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28945" cy="8719820"/>
            <wp:effectExtent l="0" t="0" r="14605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871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54595"/>
            <wp:effectExtent l="0" t="0" r="13970" b="8255"/>
            <wp:docPr id="2" name="图片 2" descr="微信图片_2026010515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1051531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752465" cy="8686165"/>
            <wp:effectExtent l="0" t="0" r="63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68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57850" cy="8714740"/>
            <wp:effectExtent l="0" t="0" r="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7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28005" cy="8629650"/>
            <wp:effectExtent l="0" t="0" r="1079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14340" cy="8839200"/>
            <wp:effectExtent l="0" t="0" r="1016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41645" cy="8581390"/>
            <wp:effectExtent l="0" t="0" r="190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85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62600" cy="8791575"/>
            <wp:effectExtent l="0" t="0" r="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38165" cy="8676640"/>
            <wp:effectExtent l="0" t="0" r="63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86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86425" cy="8639175"/>
            <wp:effectExtent l="0" t="0" r="9525" b="952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534660" cy="8762365"/>
            <wp:effectExtent l="0" t="0" r="8890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87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624998"/>
    <w:rsid w:val="1C624998"/>
    <w:rsid w:val="49AC49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2026-01-05T07:31:00Z</dcterms:created>
  <dc:creator>知伴相随</dc:creator>
  <cp:lastModifiedBy>知伴相随</cp:lastModifiedBy>
  <dcterms:modified xsi:type="dcterms:W3CDTF">2026-01-05T07:41:40Z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