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27F7">
      <w:pPr>
        <w:rPr>
          <w:rFonts w:hint="eastAsia"/>
          <w:b/>
          <w:bCs w:val="0"/>
          <w:kern w:val="44"/>
          <w:sz w:val="28"/>
          <w:szCs w:val="28"/>
        </w:rPr>
      </w:pPr>
      <w:r>
        <w:rPr>
          <w:rFonts w:hint="eastAsia"/>
          <w:b/>
          <w:bCs w:val="0"/>
        </w:rPr>
        <w:t>驻马店市中心城区（2025-2027年）路灯管养服务项目招标公告</w:t>
      </w:r>
      <w:bookmarkStart w:id="0" w:name="_Toc28359079"/>
      <w:bookmarkStart w:id="1" w:name="_Toc35393621"/>
      <w:bookmarkStart w:id="2" w:name="_Toc35393790"/>
      <w:bookmarkStart w:id="3" w:name="_Toc28359002"/>
      <w:bookmarkStart w:id="4" w:name="_Hlk24379207"/>
    </w:p>
    <w:tbl>
      <w:tblPr>
        <w:tblStyle w:val="9"/>
        <w:tblW w:w="878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0"/>
      </w:tblGrid>
      <w:tr w14:paraId="50ED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780" w:type="dxa"/>
          </w:tcPr>
          <w:p w14:paraId="098BFC49">
            <w:pPr>
              <w:ind w:left="320"/>
              <w:jc w:val="left"/>
              <w:rPr>
                <w:rFonts w:hint="eastAsia"/>
                <w:u w:val="single"/>
              </w:rPr>
            </w:pPr>
            <w:r>
              <w:rPr>
                <w:rFonts w:hint="eastAsia"/>
              </w:rPr>
              <w:t>项目概况</w:t>
            </w:r>
          </w:p>
          <w:p w14:paraId="5A5A2FEB">
            <w:pPr>
              <w:ind w:left="320"/>
              <w:jc w:val="left"/>
              <w:rPr>
                <w:rFonts w:hint="eastAsia"/>
                <w:u w:val="single"/>
              </w:rPr>
            </w:pPr>
            <w:r>
              <w:rPr>
                <w:rFonts w:hint="eastAsia"/>
                <w:u w:val="single"/>
              </w:rPr>
              <w:t>驻马店市中心城区（2025-2027年）路灯管养服务项目</w:t>
            </w:r>
            <w:r>
              <w:rPr>
                <w:rFonts w:hint="eastAsia"/>
              </w:rPr>
              <w:t>招标项目的潜在投标人应在驻马店市公共资源交易中心电子交易平台(以下简称“交易平台网站”)（https://ggzy.zhumadian.gov.cn ）获取招标文件，并于</w:t>
            </w:r>
            <w:r>
              <w:rPr>
                <w:rFonts w:hint="eastAsia"/>
                <w:u w:val="single"/>
              </w:rPr>
              <w:t xml:space="preserve"> 2025</w:t>
            </w:r>
            <w:r>
              <w:rPr>
                <w:rFonts w:hint="eastAsia"/>
              </w:rPr>
              <w:t>年</w:t>
            </w:r>
            <w:r>
              <w:rPr>
                <w:rFonts w:hint="eastAsia"/>
                <w:u w:val="single"/>
              </w:rPr>
              <w:t xml:space="preserve"> 04</w:t>
            </w:r>
            <w:r>
              <w:rPr>
                <w:rFonts w:hint="eastAsia"/>
              </w:rPr>
              <w:t>月</w:t>
            </w:r>
            <w:r>
              <w:rPr>
                <w:rFonts w:hint="eastAsia"/>
                <w:u w:val="single"/>
              </w:rPr>
              <w:t xml:space="preserve"> 15</w:t>
            </w:r>
            <w:r>
              <w:rPr>
                <w:rFonts w:hint="eastAsia"/>
              </w:rPr>
              <w:t>日09时00分（北京时间）前递交投标文件。</w:t>
            </w:r>
          </w:p>
        </w:tc>
      </w:tr>
    </w:tbl>
    <w:p w14:paraId="380E1533">
      <w:pPr>
        <w:jc w:val="left"/>
        <w:rPr>
          <w:rFonts w:hint="eastAsia"/>
        </w:rPr>
      </w:pPr>
      <w:r>
        <w:rPr>
          <w:rFonts w:hint="eastAsia"/>
        </w:rPr>
        <w:t>一、项目基本情况</w:t>
      </w:r>
      <w:bookmarkEnd w:id="0"/>
      <w:bookmarkEnd w:id="1"/>
      <w:bookmarkEnd w:id="2"/>
      <w:bookmarkEnd w:id="3"/>
      <w:r>
        <w:rPr>
          <w:rFonts w:hint="eastAsia"/>
        </w:rPr>
        <w:t>：</w:t>
      </w:r>
    </w:p>
    <w:p w14:paraId="0F501362">
      <w:pPr>
        <w:jc w:val="left"/>
        <w:rPr>
          <w:rFonts w:hint="eastAsia"/>
        </w:rPr>
      </w:pPr>
      <w:r>
        <w:rPr>
          <w:rFonts w:hint="eastAsia"/>
        </w:rPr>
        <w:t xml:space="preserve">1.项目编号：驻政采购-2025-03-13  </w:t>
      </w:r>
    </w:p>
    <w:p w14:paraId="0E043F84">
      <w:pPr>
        <w:jc w:val="left"/>
        <w:rPr>
          <w:rFonts w:hint="eastAsia"/>
        </w:rPr>
      </w:pPr>
      <w:r>
        <w:rPr>
          <w:rFonts w:hint="eastAsia"/>
        </w:rPr>
        <w:t>2.项目名称：驻马店市中心城区（2025-2027年）路灯管养服务项目</w:t>
      </w:r>
    </w:p>
    <w:p w14:paraId="5405652C">
      <w:pPr>
        <w:jc w:val="left"/>
        <w:rPr>
          <w:rFonts w:hint="eastAsia"/>
        </w:rPr>
      </w:pPr>
      <w:r>
        <w:rPr>
          <w:rFonts w:hint="eastAsia"/>
        </w:rPr>
        <w:t>3.采购方式：</w:t>
      </w:r>
      <w:bookmarkEnd w:id="4"/>
      <w:r>
        <w:rPr>
          <w:rFonts w:hint="eastAsia"/>
        </w:rPr>
        <w:t>公开招标</w:t>
      </w:r>
    </w:p>
    <w:p w14:paraId="10D00878">
      <w:pPr>
        <w:jc w:val="left"/>
        <w:rPr>
          <w:rFonts w:hint="eastAsia"/>
        </w:rPr>
      </w:pPr>
      <w:r>
        <w:rPr>
          <w:rFonts w:hint="eastAsia"/>
        </w:rPr>
        <w:t xml:space="preserve">4.预算金额：20700000.00元（每年690万元，三年2070万元）   </w:t>
      </w:r>
    </w:p>
    <w:p w14:paraId="6E0727FE">
      <w:pPr>
        <w:jc w:val="left"/>
        <w:rPr>
          <w:rFonts w:hint="eastAsia"/>
        </w:rPr>
      </w:pPr>
      <w:r>
        <w:rPr>
          <w:rFonts w:hint="eastAsia"/>
        </w:rPr>
        <w:t xml:space="preserve"> 最高限价：20700000.00元</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0"/>
        <w:gridCol w:w="2940"/>
        <w:gridCol w:w="1842"/>
        <w:gridCol w:w="1956"/>
      </w:tblGrid>
      <w:tr w14:paraId="25A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9" w:type="dxa"/>
            <w:vAlign w:val="center"/>
          </w:tcPr>
          <w:p w14:paraId="23962167">
            <w:pPr>
              <w:rPr>
                <w:rFonts w:hint="eastAsia"/>
                <w:lang w:bidi="ar"/>
              </w:rPr>
            </w:pPr>
            <w:r>
              <w:rPr>
                <w:rFonts w:hint="eastAsia"/>
                <w:lang w:bidi="ar"/>
              </w:rPr>
              <w:t>序号</w:t>
            </w:r>
          </w:p>
        </w:tc>
        <w:tc>
          <w:tcPr>
            <w:tcW w:w="1880" w:type="dxa"/>
            <w:vAlign w:val="center"/>
          </w:tcPr>
          <w:p w14:paraId="518C3612">
            <w:pPr>
              <w:rPr>
                <w:rFonts w:hint="eastAsia"/>
                <w:lang w:bidi="ar"/>
              </w:rPr>
            </w:pPr>
            <w:r>
              <w:rPr>
                <w:rFonts w:hint="eastAsia"/>
                <w:lang w:bidi="ar"/>
              </w:rPr>
              <w:t>包号</w:t>
            </w:r>
          </w:p>
        </w:tc>
        <w:tc>
          <w:tcPr>
            <w:tcW w:w="2940" w:type="dxa"/>
            <w:vAlign w:val="center"/>
          </w:tcPr>
          <w:p w14:paraId="0B033F96">
            <w:pPr>
              <w:rPr>
                <w:rFonts w:hint="eastAsia"/>
                <w:lang w:bidi="ar"/>
              </w:rPr>
            </w:pPr>
            <w:r>
              <w:rPr>
                <w:rFonts w:hint="eastAsia"/>
                <w:lang w:bidi="ar"/>
              </w:rPr>
              <w:t>包名称</w:t>
            </w:r>
          </w:p>
        </w:tc>
        <w:tc>
          <w:tcPr>
            <w:tcW w:w="1842" w:type="dxa"/>
            <w:vAlign w:val="center"/>
          </w:tcPr>
          <w:p w14:paraId="16AB1850">
            <w:pPr>
              <w:rPr>
                <w:rFonts w:hint="eastAsia"/>
                <w:lang w:bidi="ar"/>
              </w:rPr>
            </w:pPr>
            <w:r>
              <w:rPr>
                <w:rFonts w:hint="eastAsia"/>
                <w:lang w:bidi="ar"/>
              </w:rPr>
              <w:t>包预算（元）</w:t>
            </w:r>
          </w:p>
        </w:tc>
        <w:tc>
          <w:tcPr>
            <w:tcW w:w="1956" w:type="dxa"/>
            <w:vAlign w:val="center"/>
          </w:tcPr>
          <w:p w14:paraId="3CD07F18">
            <w:pPr>
              <w:rPr>
                <w:rFonts w:hint="eastAsia"/>
                <w:lang w:bidi="ar"/>
              </w:rPr>
            </w:pPr>
            <w:r>
              <w:rPr>
                <w:rFonts w:hint="eastAsia"/>
                <w:lang w:bidi="ar"/>
              </w:rPr>
              <w:t>包最高限价（元）</w:t>
            </w:r>
          </w:p>
        </w:tc>
      </w:tr>
      <w:tr w14:paraId="47B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09" w:type="dxa"/>
            <w:vAlign w:val="center"/>
          </w:tcPr>
          <w:p w14:paraId="4C650451">
            <w:pPr>
              <w:pStyle w:val="3"/>
              <w:ind w:right="72"/>
              <w:rPr>
                <w:rFonts w:hint="eastAsia"/>
              </w:rPr>
            </w:pPr>
            <w:r>
              <w:rPr>
                <w:rFonts w:hint="eastAsia"/>
              </w:rPr>
              <w:t>1</w:t>
            </w:r>
          </w:p>
        </w:tc>
        <w:tc>
          <w:tcPr>
            <w:tcW w:w="1880" w:type="dxa"/>
            <w:vAlign w:val="center"/>
          </w:tcPr>
          <w:p w14:paraId="5A636354">
            <w:pPr>
              <w:pStyle w:val="3"/>
              <w:ind w:right="72"/>
              <w:rPr>
                <w:rFonts w:hint="eastAsia"/>
              </w:rPr>
            </w:pPr>
            <w:r>
              <w:rPr>
                <w:rFonts w:hint="eastAsia"/>
              </w:rPr>
              <w:t>驻政采购-2025-03-13A</w:t>
            </w:r>
          </w:p>
        </w:tc>
        <w:tc>
          <w:tcPr>
            <w:tcW w:w="2940" w:type="dxa"/>
            <w:vAlign w:val="center"/>
          </w:tcPr>
          <w:p w14:paraId="31E6676E">
            <w:pPr>
              <w:rPr>
                <w:rFonts w:hint="eastAsia"/>
              </w:rPr>
            </w:pPr>
            <w:r>
              <w:rPr>
                <w:rFonts w:hint="eastAsia"/>
              </w:rPr>
              <w:t>驻马店市中心城区（2025-2027年）路灯管养服务项目</w:t>
            </w:r>
          </w:p>
        </w:tc>
        <w:tc>
          <w:tcPr>
            <w:tcW w:w="1842" w:type="dxa"/>
            <w:vAlign w:val="center"/>
          </w:tcPr>
          <w:p w14:paraId="6F1ABF99">
            <w:pPr>
              <w:pStyle w:val="3"/>
              <w:ind w:right="72"/>
              <w:rPr>
                <w:rFonts w:hint="eastAsia"/>
              </w:rPr>
            </w:pPr>
            <w:r>
              <w:rPr>
                <w:rFonts w:hint="eastAsia"/>
              </w:rPr>
              <w:t>20700000.00</w:t>
            </w:r>
          </w:p>
        </w:tc>
        <w:tc>
          <w:tcPr>
            <w:tcW w:w="1956" w:type="dxa"/>
            <w:vAlign w:val="center"/>
          </w:tcPr>
          <w:p w14:paraId="70354C36">
            <w:pPr>
              <w:pStyle w:val="3"/>
              <w:ind w:right="72"/>
              <w:rPr>
                <w:rFonts w:hint="eastAsia"/>
              </w:rPr>
            </w:pPr>
            <w:r>
              <w:rPr>
                <w:rFonts w:hint="eastAsia"/>
              </w:rPr>
              <w:t>20700000.00</w:t>
            </w:r>
          </w:p>
        </w:tc>
      </w:tr>
    </w:tbl>
    <w:p w14:paraId="388AE42D">
      <w:pPr>
        <w:jc w:val="left"/>
        <w:rPr>
          <w:rFonts w:hint="eastAsia"/>
        </w:rPr>
      </w:pPr>
      <w:bookmarkStart w:id="5" w:name="_Toc35393622"/>
      <w:bookmarkStart w:id="6" w:name="_Toc28359003"/>
      <w:bookmarkStart w:id="7" w:name="_Toc28359080"/>
      <w:bookmarkStart w:id="8" w:name="_Toc35393791"/>
      <w:r>
        <w:rPr>
          <w:rFonts w:hint="eastAsia"/>
        </w:rPr>
        <w:t>5.采购需求：</w:t>
      </w:r>
      <w:r>
        <w:rPr>
          <w:rFonts w:hint="eastAsia"/>
          <w:lang w:val="zh-CN"/>
        </w:rPr>
        <w:t>（包括但不限于标的的名称、数量、简要技术需求或服务要求等）</w:t>
      </w:r>
      <w:r>
        <w:rPr>
          <w:rFonts w:hint="eastAsia"/>
        </w:rPr>
        <w:t>详见招标文件。</w:t>
      </w:r>
    </w:p>
    <w:p w14:paraId="43606ECF">
      <w:pPr>
        <w:jc w:val="left"/>
        <w:rPr>
          <w:rFonts w:hint="eastAsia"/>
        </w:rPr>
      </w:pPr>
      <w:r>
        <w:rPr>
          <w:rFonts w:hint="eastAsia"/>
        </w:rPr>
        <w:t>6.合同履行期限：自合同签订之日起三年。</w:t>
      </w:r>
    </w:p>
    <w:p w14:paraId="6587DA95">
      <w:pPr>
        <w:jc w:val="left"/>
        <w:rPr>
          <w:rFonts w:hint="eastAsia"/>
        </w:rPr>
      </w:pPr>
      <w:r>
        <w:rPr>
          <w:rFonts w:hint="eastAsia"/>
        </w:rPr>
        <w:t>7.本项目是否接受联合体投标：否</w:t>
      </w:r>
    </w:p>
    <w:p w14:paraId="27D968BD">
      <w:pPr>
        <w:jc w:val="left"/>
        <w:rPr>
          <w:rFonts w:hint="eastAsia"/>
        </w:rPr>
      </w:pPr>
      <w:r>
        <w:rPr>
          <w:rFonts w:hint="eastAsia"/>
        </w:rPr>
        <w:t>8.本项目是否接受进口产品：否</w:t>
      </w:r>
    </w:p>
    <w:p w14:paraId="5A93CFA2">
      <w:pPr>
        <w:jc w:val="left"/>
        <w:rPr>
          <w:rFonts w:hint="eastAsia"/>
          <w:color w:val="212121"/>
        </w:rPr>
      </w:pPr>
      <w:r>
        <w:rPr>
          <w:rFonts w:hint="eastAsia"/>
          <w:color w:val="212121"/>
        </w:rPr>
        <w:t>9.是否专门面向中小企业：否</w:t>
      </w:r>
    </w:p>
    <w:p w14:paraId="739163CC">
      <w:pPr>
        <w:jc w:val="left"/>
        <w:rPr>
          <w:rFonts w:hint="eastAsia"/>
        </w:rPr>
      </w:pPr>
      <w:r>
        <w:rPr>
          <w:rFonts w:hint="eastAsia"/>
        </w:rPr>
        <w:t>二、申请人的资格要求：</w:t>
      </w:r>
      <w:bookmarkEnd w:id="5"/>
      <w:bookmarkEnd w:id="6"/>
      <w:bookmarkEnd w:id="7"/>
      <w:bookmarkEnd w:id="8"/>
      <w:bookmarkStart w:id="9" w:name="_Toc35393623"/>
      <w:bookmarkStart w:id="10" w:name="_Toc28359004"/>
      <w:bookmarkStart w:id="11" w:name="_Toc35393792"/>
      <w:bookmarkStart w:id="12" w:name="_Toc28359081"/>
    </w:p>
    <w:p w14:paraId="2BAE832B">
      <w:pPr>
        <w:jc w:val="left"/>
        <w:rPr>
          <w:rFonts w:hint="eastAsia"/>
        </w:rPr>
      </w:pPr>
      <w:r>
        <w:rPr>
          <w:rFonts w:hint="eastAsia"/>
        </w:rPr>
        <w:t>1.满足《中华人民共和国政府采购法》第二十二条规定；</w:t>
      </w:r>
    </w:p>
    <w:p w14:paraId="60EADE6A">
      <w:pPr>
        <w:jc w:val="left"/>
        <w:rPr>
          <w:rFonts w:hint="eastAsia"/>
        </w:rPr>
      </w:pPr>
      <w:r>
        <w:rPr>
          <w:rFonts w:hint="eastAsia"/>
        </w:rPr>
        <w:t>2.落实政府采购政策需满足的资格要求：本项目执行促进中小型企业发展政策（监狱企业、残疾人福利性企业视同小微企业）等政府采购政策。</w:t>
      </w:r>
    </w:p>
    <w:p w14:paraId="2D636186">
      <w:pPr>
        <w:pStyle w:val="2"/>
        <w:ind w:firstLine="0" w:firstLineChars="0"/>
        <w:rPr>
          <w:rFonts w:hint="eastAsia"/>
        </w:rPr>
      </w:pPr>
      <w:r>
        <w:rPr>
          <w:rFonts w:hint="eastAsia"/>
        </w:rPr>
        <w:t>2.1单位负责人为同一人或者存在直接控股、管理关系的不同投标人，不得参加同一合同项下的政府采购活动。</w:t>
      </w:r>
    </w:p>
    <w:p w14:paraId="58A1236D">
      <w:pPr>
        <w:jc w:val="left"/>
        <w:rPr>
          <w:rFonts w:hint="eastAsia"/>
        </w:rPr>
      </w:pPr>
      <w:r>
        <w:rPr>
          <w:rFonts w:hint="eastAsia"/>
        </w:rPr>
        <w:t>3.本项目的特定资格要求：</w:t>
      </w:r>
    </w:p>
    <w:p w14:paraId="38D8ECF5">
      <w:pPr>
        <w:rPr>
          <w:rFonts w:hint="eastAsia"/>
          <w:color w:val="212121"/>
        </w:rPr>
      </w:pPr>
      <w:r>
        <w:rPr>
          <w:rFonts w:hint="eastAsia"/>
          <w:color w:val="212121"/>
        </w:rPr>
        <w:t>3.1投标人</w:t>
      </w:r>
      <w:bookmarkStart w:id="13" w:name="OLE_LINK3"/>
      <w:r>
        <w:rPr>
          <w:rFonts w:hint="eastAsia"/>
          <w:color w:val="212121"/>
        </w:rPr>
        <w:t>应具备市政公用工程施工总承包贰级（含二级）及以上或城市及道路照明工程专业承包叁级及以上资质，同时具备电力工程施工总承包叁级及以上资质或输变电工程专业承包叁级及以上资质和电力监管部门颁发的承装（修、试）电力设施许可证（等级为承装四级、承修四级、承试四级及以上）；具备有效期内的安全生产许可证，并在人员、设备、资金等方面具有相应的管养能力</w:t>
      </w:r>
      <w:bookmarkEnd w:id="13"/>
      <w:r>
        <w:rPr>
          <w:rFonts w:hint="eastAsia"/>
          <w:color w:val="212121"/>
          <w:kern w:val="2"/>
        </w:rPr>
        <w:t>；</w:t>
      </w:r>
    </w:p>
    <w:p w14:paraId="75073D1B">
      <w:pPr>
        <w:rPr>
          <w:rFonts w:hint="eastAsia"/>
          <w:color w:val="212121"/>
        </w:rPr>
      </w:pPr>
      <w:r>
        <w:rPr>
          <w:rFonts w:hint="eastAsia"/>
          <w:color w:val="212121"/>
        </w:rPr>
        <w:t>3.2拟派项目经理具有机电工程专业贰级及以上或市政工程专业贰级及以上注册建造师（不含临时）执业资格及有效的安全生产考核合格证书，无在建项目。</w:t>
      </w:r>
    </w:p>
    <w:p w14:paraId="31C0274D">
      <w:pPr>
        <w:jc w:val="left"/>
        <w:rPr>
          <w:rFonts w:hint="eastAsia"/>
        </w:rPr>
      </w:pPr>
      <w:r>
        <w:rPr>
          <w:rFonts w:hint="eastAsia"/>
        </w:rPr>
        <w:t>3．3根据《关于在政府采购活动中查询及使用信用记录有关问题的通知》(财库〔2016〕125号)的规定，对列入失信被执行人、重大税收违法失信主体、政府采购严重违法失信行为记录名单的投标人，拒绝参与本项目政府采购活动【查询渠道：“信用中国”网站（www.creditchina.gov.cn）、中国政府采购网（www.ccgp.gov.cn）】。</w:t>
      </w:r>
    </w:p>
    <w:p w14:paraId="33B07D6E">
      <w:pPr>
        <w:jc w:val="left"/>
        <w:rPr>
          <w:rFonts w:hint="eastAsia"/>
        </w:rPr>
      </w:pPr>
      <w:r>
        <w:rPr>
          <w:rFonts w:hint="eastAsia"/>
        </w:rPr>
        <w:t>三、获取招标文件</w:t>
      </w:r>
      <w:bookmarkEnd w:id="9"/>
      <w:bookmarkEnd w:id="10"/>
      <w:bookmarkEnd w:id="11"/>
      <w:bookmarkEnd w:id="12"/>
      <w:r>
        <w:rPr>
          <w:rFonts w:hint="eastAsia"/>
        </w:rPr>
        <w:t>：</w:t>
      </w:r>
    </w:p>
    <w:p w14:paraId="14C8B13E">
      <w:pPr>
        <w:jc w:val="left"/>
        <w:rPr>
          <w:rFonts w:hint="eastAsia"/>
        </w:rPr>
      </w:pPr>
      <w:bookmarkStart w:id="14" w:name="_Toc28359005"/>
      <w:bookmarkStart w:id="15" w:name="_Toc28359082"/>
      <w:bookmarkStart w:id="16" w:name="_Toc35393624"/>
      <w:bookmarkStart w:id="17" w:name="_Toc35393793"/>
      <w:r>
        <w:rPr>
          <w:rFonts w:hint="eastAsia"/>
        </w:rPr>
        <w:t>1.时间：2025年03 月 25 日至2025年 03 月 31 日，每天上午08:00至12:00，下午12:00至17:30（北京时间，法定节假日除外）。</w:t>
      </w:r>
    </w:p>
    <w:p w14:paraId="7244478D">
      <w:pPr>
        <w:jc w:val="left"/>
        <w:rPr>
          <w:rFonts w:hint="eastAsia"/>
          <w:u w:val="single"/>
        </w:rPr>
      </w:pPr>
      <w:r>
        <w:rPr>
          <w:rFonts w:hint="eastAsia"/>
        </w:rPr>
        <w:t>2.地点：驻马店市公共资源交易中心电子交易平台(以下简称“交易平台网站”)（https://ggzy.zhumadian.gov.cn ）。</w:t>
      </w:r>
    </w:p>
    <w:p w14:paraId="4079D69F">
      <w:pPr>
        <w:jc w:val="left"/>
        <w:rPr>
          <w:rFonts w:hint="eastAsia"/>
          <w:u w:val="single"/>
        </w:rPr>
      </w:pPr>
      <w:r>
        <w:rPr>
          <w:rFonts w:hint="eastAsia"/>
        </w:rPr>
        <w:t>3.方式：登录“驻马店市公共资源交易中心（https://ggzy.zhumadian.gov.cn ）”网站，凭领取的企业身份认证锁（CA密钥）登录系统进行网上免费下载招标文件。未按规定在网上下载招标文件的，将被拒绝。</w:t>
      </w:r>
    </w:p>
    <w:p w14:paraId="1D2B68E8">
      <w:pPr>
        <w:jc w:val="both"/>
        <w:rPr>
          <w:rFonts w:hint="eastAsia"/>
        </w:rPr>
      </w:pPr>
      <w:r>
        <w:rPr>
          <w:rFonts w:hint="eastAsia"/>
        </w:rPr>
        <w:t>4.售价：0元。</w:t>
      </w:r>
    </w:p>
    <w:p w14:paraId="25644946">
      <w:pPr>
        <w:jc w:val="left"/>
        <w:rPr>
          <w:rFonts w:hint="eastAsia"/>
        </w:rPr>
      </w:pPr>
      <w:r>
        <w:rPr>
          <w:rFonts w:hint="eastAsia"/>
        </w:rPr>
        <w:t>四、</w:t>
      </w:r>
      <w:bookmarkEnd w:id="14"/>
      <w:bookmarkEnd w:id="15"/>
      <w:bookmarkEnd w:id="16"/>
      <w:bookmarkEnd w:id="17"/>
      <w:r>
        <w:rPr>
          <w:rFonts w:hint="eastAsia"/>
        </w:rPr>
        <w:t>投标截止时间及地点：</w:t>
      </w:r>
    </w:p>
    <w:p w14:paraId="135BD6BA">
      <w:pPr>
        <w:jc w:val="both"/>
        <w:rPr>
          <w:rFonts w:hint="eastAsia"/>
        </w:rPr>
      </w:pPr>
      <w:r>
        <w:rPr>
          <w:rFonts w:hint="eastAsia"/>
        </w:rPr>
        <w:t>1.时间：2025年 04 月 15 日09时00分（北京时间）</w:t>
      </w:r>
    </w:p>
    <w:p w14:paraId="45495E4F">
      <w:pPr>
        <w:jc w:val="both"/>
        <w:rPr>
          <w:rFonts w:hint="eastAsia"/>
        </w:rPr>
      </w:pPr>
      <w:r>
        <w:rPr>
          <w:rFonts w:hint="eastAsia"/>
        </w:rPr>
        <w:t>2.地点：驻马店市公共资源交易中心电子交易平台不见面开标五厅。</w:t>
      </w:r>
    </w:p>
    <w:p w14:paraId="2AB3D424">
      <w:pPr>
        <w:jc w:val="left"/>
        <w:rPr>
          <w:rFonts w:hint="eastAsia"/>
        </w:rPr>
      </w:pPr>
      <w:r>
        <w:rPr>
          <w:rFonts w:hint="eastAsia"/>
        </w:rPr>
        <w:t>五、开标时间及地点：</w:t>
      </w:r>
    </w:p>
    <w:p w14:paraId="4FDE41F1">
      <w:pPr>
        <w:jc w:val="both"/>
        <w:rPr>
          <w:rFonts w:hint="eastAsia"/>
        </w:rPr>
      </w:pPr>
      <w:bookmarkStart w:id="18" w:name="_Toc35393625"/>
      <w:bookmarkStart w:id="19" w:name="_Toc28359084"/>
      <w:bookmarkStart w:id="20" w:name="_Toc35393794"/>
      <w:bookmarkStart w:id="21" w:name="_Toc28359007"/>
      <w:r>
        <w:rPr>
          <w:rFonts w:hint="eastAsia"/>
        </w:rPr>
        <w:t>1.时间：2025年  04月15  日09时00分（北京时间）</w:t>
      </w:r>
    </w:p>
    <w:p w14:paraId="1C94A4BA">
      <w:pPr>
        <w:jc w:val="both"/>
        <w:rPr>
          <w:rFonts w:hint="eastAsia"/>
        </w:rPr>
      </w:pPr>
      <w:r>
        <w:rPr>
          <w:rFonts w:hint="eastAsia"/>
        </w:rPr>
        <w:t>2.地点：驻马店市公共资源交易中心电子交易平台不见面开标五厅。</w:t>
      </w:r>
    </w:p>
    <w:p w14:paraId="0D8035CF">
      <w:pPr>
        <w:jc w:val="left"/>
        <w:rPr>
          <w:rFonts w:hint="eastAsia"/>
        </w:rPr>
      </w:pPr>
      <w:r>
        <w:rPr>
          <w:rFonts w:hint="eastAsia"/>
        </w:rPr>
        <w:t>六、</w:t>
      </w:r>
      <w:bookmarkEnd w:id="18"/>
      <w:bookmarkEnd w:id="19"/>
      <w:bookmarkEnd w:id="20"/>
      <w:bookmarkEnd w:id="21"/>
      <w:r>
        <w:rPr>
          <w:rFonts w:hint="eastAsia"/>
        </w:rPr>
        <w:t>发布公告的媒介及招标公告期限：</w:t>
      </w:r>
    </w:p>
    <w:p w14:paraId="0A9D0F8F">
      <w:pPr>
        <w:jc w:val="left"/>
        <w:rPr>
          <w:rFonts w:hint="eastAsia"/>
        </w:rPr>
      </w:pPr>
      <w:r>
        <w:rPr>
          <w:rFonts w:hint="eastAsia"/>
        </w:rPr>
        <w:t>本次招标公告在《河南省政府采购网》、《驻马店市公共资源交易中心网》上发布。招标公告期限为五个工作日。</w:t>
      </w:r>
      <w:bookmarkStart w:id="22" w:name="_Toc35393626"/>
      <w:bookmarkStart w:id="23" w:name="_Toc35393795"/>
    </w:p>
    <w:p w14:paraId="466A8DC2">
      <w:pPr>
        <w:jc w:val="left"/>
        <w:rPr>
          <w:rFonts w:hint="eastAsia"/>
        </w:rPr>
      </w:pPr>
      <w:r>
        <w:rPr>
          <w:rFonts w:hint="eastAsia"/>
        </w:rPr>
        <w:t>七、其他补充事宜</w:t>
      </w:r>
      <w:bookmarkEnd w:id="22"/>
      <w:bookmarkEnd w:id="23"/>
      <w:r>
        <w:rPr>
          <w:rFonts w:hint="eastAsia"/>
        </w:rPr>
        <w:t>：</w:t>
      </w:r>
    </w:p>
    <w:p w14:paraId="00CD16C9">
      <w:pPr>
        <w:jc w:val="left"/>
        <w:rPr>
          <w:rFonts w:hint="eastAsia"/>
        </w:rPr>
      </w:pPr>
      <w:bookmarkStart w:id="24" w:name="_Toc28359008"/>
      <w:bookmarkStart w:id="25" w:name="_Toc28359085"/>
      <w:bookmarkStart w:id="26" w:name="_Toc35393796"/>
      <w:bookmarkStart w:id="27" w:name="_Toc35393627"/>
      <w:r>
        <w:rPr>
          <w:rFonts w:hint="eastAsia"/>
        </w:rPr>
        <w:t>1.本项目使用远程不见面交易的模式。投标人应于投标截止时间前将加密电子投标文件(.zmdtf格式)在驻马店市公共资源交易中心电子交易平台加密上传，逾期上传其投标将被拒绝。</w:t>
      </w:r>
    </w:p>
    <w:p w14:paraId="56EFBF30">
      <w:pPr>
        <w:jc w:val="both"/>
        <w:rPr>
          <w:rFonts w:hint="eastAsia"/>
        </w:rPr>
      </w:pPr>
      <w:r>
        <w:rPr>
          <w:rFonts w:hint="eastAsia"/>
        </w:rPr>
        <w:t>2.投标人注册:</w:t>
      </w:r>
    </w:p>
    <w:p w14:paraId="468667AF">
      <w:pPr>
        <w:jc w:val="left"/>
        <w:rPr>
          <w:rFonts w:hint="eastAsia"/>
        </w:rPr>
      </w:pPr>
      <w:r>
        <w:rPr>
          <w:rFonts w:hint="eastAsia"/>
        </w:rPr>
        <w:t>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D448250">
      <w:pPr>
        <w:jc w:val="both"/>
        <w:rPr>
          <w:rFonts w:hint="eastAsia"/>
        </w:rPr>
      </w:pPr>
      <w:r>
        <w:rPr>
          <w:rFonts w:hint="eastAsia"/>
        </w:rPr>
        <w:t xml:space="preserve">3.招标文件下载: </w:t>
      </w:r>
    </w:p>
    <w:p w14:paraId="3847F375">
      <w:pPr>
        <w:jc w:val="left"/>
        <w:rPr>
          <w:rFonts w:hint="eastAsia"/>
        </w:rPr>
      </w:pPr>
      <w:r>
        <w:rPr>
          <w:rFonts w:hint="eastAsia"/>
        </w:rPr>
        <w:t>凡有意参加投标者，登录“驻马店市公共资源交易中心（https://ggzy.zhumadian.gov.cn ）”网站，凭领取的企业身份认证锁（CA密钥）登录系统进行网上免费下载招标文件。投标人未按规定在网上下载招标文件的，其投标将被拒绝。</w:t>
      </w:r>
    </w:p>
    <w:p w14:paraId="3B53926A">
      <w:pPr>
        <w:jc w:val="left"/>
        <w:rPr>
          <w:rFonts w:hint="eastAsia"/>
        </w:rPr>
      </w:pPr>
      <w:r>
        <w:rPr>
          <w:rFonts w:hint="eastAsia"/>
        </w:rPr>
        <w:t>八、凡对本次招标提出询问，请按照以下方式联系。</w:t>
      </w:r>
      <w:bookmarkEnd w:id="24"/>
      <w:bookmarkEnd w:id="25"/>
      <w:bookmarkEnd w:id="26"/>
      <w:bookmarkEnd w:id="27"/>
    </w:p>
    <w:p w14:paraId="1024CE38">
      <w:pPr>
        <w:jc w:val="both"/>
        <w:rPr>
          <w:rFonts w:hint="eastAsia"/>
        </w:rPr>
      </w:pPr>
      <w:r>
        <w:rPr>
          <w:rFonts w:hint="eastAsia"/>
        </w:rPr>
        <w:t>1.采购人信息</w:t>
      </w:r>
    </w:p>
    <w:p w14:paraId="6F07E86C">
      <w:pPr>
        <w:jc w:val="left"/>
        <w:rPr>
          <w:rFonts w:hint="eastAsia" w:cs="宋体"/>
        </w:rPr>
      </w:pPr>
      <w:r>
        <w:rPr>
          <w:rFonts w:hint="eastAsia" w:cs="宋体"/>
        </w:rPr>
        <w:t>名称：</w:t>
      </w:r>
      <w:r>
        <w:t>驻马店市城市管理局（驻马店市城市综合执法局）</w:t>
      </w:r>
    </w:p>
    <w:p w14:paraId="1D6C6C46">
      <w:pPr>
        <w:jc w:val="left"/>
        <w:rPr>
          <w:rFonts w:hint="eastAsia" w:cs="宋体"/>
        </w:rPr>
      </w:pPr>
      <w:r>
        <w:rPr>
          <w:rFonts w:hint="eastAsia" w:cs="宋体"/>
        </w:rPr>
        <w:t>地址：</w:t>
      </w:r>
      <w:r>
        <w:rPr>
          <w:rFonts w:hint="eastAsia"/>
        </w:rPr>
        <w:t>河南省驻马店市开发区通达路8号</w:t>
      </w:r>
    </w:p>
    <w:p w14:paraId="638288C7">
      <w:pPr>
        <w:jc w:val="left"/>
        <w:rPr>
          <w:rFonts w:hint="eastAsia"/>
        </w:rPr>
      </w:pPr>
      <w:r>
        <w:rPr>
          <w:rFonts w:hint="eastAsia"/>
        </w:rPr>
        <w:t xml:space="preserve">联系人：吴先生 </w:t>
      </w:r>
    </w:p>
    <w:p w14:paraId="21C621D9">
      <w:pPr>
        <w:jc w:val="left"/>
        <w:rPr>
          <w:rFonts w:hint="eastAsia"/>
        </w:rPr>
      </w:pPr>
      <w:r>
        <w:rPr>
          <w:rFonts w:hint="eastAsia"/>
        </w:rPr>
        <w:t>联系方式：</w:t>
      </w:r>
      <w:bookmarkStart w:id="28" w:name="_Toc28359009"/>
      <w:bookmarkStart w:id="29" w:name="_Toc28359086"/>
      <w:r>
        <w:rPr>
          <w:rFonts w:hint="eastAsia"/>
        </w:rPr>
        <w:t>0396-2795597</w:t>
      </w:r>
    </w:p>
    <w:p w14:paraId="490D365B">
      <w:pPr>
        <w:jc w:val="both"/>
        <w:rPr>
          <w:rFonts w:hint="eastAsia"/>
        </w:rPr>
      </w:pPr>
      <w:r>
        <w:rPr>
          <w:rFonts w:hint="eastAsia"/>
        </w:rPr>
        <w:t>2.采购代理机构信息</w:t>
      </w:r>
      <w:bookmarkEnd w:id="28"/>
      <w:bookmarkEnd w:id="29"/>
    </w:p>
    <w:p w14:paraId="1AEB2790">
      <w:pPr>
        <w:jc w:val="left"/>
        <w:rPr>
          <w:rFonts w:hint="eastAsia"/>
        </w:rPr>
      </w:pPr>
      <w:r>
        <w:rPr>
          <w:rFonts w:hint="eastAsia"/>
        </w:rPr>
        <w:t>名称：中大宇辰项目管理有限公司</w:t>
      </w:r>
    </w:p>
    <w:p w14:paraId="4A59855F">
      <w:pPr>
        <w:jc w:val="left"/>
        <w:rPr>
          <w:rFonts w:hint="eastAsia"/>
        </w:rPr>
      </w:pPr>
      <w:r>
        <w:rPr>
          <w:rFonts w:hint="eastAsia"/>
        </w:rPr>
        <w:t>地址：河南省郑州市郑东新区祥盛街10号（聚龙城）4号楼1304室</w:t>
      </w:r>
    </w:p>
    <w:p w14:paraId="675E60FB">
      <w:pPr>
        <w:jc w:val="left"/>
        <w:rPr>
          <w:rFonts w:hint="eastAsia"/>
        </w:rPr>
      </w:pPr>
      <w:r>
        <w:rPr>
          <w:rFonts w:hint="eastAsia"/>
        </w:rPr>
        <w:t>联系人：闫先生</w:t>
      </w:r>
    </w:p>
    <w:p w14:paraId="2ABB645D">
      <w:pPr>
        <w:jc w:val="left"/>
        <w:rPr>
          <w:rFonts w:hint="eastAsia"/>
        </w:rPr>
      </w:pPr>
      <w:r>
        <w:rPr>
          <w:rFonts w:hint="eastAsia"/>
        </w:rPr>
        <w:t>联系方式：19139690398</w:t>
      </w:r>
    </w:p>
    <w:p w14:paraId="7205FBD4">
      <w:pPr>
        <w:jc w:val="both"/>
        <w:rPr>
          <w:rFonts w:hint="eastAsia"/>
        </w:rPr>
      </w:pPr>
      <w:r>
        <w:rPr>
          <w:rFonts w:hint="eastAsia"/>
        </w:rPr>
        <w:t>3.项目联系方式</w:t>
      </w:r>
    </w:p>
    <w:p w14:paraId="6A9AEF1F">
      <w:pPr>
        <w:jc w:val="left"/>
        <w:rPr>
          <w:rFonts w:hint="eastAsia"/>
        </w:rPr>
      </w:pPr>
      <w:r>
        <w:rPr>
          <w:rFonts w:hint="eastAsia"/>
        </w:rPr>
        <w:t xml:space="preserve">项目联系人：闫先生     </w:t>
      </w:r>
    </w:p>
    <w:p w14:paraId="25E6CBA8">
      <w:pPr>
        <w:jc w:val="both"/>
      </w:pPr>
      <w:bookmarkStart w:id="30" w:name="_GoBack"/>
      <w:bookmarkEnd w:id="30"/>
      <w:r>
        <w:rPr>
          <w:rFonts w:hint="eastAsia"/>
        </w:rPr>
        <w:t>联系方式：19139690398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62AF0"/>
    <w:rsid w:val="0A762AF0"/>
    <w:rsid w:val="167539E5"/>
    <w:rsid w:val="353F3CFB"/>
    <w:rsid w:val="445D5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exact"/>
      <w:jc w:val="center"/>
    </w:pPr>
    <w:rPr>
      <w:rFonts w:ascii="宋体" w:hAnsi="宋体" w:eastAsia="宋体" w:cs="Times New Roman"/>
      <w:bCs/>
      <w:sz w:val="24"/>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right="72" w:firstLine="2160" w:firstLineChars="900"/>
      <w:jc w:val="both"/>
    </w:pPr>
  </w:style>
  <w:style w:type="paragraph" w:styleId="3">
    <w:name w:val="Body Text"/>
    <w:basedOn w:val="1"/>
    <w:next w:val="4"/>
    <w:qFormat/>
    <w:uiPriority w:val="0"/>
    <w:pPr>
      <w:adjustRightInd w:val="0"/>
      <w:spacing w:after="60" w:line="360" w:lineRule="atLeast"/>
      <w:ind w:left="72" w:leftChars="30" w:right="30" w:rightChars="30"/>
      <w:textAlignment w:val="baseline"/>
    </w:pPr>
  </w:style>
  <w:style w:type="paragraph" w:styleId="4">
    <w:name w:val="Body Text 2"/>
    <w:basedOn w:val="1"/>
    <w:qFormat/>
    <w:uiPriority w:val="0"/>
    <w:pPr>
      <w:suppressAutoHyphens/>
      <w:jc w:val="left"/>
    </w:pPr>
    <w:rPr>
      <w:color w:val="000000"/>
      <w:kern w:val="1"/>
      <w:sz w:val="28"/>
      <w:szCs w:val="20"/>
    </w:rPr>
  </w:style>
  <w:style w:type="paragraph" w:styleId="5">
    <w:name w:val="Body Text First Indent 2"/>
    <w:basedOn w:val="6"/>
    <w:next w:val="8"/>
    <w:qFormat/>
    <w:uiPriority w:val="0"/>
    <w:pPr>
      <w:tabs>
        <w:tab w:val="left" w:pos="945"/>
        <w:tab w:val="left" w:pos="1155"/>
      </w:tabs>
      <w:ind w:left="420" w:leftChars="200" w:firstLine="420" w:firstLineChars="200"/>
    </w:pPr>
  </w:style>
  <w:style w:type="paragraph" w:styleId="6">
    <w:name w:val="Body Text Indent"/>
    <w:basedOn w:val="1"/>
    <w:next w:val="7"/>
    <w:qFormat/>
    <w:uiPriority w:val="0"/>
    <w:pPr>
      <w:spacing w:before="100" w:beforeAutospacing="1" w:after="100" w:afterAutospacing="1"/>
      <w:jc w:val="left"/>
    </w:pPr>
    <w:rPr>
      <w:rFonts w:cs="宋体"/>
    </w:r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0"/>
    <w:pPr>
      <w:ind w:left="2500" w:leftChars="25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2025-03-24T09:04:00Z</dcterms:created>
  <dc:creator>王鹤超</dc:creator>
  <cp:lastModifiedBy>王鹤超</cp:lastModifiedBy>
  <dcterms:modified xsi:type="dcterms:W3CDTF">2025-03-24T09:05:45Z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2F4B87E92BF74096A612D791F7E1FD43_11</vt:lpwstr>
  </property>
  <property fmtid="{D5CDD505-2E9C-101B-9397-08002B2CF9AE}" pid="4" name="KSOTemplateDocerSaveRecord">
    <vt:lpwstr>eyJoZGlkIjoiNzg5NjMwN2YxOGQyMmE4ZjU5ZjI5MWZjYWQ2Mzg5MWUiLCJ1c2VySWQiOiI2MDY5MjMwMTMifQ==</vt:lpwstr>
  </property>
</Properties>
</file>