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32DB8" w14:textId="77777777" w:rsidR="00F760DB" w:rsidRDefault="00F760DB" w:rsidP="00F760DB">
      <w:pPr>
        <w:ind w:firstLineChars="200" w:firstLine="560"/>
        <w:rPr>
          <w:rFonts w:hint="eastAsia"/>
          <w:sz w:val="28"/>
          <w:szCs w:val="32"/>
        </w:rPr>
      </w:pPr>
      <w:r w:rsidRPr="00F760DB">
        <w:rPr>
          <w:rFonts w:hint="eastAsia"/>
          <w:sz w:val="28"/>
          <w:szCs w:val="32"/>
        </w:rPr>
        <w:t>A包：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16"/>
        <w:gridCol w:w="3793"/>
        <w:gridCol w:w="1672"/>
        <w:gridCol w:w="1020"/>
      </w:tblGrid>
      <w:tr w:rsidR="00F760DB" w:rsidRPr="00F07B20" w14:paraId="58966A12" w14:textId="77777777" w:rsidTr="00F760DB">
        <w:trPr>
          <w:trHeight w:val="702"/>
          <w:jc w:val="center"/>
        </w:trPr>
        <w:tc>
          <w:tcPr>
            <w:tcW w:w="1016" w:type="dxa"/>
            <w:vAlign w:val="center"/>
          </w:tcPr>
          <w:p w14:paraId="636DD5B7" w14:textId="77777777" w:rsidR="00F760DB" w:rsidRPr="00014F56" w:rsidRDefault="00F760DB" w:rsidP="00067641">
            <w:pPr>
              <w:rPr>
                <w:rFonts w:hint="eastAsia"/>
                <w:sz w:val="28"/>
                <w:szCs w:val="32"/>
              </w:rPr>
            </w:pPr>
            <w:r w:rsidRPr="00014F56">
              <w:rPr>
                <w:rFonts w:hint="eastAsia"/>
                <w:sz w:val="28"/>
                <w:szCs w:val="32"/>
              </w:rPr>
              <w:t>序号</w:t>
            </w:r>
          </w:p>
        </w:tc>
        <w:tc>
          <w:tcPr>
            <w:tcW w:w="3793" w:type="dxa"/>
            <w:vAlign w:val="center"/>
          </w:tcPr>
          <w:p w14:paraId="07ACC093" w14:textId="77777777" w:rsidR="00F760DB" w:rsidRPr="00014F56" w:rsidRDefault="00F760DB" w:rsidP="00067641">
            <w:pPr>
              <w:rPr>
                <w:rFonts w:hint="eastAsia"/>
                <w:sz w:val="28"/>
                <w:szCs w:val="32"/>
              </w:rPr>
            </w:pPr>
            <w:r w:rsidRPr="00014F56">
              <w:rPr>
                <w:rFonts w:hint="eastAsia"/>
                <w:sz w:val="28"/>
                <w:szCs w:val="32"/>
              </w:rPr>
              <w:t>供应商名称</w:t>
            </w:r>
          </w:p>
        </w:tc>
        <w:tc>
          <w:tcPr>
            <w:tcW w:w="1672" w:type="dxa"/>
            <w:vAlign w:val="center"/>
          </w:tcPr>
          <w:p w14:paraId="6ECADB68" w14:textId="77777777" w:rsidR="00F760DB" w:rsidRPr="00014F56" w:rsidRDefault="00F760DB" w:rsidP="00067641">
            <w:pPr>
              <w:ind w:firstLineChars="100" w:firstLine="280"/>
              <w:rPr>
                <w:rFonts w:hint="eastAsia"/>
                <w:sz w:val="28"/>
                <w:szCs w:val="32"/>
              </w:rPr>
            </w:pPr>
            <w:r w:rsidRPr="00014F56">
              <w:rPr>
                <w:rFonts w:hint="eastAsia"/>
                <w:sz w:val="28"/>
                <w:szCs w:val="32"/>
              </w:rPr>
              <w:t>得分</w:t>
            </w:r>
          </w:p>
        </w:tc>
        <w:tc>
          <w:tcPr>
            <w:tcW w:w="1020" w:type="dxa"/>
            <w:vAlign w:val="center"/>
          </w:tcPr>
          <w:p w14:paraId="77502488" w14:textId="77777777" w:rsidR="00F760DB" w:rsidRPr="00014F56" w:rsidRDefault="00F760DB" w:rsidP="00067641">
            <w:pPr>
              <w:rPr>
                <w:rFonts w:hint="eastAsia"/>
                <w:sz w:val="28"/>
                <w:szCs w:val="32"/>
              </w:rPr>
            </w:pPr>
            <w:r w:rsidRPr="00014F56">
              <w:rPr>
                <w:rFonts w:hint="eastAsia"/>
                <w:sz w:val="28"/>
                <w:szCs w:val="32"/>
              </w:rPr>
              <w:t>排名</w:t>
            </w:r>
          </w:p>
        </w:tc>
      </w:tr>
      <w:tr w:rsidR="00F760DB" w:rsidRPr="00F07B20" w14:paraId="354B9459" w14:textId="77777777" w:rsidTr="00F760DB">
        <w:trPr>
          <w:trHeight w:val="694"/>
          <w:jc w:val="center"/>
        </w:trPr>
        <w:tc>
          <w:tcPr>
            <w:tcW w:w="1016" w:type="dxa"/>
            <w:vAlign w:val="center"/>
          </w:tcPr>
          <w:p w14:paraId="2D860167" w14:textId="77777777" w:rsidR="00F760DB" w:rsidRPr="00014F56" w:rsidRDefault="00F760DB" w:rsidP="00067641">
            <w:pPr>
              <w:ind w:firstLineChars="100" w:firstLine="280"/>
              <w:rPr>
                <w:rFonts w:hint="eastAsia"/>
                <w:sz w:val="28"/>
                <w:szCs w:val="32"/>
              </w:rPr>
            </w:pPr>
            <w:r w:rsidRPr="00014F56">
              <w:rPr>
                <w:rFonts w:hint="eastAsia"/>
                <w:sz w:val="28"/>
                <w:szCs w:val="32"/>
              </w:rPr>
              <w:t>2</w:t>
            </w:r>
          </w:p>
        </w:tc>
        <w:tc>
          <w:tcPr>
            <w:tcW w:w="3793" w:type="dxa"/>
            <w:vAlign w:val="center"/>
          </w:tcPr>
          <w:p w14:paraId="08F0A2F7" w14:textId="77777777" w:rsidR="00F760DB" w:rsidRPr="00014F56" w:rsidRDefault="00F760DB" w:rsidP="00067641">
            <w:pPr>
              <w:rPr>
                <w:rFonts w:hint="eastAsia"/>
                <w:sz w:val="28"/>
                <w:szCs w:val="32"/>
              </w:rPr>
            </w:pPr>
            <w:r w:rsidRPr="00014F56">
              <w:rPr>
                <w:rFonts w:hint="eastAsia"/>
                <w:sz w:val="28"/>
                <w:szCs w:val="32"/>
              </w:rPr>
              <w:t>郑州夏至医疗器械有限公司</w:t>
            </w:r>
          </w:p>
        </w:tc>
        <w:tc>
          <w:tcPr>
            <w:tcW w:w="1672" w:type="dxa"/>
            <w:vAlign w:val="center"/>
          </w:tcPr>
          <w:p w14:paraId="66A99D81" w14:textId="77777777" w:rsidR="00F760DB" w:rsidRPr="00014F56" w:rsidRDefault="00F760DB" w:rsidP="00067641">
            <w:pPr>
              <w:ind w:firstLineChars="100" w:firstLine="280"/>
              <w:rPr>
                <w:rFonts w:hint="eastAsia"/>
                <w:sz w:val="28"/>
                <w:szCs w:val="32"/>
              </w:rPr>
            </w:pPr>
            <w:r w:rsidRPr="00014F56">
              <w:rPr>
                <w:rFonts w:hint="eastAsia"/>
                <w:sz w:val="28"/>
                <w:szCs w:val="32"/>
              </w:rPr>
              <w:t>89</w:t>
            </w:r>
          </w:p>
        </w:tc>
        <w:tc>
          <w:tcPr>
            <w:tcW w:w="1020" w:type="dxa"/>
            <w:vAlign w:val="center"/>
          </w:tcPr>
          <w:p w14:paraId="140C41F8" w14:textId="77777777" w:rsidR="00F760DB" w:rsidRPr="00014F56" w:rsidRDefault="00F760DB" w:rsidP="00067641">
            <w:pPr>
              <w:ind w:firstLineChars="100" w:firstLine="280"/>
              <w:rPr>
                <w:rFonts w:hint="eastAsia"/>
                <w:sz w:val="28"/>
                <w:szCs w:val="32"/>
              </w:rPr>
            </w:pPr>
            <w:r w:rsidRPr="00014F56">
              <w:rPr>
                <w:rFonts w:hint="eastAsia"/>
                <w:sz w:val="28"/>
                <w:szCs w:val="32"/>
              </w:rPr>
              <w:t>2</w:t>
            </w:r>
          </w:p>
        </w:tc>
      </w:tr>
      <w:tr w:rsidR="00F760DB" w:rsidRPr="00F07B20" w14:paraId="1D84D5A4" w14:textId="77777777" w:rsidTr="00F760DB">
        <w:trPr>
          <w:trHeight w:val="876"/>
          <w:jc w:val="center"/>
        </w:trPr>
        <w:tc>
          <w:tcPr>
            <w:tcW w:w="1016" w:type="dxa"/>
            <w:vAlign w:val="center"/>
          </w:tcPr>
          <w:p w14:paraId="2F86D839" w14:textId="77777777" w:rsidR="00F760DB" w:rsidRPr="00014F56" w:rsidRDefault="00F760DB" w:rsidP="00067641">
            <w:pPr>
              <w:ind w:firstLineChars="100" w:firstLine="280"/>
              <w:rPr>
                <w:rFonts w:hint="eastAsia"/>
                <w:sz w:val="28"/>
                <w:szCs w:val="32"/>
              </w:rPr>
            </w:pPr>
            <w:r w:rsidRPr="00014F56">
              <w:rPr>
                <w:rFonts w:hint="eastAsia"/>
                <w:sz w:val="28"/>
                <w:szCs w:val="32"/>
              </w:rPr>
              <w:t>3</w:t>
            </w:r>
          </w:p>
        </w:tc>
        <w:tc>
          <w:tcPr>
            <w:tcW w:w="3793" w:type="dxa"/>
            <w:vAlign w:val="center"/>
          </w:tcPr>
          <w:p w14:paraId="6321DDE5" w14:textId="77777777" w:rsidR="00F760DB" w:rsidRPr="00014F56" w:rsidRDefault="00F760DB" w:rsidP="00067641">
            <w:pPr>
              <w:rPr>
                <w:rFonts w:hint="eastAsia"/>
                <w:sz w:val="28"/>
                <w:szCs w:val="32"/>
              </w:rPr>
            </w:pPr>
            <w:r w:rsidRPr="00014F56">
              <w:rPr>
                <w:rFonts w:hint="eastAsia"/>
                <w:sz w:val="28"/>
                <w:szCs w:val="32"/>
              </w:rPr>
              <w:t>四川康达鑫医疗器械有限公司</w:t>
            </w:r>
          </w:p>
        </w:tc>
        <w:tc>
          <w:tcPr>
            <w:tcW w:w="1672" w:type="dxa"/>
            <w:vAlign w:val="center"/>
          </w:tcPr>
          <w:p w14:paraId="34A584D4" w14:textId="77777777" w:rsidR="00F760DB" w:rsidRPr="00014F56" w:rsidRDefault="00F760DB" w:rsidP="00067641">
            <w:pPr>
              <w:ind w:firstLineChars="100" w:firstLine="280"/>
              <w:rPr>
                <w:rFonts w:hint="eastAsia"/>
                <w:sz w:val="28"/>
                <w:szCs w:val="32"/>
              </w:rPr>
            </w:pPr>
            <w:r w:rsidRPr="00014F56">
              <w:rPr>
                <w:rFonts w:hint="eastAsia"/>
                <w:sz w:val="28"/>
                <w:szCs w:val="32"/>
              </w:rPr>
              <w:t>88.17</w:t>
            </w:r>
          </w:p>
        </w:tc>
        <w:tc>
          <w:tcPr>
            <w:tcW w:w="1020" w:type="dxa"/>
            <w:vAlign w:val="center"/>
          </w:tcPr>
          <w:p w14:paraId="4CE58DFC" w14:textId="77777777" w:rsidR="00F760DB" w:rsidRPr="00014F56" w:rsidRDefault="00F760DB" w:rsidP="00067641">
            <w:pPr>
              <w:ind w:firstLineChars="100" w:firstLine="280"/>
              <w:rPr>
                <w:rFonts w:hint="eastAsia"/>
                <w:sz w:val="28"/>
                <w:szCs w:val="32"/>
              </w:rPr>
            </w:pPr>
            <w:r w:rsidRPr="00014F56">
              <w:rPr>
                <w:rFonts w:hint="eastAsia"/>
                <w:sz w:val="28"/>
                <w:szCs w:val="32"/>
              </w:rPr>
              <w:t>3</w:t>
            </w:r>
          </w:p>
        </w:tc>
      </w:tr>
    </w:tbl>
    <w:p w14:paraId="415644F3" w14:textId="77777777" w:rsidR="00F760DB" w:rsidRPr="00F760DB" w:rsidRDefault="00F760DB" w:rsidP="00F760DB">
      <w:pPr>
        <w:rPr>
          <w:rFonts w:hint="eastAsia"/>
          <w:sz w:val="28"/>
          <w:szCs w:val="32"/>
        </w:rPr>
      </w:pPr>
      <w:proofErr w:type="gramStart"/>
      <w:r w:rsidRPr="00F760DB">
        <w:rPr>
          <w:rFonts w:hint="eastAsia"/>
          <w:sz w:val="28"/>
          <w:szCs w:val="32"/>
        </w:rPr>
        <w:t>废标情况</w:t>
      </w:r>
      <w:proofErr w:type="gramEnd"/>
      <w:r w:rsidRPr="00F760DB">
        <w:rPr>
          <w:rFonts w:hint="eastAsia"/>
          <w:sz w:val="28"/>
          <w:szCs w:val="32"/>
        </w:rPr>
        <w:t>及原因：</w:t>
      </w:r>
    </w:p>
    <w:p w14:paraId="48D58EDE" w14:textId="25A007A1" w:rsidR="0058695E" w:rsidRDefault="00F760DB" w:rsidP="00F760DB">
      <w:pPr>
        <w:ind w:firstLineChars="200" w:firstLine="560"/>
      </w:pPr>
      <w:r w:rsidRPr="00F760DB">
        <w:rPr>
          <w:rFonts w:hint="eastAsia"/>
          <w:sz w:val="28"/>
          <w:szCs w:val="32"/>
        </w:rPr>
        <w:t>河南飞越医疗科技有限公司没按磋商文件要求签字；提供的产品型号与检验报告型号不一致。北京市北</w:t>
      </w:r>
      <w:proofErr w:type="gramStart"/>
      <w:r w:rsidRPr="00F760DB">
        <w:rPr>
          <w:rFonts w:hint="eastAsia"/>
          <w:sz w:val="28"/>
          <w:szCs w:val="32"/>
        </w:rPr>
        <w:t>科数字</w:t>
      </w:r>
      <w:proofErr w:type="gramEnd"/>
      <w:r w:rsidRPr="00F760DB">
        <w:rPr>
          <w:rFonts w:hint="eastAsia"/>
          <w:sz w:val="28"/>
          <w:szCs w:val="32"/>
        </w:rPr>
        <w:t>医疗技术有限公司没响应磋商文件中的“响应文件有效期：递交响应文件截止期结束后 90 日。</w:t>
      </w:r>
      <w:r>
        <w:rPr>
          <w:rFonts w:hint="eastAsia"/>
        </w:rPr>
        <w:t>”</w:t>
      </w:r>
    </w:p>
    <w:p w14:paraId="73901692" w14:textId="77777777" w:rsidR="00F760DB" w:rsidRDefault="00F760DB" w:rsidP="00F760DB"/>
    <w:p w14:paraId="2768033A" w14:textId="77777777" w:rsidR="00F760DB" w:rsidRDefault="00F760DB" w:rsidP="00F760DB"/>
    <w:p w14:paraId="16D43935" w14:textId="2406A8FD" w:rsidR="00F760DB" w:rsidRDefault="00F760DB" w:rsidP="00F760DB">
      <w:pPr>
        <w:rPr>
          <w:rFonts w:hint="eastAsia"/>
        </w:rPr>
      </w:pPr>
    </w:p>
    <w:sectPr w:rsidR="00F760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00DF8" w14:textId="77777777" w:rsidR="00F760DB" w:rsidRDefault="00F760DB" w:rsidP="00F760DB">
      <w:pPr>
        <w:rPr>
          <w:rFonts w:hint="eastAsia"/>
        </w:rPr>
      </w:pPr>
      <w:r>
        <w:separator/>
      </w:r>
    </w:p>
  </w:endnote>
  <w:endnote w:type="continuationSeparator" w:id="0">
    <w:p w14:paraId="3154E77F" w14:textId="77777777" w:rsidR="00F760DB" w:rsidRDefault="00F760DB" w:rsidP="00F760D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E0BA5" w14:textId="77777777" w:rsidR="00F760DB" w:rsidRDefault="00F760DB" w:rsidP="00F760DB">
      <w:pPr>
        <w:rPr>
          <w:rFonts w:hint="eastAsia"/>
        </w:rPr>
      </w:pPr>
      <w:r>
        <w:separator/>
      </w:r>
    </w:p>
  </w:footnote>
  <w:footnote w:type="continuationSeparator" w:id="0">
    <w:p w14:paraId="74113B8D" w14:textId="77777777" w:rsidR="00F760DB" w:rsidRDefault="00F760DB" w:rsidP="00F760D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1E5D"/>
    <w:rsid w:val="0051565D"/>
    <w:rsid w:val="0058695E"/>
    <w:rsid w:val="0070710D"/>
    <w:rsid w:val="00B8458F"/>
    <w:rsid w:val="00C4031A"/>
    <w:rsid w:val="00D61E5D"/>
    <w:rsid w:val="00EA08DD"/>
    <w:rsid w:val="00F7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1216AE"/>
  <w15:chartTrackingRefBased/>
  <w15:docId w15:val="{95A819C7-E515-45AA-96C4-C78EF48A4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0D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1E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1E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1E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1E5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1E5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1E5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1E5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1E5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1E5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1E5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1E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1E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1E5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1E5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61E5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1E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1E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1E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1E5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1E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1E5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1E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1E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1E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1E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1E5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1E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1E5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61E5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760D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760D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760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760DB"/>
    <w:rPr>
      <w:sz w:val="18"/>
      <w:szCs w:val="18"/>
    </w:rPr>
  </w:style>
  <w:style w:type="table" w:styleId="af2">
    <w:name w:val="Table Grid"/>
    <w:basedOn w:val="a1"/>
    <w:uiPriority w:val="39"/>
    <w:rsid w:val="00F76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1132414313@qq.com</dc:creator>
  <cp:keywords/>
  <dc:description/>
  <cp:lastModifiedBy>1132414313@qq.com</cp:lastModifiedBy>
  <cp:revision>9</cp:revision>
  <dcterms:created xsi:type="dcterms:W3CDTF">2025-06-05T01:19:00Z</dcterms:created>
  <dcterms:modified xsi:type="dcterms:W3CDTF">2025-06-05T01:22:00Z</dcterms:modified>
</cp:coreProperties>
</file>