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98" w:rsidRPr="00AB20A1" w:rsidRDefault="00B77B98" w:rsidP="00B77B98">
      <w:pPr>
        <w:pStyle w:val="2"/>
        <w:rPr>
          <w:rFonts w:ascii="仿宋" w:hAnsi="仿宋"/>
        </w:rPr>
      </w:pPr>
      <w:r w:rsidRPr="00AB20A1">
        <w:rPr>
          <w:rFonts w:ascii="仿宋" w:hAnsi="仿宋" w:hint="eastAsia"/>
        </w:rPr>
        <w:t>分项报价表（货物类项目）</w:t>
      </w:r>
    </w:p>
    <w:p w:rsidR="00B77B98" w:rsidRPr="00AB20A1" w:rsidRDefault="00B77B98" w:rsidP="00B77B98">
      <w:pPr>
        <w:rPr>
          <w:rFonts w:ascii="仿宋" w:hAnsi="仿宋"/>
          <w:szCs w:val="21"/>
          <w:u w:val="single"/>
        </w:rPr>
      </w:pPr>
      <w:r w:rsidRPr="00AB20A1">
        <w:rPr>
          <w:rFonts w:ascii="仿宋" w:hAnsi="仿宋" w:hint="eastAsia"/>
          <w:szCs w:val="21"/>
        </w:rPr>
        <w:t>项目编号：</w:t>
      </w:r>
      <w:r w:rsidRPr="00AB20A1">
        <w:rPr>
          <w:rFonts w:ascii="仿宋" w:hAnsi="仿宋" w:hint="eastAsia"/>
          <w:szCs w:val="21"/>
          <w:u w:val="single"/>
        </w:rPr>
        <w:t>襄财询价采购-2021-55</w:t>
      </w:r>
    </w:p>
    <w:p w:rsidR="00B77B98" w:rsidRPr="00AB20A1" w:rsidRDefault="00B77B98" w:rsidP="00B77B98">
      <w:pPr>
        <w:rPr>
          <w:rFonts w:ascii="仿宋" w:hAnsi="仿宋"/>
          <w:szCs w:val="21"/>
        </w:rPr>
      </w:pPr>
      <w:r w:rsidRPr="00AB20A1">
        <w:rPr>
          <w:rFonts w:ascii="仿宋" w:hAnsi="仿宋" w:hint="eastAsia"/>
          <w:szCs w:val="21"/>
        </w:rPr>
        <w:t>项目名称：</w:t>
      </w:r>
      <w:r w:rsidRPr="00AB20A1">
        <w:rPr>
          <w:rFonts w:ascii="仿宋" w:hAnsi="仿宋" w:hint="eastAsia"/>
          <w:szCs w:val="21"/>
          <w:u w:val="single"/>
        </w:rPr>
        <w:t xml:space="preserve">襄城县疾病预防控制中心采购实验室仪器项目(不见面开标) </w:t>
      </w:r>
      <w:r w:rsidRPr="00AB20A1">
        <w:rPr>
          <w:rFonts w:ascii="仿宋" w:hAnsi="仿宋" w:hint="eastAsia"/>
          <w:szCs w:val="21"/>
        </w:rPr>
        <w:t xml:space="preserve">  </w:t>
      </w:r>
    </w:p>
    <w:tbl>
      <w:tblPr>
        <w:tblW w:w="1446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2"/>
        <w:gridCol w:w="1134"/>
        <w:gridCol w:w="7229"/>
        <w:gridCol w:w="850"/>
        <w:gridCol w:w="709"/>
        <w:gridCol w:w="992"/>
        <w:gridCol w:w="1134"/>
        <w:gridCol w:w="1560"/>
      </w:tblGrid>
      <w:tr w:rsidR="005F4D50" w:rsidRPr="00AB20A1" w:rsidTr="006F4FE2">
        <w:trPr>
          <w:trHeight w:val="851"/>
        </w:trPr>
        <w:tc>
          <w:tcPr>
            <w:tcW w:w="852" w:type="dxa"/>
            <w:shd w:val="clear" w:color="auto" w:fill="auto"/>
            <w:vAlign w:val="center"/>
          </w:tcPr>
          <w:p w:rsidR="00B77B98" w:rsidRPr="00AB20A1" w:rsidRDefault="00B77B98" w:rsidP="004E7FD7">
            <w:pPr>
              <w:jc w:val="center"/>
              <w:rPr>
                <w:rFonts w:ascii="仿宋" w:hAnsi="仿宋" w:cs="宋体"/>
                <w:szCs w:val="21"/>
                <w:lang w:val="zh-CN"/>
              </w:rPr>
            </w:pPr>
            <w:r w:rsidRPr="00AB20A1">
              <w:rPr>
                <w:rFonts w:ascii="仿宋" w:hAnsi="仿宋" w:cs="宋体" w:hint="eastAsia"/>
                <w:szCs w:val="21"/>
                <w:lang w:val="zh-CN"/>
              </w:rPr>
              <w:t>序号</w:t>
            </w:r>
          </w:p>
        </w:tc>
        <w:tc>
          <w:tcPr>
            <w:tcW w:w="1134" w:type="dxa"/>
            <w:shd w:val="clear" w:color="auto" w:fill="auto"/>
            <w:vAlign w:val="center"/>
          </w:tcPr>
          <w:p w:rsidR="00B77B98" w:rsidRPr="00AB20A1" w:rsidRDefault="00B77B98" w:rsidP="004E7FD7">
            <w:pPr>
              <w:jc w:val="center"/>
              <w:rPr>
                <w:rFonts w:ascii="仿宋" w:hAnsi="仿宋" w:cs="宋体"/>
                <w:szCs w:val="21"/>
                <w:lang w:val="zh-CN"/>
              </w:rPr>
            </w:pPr>
            <w:r w:rsidRPr="00AB20A1">
              <w:rPr>
                <w:rFonts w:ascii="仿宋" w:hAnsi="仿宋" w:cs="宋体" w:hint="eastAsia"/>
                <w:szCs w:val="21"/>
                <w:lang w:val="zh-CN"/>
              </w:rPr>
              <w:t>名称</w:t>
            </w:r>
          </w:p>
        </w:tc>
        <w:tc>
          <w:tcPr>
            <w:tcW w:w="7229" w:type="dxa"/>
            <w:shd w:val="clear" w:color="auto" w:fill="auto"/>
            <w:vAlign w:val="center"/>
          </w:tcPr>
          <w:p w:rsidR="00B77B98" w:rsidRPr="00AB20A1" w:rsidRDefault="00B77B98" w:rsidP="004E7FD7">
            <w:pPr>
              <w:jc w:val="center"/>
              <w:rPr>
                <w:rFonts w:ascii="仿宋" w:hAnsi="仿宋" w:cs="宋体"/>
                <w:szCs w:val="21"/>
                <w:lang w:val="zh-CN"/>
              </w:rPr>
            </w:pPr>
            <w:r w:rsidRPr="00AB20A1">
              <w:rPr>
                <w:rFonts w:ascii="仿宋" w:hAnsi="仿宋" w:cs="宋体" w:hint="eastAsia"/>
                <w:szCs w:val="21"/>
                <w:lang w:val="zh-CN"/>
              </w:rPr>
              <w:t>规格参数</w:t>
            </w:r>
          </w:p>
        </w:tc>
        <w:tc>
          <w:tcPr>
            <w:tcW w:w="850" w:type="dxa"/>
            <w:shd w:val="clear" w:color="auto" w:fill="auto"/>
            <w:vAlign w:val="center"/>
          </w:tcPr>
          <w:p w:rsidR="00B77B98" w:rsidRPr="00AB20A1" w:rsidRDefault="00B77B98" w:rsidP="004E7FD7">
            <w:pPr>
              <w:jc w:val="center"/>
              <w:rPr>
                <w:rFonts w:ascii="仿宋" w:hAnsi="仿宋" w:cs="宋体"/>
                <w:szCs w:val="21"/>
                <w:lang w:val="zh-CN"/>
              </w:rPr>
            </w:pPr>
            <w:r w:rsidRPr="00AB20A1">
              <w:rPr>
                <w:rFonts w:ascii="仿宋" w:hAnsi="仿宋" w:cs="宋体" w:hint="eastAsia"/>
                <w:szCs w:val="21"/>
                <w:lang w:val="zh-CN"/>
              </w:rPr>
              <w:t>单位</w:t>
            </w:r>
          </w:p>
        </w:tc>
        <w:tc>
          <w:tcPr>
            <w:tcW w:w="709" w:type="dxa"/>
            <w:shd w:val="clear" w:color="auto" w:fill="auto"/>
            <w:vAlign w:val="center"/>
          </w:tcPr>
          <w:p w:rsidR="00B77B98" w:rsidRPr="00AB20A1" w:rsidRDefault="00B77B98" w:rsidP="004E7FD7">
            <w:pPr>
              <w:jc w:val="center"/>
              <w:rPr>
                <w:rFonts w:ascii="仿宋" w:hAnsi="仿宋" w:cs="宋体"/>
                <w:szCs w:val="21"/>
                <w:lang w:val="zh-CN"/>
              </w:rPr>
            </w:pPr>
            <w:r w:rsidRPr="00AB20A1">
              <w:rPr>
                <w:rFonts w:ascii="仿宋" w:hAnsi="仿宋" w:cs="宋体" w:hint="eastAsia"/>
                <w:szCs w:val="21"/>
                <w:lang w:val="zh-CN"/>
              </w:rPr>
              <w:t>数量</w:t>
            </w:r>
          </w:p>
        </w:tc>
        <w:tc>
          <w:tcPr>
            <w:tcW w:w="992" w:type="dxa"/>
            <w:shd w:val="clear" w:color="auto" w:fill="auto"/>
            <w:vAlign w:val="center"/>
          </w:tcPr>
          <w:p w:rsidR="00B77B98" w:rsidRPr="00AB20A1" w:rsidRDefault="00B77B98" w:rsidP="004E7FD7">
            <w:pPr>
              <w:jc w:val="center"/>
              <w:rPr>
                <w:rFonts w:ascii="仿宋" w:hAnsi="仿宋" w:cs="宋体"/>
                <w:szCs w:val="21"/>
                <w:lang w:val="zh-CN"/>
              </w:rPr>
            </w:pPr>
            <w:r w:rsidRPr="00AB20A1">
              <w:rPr>
                <w:rFonts w:ascii="仿宋" w:hAnsi="仿宋" w:cs="宋体" w:hint="eastAsia"/>
                <w:szCs w:val="21"/>
                <w:lang w:val="zh-CN"/>
              </w:rPr>
              <w:t>单价</w:t>
            </w:r>
          </w:p>
        </w:tc>
        <w:tc>
          <w:tcPr>
            <w:tcW w:w="1134" w:type="dxa"/>
            <w:shd w:val="clear" w:color="auto" w:fill="auto"/>
            <w:vAlign w:val="center"/>
          </w:tcPr>
          <w:p w:rsidR="00B77B98" w:rsidRPr="00AB20A1" w:rsidRDefault="00B77B98" w:rsidP="004E7FD7">
            <w:pPr>
              <w:jc w:val="center"/>
              <w:rPr>
                <w:rFonts w:ascii="仿宋" w:hAnsi="仿宋" w:cs="宋体"/>
                <w:szCs w:val="21"/>
                <w:lang w:val="zh-CN"/>
              </w:rPr>
            </w:pPr>
            <w:r w:rsidRPr="00AB20A1">
              <w:rPr>
                <w:rFonts w:ascii="仿宋" w:hAnsi="仿宋" w:cs="宋体" w:hint="eastAsia"/>
                <w:szCs w:val="21"/>
                <w:lang w:val="zh-CN"/>
              </w:rPr>
              <w:t>总价</w:t>
            </w:r>
          </w:p>
        </w:tc>
        <w:tc>
          <w:tcPr>
            <w:tcW w:w="1560" w:type="dxa"/>
            <w:shd w:val="clear" w:color="auto" w:fill="auto"/>
            <w:vAlign w:val="center"/>
          </w:tcPr>
          <w:p w:rsidR="00B77B98" w:rsidRPr="00AB20A1" w:rsidRDefault="00B77B98" w:rsidP="004E7FD7">
            <w:pPr>
              <w:jc w:val="center"/>
              <w:rPr>
                <w:rFonts w:ascii="仿宋" w:hAnsi="仿宋" w:cs="宋体"/>
                <w:szCs w:val="21"/>
                <w:lang w:val="zh-CN"/>
              </w:rPr>
            </w:pPr>
            <w:r w:rsidRPr="00AB20A1">
              <w:rPr>
                <w:rFonts w:ascii="仿宋" w:hAnsi="仿宋" w:cs="宋体" w:hint="eastAsia"/>
                <w:szCs w:val="21"/>
                <w:lang w:val="zh-CN"/>
              </w:rPr>
              <w:t>产地及</w:t>
            </w:r>
          </w:p>
          <w:p w:rsidR="00B77B98" w:rsidRPr="00AB20A1" w:rsidRDefault="00B77B98" w:rsidP="004E7FD7">
            <w:pPr>
              <w:jc w:val="center"/>
              <w:rPr>
                <w:rFonts w:ascii="仿宋" w:hAnsi="仿宋" w:cs="宋体"/>
                <w:szCs w:val="21"/>
                <w:lang w:val="zh-CN"/>
              </w:rPr>
            </w:pPr>
            <w:r w:rsidRPr="00AB20A1">
              <w:rPr>
                <w:rFonts w:ascii="仿宋" w:hAnsi="仿宋" w:cs="宋体" w:hint="eastAsia"/>
                <w:szCs w:val="21"/>
                <w:lang w:val="zh-CN"/>
              </w:rPr>
              <w:t>厂家</w:t>
            </w:r>
          </w:p>
        </w:tc>
      </w:tr>
      <w:tr w:rsidR="005F4D50" w:rsidRPr="00AB20A1" w:rsidTr="006F4FE2">
        <w:trPr>
          <w:trHeight w:val="851"/>
        </w:trPr>
        <w:tc>
          <w:tcPr>
            <w:tcW w:w="852" w:type="dxa"/>
            <w:shd w:val="clear" w:color="auto" w:fill="auto"/>
            <w:vAlign w:val="center"/>
          </w:tcPr>
          <w:p w:rsidR="00B77B98" w:rsidRPr="00AB20A1" w:rsidRDefault="00B77B98" w:rsidP="004E7FD7">
            <w:pPr>
              <w:jc w:val="center"/>
              <w:rPr>
                <w:rFonts w:ascii="仿宋" w:hAnsi="仿宋"/>
                <w:szCs w:val="21"/>
              </w:rPr>
            </w:pPr>
            <w:r w:rsidRPr="00AB20A1">
              <w:rPr>
                <w:rFonts w:ascii="仿宋" w:hAnsi="仿宋" w:hint="eastAsia"/>
                <w:szCs w:val="21"/>
              </w:rPr>
              <w:t>1</w:t>
            </w:r>
          </w:p>
        </w:tc>
        <w:tc>
          <w:tcPr>
            <w:tcW w:w="1134" w:type="dxa"/>
            <w:shd w:val="clear" w:color="auto" w:fill="auto"/>
            <w:vAlign w:val="center"/>
          </w:tcPr>
          <w:p w:rsidR="00B77B98" w:rsidRPr="00AB20A1" w:rsidRDefault="005F4D50" w:rsidP="004E7FD7">
            <w:pPr>
              <w:jc w:val="center"/>
              <w:rPr>
                <w:rFonts w:ascii="仿宋" w:hAnsi="仿宋"/>
                <w:szCs w:val="21"/>
              </w:rPr>
            </w:pPr>
            <w:r>
              <w:rPr>
                <w:rFonts w:ascii="仿宋" w:hAnsi="仿宋"/>
                <w:szCs w:val="21"/>
              </w:rPr>
              <w:t>高压灭菌器</w:t>
            </w:r>
          </w:p>
        </w:tc>
        <w:tc>
          <w:tcPr>
            <w:tcW w:w="7229" w:type="dxa"/>
            <w:shd w:val="clear" w:color="auto" w:fill="auto"/>
            <w:vAlign w:val="center"/>
          </w:tcPr>
          <w:p w:rsidR="005F4D50" w:rsidRDefault="005F4D50" w:rsidP="005F4D50">
            <w:pPr>
              <w:jc w:val="left"/>
              <w:rPr>
                <w:rFonts w:ascii="仿宋" w:hAnsi="仿宋"/>
                <w:szCs w:val="21"/>
              </w:rPr>
            </w:pPr>
            <w:r>
              <w:rPr>
                <w:rFonts w:ascii="仿宋" w:hAnsi="仿宋" w:hint="eastAsia"/>
                <w:szCs w:val="21"/>
              </w:rPr>
              <w:t>型号：GR60DP</w:t>
            </w:r>
          </w:p>
          <w:p w:rsidR="005F4D50" w:rsidRPr="005F4D50" w:rsidRDefault="005F4D50" w:rsidP="005F4D50">
            <w:pPr>
              <w:jc w:val="left"/>
              <w:rPr>
                <w:rFonts w:ascii="仿宋" w:hAnsi="仿宋"/>
                <w:szCs w:val="21"/>
              </w:rPr>
            </w:pPr>
            <w:r w:rsidRPr="005F4D50">
              <w:rPr>
                <w:rFonts w:ascii="仿宋" w:hAnsi="仿宋" w:hint="eastAsia"/>
                <w:szCs w:val="21"/>
              </w:rPr>
              <w:t>一.性能指标</w:t>
            </w:r>
            <w:bookmarkStart w:id="0" w:name="_GoBack"/>
            <w:bookmarkEnd w:id="0"/>
          </w:p>
          <w:p w:rsidR="0059623D" w:rsidRDefault="0059623D" w:rsidP="0059623D">
            <w:pPr>
              <w:jc w:val="left"/>
              <w:rPr>
                <w:rFonts w:ascii="仿宋" w:hAnsi="仿宋"/>
                <w:szCs w:val="21"/>
              </w:rPr>
            </w:pPr>
            <w:r w:rsidRPr="0059623D">
              <w:rPr>
                <w:rFonts w:ascii="仿宋" w:hAnsi="仿宋" w:hint="eastAsia"/>
                <w:szCs w:val="21"/>
              </w:rPr>
              <w:t>1. 灭菌器厂家本身必须具有特种设备制造资质和特种设备安装资质，即：特种设备（压力容器）制造许可证（不允许借用第三方资质）。厂家免费办理特种设备使用登记证</w:t>
            </w:r>
            <w:r w:rsidR="005F4D50" w:rsidRPr="005F4D50">
              <w:rPr>
                <w:rFonts w:ascii="仿宋" w:hAnsi="仿宋" w:hint="eastAsia"/>
                <w:szCs w:val="21"/>
              </w:rPr>
              <w:t xml:space="preserve"> </w:t>
            </w:r>
          </w:p>
          <w:p w:rsidR="005F4D50" w:rsidRPr="005F4D50" w:rsidRDefault="005F4D50" w:rsidP="0059623D">
            <w:pPr>
              <w:jc w:val="left"/>
              <w:rPr>
                <w:rFonts w:ascii="仿宋" w:hAnsi="仿宋"/>
                <w:szCs w:val="21"/>
              </w:rPr>
            </w:pPr>
            <w:r w:rsidRPr="005F4D50">
              <w:rPr>
                <w:rFonts w:ascii="仿宋" w:hAnsi="仿宋" w:hint="eastAsia"/>
                <w:szCs w:val="21"/>
              </w:rPr>
              <w:t>2.容量:60升,立式结构,底部带脚轮</w:t>
            </w:r>
            <w:r w:rsidR="0059623D">
              <w:rPr>
                <w:rFonts w:ascii="仿宋" w:hAnsi="仿宋" w:hint="eastAsia"/>
                <w:szCs w:val="21"/>
              </w:rPr>
              <w:t>；腔体直径</w:t>
            </w:r>
            <w:r w:rsidRPr="005F4D50">
              <w:rPr>
                <w:rFonts w:ascii="仿宋" w:hAnsi="仿宋" w:hint="eastAsia"/>
                <w:szCs w:val="21"/>
              </w:rPr>
              <w:t xml:space="preserve">40CM </w:t>
            </w:r>
          </w:p>
          <w:p w:rsidR="005F4D50" w:rsidRPr="005F4D50" w:rsidRDefault="005F4D50" w:rsidP="005F4D50">
            <w:pPr>
              <w:jc w:val="left"/>
              <w:rPr>
                <w:rFonts w:ascii="仿宋" w:hAnsi="仿宋"/>
                <w:szCs w:val="21"/>
              </w:rPr>
            </w:pPr>
            <w:r w:rsidRPr="005F4D50">
              <w:rPr>
                <w:rFonts w:ascii="仿宋" w:hAnsi="仿宋" w:hint="eastAsia"/>
                <w:szCs w:val="21"/>
              </w:rPr>
              <w:t>3.灭菌腔材料:SUS304不锈钢；加热功率2</w:t>
            </w:r>
            <w:r w:rsidR="000655F4">
              <w:rPr>
                <w:rFonts w:ascii="仿宋" w:hAnsi="仿宋" w:hint="eastAsia"/>
                <w:szCs w:val="21"/>
              </w:rPr>
              <w:t>9</w:t>
            </w:r>
            <w:r w:rsidRPr="005F4D50">
              <w:rPr>
                <w:rFonts w:ascii="仿宋" w:hAnsi="仿宋" w:hint="eastAsia"/>
                <w:szCs w:val="21"/>
              </w:rPr>
              <w:t>00W</w:t>
            </w:r>
          </w:p>
          <w:p w:rsidR="005F4D50" w:rsidRPr="005F4D50" w:rsidRDefault="005F4D50" w:rsidP="005F4D50">
            <w:pPr>
              <w:jc w:val="left"/>
              <w:rPr>
                <w:rFonts w:ascii="仿宋" w:hAnsi="仿宋"/>
                <w:szCs w:val="21"/>
              </w:rPr>
            </w:pPr>
            <w:r w:rsidRPr="005F4D50">
              <w:rPr>
                <w:rFonts w:ascii="仿宋" w:hAnsi="仿宋" w:hint="eastAsia"/>
                <w:szCs w:val="21"/>
              </w:rPr>
              <w:t>4.开关盖方式：触拨式开关，垂直向上打开腔门（翻盖式开关盖），节省实验室空间</w:t>
            </w:r>
          </w:p>
          <w:p w:rsidR="005F4D50" w:rsidRPr="005F4D50" w:rsidRDefault="005F4D50" w:rsidP="005F4D50">
            <w:pPr>
              <w:jc w:val="left"/>
              <w:rPr>
                <w:rFonts w:ascii="仿宋" w:hAnsi="仿宋"/>
                <w:szCs w:val="21"/>
              </w:rPr>
            </w:pPr>
            <w:r w:rsidRPr="005F4D50">
              <w:rPr>
                <w:rFonts w:ascii="仿宋" w:hAnsi="仿宋" w:hint="eastAsia"/>
                <w:szCs w:val="21"/>
              </w:rPr>
              <w:t>5．时间范围:灭菌时间:1-6000分钟,融化时间:1-6000分钟,保温时间:1-9999分钟，定时器预置范围：0-6天延迟</w:t>
            </w:r>
          </w:p>
          <w:p w:rsidR="005F4D50" w:rsidRPr="005F4D50" w:rsidRDefault="005F4D50" w:rsidP="005F4D50">
            <w:pPr>
              <w:jc w:val="left"/>
              <w:rPr>
                <w:rFonts w:ascii="仿宋" w:hAnsi="仿宋"/>
                <w:szCs w:val="21"/>
              </w:rPr>
            </w:pPr>
            <w:r w:rsidRPr="005F4D50">
              <w:rPr>
                <w:rFonts w:ascii="仿宋" w:hAnsi="仿宋" w:hint="eastAsia"/>
                <w:szCs w:val="21"/>
              </w:rPr>
              <w:lastRenderedPageBreak/>
              <w:t xml:space="preserve">6.温度和压力: </w:t>
            </w:r>
            <w:r w:rsidR="00B27F52">
              <w:rPr>
                <w:rFonts w:ascii="仿宋" w:hAnsi="仿宋" w:hint="eastAsia"/>
                <w:szCs w:val="21"/>
              </w:rPr>
              <w:t>最高灭菌温度</w:t>
            </w:r>
            <w:r w:rsidRPr="005F4D50">
              <w:rPr>
                <w:rFonts w:ascii="仿宋" w:hAnsi="仿宋" w:hint="eastAsia"/>
                <w:szCs w:val="21"/>
              </w:rPr>
              <w:t>138</w:t>
            </w:r>
            <w:r w:rsidR="00B27F52">
              <w:rPr>
                <w:rFonts w:ascii="仿宋" w:hAnsi="仿宋" w:hint="eastAsia"/>
                <w:szCs w:val="21"/>
              </w:rPr>
              <w:t>℃；设计压力：</w:t>
            </w:r>
            <w:r w:rsidRPr="005F4D50">
              <w:rPr>
                <w:rFonts w:ascii="仿宋" w:hAnsi="仿宋" w:hint="eastAsia"/>
                <w:szCs w:val="21"/>
              </w:rPr>
              <w:t>0.35Mpa,</w:t>
            </w:r>
            <w:r w:rsidR="00B27F52">
              <w:rPr>
                <w:rFonts w:ascii="仿宋" w:hAnsi="仿宋" w:hint="eastAsia"/>
                <w:szCs w:val="21"/>
              </w:rPr>
              <w:t>安全阀起跳压力</w:t>
            </w:r>
            <w:r w:rsidRPr="005F4D50">
              <w:rPr>
                <w:rFonts w:ascii="仿宋" w:hAnsi="仿宋" w:hint="eastAsia"/>
                <w:szCs w:val="21"/>
              </w:rPr>
              <w:t xml:space="preserve">0.31Mpa </w:t>
            </w:r>
          </w:p>
          <w:p w:rsidR="005F4D50" w:rsidRPr="005F4D50" w:rsidRDefault="005F4D50" w:rsidP="005F4D50">
            <w:pPr>
              <w:jc w:val="left"/>
              <w:rPr>
                <w:rFonts w:ascii="仿宋" w:hAnsi="仿宋"/>
                <w:szCs w:val="21"/>
              </w:rPr>
            </w:pPr>
            <w:r w:rsidRPr="005F4D50">
              <w:rPr>
                <w:rFonts w:ascii="仿宋" w:hAnsi="仿宋" w:hint="eastAsia"/>
                <w:szCs w:val="21"/>
              </w:rPr>
              <w:t>7.缺水双重保护: 配备温度式和离子浓度式两种水位传感器,杜绝误判, 防止干烧</w:t>
            </w:r>
          </w:p>
          <w:p w:rsidR="005F4D50" w:rsidRPr="005F4D50" w:rsidRDefault="005F4D50" w:rsidP="005F4D50">
            <w:pPr>
              <w:jc w:val="left"/>
              <w:rPr>
                <w:rFonts w:ascii="仿宋" w:hAnsi="仿宋"/>
                <w:szCs w:val="21"/>
              </w:rPr>
            </w:pPr>
            <w:r w:rsidRPr="005F4D50">
              <w:rPr>
                <w:rFonts w:ascii="仿宋" w:hAnsi="仿宋" w:hint="eastAsia"/>
                <w:szCs w:val="21"/>
              </w:rPr>
              <w:t>8.记忆存储系统:可记忆存储20条灭菌程序</w:t>
            </w:r>
          </w:p>
          <w:p w:rsidR="005F4D50" w:rsidRPr="005F4D50" w:rsidRDefault="005F4D50" w:rsidP="005F4D50">
            <w:pPr>
              <w:jc w:val="left"/>
              <w:rPr>
                <w:rFonts w:ascii="仿宋" w:hAnsi="仿宋"/>
                <w:szCs w:val="21"/>
              </w:rPr>
            </w:pPr>
            <w:r w:rsidRPr="005F4D50">
              <w:rPr>
                <w:rFonts w:ascii="仿宋" w:hAnsi="仿宋" w:hint="eastAsia"/>
                <w:szCs w:val="21"/>
              </w:rPr>
              <w:t>9.六级排汽方式：灭菌结束完成后，排气阀可按设定的六级排汽速度排汽，同时在排气过程中排汽速度可随时进行手动调整，优于传统的全排，不排，微排等排气方式。</w:t>
            </w:r>
          </w:p>
          <w:p w:rsidR="005F4D50" w:rsidRPr="005F4D50" w:rsidRDefault="005F4D50" w:rsidP="005F4D50">
            <w:pPr>
              <w:jc w:val="left"/>
              <w:rPr>
                <w:rFonts w:ascii="仿宋" w:hAnsi="仿宋"/>
                <w:szCs w:val="21"/>
              </w:rPr>
            </w:pPr>
            <w:r w:rsidRPr="005F4D50">
              <w:rPr>
                <w:rFonts w:ascii="仿宋" w:hAnsi="仿宋" w:hint="eastAsia"/>
                <w:szCs w:val="21"/>
              </w:rPr>
              <w:t>10.具有废弃物灭菌模式：专用的废弃物灭菌程序，对实验室的废弃物进行有效灭菌，有预灭菌功能</w:t>
            </w:r>
          </w:p>
          <w:p w:rsidR="005F4D50" w:rsidRPr="005F4D50" w:rsidRDefault="005F4D50" w:rsidP="005F4D50">
            <w:pPr>
              <w:jc w:val="left"/>
              <w:rPr>
                <w:rFonts w:ascii="仿宋" w:hAnsi="仿宋"/>
                <w:szCs w:val="21"/>
              </w:rPr>
            </w:pPr>
            <w:r w:rsidRPr="005F4D50">
              <w:rPr>
                <w:rFonts w:ascii="仿宋" w:hAnsi="仿宋" w:hint="eastAsia"/>
                <w:szCs w:val="21"/>
              </w:rPr>
              <w:t>11.排汽排水生物安全:优选孔径为0.2μm的原装进口疏水型PTFE过滤器，确保排汽时将气溶胶、微生物、病毒等都拦截在灭菌腔内，确保冷凝水等在灭菌完成之前不外排。</w:t>
            </w:r>
          </w:p>
          <w:p w:rsidR="005F4D50" w:rsidRPr="005F4D50" w:rsidRDefault="005F4D50" w:rsidP="005F4D50">
            <w:pPr>
              <w:jc w:val="left"/>
              <w:rPr>
                <w:rFonts w:ascii="仿宋" w:hAnsi="仿宋"/>
                <w:szCs w:val="21"/>
              </w:rPr>
            </w:pPr>
            <w:r w:rsidRPr="005F4D50">
              <w:rPr>
                <w:rFonts w:ascii="仿宋" w:hAnsi="仿宋" w:hint="eastAsia"/>
                <w:szCs w:val="21"/>
              </w:rPr>
              <w:t>12. 在线灭菌功能：系统在装载物灭菌时对过滤器进行同步灭菌，并实时监测过滤器灭菌温度及使用情况，确保过滤器灭菌的有效性，杜绝二次感染。</w:t>
            </w:r>
          </w:p>
          <w:p w:rsidR="005F4D50" w:rsidRPr="005F4D50" w:rsidRDefault="005F4D50" w:rsidP="005F4D50">
            <w:pPr>
              <w:jc w:val="left"/>
              <w:rPr>
                <w:rFonts w:ascii="仿宋" w:hAnsi="仿宋"/>
                <w:szCs w:val="21"/>
              </w:rPr>
            </w:pPr>
            <w:r w:rsidRPr="005F4D50">
              <w:rPr>
                <w:rFonts w:ascii="仿宋" w:hAnsi="仿宋" w:hint="eastAsia"/>
                <w:szCs w:val="21"/>
              </w:rPr>
              <w:lastRenderedPageBreak/>
              <w:t>13.集汽瓶：内置双蒸汽集汽瓶，不会影响周围环境，前置集汽瓶，方便使用</w:t>
            </w:r>
          </w:p>
          <w:p w:rsidR="005F4D50" w:rsidRPr="005F4D50" w:rsidRDefault="005F4D50" w:rsidP="005F4D50">
            <w:pPr>
              <w:jc w:val="left"/>
              <w:rPr>
                <w:rFonts w:ascii="仿宋" w:hAnsi="仿宋"/>
                <w:szCs w:val="21"/>
              </w:rPr>
            </w:pPr>
            <w:r w:rsidRPr="005F4D50">
              <w:rPr>
                <w:rFonts w:ascii="仿宋" w:hAnsi="仿宋" w:hint="eastAsia"/>
                <w:szCs w:val="21"/>
              </w:rPr>
              <w:t>14.标配冷却风扇，灭菌结束可快速降低腔体温度</w:t>
            </w:r>
          </w:p>
          <w:p w:rsidR="005F4D50" w:rsidRPr="005F4D50" w:rsidRDefault="005F4D50" w:rsidP="005F4D50">
            <w:pPr>
              <w:jc w:val="left"/>
              <w:rPr>
                <w:rFonts w:ascii="仿宋" w:hAnsi="仿宋"/>
                <w:szCs w:val="21"/>
              </w:rPr>
            </w:pPr>
            <w:r w:rsidRPr="005F4D50">
              <w:rPr>
                <w:rFonts w:ascii="仿宋" w:hAnsi="仿宋" w:hint="eastAsia"/>
                <w:szCs w:val="21"/>
              </w:rPr>
              <w:t>15.冷却锁打开温度:根据灭菌物的热惯性,可设置灭菌物的开盖温度,温度没达到设定温度,腔盖无法打开</w:t>
            </w:r>
          </w:p>
          <w:p w:rsidR="005F4D50" w:rsidRPr="005F4D50" w:rsidRDefault="005F4D50" w:rsidP="005F4D50">
            <w:pPr>
              <w:jc w:val="left"/>
              <w:rPr>
                <w:rFonts w:ascii="仿宋" w:hAnsi="仿宋"/>
                <w:szCs w:val="21"/>
              </w:rPr>
            </w:pPr>
            <w:r w:rsidRPr="005F4D50">
              <w:rPr>
                <w:rFonts w:ascii="仿宋" w:hAnsi="仿宋" w:hint="eastAsia"/>
                <w:szCs w:val="21"/>
              </w:rPr>
              <w:t>16.检验接口：提供温度、压力校验接口，方便进行校验，可搭配3Q验证转接头，最多可同时接入15根温度探头</w:t>
            </w:r>
          </w:p>
          <w:p w:rsidR="005F4D50" w:rsidRPr="005F4D50" w:rsidRDefault="005F4D50" w:rsidP="005F4D50">
            <w:pPr>
              <w:jc w:val="left"/>
              <w:rPr>
                <w:rFonts w:ascii="仿宋" w:hAnsi="仿宋"/>
                <w:szCs w:val="21"/>
              </w:rPr>
            </w:pPr>
            <w:r w:rsidRPr="005F4D50">
              <w:rPr>
                <w:rFonts w:ascii="仿宋" w:hAnsi="仿宋" w:hint="eastAsia"/>
                <w:szCs w:val="21"/>
              </w:rPr>
              <w:t>17.具有六种灭菌模式:固体模式、液体保温模式、液体模式、琼脂模式、废弃物模式、自定义模式。包含液体、固体等灭菌，以及针对特殊物质灭菌器的自定义灭菌模式</w:t>
            </w:r>
          </w:p>
          <w:p w:rsidR="005F4D50" w:rsidRPr="005F4D50" w:rsidRDefault="005F4D50" w:rsidP="005F4D50">
            <w:pPr>
              <w:jc w:val="left"/>
              <w:rPr>
                <w:rFonts w:ascii="仿宋" w:hAnsi="仿宋"/>
                <w:szCs w:val="21"/>
              </w:rPr>
            </w:pPr>
            <w:r w:rsidRPr="005F4D50">
              <w:rPr>
                <w:rFonts w:ascii="仿宋" w:hAnsi="仿宋" w:hint="eastAsia"/>
                <w:szCs w:val="21"/>
              </w:rPr>
              <w:t>18.附件:不锈钢提篮2个,冷却风扇1套，使用说明书</w:t>
            </w:r>
          </w:p>
          <w:p w:rsidR="005F4D50" w:rsidRPr="005F4D50" w:rsidRDefault="005F4D50" w:rsidP="005F4D50">
            <w:pPr>
              <w:jc w:val="left"/>
              <w:rPr>
                <w:rFonts w:ascii="仿宋" w:hAnsi="仿宋"/>
                <w:szCs w:val="21"/>
              </w:rPr>
            </w:pPr>
            <w:r w:rsidRPr="005F4D50">
              <w:rPr>
                <w:rFonts w:ascii="仿宋" w:hAnsi="仿宋" w:hint="eastAsia"/>
                <w:szCs w:val="21"/>
              </w:rPr>
              <w:t>19.安全装置：</w:t>
            </w:r>
          </w:p>
          <w:p w:rsidR="00B77B98" w:rsidRPr="00AB20A1" w:rsidRDefault="005F4D50" w:rsidP="005F4D50">
            <w:pPr>
              <w:jc w:val="left"/>
              <w:rPr>
                <w:rFonts w:ascii="仿宋" w:hAnsi="仿宋"/>
                <w:szCs w:val="21"/>
              </w:rPr>
            </w:pPr>
            <w:r w:rsidRPr="005F4D50">
              <w:rPr>
                <w:rFonts w:ascii="仿宋" w:hAnsi="仿宋" w:hint="eastAsia"/>
                <w:szCs w:val="21"/>
              </w:rPr>
              <w:t>八柱均分连锁装置，闭盖检查系统，电动式双内锁，冷却锁，缺水双重保护（干烧保护+水位传感器报警），过压双重保护，自动故障检测系统，后台安全测试程序，漏电保护、过流与短路保护，防烫保护</w:t>
            </w:r>
          </w:p>
        </w:tc>
        <w:tc>
          <w:tcPr>
            <w:tcW w:w="850" w:type="dxa"/>
            <w:shd w:val="clear" w:color="auto" w:fill="auto"/>
            <w:vAlign w:val="center"/>
          </w:tcPr>
          <w:p w:rsidR="00B77B98" w:rsidRPr="00AB20A1" w:rsidRDefault="005F4D50" w:rsidP="004E7FD7">
            <w:pPr>
              <w:jc w:val="center"/>
              <w:rPr>
                <w:rFonts w:ascii="仿宋" w:hAnsi="仿宋"/>
                <w:szCs w:val="21"/>
              </w:rPr>
            </w:pPr>
            <w:r>
              <w:rPr>
                <w:rFonts w:ascii="仿宋" w:hAnsi="仿宋"/>
                <w:szCs w:val="21"/>
              </w:rPr>
              <w:lastRenderedPageBreak/>
              <w:t>台</w:t>
            </w:r>
          </w:p>
        </w:tc>
        <w:tc>
          <w:tcPr>
            <w:tcW w:w="709" w:type="dxa"/>
            <w:shd w:val="clear" w:color="auto" w:fill="auto"/>
            <w:vAlign w:val="center"/>
          </w:tcPr>
          <w:p w:rsidR="00B77B98" w:rsidRPr="00AB20A1" w:rsidRDefault="005F4D50" w:rsidP="004E7FD7">
            <w:pPr>
              <w:jc w:val="center"/>
              <w:rPr>
                <w:rFonts w:ascii="仿宋" w:hAnsi="仿宋"/>
                <w:szCs w:val="21"/>
              </w:rPr>
            </w:pPr>
            <w:r>
              <w:rPr>
                <w:rFonts w:ascii="仿宋" w:hAnsi="仿宋" w:hint="eastAsia"/>
                <w:szCs w:val="21"/>
              </w:rPr>
              <w:t>2</w:t>
            </w:r>
          </w:p>
        </w:tc>
        <w:tc>
          <w:tcPr>
            <w:tcW w:w="992" w:type="dxa"/>
            <w:shd w:val="clear" w:color="auto" w:fill="auto"/>
            <w:vAlign w:val="center"/>
          </w:tcPr>
          <w:p w:rsidR="00B77B98" w:rsidRPr="00AB20A1" w:rsidRDefault="005F4D50" w:rsidP="004E7FD7">
            <w:pPr>
              <w:jc w:val="center"/>
              <w:rPr>
                <w:rFonts w:ascii="仿宋" w:hAnsi="仿宋"/>
                <w:szCs w:val="21"/>
              </w:rPr>
            </w:pPr>
            <w:r>
              <w:rPr>
                <w:rFonts w:ascii="仿宋" w:hAnsi="仿宋" w:hint="eastAsia"/>
                <w:szCs w:val="21"/>
              </w:rPr>
              <w:t>69000</w:t>
            </w:r>
          </w:p>
        </w:tc>
        <w:tc>
          <w:tcPr>
            <w:tcW w:w="1134" w:type="dxa"/>
            <w:shd w:val="clear" w:color="auto" w:fill="auto"/>
            <w:vAlign w:val="center"/>
          </w:tcPr>
          <w:p w:rsidR="00B77B98" w:rsidRPr="00AB20A1" w:rsidRDefault="005F4D50" w:rsidP="004E7FD7">
            <w:pPr>
              <w:jc w:val="center"/>
              <w:rPr>
                <w:rFonts w:ascii="仿宋" w:hAnsi="仿宋"/>
                <w:szCs w:val="21"/>
              </w:rPr>
            </w:pPr>
            <w:r>
              <w:rPr>
                <w:rFonts w:ascii="仿宋" w:hAnsi="仿宋" w:hint="eastAsia"/>
                <w:szCs w:val="21"/>
              </w:rPr>
              <w:t>138000</w:t>
            </w:r>
          </w:p>
        </w:tc>
        <w:tc>
          <w:tcPr>
            <w:tcW w:w="1560" w:type="dxa"/>
            <w:shd w:val="clear" w:color="auto" w:fill="auto"/>
            <w:vAlign w:val="center"/>
          </w:tcPr>
          <w:p w:rsidR="002456B5" w:rsidRDefault="002456B5" w:rsidP="004E7FD7">
            <w:pPr>
              <w:jc w:val="center"/>
              <w:rPr>
                <w:rFonts w:ascii="仿宋" w:hAnsi="仿宋"/>
                <w:szCs w:val="21"/>
              </w:rPr>
            </w:pPr>
            <w:r>
              <w:rPr>
                <w:rFonts w:ascii="仿宋" w:hAnsi="仿宋" w:hint="eastAsia"/>
                <w:szCs w:val="21"/>
              </w:rPr>
              <w:t>厦门、</w:t>
            </w:r>
          </w:p>
          <w:p w:rsidR="00B77B98" w:rsidRPr="00AB20A1" w:rsidRDefault="002456B5" w:rsidP="004E7FD7">
            <w:pPr>
              <w:jc w:val="center"/>
              <w:rPr>
                <w:rFonts w:ascii="仿宋" w:hAnsi="仿宋"/>
                <w:szCs w:val="21"/>
              </w:rPr>
            </w:pPr>
            <w:r w:rsidRPr="002456B5">
              <w:rPr>
                <w:rFonts w:ascii="仿宋" w:hAnsi="仿宋" w:hint="eastAsia"/>
                <w:szCs w:val="21"/>
              </w:rPr>
              <w:t>致微(厦门)仪器有限公司</w:t>
            </w:r>
          </w:p>
        </w:tc>
      </w:tr>
      <w:tr w:rsidR="005F4D50" w:rsidRPr="00AB20A1" w:rsidTr="006F4FE2">
        <w:trPr>
          <w:trHeight w:val="851"/>
        </w:trPr>
        <w:tc>
          <w:tcPr>
            <w:tcW w:w="852" w:type="dxa"/>
            <w:shd w:val="clear" w:color="auto" w:fill="auto"/>
            <w:vAlign w:val="center"/>
          </w:tcPr>
          <w:p w:rsidR="00B77B98" w:rsidRPr="00AB20A1" w:rsidRDefault="005F4D50" w:rsidP="004E7FD7">
            <w:pPr>
              <w:jc w:val="center"/>
              <w:rPr>
                <w:rFonts w:ascii="仿宋" w:hAnsi="仿宋"/>
                <w:szCs w:val="21"/>
              </w:rPr>
            </w:pPr>
            <w:r>
              <w:rPr>
                <w:rFonts w:ascii="仿宋" w:hAnsi="仿宋" w:hint="eastAsia"/>
                <w:szCs w:val="21"/>
              </w:rPr>
              <w:lastRenderedPageBreak/>
              <w:t>2</w:t>
            </w:r>
          </w:p>
        </w:tc>
        <w:tc>
          <w:tcPr>
            <w:tcW w:w="1134" w:type="dxa"/>
            <w:shd w:val="clear" w:color="auto" w:fill="auto"/>
            <w:vAlign w:val="center"/>
          </w:tcPr>
          <w:p w:rsidR="00B77B98" w:rsidRPr="00AB20A1" w:rsidRDefault="00523368" w:rsidP="004E7FD7">
            <w:pPr>
              <w:jc w:val="center"/>
              <w:rPr>
                <w:rFonts w:ascii="仿宋" w:hAnsi="仿宋"/>
                <w:szCs w:val="21"/>
              </w:rPr>
            </w:pPr>
            <w:r>
              <w:rPr>
                <w:rFonts w:ascii="仿宋" w:hAnsi="仿宋"/>
                <w:szCs w:val="21"/>
              </w:rPr>
              <w:t>烘干恒重称量机器人</w:t>
            </w:r>
          </w:p>
        </w:tc>
        <w:tc>
          <w:tcPr>
            <w:tcW w:w="7229" w:type="dxa"/>
            <w:shd w:val="clear" w:color="auto" w:fill="auto"/>
            <w:vAlign w:val="center"/>
          </w:tcPr>
          <w:p w:rsidR="00523368" w:rsidRDefault="00523368" w:rsidP="00523368">
            <w:pPr>
              <w:jc w:val="left"/>
              <w:rPr>
                <w:rFonts w:ascii="仿宋" w:hAnsi="仿宋"/>
                <w:szCs w:val="21"/>
              </w:rPr>
            </w:pPr>
            <w:r>
              <w:rPr>
                <w:rFonts w:ascii="仿宋" w:hAnsi="仿宋" w:hint="eastAsia"/>
                <w:szCs w:val="21"/>
              </w:rPr>
              <w:t>型号：RG-AWS12H</w:t>
            </w:r>
          </w:p>
          <w:p w:rsidR="00853456" w:rsidRPr="00853456" w:rsidRDefault="00853456" w:rsidP="00853456">
            <w:pPr>
              <w:jc w:val="left"/>
              <w:rPr>
                <w:rFonts w:ascii="仿宋" w:hAnsi="仿宋"/>
                <w:szCs w:val="21"/>
              </w:rPr>
            </w:pPr>
            <w:r w:rsidRPr="00853456">
              <w:rPr>
                <w:rFonts w:ascii="仿宋" w:hAnsi="仿宋" w:hint="eastAsia"/>
                <w:szCs w:val="21"/>
              </w:rPr>
              <w:t>用途：采用烘干恒重一体化技术，满足国标方法，适用于</w:t>
            </w:r>
            <w:r w:rsidR="0094358D" w:rsidRPr="00853456">
              <w:rPr>
                <w:rFonts w:ascii="仿宋" w:hAnsi="仿宋" w:hint="eastAsia"/>
                <w:szCs w:val="21"/>
              </w:rPr>
              <w:t>大气降尘样品</w:t>
            </w:r>
            <w:r w:rsidR="0094358D">
              <w:rPr>
                <w:rFonts w:ascii="仿宋" w:hAnsi="仿宋" w:hint="eastAsia"/>
                <w:szCs w:val="21"/>
              </w:rPr>
              <w:t>、</w:t>
            </w:r>
            <w:r w:rsidRPr="00853456">
              <w:rPr>
                <w:rFonts w:ascii="仿宋" w:hAnsi="仿宋" w:hint="eastAsia"/>
                <w:szCs w:val="21"/>
              </w:rPr>
              <w:t>水中溶解性总固体样品、水中悬浮物样品、土壤水分样品等样品的</w:t>
            </w:r>
            <w:r w:rsidR="00C27548" w:rsidRPr="00C27548">
              <w:rPr>
                <w:rFonts w:ascii="仿宋" w:hAnsi="仿宋" w:hint="eastAsia"/>
                <w:szCs w:val="21"/>
              </w:rPr>
              <w:t>自动批量烘干恒重，样品烘干及称量均由称量机器人自动进行，无需实验人员频繁穿梭天平室与高温室，能够实现批量样品或容器智能化烘干-恒重-称量自动运行，无需人员值守，简化实验步骤，提高效率和精度。</w:t>
            </w:r>
            <w:r w:rsidRPr="00853456">
              <w:rPr>
                <w:rFonts w:ascii="仿宋" w:hAnsi="仿宋" w:hint="eastAsia"/>
                <w:szCs w:val="21"/>
              </w:rPr>
              <w:t>。</w:t>
            </w:r>
          </w:p>
          <w:p w:rsidR="00853456" w:rsidRPr="00853456" w:rsidRDefault="00853456" w:rsidP="00853456">
            <w:pPr>
              <w:jc w:val="left"/>
              <w:rPr>
                <w:rFonts w:ascii="仿宋" w:hAnsi="仿宋"/>
                <w:szCs w:val="21"/>
              </w:rPr>
            </w:pPr>
            <w:r w:rsidRPr="00853456">
              <w:rPr>
                <w:rFonts w:ascii="仿宋" w:hAnsi="仿宋" w:hint="eastAsia"/>
                <w:szCs w:val="21"/>
              </w:rPr>
              <w:t>技术指标</w:t>
            </w:r>
          </w:p>
          <w:p w:rsidR="00853456" w:rsidRPr="00853456" w:rsidRDefault="00853456" w:rsidP="00853456">
            <w:pPr>
              <w:jc w:val="left"/>
              <w:rPr>
                <w:rFonts w:ascii="仿宋" w:hAnsi="仿宋"/>
                <w:szCs w:val="21"/>
              </w:rPr>
            </w:pPr>
            <w:r w:rsidRPr="00853456">
              <w:rPr>
                <w:rFonts w:ascii="仿宋" w:hAnsi="仿宋" w:hint="eastAsia"/>
                <w:szCs w:val="21"/>
              </w:rPr>
              <w:t>1，适用于</w:t>
            </w:r>
            <w:r w:rsidR="00C27548" w:rsidRPr="00853456">
              <w:rPr>
                <w:rFonts w:ascii="仿宋" w:hAnsi="仿宋" w:hint="eastAsia"/>
                <w:szCs w:val="21"/>
              </w:rPr>
              <w:t>大气降尘样品</w:t>
            </w:r>
            <w:r w:rsidR="00C27548">
              <w:rPr>
                <w:rFonts w:ascii="仿宋" w:hAnsi="仿宋" w:hint="eastAsia"/>
                <w:szCs w:val="21"/>
              </w:rPr>
              <w:t>、</w:t>
            </w:r>
            <w:r w:rsidRPr="00853456">
              <w:rPr>
                <w:rFonts w:ascii="仿宋" w:hAnsi="仿宋" w:hint="eastAsia"/>
                <w:szCs w:val="21"/>
              </w:rPr>
              <w:t>水中溶解性总固体样品、水中悬浮物样品、土壤水分样品的自动批量蒸发烘干自动称量。</w:t>
            </w:r>
          </w:p>
          <w:p w:rsidR="00853456" w:rsidRPr="00853456" w:rsidRDefault="00853456" w:rsidP="00853456">
            <w:pPr>
              <w:jc w:val="left"/>
              <w:rPr>
                <w:rFonts w:ascii="仿宋" w:hAnsi="仿宋"/>
                <w:szCs w:val="21"/>
              </w:rPr>
            </w:pPr>
            <w:r w:rsidRPr="00853456">
              <w:rPr>
                <w:rFonts w:ascii="仿宋" w:hAnsi="仿宋" w:hint="eastAsia"/>
                <w:szCs w:val="21"/>
              </w:rPr>
              <w:t>2，满足GB/T5750《水质溶解性总固体的测定》，GB/T15265-94《环境空气 降尘的测定 重量法》，GB11901-1989《水质 悬浮物的测定 重量法》等标准。</w:t>
            </w:r>
          </w:p>
          <w:p w:rsidR="00853456" w:rsidRPr="00853456" w:rsidRDefault="00853456" w:rsidP="00853456">
            <w:pPr>
              <w:jc w:val="left"/>
              <w:rPr>
                <w:rFonts w:ascii="仿宋" w:hAnsi="仿宋"/>
                <w:szCs w:val="21"/>
              </w:rPr>
            </w:pPr>
            <w:r w:rsidRPr="00853456">
              <w:rPr>
                <w:rFonts w:ascii="仿宋" w:hAnsi="仿宋" w:hint="eastAsia"/>
                <w:szCs w:val="21"/>
              </w:rPr>
              <w:t>3，采用电脑数据工作站设定运行的方式，实现全智能化批量样品蒸发烘干，样品恒重以及称量的自动运行，无需人员值守。</w:t>
            </w:r>
          </w:p>
          <w:p w:rsidR="00853456" w:rsidRPr="00853456" w:rsidRDefault="00853456" w:rsidP="00853456">
            <w:pPr>
              <w:jc w:val="left"/>
              <w:rPr>
                <w:rFonts w:ascii="仿宋" w:hAnsi="仿宋"/>
                <w:szCs w:val="21"/>
              </w:rPr>
            </w:pPr>
            <w:r w:rsidRPr="00853456">
              <w:rPr>
                <w:rFonts w:ascii="仿宋" w:hAnsi="仿宋" w:hint="eastAsia"/>
                <w:szCs w:val="21"/>
              </w:rPr>
              <w:t>4，配套数据处理软件，电脑工作站运行模式，记录恒重数据形成报</w:t>
            </w:r>
            <w:r w:rsidRPr="00853456">
              <w:rPr>
                <w:rFonts w:ascii="仿宋" w:hAnsi="仿宋" w:hint="eastAsia"/>
                <w:szCs w:val="21"/>
              </w:rPr>
              <w:lastRenderedPageBreak/>
              <w:t>表，实现批量样品烘干、批量样品干燥、批量样品称量等模式可任意组合运行，自动分析实验数据准确度，温度曲线实时显示，恒重数据报表可导出。</w:t>
            </w:r>
          </w:p>
          <w:p w:rsidR="00853456" w:rsidRPr="00853456" w:rsidRDefault="00853456" w:rsidP="00853456">
            <w:pPr>
              <w:jc w:val="left"/>
              <w:rPr>
                <w:rFonts w:ascii="仿宋" w:hAnsi="仿宋"/>
                <w:szCs w:val="21"/>
              </w:rPr>
            </w:pPr>
            <w:r w:rsidRPr="00853456">
              <w:rPr>
                <w:rFonts w:ascii="仿宋" w:hAnsi="仿宋" w:hint="eastAsia"/>
                <w:szCs w:val="21"/>
              </w:rPr>
              <w:t>5，系统可根据样品处理需求设置烘干时间、温度及恒重精度。</w:t>
            </w:r>
          </w:p>
          <w:p w:rsidR="00853456" w:rsidRPr="00853456" w:rsidRDefault="00853456" w:rsidP="00853456">
            <w:pPr>
              <w:jc w:val="left"/>
              <w:rPr>
                <w:rFonts w:ascii="仿宋" w:hAnsi="仿宋"/>
                <w:szCs w:val="21"/>
              </w:rPr>
            </w:pPr>
            <w:r w:rsidRPr="00853456">
              <w:rPr>
                <w:rFonts w:ascii="仿宋" w:hAnsi="仿宋" w:hint="eastAsia"/>
                <w:szCs w:val="21"/>
              </w:rPr>
              <w:t>6，三仓体隔离设计，烘干加热仓、缓冲冷却仓与低湿称量仓独立运行，互不干扰。</w:t>
            </w:r>
          </w:p>
          <w:p w:rsidR="00853456" w:rsidRPr="00853456" w:rsidRDefault="00853456" w:rsidP="00853456">
            <w:pPr>
              <w:jc w:val="left"/>
              <w:rPr>
                <w:rFonts w:ascii="仿宋" w:hAnsi="仿宋"/>
                <w:szCs w:val="21"/>
              </w:rPr>
            </w:pPr>
            <w:r w:rsidRPr="00853456">
              <w:rPr>
                <w:rFonts w:ascii="仿宋" w:hAnsi="仿宋" w:hint="eastAsia"/>
                <w:szCs w:val="21"/>
              </w:rPr>
              <w:t>7，缓冲冷却仓与另外两仓之间均有独立自动开关门，便于舱体隔离及样品运输。缓冲仓具有足够的缓冲空间500mm*500mm*500mm。</w:t>
            </w:r>
          </w:p>
          <w:p w:rsidR="00853456" w:rsidRPr="00853456" w:rsidRDefault="00853456" w:rsidP="00853456">
            <w:pPr>
              <w:jc w:val="left"/>
              <w:rPr>
                <w:rFonts w:ascii="仿宋" w:hAnsi="仿宋"/>
                <w:szCs w:val="21"/>
              </w:rPr>
            </w:pPr>
            <w:r w:rsidRPr="00853456">
              <w:rPr>
                <w:rFonts w:ascii="仿宋" w:hAnsi="仿宋" w:hint="eastAsia"/>
                <w:szCs w:val="21"/>
              </w:rPr>
              <w:t>8，系统具备恒温迅速的鼓风恒流加热模式，温度实时曲线校准，自动调整加热模式，保证温度恒定。下方多层圆形均匀进风，上方双出风口出风。</w:t>
            </w:r>
          </w:p>
          <w:p w:rsidR="00853456" w:rsidRPr="00853456" w:rsidRDefault="00853456" w:rsidP="00853456">
            <w:pPr>
              <w:jc w:val="left"/>
              <w:rPr>
                <w:rFonts w:ascii="仿宋" w:hAnsi="仿宋"/>
                <w:szCs w:val="21"/>
              </w:rPr>
            </w:pPr>
            <w:r w:rsidRPr="00853456">
              <w:rPr>
                <w:rFonts w:ascii="仿宋" w:hAnsi="仿宋" w:hint="eastAsia"/>
                <w:szCs w:val="21"/>
              </w:rPr>
              <w:t>9，可多点温度测控，保证腔体内温度均匀一致，具有漏电保护、高温过载保护、负载短路保护等安全保护功能。</w:t>
            </w:r>
          </w:p>
          <w:p w:rsidR="00853456" w:rsidRPr="00853456" w:rsidRDefault="00853456" w:rsidP="00853456">
            <w:pPr>
              <w:jc w:val="left"/>
              <w:rPr>
                <w:rFonts w:ascii="仿宋" w:hAnsi="仿宋"/>
                <w:szCs w:val="21"/>
              </w:rPr>
            </w:pPr>
            <w:r w:rsidRPr="00853456">
              <w:rPr>
                <w:rFonts w:ascii="仿宋" w:hAnsi="仿宋" w:hint="eastAsia"/>
                <w:szCs w:val="21"/>
              </w:rPr>
              <w:t xml:space="preserve">10，可通过wifi远程监控工作状态  </w:t>
            </w:r>
          </w:p>
          <w:p w:rsidR="00853456" w:rsidRPr="00853456" w:rsidRDefault="00853456" w:rsidP="00853456">
            <w:pPr>
              <w:jc w:val="left"/>
              <w:rPr>
                <w:rFonts w:ascii="仿宋" w:hAnsi="仿宋"/>
                <w:szCs w:val="21"/>
              </w:rPr>
            </w:pPr>
            <w:r w:rsidRPr="00853456">
              <w:rPr>
                <w:rFonts w:ascii="仿宋" w:hAnsi="仿宋" w:hint="eastAsia"/>
                <w:szCs w:val="21"/>
              </w:rPr>
              <w:t>11，每个样品盘可放置36个样品，具备6轴驱动，实现上下左右360度自动旋转，并且样品载盘与样品接触部分进行防腐、防污染</w:t>
            </w:r>
            <w:r w:rsidRPr="00853456">
              <w:rPr>
                <w:rFonts w:ascii="仿宋" w:hAnsi="仿宋" w:hint="eastAsia"/>
                <w:szCs w:val="21"/>
              </w:rPr>
              <w:lastRenderedPageBreak/>
              <w:t>处理</w:t>
            </w:r>
          </w:p>
          <w:p w:rsidR="00853456" w:rsidRPr="00853456" w:rsidRDefault="00853456" w:rsidP="00853456">
            <w:pPr>
              <w:jc w:val="left"/>
              <w:rPr>
                <w:rFonts w:ascii="仿宋" w:hAnsi="仿宋"/>
                <w:szCs w:val="21"/>
              </w:rPr>
            </w:pPr>
            <w:r w:rsidRPr="00853456">
              <w:rPr>
                <w:rFonts w:ascii="仿宋" w:hAnsi="仿宋" w:hint="eastAsia"/>
                <w:szCs w:val="21"/>
              </w:rPr>
              <w:t>12，标配3对样品载盘，每次使用一对样品载盘搭配使用。这对样品盘样品可自动转移交换。</w:t>
            </w:r>
          </w:p>
          <w:p w:rsidR="00853456" w:rsidRPr="00853456" w:rsidRDefault="00853456" w:rsidP="00853456">
            <w:pPr>
              <w:jc w:val="left"/>
              <w:rPr>
                <w:rFonts w:ascii="仿宋" w:hAnsi="仿宋"/>
                <w:szCs w:val="21"/>
              </w:rPr>
            </w:pPr>
            <w:r w:rsidRPr="00853456">
              <w:rPr>
                <w:rFonts w:ascii="仿宋" w:hAnsi="仿宋" w:hint="eastAsia"/>
                <w:szCs w:val="21"/>
              </w:rPr>
              <w:t>13，机械手具有位移检测传感器，可实现定期自动纠偏，具有自我保护功能，即使因外力造成机械手与载盘发生碰撞，也不会发生折断弯曲等故障。</w:t>
            </w:r>
          </w:p>
          <w:p w:rsidR="00853456" w:rsidRPr="00853456" w:rsidRDefault="00853456" w:rsidP="00853456">
            <w:pPr>
              <w:jc w:val="left"/>
              <w:rPr>
                <w:rFonts w:ascii="仿宋" w:hAnsi="仿宋"/>
                <w:szCs w:val="21"/>
              </w:rPr>
            </w:pPr>
            <w:r w:rsidRPr="00853456">
              <w:rPr>
                <w:rFonts w:ascii="仿宋" w:hAnsi="仿宋" w:hint="eastAsia"/>
                <w:szCs w:val="21"/>
              </w:rPr>
              <w:t>14，专用数据处理软件，软件支持手工天平校准，具备手工在样品托盘上装载、卸载样品功能</w:t>
            </w:r>
          </w:p>
          <w:p w:rsidR="00853456" w:rsidRPr="00853456" w:rsidRDefault="00853456" w:rsidP="00853456">
            <w:pPr>
              <w:jc w:val="left"/>
              <w:rPr>
                <w:rFonts w:ascii="仿宋" w:hAnsi="仿宋"/>
                <w:szCs w:val="21"/>
              </w:rPr>
            </w:pPr>
            <w:r w:rsidRPr="00853456">
              <w:rPr>
                <w:rFonts w:ascii="仿宋" w:hAnsi="仿宋" w:hint="eastAsia"/>
                <w:szCs w:val="21"/>
              </w:rPr>
              <w:t>参数要求</w:t>
            </w:r>
          </w:p>
          <w:p w:rsidR="00853456" w:rsidRPr="00853456" w:rsidRDefault="00853456" w:rsidP="00853456">
            <w:pPr>
              <w:jc w:val="left"/>
              <w:rPr>
                <w:rFonts w:ascii="仿宋" w:hAnsi="仿宋"/>
                <w:szCs w:val="21"/>
              </w:rPr>
            </w:pPr>
            <w:r w:rsidRPr="00853456">
              <w:rPr>
                <w:rFonts w:ascii="仿宋" w:hAnsi="仿宋" w:hint="eastAsia"/>
                <w:szCs w:val="21"/>
              </w:rPr>
              <w:t>1，温度控制范围：室温-220℃</w:t>
            </w:r>
          </w:p>
          <w:p w:rsidR="00853456" w:rsidRPr="00853456" w:rsidRDefault="00853456" w:rsidP="00853456">
            <w:pPr>
              <w:jc w:val="left"/>
              <w:rPr>
                <w:rFonts w:ascii="仿宋" w:hAnsi="仿宋"/>
                <w:szCs w:val="21"/>
              </w:rPr>
            </w:pPr>
            <w:r w:rsidRPr="00853456">
              <w:rPr>
                <w:rFonts w:ascii="仿宋" w:hAnsi="仿宋" w:hint="eastAsia"/>
                <w:szCs w:val="21"/>
              </w:rPr>
              <w:t>2，控温精度：±1℃，分辨率0.1℃</w:t>
            </w:r>
          </w:p>
          <w:p w:rsidR="00853456" w:rsidRPr="00853456" w:rsidRDefault="00853456" w:rsidP="00853456">
            <w:pPr>
              <w:jc w:val="left"/>
              <w:rPr>
                <w:rFonts w:ascii="仿宋" w:hAnsi="仿宋"/>
                <w:szCs w:val="21"/>
              </w:rPr>
            </w:pPr>
            <w:r w:rsidRPr="00853456">
              <w:rPr>
                <w:rFonts w:ascii="仿宋" w:hAnsi="仿宋" w:hint="eastAsia"/>
                <w:szCs w:val="21"/>
              </w:rPr>
              <w:t>3，内部湿度控制：小于30%</w:t>
            </w:r>
          </w:p>
          <w:p w:rsidR="00853456" w:rsidRPr="00853456" w:rsidRDefault="00853456" w:rsidP="00853456">
            <w:pPr>
              <w:jc w:val="left"/>
              <w:rPr>
                <w:rFonts w:ascii="仿宋" w:hAnsi="仿宋"/>
                <w:szCs w:val="21"/>
              </w:rPr>
            </w:pPr>
            <w:r w:rsidRPr="00853456">
              <w:rPr>
                <w:rFonts w:ascii="仿宋" w:hAnsi="仿宋" w:hint="eastAsia"/>
                <w:szCs w:val="21"/>
              </w:rPr>
              <w:t>4，标配十万分之一天平</w:t>
            </w:r>
          </w:p>
          <w:p w:rsidR="00853456" w:rsidRPr="00853456" w:rsidRDefault="00853456" w:rsidP="00853456">
            <w:pPr>
              <w:jc w:val="left"/>
              <w:rPr>
                <w:rFonts w:ascii="仿宋" w:hAnsi="仿宋"/>
                <w:szCs w:val="21"/>
              </w:rPr>
            </w:pPr>
            <w:r w:rsidRPr="00853456">
              <w:rPr>
                <w:rFonts w:ascii="仿宋" w:hAnsi="仿宋" w:hint="eastAsia"/>
                <w:szCs w:val="21"/>
              </w:rPr>
              <w:t>5，称量分辨率：0.01mg</w:t>
            </w:r>
          </w:p>
          <w:p w:rsidR="00853456" w:rsidRPr="00853456" w:rsidRDefault="00853456" w:rsidP="00853456">
            <w:pPr>
              <w:jc w:val="left"/>
              <w:rPr>
                <w:rFonts w:ascii="仿宋" w:hAnsi="仿宋"/>
                <w:szCs w:val="21"/>
              </w:rPr>
            </w:pPr>
            <w:r w:rsidRPr="00853456">
              <w:rPr>
                <w:rFonts w:ascii="仿宋" w:hAnsi="仿宋" w:hint="eastAsia"/>
                <w:szCs w:val="21"/>
              </w:rPr>
              <w:t xml:space="preserve">6，单次称量样品数量：36个  </w:t>
            </w:r>
          </w:p>
          <w:p w:rsidR="00853456" w:rsidRPr="00853456" w:rsidRDefault="00853456" w:rsidP="00853456">
            <w:pPr>
              <w:jc w:val="left"/>
              <w:rPr>
                <w:rFonts w:ascii="仿宋" w:hAnsi="仿宋"/>
                <w:szCs w:val="21"/>
              </w:rPr>
            </w:pPr>
            <w:r w:rsidRPr="00853456">
              <w:rPr>
                <w:rFonts w:ascii="仿宋" w:hAnsi="仿宋" w:hint="eastAsia"/>
                <w:szCs w:val="21"/>
              </w:rPr>
              <w:t>7，供电电压220V，功率≤1K</w:t>
            </w:r>
            <w:r w:rsidR="00DF2010">
              <w:rPr>
                <w:rFonts w:ascii="仿宋" w:hAnsi="仿宋" w:hint="eastAsia"/>
                <w:szCs w:val="21"/>
              </w:rPr>
              <w:t>W</w:t>
            </w:r>
          </w:p>
          <w:p w:rsidR="00853456" w:rsidRPr="00853456" w:rsidRDefault="00853456" w:rsidP="00853456">
            <w:pPr>
              <w:jc w:val="left"/>
              <w:rPr>
                <w:rFonts w:ascii="仿宋" w:hAnsi="仿宋"/>
                <w:szCs w:val="21"/>
              </w:rPr>
            </w:pPr>
            <w:r w:rsidRPr="00853456">
              <w:rPr>
                <w:rFonts w:ascii="仿宋" w:hAnsi="仿宋" w:hint="eastAsia"/>
                <w:szCs w:val="21"/>
              </w:rPr>
              <w:lastRenderedPageBreak/>
              <w:t>配置要求</w:t>
            </w:r>
          </w:p>
          <w:p w:rsidR="00853456" w:rsidRPr="00853456" w:rsidRDefault="00853456" w:rsidP="00853456">
            <w:pPr>
              <w:jc w:val="left"/>
              <w:rPr>
                <w:rFonts w:ascii="仿宋" w:hAnsi="仿宋"/>
                <w:szCs w:val="21"/>
              </w:rPr>
            </w:pPr>
            <w:r w:rsidRPr="00853456">
              <w:rPr>
                <w:rFonts w:ascii="仿宋" w:hAnsi="仿宋" w:hint="eastAsia"/>
                <w:szCs w:val="21"/>
              </w:rPr>
              <w:t>烘干恒重自动称量 主机1台，</w:t>
            </w:r>
          </w:p>
          <w:p w:rsidR="00853456" w:rsidRPr="00853456" w:rsidRDefault="00853456" w:rsidP="00853456">
            <w:pPr>
              <w:jc w:val="left"/>
              <w:rPr>
                <w:rFonts w:ascii="仿宋" w:hAnsi="仿宋"/>
                <w:szCs w:val="21"/>
              </w:rPr>
            </w:pPr>
            <w:r w:rsidRPr="00853456">
              <w:rPr>
                <w:rFonts w:ascii="仿宋" w:hAnsi="仿宋" w:hint="eastAsia"/>
                <w:szCs w:val="21"/>
              </w:rPr>
              <w:t>十万分之一天平1台，</w:t>
            </w:r>
          </w:p>
          <w:p w:rsidR="00853456" w:rsidRPr="00853456" w:rsidRDefault="00853456" w:rsidP="00853456">
            <w:pPr>
              <w:jc w:val="left"/>
              <w:rPr>
                <w:rFonts w:ascii="仿宋" w:hAnsi="仿宋"/>
                <w:szCs w:val="21"/>
              </w:rPr>
            </w:pPr>
            <w:r w:rsidRPr="00853456">
              <w:rPr>
                <w:rFonts w:ascii="仿宋" w:hAnsi="仿宋" w:hint="eastAsia"/>
                <w:szCs w:val="21"/>
              </w:rPr>
              <w:t>数据工作站1套</w:t>
            </w:r>
          </w:p>
          <w:p w:rsidR="00853456" w:rsidRPr="00853456" w:rsidRDefault="00853456" w:rsidP="00853456">
            <w:pPr>
              <w:jc w:val="left"/>
              <w:rPr>
                <w:rFonts w:ascii="仿宋" w:hAnsi="仿宋"/>
                <w:szCs w:val="21"/>
              </w:rPr>
            </w:pPr>
            <w:r w:rsidRPr="00853456">
              <w:rPr>
                <w:rFonts w:ascii="仿宋" w:hAnsi="仿宋" w:hint="eastAsia"/>
                <w:szCs w:val="21"/>
              </w:rPr>
              <w:t>显示器及支架 1套</w:t>
            </w:r>
          </w:p>
          <w:p w:rsidR="00853456" w:rsidRPr="00853456" w:rsidRDefault="00853456" w:rsidP="00853456">
            <w:pPr>
              <w:jc w:val="left"/>
              <w:rPr>
                <w:rFonts w:ascii="仿宋" w:hAnsi="仿宋"/>
                <w:szCs w:val="21"/>
              </w:rPr>
            </w:pPr>
            <w:r w:rsidRPr="00853456">
              <w:rPr>
                <w:rFonts w:ascii="仿宋" w:hAnsi="仿宋" w:hint="eastAsia"/>
                <w:szCs w:val="21"/>
              </w:rPr>
              <w:t>样品载盘 3对</w:t>
            </w:r>
          </w:p>
          <w:p w:rsidR="00B77B98" w:rsidRPr="00AB20A1" w:rsidRDefault="00853456" w:rsidP="00853456">
            <w:pPr>
              <w:jc w:val="left"/>
              <w:rPr>
                <w:rFonts w:ascii="仿宋" w:hAnsi="仿宋"/>
                <w:szCs w:val="21"/>
              </w:rPr>
            </w:pPr>
            <w:r w:rsidRPr="00853456">
              <w:rPr>
                <w:rFonts w:ascii="仿宋" w:hAnsi="仿宋" w:hint="eastAsia"/>
                <w:szCs w:val="21"/>
              </w:rPr>
              <w:t>UPS电源 1套</w:t>
            </w:r>
          </w:p>
        </w:tc>
        <w:tc>
          <w:tcPr>
            <w:tcW w:w="850" w:type="dxa"/>
            <w:shd w:val="clear" w:color="auto" w:fill="auto"/>
            <w:vAlign w:val="center"/>
          </w:tcPr>
          <w:p w:rsidR="00B77B98" w:rsidRPr="00AB20A1" w:rsidRDefault="006F4FE2" w:rsidP="004E7FD7">
            <w:pPr>
              <w:jc w:val="center"/>
              <w:rPr>
                <w:rFonts w:ascii="仿宋" w:hAnsi="仿宋"/>
                <w:szCs w:val="21"/>
              </w:rPr>
            </w:pPr>
            <w:r>
              <w:rPr>
                <w:rFonts w:ascii="仿宋" w:hAnsi="仿宋"/>
                <w:szCs w:val="21"/>
              </w:rPr>
              <w:lastRenderedPageBreak/>
              <w:t>台</w:t>
            </w:r>
          </w:p>
        </w:tc>
        <w:tc>
          <w:tcPr>
            <w:tcW w:w="709" w:type="dxa"/>
            <w:shd w:val="clear" w:color="auto" w:fill="auto"/>
            <w:vAlign w:val="center"/>
          </w:tcPr>
          <w:p w:rsidR="00B77B98" w:rsidRPr="00AB20A1" w:rsidRDefault="006F4FE2" w:rsidP="004E7FD7">
            <w:pPr>
              <w:jc w:val="center"/>
              <w:rPr>
                <w:rFonts w:ascii="仿宋" w:hAnsi="仿宋"/>
                <w:szCs w:val="21"/>
              </w:rPr>
            </w:pPr>
            <w:r>
              <w:rPr>
                <w:rFonts w:ascii="仿宋" w:hAnsi="仿宋" w:hint="eastAsia"/>
                <w:szCs w:val="21"/>
              </w:rPr>
              <w:t>1</w:t>
            </w:r>
          </w:p>
        </w:tc>
        <w:tc>
          <w:tcPr>
            <w:tcW w:w="992" w:type="dxa"/>
            <w:shd w:val="clear" w:color="auto" w:fill="auto"/>
            <w:vAlign w:val="center"/>
          </w:tcPr>
          <w:p w:rsidR="00B77B98" w:rsidRPr="00AB20A1" w:rsidRDefault="006F4FE2" w:rsidP="004E7FD7">
            <w:pPr>
              <w:jc w:val="center"/>
              <w:rPr>
                <w:rFonts w:ascii="仿宋" w:hAnsi="仿宋"/>
                <w:szCs w:val="21"/>
              </w:rPr>
            </w:pPr>
            <w:r>
              <w:rPr>
                <w:rFonts w:ascii="仿宋" w:hAnsi="仿宋" w:hint="eastAsia"/>
                <w:szCs w:val="21"/>
              </w:rPr>
              <w:t>449320</w:t>
            </w:r>
          </w:p>
        </w:tc>
        <w:tc>
          <w:tcPr>
            <w:tcW w:w="1134" w:type="dxa"/>
            <w:shd w:val="clear" w:color="auto" w:fill="auto"/>
            <w:vAlign w:val="center"/>
          </w:tcPr>
          <w:p w:rsidR="00B77B98" w:rsidRPr="00AB20A1" w:rsidRDefault="006F4FE2" w:rsidP="004E7FD7">
            <w:pPr>
              <w:jc w:val="center"/>
              <w:rPr>
                <w:rFonts w:ascii="仿宋" w:hAnsi="仿宋"/>
                <w:szCs w:val="21"/>
              </w:rPr>
            </w:pPr>
            <w:r>
              <w:rPr>
                <w:rFonts w:ascii="仿宋" w:hAnsi="仿宋" w:hint="eastAsia"/>
                <w:szCs w:val="21"/>
              </w:rPr>
              <w:t>449320</w:t>
            </w:r>
          </w:p>
        </w:tc>
        <w:tc>
          <w:tcPr>
            <w:tcW w:w="1560" w:type="dxa"/>
            <w:shd w:val="clear" w:color="auto" w:fill="auto"/>
            <w:vAlign w:val="center"/>
          </w:tcPr>
          <w:p w:rsidR="00640A70" w:rsidRDefault="00640A70" w:rsidP="004E7FD7">
            <w:pPr>
              <w:jc w:val="center"/>
              <w:rPr>
                <w:rFonts w:ascii="仿宋" w:hAnsi="仿宋"/>
                <w:szCs w:val="21"/>
              </w:rPr>
            </w:pPr>
            <w:r>
              <w:rPr>
                <w:rFonts w:ascii="仿宋" w:hAnsi="仿宋" w:hint="eastAsia"/>
                <w:szCs w:val="21"/>
              </w:rPr>
              <w:t>青岛、</w:t>
            </w:r>
          </w:p>
          <w:p w:rsidR="00B77B98" w:rsidRPr="00AB20A1" w:rsidRDefault="00640A70" w:rsidP="004E7FD7">
            <w:pPr>
              <w:jc w:val="center"/>
              <w:rPr>
                <w:rFonts w:ascii="仿宋" w:hAnsi="仿宋"/>
                <w:szCs w:val="21"/>
              </w:rPr>
            </w:pPr>
            <w:r w:rsidRPr="00640A70">
              <w:rPr>
                <w:rFonts w:ascii="仿宋" w:hAnsi="仿宋" w:hint="eastAsia"/>
                <w:szCs w:val="21"/>
              </w:rPr>
              <w:t>青岛容广电子技术有限公司</w:t>
            </w:r>
          </w:p>
        </w:tc>
      </w:tr>
      <w:tr w:rsidR="005F4D50" w:rsidRPr="00AB20A1" w:rsidTr="006F4FE2">
        <w:trPr>
          <w:trHeight w:val="851"/>
        </w:trPr>
        <w:tc>
          <w:tcPr>
            <w:tcW w:w="852" w:type="dxa"/>
            <w:shd w:val="clear" w:color="auto" w:fill="auto"/>
            <w:vAlign w:val="center"/>
          </w:tcPr>
          <w:p w:rsidR="005F4D50" w:rsidRDefault="005F4D50" w:rsidP="004E7FD7">
            <w:pPr>
              <w:jc w:val="center"/>
              <w:rPr>
                <w:rFonts w:ascii="仿宋" w:hAnsi="仿宋"/>
                <w:szCs w:val="21"/>
              </w:rPr>
            </w:pPr>
            <w:r>
              <w:rPr>
                <w:rFonts w:ascii="仿宋" w:hAnsi="仿宋" w:hint="eastAsia"/>
                <w:szCs w:val="21"/>
              </w:rPr>
              <w:lastRenderedPageBreak/>
              <w:t>3</w:t>
            </w:r>
          </w:p>
        </w:tc>
        <w:tc>
          <w:tcPr>
            <w:tcW w:w="1134" w:type="dxa"/>
            <w:shd w:val="clear" w:color="auto" w:fill="auto"/>
            <w:vAlign w:val="center"/>
          </w:tcPr>
          <w:p w:rsidR="005F4D50" w:rsidRPr="00AB20A1" w:rsidRDefault="00E86869" w:rsidP="004E7FD7">
            <w:pPr>
              <w:jc w:val="center"/>
              <w:rPr>
                <w:rFonts w:ascii="仿宋" w:hAnsi="仿宋"/>
                <w:szCs w:val="21"/>
              </w:rPr>
            </w:pPr>
            <w:r>
              <w:rPr>
                <w:rFonts w:ascii="仿宋" w:hAnsi="仿宋"/>
                <w:szCs w:val="21"/>
              </w:rPr>
              <w:t>消解仪</w:t>
            </w:r>
          </w:p>
        </w:tc>
        <w:tc>
          <w:tcPr>
            <w:tcW w:w="7229" w:type="dxa"/>
            <w:shd w:val="clear" w:color="auto" w:fill="auto"/>
            <w:vAlign w:val="center"/>
          </w:tcPr>
          <w:p w:rsidR="00E86869" w:rsidRDefault="00E86869" w:rsidP="00E86869">
            <w:pPr>
              <w:jc w:val="left"/>
              <w:rPr>
                <w:rFonts w:ascii="仿宋" w:hAnsi="仿宋"/>
                <w:szCs w:val="21"/>
              </w:rPr>
            </w:pPr>
            <w:r>
              <w:rPr>
                <w:rFonts w:ascii="仿宋" w:hAnsi="仿宋" w:hint="eastAsia"/>
                <w:szCs w:val="21"/>
              </w:rPr>
              <w:t>型号：</w:t>
            </w:r>
            <w:r w:rsidR="00E60D22">
              <w:rPr>
                <w:rFonts w:ascii="仿宋" w:hAnsi="仿宋" w:hint="eastAsia"/>
                <w:szCs w:val="21"/>
              </w:rPr>
              <w:t>S36-iTouch</w:t>
            </w:r>
          </w:p>
          <w:p w:rsidR="00E86869" w:rsidRPr="00E86869" w:rsidRDefault="00E86869" w:rsidP="00E86869">
            <w:pPr>
              <w:jc w:val="left"/>
              <w:rPr>
                <w:rFonts w:ascii="仿宋" w:hAnsi="仿宋"/>
                <w:szCs w:val="21"/>
              </w:rPr>
            </w:pPr>
            <w:r w:rsidRPr="00E86869">
              <w:rPr>
                <w:rFonts w:ascii="仿宋" w:hAnsi="仿宋" w:hint="eastAsia"/>
                <w:szCs w:val="21"/>
              </w:rPr>
              <w:t>1.加热方式：电加热孔式环绕一体加热</w:t>
            </w:r>
            <w:r w:rsidR="00F81445">
              <w:rPr>
                <w:rFonts w:ascii="仿宋" w:hAnsi="仿宋" w:hint="eastAsia"/>
                <w:szCs w:val="21"/>
              </w:rPr>
              <w:t>，温度均匀，保证样品处理的一致性。</w:t>
            </w:r>
          </w:p>
          <w:p w:rsidR="00E86869" w:rsidRPr="00E86869" w:rsidRDefault="00E86869" w:rsidP="00E86869">
            <w:pPr>
              <w:jc w:val="left"/>
              <w:rPr>
                <w:rFonts w:ascii="仿宋" w:hAnsi="仿宋"/>
                <w:szCs w:val="21"/>
              </w:rPr>
            </w:pPr>
            <w:r w:rsidRPr="00E86869">
              <w:rPr>
                <w:rFonts w:ascii="仿宋" w:hAnsi="仿宋" w:hint="eastAsia"/>
                <w:szCs w:val="21"/>
              </w:rPr>
              <w:t xml:space="preserve">2.传热材质：高纯石墨及特氟龙防腐喷涂，具有卓越的耐腐蚀性 </w:t>
            </w:r>
            <w:r w:rsidR="009633D8">
              <w:rPr>
                <w:rFonts w:ascii="仿宋" w:hAnsi="仿宋" w:hint="eastAsia"/>
                <w:szCs w:val="21"/>
              </w:rPr>
              <w:t>。</w:t>
            </w:r>
          </w:p>
          <w:p w:rsidR="00E86869" w:rsidRPr="00E86869" w:rsidRDefault="00E86869" w:rsidP="00E86869">
            <w:pPr>
              <w:jc w:val="left"/>
              <w:rPr>
                <w:rFonts w:ascii="仿宋" w:hAnsi="仿宋"/>
                <w:szCs w:val="21"/>
              </w:rPr>
            </w:pPr>
            <w:r w:rsidRPr="00E86869">
              <w:rPr>
                <w:rFonts w:ascii="仿宋" w:hAnsi="仿宋" w:hint="eastAsia"/>
                <w:szCs w:val="21"/>
              </w:rPr>
              <w:t>3.控温范围：室温-210℃；控温精度：±0.2℃</w:t>
            </w:r>
            <w:r w:rsidR="009633D8">
              <w:rPr>
                <w:rFonts w:ascii="仿宋" w:hAnsi="仿宋" w:hint="eastAsia"/>
                <w:szCs w:val="21"/>
              </w:rPr>
              <w:t>。</w:t>
            </w:r>
          </w:p>
          <w:p w:rsidR="00E86869" w:rsidRPr="00E86869" w:rsidRDefault="00E86869" w:rsidP="00E86869">
            <w:pPr>
              <w:jc w:val="left"/>
              <w:rPr>
                <w:rFonts w:ascii="仿宋" w:hAnsi="仿宋"/>
                <w:szCs w:val="21"/>
              </w:rPr>
            </w:pPr>
            <w:r w:rsidRPr="00E86869">
              <w:rPr>
                <w:rFonts w:ascii="仿宋" w:hAnsi="仿宋" w:hint="eastAsia"/>
                <w:szCs w:val="21"/>
              </w:rPr>
              <w:t>4.加热功率：1800W</w:t>
            </w:r>
            <w:r w:rsidR="009633D8">
              <w:rPr>
                <w:rFonts w:ascii="仿宋" w:hAnsi="仿宋" w:hint="eastAsia"/>
                <w:szCs w:val="21"/>
              </w:rPr>
              <w:t>。</w:t>
            </w:r>
          </w:p>
          <w:p w:rsidR="00E86869" w:rsidRPr="00E86869" w:rsidRDefault="00E86869" w:rsidP="00E86869">
            <w:pPr>
              <w:jc w:val="left"/>
              <w:rPr>
                <w:rFonts w:ascii="仿宋" w:hAnsi="仿宋"/>
                <w:szCs w:val="21"/>
              </w:rPr>
            </w:pPr>
            <w:r w:rsidRPr="00E86869">
              <w:rPr>
                <w:rFonts w:ascii="仿宋" w:hAnsi="仿宋" w:hint="eastAsia"/>
                <w:szCs w:val="21"/>
              </w:rPr>
              <w:t>5.控温方式： 智能PID分体式智能触摸屏终端控制</w:t>
            </w:r>
            <w:r w:rsidR="002F5467">
              <w:rPr>
                <w:rFonts w:ascii="仿宋" w:hAnsi="仿宋" w:hint="eastAsia"/>
                <w:szCs w:val="21"/>
              </w:rPr>
              <w:t>，保证温度的稳定性。</w:t>
            </w:r>
          </w:p>
          <w:p w:rsidR="00E86869" w:rsidRPr="00E86869" w:rsidRDefault="00E86869" w:rsidP="00E86869">
            <w:pPr>
              <w:jc w:val="left"/>
              <w:rPr>
                <w:rFonts w:ascii="仿宋" w:hAnsi="仿宋"/>
                <w:szCs w:val="21"/>
              </w:rPr>
            </w:pPr>
            <w:r w:rsidRPr="00E86869">
              <w:rPr>
                <w:rFonts w:ascii="仿宋" w:hAnsi="仿宋" w:hint="eastAsia"/>
                <w:szCs w:val="21"/>
              </w:rPr>
              <w:t>6.孔间温差：≦±1℃@150℃，加热块周围多重保温设计有效减少热</w:t>
            </w:r>
            <w:r w:rsidRPr="00E86869">
              <w:rPr>
                <w:rFonts w:ascii="仿宋" w:hAnsi="仿宋" w:hint="eastAsia"/>
                <w:szCs w:val="21"/>
              </w:rPr>
              <w:lastRenderedPageBreak/>
              <w:t>量损失，提高板面温度均匀性</w:t>
            </w:r>
            <w:r w:rsidR="009633D8">
              <w:rPr>
                <w:rFonts w:ascii="仿宋" w:hAnsi="仿宋" w:hint="eastAsia"/>
                <w:szCs w:val="21"/>
              </w:rPr>
              <w:t>。</w:t>
            </w:r>
          </w:p>
          <w:p w:rsidR="00E86869" w:rsidRPr="00E86869" w:rsidRDefault="00E86869" w:rsidP="00E86869">
            <w:pPr>
              <w:jc w:val="left"/>
              <w:rPr>
                <w:rFonts w:ascii="仿宋" w:hAnsi="仿宋"/>
                <w:szCs w:val="21"/>
              </w:rPr>
            </w:pPr>
            <w:r w:rsidRPr="00E86869">
              <w:rPr>
                <w:rFonts w:ascii="仿宋" w:hAnsi="仿宋" w:hint="eastAsia"/>
                <w:szCs w:val="21"/>
              </w:rPr>
              <w:t>7.消解孔数：36；消解孔规格：R×D：31×60mm</w:t>
            </w:r>
            <w:r w:rsidR="009633D8">
              <w:rPr>
                <w:rFonts w:ascii="仿宋" w:hAnsi="仿宋" w:hint="eastAsia"/>
                <w:szCs w:val="21"/>
              </w:rPr>
              <w:t>。</w:t>
            </w:r>
          </w:p>
          <w:p w:rsidR="00E86869" w:rsidRPr="00E86869" w:rsidRDefault="00E86869" w:rsidP="00E86869">
            <w:pPr>
              <w:jc w:val="left"/>
              <w:rPr>
                <w:rFonts w:ascii="仿宋" w:hAnsi="仿宋"/>
                <w:szCs w:val="21"/>
              </w:rPr>
            </w:pPr>
            <w:r w:rsidRPr="00E86869">
              <w:rPr>
                <w:rFonts w:ascii="仿宋" w:hAnsi="仿宋" w:hint="eastAsia"/>
                <w:szCs w:val="21"/>
              </w:rPr>
              <w:t>8.整机通过</w:t>
            </w:r>
            <w:r w:rsidR="006D6CA1">
              <w:rPr>
                <w:rFonts w:ascii="仿宋" w:hAnsi="仿宋" w:hint="eastAsia"/>
                <w:szCs w:val="21"/>
              </w:rPr>
              <w:t>特级密封</w:t>
            </w:r>
            <w:r w:rsidRPr="00E86869">
              <w:rPr>
                <w:rFonts w:ascii="仿宋" w:hAnsi="仿宋" w:hint="eastAsia"/>
                <w:szCs w:val="21"/>
              </w:rPr>
              <w:t>防腐处理，</w:t>
            </w:r>
            <w:r w:rsidR="006D6CA1">
              <w:rPr>
                <w:rFonts w:ascii="仿宋" w:hAnsi="仿宋" w:hint="eastAsia"/>
                <w:szCs w:val="21"/>
              </w:rPr>
              <w:t>全防腐操作平台，</w:t>
            </w:r>
            <w:r w:rsidRPr="00E86869">
              <w:rPr>
                <w:rFonts w:ascii="仿宋" w:hAnsi="仿宋" w:hint="eastAsia"/>
                <w:szCs w:val="21"/>
              </w:rPr>
              <w:t>无金属部件裸露</w:t>
            </w:r>
            <w:r w:rsidR="009633D8">
              <w:rPr>
                <w:rFonts w:ascii="仿宋" w:hAnsi="仿宋" w:hint="eastAsia"/>
                <w:szCs w:val="21"/>
              </w:rPr>
              <w:t>。</w:t>
            </w:r>
          </w:p>
          <w:p w:rsidR="00E86869" w:rsidRPr="00E86869" w:rsidRDefault="00E86869" w:rsidP="00E86869">
            <w:pPr>
              <w:jc w:val="left"/>
              <w:rPr>
                <w:rFonts w:ascii="仿宋" w:hAnsi="仿宋"/>
                <w:szCs w:val="21"/>
              </w:rPr>
            </w:pPr>
            <w:r w:rsidRPr="00E86869">
              <w:rPr>
                <w:rFonts w:ascii="仿宋" w:hAnsi="仿宋" w:hint="eastAsia"/>
                <w:szCs w:val="21"/>
              </w:rPr>
              <w:t>9.分体控制：4.3寸真彩触摸屏控制器，灵活小巧的控制器可固定在通风橱玻璃外侧使用，操作安全方便</w:t>
            </w:r>
            <w:r w:rsidR="00D83B8E">
              <w:rPr>
                <w:rFonts w:ascii="仿宋" w:hAnsi="仿宋" w:hint="eastAsia"/>
                <w:szCs w:val="21"/>
              </w:rPr>
              <w:t>，减少酸气对人体的伤害。</w:t>
            </w:r>
          </w:p>
          <w:p w:rsidR="00E86869" w:rsidRPr="00E86869" w:rsidRDefault="00E86869" w:rsidP="00E86869">
            <w:pPr>
              <w:jc w:val="left"/>
              <w:rPr>
                <w:rFonts w:ascii="仿宋" w:hAnsi="仿宋"/>
                <w:szCs w:val="21"/>
              </w:rPr>
            </w:pPr>
            <w:r w:rsidRPr="00E86869">
              <w:rPr>
                <w:rFonts w:ascii="仿宋" w:hAnsi="仿宋" w:hint="eastAsia"/>
                <w:szCs w:val="21"/>
              </w:rPr>
              <w:t>10.实验方法分类管理模式：可存储土壤、食品、EPA、污水、自定义5大类10种方法</w:t>
            </w:r>
            <w:r w:rsidR="0055153E">
              <w:rPr>
                <w:rFonts w:ascii="仿宋" w:hAnsi="仿宋" w:hint="eastAsia"/>
                <w:szCs w:val="21"/>
              </w:rPr>
              <w:t>，便于快速调取方法，提高工作效率。</w:t>
            </w:r>
          </w:p>
          <w:p w:rsidR="00E86869" w:rsidRPr="00E86869" w:rsidRDefault="00E86869" w:rsidP="00E86869">
            <w:pPr>
              <w:jc w:val="left"/>
              <w:rPr>
                <w:rFonts w:ascii="仿宋" w:hAnsi="仿宋"/>
                <w:szCs w:val="21"/>
              </w:rPr>
            </w:pPr>
            <w:r w:rsidRPr="00E86869">
              <w:rPr>
                <w:rFonts w:ascii="仿宋" w:hAnsi="仿宋" w:hint="eastAsia"/>
                <w:szCs w:val="21"/>
              </w:rPr>
              <w:t>11.30段的程序升温功能，可实现设定温度曲线和实际温度曲线的图谱显示；升温速度可调，可编辑升温时间和保持时间</w:t>
            </w:r>
            <w:r w:rsidR="00C14E13">
              <w:rPr>
                <w:rFonts w:ascii="仿宋" w:hAnsi="仿宋" w:hint="eastAsia"/>
                <w:szCs w:val="21"/>
              </w:rPr>
              <w:t>，方便对设备运行状态的修正。</w:t>
            </w:r>
          </w:p>
          <w:p w:rsidR="00E86869" w:rsidRPr="00E86869" w:rsidRDefault="00E86869" w:rsidP="00E86869">
            <w:pPr>
              <w:jc w:val="left"/>
              <w:rPr>
                <w:rFonts w:ascii="仿宋" w:hAnsi="仿宋"/>
                <w:szCs w:val="21"/>
              </w:rPr>
            </w:pPr>
            <w:r w:rsidRPr="00E86869">
              <w:rPr>
                <w:rFonts w:ascii="仿宋" w:hAnsi="仿宋" w:hint="eastAsia"/>
                <w:szCs w:val="21"/>
              </w:rPr>
              <w:t>12.高温蜂鸣报警功能</w:t>
            </w:r>
            <w:r w:rsidR="007A08AF">
              <w:rPr>
                <w:rFonts w:ascii="仿宋" w:hAnsi="仿宋" w:hint="eastAsia"/>
                <w:szCs w:val="21"/>
              </w:rPr>
              <w:t>，保证实验过程的安全。</w:t>
            </w:r>
          </w:p>
          <w:p w:rsidR="00E86869" w:rsidRPr="00E86869" w:rsidRDefault="00E86869" w:rsidP="00E86869">
            <w:pPr>
              <w:jc w:val="left"/>
              <w:rPr>
                <w:rFonts w:ascii="仿宋" w:hAnsi="仿宋"/>
                <w:szCs w:val="21"/>
              </w:rPr>
            </w:pPr>
            <w:r w:rsidRPr="00E86869">
              <w:rPr>
                <w:rFonts w:ascii="仿宋" w:hAnsi="仿宋" w:hint="eastAsia"/>
                <w:szCs w:val="21"/>
              </w:rPr>
              <w:t>13.具有50℃防烫指示灯，关机后保持指示灯亮，避免烫伤</w:t>
            </w:r>
            <w:r w:rsidR="009633D8">
              <w:rPr>
                <w:rFonts w:ascii="仿宋" w:hAnsi="仿宋" w:hint="eastAsia"/>
                <w:szCs w:val="21"/>
              </w:rPr>
              <w:t>。</w:t>
            </w:r>
          </w:p>
          <w:p w:rsidR="00E86869" w:rsidRPr="00E86869" w:rsidRDefault="00E86869" w:rsidP="00E86869">
            <w:pPr>
              <w:jc w:val="left"/>
              <w:rPr>
                <w:rFonts w:ascii="仿宋" w:hAnsi="仿宋"/>
                <w:szCs w:val="21"/>
              </w:rPr>
            </w:pPr>
            <w:r w:rsidRPr="00E86869">
              <w:rPr>
                <w:rFonts w:ascii="仿宋" w:hAnsi="仿宋" w:hint="eastAsia"/>
                <w:szCs w:val="21"/>
              </w:rPr>
              <w:t>14.</w:t>
            </w:r>
            <w:r w:rsidR="004F2848">
              <w:rPr>
                <w:rFonts w:ascii="仿宋" w:hAnsi="仿宋" w:hint="eastAsia"/>
                <w:szCs w:val="21"/>
              </w:rPr>
              <w:t>可选配</w:t>
            </w:r>
            <w:r w:rsidRPr="00E86869">
              <w:rPr>
                <w:rFonts w:ascii="仿宋" w:hAnsi="仿宋" w:hint="eastAsia"/>
                <w:szCs w:val="21"/>
              </w:rPr>
              <w:t>外接温度传感器，可实时监测消解样品</w:t>
            </w:r>
            <w:r w:rsidR="002E4420">
              <w:rPr>
                <w:rFonts w:ascii="仿宋" w:hAnsi="仿宋" w:hint="eastAsia"/>
                <w:szCs w:val="21"/>
              </w:rPr>
              <w:t>的真实</w:t>
            </w:r>
            <w:r w:rsidRPr="00E86869">
              <w:rPr>
                <w:rFonts w:ascii="仿宋" w:hAnsi="仿宋" w:hint="eastAsia"/>
                <w:szCs w:val="21"/>
              </w:rPr>
              <w:t>温度，传感器探针材质为铂金喷涂特氟龙</w:t>
            </w:r>
            <w:r w:rsidR="002E4420">
              <w:rPr>
                <w:rFonts w:ascii="仿宋" w:hAnsi="仿宋" w:hint="eastAsia"/>
                <w:szCs w:val="21"/>
              </w:rPr>
              <w:t>，防腐耐用</w:t>
            </w:r>
            <w:r w:rsidR="009633D8">
              <w:rPr>
                <w:rFonts w:ascii="仿宋" w:hAnsi="仿宋" w:hint="eastAsia"/>
                <w:szCs w:val="21"/>
              </w:rPr>
              <w:t>。</w:t>
            </w:r>
          </w:p>
          <w:p w:rsidR="00E86869" w:rsidRPr="00E86869" w:rsidRDefault="00E86869" w:rsidP="00E86869">
            <w:pPr>
              <w:jc w:val="left"/>
              <w:rPr>
                <w:rFonts w:ascii="仿宋" w:hAnsi="仿宋"/>
                <w:szCs w:val="21"/>
              </w:rPr>
            </w:pPr>
            <w:r w:rsidRPr="00E86869">
              <w:rPr>
                <w:rFonts w:ascii="仿宋" w:hAnsi="仿宋" w:hint="eastAsia"/>
                <w:szCs w:val="21"/>
              </w:rPr>
              <w:t>15.消解管具有10ml、25ml、50ml定容刻度，消解-赶酸-定容可在同一消解管内完成，无需转移</w:t>
            </w:r>
          </w:p>
          <w:p w:rsidR="00E86869" w:rsidRPr="00E86869" w:rsidRDefault="00E86869" w:rsidP="00E86869">
            <w:pPr>
              <w:jc w:val="left"/>
              <w:rPr>
                <w:rFonts w:ascii="仿宋" w:hAnsi="仿宋"/>
                <w:szCs w:val="21"/>
              </w:rPr>
            </w:pPr>
            <w:r w:rsidRPr="00E86869">
              <w:rPr>
                <w:rFonts w:ascii="仿宋" w:hAnsi="仿宋" w:hint="eastAsia"/>
                <w:szCs w:val="21"/>
              </w:rPr>
              <w:lastRenderedPageBreak/>
              <w:t>16.消解管支架可置于消解仪主机上使用，可同时将18个消解管置入或脱离消解孔，适合批量操作</w:t>
            </w:r>
          </w:p>
          <w:p w:rsidR="00E86869" w:rsidRPr="00E86869" w:rsidRDefault="00E86869" w:rsidP="00E86869">
            <w:pPr>
              <w:jc w:val="left"/>
              <w:rPr>
                <w:rFonts w:ascii="仿宋" w:hAnsi="仿宋"/>
                <w:szCs w:val="21"/>
              </w:rPr>
            </w:pPr>
            <w:r w:rsidRPr="00E86869">
              <w:rPr>
                <w:rFonts w:ascii="仿宋" w:hAnsi="仿宋" w:hint="eastAsia"/>
                <w:szCs w:val="21"/>
              </w:rPr>
              <w:t>17.配置清单：</w:t>
            </w:r>
          </w:p>
          <w:p w:rsidR="00E86869" w:rsidRPr="00E86869" w:rsidRDefault="00E86869" w:rsidP="00E86869">
            <w:pPr>
              <w:jc w:val="left"/>
              <w:rPr>
                <w:rFonts w:ascii="仿宋" w:hAnsi="仿宋"/>
                <w:szCs w:val="21"/>
              </w:rPr>
            </w:pPr>
            <w:r w:rsidRPr="00E86869">
              <w:rPr>
                <w:rFonts w:ascii="仿宋" w:hAnsi="仿宋" w:hint="eastAsia"/>
                <w:szCs w:val="21"/>
              </w:rPr>
              <w:t>电热消解主机  1台</w:t>
            </w:r>
          </w:p>
          <w:p w:rsidR="00E86869" w:rsidRPr="00E86869" w:rsidRDefault="00E86869" w:rsidP="00E86869">
            <w:pPr>
              <w:jc w:val="left"/>
              <w:rPr>
                <w:rFonts w:ascii="仿宋" w:hAnsi="仿宋"/>
                <w:szCs w:val="21"/>
              </w:rPr>
            </w:pPr>
            <w:r w:rsidRPr="00E86869">
              <w:rPr>
                <w:rFonts w:ascii="仿宋" w:hAnsi="仿宋" w:hint="eastAsia"/>
                <w:szCs w:val="21"/>
              </w:rPr>
              <w:t>分体触摸屏控制器  1台</w:t>
            </w:r>
          </w:p>
          <w:p w:rsidR="00E86869" w:rsidRPr="00E86869" w:rsidRDefault="00E86869" w:rsidP="00E86869">
            <w:pPr>
              <w:jc w:val="left"/>
              <w:rPr>
                <w:rFonts w:ascii="仿宋" w:hAnsi="仿宋"/>
                <w:szCs w:val="21"/>
              </w:rPr>
            </w:pPr>
            <w:r w:rsidRPr="00E86869">
              <w:rPr>
                <w:rFonts w:ascii="仿宋" w:hAnsi="仿宋" w:hint="eastAsia"/>
                <w:szCs w:val="21"/>
              </w:rPr>
              <w:t>18孔特氟龙喷涂消解管支架</w:t>
            </w:r>
            <w:r w:rsidR="005129A3">
              <w:rPr>
                <w:rFonts w:ascii="仿宋" w:hAnsi="仿宋" w:hint="eastAsia"/>
                <w:szCs w:val="21"/>
              </w:rPr>
              <w:t xml:space="preserve"> </w:t>
            </w:r>
            <w:r w:rsidRPr="00E86869">
              <w:rPr>
                <w:rFonts w:ascii="仿宋" w:hAnsi="仿宋" w:hint="eastAsia"/>
                <w:szCs w:val="21"/>
              </w:rPr>
              <w:t>2个</w:t>
            </w:r>
          </w:p>
          <w:p w:rsidR="005F4D50" w:rsidRDefault="00E86869" w:rsidP="00E86869">
            <w:pPr>
              <w:jc w:val="left"/>
              <w:rPr>
                <w:rFonts w:ascii="仿宋" w:hAnsi="仿宋"/>
                <w:szCs w:val="21"/>
              </w:rPr>
            </w:pPr>
            <w:r w:rsidRPr="00E86869">
              <w:rPr>
                <w:rFonts w:ascii="仿宋" w:hAnsi="仿宋" w:hint="eastAsia"/>
                <w:szCs w:val="21"/>
              </w:rPr>
              <w:t>聚四氟乙烯消解管   20根</w:t>
            </w:r>
          </w:p>
          <w:p w:rsidR="00291651" w:rsidRPr="00AB20A1" w:rsidRDefault="00874EA8" w:rsidP="00E86869">
            <w:pPr>
              <w:jc w:val="left"/>
              <w:rPr>
                <w:rFonts w:ascii="仿宋" w:hAnsi="仿宋"/>
                <w:szCs w:val="21"/>
              </w:rPr>
            </w:pPr>
            <w:r>
              <w:rPr>
                <w:rFonts w:ascii="仿宋" w:hAnsi="仿宋" w:hint="eastAsia"/>
                <w:szCs w:val="21"/>
              </w:rPr>
              <w:t>聚丙烯消解管 1箱（500根）</w:t>
            </w:r>
          </w:p>
        </w:tc>
        <w:tc>
          <w:tcPr>
            <w:tcW w:w="850" w:type="dxa"/>
            <w:shd w:val="clear" w:color="auto" w:fill="auto"/>
            <w:vAlign w:val="center"/>
          </w:tcPr>
          <w:p w:rsidR="005F4D50" w:rsidRPr="00AB20A1" w:rsidRDefault="00A2664D" w:rsidP="004E7FD7">
            <w:pPr>
              <w:jc w:val="center"/>
              <w:rPr>
                <w:rFonts w:ascii="仿宋" w:hAnsi="仿宋"/>
                <w:szCs w:val="21"/>
              </w:rPr>
            </w:pPr>
            <w:r>
              <w:rPr>
                <w:rFonts w:ascii="仿宋" w:hAnsi="仿宋"/>
                <w:szCs w:val="21"/>
              </w:rPr>
              <w:lastRenderedPageBreak/>
              <w:t>台</w:t>
            </w:r>
          </w:p>
        </w:tc>
        <w:tc>
          <w:tcPr>
            <w:tcW w:w="709" w:type="dxa"/>
            <w:shd w:val="clear" w:color="auto" w:fill="auto"/>
            <w:vAlign w:val="center"/>
          </w:tcPr>
          <w:p w:rsidR="005F4D50" w:rsidRPr="00AB20A1" w:rsidRDefault="00A2664D" w:rsidP="004E7FD7">
            <w:pPr>
              <w:jc w:val="center"/>
              <w:rPr>
                <w:rFonts w:ascii="仿宋" w:hAnsi="仿宋"/>
                <w:szCs w:val="21"/>
              </w:rPr>
            </w:pPr>
            <w:r>
              <w:rPr>
                <w:rFonts w:ascii="仿宋" w:hAnsi="仿宋" w:hint="eastAsia"/>
                <w:szCs w:val="21"/>
              </w:rPr>
              <w:t>1</w:t>
            </w:r>
          </w:p>
        </w:tc>
        <w:tc>
          <w:tcPr>
            <w:tcW w:w="992" w:type="dxa"/>
            <w:shd w:val="clear" w:color="auto" w:fill="auto"/>
            <w:vAlign w:val="center"/>
          </w:tcPr>
          <w:p w:rsidR="005F4D50" w:rsidRPr="00AB20A1" w:rsidRDefault="00A2664D" w:rsidP="004E7FD7">
            <w:pPr>
              <w:jc w:val="center"/>
              <w:rPr>
                <w:rFonts w:ascii="仿宋" w:hAnsi="仿宋"/>
                <w:szCs w:val="21"/>
              </w:rPr>
            </w:pPr>
            <w:r>
              <w:rPr>
                <w:rFonts w:ascii="仿宋" w:hAnsi="仿宋" w:hint="eastAsia"/>
                <w:szCs w:val="21"/>
              </w:rPr>
              <w:t>59880</w:t>
            </w:r>
          </w:p>
        </w:tc>
        <w:tc>
          <w:tcPr>
            <w:tcW w:w="1134" w:type="dxa"/>
            <w:shd w:val="clear" w:color="auto" w:fill="auto"/>
            <w:vAlign w:val="center"/>
          </w:tcPr>
          <w:p w:rsidR="005F4D50" w:rsidRPr="00AB20A1" w:rsidRDefault="00A2664D" w:rsidP="004E7FD7">
            <w:pPr>
              <w:jc w:val="center"/>
              <w:rPr>
                <w:rFonts w:ascii="仿宋" w:hAnsi="仿宋"/>
                <w:szCs w:val="21"/>
              </w:rPr>
            </w:pPr>
            <w:r>
              <w:rPr>
                <w:rFonts w:ascii="仿宋" w:hAnsi="仿宋" w:hint="eastAsia"/>
                <w:szCs w:val="21"/>
              </w:rPr>
              <w:t>59880</w:t>
            </w:r>
          </w:p>
        </w:tc>
        <w:tc>
          <w:tcPr>
            <w:tcW w:w="1560" w:type="dxa"/>
            <w:shd w:val="clear" w:color="auto" w:fill="auto"/>
            <w:vAlign w:val="center"/>
          </w:tcPr>
          <w:p w:rsidR="004D70A0" w:rsidRDefault="004D70A0" w:rsidP="004E7FD7">
            <w:pPr>
              <w:jc w:val="center"/>
              <w:rPr>
                <w:rFonts w:ascii="仿宋" w:hAnsi="仿宋"/>
                <w:szCs w:val="21"/>
              </w:rPr>
            </w:pPr>
            <w:r>
              <w:rPr>
                <w:rFonts w:ascii="仿宋" w:hAnsi="仿宋" w:hint="eastAsia"/>
                <w:szCs w:val="21"/>
              </w:rPr>
              <w:t>北京、</w:t>
            </w:r>
          </w:p>
          <w:p w:rsidR="005F4D50" w:rsidRPr="00AB20A1" w:rsidRDefault="004D70A0" w:rsidP="004E7FD7">
            <w:pPr>
              <w:jc w:val="center"/>
              <w:rPr>
                <w:rFonts w:ascii="仿宋" w:hAnsi="仿宋"/>
                <w:szCs w:val="21"/>
              </w:rPr>
            </w:pPr>
            <w:r w:rsidRPr="004D70A0">
              <w:rPr>
                <w:rFonts w:ascii="仿宋" w:hAnsi="仿宋" w:hint="eastAsia"/>
                <w:szCs w:val="21"/>
              </w:rPr>
              <w:t>北京莱伯泰科仪器股份有限公司</w:t>
            </w:r>
          </w:p>
        </w:tc>
      </w:tr>
      <w:tr w:rsidR="005F4D50" w:rsidRPr="00AB20A1" w:rsidTr="006F4FE2">
        <w:trPr>
          <w:trHeight w:val="851"/>
        </w:trPr>
        <w:tc>
          <w:tcPr>
            <w:tcW w:w="852" w:type="dxa"/>
            <w:shd w:val="clear" w:color="auto" w:fill="auto"/>
            <w:vAlign w:val="center"/>
          </w:tcPr>
          <w:p w:rsidR="005F4D50" w:rsidRDefault="005F4D50" w:rsidP="004E7FD7">
            <w:pPr>
              <w:jc w:val="center"/>
              <w:rPr>
                <w:rFonts w:ascii="仿宋" w:hAnsi="仿宋"/>
                <w:szCs w:val="21"/>
              </w:rPr>
            </w:pPr>
            <w:r>
              <w:rPr>
                <w:rFonts w:ascii="仿宋" w:hAnsi="仿宋" w:hint="eastAsia"/>
                <w:szCs w:val="21"/>
              </w:rPr>
              <w:lastRenderedPageBreak/>
              <w:t>4</w:t>
            </w:r>
          </w:p>
        </w:tc>
        <w:tc>
          <w:tcPr>
            <w:tcW w:w="1134" w:type="dxa"/>
            <w:shd w:val="clear" w:color="auto" w:fill="auto"/>
            <w:vAlign w:val="center"/>
          </w:tcPr>
          <w:p w:rsidR="005F4D50" w:rsidRPr="00AB20A1" w:rsidRDefault="001943BF" w:rsidP="004E7FD7">
            <w:pPr>
              <w:jc w:val="center"/>
              <w:rPr>
                <w:rFonts w:ascii="仿宋" w:hAnsi="仿宋"/>
                <w:szCs w:val="21"/>
              </w:rPr>
            </w:pPr>
            <w:r>
              <w:rPr>
                <w:rFonts w:ascii="仿宋" w:hAnsi="仿宋"/>
                <w:szCs w:val="21"/>
              </w:rPr>
              <w:t>荧光偏振仪</w:t>
            </w:r>
          </w:p>
        </w:tc>
        <w:tc>
          <w:tcPr>
            <w:tcW w:w="7229" w:type="dxa"/>
            <w:shd w:val="clear" w:color="auto" w:fill="auto"/>
            <w:vAlign w:val="center"/>
          </w:tcPr>
          <w:p w:rsidR="00FB7DC6" w:rsidRDefault="005129A3" w:rsidP="00FB7DC6">
            <w:pPr>
              <w:jc w:val="left"/>
              <w:rPr>
                <w:rFonts w:ascii="仿宋" w:hAnsi="仿宋"/>
                <w:szCs w:val="21"/>
              </w:rPr>
            </w:pPr>
            <w:r>
              <w:rPr>
                <w:rFonts w:ascii="仿宋" w:hAnsi="仿宋" w:hint="eastAsia"/>
                <w:szCs w:val="21"/>
              </w:rPr>
              <w:t>型号：哨兵201</w:t>
            </w:r>
          </w:p>
          <w:p w:rsidR="00FB7DC6" w:rsidRPr="00FB7DC6" w:rsidRDefault="00FB7DC6" w:rsidP="00FB7DC6">
            <w:pPr>
              <w:jc w:val="left"/>
              <w:rPr>
                <w:rFonts w:ascii="仿宋" w:hAnsi="仿宋"/>
                <w:szCs w:val="21"/>
              </w:rPr>
            </w:pPr>
            <w:r w:rsidRPr="00FB7DC6">
              <w:rPr>
                <w:rFonts w:ascii="仿宋" w:hAnsi="仿宋" w:hint="eastAsia"/>
                <w:szCs w:val="21"/>
              </w:rPr>
              <w:t>一、基本参数</w:t>
            </w:r>
          </w:p>
          <w:p w:rsidR="00580251" w:rsidRDefault="00FB7DC6" w:rsidP="002B7901">
            <w:pPr>
              <w:jc w:val="left"/>
              <w:rPr>
                <w:rFonts w:ascii="仿宋" w:hAnsi="仿宋"/>
                <w:szCs w:val="21"/>
              </w:rPr>
            </w:pPr>
            <w:r w:rsidRPr="00FB7DC6">
              <w:rPr>
                <w:rFonts w:ascii="仿宋" w:hAnsi="仿宋" w:hint="eastAsia"/>
                <w:szCs w:val="21"/>
              </w:rPr>
              <w:t>1.主要功能：可配合布鲁氏菌抗体检测试剂盒 FPA</w:t>
            </w:r>
            <w:r w:rsidR="002B7901">
              <w:rPr>
                <w:rFonts w:ascii="仿宋" w:hAnsi="仿宋" w:hint="eastAsia"/>
                <w:szCs w:val="21"/>
              </w:rPr>
              <w:t>，</w:t>
            </w:r>
            <w:r w:rsidR="002B7901" w:rsidRPr="002B7901">
              <w:rPr>
                <w:rFonts w:ascii="仿宋" w:hAnsi="仿宋" w:hint="eastAsia"/>
                <w:szCs w:val="21"/>
              </w:rPr>
              <w:t>对不含颗粒物质的血清、全血、血浆等都可以作为样本进行检测，可实现检测、分析及报告生成等一系列简单操作。</w:t>
            </w:r>
          </w:p>
          <w:p w:rsidR="00FB7DC6" w:rsidRPr="00FB7DC6" w:rsidRDefault="00FB7DC6" w:rsidP="0085314F">
            <w:pPr>
              <w:jc w:val="left"/>
              <w:rPr>
                <w:rFonts w:ascii="仿宋" w:hAnsi="仿宋"/>
                <w:szCs w:val="21"/>
              </w:rPr>
            </w:pPr>
            <w:r w:rsidRPr="00FB7DC6">
              <w:rPr>
                <w:rFonts w:ascii="仿宋" w:hAnsi="仿宋" w:hint="eastAsia"/>
                <w:szCs w:val="21"/>
              </w:rPr>
              <w:t>2.光路技术：采用无需光纤引导的滤光片/</w:t>
            </w:r>
            <w:r w:rsidR="0085314F">
              <w:rPr>
                <w:rFonts w:ascii="仿宋" w:hAnsi="仿宋" w:hint="eastAsia"/>
                <w:szCs w:val="21"/>
              </w:rPr>
              <w:t>二项色镜组合光路设计，</w:t>
            </w:r>
            <w:r w:rsidR="0085314F" w:rsidRPr="0085314F">
              <w:rPr>
                <w:rFonts w:ascii="仿宋" w:hAnsi="仿宋" w:hint="eastAsia"/>
                <w:szCs w:val="21"/>
              </w:rPr>
              <w:t>采用 LED 光源，水平及垂直方向双向检测，进行高性能荧光偏振检测，仪器显示“垂直空白荧光值”、“水平空白荧光值”、“垂直示踪</w:t>
            </w:r>
            <w:r w:rsidR="0085314F" w:rsidRPr="0085314F">
              <w:rPr>
                <w:rFonts w:ascii="仿宋" w:hAnsi="仿宋" w:hint="eastAsia"/>
                <w:szCs w:val="21"/>
              </w:rPr>
              <w:lastRenderedPageBreak/>
              <w:t>剂荧光值”、“水平示踪剂荧光值”和“样品极化值MP”。</w:t>
            </w:r>
          </w:p>
          <w:p w:rsidR="00FB7DC6" w:rsidRPr="00FB7DC6" w:rsidRDefault="00FB7DC6" w:rsidP="001E40CE">
            <w:pPr>
              <w:jc w:val="left"/>
              <w:rPr>
                <w:rFonts w:ascii="仿宋" w:hAnsi="仿宋"/>
                <w:szCs w:val="21"/>
              </w:rPr>
            </w:pPr>
            <w:r w:rsidRPr="00FB7DC6">
              <w:rPr>
                <w:rFonts w:ascii="仿宋" w:hAnsi="仿宋" w:hint="eastAsia"/>
                <w:szCs w:val="21"/>
              </w:rPr>
              <w:t>3.检测模块：标配荧光偏振检测模块</w:t>
            </w:r>
            <w:r w:rsidR="001E40CE">
              <w:rPr>
                <w:rFonts w:ascii="仿宋" w:hAnsi="仿宋" w:hint="eastAsia"/>
                <w:szCs w:val="21"/>
              </w:rPr>
              <w:t>，</w:t>
            </w:r>
            <w:r w:rsidR="001E40CE" w:rsidRPr="001E40CE">
              <w:rPr>
                <w:rFonts w:ascii="仿宋" w:hAnsi="仿宋" w:hint="eastAsia"/>
                <w:szCs w:val="21"/>
              </w:rPr>
              <w:t>在满足目前布鲁氏菌检测的同时，后期</w:t>
            </w:r>
            <w:r w:rsidR="001E40CE">
              <w:rPr>
                <w:rFonts w:ascii="仿宋" w:hAnsi="仿宋" w:hint="eastAsia"/>
                <w:szCs w:val="21"/>
              </w:rPr>
              <w:t>也可升级进行结核检测</w:t>
            </w:r>
            <w:r w:rsidRPr="00FB7DC6">
              <w:rPr>
                <w:rFonts w:ascii="仿宋" w:hAnsi="仿宋" w:hint="eastAsia"/>
                <w:szCs w:val="21"/>
              </w:rPr>
              <w:t>。</w:t>
            </w:r>
          </w:p>
          <w:p w:rsidR="00FB7DC6" w:rsidRPr="00FB7DC6" w:rsidRDefault="00FB7DC6" w:rsidP="006E30D0">
            <w:pPr>
              <w:jc w:val="left"/>
              <w:rPr>
                <w:rFonts w:ascii="仿宋" w:hAnsi="仿宋"/>
                <w:szCs w:val="21"/>
              </w:rPr>
            </w:pPr>
            <w:r w:rsidRPr="00FB7DC6">
              <w:rPr>
                <w:rFonts w:ascii="仿宋" w:hAnsi="仿宋" w:hint="eastAsia"/>
                <w:szCs w:val="21"/>
              </w:rPr>
              <w:t>4.使用环境：采用先进的LCD 光偏振技术（LCDp）， LCDp 比传统的过滤开关技术和LCD运行更快，更准确，提供便携性，准确性和精确性；</w:t>
            </w:r>
            <w:r w:rsidR="006E30D0" w:rsidRPr="006E30D0">
              <w:rPr>
                <w:rFonts w:ascii="仿宋" w:hAnsi="仿宋" w:hint="eastAsia"/>
                <w:szCs w:val="21"/>
              </w:rPr>
              <w:t>荧光偏振仪采用铝合金材质，可全程试验操作和检测在实验室生物安全柜中进行，同时搭配上配套的计算机可置于手提箱内也适合流行病学调查和疫情处置现场检测</w:t>
            </w:r>
            <w:r w:rsidRPr="00FB7DC6">
              <w:rPr>
                <w:rFonts w:ascii="仿宋" w:hAnsi="仿宋" w:hint="eastAsia"/>
                <w:szCs w:val="21"/>
              </w:rPr>
              <w:t>。</w:t>
            </w:r>
          </w:p>
          <w:p w:rsidR="00FB7DC6" w:rsidRPr="00FB7DC6" w:rsidRDefault="00FB7DC6" w:rsidP="00FB7DC6">
            <w:pPr>
              <w:jc w:val="left"/>
              <w:rPr>
                <w:rFonts w:ascii="仿宋" w:hAnsi="仿宋"/>
                <w:szCs w:val="21"/>
              </w:rPr>
            </w:pPr>
            <w:r w:rsidRPr="00FB7DC6">
              <w:rPr>
                <w:rFonts w:ascii="仿宋" w:hAnsi="仿宋" w:hint="eastAsia"/>
                <w:szCs w:val="21"/>
              </w:rPr>
              <w:t>5.电源：100-240VAC 电源</w:t>
            </w:r>
            <w:r w:rsidR="00A07F7D">
              <w:rPr>
                <w:rFonts w:ascii="仿宋" w:hAnsi="仿宋" w:hint="eastAsia"/>
                <w:szCs w:val="21"/>
              </w:rPr>
              <w:t>供应</w:t>
            </w:r>
            <w:r w:rsidRPr="00FB7DC6">
              <w:rPr>
                <w:rFonts w:ascii="仿宋" w:hAnsi="仿宋" w:hint="eastAsia"/>
                <w:szCs w:val="21"/>
              </w:rPr>
              <w:t>，同时可在9V 电池和汽车电池上运行</w:t>
            </w:r>
            <w:r w:rsidR="00A07F7D" w:rsidRPr="00A07F7D">
              <w:rPr>
                <w:rFonts w:ascii="仿宋" w:hAnsi="仿宋" w:hint="eastAsia"/>
                <w:szCs w:val="21"/>
              </w:rPr>
              <w:t>，即可满足实验室内的正常检测，也可满足现场检测。</w:t>
            </w:r>
          </w:p>
          <w:p w:rsidR="00FB7DC6" w:rsidRPr="00FB7DC6" w:rsidRDefault="00FB7DC6" w:rsidP="0093643F">
            <w:pPr>
              <w:jc w:val="left"/>
              <w:rPr>
                <w:rFonts w:ascii="仿宋" w:hAnsi="仿宋"/>
                <w:szCs w:val="21"/>
              </w:rPr>
            </w:pPr>
            <w:r w:rsidRPr="00FB7DC6">
              <w:rPr>
                <w:rFonts w:ascii="仿宋" w:hAnsi="仿宋" w:hint="eastAsia"/>
                <w:szCs w:val="21"/>
              </w:rPr>
              <w:t>6.使用操作：</w:t>
            </w:r>
            <w:r w:rsidR="0093643F">
              <w:rPr>
                <w:rFonts w:ascii="仿宋" w:hAnsi="仿宋" w:hint="eastAsia"/>
                <w:szCs w:val="21"/>
              </w:rPr>
              <w:t>荧光偏振仪</w:t>
            </w:r>
            <w:r w:rsidRPr="00FB7DC6">
              <w:rPr>
                <w:rFonts w:ascii="仿宋" w:hAnsi="仿宋" w:hint="eastAsia"/>
                <w:szCs w:val="21"/>
              </w:rPr>
              <w:t>主机可以脱离计算机独立使用</w:t>
            </w:r>
            <w:r w:rsidR="0093643F">
              <w:rPr>
                <w:rFonts w:ascii="仿宋" w:hAnsi="仿宋" w:hint="eastAsia"/>
                <w:szCs w:val="21"/>
              </w:rPr>
              <w:t>检测</w:t>
            </w:r>
            <w:r w:rsidRPr="00FB7DC6">
              <w:rPr>
                <w:rFonts w:ascii="仿宋" w:hAnsi="仿宋" w:hint="eastAsia"/>
                <w:szCs w:val="21"/>
              </w:rPr>
              <w:t>，也可以通过熟悉的Microsoft Excel 用户界面直接从计算机控制，通过仪器操作软件</w:t>
            </w:r>
            <w:r w:rsidR="0093643F" w:rsidRPr="0093643F">
              <w:rPr>
                <w:rFonts w:ascii="仿宋" w:hAnsi="仿宋" w:hint="eastAsia"/>
                <w:szCs w:val="21"/>
              </w:rPr>
              <w:t>可以对检测样品直接输出检测结果</w:t>
            </w:r>
            <w:r w:rsidRPr="00FB7DC6">
              <w:rPr>
                <w:rFonts w:ascii="仿宋" w:hAnsi="仿宋" w:hint="eastAsia"/>
                <w:szCs w:val="21"/>
              </w:rPr>
              <w:t>，结果为具体MP数值，</w:t>
            </w:r>
            <w:r w:rsidR="0093643F" w:rsidRPr="0093643F">
              <w:rPr>
                <w:rFonts w:ascii="仿宋" w:hAnsi="仿宋" w:hint="eastAsia"/>
                <w:szCs w:val="21"/>
              </w:rPr>
              <w:t>也可以通过不同颜色区分</w:t>
            </w:r>
            <w:r w:rsidRPr="00FB7DC6">
              <w:rPr>
                <w:rFonts w:ascii="仿宋" w:hAnsi="仿宋" w:hint="eastAsia"/>
                <w:szCs w:val="21"/>
              </w:rPr>
              <w:t>，</w:t>
            </w:r>
            <w:r w:rsidR="0093643F" w:rsidRPr="0093643F">
              <w:rPr>
                <w:rFonts w:ascii="仿宋" w:hAnsi="仿宋" w:hint="eastAsia"/>
                <w:szCs w:val="21"/>
              </w:rPr>
              <w:t>同时可直接根据检测的 MP 数值辨别判读阴性、阳性，数据可直接在 Excel 中传输、计算和长久记录。</w:t>
            </w:r>
            <w:r w:rsidRPr="00FB7DC6">
              <w:rPr>
                <w:rFonts w:ascii="仿宋" w:hAnsi="仿宋" w:hint="eastAsia"/>
                <w:szCs w:val="21"/>
              </w:rPr>
              <w:t>7.过滤器：</w:t>
            </w:r>
            <w:r w:rsidR="00B16FBA">
              <w:rPr>
                <w:rFonts w:ascii="仿宋" w:hAnsi="仿宋" w:hint="eastAsia"/>
                <w:szCs w:val="21"/>
              </w:rPr>
              <w:t>配备</w:t>
            </w:r>
            <w:r w:rsidRPr="00FB7DC6">
              <w:rPr>
                <w:rFonts w:ascii="仿宋" w:hAnsi="仿宋" w:hint="eastAsia"/>
                <w:szCs w:val="21"/>
              </w:rPr>
              <w:t>可拆卸过滤器，</w:t>
            </w:r>
            <w:r w:rsidR="00B16FBA">
              <w:rPr>
                <w:rFonts w:ascii="仿宋" w:hAnsi="仿宋" w:hint="eastAsia"/>
                <w:szCs w:val="21"/>
              </w:rPr>
              <w:t>拆卸</w:t>
            </w:r>
            <w:r w:rsidRPr="00FB7DC6">
              <w:rPr>
                <w:rFonts w:ascii="仿宋" w:hAnsi="仿宋" w:hint="eastAsia"/>
                <w:szCs w:val="21"/>
              </w:rPr>
              <w:t>方便</w:t>
            </w:r>
            <w:r w:rsidR="00B16FBA">
              <w:rPr>
                <w:rFonts w:ascii="仿宋" w:hAnsi="仿宋" w:hint="eastAsia"/>
                <w:szCs w:val="21"/>
              </w:rPr>
              <w:t>，可以</w:t>
            </w:r>
            <w:r w:rsidRPr="00FB7DC6">
              <w:rPr>
                <w:rFonts w:ascii="仿宋" w:hAnsi="仿宋" w:hint="eastAsia"/>
                <w:szCs w:val="21"/>
              </w:rPr>
              <w:t>清洁灭菌。</w:t>
            </w:r>
          </w:p>
          <w:p w:rsidR="00FB7DC6" w:rsidRPr="00FB7DC6" w:rsidRDefault="00FB7DC6" w:rsidP="00FB7DC6">
            <w:pPr>
              <w:jc w:val="left"/>
              <w:rPr>
                <w:rFonts w:ascii="仿宋" w:hAnsi="仿宋"/>
                <w:szCs w:val="21"/>
              </w:rPr>
            </w:pPr>
            <w:r w:rsidRPr="00FB7DC6">
              <w:rPr>
                <w:rFonts w:ascii="仿宋" w:hAnsi="仿宋" w:hint="eastAsia"/>
                <w:szCs w:val="21"/>
              </w:rPr>
              <w:lastRenderedPageBreak/>
              <w:t>二、荧光偏振检测</w:t>
            </w:r>
          </w:p>
          <w:p w:rsidR="00FB7DC6" w:rsidRPr="00FB7DC6" w:rsidRDefault="00FB7DC6" w:rsidP="00FB7DC6">
            <w:pPr>
              <w:jc w:val="left"/>
              <w:rPr>
                <w:rFonts w:ascii="仿宋" w:hAnsi="仿宋"/>
                <w:szCs w:val="21"/>
              </w:rPr>
            </w:pPr>
            <w:r w:rsidRPr="00FB7DC6">
              <w:rPr>
                <w:rFonts w:ascii="仿宋" w:hAnsi="仿宋" w:hint="eastAsia"/>
                <w:szCs w:val="21"/>
              </w:rPr>
              <w:t>1.光源：LED。</w:t>
            </w:r>
          </w:p>
          <w:p w:rsidR="00FB7DC6" w:rsidRPr="00FB7DC6" w:rsidRDefault="00FB7DC6" w:rsidP="00FB7DC6">
            <w:pPr>
              <w:jc w:val="left"/>
              <w:rPr>
                <w:rFonts w:ascii="仿宋" w:hAnsi="仿宋"/>
                <w:szCs w:val="21"/>
              </w:rPr>
            </w:pPr>
            <w:r w:rsidRPr="00FB7DC6">
              <w:rPr>
                <w:rFonts w:ascii="仿宋" w:hAnsi="仿宋" w:hint="eastAsia"/>
                <w:szCs w:val="21"/>
              </w:rPr>
              <w:t>2.光路：</w:t>
            </w:r>
            <w:r w:rsidR="00666E68">
              <w:rPr>
                <w:rFonts w:ascii="仿宋" w:hAnsi="仿宋" w:hint="eastAsia"/>
                <w:szCs w:val="21"/>
              </w:rPr>
              <w:t>采用</w:t>
            </w:r>
            <w:r w:rsidRPr="00FB7DC6">
              <w:rPr>
                <w:rFonts w:ascii="仿宋" w:hAnsi="仿宋" w:hint="eastAsia"/>
                <w:szCs w:val="21"/>
              </w:rPr>
              <w:t>高灵敏度无光纤引导滤光片/二向色镜光路</w:t>
            </w:r>
          </w:p>
          <w:p w:rsidR="00FB7DC6" w:rsidRPr="00FB7DC6" w:rsidRDefault="00FB7DC6" w:rsidP="00FB7DC6">
            <w:pPr>
              <w:jc w:val="left"/>
              <w:rPr>
                <w:rFonts w:ascii="仿宋" w:hAnsi="仿宋"/>
                <w:szCs w:val="21"/>
              </w:rPr>
            </w:pPr>
            <w:r w:rsidRPr="00FB7DC6">
              <w:rPr>
                <w:rFonts w:ascii="仿宋" w:hAnsi="仿宋" w:hint="eastAsia"/>
                <w:szCs w:val="21"/>
              </w:rPr>
              <w:t>3.波长范围：485/520 nm</w:t>
            </w:r>
          </w:p>
          <w:p w:rsidR="00FB7DC6" w:rsidRPr="00FB7DC6" w:rsidRDefault="00FB7DC6" w:rsidP="00FB7DC6">
            <w:pPr>
              <w:jc w:val="left"/>
              <w:rPr>
                <w:rFonts w:ascii="仿宋" w:hAnsi="仿宋"/>
                <w:szCs w:val="21"/>
              </w:rPr>
            </w:pPr>
            <w:r w:rsidRPr="00FB7DC6">
              <w:rPr>
                <w:rFonts w:ascii="仿宋" w:hAnsi="仿宋" w:hint="eastAsia"/>
                <w:szCs w:val="21"/>
              </w:rPr>
              <w:t>4. 灵敏度：0.3 mP @ 1 nM 荧光素</w:t>
            </w:r>
          </w:p>
          <w:p w:rsidR="000640A1" w:rsidRDefault="00FB7DC6" w:rsidP="00FB7DC6">
            <w:pPr>
              <w:jc w:val="left"/>
              <w:rPr>
                <w:rFonts w:ascii="仿宋" w:hAnsi="仿宋"/>
                <w:szCs w:val="21"/>
              </w:rPr>
            </w:pPr>
            <w:r w:rsidRPr="00FB7DC6">
              <w:rPr>
                <w:rFonts w:ascii="仿宋" w:hAnsi="仿宋" w:hint="eastAsia"/>
                <w:szCs w:val="21"/>
              </w:rPr>
              <w:t>5. 检测器：</w:t>
            </w:r>
            <w:r w:rsidR="000640A1" w:rsidRPr="000640A1">
              <w:rPr>
                <w:rFonts w:ascii="仿宋" w:hAnsi="仿宋" w:hint="eastAsia"/>
                <w:szCs w:val="21"/>
              </w:rPr>
              <w:t>检测器采用最先进的光子整合 PMT（光电倍增管）</w:t>
            </w:r>
          </w:p>
          <w:p w:rsidR="008570C3" w:rsidRDefault="00FB7DC6" w:rsidP="008570C3">
            <w:pPr>
              <w:jc w:val="left"/>
              <w:rPr>
                <w:rFonts w:ascii="仿宋" w:hAnsi="仿宋"/>
                <w:szCs w:val="21"/>
              </w:rPr>
            </w:pPr>
            <w:r w:rsidRPr="00FB7DC6">
              <w:rPr>
                <w:rFonts w:ascii="仿宋" w:hAnsi="仿宋" w:hint="eastAsia"/>
                <w:szCs w:val="21"/>
              </w:rPr>
              <w:t>6. 结果显示：</w:t>
            </w:r>
            <w:r w:rsidR="008570C3" w:rsidRPr="008570C3">
              <w:rPr>
                <w:rFonts w:ascii="仿宋" w:hAnsi="仿宋" w:hint="eastAsia"/>
                <w:szCs w:val="21"/>
              </w:rPr>
              <w:t>主机配备高清液晶屏和操作按键，可以独立使用运行，可显示编辑样品编号及检测日期，可显示检测结果，结果为具体 Mp 数值。</w:t>
            </w:r>
          </w:p>
          <w:p w:rsidR="00FB7DC6" w:rsidRPr="00FB7DC6" w:rsidRDefault="00FB7DC6" w:rsidP="008570C3">
            <w:pPr>
              <w:jc w:val="left"/>
              <w:rPr>
                <w:rFonts w:ascii="仿宋" w:hAnsi="仿宋"/>
                <w:szCs w:val="21"/>
              </w:rPr>
            </w:pPr>
            <w:r w:rsidRPr="00FB7DC6">
              <w:rPr>
                <w:rFonts w:ascii="仿宋" w:hAnsi="仿宋" w:hint="eastAsia"/>
                <w:szCs w:val="21"/>
              </w:rPr>
              <w:t>7. 试管规格：</w:t>
            </w:r>
            <w:r w:rsidR="008570C3">
              <w:rPr>
                <w:rFonts w:ascii="仿宋" w:hAnsi="仿宋" w:hint="eastAsia"/>
                <w:szCs w:val="21"/>
              </w:rPr>
              <w:t>可使用10x75mm</w:t>
            </w:r>
            <w:r w:rsidR="003440AB">
              <w:rPr>
                <w:rFonts w:ascii="仿宋" w:hAnsi="仿宋" w:hint="eastAsia"/>
                <w:szCs w:val="21"/>
              </w:rPr>
              <w:t>规格的</w:t>
            </w:r>
            <w:r w:rsidRPr="00FB7DC6">
              <w:rPr>
                <w:rFonts w:ascii="仿宋" w:hAnsi="仿宋" w:hint="eastAsia"/>
                <w:szCs w:val="21"/>
              </w:rPr>
              <w:t>硼硅酸盐玻璃或高硼硅玻璃试管</w:t>
            </w:r>
            <w:r w:rsidR="003440AB">
              <w:rPr>
                <w:rFonts w:ascii="仿宋" w:hAnsi="仿宋" w:hint="eastAsia"/>
                <w:szCs w:val="21"/>
              </w:rPr>
              <w:t>，耗材通用</w:t>
            </w:r>
            <w:r w:rsidRPr="00FB7DC6">
              <w:rPr>
                <w:rFonts w:ascii="仿宋" w:hAnsi="仿宋" w:hint="eastAsia"/>
                <w:szCs w:val="21"/>
              </w:rPr>
              <w:t>。</w:t>
            </w:r>
          </w:p>
          <w:p w:rsidR="00FB7DC6" w:rsidRPr="00FB7DC6" w:rsidRDefault="00FB7DC6" w:rsidP="00FB7DC6">
            <w:pPr>
              <w:jc w:val="left"/>
              <w:rPr>
                <w:rFonts w:ascii="仿宋" w:hAnsi="仿宋"/>
                <w:szCs w:val="21"/>
              </w:rPr>
            </w:pPr>
            <w:r w:rsidRPr="00FB7DC6">
              <w:rPr>
                <w:rFonts w:ascii="仿宋" w:hAnsi="仿宋" w:hint="eastAsia"/>
                <w:szCs w:val="21"/>
              </w:rPr>
              <w:t>三、主机内置软件</w:t>
            </w:r>
          </w:p>
          <w:p w:rsidR="000523EB" w:rsidRDefault="00FB7DC6" w:rsidP="000523EB">
            <w:pPr>
              <w:jc w:val="left"/>
              <w:rPr>
                <w:rFonts w:ascii="仿宋" w:hAnsi="仿宋"/>
                <w:szCs w:val="21"/>
              </w:rPr>
            </w:pPr>
            <w:r w:rsidRPr="00FB7DC6">
              <w:rPr>
                <w:rFonts w:ascii="仿宋" w:hAnsi="仿宋" w:hint="eastAsia"/>
                <w:szCs w:val="21"/>
              </w:rPr>
              <w:t>1 正版软件：</w:t>
            </w:r>
            <w:r w:rsidR="000523EB" w:rsidRPr="000523EB">
              <w:rPr>
                <w:rFonts w:ascii="仿宋" w:hAnsi="仿宋" w:hint="eastAsia"/>
                <w:szCs w:val="21"/>
              </w:rPr>
              <w:t>主机具有内置软件，是基于微处理器的 32 位操作系统，操作方便系统稳定，可脱离计算机独立使用。</w:t>
            </w:r>
          </w:p>
          <w:p w:rsidR="00FB7DC6" w:rsidRPr="00FB7DC6" w:rsidRDefault="00FB7DC6" w:rsidP="000523EB">
            <w:pPr>
              <w:jc w:val="left"/>
              <w:rPr>
                <w:rFonts w:ascii="仿宋" w:hAnsi="仿宋"/>
                <w:szCs w:val="21"/>
              </w:rPr>
            </w:pPr>
            <w:r w:rsidRPr="00FB7DC6">
              <w:rPr>
                <w:rFonts w:ascii="仿宋" w:hAnsi="仿宋" w:hint="eastAsia"/>
                <w:szCs w:val="21"/>
              </w:rPr>
              <w:t>2.功能操作：</w:t>
            </w:r>
            <w:r w:rsidR="000523EB" w:rsidRPr="000523EB">
              <w:rPr>
                <w:rFonts w:ascii="仿宋" w:hAnsi="仿宋" w:hint="eastAsia"/>
                <w:szCs w:val="21"/>
              </w:rPr>
              <w:t>功能操作丰富简单，可任意调整、更改用户相关信息，如用户密码、用户名称、样品编码等功能。</w:t>
            </w:r>
          </w:p>
          <w:p w:rsidR="00FB7DC6" w:rsidRPr="00FB7DC6" w:rsidRDefault="00FB7DC6" w:rsidP="00FB7DC6">
            <w:pPr>
              <w:jc w:val="left"/>
              <w:rPr>
                <w:rFonts w:ascii="仿宋" w:hAnsi="仿宋"/>
                <w:szCs w:val="21"/>
              </w:rPr>
            </w:pPr>
            <w:r w:rsidRPr="00FB7DC6">
              <w:rPr>
                <w:rFonts w:ascii="仿宋" w:hAnsi="仿宋" w:hint="eastAsia"/>
                <w:szCs w:val="21"/>
              </w:rPr>
              <w:lastRenderedPageBreak/>
              <w:t>3.数据 EXCEL 导出功能：可迅速将数据导出至 EXCEL 表格中。</w:t>
            </w:r>
          </w:p>
          <w:p w:rsidR="00FB7DC6" w:rsidRPr="00FB7DC6" w:rsidRDefault="00FB7DC6" w:rsidP="00FB7DC6">
            <w:pPr>
              <w:jc w:val="left"/>
              <w:rPr>
                <w:rFonts w:ascii="仿宋" w:hAnsi="仿宋"/>
                <w:szCs w:val="21"/>
              </w:rPr>
            </w:pPr>
            <w:r w:rsidRPr="00FB7DC6">
              <w:rPr>
                <w:rFonts w:ascii="仿宋" w:hAnsi="仿宋" w:hint="eastAsia"/>
                <w:szCs w:val="21"/>
              </w:rPr>
              <w:t>4.内置模板文件：</w:t>
            </w:r>
            <w:r w:rsidR="00FA681E" w:rsidRPr="00FA681E">
              <w:rPr>
                <w:rFonts w:ascii="仿宋" w:hAnsi="仿宋" w:hint="eastAsia"/>
                <w:szCs w:val="21"/>
              </w:rPr>
              <w:t>内置模板文件，方便客户直接使用，也可自行编辑模板。</w:t>
            </w:r>
          </w:p>
          <w:p w:rsidR="00FB7DC6" w:rsidRPr="00FB7DC6" w:rsidRDefault="00FB7DC6" w:rsidP="00FB7DC6">
            <w:pPr>
              <w:jc w:val="left"/>
              <w:rPr>
                <w:rFonts w:ascii="仿宋" w:hAnsi="仿宋"/>
                <w:szCs w:val="21"/>
              </w:rPr>
            </w:pPr>
            <w:r w:rsidRPr="00FB7DC6">
              <w:rPr>
                <w:rFonts w:ascii="仿宋" w:hAnsi="仿宋" w:hint="eastAsia"/>
                <w:szCs w:val="21"/>
              </w:rPr>
              <w:t>四、标准配置</w:t>
            </w:r>
          </w:p>
          <w:p w:rsidR="00FB7DC6" w:rsidRPr="00FB7DC6" w:rsidRDefault="00FB7DC6" w:rsidP="00FB7DC6">
            <w:pPr>
              <w:jc w:val="left"/>
              <w:rPr>
                <w:rFonts w:ascii="仿宋" w:hAnsi="仿宋"/>
                <w:szCs w:val="21"/>
              </w:rPr>
            </w:pPr>
            <w:r w:rsidRPr="00FB7DC6">
              <w:rPr>
                <w:rFonts w:ascii="仿宋" w:hAnsi="仿宋" w:hint="eastAsia"/>
                <w:szCs w:val="21"/>
              </w:rPr>
              <w:t>1.便携式荧光偏振检测仪               1 台</w:t>
            </w:r>
          </w:p>
          <w:p w:rsidR="00FB7DC6" w:rsidRPr="00FB7DC6" w:rsidRDefault="00FB7DC6" w:rsidP="00FB7DC6">
            <w:pPr>
              <w:jc w:val="left"/>
              <w:rPr>
                <w:rFonts w:ascii="仿宋" w:hAnsi="仿宋"/>
                <w:szCs w:val="21"/>
              </w:rPr>
            </w:pPr>
            <w:r w:rsidRPr="00FB7DC6">
              <w:rPr>
                <w:rFonts w:ascii="仿宋" w:hAnsi="仿宋" w:hint="eastAsia"/>
                <w:szCs w:val="21"/>
              </w:rPr>
              <w:t>2.涡悬振荡仪                         1 台</w:t>
            </w:r>
          </w:p>
          <w:p w:rsidR="00FB7DC6" w:rsidRPr="00FB7DC6" w:rsidRDefault="00FB7DC6" w:rsidP="00FB7DC6">
            <w:pPr>
              <w:jc w:val="left"/>
              <w:rPr>
                <w:rFonts w:ascii="仿宋" w:hAnsi="仿宋"/>
                <w:szCs w:val="21"/>
              </w:rPr>
            </w:pPr>
            <w:r w:rsidRPr="00FB7DC6">
              <w:rPr>
                <w:rFonts w:ascii="仿宋" w:hAnsi="仿宋" w:hint="eastAsia"/>
                <w:szCs w:val="21"/>
              </w:rPr>
              <w:t>3.移液枪                             2 把</w:t>
            </w:r>
          </w:p>
          <w:p w:rsidR="00FB7DC6" w:rsidRPr="00FB7DC6" w:rsidRDefault="00FB7DC6" w:rsidP="00FB7DC6">
            <w:pPr>
              <w:jc w:val="left"/>
              <w:rPr>
                <w:rFonts w:ascii="仿宋" w:hAnsi="仿宋"/>
                <w:szCs w:val="21"/>
              </w:rPr>
            </w:pPr>
            <w:r w:rsidRPr="00FB7DC6">
              <w:rPr>
                <w:rFonts w:ascii="仿宋" w:hAnsi="仿宋" w:hint="eastAsia"/>
                <w:szCs w:val="21"/>
              </w:rPr>
              <w:t>4.试管                               200 个</w:t>
            </w:r>
          </w:p>
          <w:p w:rsidR="00FB7DC6" w:rsidRPr="00FB7DC6" w:rsidRDefault="00FB7DC6" w:rsidP="00FB7DC6">
            <w:pPr>
              <w:jc w:val="left"/>
              <w:rPr>
                <w:rFonts w:ascii="仿宋" w:hAnsi="仿宋"/>
                <w:szCs w:val="21"/>
              </w:rPr>
            </w:pPr>
            <w:r w:rsidRPr="00FB7DC6">
              <w:rPr>
                <w:rFonts w:ascii="仿宋" w:hAnsi="仿宋" w:hint="eastAsia"/>
                <w:szCs w:val="21"/>
              </w:rPr>
              <w:t>5.110-240V DC 电源适配器             1 套</w:t>
            </w:r>
          </w:p>
          <w:p w:rsidR="00FB7DC6" w:rsidRPr="00FB7DC6" w:rsidRDefault="00FB7DC6" w:rsidP="00FB7DC6">
            <w:pPr>
              <w:jc w:val="left"/>
              <w:rPr>
                <w:rFonts w:ascii="仿宋" w:hAnsi="仿宋"/>
                <w:szCs w:val="21"/>
              </w:rPr>
            </w:pPr>
            <w:r w:rsidRPr="00FB7DC6">
              <w:rPr>
                <w:rFonts w:ascii="仿宋" w:hAnsi="仿宋" w:hint="eastAsia"/>
                <w:szCs w:val="21"/>
              </w:rPr>
              <w:t>2.USB 转 4-pin 迷你 DIN 电缆         1 套</w:t>
            </w:r>
          </w:p>
          <w:p w:rsidR="00FB7DC6" w:rsidRPr="00FB7DC6" w:rsidRDefault="00FB7DC6" w:rsidP="00FB7DC6">
            <w:pPr>
              <w:jc w:val="left"/>
              <w:rPr>
                <w:rFonts w:ascii="仿宋" w:hAnsi="仿宋"/>
                <w:szCs w:val="21"/>
              </w:rPr>
            </w:pPr>
            <w:r w:rsidRPr="00FB7DC6">
              <w:rPr>
                <w:rFonts w:ascii="仿宋" w:hAnsi="仿宋" w:hint="eastAsia"/>
                <w:szCs w:val="21"/>
              </w:rPr>
              <w:t>3.软件说明                           1 套</w:t>
            </w:r>
          </w:p>
          <w:p w:rsidR="00FB7DC6" w:rsidRPr="00FB7DC6" w:rsidRDefault="00FB7DC6" w:rsidP="00FB7DC6">
            <w:pPr>
              <w:jc w:val="left"/>
              <w:rPr>
                <w:rFonts w:ascii="仿宋" w:hAnsi="仿宋"/>
                <w:szCs w:val="21"/>
              </w:rPr>
            </w:pPr>
            <w:r w:rsidRPr="00FB7DC6">
              <w:rPr>
                <w:rFonts w:ascii="仿宋" w:hAnsi="仿宋" w:hint="eastAsia"/>
                <w:szCs w:val="21"/>
              </w:rPr>
              <w:t>4.布鲁氏菌病FPA检测试剂盒    1 盒（250人份）</w:t>
            </w:r>
          </w:p>
          <w:p w:rsidR="00FB7DC6" w:rsidRPr="00FB7DC6" w:rsidRDefault="00FB7DC6" w:rsidP="00FB7DC6">
            <w:pPr>
              <w:jc w:val="left"/>
              <w:rPr>
                <w:rFonts w:ascii="仿宋" w:hAnsi="仿宋"/>
                <w:szCs w:val="21"/>
              </w:rPr>
            </w:pPr>
            <w:r w:rsidRPr="00FB7DC6">
              <w:rPr>
                <w:rFonts w:ascii="仿宋" w:hAnsi="仿宋" w:hint="eastAsia"/>
                <w:szCs w:val="21"/>
              </w:rPr>
              <w:t>5.笔记本计算机                       1 台</w:t>
            </w:r>
          </w:p>
          <w:p w:rsidR="00FB7DC6" w:rsidRPr="00FB7DC6" w:rsidRDefault="00FB7DC6" w:rsidP="00FB7DC6">
            <w:pPr>
              <w:jc w:val="left"/>
              <w:rPr>
                <w:rFonts w:ascii="仿宋" w:hAnsi="仿宋"/>
                <w:szCs w:val="21"/>
              </w:rPr>
            </w:pPr>
            <w:r w:rsidRPr="00FB7DC6">
              <w:rPr>
                <w:rFonts w:ascii="仿宋" w:hAnsi="仿宋" w:hint="eastAsia"/>
                <w:szCs w:val="21"/>
              </w:rPr>
              <w:t>五、技术服务和培训</w:t>
            </w:r>
          </w:p>
          <w:p w:rsidR="00FB7DC6" w:rsidRPr="00FB7DC6" w:rsidRDefault="00FB7DC6" w:rsidP="00FB7DC6">
            <w:pPr>
              <w:jc w:val="left"/>
              <w:rPr>
                <w:rFonts w:ascii="仿宋" w:hAnsi="仿宋"/>
                <w:szCs w:val="21"/>
              </w:rPr>
            </w:pPr>
            <w:r w:rsidRPr="00FB7DC6">
              <w:rPr>
                <w:rFonts w:ascii="仿宋" w:hAnsi="仿宋" w:hint="eastAsia"/>
                <w:szCs w:val="21"/>
              </w:rPr>
              <w:t>1.仪器制造商授权的技术人员指导安装调试，完全可以确保仪器技术指标验收合格；</w:t>
            </w:r>
          </w:p>
          <w:p w:rsidR="00FB7DC6" w:rsidRPr="00FB7DC6" w:rsidRDefault="00FB7DC6" w:rsidP="00FB7DC6">
            <w:pPr>
              <w:jc w:val="left"/>
              <w:rPr>
                <w:rFonts w:ascii="仿宋" w:hAnsi="仿宋"/>
                <w:szCs w:val="21"/>
              </w:rPr>
            </w:pPr>
            <w:r w:rsidRPr="00FB7DC6">
              <w:rPr>
                <w:rFonts w:ascii="仿宋" w:hAnsi="仿宋" w:hint="eastAsia"/>
                <w:szCs w:val="21"/>
              </w:rPr>
              <w:lastRenderedPageBreak/>
              <w:t>2.从仪器验收合格之日起提供</w:t>
            </w:r>
            <w:r w:rsidR="00EF4F1F">
              <w:rPr>
                <w:rFonts w:ascii="仿宋" w:hAnsi="仿宋" w:hint="eastAsia"/>
                <w:szCs w:val="21"/>
              </w:rPr>
              <w:t>12个月</w:t>
            </w:r>
            <w:r w:rsidRPr="00FB7DC6">
              <w:rPr>
                <w:rFonts w:ascii="仿宋" w:hAnsi="仿宋" w:hint="eastAsia"/>
                <w:szCs w:val="21"/>
              </w:rPr>
              <w:t>的维护服务。</w:t>
            </w:r>
          </w:p>
          <w:p w:rsidR="005F4D50" w:rsidRDefault="00FB7DC6" w:rsidP="00FB7DC6">
            <w:pPr>
              <w:jc w:val="left"/>
              <w:rPr>
                <w:rFonts w:ascii="仿宋" w:hAnsi="仿宋"/>
                <w:szCs w:val="21"/>
              </w:rPr>
            </w:pPr>
            <w:r w:rsidRPr="00FB7DC6">
              <w:rPr>
                <w:rFonts w:ascii="仿宋" w:hAnsi="仿宋" w:hint="eastAsia"/>
                <w:szCs w:val="21"/>
              </w:rPr>
              <w:t>3.质量保证期，按技术指标进行验收，验收合格后</w:t>
            </w:r>
            <w:r w:rsidR="00EF4F1F">
              <w:rPr>
                <w:rFonts w:ascii="仿宋" w:hAnsi="仿宋" w:hint="eastAsia"/>
                <w:szCs w:val="21"/>
              </w:rPr>
              <w:t>12个月</w:t>
            </w:r>
            <w:r w:rsidRPr="00FB7DC6">
              <w:rPr>
                <w:rFonts w:ascii="仿宋" w:hAnsi="仿宋" w:hint="eastAsia"/>
                <w:szCs w:val="21"/>
              </w:rPr>
              <w:t>为质保期。</w:t>
            </w:r>
          </w:p>
          <w:p w:rsidR="005129A3" w:rsidRPr="00AB20A1" w:rsidRDefault="005129A3" w:rsidP="005129A3">
            <w:pPr>
              <w:jc w:val="center"/>
              <w:rPr>
                <w:rFonts w:ascii="仿宋" w:hAnsi="仿宋"/>
                <w:szCs w:val="21"/>
              </w:rPr>
            </w:pPr>
          </w:p>
        </w:tc>
        <w:tc>
          <w:tcPr>
            <w:tcW w:w="850" w:type="dxa"/>
            <w:shd w:val="clear" w:color="auto" w:fill="auto"/>
            <w:vAlign w:val="center"/>
          </w:tcPr>
          <w:p w:rsidR="005F4D50" w:rsidRPr="00AB20A1" w:rsidRDefault="001B482C" w:rsidP="004E7FD7">
            <w:pPr>
              <w:jc w:val="center"/>
              <w:rPr>
                <w:rFonts w:ascii="仿宋" w:hAnsi="仿宋"/>
                <w:szCs w:val="21"/>
              </w:rPr>
            </w:pPr>
            <w:r>
              <w:rPr>
                <w:rFonts w:ascii="仿宋" w:hAnsi="仿宋"/>
                <w:szCs w:val="21"/>
              </w:rPr>
              <w:lastRenderedPageBreak/>
              <w:t>台</w:t>
            </w:r>
          </w:p>
        </w:tc>
        <w:tc>
          <w:tcPr>
            <w:tcW w:w="709" w:type="dxa"/>
            <w:shd w:val="clear" w:color="auto" w:fill="auto"/>
            <w:vAlign w:val="center"/>
          </w:tcPr>
          <w:p w:rsidR="005F4D50" w:rsidRPr="00AB20A1" w:rsidRDefault="001B482C" w:rsidP="004E7FD7">
            <w:pPr>
              <w:jc w:val="center"/>
              <w:rPr>
                <w:rFonts w:ascii="仿宋" w:hAnsi="仿宋"/>
                <w:szCs w:val="21"/>
              </w:rPr>
            </w:pPr>
            <w:r>
              <w:rPr>
                <w:rFonts w:ascii="仿宋" w:hAnsi="仿宋" w:hint="eastAsia"/>
                <w:szCs w:val="21"/>
              </w:rPr>
              <w:t>1</w:t>
            </w:r>
          </w:p>
        </w:tc>
        <w:tc>
          <w:tcPr>
            <w:tcW w:w="992" w:type="dxa"/>
            <w:shd w:val="clear" w:color="auto" w:fill="auto"/>
            <w:vAlign w:val="center"/>
          </w:tcPr>
          <w:p w:rsidR="005F4D50" w:rsidRPr="00AB20A1" w:rsidRDefault="001B482C" w:rsidP="00485AEC">
            <w:pPr>
              <w:jc w:val="center"/>
              <w:rPr>
                <w:rFonts w:ascii="仿宋" w:hAnsi="仿宋"/>
                <w:szCs w:val="21"/>
              </w:rPr>
            </w:pPr>
            <w:r>
              <w:rPr>
                <w:rFonts w:ascii="仿宋" w:hAnsi="仿宋" w:hint="eastAsia"/>
                <w:szCs w:val="21"/>
              </w:rPr>
              <w:t>39</w:t>
            </w:r>
            <w:r w:rsidR="00485AEC">
              <w:rPr>
                <w:rFonts w:ascii="仿宋" w:hAnsi="仿宋" w:hint="eastAsia"/>
                <w:szCs w:val="21"/>
              </w:rPr>
              <w:t>4</w:t>
            </w:r>
            <w:r>
              <w:rPr>
                <w:rFonts w:ascii="仿宋" w:hAnsi="仿宋" w:hint="eastAsia"/>
                <w:szCs w:val="21"/>
              </w:rPr>
              <w:t>400</w:t>
            </w:r>
          </w:p>
        </w:tc>
        <w:tc>
          <w:tcPr>
            <w:tcW w:w="1134" w:type="dxa"/>
            <w:shd w:val="clear" w:color="auto" w:fill="auto"/>
            <w:vAlign w:val="center"/>
          </w:tcPr>
          <w:p w:rsidR="005F4D50" w:rsidRPr="00AB20A1" w:rsidRDefault="001B482C" w:rsidP="00485AEC">
            <w:pPr>
              <w:jc w:val="center"/>
              <w:rPr>
                <w:rFonts w:ascii="仿宋" w:hAnsi="仿宋"/>
                <w:szCs w:val="21"/>
              </w:rPr>
            </w:pPr>
            <w:r>
              <w:rPr>
                <w:rFonts w:ascii="仿宋" w:hAnsi="仿宋" w:hint="eastAsia"/>
                <w:szCs w:val="21"/>
              </w:rPr>
              <w:t>39</w:t>
            </w:r>
            <w:r w:rsidR="00485AEC">
              <w:rPr>
                <w:rFonts w:ascii="仿宋" w:hAnsi="仿宋" w:hint="eastAsia"/>
                <w:szCs w:val="21"/>
              </w:rPr>
              <w:t>4</w:t>
            </w:r>
            <w:r>
              <w:rPr>
                <w:rFonts w:ascii="仿宋" w:hAnsi="仿宋" w:hint="eastAsia"/>
                <w:szCs w:val="21"/>
              </w:rPr>
              <w:t>400</w:t>
            </w:r>
          </w:p>
        </w:tc>
        <w:tc>
          <w:tcPr>
            <w:tcW w:w="1560" w:type="dxa"/>
            <w:shd w:val="clear" w:color="auto" w:fill="auto"/>
            <w:vAlign w:val="center"/>
          </w:tcPr>
          <w:p w:rsidR="0020632A" w:rsidRDefault="0020632A" w:rsidP="004E7FD7">
            <w:pPr>
              <w:jc w:val="center"/>
              <w:rPr>
                <w:rFonts w:ascii="仿宋" w:hAnsi="仿宋"/>
                <w:szCs w:val="21"/>
              </w:rPr>
            </w:pPr>
            <w:r>
              <w:rPr>
                <w:rFonts w:ascii="仿宋" w:hAnsi="仿宋" w:hint="eastAsia"/>
                <w:szCs w:val="21"/>
              </w:rPr>
              <w:t>北京、</w:t>
            </w:r>
          </w:p>
          <w:p w:rsidR="005F4D50" w:rsidRPr="00AB20A1" w:rsidRDefault="0020632A" w:rsidP="004E7FD7">
            <w:pPr>
              <w:jc w:val="center"/>
              <w:rPr>
                <w:rFonts w:ascii="仿宋" w:hAnsi="仿宋"/>
                <w:szCs w:val="21"/>
              </w:rPr>
            </w:pPr>
            <w:r w:rsidRPr="0020632A">
              <w:rPr>
                <w:rFonts w:ascii="仿宋" w:hAnsi="仿宋" w:hint="eastAsia"/>
                <w:szCs w:val="21"/>
              </w:rPr>
              <w:t>北京融通鑫业科技有限公司</w:t>
            </w:r>
          </w:p>
        </w:tc>
      </w:tr>
      <w:tr w:rsidR="00B77B98" w:rsidRPr="00AB20A1" w:rsidTr="005F4D50">
        <w:trPr>
          <w:trHeight w:val="851"/>
        </w:trPr>
        <w:tc>
          <w:tcPr>
            <w:tcW w:w="1986" w:type="dxa"/>
            <w:gridSpan w:val="2"/>
            <w:shd w:val="clear" w:color="auto" w:fill="auto"/>
            <w:vAlign w:val="center"/>
          </w:tcPr>
          <w:p w:rsidR="00B77B98" w:rsidRPr="00AB20A1" w:rsidRDefault="00B77B98" w:rsidP="004E7FD7">
            <w:pPr>
              <w:jc w:val="center"/>
              <w:rPr>
                <w:rFonts w:ascii="仿宋" w:hAnsi="仿宋"/>
                <w:szCs w:val="21"/>
              </w:rPr>
            </w:pPr>
            <w:r w:rsidRPr="00AB20A1">
              <w:rPr>
                <w:rFonts w:ascii="仿宋" w:hAnsi="仿宋" w:cs="宋体" w:hint="eastAsia"/>
                <w:szCs w:val="21"/>
                <w:lang w:val="zh-CN"/>
              </w:rPr>
              <w:lastRenderedPageBreak/>
              <w:t>合计</w:t>
            </w:r>
          </w:p>
        </w:tc>
        <w:tc>
          <w:tcPr>
            <w:tcW w:w="12474" w:type="dxa"/>
            <w:gridSpan w:val="6"/>
            <w:shd w:val="clear" w:color="auto" w:fill="auto"/>
            <w:vAlign w:val="center"/>
          </w:tcPr>
          <w:p w:rsidR="00B77B98" w:rsidRPr="00AB20A1" w:rsidRDefault="00CF160A" w:rsidP="00003C03">
            <w:pPr>
              <w:jc w:val="center"/>
              <w:rPr>
                <w:rFonts w:ascii="仿宋" w:hAnsi="仿宋" w:cs="宋体"/>
                <w:szCs w:val="21"/>
                <w:lang w:val="zh-CN"/>
              </w:rPr>
            </w:pPr>
            <w:r w:rsidRPr="00CF160A">
              <w:rPr>
                <w:rFonts w:ascii="仿宋" w:hAnsi="仿宋" w:cs="宋体" w:hint="eastAsia"/>
                <w:szCs w:val="21"/>
                <w:lang w:val="zh-CN"/>
              </w:rPr>
              <w:t>大写：人民币壹佰零肆万壹仟陆佰元整</w:t>
            </w:r>
            <w:r w:rsidR="00B77B98" w:rsidRPr="00AB20A1">
              <w:rPr>
                <w:rFonts w:ascii="仿宋" w:hAnsi="仿宋" w:cs="宋体" w:hint="eastAsia"/>
                <w:szCs w:val="21"/>
                <w:lang w:val="zh-CN"/>
              </w:rPr>
              <w:t xml:space="preserve">　</w:t>
            </w:r>
            <w:r w:rsidR="00003C03">
              <w:rPr>
                <w:rFonts w:ascii="仿宋" w:hAnsi="仿宋" w:cs="宋体" w:hint="eastAsia"/>
                <w:szCs w:val="21"/>
                <w:lang w:val="zh-CN"/>
              </w:rPr>
              <w:t xml:space="preserve">    </w:t>
            </w:r>
            <w:r w:rsidR="00003C03" w:rsidRPr="00003C03">
              <w:rPr>
                <w:rFonts w:ascii="仿宋" w:hAnsi="仿宋" w:cs="宋体" w:hint="eastAsia"/>
                <w:szCs w:val="21"/>
                <w:lang w:val="zh-CN"/>
              </w:rPr>
              <w:t>小写：</w:t>
            </w:r>
            <w:r w:rsidR="00003C03" w:rsidRPr="00003C03">
              <w:rPr>
                <w:rFonts w:ascii="宋体" w:eastAsia="宋体" w:hAnsi="宋体" w:cs="宋体" w:hint="eastAsia"/>
                <w:szCs w:val="21"/>
                <w:lang w:val="zh-CN"/>
              </w:rPr>
              <w:t>¥</w:t>
            </w:r>
            <w:r w:rsidR="00003C03" w:rsidRPr="00003C03">
              <w:rPr>
                <w:rFonts w:ascii="仿宋" w:hAnsi="仿宋" w:cs="宋体" w:hint="eastAsia"/>
                <w:szCs w:val="21"/>
                <w:lang w:val="zh-CN"/>
              </w:rPr>
              <w:t>1041600.00</w:t>
            </w:r>
          </w:p>
        </w:tc>
      </w:tr>
    </w:tbl>
    <w:p w:rsidR="00B77B98" w:rsidRPr="00AB20A1" w:rsidRDefault="00B77B98" w:rsidP="00B77B98">
      <w:pPr>
        <w:rPr>
          <w:rFonts w:ascii="仿宋" w:hAnsi="仿宋" w:cs="宋体"/>
          <w:szCs w:val="21"/>
          <w:lang w:val="zh-CN"/>
        </w:rPr>
      </w:pPr>
      <w:r w:rsidRPr="00AB20A1">
        <w:rPr>
          <w:rFonts w:ascii="仿宋" w:hAnsi="仿宋" w:cs="宋体" w:hint="eastAsia"/>
          <w:szCs w:val="21"/>
          <w:lang w:val="zh-CN"/>
        </w:rPr>
        <w:t>供应商（公章）：</w:t>
      </w:r>
      <w:r w:rsidRPr="00AB20A1">
        <w:rPr>
          <w:rFonts w:ascii="仿宋" w:hAnsi="仿宋" w:cs="宋体" w:hint="eastAsia"/>
          <w:szCs w:val="21"/>
          <w:u w:val="single"/>
          <w:lang w:val="zh-CN"/>
        </w:rPr>
        <w:t>河南瑞驰环保设备有限公司</w:t>
      </w:r>
    </w:p>
    <w:p w:rsidR="00B77B98" w:rsidRPr="00AB20A1" w:rsidRDefault="00B77B98" w:rsidP="00B77B98">
      <w:pPr>
        <w:rPr>
          <w:rFonts w:ascii="仿宋" w:hAnsi="仿宋" w:cs="宋体"/>
          <w:szCs w:val="21"/>
          <w:u w:val="single"/>
          <w:lang w:val="zh-CN"/>
        </w:rPr>
      </w:pPr>
      <w:r w:rsidRPr="00AB20A1">
        <w:rPr>
          <w:rFonts w:ascii="仿宋" w:hAnsi="仿宋" w:cs="宋体" w:hint="eastAsia"/>
          <w:szCs w:val="21"/>
          <w:lang w:val="zh-CN"/>
        </w:rPr>
        <w:t>供应商法定代表人（单位负责人）或授权代表签字：</w:t>
      </w:r>
      <w:r w:rsidRPr="00AB20A1">
        <w:rPr>
          <w:rFonts w:ascii="仿宋" w:hAnsi="仿宋" w:cs="宋体" w:hint="eastAsia"/>
          <w:szCs w:val="21"/>
          <w:u w:val="single"/>
          <w:lang w:val="zh-CN"/>
        </w:rPr>
        <w:t xml:space="preserve">               </w:t>
      </w:r>
    </w:p>
    <w:p w:rsidR="00C70D75" w:rsidRDefault="00C70D75"/>
    <w:sectPr w:rsidR="00C70D75" w:rsidSect="00B77B98">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15C" w:rsidRDefault="00CE115C" w:rsidP="00B77B98">
      <w:pPr>
        <w:spacing w:line="240" w:lineRule="auto"/>
      </w:pPr>
      <w:r>
        <w:separator/>
      </w:r>
    </w:p>
  </w:endnote>
  <w:endnote w:type="continuationSeparator" w:id="0">
    <w:p w:rsidR="00CE115C" w:rsidRDefault="00CE115C" w:rsidP="00B77B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15C" w:rsidRDefault="00CE115C" w:rsidP="00B77B98">
      <w:pPr>
        <w:spacing w:line="240" w:lineRule="auto"/>
      </w:pPr>
      <w:r>
        <w:separator/>
      </w:r>
    </w:p>
  </w:footnote>
  <w:footnote w:type="continuationSeparator" w:id="0">
    <w:p w:rsidR="00CE115C" w:rsidRDefault="00CE115C" w:rsidP="00B77B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B98"/>
    <w:rsid w:val="00003C03"/>
    <w:rsid w:val="00051680"/>
    <w:rsid w:val="000523EB"/>
    <w:rsid w:val="000640A1"/>
    <w:rsid w:val="000655F4"/>
    <w:rsid w:val="000B6D3B"/>
    <w:rsid w:val="000F7B03"/>
    <w:rsid w:val="001943BF"/>
    <w:rsid w:val="001B482C"/>
    <w:rsid w:val="001E40CE"/>
    <w:rsid w:val="0020632A"/>
    <w:rsid w:val="002456B5"/>
    <w:rsid w:val="00291651"/>
    <w:rsid w:val="002B7901"/>
    <w:rsid w:val="002E4420"/>
    <w:rsid w:val="002F5467"/>
    <w:rsid w:val="003440AB"/>
    <w:rsid w:val="00380EC0"/>
    <w:rsid w:val="004174D0"/>
    <w:rsid w:val="00485AEC"/>
    <w:rsid w:val="004D70A0"/>
    <w:rsid w:val="004F2848"/>
    <w:rsid w:val="005129A3"/>
    <w:rsid w:val="00523368"/>
    <w:rsid w:val="0055153E"/>
    <w:rsid w:val="00580251"/>
    <w:rsid w:val="0059623D"/>
    <w:rsid w:val="005F4D50"/>
    <w:rsid w:val="00640A70"/>
    <w:rsid w:val="00666E68"/>
    <w:rsid w:val="006D6CA1"/>
    <w:rsid w:val="006E30D0"/>
    <w:rsid w:val="006F4FE2"/>
    <w:rsid w:val="007A08AF"/>
    <w:rsid w:val="0085314F"/>
    <w:rsid w:val="00853456"/>
    <w:rsid w:val="008570C3"/>
    <w:rsid w:val="00874EA8"/>
    <w:rsid w:val="008975FA"/>
    <w:rsid w:val="0093643F"/>
    <w:rsid w:val="0094358D"/>
    <w:rsid w:val="009633D8"/>
    <w:rsid w:val="009A011B"/>
    <w:rsid w:val="00A07F7D"/>
    <w:rsid w:val="00A2664D"/>
    <w:rsid w:val="00B16FBA"/>
    <w:rsid w:val="00B27F52"/>
    <w:rsid w:val="00B41D42"/>
    <w:rsid w:val="00B77B98"/>
    <w:rsid w:val="00BE491D"/>
    <w:rsid w:val="00C14E13"/>
    <w:rsid w:val="00C27548"/>
    <w:rsid w:val="00C70D75"/>
    <w:rsid w:val="00CE115C"/>
    <w:rsid w:val="00CF160A"/>
    <w:rsid w:val="00D83B8E"/>
    <w:rsid w:val="00DF2010"/>
    <w:rsid w:val="00E60D22"/>
    <w:rsid w:val="00E86869"/>
    <w:rsid w:val="00ED1A2B"/>
    <w:rsid w:val="00EF0B1F"/>
    <w:rsid w:val="00EF4F1F"/>
    <w:rsid w:val="00EF5219"/>
    <w:rsid w:val="00F81445"/>
    <w:rsid w:val="00FA681E"/>
    <w:rsid w:val="00FB7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B98"/>
    <w:pPr>
      <w:widowControl w:val="0"/>
      <w:spacing w:line="360" w:lineRule="auto"/>
      <w:jc w:val="both"/>
    </w:pPr>
    <w:rPr>
      <w:rFonts w:eastAsia="仿宋"/>
      <w:sz w:val="24"/>
    </w:rPr>
  </w:style>
  <w:style w:type="paragraph" w:styleId="2">
    <w:name w:val="heading 2"/>
    <w:basedOn w:val="a"/>
    <w:next w:val="a"/>
    <w:link w:val="2Char"/>
    <w:uiPriority w:val="9"/>
    <w:unhideWhenUsed/>
    <w:qFormat/>
    <w:rsid w:val="00B77B98"/>
    <w:pPr>
      <w:keepNext/>
      <w:keepLines/>
      <w:jc w:val="center"/>
      <w:outlineLvl w:val="1"/>
    </w:pPr>
    <w:rPr>
      <w:rFonts w:asciiTheme="majorHAnsi"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7B98"/>
    <w:pPr>
      <w:pBdr>
        <w:bottom w:val="single" w:sz="6" w:space="1" w:color="auto"/>
      </w:pBdr>
      <w:tabs>
        <w:tab w:val="center" w:pos="4153"/>
        <w:tab w:val="right" w:pos="8306"/>
      </w:tabs>
      <w:snapToGrid w:val="0"/>
      <w:spacing w:line="240" w:lineRule="auto"/>
      <w:jc w:val="center"/>
    </w:pPr>
    <w:rPr>
      <w:rFonts w:eastAsiaTheme="minorEastAsia"/>
      <w:sz w:val="18"/>
      <w:szCs w:val="18"/>
    </w:rPr>
  </w:style>
  <w:style w:type="character" w:customStyle="1" w:styleId="Char">
    <w:name w:val="页眉 Char"/>
    <w:basedOn w:val="a0"/>
    <w:link w:val="a3"/>
    <w:uiPriority w:val="99"/>
    <w:semiHidden/>
    <w:rsid w:val="00B77B98"/>
    <w:rPr>
      <w:sz w:val="18"/>
      <w:szCs w:val="18"/>
    </w:rPr>
  </w:style>
  <w:style w:type="paragraph" w:styleId="a4">
    <w:name w:val="footer"/>
    <w:basedOn w:val="a"/>
    <w:link w:val="Char0"/>
    <w:uiPriority w:val="99"/>
    <w:semiHidden/>
    <w:unhideWhenUsed/>
    <w:rsid w:val="00B77B98"/>
    <w:pPr>
      <w:tabs>
        <w:tab w:val="center" w:pos="4153"/>
        <w:tab w:val="right" w:pos="8306"/>
      </w:tabs>
      <w:snapToGrid w:val="0"/>
      <w:spacing w:line="240" w:lineRule="auto"/>
      <w:jc w:val="left"/>
    </w:pPr>
    <w:rPr>
      <w:rFonts w:eastAsiaTheme="minorEastAsia"/>
      <w:sz w:val="18"/>
      <w:szCs w:val="18"/>
    </w:rPr>
  </w:style>
  <w:style w:type="character" w:customStyle="1" w:styleId="Char0">
    <w:name w:val="页脚 Char"/>
    <w:basedOn w:val="a0"/>
    <w:link w:val="a4"/>
    <w:uiPriority w:val="99"/>
    <w:semiHidden/>
    <w:rsid w:val="00B77B98"/>
    <w:rPr>
      <w:sz w:val="18"/>
      <w:szCs w:val="18"/>
    </w:rPr>
  </w:style>
  <w:style w:type="character" w:customStyle="1" w:styleId="2Char">
    <w:name w:val="标题 2 Char"/>
    <w:basedOn w:val="a0"/>
    <w:link w:val="2"/>
    <w:uiPriority w:val="9"/>
    <w:rsid w:val="00B77B98"/>
    <w:rPr>
      <w:rFonts w:asciiTheme="majorHAnsi" w:eastAsia="仿宋" w:hAnsiTheme="majorHAnsi" w:cstheme="majorBidi"/>
      <w:b/>
      <w:bCs/>
      <w:sz w:val="36"/>
      <w:szCs w:val="32"/>
    </w:rPr>
  </w:style>
  <w:style w:type="paragraph" w:styleId="a5">
    <w:name w:val="Document Map"/>
    <w:basedOn w:val="a"/>
    <w:link w:val="Char1"/>
    <w:uiPriority w:val="99"/>
    <w:semiHidden/>
    <w:unhideWhenUsed/>
    <w:rsid w:val="00B77B98"/>
    <w:rPr>
      <w:rFonts w:ascii="宋体" w:eastAsia="宋体"/>
      <w:sz w:val="18"/>
      <w:szCs w:val="18"/>
    </w:rPr>
  </w:style>
  <w:style w:type="character" w:customStyle="1" w:styleId="Char1">
    <w:name w:val="文档结构图 Char"/>
    <w:basedOn w:val="a0"/>
    <w:link w:val="a5"/>
    <w:uiPriority w:val="99"/>
    <w:semiHidden/>
    <w:rsid w:val="00B77B98"/>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B98"/>
    <w:pPr>
      <w:widowControl w:val="0"/>
      <w:spacing w:line="360" w:lineRule="auto"/>
      <w:jc w:val="both"/>
    </w:pPr>
    <w:rPr>
      <w:rFonts w:eastAsia="仿宋"/>
      <w:sz w:val="24"/>
    </w:rPr>
  </w:style>
  <w:style w:type="paragraph" w:styleId="2">
    <w:name w:val="heading 2"/>
    <w:basedOn w:val="a"/>
    <w:next w:val="a"/>
    <w:link w:val="2Char"/>
    <w:uiPriority w:val="9"/>
    <w:unhideWhenUsed/>
    <w:qFormat/>
    <w:rsid w:val="00B77B98"/>
    <w:pPr>
      <w:keepNext/>
      <w:keepLines/>
      <w:jc w:val="center"/>
      <w:outlineLvl w:val="1"/>
    </w:pPr>
    <w:rPr>
      <w:rFonts w:asciiTheme="majorHAnsi"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7B98"/>
    <w:pPr>
      <w:pBdr>
        <w:bottom w:val="single" w:sz="6" w:space="1" w:color="auto"/>
      </w:pBdr>
      <w:tabs>
        <w:tab w:val="center" w:pos="4153"/>
        <w:tab w:val="right" w:pos="8306"/>
      </w:tabs>
      <w:snapToGrid w:val="0"/>
      <w:spacing w:line="240" w:lineRule="auto"/>
      <w:jc w:val="center"/>
    </w:pPr>
    <w:rPr>
      <w:rFonts w:eastAsiaTheme="minorEastAsia"/>
      <w:sz w:val="18"/>
      <w:szCs w:val="18"/>
    </w:rPr>
  </w:style>
  <w:style w:type="character" w:customStyle="1" w:styleId="Char">
    <w:name w:val="页眉 Char"/>
    <w:basedOn w:val="a0"/>
    <w:link w:val="a3"/>
    <w:uiPriority w:val="99"/>
    <w:semiHidden/>
    <w:rsid w:val="00B77B98"/>
    <w:rPr>
      <w:sz w:val="18"/>
      <w:szCs w:val="18"/>
    </w:rPr>
  </w:style>
  <w:style w:type="paragraph" w:styleId="a4">
    <w:name w:val="footer"/>
    <w:basedOn w:val="a"/>
    <w:link w:val="Char0"/>
    <w:uiPriority w:val="99"/>
    <w:semiHidden/>
    <w:unhideWhenUsed/>
    <w:rsid w:val="00B77B98"/>
    <w:pPr>
      <w:tabs>
        <w:tab w:val="center" w:pos="4153"/>
        <w:tab w:val="right" w:pos="8306"/>
      </w:tabs>
      <w:snapToGrid w:val="0"/>
      <w:spacing w:line="240" w:lineRule="auto"/>
      <w:jc w:val="left"/>
    </w:pPr>
    <w:rPr>
      <w:rFonts w:eastAsiaTheme="minorEastAsia"/>
      <w:sz w:val="18"/>
      <w:szCs w:val="18"/>
    </w:rPr>
  </w:style>
  <w:style w:type="character" w:customStyle="1" w:styleId="Char0">
    <w:name w:val="页脚 Char"/>
    <w:basedOn w:val="a0"/>
    <w:link w:val="a4"/>
    <w:uiPriority w:val="99"/>
    <w:semiHidden/>
    <w:rsid w:val="00B77B98"/>
    <w:rPr>
      <w:sz w:val="18"/>
      <w:szCs w:val="18"/>
    </w:rPr>
  </w:style>
  <w:style w:type="character" w:customStyle="1" w:styleId="2Char">
    <w:name w:val="标题 2 Char"/>
    <w:basedOn w:val="a0"/>
    <w:link w:val="2"/>
    <w:uiPriority w:val="9"/>
    <w:rsid w:val="00B77B98"/>
    <w:rPr>
      <w:rFonts w:asciiTheme="majorHAnsi" w:eastAsia="仿宋" w:hAnsiTheme="majorHAnsi" w:cstheme="majorBidi"/>
      <w:b/>
      <w:bCs/>
      <w:sz w:val="36"/>
      <w:szCs w:val="32"/>
    </w:rPr>
  </w:style>
  <w:style w:type="paragraph" w:styleId="a5">
    <w:name w:val="Document Map"/>
    <w:basedOn w:val="a"/>
    <w:link w:val="Char1"/>
    <w:uiPriority w:val="99"/>
    <w:semiHidden/>
    <w:unhideWhenUsed/>
    <w:rsid w:val="00B77B98"/>
    <w:rPr>
      <w:rFonts w:ascii="宋体" w:eastAsia="宋体"/>
      <w:sz w:val="18"/>
      <w:szCs w:val="18"/>
    </w:rPr>
  </w:style>
  <w:style w:type="character" w:customStyle="1" w:styleId="Char1">
    <w:name w:val="文档结构图 Char"/>
    <w:basedOn w:val="a0"/>
    <w:link w:val="a5"/>
    <w:uiPriority w:val="99"/>
    <w:semiHidden/>
    <w:rsid w:val="00B77B98"/>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755884">
      <w:bodyDiv w:val="1"/>
      <w:marLeft w:val="0"/>
      <w:marRight w:val="0"/>
      <w:marTop w:val="0"/>
      <w:marBottom w:val="0"/>
      <w:divBdr>
        <w:top w:val="none" w:sz="0" w:space="0" w:color="auto"/>
        <w:left w:val="none" w:sz="0" w:space="0" w:color="auto"/>
        <w:bottom w:val="none" w:sz="0" w:space="0" w:color="auto"/>
        <w:right w:val="none" w:sz="0" w:space="0" w:color="auto"/>
      </w:divBdr>
    </w:div>
    <w:div w:id="7000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shangwu</dc:creator>
  <cp:lastModifiedBy>xb21cn</cp:lastModifiedBy>
  <cp:revision>2</cp:revision>
  <dcterms:created xsi:type="dcterms:W3CDTF">2022-01-05T06:33:00Z</dcterms:created>
  <dcterms:modified xsi:type="dcterms:W3CDTF">2022-01-05T06:33:00Z</dcterms:modified>
</cp:coreProperties>
</file>