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C9" w:rsidRDefault="004823C9" w:rsidP="00BD2B6C">
      <w:pPr>
        <w:widowControl/>
        <w:shd w:val="clear" w:color="auto" w:fill="FFFFFF"/>
        <w:spacing w:line="360" w:lineRule="auto"/>
        <w:jc w:val="center"/>
        <w:rPr>
          <w:rFonts w:ascii="微软雅黑" w:eastAsia="微软雅黑" w:hAnsi="微软雅黑" w:cs="宋体" w:hint="eastAsia"/>
          <w:b/>
          <w:bCs/>
          <w:color w:val="000000"/>
          <w:kern w:val="0"/>
          <w:sz w:val="29"/>
        </w:rPr>
      </w:pPr>
      <w:r w:rsidRPr="004823C9">
        <w:rPr>
          <w:rFonts w:ascii="微软雅黑" w:eastAsia="微软雅黑" w:hAnsi="微软雅黑" w:cs="宋体"/>
          <w:b/>
          <w:bCs/>
          <w:color w:val="000000"/>
          <w:kern w:val="0"/>
          <w:sz w:val="29"/>
        </w:rPr>
        <w:t>襄财招标采购-2021-37-1</w:t>
      </w:r>
      <w:r w:rsidR="00BD2B6C" w:rsidRPr="00BD2B6C">
        <w:rPr>
          <w:rFonts w:ascii="微软雅黑" w:eastAsia="微软雅黑" w:hAnsi="微软雅黑" w:cs="宋体"/>
          <w:b/>
          <w:bCs/>
          <w:color w:val="000000"/>
          <w:kern w:val="0"/>
          <w:sz w:val="29"/>
        </w:rPr>
        <w:t>襄城县城市管理局城市生活垃圾填埋场渗滤液处理系统综合改造及运营维修维护项目</w:t>
      </w:r>
      <w:r w:rsidRPr="00BD2B6C">
        <w:rPr>
          <w:rFonts w:ascii="微软雅黑" w:eastAsia="微软雅黑" w:hAnsi="微软雅黑" w:cs="宋体" w:hint="eastAsia"/>
          <w:b/>
          <w:bCs/>
          <w:color w:val="000000"/>
          <w:kern w:val="0"/>
          <w:sz w:val="29"/>
        </w:rPr>
        <w:t xml:space="preserve"> </w:t>
      </w:r>
      <w:r w:rsidR="00BD2B6C" w:rsidRPr="00BD2B6C">
        <w:rPr>
          <w:rFonts w:ascii="微软雅黑" w:eastAsia="微软雅黑" w:hAnsi="微软雅黑" w:cs="宋体" w:hint="eastAsia"/>
          <w:b/>
          <w:bCs/>
          <w:color w:val="000000"/>
          <w:kern w:val="0"/>
          <w:sz w:val="29"/>
        </w:rPr>
        <w:t>(不见面开标)</w:t>
      </w:r>
    </w:p>
    <w:p w:rsidR="00BD2B6C" w:rsidRPr="00BD2B6C" w:rsidRDefault="00BD2B6C" w:rsidP="00BD2B6C">
      <w:pPr>
        <w:widowControl/>
        <w:shd w:val="clear" w:color="auto" w:fill="FFFFFF"/>
        <w:spacing w:line="360" w:lineRule="auto"/>
        <w:jc w:val="center"/>
        <w:rPr>
          <w:rFonts w:ascii="微软雅黑" w:eastAsia="微软雅黑" w:hAnsi="微软雅黑" w:cs="宋体" w:hint="eastAsia"/>
          <w:b/>
          <w:bCs/>
          <w:color w:val="000000"/>
          <w:kern w:val="0"/>
          <w:sz w:val="29"/>
        </w:rPr>
      </w:pPr>
      <w:r w:rsidRPr="00BD2B6C">
        <w:rPr>
          <w:rFonts w:ascii="微软雅黑" w:eastAsia="微软雅黑" w:hAnsi="微软雅黑" w:cs="宋体" w:hint="eastAsia"/>
          <w:b/>
          <w:bCs/>
          <w:color w:val="000000"/>
          <w:kern w:val="0"/>
          <w:sz w:val="29"/>
        </w:rPr>
        <w:t>延期公告</w:t>
      </w:r>
    </w:p>
    <w:p w:rsidR="00BD2B6C" w:rsidRDefault="00BD2B6C" w:rsidP="00BD2B6C">
      <w:pPr>
        <w:widowControl/>
        <w:shd w:val="clear" w:color="auto" w:fill="FFFFFF"/>
        <w:spacing w:line="360" w:lineRule="auto"/>
        <w:jc w:val="left"/>
        <w:rPr>
          <w:rFonts w:ascii="微软雅黑" w:eastAsia="微软雅黑" w:hAnsi="微软雅黑" w:cs="宋体" w:hint="eastAsia"/>
          <w:color w:val="000000"/>
          <w:kern w:val="0"/>
          <w:sz w:val="23"/>
          <w:szCs w:val="23"/>
          <w:bdr w:val="none" w:sz="0" w:space="0" w:color="auto" w:frame="1"/>
        </w:rPr>
      </w:pPr>
    </w:p>
    <w:p w:rsidR="00BD2B6C" w:rsidRPr="00BD2B6C" w:rsidRDefault="00BD2B6C" w:rsidP="00BD2B6C">
      <w:pPr>
        <w:widowControl/>
        <w:shd w:val="clear" w:color="auto" w:fill="FFFFFF"/>
        <w:spacing w:line="360" w:lineRule="auto"/>
        <w:jc w:val="left"/>
        <w:rPr>
          <w:rFonts w:ascii="微软雅黑" w:eastAsia="微软雅黑" w:hAnsi="微软雅黑" w:cs="宋体" w:hint="eastAsia"/>
          <w:color w:val="444444"/>
          <w:kern w:val="0"/>
          <w:sz w:val="19"/>
          <w:szCs w:val="19"/>
        </w:rPr>
      </w:pPr>
      <w:r w:rsidRPr="00BD2B6C">
        <w:rPr>
          <w:rFonts w:ascii="微软雅黑" w:eastAsia="微软雅黑" w:hAnsi="微软雅黑" w:cs="宋体" w:hint="eastAsia"/>
          <w:color w:val="000000"/>
          <w:kern w:val="0"/>
          <w:sz w:val="23"/>
          <w:szCs w:val="23"/>
          <w:bdr w:val="none" w:sz="0" w:space="0" w:color="auto" w:frame="1"/>
        </w:rPr>
        <w:t>各潜在投标人：</w:t>
      </w:r>
    </w:p>
    <w:p w:rsidR="00BD2B6C" w:rsidRPr="00BD2B6C" w:rsidRDefault="00BD2B6C" w:rsidP="00BD2B6C">
      <w:pPr>
        <w:widowControl/>
        <w:shd w:val="clear" w:color="auto" w:fill="FFFFFF"/>
        <w:spacing w:line="360" w:lineRule="auto"/>
        <w:ind w:firstLine="448"/>
        <w:jc w:val="left"/>
        <w:rPr>
          <w:rFonts w:ascii="微软雅黑" w:eastAsia="微软雅黑" w:hAnsi="微软雅黑" w:cs="宋体" w:hint="eastAsia"/>
          <w:color w:val="444444"/>
          <w:kern w:val="0"/>
          <w:sz w:val="19"/>
          <w:szCs w:val="19"/>
        </w:rPr>
      </w:pPr>
      <w:r w:rsidRPr="00BD2B6C">
        <w:rPr>
          <w:rFonts w:ascii="微软雅黑" w:eastAsia="微软雅黑" w:hAnsi="微软雅黑" w:cs="宋体" w:hint="eastAsia"/>
          <w:color w:val="000000"/>
          <w:kern w:val="0"/>
          <w:sz w:val="23"/>
          <w:szCs w:val="23"/>
          <w:bdr w:val="none" w:sz="0" w:space="0" w:color="auto" w:frame="1"/>
        </w:rPr>
        <w:t>因实际情况，该项目开标评标活动暂予延期，其新的开评标时间及地点请关注本项目变更公告。</w:t>
      </w:r>
    </w:p>
    <w:p w:rsidR="00BD2B6C" w:rsidRPr="00BD2B6C" w:rsidRDefault="00BD2B6C" w:rsidP="00BD2B6C">
      <w:pPr>
        <w:widowControl/>
        <w:shd w:val="clear" w:color="auto" w:fill="FFFFFF"/>
        <w:spacing w:line="360" w:lineRule="auto"/>
        <w:jc w:val="right"/>
        <w:rPr>
          <w:rFonts w:ascii="微软雅黑" w:eastAsia="微软雅黑" w:hAnsi="微软雅黑" w:cs="宋体" w:hint="eastAsia"/>
          <w:color w:val="000000"/>
          <w:kern w:val="0"/>
          <w:sz w:val="23"/>
          <w:szCs w:val="23"/>
          <w:bdr w:val="none" w:sz="0" w:space="0" w:color="auto" w:frame="1"/>
        </w:rPr>
      </w:pPr>
      <w:r w:rsidRPr="00BD2B6C">
        <w:rPr>
          <w:rFonts w:ascii="微软雅黑" w:eastAsia="微软雅黑" w:hAnsi="微软雅黑" w:cs="宋体" w:hint="eastAsia"/>
          <w:color w:val="000000"/>
          <w:kern w:val="0"/>
          <w:sz w:val="23"/>
          <w:szCs w:val="23"/>
          <w:bdr w:val="none" w:sz="0" w:space="0" w:color="auto" w:frame="1"/>
        </w:rPr>
        <w:t> </w:t>
      </w:r>
    </w:p>
    <w:p w:rsidR="00BD2B6C" w:rsidRPr="00BD2B6C" w:rsidRDefault="00BD2B6C" w:rsidP="00BD2B6C">
      <w:pPr>
        <w:widowControl/>
        <w:shd w:val="clear" w:color="auto" w:fill="FFFFFF"/>
        <w:spacing w:line="360" w:lineRule="auto"/>
        <w:jc w:val="right"/>
        <w:rPr>
          <w:rFonts w:ascii="微软雅黑" w:eastAsia="微软雅黑" w:hAnsi="微软雅黑" w:cs="宋体" w:hint="eastAsia"/>
          <w:color w:val="000000"/>
          <w:kern w:val="0"/>
          <w:sz w:val="23"/>
          <w:szCs w:val="23"/>
          <w:bdr w:val="none" w:sz="0" w:space="0" w:color="auto" w:frame="1"/>
        </w:rPr>
      </w:pPr>
      <w:r w:rsidRPr="00BD2B6C">
        <w:rPr>
          <w:rFonts w:ascii="微软雅黑" w:eastAsia="微软雅黑" w:hAnsi="微软雅黑" w:cs="宋体"/>
          <w:color w:val="000000"/>
          <w:kern w:val="0"/>
          <w:sz w:val="23"/>
          <w:szCs w:val="23"/>
          <w:bdr w:val="none" w:sz="0" w:space="0" w:color="auto" w:frame="1"/>
        </w:rPr>
        <w:t>襄城县城市管理局</w:t>
      </w:r>
    </w:p>
    <w:p w:rsidR="00BD2B6C" w:rsidRPr="00BD2B6C" w:rsidRDefault="00BD2B6C" w:rsidP="00BD2B6C">
      <w:pPr>
        <w:widowControl/>
        <w:shd w:val="clear" w:color="auto" w:fill="FFFFFF"/>
        <w:spacing w:line="360" w:lineRule="auto"/>
        <w:jc w:val="right"/>
        <w:rPr>
          <w:rFonts w:ascii="微软雅黑" w:eastAsia="微软雅黑" w:hAnsi="微软雅黑" w:cs="宋体" w:hint="eastAsia"/>
          <w:color w:val="000000"/>
          <w:kern w:val="0"/>
          <w:sz w:val="23"/>
          <w:szCs w:val="23"/>
          <w:bdr w:val="none" w:sz="0" w:space="0" w:color="auto" w:frame="1"/>
        </w:rPr>
      </w:pPr>
      <w:r w:rsidRPr="00BD2B6C">
        <w:rPr>
          <w:rFonts w:ascii="微软雅黑" w:eastAsia="微软雅黑" w:hAnsi="微软雅黑" w:cs="宋体" w:hint="eastAsia"/>
          <w:color w:val="000000"/>
          <w:kern w:val="0"/>
          <w:sz w:val="23"/>
          <w:szCs w:val="23"/>
          <w:bdr w:val="none" w:sz="0" w:space="0" w:color="auto" w:frame="1"/>
        </w:rPr>
        <w:t>2022年01月</w:t>
      </w:r>
      <w:r>
        <w:rPr>
          <w:rFonts w:ascii="微软雅黑" w:eastAsia="微软雅黑" w:hAnsi="微软雅黑" w:cs="宋体" w:hint="eastAsia"/>
          <w:color w:val="000000"/>
          <w:kern w:val="0"/>
          <w:sz w:val="23"/>
          <w:szCs w:val="23"/>
          <w:bdr w:val="none" w:sz="0" w:space="0" w:color="auto" w:frame="1"/>
        </w:rPr>
        <w:t>10</w:t>
      </w:r>
      <w:r w:rsidRPr="00BD2B6C">
        <w:rPr>
          <w:rFonts w:ascii="微软雅黑" w:eastAsia="微软雅黑" w:hAnsi="微软雅黑" w:cs="宋体" w:hint="eastAsia"/>
          <w:color w:val="000000"/>
          <w:kern w:val="0"/>
          <w:sz w:val="23"/>
          <w:szCs w:val="23"/>
          <w:bdr w:val="none" w:sz="0" w:space="0" w:color="auto" w:frame="1"/>
        </w:rPr>
        <w:t>日</w:t>
      </w:r>
    </w:p>
    <w:p w:rsidR="008D2D7A" w:rsidRDefault="008D2D7A"/>
    <w:sectPr w:rsidR="008D2D7A" w:rsidSect="008D2D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2B6C"/>
    <w:rsid w:val="004823C9"/>
    <w:rsid w:val="008D2D7A"/>
    <w:rsid w:val="00BD2B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D7A"/>
    <w:pPr>
      <w:widowControl w:val="0"/>
      <w:jc w:val="both"/>
    </w:pPr>
  </w:style>
  <w:style w:type="paragraph" w:styleId="1">
    <w:name w:val="heading 1"/>
    <w:basedOn w:val="a"/>
    <w:link w:val="1Char"/>
    <w:uiPriority w:val="9"/>
    <w:qFormat/>
    <w:rsid w:val="00BD2B6C"/>
    <w:pPr>
      <w:widowControl/>
      <w:jc w:val="left"/>
      <w:outlineLvl w:val="0"/>
    </w:pPr>
    <w:rPr>
      <w:rFonts w:ascii="宋体" w:eastAsia="宋体" w:hAnsi="宋体" w:cs="宋体"/>
      <w:b/>
      <w:bCs/>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2B6C"/>
    <w:rPr>
      <w:rFonts w:ascii="宋体" w:eastAsia="宋体" w:hAnsi="宋体" w:cs="宋体"/>
      <w:b/>
      <w:bCs/>
      <w:kern w:val="36"/>
      <w:sz w:val="34"/>
      <w:szCs w:val="34"/>
    </w:rPr>
  </w:style>
  <w:style w:type="character" w:customStyle="1" w:styleId="gray1">
    <w:name w:val="gray1"/>
    <w:basedOn w:val="a0"/>
    <w:rsid w:val="00BD2B6C"/>
    <w:rPr>
      <w:strike w:val="0"/>
      <w:dstrike w:val="0"/>
      <w:u w:val="none"/>
      <w:effect w:val="none"/>
      <w:bdr w:val="none" w:sz="0" w:space="0" w:color="auto" w:frame="1"/>
    </w:rPr>
  </w:style>
  <w:style w:type="character" w:styleId="a3">
    <w:name w:val="Strong"/>
    <w:basedOn w:val="a0"/>
    <w:uiPriority w:val="22"/>
    <w:qFormat/>
    <w:rsid w:val="00BD2B6C"/>
    <w:rPr>
      <w:b/>
      <w:bCs/>
    </w:rPr>
  </w:style>
</w:styles>
</file>

<file path=word/webSettings.xml><?xml version="1.0" encoding="utf-8"?>
<w:webSettings xmlns:r="http://schemas.openxmlformats.org/officeDocument/2006/relationships" xmlns:w="http://schemas.openxmlformats.org/wordprocessingml/2006/main">
  <w:divs>
    <w:div w:id="1596475557">
      <w:bodyDiv w:val="1"/>
      <w:marLeft w:val="0"/>
      <w:marRight w:val="0"/>
      <w:marTop w:val="0"/>
      <w:marBottom w:val="0"/>
      <w:divBdr>
        <w:top w:val="none" w:sz="0" w:space="0" w:color="auto"/>
        <w:left w:val="none" w:sz="0" w:space="0" w:color="auto"/>
        <w:bottom w:val="none" w:sz="0" w:space="0" w:color="auto"/>
        <w:right w:val="none" w:sz="0" w:space="0" w:color="auto"/>
      </w:divBdr>
      <w:divsChild>
        <w:div w:id="1969428988">
          <w:marLeft w:val="0"/>
          <w:marRight w:val="0"/>
          <w:marTop w:val="0"/>
          <w:marBottom w:val="0"/>
          <w:divBdr>
            <w:top w:val="none" w:sz="0" w:space="0" w:color="auto"/>
            <w:left w:val="none" w:sz="0" w:space="0" w:color="auto"/>
            <w:bottom w:val="none" w:sz="0" w:space="0" w:color="auto"/>
            <w:right w:val="none" w:sz="0" w:space="0" w:color="auto"/>
          </w:divBdr>
          <w:divsChild>
            <w:div w:id="2061516870">
              <w:marLeft w:val="363"/>
              <w:marRight w:val="363"/>
              <w:marTop w:val="242"/>
              <w:marBottom w:val="0"/>
              <w:divBdr>
                <w:top w:val="none" w:sz="0" w:space="0" w:color="auto"/>
                <w:left w:val="none" w:sz="0" w:space="0" w:color="auto"/>
                <w:bottom w:val="none" w:sz="0" w:space="0" w:color="auto"/>
                <w:right w:val="none" w:sz="0" w:space="0" w:color="auto"/>
              </w:divBdr>
            </w:div>
            <w:div w:id="387068407">
              <w:marLeft w:val="0"/>
              <w:marRight w:val="0"/>
              <w:marTop w:val="0"/>
              <w:marBottom w:val="0"/>
              <w:divBdr>
                <w:top w:val="none" w:sz="0" w:space="0" w:color="auto"/>
                <w:left w:val="none" w:sz="0" w:space="0" w:color="auto"/>
                <w:bottom w:val="none" w:sz="0" w:space="0" w:color="auto"/>
                <w:right w:val="none" w:sz="0" w:space="0" w:color="auto"/>
              </w:divBdr>
              <w:divsChild>
                <w:div w:id="14771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Words>
  <Characters>122</Characters>
  <Application>Microsoft Office Word</Application>
  <DocSecurity>0</DocSecurity>
  <Lines>1</Lines>
  <Paragraphs>1</Paragraphs>
  <ScaleCrop>false</ScaleCrop>
  <Company>Microsoft</Company>
  <LinksUpToDate>false</LinksUpToDate>
  <CharactersWithSpaces>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中科经纬工程技术有限公司:闫鹏生</dc:creator>
  <cp:lastModifiedBy>中科经纬工程技术有限公司:闫鹏生</cp:lastModifiedBy>
  <cp:revision>2</cp:revision>
  <dcterms:created xsi:type="dcterms:W3CDTF">2022-01-10T01:41:00Z</dcterms:created>
  <dcterms:modified xsi:type="dcterms:W3CDTF">2022-01-10T01:54:00Z</dcterms:modified>
</cp:coreProperties>
</file>