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91EE" w14:textId="00110638"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 </w:t>
      </w:r>
      <w:r w:rsidR="00312288">
        <w:rPr>
          <w:rFonts w:asciiTheme="minorEastAsia" w:hAnsiTheme="minorEastAsia" w:cs="仿宋" w:hint="eastAsia"/>
          <w:b/>
          <w:sz w:val="52"/>
          <w:szCs w:val="48"/>
        </w:rPr>
        <w:t>河南省襄城高中建设精品录播教室及多功能校园电视台演播室项目</w:t>
      </w:r>
    </w:p>
    <w:p w14:paraId="5B42186C" w14:textId="77777777"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(不见面开标) </w:t>
      </w:r>
    </w:p>
    <w:p w14:paraId="11AFD395" w14:textId="77777777" w:rsidR="00DF3C9B" w:rsidRDefault="00DF3C9B">
      <w:pPr>
        <w:jc w:val="center"/>
        <w:rPr>
          <w:rFonts w:asciiTheme="minorEastAsia" w:hAnsiTheme="minorEastAsia" w:cs="仿宋"/>
          <w:b/>
          <w:sz w:val="48"/>
          <w:szCs w:val="48"/>
        </w:rPr>
      </w:pPr>
    </w:p>
    <w:p w14:paraId="2154C7A2" w14:textId="77777777" w:rsidR="00DF3C9B" w:rsidRDefault="00DF3C9B">
      <w:pPr>
        <w:jc w:val="center"/>
        <w:rPr>
          <w:rFonts w:ascii="微软简隶书" w:eastAsia="微软简隶书"/>
        </w:rPr>
      </w:pPr>
    </w:p>
    <w:p w14:paraId="4C7B56C9" w14:textId="77777777" w:rsidR="00DF3C9B" w:rsidRDefault="00DF3C9B">
      <w:pPr>
        <w:pStyle w:val="Default"/>
      </w:pPr>
    </w:p>
    <w:p w14:paraId="32BD3B0E" w14:textId="77777777" w:rsidR="00DF3C9B" w:rsidRDefault="00DF3C9B">
      <w:pPr>
        <w:pStyle w:val="Default"/>
      </w:pPr>
    </w:p>
    <w:p w14:paraId="208F605B" w14:textId="77777777" w:rsidR="00DF3C9B" w:rsidRDefault="00DF3C9B">
      <w:pPr>
        <w:pStyle w:val="Default"/>
      </w:pPr>
    </w:p>
    <w:p w14:paraId="3770357C" w14:textId="77777777" w:rsidR="00DF3C9B" w:rsidRDefault="00DF3C9B">
      <w:pPr>
        <w:pStyle w:val="Default"/>
      </w:pPr>
    </w:p>
    <w:p w14:paraId="66C0B940" w14:textId="77777777" w:rsidR="00DF3C9B" w:rsidRDefault="00DF3C9B">
      <w:pPr>
        <w:rPr>
          <w:rFonts w:ascii="微软简隶书" w:eastAsia="微软简隶书"/>
        </w:rPr>
      </w:pPr>
    </w:p>
    <w:p w14:paraId="0A8FB8F9" w14:textId="77777777"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14:paraId="46B7F170" w14:textId="77777777" w:rsidR="00DF3C9B" w:rsidRDefault="00DF3C9B">
      <w:pPr>
        <w:rPr>
          <w:rFonts w:ascii="微软简隶书" w:eastAsia="微软简隶书"/>
        </w:rPr>
      </w:pPr>
    </w:p>
    <w:p w14:paraId="19B62C62" w14:textId="77777777" w:rsidR="00DF3C9B" w:rsidRDefault="00DF3C9B">
      <w:pPr>
        <w:rPr>
          <w:rFonts w:ascii="微软简隶书" w:eastAsia="微软简隶书"/>
        </w:rPr>
      </w:pPr>
    </w:p>
    <w:p w14:paraId="7CD16525" w14:textId="77777777" w:rsidR="00DF3C9B" w:rsidRDefault="00DF3C9B">
      <w:pPr>
        <w:rPr>
          <w:rFonts w:ascii="微软简隶书" w:eastAsia="微软简隶书"/>
        </w:rPr>
      </w:pPr>
    </w:p>
    <w:p w14:paraId="08222977" w14:textId="77777777" w:rsidR="00DF3C9B" w:rsidRDefault="00DF3C9B">
      <w:pPr>
        <w:pStyle w:val="Default"/>
      </w:pPr>
    </w:p>
    <w:p w14:paraId="219D78CC" w14:textId="77777777" w:rsidR="00DF3C9B" w:rsidRDefault="00DF3C9B">
      <w:pPr>
        <w:pStyle w:val="Default"/>
      </w:pPr>
    </w:p>
    <w:p w14:paraId="312FF749" w14:textId="77777777" w:rsidR="00DF3C9B" w:rsidRDefault="00DF3C9B">
      <w:pPr>
        <w:pStyle w:val="Default"/>
      </w:pPr>
    </w:p>
    <w:p w14:paraId="182E88CF" w14:textId="71B65FD0"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312288">
        <w:rPr>
          <w:rFonts w:ascii="宋体" w:eastAsia="宋体" w:hAnsi="宋体" w:cs="仿宋" w:hint="eastAsia"/>
          <w:sz w:val="36"/>
          <w:szCs w:val="36"/>
        </w:rPr>
        <w:t>1</w:t>
      </w:r>
      <w:r>
        <w:rPr>
          <w:rFonts w:ascii="宋体" w:eastAsia="宋体" w:hAnsi="宋体" w:cs="仿宋" w:hint="eastAsia"/>
          <w:sz w:val="36"/>
          <w:szCs w:val="36"/>
        </w:rPr>
        <w:t>-</w:t>
      </w:r>
      <w:r w:rsidR="00312288">
        <w:rPr>
          <w:rFonts w:ascii="宋体" w:eastAsia="宋体" w:hAnsi="宋体" w:cs="仿宋" w:hint="eastAsia"/>
          <w:sz w:val="36"/>
          <w:szCs w:val="36"/>
        </w:rPr>
        <w:t>57</w:t>
      </w:r>
    </w:p>
    <w:p w14:paraId="4C432625" w14:textId="69211DE2"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312288">
        <w:rPr>
          <w:rFonts w:ascii="宋体" w:eastAsia="宋体" w:hAnsi="宋体" w:cstheme="majorEastAsia" w:hint="eastAsia"/>
          <w:bCs/>
          <w:sz w:val="36"/>
          <w:szCs w:val="36"/>
        </w:rPr>
        <w:t>河南省襄城高中</w:t>
      </w:r>
    </w:p>
    <w:p w14:paraId="471B3514" w14:textId="77777777"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14:paraId="79D01FB9" w14:textId="77777777" w:rsidR="00DF3C9B" w:rsidRDefault="00DF3C9B">
      <w:pPr>
        <w:ind w:firstLineChars="700" w:firstLine="2520"/>
        <w:rPr>
          <w:rFonts w:asciiTheme="majorEastAsia" w:eastAsiaTheme="majorEastAsia" w:hAnsiTheme="majorEastAsia" w:cstheme="majorEastAsia"/>
          <w:bCs/>
          <w:sz w:val="36"/>
          <w:szCs w:val="36"/>
        </w:rPr>
      </w:pPr>
    </w:p>
    <w:p w14:paraId="405DE5C8" w14:textId="47393312"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二二年二月</w:t>
      </w:r>
    </w:p>
    <w:p w14:paraId="6D4500F2" w14:textId="77777777"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14:paraId="0B423536"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05FFFE4F"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14:paraId="48CBDE30"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5017A7D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368E92C3"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16A10A6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B18B070"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3D359A2B"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4C68498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7D974B7"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14:paraId="4C5F84EB"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77B0F8E"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17106872"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6B83972E" w14:textId="77777777"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324BC1A3"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F5062DB"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69ED40D3" w14:textId="77777777"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4DDCD39D"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14:paraId="2BAF1CA2"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14:paraId="77EA2A38" w14:textId="06D666AB" w:rsidR="00DF3C9B" w:rsidRDefault="00312288" w:rsidP="00312288">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sidRPr="00312288">
        <w:rPr>
          <w:rFonts w:asciiTheme="minorEastAsia" w:hAnsiTheme="minorEastAsia" w:hint="eastAsia"/>
          <w:bCs/>
          <w:color w:val="000000"/>
          <w:sz w:val="30"/>
          <w:szCs w:val="30"/>
        </w:rPr>
        <w:t>河南省襄城高中</w:t>
      </w:r>
      <w:r w:rsidR="006B3906">
        <w:rPr>
          <w:rFonts w:asciiTheme="minorEastAsia" w:hAnsiTheme="minorEastAsia" w:hint="eastAsia"/>
          <w:color w:val="000000"/>
          <w:sz w:val="30"/>
          <w:szCs w:val="30"/>
        </w:rPr>
        <w:t>“</w:t>
      </w:r>
      <w:r w:rsidRPr="00312288">
        <w:rPr>
          <w:rFonts w:asciiTheme="minorEastAsia" w:hAnsiTheme="minorEastAsia" w:hint="eastAsia"/>
          <w:color w:val="000000"/>
          <w:sz w:val="30"/>
          <w:szCs w:val="30"/>
        </w:rPr>
        <w:t>河南省襄城高中建设精品录播教室及多功能校园电视台演播室项目(不见面开标)</w:t>
      </w:r>
      <w:r w:rsidR="006B3906">
        <w:rPr>
          <w:rFonts w:asciiTheme="minorEastAsia" w:hAnsiTheme="minorEastAsia" w:hint="eastAsia"/>
          <w:color w:val="000000"/>
          <w:sz w:val="30"/>
          <w:szCs w:val="30"/>
        </w:rPr>
        <w:t>”采购项目的潜在投标人应在《全国公共资源交易平台（河南省·许昌市）》</w:t>
      </w:r>
      <w:r w:rsidR="006B3906" w:rsidRPr="00F86DF4">
        <w:rPr>
          <w:rFonts w:asciiTheme="minorEastAsia" w:hAnsiTheme="minorEastAsia" w:hint="eastAsia"/>
          <w:sz w:val="30"/>
          <w:szCs w:val="30"/>
        </w:rPr>
        <w:t>（</w:t>
      </w:r>
      <w:hyperlink r:id="rId10" w:history="1">
        <w:r w:rsidRPr="00F24479">
          <w:rPr>
            <w:rStyle w:val="af4"/>
            <w:rFonts w:asciiTheme="minorEastAsia" w:hAnsiTheme="minorEastAsia" w:hint="eastAsia"/>
            <w:sz w:val="30"/>
            <w:szCs w:val="30"/>
          </w:rPr>
          <w:t>http://ggzy.xuchang.gov.cn/）获取招标文件，并于2022年3月7日09</w:t>
        </w:r>
      </w:hyperlink>
      <w:r w:rsidR="00F86DF4">
        <w:rPr>
          <w:rFonts w:asciiTheme="minorEastAsia" w:hAnsiTheme="minorEastAsia" w:hint="eastAsia"/>
          <w:color w:val="000000"/>
          <w:sz w:val="30"/>
          <w:szCs w:val="30"/>
        </w:rPr>
        <w:t>时</w:t>
      </w:r>
      <w:r w:rsidR="006B3906">
        <w:rPr>
          <w:rFonts w:asciiTheme="minorEastAsia" w:hAnsiTheme="minorEastAsia" w:hint="eastAsia"/>
          <w:color w:val="000000"/>
          <w:sz w:val="30"/>
          <w:szCs w:val="30"/>
        </w:rPr>
        <w:t>00分（北京时间）前提交（上传）文件。</w:t>
      </w:r>
    </w:p>
    <w:p w14:paraId="6D62AF76" w14:textId="77777777" w:rsidR="00DF3C9B" w:rsidRDefault="006B3906">
      <w:pPr>
        <w:shd w:val="clear" w:color="auto" w:fill="FFFFFF"/>
        <w:spacing w:line="411" w:lineRule="atLeast"/>
        <w:jc w:val="left"/>
        <w:rPr>
          <w:rFonts w:asciiTheme="minorEastAsia" w:hAnsiTheme="minorEastAsia"/>
          <w:b/>
          <w:color w:val="000000"/>
          <w:sz w:val="30"/>
          <w:szCs w:val="30"/>
        </w:rPr>
      </w:pPr>
      <w:bookmarkStart w:id="0" w:name="_Toc28359002"/>
      <w:bookmarkStart w:id="1" w:name="_Hlk24379207"/>
      <w:bookmarkStart w:id="2" w:name="_Toc35393621"/>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14:paraId="7DF22B4A" w14:textId="76873A58"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w:t>
      </w:r>
      <w:r w:rsidR="00312288">
        <w:rPr>
          <w:rFonts w:asciiTheme="minorEastAsia" w:hAnsiTheme="minorEastAsia" w:cs="仿宋" w:hint="eastAsia"/>
          <w:sz w:val="30"/>
          <w:szCs w:val="30"/>
        </w:rPr>
        <w:t>1-57</w:t>
      </w:r>
    </w:p>
    <w:p w14:paraId="4CA6FC59" w14:textId="77777777" w:rsidR="004A7A0F"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A7A0F" w:rsidRPr="004A7A0F">
        <w:rPr>
          <w:rFonts w:asciiTheme="minorEastAsia" w:hAnsiTheme="minorEastAsia" w:hint="eastAsia"/>
          <w:color w:val="000000"/>
          <w:sz w:val="30"/>
          <w:szCs w:val="30"/>
        </w:rPr>
        <w:t>河南省襄城高中建设精品录播教室及多功能校园电视台演播室项目(不见面开标)</w:t>
      </w:r>
    </w:p>
    <w:p w14:paraId="45A4D831" w14:textId="3D2BB667"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14:paraId="6006A212" w14:textId="407BFC33"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A7A0F">
        <w:rPr>
          <w:rFonts w:asciiTheme="minorEastAsia" w:hAnsiTheme="minorEastAsia" w:hint="eastAsia"/>
          <w:color w:val="000000"/>
          <w:sz w:val="30"/>
          <w:szCs w:val="30"/>
        </w:rPr>
        <w:t>722050</w:t>
      </w:r>
      <w:r w:rsidR="0079436A">
        <w:rPr>
          <w:rFonts w:asciiTheme="minorEastAsia" w:hAnsiTheme="minorEastAsia" w:hint="eastAsia"/>
          <w:color w:val="000000"/>
          <w:sz w:val="30"/>
          <w:szCs w:val="30"/>
        </w:rPr>
        <w:t>.00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847"/>
        <w:gridCol w:w="1562"/>
        <w:gridCol w:w="1700"/>
        <w:gridCol w:w="2189"/>
      </w:tblGrid>
      <w:tr w:rsidR="00DF3C9B" w14:paraId="395309BD" w14:textId="77777777">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7984774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14:paraId="69E20BAE"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81" w:type="pct"/>
            <w:tcBorders>
              <w:top w:val="single" w:sz="4" w:space="0" w:color="auto"/>
              <w:left w:val="single" w:sz="4" w:space="0" w:color="auto"/>
              <w:bottom w:val="single" w:sz="4" w:space="0" w:color="auto"/>
              <w:right w:val="single" w:sz="4" w:space="0" w:color="auto"/>
            </w:tcBorders>
            <w:vAlign w:val="center"/>
          </w:tcPr>
          <w:p w14:paraId="1FE70753"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14:paraId="7D10D151"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14:paraId="093B0C49"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DF3C9B" w14:paraId="68F4AC19" w14:textId="77777777">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41A95A7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14:paraId="190194E1" w14:textId="6E508D67" w:rsidR="00DF3C9B" w:rsidRDefault="006B3906" w:rsidP="005E6E9E">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襄财询价</w:t>
            </w:r>
            <w:proofErr w:type="gramEnd"/>
            <w:r>
              <w:rPr>
                <w:rFonts w:ascii="宋体" w:eastAsia="宋体" w:hAnsi="宋体" w:cs="宋体" w:hint="eastAsia"/>
                <w:color w:val="000000"/>
                <w:kern w:val="0"/>
                <w:sz w:val="24"/>
                <w:szCs w:val="24"/>
                <w:shd w:val="clear" w:color="auto" w:fill="FFFFFF"/>
              </w:rPr>
              <w:t>采购-202</w:t>
            </w:r>
            <w:r w:rsidR="005E6E9E">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w:t>
            </w:r>
            <w:r w:rsidR="005E6E9E">
              <w:rPr>
                <w:rFonts w:ascii="宋体" w:eastAsia="宋体" w:hAnsi="宋体" w:cs="宋体" w:hint="eastAsia"/>
                <w:color w:val="000000"/>
                <w:kern w:val="0"/>
                <w:sz w:val="24"/>
                <w:szCs w:val="24"/>
                <w:shd w:val="clear" w:color="auto" w:fill="FFFFFF"/>
              </w:rPr>
              <w:t>57</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14:paraId="6CB92DF0" w14:textId="77777777"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14:paraId="172444DB" w14:textId="2D8E1EA8" w:rsidR="00DF3C9B" w:rsidRDefault="004A7A0F">
            <w:pPr>
              <w:widowControl/>
              <w:jc w:val="center"/>
              <w:rPr>
                <w:rFonts w:ascii="宋体" w:eastAsia="宋体" w:hAnsi="宋体" w:cs="宋体"/>
                <w:color w:val="000000"/>
                <w:kern w:val="0"/>
                <w:sz w:val="24"/>
                <w:szCs w:val="24"/>
                <w:shd w:val="clear" w:color="auto" w:fill="FFFFFF"/>
              </w:rPr>
            </w:pPr>
            <w:r w:rsidRPr="004A7A0F">
              <w:rPr>
                <w:rFonts w:ascii="宋体" w:eastAsia="宋体" w:hAnsi="宋体" w:cs="宋体"/>
                <w:color w:val="000000"/>
                <w:kern w:val="0"/>
                <w:sz w:val="24"/>
                <w:szCs w:val="24"/>
                <w:shd w:val="clear" w:color="auto" w:fill="FFFFFF"/>
              </w:rPr>
              <w:t>722050.00</w:t>
            </w:r>
          </w:p>
        </w:tc>
        <w:tc>
          <w:tcPr>
            <w:tcW w:w="1236" w:type="pct"/>
            <w:tcBorders>
              <w:top w:val="single" w:sz="4" w:space="0" w:color="auto"/>
              <w:left w:val="single" w:sz="4" w:space="0" w:color="auto"/>
              <w:bottom w:val="single" w:sz="4" w:space="0" w:color="auto"/>
              <w:right w:val="single" w:sz="4" w:space="0" w:color="auto"/>
            </w:tcBorders>
            <w:vAlign w:val="center"/>
          </w:tcPr>
          <w:p w14:paraId="657231FD" w14:textId="368A703F" w:rsidR="00DF3C9B" w:rsidRDefault="004A7A0F">
            <w:pPr>
              <w:widowControl/>
              <w:jc w:val="center"/>
              <w:rPr>
                <w:rFonts w:ascii="宋体" w:eastAsia="宋体" w:hAnsi="宋体" w:cs="宋体"/>
                <w:color w:val="000000"/>
                <w:kern w:val="0"/>
                <w:sz w:val="24"/>
                <w:szCs w:val="24"/>
                <w:shd w:val="clear" w:color="auto" w:fill="FFFFFF"/>
              </w:rPr>
            </w:pPr>
            <w:r w:rsidRPr="004A7A0F">
              <w:rPr>
                <w:rFonts w:ascii="宋体" w:eastAsia="宋体" w:hAnsi="宋体" w:cs="宋体"/>
                <w:color w:val="000000"/>
                <w:kern w:val="0"/>
                <w:sz w:val="24"/>
                <w:szCs w:val="24"/>
                <w:shd w:val="clear" w:color="auto" w:fill="FFFFFF"/>
              </w:rPr>
              <w:t>722050.00</w:t>
            </w:r>
          </w:p>
        </w:tc>
      </w:tr>
    </w:tbl>
    <w:p w14:paraId="0D7B1839" w14:textId="179CE85C"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312288" w:rsidRPr="00312288">
        <w:rPr>
          <w:rFonts w:asciiTheme="minorEastAsia" w:hAnsiTheme="minorEastAsia" w:hint="eastAsia"/>
          <w:color w:val="000000"/>
          <w:sz w:val="30"/>
          <w:szCs w:val="30"/>
        </w:rPr>
        <w:t>河南省襄城高中建设精品录播教室及多功能校园电视台演播室项目</w:t>
      </w:r>
      <w:r>
        <w:rPr>
          <w:rFonts w:asciiTheme="minorEastAsia" w:hAnsiTheme="minorEastAsia" w:cs="仿宋" w:hint="eastAsia"/>
          <w:sz w:val="30"/>
          <w:szCs w:val="30"/>
        </w:rPr>
        <w:t>（具体要求详见询价文件）。</w:t>
      </w:r>
    </w:p>
    <w:p w14:paraId="3122795C" w14:textId="77777777" w:rsidR="004A7A0F" w:rsidRDefault="006B3906" w:rsidP="004A7A0F">
      <w:pPr>
        <w:spacing w:line="590" w:lineRule="exact"/>
        <w:ind w:firstLineChars="50" w:firstLine="150"/>
        <w:jc w:val="left"/>
        <w:rPr>
          <w:rFonts w:ascii="仿宋" w:eastAsia="仿宋" w:hAnsi="仿宋" w:cs="仿宋"/>
          <w:spacing w:val="-11"/>
          <w:sz w:val="32"/>
          <w:szCs w:val="32"/>
        </w:rPr>
      </w:pPr>
      <w:r>
        <w:rPr>
          <w:rFonts w:asciiTheme="minorEastAsia" w:hAnsiTheme="minorEastAsia" w:hint="eastAsia"/>
          <w:bCs/>
          <w:color w:val="000000"/>
          <w:sz w:val="30"/>
          <w:szCs w:val="30"/>
        </w:rPr>
        <w:t>6.合同履行期限：</w:t>
      </w:r>
      <w:r w:rsidR="004A7A0F" w:rsidRPr="004A7A0F">
        <w:rPr>
          <w:rFonts w:ascii="仿宋" w:eastAsia="仿宋" w:hAnsi="仿宋" w:cs="仿宋" w:hint="eastAsia"/>
          <w:spacing w:val="-11"/>
          <w:sz w:val="32"/>
          <w:szCs w:val="32"/>
        </w:rPr>
        <w:t>签订合同后20日内完成安装、调试。</w:t>
      </w:r>
    </w:p>
    <w:p w14:paraId="218ECD22" w14:textId="5E87756D" w:rsidR="00DF3C9B" w:rsidRDefault="006B3906" w:rsidP="004A7A0F">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w:t>
      </w:r>
      <w:r w:rsidR="0062210E">
        <w:rPr>
          <w:rFonts w:asciiTheme="minorEastAsia" w:hAnsiTheme="minorEastAsia" w:hint="eastAsia"/>
          <w:color w:val="000000"/>
          <w:sz w:val="30"/>
          <w:szCs w:val="30"/>
        </w:rPr>
        <w:t>是否</w:t>
      </w:r>
      <w:bookmarkStart w:id="5" w:name="_GoBack"/>
      <w:bookmarkEnd w:id="5"/>
      <w:r>
        <w:rPr>
          <w:rFonts w:asciiTheme="minorEastAsia" w:hAnsiTheme="minorEastAsia" w:hint="eastAsia"/>
          <w:color w:val="000000"/>
          <w:sz w:val="30"/>
          <w:szCs w:val="30"/>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51A7235F" w14:textId="77777777">
        <w:trPr>
          <w:tblCellSpacing w:w="15" w:type="dxa"/>
        </w:trPr>
        <w:tc>
          <w:tcPr>
            <w:tcW w:w="4928" w:type="pct"/>
            <w:vAlign w:val="center"/>
          </w:tcPr>
          <w:p w14:paraId="7E605B9A" w14:textId="77777777" w:rsidR="00DF3C9B" w:rsidRDefault="006B3906">
            <w:pPr>
              <w:widowControl/>
              <w:ind w:firstLineChars="150" w:firstLine="450"/>
              <w:jc w:val="left"/>
              <w:rPr>
                <w:rFonts w:asciiTheme="minorEastAsia" w:hAnsiTheme="minorEastAsia" w:cs="Arial"/>
                <w:color w:val="000000"/>
                <w:kern w:val="0"/>
                <w:sz w:val="30"/>
                <w:szCs w:val="30"/>
              </w:rPr>
            </w:pPr>
            <w:bookmarkStart w:id="6" w:name="_Toc28359080"/>
            <w:bookmarkStart w:id="7" w:name="_Toc28359003"/>
            <w:bookmarkStart w:id="8" w:name="_Toc35393791"/>
            <w:bookmarkStart w:id="9" w:name="_Toc35393622"/>
            <w:bookmarkEnd w:id="6"/>
            <w:bookmarkEnd w:id="7"/>
            <w:bookmarkEnd w:id="8"/>
            <w:bookmarkEnd w:id="9"/>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14:paraId="1404DA3E"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14:paraId="19353120"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14:paraId="28AA5FBC"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10" w:name="_Toc28359004"/>
      <w:bookmarkStart w:id="11" w:name="_Toc28359081"/>
      <w:bookmarkEnd w:id="10"/>
      <w:bookmarkEnd w:id="11"/>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14:paraId="2B27713C" w14:textId="77777777"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2" w:name="_Toc35393623"/>
      <w:bookmarkStart w:id="13" w:name="_Toc35393792"/>
      <w:bookmarkEnd w:id="12"/>
      <w:bookmarkEnd w:id="13"/>
    </w:p>
    <w:p w14:paraId="232FDEA5" w14:textId="37F4422D" w:rsidR="00DF3C9B" w:rsidRPr="004A7A0F" w:rsidRDefault="006B3906" w:rsidP="004A7A0F">
      <w:pPr>
        <w:shd w:val="clear" w:color="auto" w:fill="FFFFFF"/>
        <w:spacing w:line="360" w:lineRule="auto"/>
        <w:jc w:val="left"/>
        <w:rPr>
          <w:rFonts w:ascii="宋体" w:eastAsia="宋体" w:hAnsi="宋体" w:cs="仿宋"/>
          <w:sz w:val="30"/>
          <w:szCs w:val="30"/>
        </w:rPr>
      </w:pPr>
      <w:r>
        <w:rPr>
          <w:rFonts w:ascii="宋体" w:eastAsia="宋体" w:hAnsi="宋体" w:cs="仿宋" w:hint="eastAsia"/>
          <w:sz w:val="30"/>
          <w:szCs w:val="30"/>
        </w:rPr>
        <w:t>3.1</w:t>
      </w:r>
      <w:r w:rsidR="004A7A0F" w:rsidRPr="004A7A0F">
        <w:rPr>
          <w:rFonts w:ascii="宋体" w:eastAsia="宋体" w:hAnsi="宋体" w:cs="仿宋" w:hint="eastAsia"/>
          <w:sz w:val="30"/>
          <w:szCs w:val="30"/>
        </w:rPr>
        <w:t>在中华人民共和</w:t>
      </w:r>
      <w:r w:rsidR="004A7A0F">
        <w:rPr>
          <w:rFonts w:ascii="宋体" w:eastAsia="宋体" w:hAnsi="宋体" w:cs="仿宋" w:hint="eastAsia"/>
          <w:sz w:val="30"/>
          <w:szCs w:val="30"/>
        </w:rPr>
        <w:t>国境内注册，具有独立法人资格及相关经营范围的供应商或生产制造商；</w:t>
      </w:r>
      <w:r w:rsidR="004A7A0F" w:rsidRPr="004A7A0F">
        <w:rPr>
          <w:rFonts w:ascii="宋体" w:eastAsia="宋体" w:hAnsi="宋体" w:cs="仿宋" w:hint="eastAsia"/>
          <w:sz w:val="30"/>
          <w:szCs w:val="30"/>
        </w:rPr>
        <w:t>具有良好的商业信誉和健全的财务会计制度</w:t>
      </w:r>
      <w:r w:rsidR="004A7A0F">
        <w:rPr>
          <w:rFonts w:ascii="宋体" w:eastAsia="宋体" w:hAnsi="宋体" w:cs="仿宋" w:hint="eastAsia"/>
          <w:sz w:val="30"/>
          <w:szCs w:val="30"/>
        </w:rPr>
        <w:t>；</w:t>
      </w:r>
      <w:r w:rsidR="004A7A0F" w:rsidRPr="004A7A0F">
        <w:rPr>
          <w:rFonts w:ascii="宋体" w:eastAsia="宋体" w:hAnsi="宋体" w:cs="仿宋" w:hint="eastAsia"/>
          <w:sz w:val="30"/>
          <w:szCs w:val="30"/>
        </w:rPr>
        <w:t>具有履行合同所必需的资质和专业技术能力；有依法缴纳税收和社会保障资金的良好记录；参加政府采购活动前三年内，在经营活动中没有重大违法记录；</w:t>
      </w:r>
      <w:r w:rsidR="00F86DF4">
        <w:rPr>
          <w:rFonts w:ascii="宋体" w:eastAsia="宋体" w:hAnsi="宋体" w:cs="仿宋"/>
          <w:bCs/>
          <w:sz w:val="30"/>
          <w:szCs w:val="30"/>
        </w:rPr>
        <w:t xml:space="preserve"> </w:t>
      </w:r>
    </w:p>
    <w:p w14:paraId="7E7D1D3B" w14:textId="57D15CFF"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sidR="00F86DF4">
        <w:rPr>
          <w:rFonts w:ascii="宋体" w:eastAsia="宋体" w:hAnsi="宋体" w:hint="eastAsia"/>
          <w:color w:val="000000"/>
          <w:sz w:val="30"/>
          <w:szCs w:val="30"/>
        </w:rPr>
        <w:t>未被</w:t>
      </w:r>
      <w:r w:rsidR="00F86DF4">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F86DF4">
        <w:rPr>
          <w:rFonts w:asciiTheme="minorEastAsia" w:hAnsiTheme="minorEastAsia" w:cs="Arial" w:hint="eastAsia"/>
          <w:color w:val="000000"/>
          <w:kern w:val="0"/>
          <w:sz w:val="30"/>
          <w:szCs w:val="30"/>
          <w:shd w:val="clear" w:color="auto" w:fill="FFFFFF"/>
        </w:rPr>
        <w:t>上述查询结果页面</w:t>
      </w:r>
      <w:r w:rsidR="00F86DF4">
        <w:rPr>
          <w:rFonts w:asciiTheme="minorEastAsia" w:hAnsiTheme="minorEastAsia" w:cs="Arial"/>
          <w:color w:val="000000"/>
          <w:kern w:val="0"/>
          <w:sz w:val="30"/>
          <w:szCs w:val="30"/>
          <w:shd w:val="clear" w:color="auto" w:fill="FFFFFF"/>
        </w:rPr>
        <w:t>查询</w:t>
      </w:r>
      <w:r w:rsidR="00F86DF4">
        <w:rPr>
          <w:rFonts w:asciiTheme="minorEastAsia" w:hAnsiTheme="minorEastAsia" w:cs="Arial" w:hint="eastAsia"/>
          <w:color w:val="000000"/>
          <w:kern w:val="0"/>
          <w:sz w:val="30"/>
          <w:szCs w:val="30"/>
          <w:shd w:val="clear" w:color="auto" w:fill="FFFFFF"/>
        </w:rPr>
        <w:t>，</w:t>
      </w:r>
      <w:r w:rsidR="00F86DF4">
        <w:rPr>
          <w:rFonts w:asciiTheme="minorEastAsia" w:hAnsiTheme="minorEastAsia" w:cs="Arial"/>
          <w:color w:val="000000"/>
          <w:kern w:val="0"/>
          <w:sz w:val="30"/>
          <w:szCs w:val="30"/>
          <w:shd w:val="clear" w:color="auto" w:fill="FFFFFF"/>
        </w:rPr>
        <w:t>时间应在本公告发布</w:t>
      </w:r>
      <w:r w:rsidR="00F86DF4">
        <w:rPr>
          <w:rFonts w:asciiTheme="minorEastAsia" w:hAnsiTheme="minorEastAsia" w:cs="Arial" w:hint="eastAsia"/>
          <w:color w:val="000000"/>
          <w:kern w:val="0"/>
          <w:sz w:val="30"/>
          <w:szCs w:val="30"/>
          <w:shd w:val="clear" w:color="auto" w:fill="FFFFFF"/>
        </w:rPr>
        <w:t>之</w:t>
      </w:r>
      <w:r w:rsidR="00F86DF4">
        <w:rPr>
          <w:rFonts w:asciiTheme="minorEastAsia" w:hAnsiTheme="minorEastAsia" w:cs="Arial"/>
          <w:color w:val="000000"/>
          <w:kern w:val="0"/>
          <w:sz w:val="30"/>
          <w:szCs w:val="30"/>
          <w:shd w:val="clear" w:color="auto" w:fill="FFFFFF"/>
        </w:rPr>
        <w:t>日起至开</w:t>
      </w:r>
      <w:r w:rsidR="00F86DF4">
        <w:rPr>
          <w:rFonts w:asciiTheme="minorEastAsia" w:hAnsiTheme="minorEastAsia" w:cs="Arial" w:hint="eastAsia"/>
          <w:color w:val="000000"/>
          <w:kern w:val="0"/>
          <w:sz w:val="30"/>
          <w:szCs w:val="30"/>
          <w:shd w:val="clear" w:color="auto" w:fill="FFFFFF"/>
        </w:rPr>
        <w:t>标前；</w:t>
      </w:r>
      <w:r w:rsidR="00F86DF4">
        <w:rPr>
          <w:rFonts w:asciiTheme="minorEastAsia" w:hAnsiTheme="minorEastAsia" w:cs="Arial"/>
          <w:kern w:val="0"/>
          <w:sz w:val="30"/>
          <w:szCs w:val="30"/>
          <w:shd w:val="clear" w:color="auto" w:fill="FFFFFF"/>
        </w:rPr>
        <w:t xml:space="preserve"> </w:t>
      </w:r>
    </w:p>
    <w:p w14:paraId="3B8F6C84" w14:textId="77777777" w:rsidR="00F86DF4" w:rsidRDefault="006B3906">
      <w:pPr>
        <w:pStyle w:val="Default"/>
        <w:rPr>
          <w:rFonts w:asciiTheme="minorEastAsia" w:hAnsiTheme="minorEastAsia"/>
          <w:sz w:val="30"/>
          <w:szCs w:val="30"/>
        </w:rPr>
      </w:pPr>
      <w:r>
        <w:rPr>
          <w:rFonts w:asciiTheme="minorEastAsia" w:eastAsiaTheme="minorEastAsia" w:hAnsiTheme="minorEastAsia" w:cstheme="minorBidi" w:hint="eastAsia"/>
          <w:color w:val="auto"/>
          <w:kern w:val="2"/>
          <w:sz w:val="30"/>
          <w:szCs w:val="30"/>
        </w:rPr>
        <w:t>3.3</w:t>
      </w:r>
      <w:r w:rsidR="00F86DF4">
        <w:rPr>
          <w:rFonts w:asciiTheme="minorEastAsia" w:hAnsiTheme="minorEastAsia" w:hint="eastAsia"/>
          <w:sz w:val="30"/>
          <w:szCs w:val="30"/>
        </w:rPr>
        <w:t>投标人的法定代表人为同一个人的两个及两个以上法人，母公司、子公司及其控股公司等，不得在本项目中同时投标；</w:t>
      </w:r>
    </w:p>
    <w:p w14:paraId="20D7509A" w14:textId="698B4684" w:rsidR="00DF3C9B" w:rsidRDefault="00F86DF4">
      <w:pPr>
        <w:pStyle w:val="Default"/>
        <w:rPr>
          <w:rFonts w:asciiTheme="minorEastAsia" w:eastAsiaTheme="minorEastAsia" w:hAnsiTheme="minorEastAsia" w:cstheme="minorBidi"/>
          <w:color w:val="FF0000"/>
          <w:kern w:val="2"/>
          <w:sz w:val="30"/>
          <w:szCs w:val="30"/>
        </w:rPr>
      </w:pPr>
      <w:r>
        <w:rPr>
          <w:rFonts w:asciiTheme="minorEastAsia" w:hAnsiTheme="minorEastAsia" w:hint="eastAsia"/>
          <w:sz w:val="30"/>
          <w:szCs w:val="30"/>
        </w:rPr>
        <w:t>3.4</w:t>
      </w:r>
      <w:r w:rsidR="006B3906">
        <w:rPr>
          <w:rFonts w:asciiTheme="minorEastAsia" w:eastAsiaTheme="minorEastAsia" w:hAnsiTheme="minorEastAsia" w:cstheme="minorBidi" w:hint="eastAsia"/>
          <w:kern w:val="2"/>
          <w:sz w:val="30"/>
          <w:szCs w:val="30"/>
        </w:rPr>
        <w:t>本项目资格后审。</w:t>
      </w:r>
    </w:p>
    <w:p w14:paraId="7F3BFAA2"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34B5D549" w14:textId="77777777">
        <w:trPr>
          <w:tblCellSpacing w:w="15" w:type="dxa"/>
        </w:trPr>
        <w:tc>
          <w:tcPr>
            <w:tcW w:w="4928" w:type="pct"/>
            <w:vAlign w:val="center"/>
          </w:tcPr>
          <w:p w14:paraId="3B0B1F20" w14:textId="0B0CC60A" w:rsidR="00DF3C9B" w:rsidRDefault="006B3906" w:rsidP="004A7A0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4" w:name="_Toc35393624"/>
            <w:bookmarkStart w:id="15" w:name="_Toc35393793"/>
            <w:bookmarkStart w:id="16" w:name="_Toc28359082"/>
            <w:bookmarkStart w:id="17" w:name="_Toc28359005"/>
            <w:bookmarkEnd w:id="14"/>
            <w:bookmarkEnd w:id="15"/>
            <w:bookmarkEnd w:id="16"/>
            <w:bookmarkEnd w:id="17"/>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Pr>
                <w:rFonts w:asciiTheme="minorEastAsia" w:hAnsiTheme="minorEastAsia" w:hint="eastAsia"/>
                <w:sz w:val="30"/>
                <w:szCs w:val="30"/>
              </w:rPr>
              <w:t>2</w:t>
            </w:r>
            <w:r>
              <w:rPr>
                <w:rFonts w:asciiTheme="minorEastAsia" w:hAnsiTheme="minorEastAsia"/>
                <w:sz w:val="30"/>
                <w:szCs w:val="30"/>
              </w:rPr>
              <w:t>月</w:t>
            </w:r>
            <w:r w:rsidR="004A7A0F">
              <w:rPr>
                <w:rFonts w:asciiTheme="minorEastAsia" w:hAnsiTheme="minorEastAsia" w:hint="eastAsia"/>
                <w:sz w:val="30"/>
                <w:szCs w:val="30"/>
              </w:rPr>
              <w:t>2</w:t>
            </w:r>
            <w:r w:rsidR="00F86DF4">
              <w:rPr>
                <w:rFonts w:asciiTheme="minorEastAsia" w:hAnsiTheme="minorEastAsia" w:hint="eastAsia"/>
                <w:sz w:val="30"/>
                <w:szCs w:val="30"/>
              </w:rPr>
              <w:t>5</w:t>
            </w:r>
            <w:r>
              <w:rPr>
                <w:rFonts w:asciiTheme="minorEastAsia" w:hAnsiTheme="minorEastAsia"/>
                <w:sz w:val="30"/>
                <w:szCs w:val="30"/>
              </w:rPr>
              <w:t>日 至 202</w:t>
            </w:r>
            <w:r>
              <w:rPr>
                <w:rFonts w:asciiTheme="minorEastAsia" w:hAnsiTheme="minorEastAsia" w:hint="eastAsia"/>
                <w:sz w:val="30"/>
                <w:szCs w:val="30"/>
              </w:rPr>
              <w:t>2</w:t>
            </w:r>
            <w:r>
              <w:rPr>
                <w:rFonts w:asciiTheme="minorEastAsia" w:hAnsiTheme="minorEastAsia"/>
                <w:sz w:val="30"/>
                <w:szCs w:val="30"/>
              </w:rPr>
              <w:t>年</w:t>
            </w:r>
            <w:r w:rsidR="004A7A0F">
              <w:rPr>
                <w:rFonts w:asciiTheme="minorEastAsia" w:hAnsiTheme="minorEastAsia" w:hint="eastAsia"/>
                <w:sz w:val="30"/>
                <w:szCs w:val="30"/>
              </w:rPr>
              <w:t>3</w:t>
            </w:r>
            <w:r>
              <w:rPr>
                <w:rFonts w:asciiTheme="minorEastAsia" w:hAnsiTheme="minorEastAsia"/>
                <w:sz w:val="30"/>
                <w:szCs w:val="30"/>
              </w:rPr>
              <w:t>月</w:t>
            </w:r>
            <w:r w:rsidR="004A7A0F">
              <w:rPr>
                <w:rFonts w:asciiTheme="minorEastAsia" w:hAnsiTheme="minorEastAsia" w:hint="eastAsia"/>
                <w:sz w:val="30"/>
                <w:szCs w:val="30"/>
              </w:rPr>
              <w:t>7</w:t>
            </w:r>
            <w:r>
              <w:rPr>
                <w:rFonts w:asciiTheme="minorEastAsia" w:hAnsiTheme="minorEastAsia"/>
                <w:sz w:val="30"/>
                <w:szCs w:val="30"/>
              </w:rPr>
              <w:t>日，每天上午00:00至12:00，下午12:00至23:59（北京时间，法定节假日除外）</w:t>
            </w:r>
          </w:p>
        </w:tc>
      </w:tr>
      <w:tr w:rsidR="00DF3C9B" w14:paraId="02A7094D" w14:textId="77777777">
        <w:trPr>
          <w:tblCellSpacing w:w="15" w:type="dxa"/>
        </w:trPr>
        <w:tc>
          <w:tcPr>
            <w:tcW w:w="4928" w:type="pct"/>
            <w:vAlign w:val="center"/>
          </w:tcPr>
          <w:p w14:paraId="3EC41003" w14:textId="77777777"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F3C9B" w14:paraId="2AE79A64" w14:textId="77777777">
        <w:trPr>
          <w:tblCellSpacing w:w="15" w:type="dxa"/>
        </w:trPr>
        <w:tc>
          <w:tcPr>
            <w:tcW w:w="4928" w:type="pct"/>
            <w:vAlign w:val="center"/>
          </w:tcPr>
          <w:p w14:paraId="5D1C8A04"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F3C9B" w14:paraId="26FCBCA0" w14:textId="77777777">
        <w:trPr>
          <w:tblCellSpacing w:w="15" w:type="dxa"/>
        </w:trPr>
        <w:tc>
          <w:tcPr>
            <w:tcW w:w="4928" w:type="pct"/>
            <w:vAlign w:val="center"/>
          </w:tcPr>
          <w:p w14:paraId="121ABE21"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14:paraId="48DD0849"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14:paraId="6293C144" w14:textId="7DF0B0C5"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w:t>
      </w:r>
      <w:r w:rsidR="004A7A0F">
        <w:rPr>
          <w:rFonts w:asciiTheme="minorEastAsia" w:hAnsiTheme="minorEastAsia" w:hint="eastAsia"/>
          <w:bCs/>
          <w:color w:val="000000"/>
          <w:sz w:val="30"/>
          <w:szCs w:val="30"/>
        </w:rPr>
        <w:t>3</w:t>
      </w:r>
      <w:r>
        <w:rPr>
          <w:rFonts w:asciiTheme="minorEastAsia" w:hAnsiTheme="minorEastAsia" w:hint="eastAsia"/>
          <w:bCs/>
          <w:color w:val="000000"/>
          <w:sz w:val="30"/>
          <w:szCs w:val="30"/>
        </w:rPr>
        <w:t>月</w:t>
      </w:r>
      <w:r w:rsidR="004A7A0F">
        <w:rPr>
          <w:rFonts w:asciiTheme="minorEastAsia" w:hAnsiTheme="minorEastAsia" w:hint="eastAsia"/>
          <w:bCs/>
          <w:color w:val="000000"/>
          <w:sz w:val="30"/>
          <w:szCs w:val="30"/>
        </w:rPr>
        <w:t>7</w:t>
      </w:r>
      <w:r>
        <w:rPr>
          <w:rFonts w:asciiTheme="minorEastAsia" w:hAnsiTheme="minorEastAsia" w:hint="eastAsia"/>
          <w:bCs/>
          <w:color w:val="000000"/>
          <w:sz w:val="30"/>
          <w:szCs w:val="30"/>
        </w:rPr>
        <w:t>日</w:t>
      </w:r>
      <w:r w:rsidR="004A7A0F">
        <w:rPr>
          <w:rFonts w:asciiTheme="minorEastAsia" w:hAnsiTheme="minorEastAsia" w:hint="eastAsia"/>
          <w:bCs/>
          <w:color w:val="000000"/>
          <w:sz w:val="30"/>
          <w:szCs w:val="30"/>
        </w:rPr>
        <w:t>09</w:t>
      </w:r>
      <w:r w:rsidR="00F86DF4">
        <w:rPr>
          <w:rFonts w:asciiTheme="minorEastAsia" w:hAnsiTheme="minorEastAsia" w:hint="eastAsia"/>
          <w:bCs/>
          <w:color w:val="000000"/>
          <w:sz w:val="30"/>
          <w:szCs w:val="30"/>
        </w:rPr>
        <w:t>时</w:t>
      </w:r>
      <w:r>
        <w:rPr>
          <w:rFonts w:asciiTheme="minorEastAsia" w:hAnsiTheme="minorEastAsia" w:hint="eastAsia"/>
          <w:bCs/>
          <w:color w:val="000000"/>
          <w:sz w:val="30"/>
          <w:szCs w:val="30"/>
        </w:rPr>
        <w:t>00分（北京时间）</w:t>
      </w:r>
    </w:p>
    <w:p w14:paraId="596A4B5B" w14:textId="77777777"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F3C9B" w14:paraId="088DEFC0" w14:textId="77777777">
        <w:trPr>
          <w:tblCellSpacing w:w="15" w:type="dxa"/>
        </w:trPr>
        <w:tc>
          <w:tcPr>
            <w:tcW w:w="4966" w:type="pct"/>
            <w:vAlign w:val="center"/>
          </w:tcPr>
          <w:p w14:paraId="5DD9D359" w14:textId="77777777" w:rsidR="00DF3C9B" w:rsidRDefault="006B3906">
            <w:pPr>
              <w:widowControl/>
              <w:ind w:firstLineChars="200" w:firstLine="602"/>
              <w:jc w:val="left"/>
              <w:rPr>
                <w:rFonts w:asciiTheme="minorEastAsia" w:hAnsiTheme="minorEastAsia"/>
                <w:b/>
                <w:color w:val="000000"/>
                <w:sz w:val="30"/>
                <w:szCs w:val="30"/>
              </w:rPr>
            </w:pPr>
            <w:bookmarkStart w:id="18" w:name="_Toc28359008"/>
            <w:bookmarkStart w:id="19" w:name="_Toc28359085"/>
            <w:bookmarkStart w:id="20" w:name="_Toc35393627"/>
            <w:bookmarkStart w:id="21" w:name="_Toc35393796"/>
            <w:bookmarkEnd w:id="18"/>
            <w:bookmarkEnd w:id="19"/>
            <w:bookmarkEnd w:id="20"/>
            <w:bookmarkEnd w:id="21"/>
            <w:r>
              <w:rPr>
                <w:rFonts w:asciiTheme="minorEastAsia" w:hAnsiTheme="minorEastAsia"/>
                <w:b/>
                <w:color w:val="000000"/>
                <w:sz w:val="30"/>
                <w:szCs w:val="30"/>
              </w:rPr>
              <w:t>五、响应文件开启</w:t>
            </w:r>
          </w:p>
        </w:tc>
      </w:tr>
      <w:tr w:rsidR="00DF3C9B" w14:paraId="7519A68E" w14:textId="77777777">
        <w:trPr>
          <w:tblCellSpacing w:w="15" w:type="dxa"/>
        </w:trPr>
        <w:tc>
          <w:tcPr>
            <w:tcW w:w="4966" w:type="pct"/>
            <w:vAlign w:val="center"/>
          </w:tcPr>
          <w:p w14:paraId="48335A3D" w14:textId="4B362F11" w:rsidR="00DF3C9B" w:rsidRDefault="006B3906" w:rsidP="004A7A0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sidR="004A7A0F">
              <w:rPr>
                <w:rFonts w:asciiTheme="minorEastAsia" w:hAnsiTheme="minorEastAsia" w:hint="eastAsia"/>
                <w:color w:val="000000"/>
                <w:sz w:val="30"/>
                <w:szCs w:val="30"/>
              </w:rPr>
              <w:t>3</w:t>
            </w:r>
            <w:r>
              <w:rPr>
                <w:rFonts w:asciiTheme="minorEastAsia" w:hAnsiTheme="minorEastAsia"/>
                <w:color w:val="000000"/>
                <w:sz w:val="30"/>
                <w:szCs w:val="30"/>
              </w:rPr>
              <w:t>月</w:t>
            </w:r>
            <w:r w:rsidR="004A7A0F">
              <w:rPr>
                <w:rFonts w:asciiTheme="minorEastAsia" w:hAnsiTheme="minorEastAsia" w:hint="eastAsia"/>
                <w:color w:val="000000"/>
                <w:sz w:val="30"/>
                <w:szCs w:val="30"/>
              </w:rPr>
              <w:t>7</w:t>
            </w:r>
            <w:r>
              <w:rPr>
                <w:rFonts w:asciiTheme="minorEastAsia" w:hAnsiTheme="minorEastAsia"/>
                <w:color w:val="000000"/>
                <w:sz w:val="30"/>
                <w:szCs w:val="30"/>
              </w:rPr>
              <w:t>日</w:t>
            </w:r>
            <w:r w:rsidR="004A7A0F">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14:paraId="47479EA6" w14:textId="77777777">
        <w:trPr>
          <w:tblCellSpacing w:w="15" w:type="dxa"/>
        </w:trPr>
        <w:tc>
          <w:tcPr>
            <w:tcW w:w="4966" w:type="pct"/>
            <w:vAlign w:val="center"/>
          </w:tcPr>
          <w:p w14:paraId="741791F7"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F3C9B" w14:paraId="4CF5DE13" w14:textId="77777777">
        <w:trPr>
          <w:tblCellSpacing w:w="15" w:type="dxa"/>
        </w:trPr>
        <w:tc>
          <w:tcPr>
            <w:tcW w:w="4966" w:type="pct"/>
            <w:vAlign w:val="center"/>
          </w:tcPr>
          <w:p w14:paraId="219E3221"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14:paraId="596AF4FC" w14:textId="77777777">
        <w:trPr>
          <w:tblCellSpacing w:w="15" w:type="dxa"/>
        </w:trPr>
        <w:tc>
          <w:tcPr>
            <w:tcW w:w="4966" w:type="pct"/>
            <w:vAlign w:val="center"/>
          </w:tcPr>
          <w:p w14:paraId="0F5560B0"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F3C9B" w14:paraId="3A5F9CCE" w14:textId="77777777">
        <w:trPr>
          <w:tblCellSpacing w:w="15" w:type="dxa"/>
        </w:trPr>
        <w:tc>
          <w:tcPr>
            <w:tcW w:w="4966" w:type="pct"/>
            <w:vAlign w:val="center"/>
          </w:tcPr>
          <w:p w14:paraId="77455876"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14:paraId="460C18BA" w14:textId="77777777">
        <w:trPr>
          <w:tblCellSpacing w:w="15" w:type="dxa"/>
        </w:trPr>
        <w:tc>
          <w:tcPr>
            <w:tcW w:w="4966" w:type="pct"/>
            <w:vAlign w:val="center"/>
          </w:tcPr>
          <w:p w14:paraId="010F6115"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14:paraId="591D76F4" w14:textId="77777777"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14:paraId="5A695CB6"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14:paraId="17168571" w14:textId="5AE4C1E5"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4A7A0F">
        <w:rPr>
          <w:rFonts w:asciiTheme="minorEastAsia" w:hAnsiTheme="minorEastAsia" w:hint="eastAsia"/>
          <w:bCs/>
          <w:color w:val="000000"/>
          <w:sz w:val="30"/>
          <w:szCs w:val="30"/>
        </w:rPr>
        <w:t>河南省</w:t>
      </w:r>
      <w:r w:rsidR="004A7A0F">
        <w:rPr>
          <w:rFonts w:asciiTheme="minorEastAsia" w:hAnsiTheme="minorEastAsia"/>
          <w:bCs/>
          <w:color w:val="000000"/>
          <w:sz w:val="30"/>
          <w:szCs w:val="30"/>
        </w:rPr>
        <w:t>襄城高中</w:t>
      </w:r>
    </w:p>
    <w:p w14:paraId="5609F2ED" w14:textId="77777777"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14:paraId="56B954C0" w14:textId="730FC47D"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2" w:name="_Toc28359009"/>
      <w:bookmarkStart w:id="23" w:name="_Toc28359086"/>
      <w:bookmarkEnd w:id="22"/>
      <w:bookmarkEnd w:id="23"/>
      <w:r w:rsidR="004A7A0F">
        <w:rPr>
          <w:rFonts w:asciiTheme="minorEastAsia" w:hAnsiTheme="minorEastAsia" w:hint="eastAsia"/>
          <w:color w:val="000000"/>
          <w:sz w:val="30"/>
          <w:szCs w:val="30"/>
        </w:rPr>
        <w:t>张晓全</w:t>
      </w:r>
      <w:r>
        <w:rPr>
          <w:rFonts w:asciiTheme="minorEastAsia" w:hAnsiTheme="minorEastAsia" w:hint="eastAsia"/>
          <w:color w:val="000000"/>
          <w:sz w:val="30"/>
          <w:szCs w:val="30"/>
        </w:rPr>
        <w:t>    联系电话：</w:t>
      </w:r>
      <w:r w:rsidR="004A7A0F">
        <w:rPr>
          <w:rFonts w:asciiTheme="minorEastAsia" w:hAnsiTheme="minorEastAsia" w:hint="eastAsia"/>
          <w:color w:val="000000"/>
          <w:sz w:val="30"/>
          <w:szCs w:val="30"/>
        </w:rPr>
        <w:t>15090271399</w:t>
      </w:r>
    </w:p>
    <w:p w14:paraId="1EF51DBF"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14:paraId="3C82F39E"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14:paraId="06C8B5F7"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14:paraId="5CF975BB" w14:textId="23082289"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w:t>
      </w:r>
      <w:r w:rsidR="00F86DF4">
        <w:rPr>
          <w:rFonts w:asciiTheme="minorEastAsia" w:eastAsiaTheme="minorEastAsia" w:hAnsiTheme="minorEastAsia" w:cstheme="minorBidi" w:hint="eastAsia"/>
          <w:bCs/>
          <w:kern w:val="2"/>
          <w:sz w:val="30"/>
          <w:szCs w:val="30"/>
        </w:rPr>
        <w:t>李</w:t>
      </w:r>
      <w:r>
        <w:rPr>
          <w:rFonts w:asciiTheme="minorEastAsia" w:eastAsiaTheme="minorEastAsia" w:hAnsiTheme="minorEastAsia" w:cstheme="minorBidi" w:hint="eastAsia"/>
          <w:bCs/>
          <w:kern w:val="2"/>
          <w:sz w:val="30"/>
          <w:szCs w:val="30"/>
        </w:rPr>
        <w:t>先生 </w:t>
      </w:r>
    </w:p>
    <w:p w14:paraId="69267F31"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04EA6919" w14:textId="77777777"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3.项目联系方式</w:t>
      </w:r>
    </w:p>
    <w:p w14:paraId="2FCEA5F2" w14:textId="4616BBAB"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lastRenderedPageBreak/>
        <w:t>项目联系人：</w:t>
      </w:r>
      <w:r w:rsidR="00F86DF4">
        <w:rPr>
          <w:rFonts w:asciiTheme="minorEastAsia" w:hAnsiTheme="minorEastAsia" w:hint="eastAsia"/>
          <w:bCs/>
          <w:color w:val="000000"/>
          <w:sz w:val="30"/>
          <w:szCs w:val="30"/>
        </w:rPr>
        <w:t>李</w:t>
      </w:r>
      <w:r>
        <w:rPr>
          <w:rFonts w:asciiTheme="minorEastAsia" w:hAnsiTheme="minorEastAsia" w:hint="eastAsia"/>
          <w:bCs/>
          <w:color w:val="000000"/>
          <w:sz w:val="30"/>
          <w:szCs w:val="30"/>
        </w:rPr>
        <w:t>先生    </w:t>
      </w:r>
    </w:p>
    <w:p w14:paraId="25C101CB"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786E8A28" w14:textId="77777777" w:rsidR="00DF3C9B" w:rsidRDefault="00DF3C9B">
      <w:pPr>
        <w:spacing w:line="360" w:lineRule="auto"/>
        <w:rPr>
          <w:rFonts w:asciiTheme="minorEastAsia" w:hAnsiTheme="minorEastAsia"/>
          <w:b/>
          <w:sz w:val="30"/>
          <w:szCs w:val="30"/>
        </w:rPr>
      </w:pPr>
    </w:p>
    <w:p w14:paraId="43B71053" w14:textId="77777777"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14:paraId="60FA1A4A" w14:textId="77777777"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14:paraId="75CF766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14:paraId="32FF22DE"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14:paraId="00E96E74"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14:paraId="163EF6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14:paraId="088002AD"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14:paraId="31F34E60"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14:paraId="5E12787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14:paraId="05A3C57C" w14:textId="77777777"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14:paraId="76DBDED7"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14:paraId="6C00D22B" w14:textId="77777777"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14:paraId="768BA365"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14:paraId="6608498F"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14:paraId="66FAD42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14:paraId="3FA8E662"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14:paraId="4D9B02C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14:paraId="4EC5BF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14:paraId="134D37C7"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14:paraId="146180D9"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14:paraId="7B98B71B"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CB5827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14:paraId="4A59F7C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14:paraId="788449A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14:paraId="0609EE1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14:paraId="45FF0C1E" w14:textId="77777777"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14:paraId="6480C419" w14:textId="77777777" w:rsidR="00DF3C9B" w:rsidRDefault="00DF3C9B">
      <w:pPr>
        <w:tabs>
          <w:tab w:val="left" w:pos="7095"/>
        </w:tabs>
        <w:spacing w:line="360" w:lineRule="auto"/>
        <w:contextualSpacing/>
        <w:rPr>
          <w:rFonts w:hAnsi="宋体"/>
          <w:sz w:val="24"/>
          <w:szCs w:val="24"/>
        </w:rPr>
        <w:sectPr w:rsidR="00DF3C9B">
          <w:footerReference w:type="default" r:id="rId14"/>
          <w:pgSz w:w="11906" w:h="16838"/>
          <w:pgMar w:top="2098" w:right="1474" w:bottom="1928" w:left="1588" w:header="851" w:footer="992" w:gutter="0"/>
          <w:cols w:space="425"/>
          <w:docGrid w:type="lines" w:linePitch="312"/>
        </w:sectPr>
      </w:pPr>
    </w:p>
    <w:p w14:paraId="3AEFCDD2"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1CB7C9DB" w14:textId="77777777" w:rsidR="00DF3C9B" w:rsidRDefault="00DF3C9B">
      <w:pPr>
        <w:rPr>
          <w:rFonts w:asciiTheme="majorEastAsia" w:eastAsiaTheme="majorEastAsia" w:hAnsiTheme="majorEastAsia" w:cs="宋体"/>
          <w:szCs w:val="32"/>
        </w:rPr>
      </w:pPr>
    </w:p>
    <w:p w14:paraId="51C7A4DC" w14:textId="77777777"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14:paraId="22F74C0A" w14:textId="4A2AB84E" w:rsidR="008A193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5D664B" w:rsidRPr="005D664B">
        <w:rPr>
          <w:rFonts w:ascii="微软雅黑" w:eastAsia="微软雅黑" w:hAnsi="微软雅黑" w:cs="微软雅黑" w:hint="eastAsia"/>
          <w:b/>
          <w:bCs/>
          <w:color w:val="000000"/>
          <w:kern w:val="0"/>
          <w:sz w:val="24"/>
          <w:szCs w:val="24"/>
        </w:rPr>
        <w:t>河南省襄城高中建设精品录播教室及多功能校园电视台演播室项目</w:t>
      </w:r>
    </w:p>
    <w:p w14:paraId="3C97A7CC" w14:textId="042CD4BB"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14:paraId="5AEF2259" w14:textId="77777777" w:rsidR="005D664B" w:rsidRDefault="005D664B" w:rsidP="005D664B">
      <w:pPr>
        <w:jc w:val="center"/>
        <w:rPr>
          <w:rFonts w:ascii="黑体" w:eastAsia="黑体" w:hAnsi="黑体" w:cs="黑体"/>
          <w:sz w:val="40"/>
          <w:szCs w:val="44"/>
        </w:rPr>
      </w:pPr>
      <w:r>
        <w:rPr>
          <w:rFonts w:ascii="黑体" w:eastAsia="黑体" w:hAnsi="黑体" w:cs="黑体" w:hint="eastAsia"/>
          <w:sz w:val="40"/>
          <w:szCs w:val="44"/>
        </w:rPr>
        <w:t>河南省襄城高中建设精品录播教室及多功能校园电视台演播室项目清单</w:t>
      </w:r>
    </w:p>
    <w:p w14:paraId="23059F9A" w14:textId="77777777" w:rsidR="005D664B" w:rsidRDefault="005D664B" w:rsidP="005D664B"/>
    <w:tbl>
      <w:tblPr>
        <w:tblW w:w="5000" w:type="pct"/>
        <w:tblCellMar>
          <w:left w:w="0" w:type="dxa"/>
          <w:right w:w="0" w:type="dxa"/>
        </w:tblCellMar>
        <w:tblLook w:val="04A0" w:firstRow="1" w:lastRow="0" w:firstColumn="1" w:lastColumn="0" w:noHBand="0" w:noVBand="1"/>
      </w:tblPr>
      <w:tblGrid>
        <w:gridCol w:w="287"/>
        <w:gridCol w:w="706"/>
        <w:gridCol w:w="5507"/>
        <w:gridCol w:w="280"/>
        <w:gridCol w:w="280"/>
        <w:gridCol w:w="541"/>
        <w:gridCol w:w="797"/>
        <w:gridCol w:w="476"/>
      </w:tblGrid>
      <w:tr w:rsidR="005D664B" w14:paraId="04F3135F" w14:textId="77777777" w:rsidTr="005D664B">
        <w:trPr>
          <w:trHeight w:val="5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8A6AC"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序号</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ED227"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设备名称</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0E873"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主要技术参数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26C27"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单位</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BEF0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数量</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ED296"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单价(元)</w:t>
            </w: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D1B0EA"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小计（元）</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CD48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rPr>
              <w:t>说明</w:t>
            </w:r>
          </w:p>
        </w:tc>
      </w:tr>
      <w:tr w:rsidR="005D664B" w14:paraId="4B707F75" w14:textId="77777777" w:rsidTr="005D664B">
        <w:trPr>
          <w:trHeight w:val="1045"/>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AD76F"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7B8CE" w14:textId="77777777" w:rsidR="005D664B" w:rsidRDefault="005D664B" w:rsidP="00063043">
            <w:pPr>
              <w:widowControl/>
              <w:jc w:val="center"/>
              <w:textAlignment w:val="center"/>
              <w:rPr>
                <w:rFonts w:ascii="宋体" w:hAnsi="宋体" w:cs="宋体"/>
                <w:bCs/>
                <w:kern w:val="0"/>
                <w:szCs w:val="21"/>
                <w:lang w:bidi="ar"/>
              </w:rPr>
            </w:pPr>
          </w:p>
          <w:p w14:paraId="3E299DDD" w14:textId="77777777" w:rsidR="005D664B" w:rsidRDefault="005D664B" w:rsidP="00063043">
            <w:pPr>
              <w:widowControl/>
              <w:jc w:val="center"/>
              <w:textAlignment w:val="center"/>
              <w:rPr>
                <w:rFonts w:ascii="宋体" w:hAnsi="宋体" w:cs="宋体"/>
                <w:bCs/>
                <w:kern w:val="0"/>
                <w:szCs w:val="21"/>
                <w:lang w:bidi="ar"/>
              </w:rPr>
            </w:pPr>
          </w:p>
          <w:p w14:paraId="5D99F7D5" w14:textId="77777777" w:rsidR="005D664B" w:rsidRDefault="005D664B" w:rsidP="00063043">
            <w:pPr>
              <w:widowControl/>
              <w:jc w:val="center"/>
              <w:textAlignment w:val="center"/>
              <w:rPr>
                <w:rFonts w:ascii="宋体" w:hAnsi="宋体" w:cs="宋体"/>
                <w:bCs/>
                <w:kern w:val="0"/>
                <w:szCs w:val="21"/>
                <w:lang w:bidi="ar"/>
              </w:rPr>
            </w:pPr>
          </w:p>
          <w:p w14:paraId="76C58A55" w14:textId="77777777" w:rsidR="005D664B" w:rsidRDefault="005D664B" w:rsidP="00063043">
            <w:pPr>
              <w:widowControl/>
              <w:jc w:val="center"/>
              <w:textAlignment w:val="center"/>
              <w:rPr>
                <w:rFonts w:ascii="宋体" w:hAnsi="宋体" w:cs="宋体"/>
                <w:bCs/>
                <w:kern w:val="0"/>
                <w:szCs w:val="21"/>
                <w:lang w:bidi="ar"/>
              </w:rPr>
            </w:pPr>
          </w:p>
          <w:p w14:paraId="1358C48F" w14:textId="77777777" w:rsidR="005D664B" w:rsidRDefault="005D664B" w:rsidP="00063043">
            <w:pPr>
              <w:widowControl/>
              <w:jc w:val="center"/>
              <w:textAlignment w:val="center"/>
              <w:rPr>
                <w:rFonts w:ascii="宋体" w:hAnsi="宋体" w:cs="宋体"/>
                <w:bCs/>
                <w:kern w:val="0"/>
                <w:szCs w:val="21"/>
                <w:lang w:bidi="ar"/>
              </w:rPr>
            </w:pPr>
          </w:p>
          <w:p w14:paraId="4F796828" w14:textId="77777777" w:rsidR="005D664B" w:rsidRDefault="005D664B" w:rsidP="00063043">
            <w:pPr>
              <w:widowControl/>
              <w:jc w:val="center"/>
              <w:textAlignment w:val="center"/>
              <w:rPr>
                <w:rFonts w:ascii="宋体" w:hAnsi="宋体" w:cs="宋体"/>
                <w:bCs/>
                <w:kern w:val="0"/>
                <w:szCs w:val="21"/>
                <w:lang w:bidi="ar"/>
              </w:rPr>
            </w:pPr>
          </w:p>
          <w:p w14:paraId="7F9DA7EF" w14:textId="77777777" w:rsidR="005D664B" w:rsidRDefault="005D664B" w:rsidP="00063043">
            <w:pPr>
              <w:widowControl/>
              <w:jc w:val="center"/>
              <w:textAlignment w:val="center"/>
              <w:rPr>
                <w:rFonts w:ascii="宋体" w:hAnsi="宋体" w:cs="宋体"/>
                <w:bCs/>
                <w:kern w:val="0"/>
                <w:szCs w:val="21"/>
                <w:lang w:bidi="ar"/>
              </w:rPr>
            </w:pPr>
          </w:p>
          <w:p w14:paraId="5E40811F" w14:textId="77777777" w:rsidR="005D664B" w:rsidRDefault="005D664B" w:rsidP="00063043">
            <w:pPr>
              <w:widowControl/>
              <w:jc w:val="center"/>
              <w:textAlignment w:val="center"/>
              <w:rPr>
                <w:rFonts w:ascii="宋体" w:hAnsi="宋体" w:cs="宋体"/>
                <w:bCs/>
                <w:kern w:val="0"/>
                <w:szCs w:val="21"/>
                <w:lang w:bidi="ar"/>
              </w:rPr>
            </w:pPr>
          </w:p>
          <w:p w14:paraId="6BA6617E" w14:textId="77777777" w:rsidR="005D664B" w:rsidRDefault="005D664B" w:rsidP="00063043">
            <w:pPr>
              <w:widowControl/>
              <w:jc w:val="center"/>
              <w:textAlignment w:val="center"/>
              <w:rPr>
                <w:rFonts w:ascii="宋体" w:hAnsi="宋体" w:cs="宋体"/>
                <w:bCs/>
                <w:kern w:val="0"/>
                <w:szCs w:val="21"/>
                <w:lang w:bidi="ar"/>
              </w:rPr>
            </w:pPr>
          </w:p>
          <w:p w14:paraId="68F719CE" w14:textId="77777777" w:rsidR="005D664B" w:rsidRDefault="005D664B" w:rsidP="00063043">
            <w:pPr>
              <w:widowControl/>
              <w:jc w:val="center"/>
              <w:textAlignment w:val="center"/>
              <w:rPr>
                <w:rFonts w:ascii="宋体" w:hAnsi="宋体" w:cs="宋体"/>
                <w:bCs/>
                <w:kern w:val="0"/>
                <w:szCs w:val="21"/>
                <w:lang w:bidi="ar"/>
              </w:rPr>
            </w:pPr>
          </w:p>
          <w:p w14:paraId="6AA5D76A" w14:textId="77777777" w:rsidR="005D664B" w:rsidRDefault="005D664B" w:rsidP="00063043">
            <w:pPr>
              <w:widowControl/>
              <w:jc w:val="center"/>
              <w:textAlignment w:val="center"/>
              <w:rPr>
                <w:rFonts w:ascii="宋体" w:hAnsi="宋体" w:cs="宋体"/>
                <w:bCs/>
                <w:kern w:val="0"/>
                <w:szCs w:val="21"/>
                <w:lang w:bidi="ar"/>
              </w:rPr>
            </w:pPr>
          </w:p>
          <w:p w14:paraId="7745E6B4" w14:textId="77777777" w:rsidR="005D664B" w:rsidRDefault="005D664B" w:rsidP="00063043">
            <w:pPr>
              <w:widowControl/>
              <w:jc w:val="center"/>
              <w:textAlignment w:val="center"/>
              <w:rPr>
                <w:rFonts w:ascii="宋体" w:hAnsi="宋体" w:cs="宋体"/>
                <w:bCs/>
                <w:kern w:val="0"/>
                <w:szCs w:val="21"/>
                <w:lang w:bidi="ar"/>
              </w:rPr>
            </w:pPr>
          </w:p>
          <w:p w14:paraId="4FB0887E"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录播主机</w:t>
            </w:r>
          </w:p>
          <w:p w14:paraId="4271226A" w14:textId="77777777" w:rsidR="005D664B" w:rsidRDefault="005D664B" w:rsidP="00063043">
            <w:pPr>
              <w:widowControl/>
              <w:jc w:val="center"/>
              <w:textAlignment w:val="center"/>
              <w:rPr>
                <w:rFonts w:ascii="宋体" w:hAnsi="宋体" w:cs="宋体"/>
                <w:bCs/>
                <w:kern w:val="0"/>
                <w:szCs w:val="21"/>
                <w:lang w:bidi="ar"/>
              </w:rPr>
            </w:pPr>
          </w:p>
          <w:p w14:paraId="094211C8" w14:textId="77777777" w:rsidR="005D664B" w:rsidRDefault="005D664B" w:rsidP="00063043">
            <w:pPr>
              <w:widowControl/>
              <w:jc w:val="center"/>
              <w:textAlignment w:val="center"/>
              <w:rPr>
                <w:rFonts w:ascii="宋体" w:hAnsi="宋体" w:cs="宋体"/>
                <w:bCs/>
                <w:kern w:val="0"/>
                <w:szCs w:val="21"/>
                <w:lang w:bidi="ar"/>
              </w:rPr>
            </w:pPr>
          </w:p>
          <w:p w14:paraId="46B0CDE5"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14:anchorId="4C06BC1A" wp14:editId="396B201D">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14:anchorId="5DBBDD3D" wp14:editId="0B234BCC">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14:anchorId="641F9465" wp14:editId="2A8CC4E1">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14:anchorId="7569AB93" wp14:editId="71E81D50">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14:anchorId="70B96A17" wp14:editId="1427E114">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14:anchorId="58F28552" wp14:editId="6AF17872">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14:anchorId="4CA6AF90" wp14:editId="31AA14C9">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14:anchorId="64EC24F4" wp14:editId="52529ED9">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14:anchorId="46A4CE7D" wp14:editId="3B925B37">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14:anchorId="78C22398" wp14:editId="4ADC7D86">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14:anchorId="07C84889" wp14:editId="299374DB">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14:anchorId="18F6BB2B" wp14:editId="4C7730A5">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14:anchorId="1392037C" wp14:editId="639C61D8">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14:anchorId="01628559" wp14:editId="3BA24DB2">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14:anchorId="5C8B7F81" wp14:editId="6EA754FF">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14:anchorId="2474B260" wp14:editId="2BEBCA65">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14:anchorId="0FC03D0A" wp14:editId="5CF272E3">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14:anchorId="5C2E4887" wp14:editId="76A1499E">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14:anchorId="249225CA" wp14:editId="15C085BC">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14:anchorId="15D73E7D" wp14:editId="7D84F5EE">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14:anchorId="70DBB853" wp14:editId="383B3493">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14:anchorId="525CBEF2" wp14:editId="4B16380F">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14:anchorId="2E7171BD" wp14:editId="512534C7">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14:anchorId="1B669D52" wp14:editId="4AAE2343">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14:anchorId="158B9E54" wp14:editId="2845BFF4">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14:anchorId="16E1B967" wp14:editId="6C925C03">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14:anchorId="45E0D6C0" wp14:editId="5D9B60BC">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14:anchorId="2CDAF619" wp14:editId="671FE2D7">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14:anchorId="4D4E3011" wp14:editId="4B96CD79">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14:anchorId="735577DE" wp14:editId="30E4627B">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14:anchorId="44A2D2A3" wp14:editId="35779BC5">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14:anchorId="489FA544" wp14:editId="2F93ED3B">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14:anchorId="5900CDDE" wp14:editId="0EE6AAE6">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14:anchorId="4236E696" wp14:editId="4F38E8B3">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14:anchorId="5543FD8F" wp14:editId="2C632B52">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14:anchorId="7381B07E" wp14:editId="515CCB75">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14:anchorId="6FF620BE" wp14:editId="5052FFAD">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14:anchorId="1B2763D8" wp14:editId="512E20B2">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14:anchorId="71A93496" wp14:editId="03535C3A">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14:anchorId="3005C89B" wp14:editId="68EDAA3D">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14:anchorId="00A8E565" wp14:editId="6A74F123">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14:anchorId="2353B451" wp14:editId="5D395C3E">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14:anchorId="7C94A809" wp14:editId="6DFF6896">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14:anchorId="7A5C4457" wp14:editId="40B6B591">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14:anchorId="3C604E2C" wp14:editId="55A3C74C">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14:anchorId="07219C3C" wp14:editId="2F73534F">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14:anchorId="764FC94D" wp14:editId="6DEA7360">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14:anchorId="56591300" wp14:editId="323ABAD9">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14:anchorId="121ED420" wp14:editId="43BC996E">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14:anchorId="3556E794" wp14:editId="61FEF1B4">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14:anchorId="0C8B7789" wp14:editId="5D7580E2">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14:anchorId="7FDE4E31" wp14:editId="0E6AA3D1">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14:anchorId="2C1B3FB3" wp14:editId="2C678767">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14:anchorId="1AC237F0" wp14:editId="27E8AA89">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14:anchorId="23E31407" wp14:editId="5984043E">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14:anchorId="38A3A51A" wp14:editId="7901A378">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14:anchorId="4EE9284E" wp14:editId="61BC1FF6">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14:anchorId="0923023A" wp14:editId="1F192717">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14:anchorId="22FD63CA" wp14:editId="6DEA0C54">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14:anchorId="46E7EB73" wp14:editId="4A407B0F">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14:anchorId="26BDD7F3" wp14:editId="5C125586">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14:anchorId="4667E420" wp14:editId="1AA76F6D">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14:anchorId="246A6D3C" wp14:editId="21ED58F6">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14:anchorId="297A97C1" wp14:editId="5F1C9E67">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14:anchorId="67F5C6B5" wp14:editId="5AD5002B">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14:anchorId="38745979" wp14:editId="6299475A">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14:anchorId="2D534414" wp14:editId="6E677AD2">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14:anchorId="12DFB60A" wp14:editId="2B5758C1">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14:anchorId="50F4A3A7" wp14:editId="543718B4">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14:anchorId="60BBA5D4" wp14:editId="19D59A33">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14:anchorId="32894462" wp14:editId="571143BC">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14:anchorId="4C605EDC" wp14:editId="2823F66A">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14:anchorId="06B107D8" wp14:editId="508699F2">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14:anchorId="56CCC6C2" wp14:editId="08F1E542">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14:anchorId="42F4D437" wp14:editId="457E2782">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14:anchorId="13BE84CA" wp14:editId="0EF8F5B4">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14:anchorId="7FF6B654" wp14:editId="36BDC0B5">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14:anchorId="2896B3E6" wp14:editId="388057B8">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14:anchorId="2EB20D87" wp14:editId="7FBDCC28">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14:anchorId="2F4E0BC0" wp14:editId="602589E8">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14:anchorId="1B287C39" wp14:editId="7B32629B">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14:anchorId="56FDD496" wp14:editId="62D15721">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14:anchorId="1408889F" wp14:editId="266E0A5D">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14:anchorId="66905A04" wp14:editId="4ADA2930">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14:anchorId="2E6AF932" wp14:editId="58E6B613">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14:anchorId="25E3D89C" wp14:editId="30F9AD1E">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14:anchorId="75732692" wp14:editId="5D9BA49A">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14:anchorId="370681A3" wp14:editId="0FA80DF4">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14:anchorId="3D2C04E9" wp14:editId="5CC52C1E">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14:anchorId="133A740F" wp14:editId="44833246">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14:anchorId="782C8490" wp14:editId="5EE6800C">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14:anchorId="4BCB303D" wp14:editId="4D0672DE">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14:anchorId="0B719F45" wp14:editId="20F7CDC5">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14:anchorId="5D9DBEC7" wp14:editId="07ACCBB0">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14:anchorId="0B0EC7ED" wp14:editId="51189049">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14:anchorId="36641B69" wp14:editId="397C4B49">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14:anchorId="7060F593" wp14:editId="52BA023C">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14:anchorId="44F49EF9" wp14:editId="778394DD">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14:anchorId="0DF2DD65" wp14:editId="39242FF4">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14:anchorId="3C506953" wp14:editId="73E56C24">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14:anchorId="43729CDC" wp14:editId="1EF88076">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14:anchorId="3E64EEDB" wp14:editId="412C260B">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14:anchorId="55BC4FB5" wp14:editId="344AB92F">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14:anchorId="31AEFF2A" wp14:editId="217FC5DA">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14:anchorId="3DD5FCA2" wp14:editId="5549B4C8">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14:anchorId="07A94602" wp14:editId="03EF7D0B">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14:anchorId="159CB8F5" wp14:editId="38705E0E">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14:anchorId="49D50AC3" wp14:editId="0D0AC637">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14:anchorId="7162EA9E" wp14:editId="7ACFA9E7">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14:anchorId="0BB60286" wp14:editId="608B8F0B">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14:anchorId="64FB73F5" wp14:editId="1D9C6B7A">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14:anchorId="14D3E943" wp14:editId="20A85CD3">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14:anchorId="75FDC7F1" wp14:editId="23EC58B8">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14:anchorId="3D146189" wp14:editId="51EEA4AD">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14:anchorId="4B306DDE" wp14:editId="1BF3C281">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14:anchorId="71799512" wp14:editId="6058B4F2">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14:anchorId="462286D9" wp14:editId="359C11FE">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14:anchorId="3F6B0AF9" wp14:editId="0890DA29">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14:anchorId="380E195B" wp14:editId="0FEF9652">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14:anchorId="75668E98" wp14:editId="7A795001">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14:anchorId="1AFF410F" wp14:editId="4D6F9851">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14:anchorId="4D333A49" wp14:editId="414FDAB6">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14:anchorId="2F8649F1" wp14:editId="4DCF6383">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14:anchorId="282984F0" wp14:editId="5BDDB7B0">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14:anchorId="63DCC63C" wp14:editId="27ADC9D5">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14:anchorId="5124C8A5" wp14:editId="0B323ABC">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14:anchorId="2103FB24" wp14:editId="30C65A70">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14:anchorId="448843AB" wp14:editId="3A98CDD0">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14:anchorId="131C8479" wp14:editId="4812DC9D">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14:anchorId="16A657E4" wp14:editId="06868C0A">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14:anchorId="72B716AC" wp14:editId="74EDC9C7">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14:anchorId="6162DCE3" wp14:editId="28C0EB93">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14:anchorId="0C1A2A97" wp14:editId="62E0A192">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14:anchorId="5EA33926" wp14:editId="36D46236">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14:anchorId="0CC891AE" wp14:editId="05896E72">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14:anchorId="045EC1AB" wp14:editId="42385DB7">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14:anchorId="07700FD9" wp14:editId="711CAD8E">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14:anchorId="743B037D" wp14:editId="1701C9A0">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14:anchorId="3AA0B24D" wp14:editId="41E51022">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14:anchorId="0BA8D23B" wp14:editId="6695C7CB">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14:anchorId="1B1EB6F3" wp14:editId="045D59F4">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14:anchorId="0C5098AC" wp14:editId="0AFDA65A">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14:anchorId="3FE37016" wp14:editId="134FC7F9">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14:anchorId="76B755F9" wp14:editId="726A2C56">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14:anchorId="6E33DB3F" wp14:editId="566EF167">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14:anchorId="792FDD72" wp14:editId="3C4F673C">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14:anchorId="4D383633" wp14:editId="00840E5C">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14:anchorId="65278C01" wp14:editId="3932DF20">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14:anchorId="6FA6AEFB" wp14:editId="6893C3A6">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14:anchorId="07C5A9E0" wp14:editId="45129F70">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14:anchorId="767B53D7" wp14:editId="744C5C3C">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14:anchorId="307B50AD" wp14:editId="05D2BF76">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14:anchorId="0107D7B4" wp14:editId="24EAD2F5">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14:anchorId="5FABCE2E" wp14:editId="5D11A37F">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14:anchorId="08BA2D23" wp14:editId="69623DB4">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14:anchorId="78E5FFC0" wp14:editId="2A914F07">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14:anchorId="23919723" wp14:editId="235FDA28">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14:anchorId="2F40EC1A" wp14:editId="68AE646E">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14:anchorId="054FB8A4" wp14:editId="5E6B1589">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14:anchorId="4D261E2F" wp14:editId="4A60BCC0">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14:anchorId="7C35FD1E" wp14:editId="3E3C7344">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14:anchorId="301ECBD9" wp14:editId="287F1D00">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14:anchorId="2F884252" wp14:editId="19651BE8">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14:anchorId="56EC5E22" wp14:editId="44E429CC">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14:anchorId="00246316" wp14:editId="0EF9ECA8">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14:anchorId="24F89C36" wp14:editId="708D87C8">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14:anchorId="009EF09B" wp14:editId="6C8121D4">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14:anchorId="30FBB2B6" wp14:editId="4303B653">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14:anchorId="00766F90" wp14:editId="5AA29FE2">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14:anchorId="2BDC8043" wp14:editId="45316381">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14:anchorId="12C32B8D" wp14:editId="646A71F9">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14:anchorId="62A34EAC" wp14:editId="2E0E07EF">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14:anchorId="6B53216E" wp14:editId="6F366F58">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14:anchorId="165A82E0" wp14:editId="295B8140">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14:anchorId="367A3EBB" wp14:editId="0AC5548B">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14:anchorId="4F490C59" wp14:editId="406B807C">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14:anchorId="772CD9D4" wp14:editId="0EAD907B">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14:anchorId="338C78E7" wp14:editId="2F0714EE">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14:anchorId="3DBAAE3A" wp14:editId="3DBAB0A6">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14:anchorId="3E17B861" wp14:editId="2F09468B">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14:anchorId="11E40C27" wp14:editId="74B2FCD8">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14:anchorId="119AF204" wp14:editId="00434D90">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14:anchorId="31033314" wp14:editId="62CB4EB9">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14:anchorId="2C97E9DF" wp14:editId="5AF3E19B">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14:anchorId="5922F017" wp14:editId="2C619B11">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14:anchorId="3786A68E" wp14:editId="43B06516">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14:anchorId="6122CC1D" wp14:editId="0EFD6D8C">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14:anchorId="2B6054C0" wp14:editId="29A008C4">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14:anchorId="7B7D17D3" wp14:editId="0907E494">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14:anchorId="0ED8BD0A" wp14:editId="2BD8CFBF">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14:anchorId="37A6A52F" wp14:editId="0F1BCAE7">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14:anchorId="3843B6B1" wp14:editId="18C475AD">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14:anchorId="43E32B5D" wp14:editId="7D036D7E">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14:anchorId="078C6B65" wp14:editId="3100B578">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14:anchorId="033E83C8" wp14:editId="10523234">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14:anchorId="3C5C9E41" wp14:editId="482FF848">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14:anchorId="7354C5BC" wp14:editId="1632A680">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14:anchorId="302A30E0" wp14:editId="5DA1D9F0">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14:anchorId="2532C0DA" wp14:editId="271D3DEB">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14:anchorId="27DD283B" wp14:editId="6A5D1A53">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14:anchorId="10C7D984" wp14:editId="5DF05DFD">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14:anchorId="6952A639" wp14:editId="22BFC774">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14:anchorId="32537273" wp14:editId="465A804A">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14:anchorId="18F880E9" wp14:editId="10761EF3">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14:anchorId="1E8DFB83" wp14:editId="47F6A303">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14:anchorId="5BD87C6F" wp14:editId="1B2AA011">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14:anchorId="4D4B7BAD" wp14:editId="63D46AF8">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14:anchorId="6718A51A" wp14:editId="3782BDB3">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14:anchorId="2DB43B0B" wp14:editId="7649E59E">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14:anchorId="0BFAC953" wp14:editId="2F0A306C">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14:anchorId="34F06CB6" wp14:editId="068754EB">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14:anchorId="10D163D6" wp14:editId="4BEFBF84">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14:anchorId="4792FC53" wp14:editId="6CE6E008">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14:anchorId="702D719D" wp14:editId="1A6C84A8">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14:anchorId="5029D4CE" wp14:editId="6FD5D061">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14:anchorId="78A80881" wp14:editId="615B3306">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14:anchorId="02C15842" wp14:editId="4E637EBE">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14:anchorId="5A0223A7" wp14:editId="1F1EAC57">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14:anchorId="76C643F1" wp14:editId="2F29798D">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14:anchorId="6528D995" wp14:editId="6B300E48">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14:anchorId="2DA0C23D" wp14:editId="0B486F29">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14:anchorId="74DD38EE" wp14:editId="65DDF5C6">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14:anchorId="0F2A9BC0" wp14:editId="70A5E106">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14:anchorId="26B69FF0" wp14:editId="47227E4C">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14:anchorId="115407B9" wp14:editId="5FB8FD13">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14:anchorId="56D1BCEF" wp14:editId="474A0067">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14:anchorId="7CFE589D" wp14:editId="449A8023">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14:anchorId="7632975A" wp14:editId="0DE55355">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14:anchorId="31BA8C1E" wp14:editId="5C9E2321">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14:anchorId="39B686B9" wp14:editId="2A5B49F7">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14:anchorId="0B314BA5" wp14:editId="7D2FB448">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14:anchorId="2A2428F7" wp14:editId="48445A7B">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14:anchorId="014FF6DB" wp14:editId="73BDDEB0">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14:anchorId="5614E971" wp14:editId="7B4C81D1">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14:anchorId="411D3319" wp14:editId="183E2FCF">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14:anchorId="24BCD6FE" wp14:editId="7B9089FD">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14:anchorId="730AA631" wp14:editId="7A96AC98">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14:anchorId="01683ABC" wp14:editId="16A1E6FC">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14:anchorId="5C271D39" wp14:editId="63990A94">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14:anchorId="0137C376" wp14:editId="5352245D">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14:anchorId="1149DADB" wp14:editId="595DC50B">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14:anchorId="7D5D2DC1" wp14:editId="7AB1417E">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14:anchorId="7D2A6CB1" wp14:editId="5F98AE1F">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14:anchorId="7F5CC3C8" wp14:editId="24CFDEC5">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14:anchorId="55A202DB" wp14:editId="43547CDA">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14:anchorId="1B468340" wp14:editId="7B25EFBC">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14:anchorId="796AF60E" wp14:editId="176E738B">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14:anchorId="03536A1A" wp14:editId="321A0950">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14:anchorId="2BE41FCD" wp14:editId="69A4CEDE">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14:anchorId="72A0FADB" wp14:editId="24C48617">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14:anchorId="2258F4CD" wp14:editId="49B42B26">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14:anchorId="1FE82002" wp14:editId="27209FFB">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14:anchorId="29A61CF4" wp14:editId="64B17C07">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14:anchorId="07F00C03" wp14:editId="1F097F0C">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14:anchorId="4A5BAC6D" wp14:editId="39F2ACDC">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14:anchorId="2DDE56E7" wp14:editId="45B8B3BC">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14:anchorId="59D408A4" wp14:editId="365C5126">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14:anchorId="0EA1E2EB" wp14:editId="738B091D">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14:anchorId="37E9A322" wp14:editId="19242419">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14:anchorId="1A899745" wp14:editId="2B7CF0C8">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14:anchorId="732E03C4" wp14:editId="4753719C">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14:anchorId="673A4DCE" wp14:editId="42C7B366">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14:anchorId="023A288D" wp14:editId="0C324A32">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14:anchorId="005510A6" wp14:editId="5A6C686A">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14:anchorId="0BEE9D55" wp14:editId="5C167349">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14:anchorId="64519434" wp14:editId="28AF832E">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14:anchorId="704851F3" wp14:editId="217CDA1B">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14:anchorId="4DC7F6D4" wp14:editId="0B5505A0">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14:anchorId="57C58019" wp14:editId="4ED02908">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14:anchorId="22C2EB9A" wp14:editId="2AD548AA">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14:anchorId="535173CE" wp14:editId="76D47BB3">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14:anchorId="509A8860" wp14:editId="536E9893">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14:anchorId="54E0271A" wp14:editId="3648F945">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14:anchorId="288FAA54" wp14:editId="2A861F53">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14:anchorId="766C7F94" wp14:editId="3B673518">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14:anchorId="016CBBF4" wp14:editId="43733823">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14:anchorId="363D6EE8" wp14:editId="6DD49791">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14:anchorId="0FC774FD" wp14:editId="71DFC32E">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14:anchorId="304FC189" wp14:editId="7EC067FA">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14:anchorId="3661DF67" wp14:editId="63C43660">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14:anchorId="7966F769" wp14:editId="7E2E5E9E">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14:anchorId="53F0CDC1" wp14:editId="581256C7">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14:anchorId="5297FF30" wp14:editId="2C25A7AF">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14:anchorId="3B9EB6D9" wp14:editId="52D9673E">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14:anchorId="795A8924" wp14:editId="214C1F31">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14:anchorId="0055710C" wp14:editId="68DE8F75">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14:anchorId="3D325AE4" wp14:editId="4FD5A775">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14:anchorId="52860A0C" wp14:editId="7B3C4054">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14:anchorId="517CCBC7" wp14:editId="3BA27579">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14:anchorId="6281772D" wp14:editId="1BC5D97C">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14:anchorId="10351F40" wp14:editId="60FC8C60">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14:anchorId="53A22C92" wp14:editId="0F94B3E2">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14:anchorId="56C5AC95" wp14:editId="787AB4E8">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14:anchorId="167B0DE3" wp14:editId="09D07CA2">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14:anchorId="1E4A0B0D" wp14:editId="1996AE0B">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14:anchorId="449F97F0" wp14:editId="3994B804">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14:anchorId="19644586" wp14:editId="36CBF7E0">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14:anchorId="49F1302E" wp14:editId="44D22C74">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14:anchorId="4E002C84" wp14:editId="77B89DA4">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14:anchorId="008486AE" wp14:editId="772F7C7A">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14:anchorId="73C74828" wp14:editId="3F282B3B">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14:anchorId="030F444A" wp14:editId="7BBB73CA">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14:anchorId="61561354" wp14:editId="3E307387">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14:anchorId="63CCDF1A" wp14:editId="4597D936">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14:anchorId="6D74D49D" wp14:editId="360D8FBC">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14:anchorId="414FED26" wp14:editId="32499A14">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14:anchorId="4CA8D1D9" wp14:editId="038750D8">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14:anchorId="79352E3B" wp14:editId="083B7D61">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14:anchorId="6D45B3F3" wp14:editId="26155695">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14:anchorId="1BA75BC9" wp14:editId="7E78F6B2">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14:anchorId="019D1237" wp14:editId="01D06BBA">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14:anchorId="33C16456" wp14:editId="1D330B33">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14:anchorId="4A416773" wp14:editId="4A2A86A6">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14:anchorId="5C7C64B2" wp14:editId="2B2FEB10">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14:anchorId="68599BF4" wp14:editId="50C0C2FF">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14:anchorId="0E0584EF" wp14:editId="04C98591">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14:anchorId="4215BCC1" wp14:editId="56F710FA">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14:anchorId="5F5330FE" wp14:editId="158B68E0">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14:anchorId="204322BB" wp14:editId="4A98331B">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14:anchorId="4BED5E1C" wp14:editId="6C404710">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14:anchorId="78F32A6B" wp14:editId="23AF4395">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14:anchorId="15C07696" wp14:editId="13920899">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14:anchorId="6460A095" wp14:editId="69FD6D83">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14:anchorId="3A5F1E52" wp14:editId="6E1B008F">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14:anchorId="1CF166D0" wp14:editId="7401EC96">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14:anchorId="08DE2B16" wp14:editId="4E279062">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14:anchorId="5EDACB94" wp14:editId="0AC0CDA7">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14:anchorId="219E2DD3" wp14:editId="4C50CD4C">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14:anchorId="52E0A7B0" wp14:editId="0F8DE4EE">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14:anchorId="519437B5" wp14:editId="3E29EBE7">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14:anchorId="694BCBE4" wp14:editId="1BD9D4E7">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14:anchorId="0EC96B0D" wp14:editId="601C8FFD">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14:anchorId="42CCB494" wp14:editId="4238592C">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14:anchorId="06C1CACC" wp14:editId="538DB778">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14:anchorId="7EC45BBE" wp14:editId="4E009078">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14:anchorId="06B31C98" wp14:editId="205CB442">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14:anchorId="1F7C14EE" wp14:editId="763BB6D7">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14:anchorId="6BE241C6" wp14:editId="620249E1">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14:anchorId="0CD92DCF" wp14:editId="02BF155A">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14:anchorId="77A2C52E" wp14:editId="3A736B5A">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14:anchorId="78EA2CD7" wp14:editId="4AC72971">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14:anchorId="558DBF1F" wp14:editId="39E9F7C1">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14:anchorId="5FD28BBE" wp14:editId="2B47CFB1">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14:anchorId="7CF780B4" wp14:editId="3E117D91">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14:anchorId="400AE709" wp14:editId="7D4E296B">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14:anchorId="3A97F651" wp14:editId="72D1526C">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14:anchorId="6353E0A2" wp14:editId="23DD9A2B">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14:anchorId="07702C01" wp14:editId="7554E7AB">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14:anchorId="55488BFF" wp14:editId="5B2F9FA9">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14:anchorId="4D0CF10F" wp14:editId="04889E0D">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14:anchorId="082404C9" wp14:editId="68D83F00">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14:anchorId="4AF5D4BE" wp14:editId="53EF4C85">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14:anchorId="1E577FCE" wp14:editId="1DCED47C">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14:anchorId="22BA59F0" wp14:editId="62190B33">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14:anchorId="75CF9A83" wp14:editId="38677E83">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14:anchorId="756D4938" wp14:editId="7C9EDD2E">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14:anchorId="759826DE" wp14:editId="691807E9">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14:anchorId="59F459D3" wp14:editId="0E26C7E0">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14:anchorId="00CE9626" wp14:editId="1062E502">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14:anchorId="3CF82FDB" wp14:editId="1850B765">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14:anchorId="6B985CDB" wp14:editId="4F2F1C1E">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14:anchorId="5D568D94" wp14:editId="5C824912">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14:anchorId="0D3A1D5F" wp14:editId="09857339">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14:anchorId="5FA1FD8A" wp14:editId="64887AEF">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14:anchorId="62E120ED" wp14:editId="71B918D5">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14:anchorId="64FAA36E" wp14:editId="7E5C9D21">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5"/>
                          <a:stretch>
                            <a:fillRect/>
                          </a:stretch>
                        </pic:blipFill>
                        <pic:spPr>
                          <a:xfrm>
                            <a:off x="0" y="0"/>
                            <a:ext cx="6604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14:anchorId="420509F4" wp14:editId="565B9EFF">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14:anchorId="13EF6FCF" wp14:editId="63A12380">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14:anchorId="37DBD465" wp14:editId="076FF9F1">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14:anchorId="6DD43E75" wp14:editId="026CF948">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14:anchorId="29A3EC7D" wp14:editId="10B44D22">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14:anchorId="6FFFD409" wp14:editId="4476506F">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14:anchorId="09F89336" wp14:editId="20342CC6">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14:anchorId="0CA67D94" wp14:editId="6A2C3B7A">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14:anchorId="3DF2B7AC" wp14:editId="237D2118">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14:anchorId="126B66DF" wp14:editId="3D5621A0">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14:anchorId="2C54BBD6" wp14:editId="49B6C9DF">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14:anchorId="046B54A5" wp14:editId="249AEF3F">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14:anchorId="66D90B4B" wp14:editId="2F931A0F">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14:anchorId="395B74CF" wp14:editId="049D0E5B">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14:anchorId="183C74C7" wp14:editId="6258C737">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14:anchorId="02DF696B" wp14:editId="4FDBD894">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14:anchorId="40109423" wp14:editId="570FE28C">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14:anchorId="1772FAEA" wp14:editId="3110A59F">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14:anchorId="66AE8A98" wp14:editId="5107CE25">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14:anchorId="337C54FB" wp14:editId="43D4FE78">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14:anchorId="5D3320E7" wp14:editId="0D82198F">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14:anchorId="531B3C0B" wp14:editId="56DB5B92">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14:anchorId="3854C742" wp14:editId="276CF2F0">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14:anchorId="19B0B15D" wp14:editId="2A90FDE6">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14:anchorId="1769347A" wp14:editId="3A0EF095">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14:anchorId="6A3049CF" wp14:editId="598C878E">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14:anchorId="7F392800" wp14:editId="4EC08AE6">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14:anchorId="4B9D7FFB" wp14:editId="7443A5A2">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14:anchorId="623635CE" wp14:editId="54BB06B6">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14:anchorId="25FD5D05" wp14:editId="03E647AF">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14:anchorId="3458C743" wp14:editId="4CE12224">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14:anchorId="73E79FE2" wp14:editId="17ED9505">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14:anchorId="107A944C" wp14:editId="4997D2EB">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14:anchorId="60835AC2" wp14:editId="2A3DB911">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14:anchorId="1CF18CEE" wp14:editId="79B8526F">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14:anchorId="2F3F7392" wp14:editId="30417CA2">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14:anchorId="5B572F76" wp14:editId="3AC4AF30">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14:anchorId="26819ECE" wp14:editId="55B5FA8F">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14:anchorId="415A22DB" wp14:editId="39F7FC68">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14:anchorId="799AFB3E" wp14:editId="49A57514">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14:anchorId="6B896E55" wp14:editId="125AAC91">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14:anchorId="3B9AE98D" wp14:editId="40FEACE0">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14:anchorId="053AE160" wp14:editId="3EE4C4BD">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14:anchorId="695C6E95" wp14:editId="1A0B47DC">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14:anchorId="3DD094D2" wp14:editId="05EA0439">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14:anchorId="7DB0C091" wp14:editId="00D86DEB">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14:anchorId="09FD91CA" wp14:editId="5FCE9573">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14:anchorId="1348426C" wp14:editId="5628D8BD">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14:anchorId="780FAAA4" wp14:editId="0C124992">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14:anchorId="349D2069" wp14:editId="0AF122BB">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14:anchorId="5FCE1774" wp14:editId="0066ADD6">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14:anchorId="7E27A568" wp14:editId="52018F9A">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14:anchorId="20EEE2BC" wp14:editId="077D0D55">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14:anchorId="637530D8" wp14:editId="21DFCCCD">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14:anchorId="21C09164" wp14:editId="739676A7">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14:anchorId="6E52CFE3" wp14:editId="79FE34F7">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14:anchorId="2842F186" wp14:editId="2B387D05">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14:anchorId="3120EC67" wp14:editId="5719FF1D">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14:anchorId="1B5CD141" wp14:editId="52D47CA9">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14:anchorId="3CBF3543" wp14:editId="0E6B2B54">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14:anchorId="4069DCC7" wp14:editId="38479F07">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14:anchorId="2EAC9620" wp14:editId="2E082783">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14:anchorId="09E096EC" wp14:editId="080A9668">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14:anchorId="1938CFE0" wp14:editId="338B91C7">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14:anchorId="0C644B20" wp14:editId="7EA2B734">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14:anchorId="435B4904" wp14:editId="200CF359">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14:anchorId="2BE06F74" wp14:editId="5C2091FA">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14:anchorId="688CFFAE" wp14:editId="0439AA94">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14:anchorId="3351A69D" wp14:editId="5E71AD60">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14:anchorId="4A151BA2" wp14:editId="26D1F4F0">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14:anchorId="5FAE61EB" wp14:editId="3FEF6031">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14:anchorId="5D4A2040" wp14:editId="7FC41907">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14:anchorId="21012352" wp14:editId="43B4CB58">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14:anchorId="09E9BE8C" wp14:editId="673FB096">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14:anchorId="11665F62" wp14:editId="1F65F3DE">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14:anchorId="25494725" wp14:editId="073B1276">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14:anchorId="003FFF4E" wp14:editId="3231FCEC">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14:anchorId="42C0BC4F" wp14:editId="7704EB01">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14:anchorId="12B86A12" wp14:editId="47C9ECCF">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14:anchorId="288EAADA" wp14:editId="043D2505">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14:anchorId="38C1F0A8" wp14:editId="033A2D95">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14:anchorId="69F36AB8" wp14:editId="3A51FA86">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14:anchorId="7604C3D0" wp14:editId="2FD8FA4D">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14:anchorId="3207197D" wp14:editId="5569AF1E">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14:anchorId="52700284" wp14:editId="2E1D5C05">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14:anchorId="375FEC08" wp14:editId="75EEBBEE">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14:anchorId="62AC8F2C" wp14:editId="10FD729D">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14:anchorId="6622AC87" wp14:editId="5B41996C">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14:anchorId="7EA7B107" wp14:editId="023F4FDC">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14:anchorId="51E75734" wp14:editId="33094D25">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14:anchorId="06E15A77" wp14:editId="0E58286D">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14:anchorId="6713A2FB" wp14:editId="776058AA">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14:anchorId="463657A9" wp14:editId="2DCDC96F">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14:anchorId="4AB57566" wp14:editId="2E65AE3C">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14:anchorId="0DDA0805" wp14:editId="00726197">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14:anchorId="3F16930E" wp14:editId="60145893">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14:anchorId="0796F891" wp14:editId="45CA7B23">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14:anchorId="03E2CADB" wp14:editId="2E8CDE92">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14:anchorId="6D43448E" wp14:editId="48A9DA4C">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14:anchorId="37285FDD" wp14:editId="22F27B5A">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14:anchorId="4B72EBE9" wp14:editId="12D116AD">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14:anchorId="7A5F93D5" wp14:editId="3FB739EE">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14:anchorId="73363A59" wp14:editId="02694ED7">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14:anchorId="1D022DCD" wp14:editId="77A3E4F1">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14:anchorId="6592EFBA" wp14:editId="5103AE47">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14:anchorId="1541AF5D" wp14:editId="13F146E6">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14:anchorId="2A399D4E" wp14:editId="7F547234">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14:anchorId="65AE2FEC" wp14:editId="66715450">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14:anchorId="24BC6A44" wp14:editId="6B456713">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14:anchorId="609042D4" wp14:editId="1960B3AF">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14:anchorId="2DD9ECEF" wp14:editId="1C6354AF">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14:anchorId="29B47878" wp14:editId="0B7E6498">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14:anchorId="0AE5DC43" wp14:editId="2F3F9CEE">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14:anchorId="36741ED8" wp14:editId="1FD009C8">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14:anchorId="0B13F1CF" wp14:editId="173055DD">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14:anchorId="345AB396" wp14:editId="16A85318">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14:anchorId="52886BC7" wp14:editId="569B83A3">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14:anchorId="2715F5F5" wp14:editId="10898782">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14:anchorId="07202EFE" wp14:editId="78B7728E">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14:anchorId="30B298D7" wp14:editId="4E9E2F1F">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14:anchorId="258288E3" wp14:editId="1BCA3107">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14:anchorId="36C794BD" wp14:editId="21A1DD2B">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14:anchorId="59AE9189" wp14:editId="19122996">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14:anchorId="68D219C9" wp14:editId="5F3419FF">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14:anchorId="6CD62DA4" wp14:editId="6FA1DCE5">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14:anchorId="2FA421D2" wp14:editId="46B24D08">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14:anchorId="4141FA48" wp14:editId="1B2B75D9">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14:anchorId="6D54C991" wp14:editId="68C5A14E">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14:anchorId="00CA2141" wp14:editId="656A6E03">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14:anchorId="3F0B5A28" wp14:editId="318E9982">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14:anchorId="46A3D60F" wp14:editId="1657E261">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14:anchorId="4494706A" wp14:editId="0DA96FCC">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14:anchorId="38329E0E" wp14:editId="08E65ABA">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14:anchorId="08334AAB" wp14:editId="32C44555">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14:anchorId="2EA4A519" wp14:editId="7D5E740A">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14:anchorId="2B969A2C" wp14:editId="4BA54B19">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14:anchorId="1F3ED201" wp14:editId="480B349F">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14:anchorId="70EEA3CE" wp14:editId="0E0F1332">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14:anchorId="7360144B" wp14:editId="47F764C0">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14:anchorId="78E0FBFA" wp14:editId="6A2FAB0A">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14:anchorId="41C19D30" wp14:editId="3BB80C43">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14:anchorId="1EBB274E" wp14:editId="0CDFA153">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14:anchorId="7A3C934A" wp14:editId="00EB692F">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14:anchorId="622EE7BF" wp14:editId="3C7D62A7">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14:anchorId="313E84EC" wp14:editId="467E2CEC">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14:anchorId="718E35BE" wp14:editId="77B0BC52">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14:anchorId="52359132" wp14:editId="6C100B4B">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14:anchorId="3E8E3E2C" wp14:editId="71F3F679">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14:anchorId="37436DA7" wp14:editId="30D27683">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14:anchorId="15194713" wp14:editId="05C86252">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14:anchorId="7370A307" wp14:editId="432B2912">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14:anchorId="69D3762C" wp14:editId="70695FA1">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14:anchorId="1586A80A" wp14:editId="69E9478B">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14:anchorId="356A9D60" wp14:editId="56244BB5">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14:anchorId="497944CE" wp14:editId="4C517BCF">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14:anchorId="6D07A065" wp14:editId="58A1279E">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14:anchorId="3979CC03" wp14:editId="10947359">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14:anchorId="2A19D228" wp14:editId="3BA0248B">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14:anchorId="09A6C470" wp14:editId="5DCAAB4B">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14:anchorId="431A3556" wp14:editId="5F7CFCF5">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14:anchorId="59011F3D" wp14:editId="1B185801">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14:anchorId="0FF4E6F9" wp14:editId="414D924F">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14:anchorId="57F2AED9" wp14:editId="142AA5FC">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14:anchorId="432E5E48" wp14:editId="64E3D0A9">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14:anchorId="12C8E1CD" wp14:editId="3F8B395C">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14:anchorId="5B2447A0" wp14:editId="19DCB0BA">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14:anchorId="42747CC1" wp14:editId="09E2BFE6">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14:anchorId="5AE88E7B" wp14:editId="26AED9CE">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14:anchorId="1CE67480" wp14:editId="501022F9">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14:anchorId="161A8772" wp14:editId="12CAE3DA">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14:anchorId="0C93E7F5" wp14:editId="2136599A">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14:anchorId="3D183A3E" wp14:editId="657F396F">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14:anchorId="5CCB3A27" wp14:editId="7B82DA68">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14:anchorId="6601CBBA" wp14:editId="6DF199D3">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14:anchorId="68A72C23" wp14:editId="7055178C">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14:anchorId="0B755817" wp14:editId="2FC111FE">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14:anchorId="1CDC1A7D" wp14:editId="42F0DF63">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14:anchorId="2DB6B8BA" wp14:editId="55D9704A">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14:anchorId="11B5B3FB" wp14:editId="02C669A5">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14:anchorId="10CFA108" wp14:editId="08616B55">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14:anchorId="1C5F4192" wp14:editId="0D633F88">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14:anchorId="3388EE71" wp14:editId="27303B12">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14:anchorId="0056E91A" wp14:editId="21392978">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14:anchorId="28F89BB7" wp14:editId="647A8967">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14:anchorId="4BF63106" wp14:editId="3EC38FA4">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14:anchorId="6F6A65F6" wp14:editId="5FD670F9">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14:anchorId="40B8DBCB" wp14:editId="0ED4E4B3">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14:anchorId="1856545D" wp14:editId="42EF2324">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14:anchorId="6B23EE1F" wp14:editId="5C73177E">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14:anchorId="46591CC2" wp14:editId="63B10C1A">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14:anchorId="1A2A222E" wp14:editId="5D6E054B">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14:anchorId="60CDEC21" wp14:editId="56E89EAE">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14:anchorId="351C5A3E" wp14:editId="1BBEDEFB">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14:anchorId="047D1097" wp14:editId="4CF21652">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14:anchorId="7E4F1ABB" wp14:editId="3BC17B0F">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14:anchorId="089AC359" wp14:editId="3444D917">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14:anchorId="50492431" wp14:editId="20FE47AA">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5"/>
                          <a:stretch>
                            <a:fillRect/>
                          </a:stretch>
                        </pic:blipFill>
                        <pic:spPr>
                          <a:xfrm>
                            <a:off x="0" y="0"/>
                            <a:ext cx="67310" cy="6540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14:anchorId="561012C2" wp14:editId="41AC79B0">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5"/>
                          <a:stretch>
                            <a:fillRect/>
                          </a:stretch>
                        </pic:blipFill>
                        <pic:spPr>
                          <a:xfrm>
                            <a:off x="0" y="0"/>
                            <a:ext cx="67310" cy="65405"/>
                          </a:xfrm>
                          <a:prstGeom prst="rect">
                            <a:avLst/>
                          </a:prstGeom>
                          <a:noFill/>
                          <a:ln>
                            <a:noFill/>
                          </a:ln>
                        </pic:spPr>
                      </pic:pic>
                    </a:graphicData>
                  </a:graphic>
                </wp:anchor>
              </w:drawing>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7926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1、要求录播主机须采用嵌入式+Android双架构设计，不接受服务器和PC架构，确保系统稳定可靠，录播主机高度≤1U。</w:t>
            </w:r>
          </w:p>
          <w:p w14:paraId="741916F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2、为保证视频录制音频效果，降低录播课室环境噪声，同时保证主机系统正常散热，要求采用无风扇散热设计。</w:t>
            </w:r>
          </w:p>
          <w:p w14:paraId="01930AD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3、集录制、推流、点播、导播、互动、存储、音视频编码等功能集成在一台主机内，不需配合编码盒使用。</w:t>
            </w:r>
          </w:p>
          <w:p w14:paraId="0114101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4、★要求支持≥7路1080P高清视频输入接口：SDI≥6路， HDMI≥1路。</w:t>
            </w:r>
          </w:p>
          <w:p w14:paraId="79BABD8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5、支持≥2路1080P60视频画面同时输出，HDMI≥2路。</w:t>
            </w:r>
          </w:p>
          <w:p w14:paraId="0C0550E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6、音频接口：支持≥1路LINE in、1路mic in和2路LINE out，采用3pin凤凰端子接口。</w:t>
            </w:r>
          </w:p>
          <w:p w14:paraId="42FD4DE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7、★支持≥2组RS232和4组RS485接口，采用RJ45接口。</w:t>
            </w:r>
          </w:p>
          <w:p w14:paraId="0AA2D2F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8、支持≥1个百兆网络接口和≥1个千兆网络接口。</w:t>
            </w:r>
          </w:p>
          <w:p w14:paraId="23850A9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9、录播主机硬盘储存容量≥1T，支持扩展。</w:t>
            </w:r>
          </w:p>
          <w:p w14:paraId="41F495D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10、★投标产品符合国家强制CCC认证，提供证书复印件并加盖厂家公章。</w:t>
            </w:r>
          </w:p>
          <w:p w14:paraId="5F25B93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11、★提供投标产品12万小时符合性证书复印件并加盖厂家公章。</w:t>
            </w:r>
          </w:p>
          <w:p w14:paraId="453F57D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12、★提供投标产品厂家质量管理体系、环境管理体系、职业健康安全管理体系认证证书复印件并加盖厂家公章。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972F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5BB5B0"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5D982"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62F63"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4B6AB" w14:textId="77777777" w:rsidR="005D664B" w:rsidRDefault="005D664B" w:rsidP="00063043">
            <w:pPr>
              <w:jc w:val="left"/>
              <w:rPr>
                <w:rFonts w:ascii="宋体" w:hAnsi="宋体" w:cs="宋体"/>
                <w:bCs/>
                <w:szCs w:val="21"/>
              </w:rPr>
            </w:pPr>
          </w:p>
        </w:tc>
      </w:tr>
      <w:tr w:rsidR="005D664B" w14:paraId="3F369C4E" w14:textId="77777777" w:rsidTr="005D664B">
        <w:trPr>
          <w:trHeight w:val="32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69454"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538C8"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录播系统软件</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FF11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1、★提供本地导播、</w:t>
            </w:r>
            <w:proofErr w:type="gramStart"/>
            <w:r>
              <w:rPr>
                <w:rFonts w:ascii="宋体" w:eastAsia="宋体" w:hAnsi="宋体" w:cs="宋体" w:hint="eastAsia"/>
                <w:bCs/>
                <w:szCs w:val="21"/>
              </w:rPr>
              <w:t>微信小</w:t>
            </w:r>
            <w:proofErr w:type="gramEnd"/>
            <w:r>
              <w:rPr>
                <w:rFonts w:ascii="宋体" w:eastAsia="宋体" w:hAnsi="宋体" w:cs="宋体" w:hint="eastAsia"/>
                <w:bCs/>
                <w:szCs w:val="21"/>
              </w:rPr>
              <w:t>程序导播和Web远程导播三种方式。</w:t>
            </w:r>
          </w:p>
          <w:p w14:paraId="16B13EE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本地导播：可直接在录播主机触控导播</w:t>
            </w:r>
            <w:proofErr w:type="gramStart"/>
            <w:r>
              <w:rPr>
                <w:rFonts w:ascii="宋体" w:eastAsia="宋体" w:hAnsi="宋体" w:cs="宋体" w:hint="eastAsia"/>
                <w:bCs/>
                <w:szCs w:val="21"/>
              </w:rPr>
              <w:t>屏进行</w:t>
            </w:r>
            <w:proofErr w:type="gramEnd"/>
            <w:r>
              <w:rPr>
                <w:rFonts w:ascii="宋体" w:eastAsia="宋体" w:hAnsi="宋体" w:cs="宋体" w:hint="eastAsia"/>
                <w:bCs/>
                <w:szCs w:val="21"/>
              </w:rPr>
              <w:t>导播操作，保证导播具有较好的实时性和流畅性，本地导播延迟≤150ms。</w:t>
            </w:r>
          </w:p>
          <w:p w14:paraId="28C5D558" w14:textId="77777777" w:rsidR="005D664B" w:rsidRDefault="005D664B" w:rsidP="00063043">
            <w:pPr>
              <w:widowControl/>
              <w:jc w:val="left"/>
              <w:textAlignment w:val="center"/>
              <w:rPr>
                <w:rFonts w:ascii="宋体" w:hAnsi="宋体" w:cs="宋体"/>
                <w:bCs/>
                <w:szCs w:val="21"/>
              </w:rPr>
            </w:pPr>
            <w:proofErr w:type="gramStart"/>
            <w:r>
              <w:rPr>
                <w:rFonts w:ascii="宋体" w:eastAsia="宋体" w:hAnsi="宋体" w:cs="宋体" w:hint="eastAsia"/>
                <w:bCs/>
                <w:szCs w:val="21"/>
              </w:rPr>
              <w:t>微信小</w:t>
            </w:r>
            <w:proofErr w:type="gramEnd"/>
            <w:r>
              <w:rPr>
                <w:rFonts w:ascii="宋体" w:eastAsia="宋体" w:hAnsi="宋体" w:cs="宋体" w:hint="eastAsia"/>
                <w:bCs/>
                <w:szCs w:val="21"/>
              </w:rPr>
              <w:t>程序导播：支持在小程序进行录像控制和导播控制。</w:t>
            </w:r>
          </w:p>
          <w:p w14:paraId="48964CC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远程导播：支持浏览器远程导播操作方式。</w:t>
            </w:r>
          </w:p>
          <w:p w14:paraId="490BACB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2、★视频H.264编码，音频AAC编码，音视频同步录制，录制的视频文件为标准的流媒体MP4格式。视频编码500Kbps～40Mbps可调，音频声道、采样率、位数、码率可调，最大支持码率128K。</w:t>
            </w:r>
          </w:p>
          <w:p w14:paraId="5FEE5E3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3、支持双导播模式（2个PGM通道），可同时手动导播≥2个电影模式通道、同时录像和推流，2个电影模式通道可分别选择不同的画面进行导播切换，方便记录不同的直播画面和推送给不同的人员观看直播画面。</w:t>
            </w:r>
          </w:p>
          <w:p w14:paraId="56A2685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4、★支持电影模式和电源模式与资源模式两种录制方式。电影模式和资源模式录像可同时工作，同一设备可完成≥10路1080P视频同时录制。</w:t>
            </w:r>
          </w:p>
          <w:p w14:paraId="2F896FB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5、★支持双导播模式（2个PGM通道），可同时手动导播≥2个电影模式通道、同时录像和推流，2个电影模式通道可分别选择不同的画面进行导播切换，方便记录不同的直播画面和推送给不同的人员观看直播画面。</w:t>
            </w:r>
          </w:p>
          <w:p w14:paraId="46900D2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6、支持一键启动（录制、自动导播、</w:t>
            </w:r>
            <w:proofErr w:type="gramStart"/>
            <w:r>
              <w:rPr>
                <w:rFonts w:ascii="宋体" w:eastAsia="宋体" w:hAnsi="宋体" w:cs="宋体" w:hint="eastAsia"/>
                <w:bCs/>
                <w:szCs w:val="21"/>
              </w:rPr>
              <w:t>直播推流等</w:t>
            </w:r>
            <w:proofErr w:type="gramEnd"/>
            <w:r>
              <w:rPr>
                <w:rFonts w:ascii="宋体" w:eastAsia="宋体" w:hAnsi="宋体" w:cs="宋体" w:hint="eastAsia"/>
                <w:bCs/>
                <w:szCs w:val="21"/>
              </w:rPr>
              <w:t>功能），提供手动、半自动、全自动三种导播模式。</w:t>
            </w:r>
          </w:p>
          <w:p w14:paraId="1F55A88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7、支持设置定时录像，可根据课表提前设定好录像时间，自动录制。</w:t>
            </w:r>
          </w:p>
          <w:p w14:paraId="342EF33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8、支持标题、台标、字幕、片头片尾的添加和设置。</w:t>
            </w:r>
          </w:p>
          <w:p w14:paraId="0835A3A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9、支持系统内进行关机、重启操作，可设置定时重启。</w:t>
            </w:r>
          </w:p>
          <w:p w14:paraId="0CD5191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10、支持网络自动同步系统时间，无需手动设置。</w:t>
            </w:r>
          </w:p>
          <w:p w14:paraId="66312B4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11、系统</w:t>
            </w:r>
            <w:proofErr w:type="gramStart"/>
            <w:r>
              <w:rPr>
                <w:rFonts w:ascii="宋体" w:eastAsia="宋体" w:hAnsi="宋体" w:cs="宋体" w:hint="eastAsia"/>
                <w:bCs/>
                <w:szCs w:val="21"/>
              </w:rPr>
              <w:t>须支持</w:t>
            </w:r>
            <w:proofErr w:type="gramEnd"/>
            <w:r>
              <w:rPr>
                <w:rFonts w:ascii="宋体" w:eastAsia="宋体" w:hAnsi="宋体" w:cs="宋体" w:hint="eastAsia"/>
                <w:bCs/>
                <w:szCs w:val="21"/>
              </w:rPr>
              <w:t>RTMP、TS</w:t>
            </w:r>
            <w:proofErr w:type="gramStart"/>
            <w:r>
              <w:rPr>
                <w:rFonts w:ascii="宋体" w:eastAsia="宋体" w:hAnsi="宋体" w:cs="宋体" w:hint="eastAsia"/>
                <w:bCs/>
                <w:szCs w:val="21"/>
              </w:rPr>
              <w:t>推流功能</w:t>
            </w:r>
            <w:proofErr w:type="gramEnd"/>
            <w:r>
              <w:rPr>
                <w:rFonts w:ascii="宋体" w:eastAsia="宋体" w:hAnsi="宋体" w:cs="宋体" w:hint="eastAsia"/>
                <w:bCs/>
                <w:szCs w:val="21"/>
              </w:rPr>
              <w:t>，</w:t>
            </w:r>
            <w:proofErr w:type="gramStart"/>
            <w:r>
              <w:rPr>
                <w:rFonts w:ascii="宋体" w:eastAsia="宋体" w:hAnsi="宋体" w:cs="宋体" w:hint="eastAsia"/>
                <w:bCs/>
                <w:szCs w:val="21"/>
              </w:rPr>
              <w:t>推流支持</w:t>
            </w:r>
            <w:proofErr w:type="gramEnd"/>
            <w:r>
              <w:rPr>
                <w:rFonts w:ascii="宋体" w:eastAsia="宋体" w:hAnsi="宋体" w:cs="宋体" w:hint="eastAsia"/>
                <w:bCs/>
                <w:szCs w:val="21"/>
              </w:rPr>
              <w:t>双PGM</w:t>
            </w:r>
            <w:proofErr w:type="gramStart"/>
            <w:r>
              <w:rPr>
                <w:rFonts w:ascii="宋体" w:eastAsia="宋体" w:hAnsi="宋体" w:cs="宋体" w:hint="eastAsia"/>
                <w:bCs/>
                <w:szCs w:val="21"/>
              </w:rPr>
              <w:t>的高码流</w:t>
            </w:r>
            <w:proofErr w:type="gramEnd"/>
            <w:r>
              <w:rPr>
                <w:rFonts w:ascii="宋体" w:eastAsia="宋体" w:hAnsi="宋体" w:cs="宋体" w:hint="eastAsia"/>
                <w:bCs/>
                <w:szCs w:val="21"/>
              </w:rPr>
              <w:t>和</w:t>
            </w:r>
            <w:proofErr w:type="gramStart"/>
            <w:r>
              <w:rPr>
                <w:rFonts w:ascii="宋体" w:eastAsia="宋体" w:hAnsi="宋体" w:cs="宋体" w:hint="eastAsia"/>
                <w:bCs/>
                <w:szCs w:val="21"/>
              </w:rPr>
              <w:t>低码流同时</w:t>
            </w:r>
            <w:proofErr w:type="gramEnd"/>
            <w:r>
              <w:rPr>
                <w:rFonts w:ascii="宋体" w:eastAsia="宋体" w:hAnsi="宋体" w:cs="宋体" w:hint="eastAsia"/>
                <w:bCs/>
                <w:szCs w:val="21"/>
              </w:rPr>
              <w:t>推送，≥4路RTMP同时推流，满足不同网络带宽用户的需求，实现与第三方平台和系统</w:t>
            </w:r>
            <w:proofErr w:type="gramStart"/>
            <w:r>
              <w:rPr>
                <w:rFonts w:ascii="宋体" w:eastAsia="宋体" w:hAnsi="宋体" w:cs="宋体" w:hint="eastAsia"/>
                <w:bCs/>
                <w:szCs w:val="21"/>
              </w:rPr>
              <w:t>的推流对接</w:t>
            </w:r>
            <w:proofErr w:type="gramEnd"/>
          </w:p>
          <w:p w14:paraId="0756100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12、★PGM和PGM2画面支持画中画、画外画、1/2/3/4/6分</w:t>
            </w:r>
            <w:proofErr w:type="gramStart"/>
            <w:r>
              <w:rPr>
                <w:rFonts w:ascii="宋体" w:eastAsia="宋体" w:hAnsi="宋体" w:cs="宋体" w:hint="eastAsia"/>
                <w:bCs/>
                <w:szCs w:val="21"/>
              </w:rPr>
              <w:t>屏模式</w:t>
            </w:r>
            <w:proofErr w:type="gramEnd"/>
            <w:r>
              <w:rPr>
                <w:rFonts w:ascii="宋体" w:eastAsia="宋体" w:hAnsi="宋体" w:cs="宋体" w:hint="eastAsia"/>
                <w:bCs/>
                <w:szCs w:val="21"/>
              </w:rPr>
              <w:t>显示和录制，提供≥9种布局模式,支持自定义布局方式。</w:t>
            </w:r>
          </w:p>
          <w:p w14:paraId="0BB25A4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13、提供≥12种切换特效，包括擦除、覆盖、淡进淡出等主流切换特效。</w:t>
            </w:r>
          </w:p>
          <w:p w14:paraId="543D247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14、★录制的视频文件格式支持标准MP4，并且可自定义分片录制时长30-240分钟。</w:t>
            </w:r>
          </w:p>
          <w:p w14:paraId="48ABB8B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15、支持用户在主机上随时查看已录制视频总容量，便于用户清楚了解主机硬盘使用情况。</w:t>
            </w:r>
          </w:p>
          <w:p w14:paraId="7ED986F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lastRenderedPageBreak/>
              <w:t>16、支持硬盘录像满后选择循环覆盖和停止录像。</w:t>
            </w:r>
          </w:p>
          <w:p w14:paraId="7A1B86B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17、支持插入移动硬盘或U盘进行录像。</w:t>
            </w:r>
          </w:p>
          <w:p w14:paraId="0D0B5A1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18、支持用户随时通过录播主机查看已录制的视频，并可在录播主机中直接播放以查看录制效果，并可使用移动磁盘或硬盘拷贝。</w:t>
            </w:r>
          </w:p>
          <w:p w14:paraId="078D09B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19、支持FTP远程自动上传录像，录制停止后自动上传视频文件到FTP服务器，支持断点续传。 </w:t>
            </w:r>
          </w:p>
          <w:p w14:paraId="48B9882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20、★支持录播主机参数配置的导入导出，方便用户统一维护，快速进行升级和调试。</w:t>
            </w:r>
          </w:p>
          <w:p w14:paraId="10A8B9C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21、导播主画面实时显示音量大小，并以音频进度条的形式呈现，方便老师实时了解录音状态。</w:t>
            </w:r>
          </w:p>
          <w:p w14:paraId="33ECB67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22、★提供与“录播主机”对应的软件著作权证书复印件并加盖厂家公章。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056D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B0094A"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1228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6ECFD"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E6C1D" w14:textId="77777777" w:rsidR="005D664B" w:rsidRDefault="005D664B" w:rsidP="00063043">
            <w:pPr>
              <w:jc w:val="left"/>
              <w:rPr>
                <w:rFonts w:ascii="宋体" w:hAnsi="宋体" w:cs="宋体"/>
                <w:bCs/>
                <w:szCs w:val="21"/>
              </w:rPr>
            </w:pPr>
          </w:p>
        </w:tc>
      </w:tr>
      <w:tr w:rsidR="005D664B" w14:paraId="5CA8DD2F" w14:textId="77777777" w:rsidTr="005D664B">
        <w:trPr>
          <w:trHeight w:val="2678"/>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73B46"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9A539"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IE远程导播系统</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46FC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1、★录播主机系统内嵌IE导播管理平台。</w:t>
            </w:r>
          </w:p>
          <w:p w14:paraId="7D50C05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2、支持IE、火狐、Google、QQ、360等主流浏览器访问，无需安装任何插件。</w:t>
            </w:r>
          </w:p>
          <w:p w14:paraId="1DEFB97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3、可支持局域网和广域网远程进行IE导播操作。</w:t>
            </w:r>
          </w:p>
          <w:p w14:paraId="10AB382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4、支持一键开启手动录像、直播推流、自动导播手动画面切换，以及系统配置等功能。</w:t>
            </w:r>
          </w:p>
          <w:p w14:paraId="1395871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5、支持媒体资源模式，无需下载文件可直接点播回放录像文件。</w:t>
            </w:r>
          </w:p>
          <w:p w14:paraId="6A6D025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6、系统导播界面可实时观看直播画面。</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F437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BAB6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7B8EC5"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0FB2C"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0BE7F" w14:textId="77777777" w:rsidR="005D664B" w:rsidRDefault="005D664B" w:rsidP="00063043">
            <w:pPr>
              <w:jc w:val="left"/>
              <w:rPr>
                <w:rFonts w:ascii="宋体" w:hAnsi="宋体" w:cs="宋体"/>
                <w:bCs/>
                <w:szCs w:val="21"/>
              </w:rPr>
            </w:pPr>
          </w:p>
        </w:tc>
      </w:tr>
      <w:tr w:rsidR="005D664B" w14:paraId="4FB1C76B" w14:textId="77777777" w:rsidTr="005D664B">
        <w:trPr>
          <w:trHeight w:val="32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3A461D"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0B1E9" w14:textId="77777777" w:rsidR="005D664B" w:rsidRDefault="005D664B" w:rsidP="00063043">
            <w:pPr>
              <w:widowControl/>
              <w:jc w:val="center"/>
              <w:textAlignment w:val="center"/>
              <w:rPr>
                <w:rFonts w:ascii="宋体" w:hAnsi="宋体" w:cs="宋体"/>
                <w:bCs/>
                <w:kern w:val="0"/>
                <w:szCs w:val="21"/>
                <w:lang w:bidi="ar"/>
              </w:rPr>
            </w:pPr>
            <w:proofErr w:type="gramStart"/>
            <w:r>
              <w:rPr>
                <w:rFonts w:ascii="宋体" w:eastAsia="宋体" w:hAnsi="宋体" w:cs="宋体" w:hint="eastAsia"/>
                <w:bCs/>
                <w:kern w:val="0"/>
                <w:szCs w:val="21"/>
                <w:lang w:bidi="ar"/>
              </w:rPr>
              <w:t>微信远程</w:t>
            </w:r>
            <w:proofErr w:type="gramEnd"/>
            <w:r>
              <w:rPr>
                <w:rFonts w:ascii="宋体" w:eastAsia="宋体" w:hAnsi="宋体" w:cs="宋体" w:hint="eastAsia"/>
                <w:bCs/>
                <w:kern w:val="0"/>
                <w:szCs w:val="21"/>
                <w:lang w:bidi="ar"/>
              </w:rPr>
              <w:t>管理小程序</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5F64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1、支持</w:t>
            </w:r>
            <w:proofErr w:type="gramStart"/>
            <w:r>
              <w:rPr>
                <w:rFonts w:ascii="宋体" w:eastAsia="宋体" w:hAnsi="宋体" w:cs="宋体" w:hint="eastAsia"/>
                <w:bCs/>
                <w:szCs w:val="21"/>
              </w:rPr>
              <w:t>微信扫码打开</w:t>
            </w:r>
            <w:proofErr w:type="gramEnd"/>
            <w:r>
              <w:rPr>
                <w:rFonts w:ascii="宋体" w:eastAsia="宋体" w:hAnsi="宋体" w:cs="宋体" w:hint="eastAsia"/>
                <w:bCs/>
                <w:szCs w:val="21"/>
              </w:rPr>
              <w:t>小程序添加设备。</w:t>
            </w:r>
          </w:p>
          <w:p w14:paraId="6D5622A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2、支持录像控制，可进行开始录像、暂停录像和停止录像操作。</w:t>
            </w:r>
          </w:p>
          <w:p w14:paraId="1C7CACE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3、支持音量调节。</w:t>
            </w:r>
          </w:p>
          <w:p w14:paraId="7602B96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4、支持导播模式调节，可进行全自动、半自动、手动三种录制模式切换。</w:t>
            </w:r>
          </w:p>
          <w:p w14:paraId="619015F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5、支持双导播通道（PGM和PGM2）切换。</w:t>
            </w:r>
          </w:p>
          <w:p w14:paraId="6FA855C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w:t>
            </w:r>
            <w:proofErr w:type="gramStart"/>
            <w:r>
              <w:rPr>
                <w:rFonts w:ascii="宋体" w:eastAsia="宋体" w:hAnsi="宋体" w:cs="宋体" w:hint="eastAsia"/>
                <w:bCs/>
                <w:szCs w:val="21"/>
              </w:rPr>
              <w:t>支持推流地址</w:t>
            </w:r>
            <w:proofErr w:type="gramEnd"/>
            <w:r>
              <w:rPr>
                <w:rFonts w:ascii="宋体" w:eastAsia="宋体" w:hAnsi="宋体" w:cs="宋体" w:hint="eastAsia"/>
                <w:bCs/>
                <w:szCs w:val="21"/>
              </w:rPr>
              <w:t>设置和一键推流。</w:t>
            </w:r>
          </w:p>
          <w:p w14:paraId="27EF054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7、支持画面分割，可设置画中画、画外画、1/2/3/4/6等9种以上画面布局模式。</w:t>
            </w:r>
          </w:p>
          <w:p w14:paraId="17AAAD7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8、支持台标和字幕设置。</w:t>
            </w:r>
          </w:p>
          <w:p w14:paraId="09CE8AC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9、★支持云台控制。</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F8DA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9F57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AC01B"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89888"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0999B" w14:textId="77777777" w:rsidR="005D664B" w:rsidRDefault="005D664B" w:rsidP="00063043">
            <w:pPr>
              <w:jc w:val="left"/>
              <w:rPr>
                <w:rFonts w:ascii="宋体" w:hAnsi="宋体" w:cs="宋体"/>
                <w:bCs/>
                <w:szCs w:val="21"/>
              </w:rPr>
            </w:pPr>
          </w:p>
        </w:tc>
      </w:tr>
      <w:tr w:rsidR="005D664B" w14:paraId="6165FAB9" w14:textId="77777777" w:rsidTr="005D664B">
        <w:trPr>
          <w:trHeight w:val="32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C344D"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F6569"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教师智能采集分析可控前端</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2352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1、★高度集成一体化，双目设计, 不需要外接设备如跟踪主机或感应器，跟踪算法内置于摄像机内，摄像机集成度高，布线、安装、调试简捷易用，稳定性好，维护成本低；</w:t>
            </w:r>
            <w:r>
              <w:rPr>
                <w:rFonts w:ascii="宋体" w:eastAsia="宋体" w:hAnsi="宋体" w:cs="宋体" w:hint="eastAsia"/>
                <w:bCs/>
                <w:szCs w:val="21"/>
              </w:rPr>
              <w:br/>
              <w:t>2、★单台摄像机集成两路高清≥ 214 万象素, 1/2.8</w:t>
            </w:r>
            <w:proofErr w:type="gramStart"/>
            <w:r>
              <w:rPr>
                <w:rFonts w:ascii="宋体" w:eastAsia="宋体" w:hAnsi="宋体" w:cs="宋体" w:hint="eastAsia"/>
                <w:bCs/>
                <w:szCs w:val="21"/>
              </w:rPr>
              <w:t>”</w:t>
            </w:r>
            <w:proofErr w:type="gramEnd"/>
            <w:r>
              <w:rPr>
                <w:rFonts w:ascii="宋体" w:eastAsia="宋体" w:hAnsi="宋体" w:cs="宋体" w:hint="eastAsia"/>
                <w:bCs/>
                <w:szCs w:val="21"/>
              </w:rPr>
              <w:t xml:space="preserve"> CMOS, 最高可达 1080P60 输出的 20 </w:t>
            </w:r>
            <w:proofErr w:type="gramStart"/>
            <w:r>
              <w:rPr>
                <w:rFonts w:ascii="宋体" w:eastAsia="宋体" w:hAnsi="宋体" w:cs="宋体" w:hint="eastAsia"/>
                <w:bCs/>
                <w:szCs w:val="21"/>
              </w:rPr>
              <w:t>倍</w:t>
            </w:r>
            <w:proofErr w:type="gramEnd"/>
            <w:r>
              <w:rPr>
                <w:rFonts w:ascii="宋体" w:eastAsia="宋体" w:hAnsi="宋体" w:cs="宋体" w:hint="eastAsia"/>
                <w:bCs/>
                <w:szCs w:val="21"/>
              </w:rPr>
              <w:t>光学变焦特写摄像机和定焦广角全景摄像机；</w:t>
            </w:r>
            <w:r>
              <w:rPr>
                <w:rFonts w:ascii="宋体" w:eastAsia="宋体" w:hAnsi="宋体" w:cs="宋体" w:hint="eastAsia"/>
                <w:bCs/>
                <w:szCs w:val="21"/>
              </w:rPr>
              <w:br/>
              <w:t>3、单台摄像机集成全高清的特写摄像机和全高清的全景摄像机，不会有特写摄像机和全景摄像机因为使用时间长或外力等原因相对位置改变，而造成跟踪不准确的情况；</w:t>
            </w:r>
            <w:r>
              <w:rPr>
                <w:rFonts w:ascii="宋体" w:eastAsia="宋体" w:hAnsi="宋体" w:cs="宋体" w:hint="eastAsia"/>
                <w:bCs/>
                <w:szCs w:val="21"/>
              </w:rPr>
              <w:br/>
              <w:t>4、特写摄像机和广角摄像机视频颜色、亮度等一致。广角摄像机无畸变。</w:t>
            </w:r>
            <w:r>
              <w:rPr>
                <w:rFonts w:ascii="宋体" w:eastAsia="宋体" w:hAnsi="宋体" w:cs="宋体" w:hint="eastAsia"/>
                <w:bCs/>
                <w:szCs w:val="21"/>
              </w:rPr>
              <w:br/>
              <w:t>5、★跟踪采用图像分析+人脸跟踪双项技术，可以锁定跟踪单个目标, 即使教师长时间完全静止在讲台上，在教师脸部不被完全遮挡的情况下，摄像机仍能一直锁定跟踪教师，不会跟踪其他目标；教师走下讲台后能继续</w:t>
            </w:r>
            <w:proofErr w:type="gramStart"/>
            <w:r>
              <w:rPr>
                <w:rFonts w:ascii="宋体" w:eastAsia="宋体" w:hAnsi="宋体" w:cs="宋体" w:hint="eastAsia"/>
                <w:bCs/>
                <w:szCs w:val="21"/>
              </w:rPr>
              <w:t>跟踪跟踪</w:t>
            </w:r>
            <w:proofErr w:type="gramEnd"/>
            <w:r>
              <w:rPr>
                <w:rFonts w:ascii="宋体" w:eastAsia="宋体" w:hAnsi="宋体" w:cs="宋体" w:hint="eastAsia"/>
                <w:bCs/>
                <w:szCs w:val="21"/>
              </w:rPr>
              <w:t>范围覆盖到整个教室跟踪时，教师在人脸不被 完全遮挡的情况下，不会被其他运动目标干扰。</w:t>
            </w:r>
            <w:r>
              <w:rPr>
                <w:rFonts w:ascii="宋体" w:eastAsia="宋体" w:hAnsi="宋体" w:cs="宋体" w:hint="eastAsia"/>
                <w:bCs/>
                <w:szCs w:val="21"/>
              </w:rPr>
              <w:br/>
              <w:t>6、跟踪平稳，目标小范围走动或者躯体动作不会造成摄像机晃动，且灵敏度可调；</w:t>
            </w:r>
            <w:r>
              <w:rPr>
                <w:rFonts w:ascii="宋体" w:eastAsia="宋体" w:hAnsi="宋体" w:cs="宋体" w:hint="eastAsia"/>
                <w:bCs/>
                <w:szCs w:val="21"/>
              </w:rPr>
              <w:br/>
              <w:t>7、★具有锁定跟踪、摄像机运动时切换、 摄像机运动速度快时切换等多种跟踪模式可选择；</w:t>
            </w:r>
            <w:r>
              <w:rPr>
                <w:rFonts w:ascii="宋体" w:eastAsia="宋体" w:hAnsi="宋体" w:cs="宋体" w:hint="eastAsia"/>
                <w:bCs/>
                <w:szCs w:val="21"/>
              </w:rPr>
              <w:br/>
              <w:t>8、★具有教师身高自适应技术，始终保持不同身高教师的头部在画面中的合适位置；</w:t>
            </w:r>
            <w:r>
              <w:rPr>
                <w:rFonts w:ascii="宋体" w:eastAsia="宋体" w:hAnsi="宋体" w:cs="宋体" w:hint="eastAsia"/>
                <w:bCs/>
                <w:szCs w:val="21"/>
              </w:rPr>
              <w:br/>
              <w:t>9、★教师机</w:t>
            </w:r>
            <w:proofErr w:type="gramStart"/>
            <w:r>
              <w:rPr>
                <w:rFonts w:ascii="宋体" w:eastAsia="宋体" w:hAnsi="宋体" w:cs="宋体" w:hint="eastAsia"/>
                <w:bCs/>
                <w:szCs w:val="21"/>
              </w:rPr>
              <w:t>内置学</w:t>
            </w:r>
            <w:proofErr w:type="gramEnd"/>
            <w:r>
              <w:rPr>
                <w:rFonts w:ascii="宋体" w:eastAsia="宋体" w:hAnsi="宋体" w:cs="宋体" w:hint="eastAsia"/>
                <w:bCs/>
                <w:szCs w:val="21"/>
              </w:rPr>
              <w:t>生机全景、学生机特写、</w:t>
            </w:r>
            <w:proofErr w:type="gramStart"/>
            <w:r>
              <w:rPr>
                <w:rFonts w:ascii="宋体" w:eastAsia="宋体" w:hAnsi="宋体" w:cs="宋体" w:hint="eastAsia"/>
                <w:bCs/>
                <w:szCs w:val="21"/>
              </w:rPr>
              <w:t>老师机全景、老师机特写</w:t>
            </w:r>
            <w:proofErr w:type="gramEnd"/>
            <w:r>
              <w:rPr>
                <w:rFonts w:ascii="宋体" w:eastAsia="宋体" w:hAnsi="宋体" w:cs="宋体" w:hint="eastAsia"/>
                <w:bCs/>
                <w:szCs w:val="21"/>
              </w:rPr>
              <w:t>、电脑屏幕五机位之间的导播切换策略；</w:t>
            </w:r>
            <w:r>
              <w:rPr>
                <w:rFonts w:ascii="宋体" w:eastAsia="宋体" w:hAnsi="宋体" w:cs="宋体" w:hint="eastAsia"/>
                <w:bCs/>
                <w:szCs w:val="21"/>
              </w:rPr>
              <w:br/>
              <w:t>10、★可通过教师机串口同时控制教师机和学生机；</w:t>
            </w:r>
            <w:r>
              <w:rPr>
                <w:rFonts w:ascii="宋体" w:eastAsia="宋体" w:hAnsi="宋体" w:cs="宋体" w:hint="eastAsia"/>
                <w:bCs/>
                <w:szCs w:val="21"/>
              </w:rPr>
              <w:br/>
              <w:t xml:space="preserve">11、自带≥ 8 </w:t>
            </w:r>
            <w:proofErr w:type="gramStart"/>
            <w:r>
              <w:rPr>
                <w:rFonts w:ascii="宋体" w:eastAsia="宋体" w:hAnsi="宋体" w:cs="宋体" w:hint="eastAsia"/>
                <w:bCs/>
                <w:szCs w:val="21"/>
              </w:rPr>
              <w:t>个</w:t>
            </w:r>
            <w:proofErr w:type="gramEnd"/>
            <w:r>
              <w:rPr>
                <w:rFonts w:ascii="宋体" w:eastAsia="宋体" w:hAnsi="宋体" w:cs="宋体" w:hint="eastAsia"/>
                <w:bCs/>
                <w:szCs w:val="21"/>
              </w:rPr>
              <w:t>抗干扰屏蔽区域功能，可以屏蔽掉教室内液晶一体机、投影机、反光的黑板、门窗等对跟踪定位的影响，抗干扰能力强。</w:t>
            </w:r>
            <w:r>
              <w:rPr>
                <w:rFonts w:ascii="宋体" w:eastAsia="宋体" w:hAnsi="宋体" w:cs="宋体" w:hint="eastAsia"/>
                <w:bCs/>
                <w:szCs w:val="21"/>
              </w:rPr>
              <w:br/>
              <w:t>12、教师</w:t>
            </w:r>
            <w:proofErr w:type="gramStart"/>
            <w:r>
              <w:rPr>
                <w:rFonts w:ascii="宋体" w:eastAsia="宋体" w:hAnsi="宋体" w:cs="宋体" w:hint="eastAsia"/>
                <w:bCs/>
                <w:szCs w:val="21"/>
              </w:rPr>
              <w:t>机支持</w:t>
            </w:r>
            <w:proofErr w:type="gramEnd"/>
            <w:r>
              <w:rPr>
                <w:rFonts w:ascii="宋体" w:eastAsia="宋体" w:hAnsi="宋体" w:cs="宋体" w:hint="eastAsia"/>
                <w:bCs/>
                <w:szCs w:val="21"/>
              </w:rPr>
              <w:t>两路最高达 1080P60 的全高清 SDI 输出，同时支持单网口同时输出特写摄像机和全景摄像机两路最高达 1080P60 的全高清 H.264 网络视频流输出；</w:t>
            </w:r>
            <w:r>
              <w:rPr>
                <w:rFonts w:ascii="宋体" w:eastAsia="宋体" w:hAnsi="宋体" w:cs="宋体" w:hint="eastAsia"/>
                <w:bCs/>
                <w:szCs w:val="21"/>
              </w:rPr>
              <w:br/>
              <w:t>13、★教师机内部可配置为特写和全景两路 SDI 视频或者两路网络视频流的自动切换模式，摄像机内部即可完成视频切换；</w:t>
            </w:r>
            <w:r>
              <w:rPr>
                <w:rFonts w:ascii="宋体" w:eastAsia="宋体" w:hAnsi="宋体" w:cs="宋体" w:hint="eastAsia"/>
                <w:bCs/>
                <w:szCs w:val="21"/>
              </w:rPr>
              <w:br/>
              <w:t>14、★教师机内部即可完成学生全景、学生特写、教师全景、教师特写四路视频的网络码流切换，并以电影模式输出；</w:t>
            </w:r>
            <w:r>
              <w:rPr>
                <w:rFonts w:ascii="宋体" w:eastAsia="宋体" w:hAnsi="宋体" w:cs="宋体" w:hint="eastAsia"/>
                <w:bCs/>
                <w:szCs w:val="21"/>
              </w:rPr>
              <w:br/>
              <w:t>15、支持 ONVIF、RTSP 等网络协议，支持 RTMP 推流，支持 FMS、CRTMP SERVER 等</w:t>
            </w:r>
            <w:proofErr w:type="gramStart"/>
            <w:r>
              <w:rPr>
                <w:rFonts w:ascii="宋体" w:eastAsia="宋体" w:hAnsi="宋体" w:cs="宋体" w:hint="eastAsia"/>
                <w:bCs/>
                <w:szCs w:val="21"/>
              </w:rPr>
              <w:t>多种推流服务器</w:t>
            </w:r>
            <w:proofErr w:type="gramEnd"/>
            <w:r>
              <w:rPr>
                <w:rFonts w:ascii="宋体" w:eastAsia="宋体" w:hAnsi="宋体" w:cs="宋体" w:hint="eastAsia"/>
                <w:bCs/>
                <w:szCs w:val="21"/>
              </w:rPr>
              <w:t>；支持网络 VISCA 控制；</w:t>
            </w:r>
            <w:r>
              <w:rPr>
                <w:rFonts w:ascii="宋体" w:eastAsia="宋体" w:hAnsi="宋体" w:cs="宋体" w:hint="eastAsia"/>
                <w:bCs/>
                <w:szCs w:val="21"/>
              </w:rPr>
              <w:br/>
            </w:r>
            <w:r>
              <w:rPr>
                <w:rFonts w:ascii="宋体" w:eastAsia="宋体" w:hAnsi="宋体" w:cs="宋体" w:hint="eastAsia"/>
                <w:bCs/>
                <w:szCs w:val="21"/>
              </w:rPr>
              <w:lastRenderedPageBreak/>
              <w:t>16、同时支持网络控制和串口控制，支持网络和串口返码；</w:t>
            </w:r>
            <w:r>
              <w:rPr>
                <w:rFonts w:ascii="宋体" w:eastAsia="宋体" w:hAnsi="宋体" w:cs="宋体" w:hint="eastAsia"/>
                <w:bCs/>
                <w:szCs w:val="21"/>
              </w:rPr>
              <w:br/>
              <w:t>17、通过控制软件可自定义摄像机跟踪状态返码；</w:t>
            </w:r>
            <w:r>
              <w:rPr>
                <w:rFonts w:ascii="宋体" w:eastAsia="宋体" w:hAnsi="宋体" w:cs="宋体" w:hint="eastAsia"/>
                <w:bCs/>
                <w:szCs w:val="21"/>
              </w:rPr>
              <w:br/>
              <w:t>18、★单台摄像机只需要一个网口，连接一根网线，即可同时输出四路码流：特写摄像机两路最   高达 1080P60 的全高清 H.265/H.264 网络码流；全景摄像机两路最高达 1080P60 的全高清H.265/H.264 网络码流；</w:t>
            </w:r>
            <w:r>
              <w:rPr>
                <w:rFonts w:ascii="宋体" w:eastAsia="宋体" w:hAnsi="宋体" w:cs="宋体" w:hint="eastAsia"/>
                <w:bCs/>
                <w:szCs w:val="21"/>
              </w:rPr>
              <w:br/>
              <w:t>19、★可支持特写和全景同时四路 RTMP推流；</w:t>
            </w:r>
            <w:r>
              <w:rPr>
                <w:rFonts w:ascii="宋体" w:eastAsia="宋体" w:hAnsi="宋体" w:cs="宋体" w:hint="eastAsia"/>
                <w:bCs/>
                <w:szCs w:val="21"/>
              </w:rPr>
              <w:br/>
              <w:t>20、★支持中英文菜单。</w:t>
            </w:r>
            <w:r>
              <w:rPr>
                <w:rFonts w:ascii="宋体" w:eastAsia="宋体" w:hAnsi="宋体" w:cs="宋体" w:hint="eastAsia"/>
                <w:bCs/>
                <w:szCs w:val="21"/>
              </w:rPr>
              <w:br/>
              <w:t>跟踪摄像机技术参数：</w:t>
            </w:r>
            <w:r>
              <w:rPr>
                <w:rFonts w:ascii="宋体" w:eastAsia="宋体" w:hAnsi="宋体" w:cs="宋体" w:hint="eastAsia"/>
                <w:bCs/>
                <w:szCs w:val="21"/>
              </w:rPr>
              <w:br/>
              <w:t xml:space="preserve">21、图像传感器：1/2.8 " CMOS,≥214 </w:t>
            </w:r>
            <w:proofErr w:type="gramStart"/>
            <w:r>
              <w:rPr>
                <w:rFonts w:ascii="宋体" w:eastAsia="宋体" w:hAnsi="宋体" w:cs="宋体" w:hint="eastAsia"/>
                <w:bCs/>
                <w:szCs w:val="21"/>
              </w:rPr>
              <w:t>万像</w:t>
            </w:r>
            <w:proofErr w:type="gramEnd"/>
            <w:r>
              <w:rPr>
                <w:rFonts w:ascii="宋体" w:eastAsia="宋体" w:hAnsi="宋体" w:cs="宋体" w:hint="eastAsia"/>
                <w:bCs/>
                <w:szCs w:val="21"/>
              </w:rPr>
              <w:t>素</w:t>
            </w:r>
            <w:r>
              <w:rPr>
                <w:rFonts w:ascii="宋体" w:eastAsia="宋体" w:hAnsi="宋体" w:cs="宋体" w:hint="eastAsia"/>
                <w:bCs/>
                <w:szCs w:val="21"/>
              </w:rPr>
              <w:br/>
              <w:t>22、焦距：4.7mm-94.0mm</w:t>
            </w:r>
            <w:r>
              <w:rPr>
                <w:rFonts w:ascii="宋体" w:eastAsia="宋体" w:hAnsi="宋体" w:cs="宋体" w:hint="eastAsia"/>
                <w:bCs/>
                <w:szCs w:val="21"/>
              </w:rPr>
              <w:br/>
              <w:t>23、光圈：F1.6-F3.5</w:t>
            </w:r>
            <w:r>
              <w:rPr>
                <w:rFonts w:ascii="宋体" w:eastAsia="宋体" w:hAnsi="宋体" w:cs="宋体" w:hint="eastAsia"/>
                <w:bCs/>
                <w:szCs w:val="21"/>
              </w:rPr>
              <w:br/>
              <w:t xml:space="preserve">24、变焦：光学20 </w:t>
            </w:r>
            <w:proofErr w:type="gramStart"/>
            <w:r>
              <w:rPr>
                <w:rFonts w:ascii="宋体" w:eastAsia="宋体" w:hAnsi="宋体" w:cs="宋体" w:hint="eastAsia"/>
                <w:bCs/>
                <w:szCs w:val="21"/>
              </w:rPr>
              <w:t>倍</w:t>
            </w:r>
            <w:proofErr w:type="gramEnd"/>
            <w:r>
              <w:rPr>
                <w:rFonts w:ascii="宋体" w:eastAsia="宋体" w:hAnsi="宋体" w:cs="宋体" w:hint="eastAsia"/>
                <w:bCs/>
                <w:szCs w:val="21"/>
              </w:rPr>
              <w:t xml:space="preserve">，数字变焦12 </w:t>
            </w:r>
            <w:proofErr w:type="gramStart"/>
            <w:r>
              <w:rPr>
                <w:rFonts w:ascii="宋体" w:eastAsia="宋体" w:hAnsi="宋体" w:cs="宋体" w:hint="eastAsia"/>
                <w:bCs/>
                <w:szCs w:val="21"/>
              </w:rPr>
              <w:t>倍</w:t>
            </w:r>
            <w:proofErr w:type="gramEnd"/>
            <w:r>
              <w:rPr>
                <w:rFonts w:ascii="宋体" w:eastAsia="宋体" w:hAnsi="宋体" w:cs="宋体" w:hint="eastAsia"/>
                <w:bCs/>
                <w:szCs w:val="21"/>
              </w:rPr>
              <w:br/>
              <w:t>25、视场角 ：59.5°-2.9°</w:t>
            </w:r>
            <w:r>
              <w:rPr>
                <w:rFonts w:ascii="宋体" w:eastAsia="宋体" w:hAnsi="宋体" w:cs="宋体" w:hint="eastAsia"/>
                <w:bCs/>
                <w:szCs w:val="21"/>
              </w:rPr>
              <w:br/>
              <w:t>26、聚焦系统：自动、手动、PTZ 触发、一键触发</w:t>
            </w:r>
            <w:r>
              <w:rPr>
                <w:rFonts w:ascii="宋体" w:eastAsia="宋体" w:hAnsi="宋体" w:cs="宋体" w:hint="eastAsia"/>
                <w:bCs/>
                <w:szCs w:val="21"/>
              </w:rPr>
              <w:br/>
              <w:t>27、最低照度：0.5lux（彩色），0.1lux（黑白）</w:t>
            </w:r>
            <w:r>
              <w:rPr>
                <w:rFonts w:ascii="宋体" w:eastAsia="宋体" w:hAnsi="宋体" w:cs="宋体" w:hint="eastAsia"/>
                <w:bCs/>
                <w:szCs w:val="21"/>
              </w:rPr>
              <w:br/>
              <w:t>28、快门速度：1/1-1/10000 秒</w:t>
            </w:r>
            <w:r>
              <w:rPr>
                <w:rFonts w:ascii="宋体" w:eastAsia="宋体" w:hAnsi="宋体" w:cs="宋体" w:hint="eastAsia"/>
                <w:bCs/>
                <w:szCs w:val="21"/>
              </w:rPr>
              <w:br/>
              <w:t>29、增益：自动/手动</w:t>
            </w:r>
            <w:r>
              <w:rPr>
                <w:rFonts w:ascii="宋体" w:eastAsia="宋体" w:hAnsi="宋体" w:cs="宋体" w:hint="eastAsia"/>
                <w:bCs/>
                <w:szCs w:val="21"/>
              </w:rPr>
              <w:br/>
              <w:t>30、白平衡 ：自动、手动、室外、一键触发、手动、自动跟踪</w:t>
            </w:r>
            <w:r>
              <w:rPr>
                <w:rFonts w:ascii="宋体" w:eastAsia="宋体" w:hAnsi="宋体" w:cs="宋体" w:hint="eastAsia"/>
                <w:bCs/>
                <w:szCs w:val="21"/>
              </w:rPr>
              <w:br/>
              <w:t>31、曝光控制：自动、手动、快门优先、光圈优先</w:t>
            </w:r>
            <w:r>
              <w:rPr>
                <w:rFonts w:ascii="宋体" w:eastAsia="宋体" w:hAnsi="宋体" w:cs="宋体" w:hint="eastAsia"/>
                <w:bCs/>
                <w:szCs w:val="21"/>
              </w:rPr>
              <w:br/>
              <w:t>32、信噪比： ≥50dB</w:t>
            </w:r>
            <w:r>
              <w:rPr>
                <w:rFonts w:ascii="宋体" w:eastAsia="宋体" w:hAnsi="宋体" w:cs="宋体" w:hint="eastAsia"/>
                <w:bCs/>
                <w:szCs w:val="21"/>
              </w:rPr>
              <w:br/>
              <w:t>33、水平范围：-170°~+170°</w:t>
            </w:r>
            <w:r>
              <w:rPr>
                <w:rFonts w:ascii="宋体" w:eastAsia="宋体" w:hAnsi="宋体" w:cs="宋体" w:hint="eastAsia"/>
                <w:bCs/>
                <w:szCs w:val="21"/>
              </w:rPr>
              <w:br/>
              <w:t>34、垂直范围：-30°~+90°</w:t>
            </w:r>
            <w:r>
              <w:rPr>
                <w:rFonts w:ascii="宋体" w:eastAsia="宋体" w:hAnsi="宋体" w:cs="宋体" w:hint="eastAsia"/>
                <w:bCs/>
                <w:szCs w:val="21"/>
              </w:rPr>
              <w:br/>
              <w:t>35、云</w:t>
            </w:r>
            <w:proofErr w:type="gramStart"/>
            <w:r>
              <w:rPr>
                <w:rFonts w:ascii="宋体" w:eastAsia="宋体" w:hAnsi="宋体" w:cs="宋体" w:hint="eastAsia"/>
                <w:bCs/>
                <w:szCs w:val="21"/>
              </w:rPr>
              <w:t>台控制</w:t>
            </w:r>
            <w:proofErr w:type="gramEnd"/>
            <w:r>
              <w:rPr>
                <w:rFonts w:ascii="宋体" w:eastAsia="宋体" w:hAnsi="宋体" w:cs="宋体" w:hint="eastAsia"/>
                <w:bCs/>
                <w:szCs w:val="21"/>
              </w:rPr>
              <w:t>接口：RS-232/RS-485</w:t>
            </w:r>
            <w:r>
              <w:rPr>
                <w:rFonts w:ascii="宋体" w:eastAsia="宋体" w:hAnsi="宋体" w:cs="宋体" w:hint="eastAsia"/>
                <w:bCs/>
                <w:szCs w:val="21"/>
              </w:rPr>
              <w:br/>
              <w:t>全景摄像机技术参数</w:t>
            </w:r>
            <w:r>
              <w:rPr>
                <w:rFonts w:ascii="宋体" w:eastAsia="宋体" w:hAnsi="宋体" w:cs="宋体" w:hint="eastAsia"/>
                <w:bCs/>
                <w:szCs w:val="21"/>
              </w:rPr>
              <w:br/>
              <w:t>36、传感器 ：1/2.8 英寸 CMOS</w:t>
            </w:r>
            <w:r>
              <w:rPr>
                <w:rFonts w:ascii="宋体" w:eastAsia="宋体" w:hAnsi="宋体" w:cs="宋体" w:hint="eastAsia"/>
                <w:bCs/>
                <w:szCs w:val="21"/>
              </w:rPr>
              <w:br/>
              <w:t xml:space="preserve">37、有效像素：≥214 </w:t>
            </w:r>
            <w:proofErr w:type="gramStart"/>
            <w:r>
              <w:rPr>
                <w:rFonts w:ascii="宋体" w:eastAsia="宋体" w:hAnsi="宋体" w:cs="宋体" w:hint="eastAsia"/>
                <w:bCs/>
                <w:szCs w:val="21"/>
              </w:rPr>
              <w:t>万像</w:t>
            </w:r>
            <w:proofErr w:type="gramEnd"/>
            <w:r>
              <w:rPr>
                <w:rFonts w:ascii="宋体" w:eastAsia="宋体" w:hAnsi="宋体" w:cs="宋体" w:hint="eastAsia"/>
                <w:bCs/>
                <w:szCs w:val="21"/>
              </w:rPr>
              <w:t>素</w:t>
            </w:r>
            <w:r>
              <w:rPr>
                <w:rFonts w:ascii="宋体" w:eastAsia="宋体" w:hAnsi="宋体" w:cs="宋体" w:hint="eastAsia"/>
                <w:bCs/>
                <w:szCs w:val="21"/>
              </w:rPr>
              <w:br/>
              <w:t>38、焦距：8mm视角：水平 36°，垂直 20°。</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DE1FF"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3E2C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EEE56"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A4C7C"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50964" w14:textId="77777777" w:rsidR="005D664B" w:rsidRDefault="005D664B" w:rsidP="00063043">
            <w:pPr>
              <w:jc w:val="left"/>
              <w:rPr>
                <w:rFonts w:ascii="宋体" w:hAnsi="宋体" w:cs="宋体"/>
                <w:bCs/>
                <w:szCs w:val="21"/>
              </w:rPr>
            </w:pPr>
          </w:p>
        </w:tc>
      </w:tr>
      <w:tr w:rsidR="005D664B" w14:paraId="546F46D1" w14:textId="77777777" w:rsidTr="005D664B">
        <w:trPr>
          <w:trHeight w:val="241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06A4B"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A85FA"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学生智能采集分析可控前端</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2B3A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1、★高度集成一体化，双目设计, 不需要外接设备如跟踪主机或感应器，跟踪算法内置于摄像机内，摄像机集成度高，布线、安装、调试简捷易用，稳定性好，维护成本低；</w:t>
            </w:r>
            <w:r>
              <w:rPr>
                <w:rFonts w:ascii="宋体" w:eastAsia="宋体" w:hAnsi="宋体" w:cs="宋体" w:hint="eastAsia"/>
                <w:bCs/>
                <w:szCs w:val="21"/>
              </w:rPr>
              <w:br/>
              <w:t>2、★单台摄像机集成两路高清 ≥214 万象素, 1/2.8</w:t>
            </w:r>
            <w:proofErr w:type="gramStart"/>
            <w:r>
              <w:rPr>
                <w:rFonts w:ascii="宋体" w:eastAsia="宋体" w:hAnsi="宋体" w:cs="宋体" w:hint="eastAsia"/>
                <w:bCs/>
                <w:szCs w:val="21"/>
              </w:rPr>
              <w:t>”</w:t>
            </w:r>
            <w:proofErr w:type="gramEnd"/>
            <w:r>
              <w:rPr>
                <w:rFonts w:ascii="宋体" w:eastAsia="宋体" w:hAnsi="宋体" w:cs="宋体" w:hint="eastAsia"/>
                <w:bCs/>
                <w:szCs w:val="21"/>
              </w:rPr>
              <w:t xml:space="preserve"> CMOS, 最高可达 1080P60 输出的 ≥20 </w:t>
            </w:r>
            <w:proofErr w:type="gramStart"/>
            <w:r>
              <w:rPr>
                <w:rFonts w:ascii="宋体" w:eastAsia="宋体" w:hAnsi="宋体" w:cs="宋体" w:hint="eastAsia"/>
                <w:bCs/>
                <w:szCs w:val="21"/>
              </w:rPr>
              <w:t>倍</w:t>
            </w:r>
            <w:proofErr w:type="gramEnd"/>
            <w:r>
              <w:rPr>
                <w:rFonts w:ascii="宋体" w:eastAsia="宋体" w:hAnsi="宋体" w:cs="宋体" w:hint="eastAsia"/>
                <w:bCs/>
                <w:szCs w:val="21"/>
              </w:rPr>
              <w:t>光学变焦特写摄像机和定焦广角全景摄像机；</w:t>
            </w:r>
            <w:r>
              <w:rPr>
                <w:rFonts w:ascii="宋体" w:eastAsia="宋体" w:hAnsi="宋体" w:cs="宋体" w:hint="eastAsia"/>
                <w:bCs/>
                <w:szCs w:val="21"/>
              </w:rPr>
              <w:br/>
              <w:t>3、单台摄像机集成全高清的特写摄像机和全高清的全景摄像机，不会有特写摄像机和全景摄像机因为使用时间长或外力等原因相对位置改变，而造成跟踪不准确的情况；</w:t>
            </w:r>
            <w:r>
              <w:rPr>
                <w:rFonts w:ascii="宋体" w:eastAsia="宋体" w:hAnsi="宋体" w:cs="宋体" w:hint="eastAsia"/>
                <w:bCs/>
                <w:szCs w:val="21"/>
              </w:rPr>
              <w:br/>
              <w:t>4、特写摄像机和广角摄像机视频颜色、亮度等一致。广角摄像机无畸变。</w:t>
            </w:r>
            <w:r>
              <w:rPr>
                <w:rFonts w:ascii="宋体" w:eastAsia="宋体" w:hAnsi="宋体" w:cs="宋体" w:hint="eastAsia"/>
                <w:bCs/>
                <w:szCs w:val="21"/>
              </w:rPr>
              <w:br/>
            </w:r>
            <w:r>
              <w:rPr>
                <w:rFonts w:ascii="宋体" w:eastAsia="宋体" w:hAnsi="宋体" w:cs="宋体" w:hint="eastAsia"/>
                <w:bCs/>
                <w:szCs w:val="21"/>
              </w:rPr>
              <w:lastRenderedPageBreak/>
              <w:t>5、★当单个学生站立时，对单目标进行特写拍摄，当两个目标站立时，把两个目标框住进行特写，当多个学生连续逐个站立时，会连续逐个显示多个学生的特写画面（而不是一下切换到学生全景）；全部学生坐下时,  切换到全景画面；</w:t>
            </w:r>
            <w:r>
              <w:rPr>
                <w:rFonts w:ascii="宋体" w:eastAsia="宋体" w:hAnsi="宋体" w:cs="宋体" w:hint="eastAsia"/>
                <w:bCs/>
                <w:szCs w:val="21"/>
              </w:rPr>
              <w:br/>
              <w:t>6、★学生的举手、教师或者学生在教室的走动不会造成误跟踪，只定位有起立动作的学生；</w:t>
            </w:r>
            <w:r>
              <w:rPr>
                <w:rFonts w:ascii="宋体" w:eastAsia="宋体" w:hAnsi="宋体" w:cs="宋体" w:hint="eastAsia"/>
                <w:bCs/>
                <w:szCs w:val="21"/>
              </w:rPr>
              <w:br/>
              <w:t>7、★可识别学生起立后离开座位的动作；</w:t>
            </w:r>
            <w:r>
              <w:rPr>
                <w:rFonts w:ascii="宋体" w:eastAsia="宋体" w:hAnsi="宋体" w:cs="宋体" w:hint="eastAsia"/>
                <w:bCs/>
                <w:szCs w:val="21"/>
              </w:rPr>
              <w:br/>
              <w:t xml:space="preserve">8、自带≥ 8 </w:t>
            </w:r>
            <w:proofErr w:type="gramStart"/>
            <w:r>
              <w:rPr>
                <w:rFonts w:ascii="宋体" w:eastAsia="宋体" w:hAnsi="宋体" w:cs="宋体" w:hint="eastAsia"/>
                <w:bCs/>
                <w:szCs w:val="21"/>
              </w:rPr>
              <w:t>个</w:t>
            </w:r>
            <w:proofErr w:type="gramEnd"/>
            <w:r>
              <w:rPr>
                <w:rFonts w:ascii="宋体" w:eastAsia="宋体" w:hAnsi="宋体" w:cs="宋体" w:hint="eastAsia"/>
                <w:bCs/>
                <w:szCs w:val="21"/>
              </w:rPr>
              <w:t>抗干扰屏蔽区域功能，可以屏蔽掉教室内液晶一体机、投影机、反光的黑板、门窗等对跟踪定位的影响，抗干扰能力强。</w:t>
            </w:r>
            <w:r>
              <w:rPr>
                <w:rFonts w:ascii="宋体" w:eastAsia="宋体" w:hAnsi="宋体" w:cs="宋体" w:hint="eastAsia"/>
                <w:bCs/>
                <w:szCs w:val="21"/>
              </w:rPr>
              <w:br/>
              <w:t>9、学生机支持两路最高达 1080P60 的全高清 SDI 输出，同时支持单网口同时输出特写摄像机和</w:t>
            </w:r>
            <w:r>
              <w:rPr>
                <w:rFonts w:ascii="宋体" w:eastAsia="宋体" w:hAnsi="宋体" w:cs="宋体" w:hint="eastAsia"/>
                <w:bCs/>
                <w:szCs w:val="21"/>
              </w:rPr>
              <w:br/>
              <w:t>10、★学生机内部可配置为特写和全景两路 SDI 视频或者两路网络视频流的自动切换模式，摄像机内部即可完成视频切换；</w:t>
            </w:r>
            <w:r>
              <w:rPr>
                <w:rFonts w:ascii="宋体" w:eastAsia="宋体" w:hAnsi="宋体" w:cs="宋体" w:hint="eastAsia"/>
                <w:bCs/>
                <w:szCs w:val="21"/>
              </w:rPr>
              <w:br/>
              <w:t>11、支持 ONVIF、RTSP 等网络协议，支持 RTMP 推流，支持 FMS、CRTMP SERVER 等</w:t>
            </w:r>
            <w:proofErr w:type="gramStart"/>
            <w:r>
              <w:rPr>
                <w:rFonts w:ascii="宋体" w:eastAsia="宋体" w:hAnsi="宋体" w:cs="宋体" w:hint="eastAsia"/>
                <w:bCs/>
                <w:szCs w:val="21"/>
              </w:rPr>
              <w:t>多种推流服务器</w:t>
            </w:r>
            <w:proofErr w:type="gramEnd"/>
            <w:r>
              <w:rPr>
                <w:rFonts w:ascii="宋体" w:eastAsia="宋体" w:hAnsi="宋体" w:cs="宋体" w:hint="eastAsia"/>
                <w:bCs/>
                <w:szCs w:val="21"/>
              </w:rPr>
              <w:t>；支持网络 VISCA 控制；</w:t>
            </w:r>
            <w:r>
              <w:rPr>
                <w:rFonts w:ascii="宋体" w:eastAsia="宋体" w:hAnsi="宋体" w:cs="宋体" w:hint="eastAsia"/>
                <w:bCs/>
                <w:szCs w:val="21"/>
              </w:rPr>
              <w:br/>
              <w:t>12、同时支持网络控制和串口控制，支持网络和串口返码；</w:t>
            </w:r>
            <w:r>
              <w:rPr>
                <w:rFonts w:ascii="宋体" w:eastAsia="宋体" w:hAnsi="宋体" w:cs="宋体" w:hint="eastAsia"/>
                <w:bCs/>
                <w:szCs w:val="21"/>
              </w:rPr>
              <w:br/>
              <w:t>13、通过控制软件可自定义摄像机跟踪状态返码；</w:t>
            </w:r>
            <w:r>
              <w:rPr>
                <w:rFonts w:ascii="宋体" w:eastAsia="宋体" w:hAnsi="宋体" w:cs="宋体" w:hint="eastAsia"/>
                <w:bCs/>
                <w:szCs w:val="21"/>
              </w:rPr>
              <w:br/>
              <w:t>14. ★单台摄像机只需要一个网口，连接一根网线，即可同时输出四路码流：特写摄像机两路最   高达 1080P60 的全高清 H.265/H.264 网络码流；全景摄像机两路最高达 1080P60 的全高清H.265/H.264 网络码流；</w:t>
            </w:r>
            <w:r>
              <w:rPr>
                <w:rFonts w:ascii="宋体" w:eastAsia="宋体" w:hAnsi="宋体" w:cs="宋体" w:hint="eastAsia"/>
                <w:bCs/>
                <w:szCs w:val="21"/>
              </w:rPr>
              <w:br/>
              <w:t xml:space="preserve">15. ★可支持特写和全景同时四路 RTMP </w:t>
            </w:r>
            <w:proofErr w:type="gramStart"/>
            <w:r>
              <w:rPr>
                <w:rFonts w:ascii="宋体" w:eastAsia="宋体" w:hAnsi="宋体" w:cs="宋体" w:hint="eastAsia"/>
                <w:bCs/>
                <w:szCs w:val="21"/>
              </w:rPr>
              <w:t>推流</w:t>
            </w:r>
            <w:proofErr w:type="gramEnd"/>
            <w:r>
              <w:rPr>
                <w:rFonts w:ascii="宋体" w:eastAsia="宋体" w:hAnsi="宋体" w:cs="宋体" w:hint="eastAsia"/>
                <w:bCs/>
                <w:szCs w:val="21"/>
              </w:rPr>
              <w:br/>
              <w:t>16. ★支持中英文菜单</w:t>
            </w:r>
            <w:r>
              <w:rPr>
                <w:rFonts w:ascii="宋体" w:eastAsia="宋体" w:hAnsi="宋体" w:cs="宋体" w:hint="eastAsia"/>
                <w:bCs/>
                <w:szCs w:val="21"/>
              </w:rPr>
              <w:br/>
              <w:t>跟踪摄像机技术参数：</w:t>
            </w:r>
            <w:r>
              <w:rPr>
                <w:rFonts w:ascii="宋体" w:eastAsia="宋体" w:hAnsi="宋体" w:cs="宋体" w:hint="eastAsia"/>
                <w:bCs/>
                <w:szCs w:val="21"/>
              </w:rPr>
              <w:br/>
              <w:t xml:space="preserve">17、图像传感器：1/2.8 " CMOS,≥214 </w:t>
            </w:r>
            <w:proofErr w:type="gramStart"/>
            <w:r>
              <w:rPr>
                <w:rFonts w:ascii="宋体" w:eastAsia="宋体" w:hAnsi="宋体" w:cs="宋体" w:hint="eastAsia"/>
                <w:bCs/>
                <w:szCs w:val="21"/>
              </w:rPr>
              <w:t>万像</w:t>
            </w:r>
            <w:proofErr w:type="gramEnd"/>
            <w:r>
              <w:rPr>
                <w:rFonts w:ascii="宋体" w:eastAsia="宋体" w:hAnsi="宋体" w:cs="宋体" w:hint="eastAsia"/>
                <w:bCs/>
                <w:szCs w:val="21"/>
              </w:rPr>
              <w:t>素</w:t>
            </w:r>
            <w:r>
              <w:rPr>
                <w:rFonts w:ascii="宋体" w:eastAsia="宋体" w:hAnsi="宋体" w:cs="宋体" w:hint="eastAsia"/>
                <w:bCs/>
                <w:szCs w:val="21"/>
              </w:rPr>
              <w:br/>
              <w:t>18、焦距：4.7mm-94.0mm</w:t>
            </w:r>
            <w:r>
              <w:rPr>
                <w:rFonts w:ascii="宋体" w:eastAsia="宋体" w:hAnsi="宋体" w:cs="宋体" w:hint="eastAsia"/>
                <w:bCs/>
                <w:szCs w:val="21"/>
              </w:rPr>
              <w:br/>
              <w:t>19、光圈：F1.6-F3.5</w:t>
            </w:r>
            <w:r>
              <w:rPr>
                <w:rFonts w:ascii="宋体" w:eastAsia="宋体" w:hAnsi="宋体" w:cs="宋体" w:hint="eastAsia"/>
                <w:bCs/>
                <w:szCs w:val="21"/>
              </w:rPr>
              <w:br/>
              <w:t xml:space="preserve">20、变焦：光学20 </w:t>
            </w:r>
            <w:proofErr w:type="gramStart"/>
            <w:r>
              <w:rPr>
                <w:rFonts w:ascii="宋体" w:eastAsia="宋体" w:hAnsi="宋体" w:cs="宋体" w:hint="eastAsia"/>
                <w:bCs/>
                <w:szCs w:val="21"/>
              </w:rPr>
              <w:t>倍</w:t>
            </w:r>
            <w:proofErr w:type="gramEnd"/>
            <w:r>
              <w:rPr>
                <w:rFonts w:ascii="宋体" w:eastAsia="宋体" w:hAnsi="宋体" w:cs="宋体" w:hint="eastAsia"/>
                <w:bCs/>
                <w:szCs w:val="21"/>
              </w:rPr>
              <w:t xml:space="preserve">，数字变焦12 </w:t>
            </w:r>
            <w:proofErr w:type="gramStart"/>
            <w:r>
              <w:rPr>
                <w:rFonts w:ascii="宋体" w:eastAsia="宋体" w:hAnsi="宋体" w:cs="宋体" w:hint="eastAsia"/>
                <w:bCs/>
                <w:szCs w:val="21"/>
              </w:rPr>
              <w:t>倍</w:t>
            </w:r>
            <w:proofErr w:type="gramEnd"/>
            <w:r>
              <w:rPr>
                <w:rFonts w:ascii="宋体" w:eastAsia="宋体" w:hAnsi="宋体" w:cs="宋体" w:hint="eastAsia"/>
                <w:bCs/>
                <w:szCs w:val="21"/>
              </w:rPr>
              <w:br/>
              <w:t>21、视场角 ：59.5°-2.9°</w:t>
            </w:r>
            <w:r>
              <w:rPr>
                <w:rFonts w:ascii="宋体" w:eastAsia="宋体" w:hAnsi="宋体" w:cs="宋体" w:hint="eastAsia"/>
                <w:bCs/>
                <w:szCs w:val="21"/>
              </w:rPr>
              <w:br/>
              <w:t>22、聚焦系统：自动、手动、PTZ 触发、一键触发</w:t>
            </w:r>
            <w:r>
              <w:rPr>
                <w:rFonts w:ascii="宋体" w:eastAsia="宋体" w:hAnsi="宋体" w:cs="宋体" w:hint="eastAsia"/>
                <w:bCs/>
                <w:szCs w:val="21"/>
              </w:rPr>
              <w:br/>
              <w:t>23、最低照度：0.5lux（彩色），0.1lux（黑白）</w:t>
            </w:r>
            <w:r>
              <w:rPr>
                <w:rFonts w:ascii="宋体" w:eastAsia="宋体" w:hAnsi="宋体" w:cs="宋体" w:hint="eastAsia"/>
                <w:bCs/>
                <w:szCs w:val="21"/>
              </w:rPr>
              <w:br/>
              <w:t>24、快门速度：1/1-1/10000 秒</w:t>
            </w:r>
            <w:r>
              <w:rPr>
                <w:rFonts w:ascii="宋体" w:eastAsia="宋体" w:hAnsi="宋体" w:cs="宋体" w:hint="eastAsia"/>
                <w:bCs/>
                <w:szCs w:val="21"/>
              </w:rPr>
              <w:br/>
              <w:t>25、增益：自动/手动</w:t>
            </w:r>
            <w:r>
              <w:rPr>
                <w:rFonts w:ascii="宋体" w:eastAsia="宋体" w:hAnsi="宋体" w:cs="宋体" w:hint="eastAsia"/>
                <w:bCs/>
                <w:szCs w:val="21"/>
              </w:rPr>
              <w:br/>
              <w:t>26、白平衡 ：自动、手动、室外、一键触发、手动、自动跟踪</w:t>
            </w:r>
            <w:r>
              <w:rPr>
                <w:rFonts w:ascii="宋体" w:eastAsia="宋体" w:hAnsi="宋体" w:cs="宋体" w:hint="eastAsia"/>
                <w:bCs/>
                <w:szCs w:val="21"/>
              </w:rPr>
              <w:br/>
              <w:t>27、曝光控制：自动、手动、快门优先、光圈优先</w:t>
            </w:r>
            <w:r>
              <w:rPr>
                <w:rFonts w:ascii="宋体" w:eastAsia="宋体" w:hAnsi="宋体" w:cs="宋体" w:hint="eastAsia"/>
                <w:bCs/>
                <w:szCs w:val="21"/>
              </w:rPr>
              <w:br/>
              <w:t>28、信噪比： ≥50dB</w:t>
            </w:r>
            <w:r>
              <w:rPr>
                <w:rFonts w:ascii="宋体" w:eastAsia="宋体" w:hAnsi="宋体" w:cs="宋体" w:hint="eastAsia"/>
                <w:bCs/>
                <w:szCs w:val="21"/>
              </w:rPr>
              <w:br/>
            </w:r>
            <w:r>
              <w:rPr>
                <w:rFonts w:ascii="宋体" w:eastAsia="宋体" w:hAnsi="宋体" w:cs="宋体" w:hint="eastAsia"/>
                <w:bCs/>
                <w:szCs w:val="21"/>
              </w:rPr>
              <w:lastRenderedPageBreak/>
              <w:t>29、水平范围：-170°~+170°</w:t>
            </w:r>
            <w:r>
              <w:rPr>
                <w:rFonts w:ascii="宋体" w:eastAsia="宋体" w:hAnsi="宋体" w:cs="宋体" w:hint="eastAsia"/>
                <w:bCs/>
                <w:szCs w:val="21"/>
              </w:rPr>
              <w:br/>
              <w:t>30、垂直范围：-30°~+90°</w:t>
            </w:r>
            <w:r>
              <w:rPr>
                <w:rFonts w:ascii="宋体" w:eastAsia="宋体" w:hAnsi="宋体" w:cs="宋体" w:hint="eastAsia"/>
                <w:bCs/>
                <w:szCs w:val="21"/>
              </w:rPr>
              <w:br/>
              <w:t>31、云</w:t>
            </w:r>
            <w:proofErr w:type="gramStart"/>
            <w:r>
              <w:rPr>
                <w:rFonts w:ascii="宋体" w:eastAsia="宋体" w:hAnsi="宋体" w:cs="宋体" w:hint="eastAsia"/>
                <w:bCs/>
                <w:szCs w:val="21"/>
              </w:rPr>
              <w:t>台控制</w:t>
            </w:r>
            <w:proofErr w:type="gramEnd"/>
            <w:r>
              <w:rPr>
                <w:rFonts w:ascii="宋体" w:eastAsia="宋体" w:hAnsi="宋体" w:cs="宋体" w:hint="eastAsia"/>
                <w:bCs/>
                <w:szCs w:val="21"/>
              </w:rPr>
              <w:t>接口：RS-232/RS-485</w:t>
            </w:r>
            <w:r>
              <w:rPr>
                <w:rFonts w:ascii="宋体" w:eastAsia="宋体" w:hAnsi="宋体" w:cs="宋体" w:hint="eastAsia"/>
                <w:bCs/>
                <w:szCs w:val="21"/>
              </w:rPr>
              <w:br/>
              <w:t>全景摄像机技术参数</w:t>
            </w:r>
            <w:r>
              <w:rPr>
                <w:rFonts w:ascii="宋体" w:eastAsia="宋体" w:hAnsi="宋体" w:cs="宋体" w:hint="eastAsia"/>
                <w:bCs/>
                <w:szCs w:val="21"/>
              </w:rPr>
              <w:br/>
              <w:t>32、传感器 ：1/2.8 英寸 CMOS</w:t>
            </w:r>
            <w:r>
              <w:rPr>
                <w:rFonts w:ascii="宋体" w:eastAsia="宋体" w:hAnsi="宋体" w:cs="宋体" w:hint="eastAsia"/>
                <w:bCs/>
                <w:szCs w:val="21"/>
              </w:rPr>
              <w:br/>
              <w:t xml:space="preserve">33、有效像素：≥214 </w:t>
            </w:r>
            <w:proofErr w:type="gramStart"/>
            <w:r>
              <w:rPr>
                <w:rFonts w:ascii="宋体" w:eastAsia="宋体" w:hAnsi="宋体" w:cs="宋体" w:hint="eastAsia"/>
                <w:bCs/>
                <w:szCs w:val="21"/>
              </w:rPr>
              <w:t>万像</w:t>
            </w:r>
            <w:proofErr w:type="gramEnd"/>
            <w:r>
              <w:rPr>
                <w:rFonts w:ascii="宋体" w:eastAsia="宋体" w:hAnsi="宋体" w:cs="宋体" w:hint="eastAsia"/>
                <w:bCs/>
                <w:szCs w:val="21"/>
              </w:rPr>
              <w:t>素</w:t>
            </w:r>
            <w:r>
              <w:rPr>
                <w:rFonts w:ascii="宋体" w:eastAsia="宋体" w:hAnsi="宋体" w:cs="宋体" w:hint="eastAsia"/>
                <w:bCs/>
                <w:szCs w:val="21"/>
              </w:rPr>
              <w:br/>
              <w:t>34、焦距：3.4mm</w:t>
            </w:r>
            <w:r>
              <w:rPr>
                <w:rFonts w:ascii="宋体" w:eastAsia="宋体" w:hAnsi="宋体" w:cs="宋体" w:hint="eastAsia"/>
                <w:bCs/>
                <w:szCs w:val="21"/>
              </w:rPr>
              <w:br/>
              <w:t>视角：水平 72°，垂直 40°</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2830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9855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C9C90"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F313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007402" w14:textId="77777777" w:rsidR="005D664B" w:rsidRDefault="005D664B" w:rsidP="00063043">
            <w:pPr>
              <w:jc w:val="left"/>
              <w:rPr>
                <w:rFonts w:ascii="宋体" w:hAnsi="宋体" w:cs="宋体"/>
                <w:bCs/>
                <w:szCs w:val="21"/>
              </w:rPr>
            </w:pPr>
          </w:p>
        </w:tc>
      </w:tr>
      <w:tr w:rsidR="005D664B" w14:paraId="65C8E5C7" w14:textId="77777777" w:rsidTr="005D664B">
        <w:trPr>
          <w:trHeight w:val="1278"/>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FCB4D0"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17730"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教师信息采集端</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64E4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kern w:val="0"/>
                <w:szCs w:val="21"/>
                <w:lang w:bidi="ar"/>
              </w:rPr>
              <w:t>1、图像传感器 1/2.8英寸 逐行扫描CMOS，≥214</w:t>
            </w:r>
            <w:proofErr w:type="gramStart"/>
            <w:r>
              <w:rPr>
                <w:rFonts w:ascii="宋体" w:eastAsia="宋体" w:hAnsi="宋体" w:cs="宋体" w:hint="eastAsia"/>
                <w:bCs/>
                <w:kern w:val="0"/>
                <w:szCs w:val="21"/>
                <w:lang w:bidi="ar"/>
              </w:rPr>
              <w:t>万像</w:t>
            </w:r>
            <w:proofErr w:type="gramEnd"/>
            <w:r>
              <w:rPr>
                <w:rFonts w:ascii="宋体" w:eastAsia="宋体" w:hAnsi="宋体" w:cs="宋体" w:hint="eastAsia"/>
                <w:bCs/>
                <w:kern w:val="0"/>
                <w:szCs w:val="21"/>
                <w:lang w:bidi="ar"/>
              </w:rPr>
              <w:t>素</w:t>
            </w:r>
            <w:r>
              <w:rPr>
                <w:rFonts w:ascii="宋体" w:eastAsia="宋体" w:hAnsi="宋体" w:cs="宋体" w:hint="eastAsia"/>
                <w:bCs/>
                <w:kern w:val="0"/>
                <w:szCs w:val="21"/>
                <w:lang w:bidi="ar"/>
              </w:rPr>
              <w:br/>
              <w:t>2、焦距 f=4.7mm-94.0mm</w:t>
            </w:r>
            <w:r>
              <w:rPr>
                <w:rFonts w:ascii="宋体" w:eastAsia="宋体" w:hAnsi="宋体" w:cs="宋体" w:hint="eastAsia"/>
                <w:bCs/>
                <w:kern w:val="0"/>
                <w:szCs w:val="21"/>
                <w:lang w:bidi="ar"/>
              </w:rPr>
              <w:br/>
              <w:t>3、光圈 F1.6-3.5</w:t>
            </w:r>
            <w:r>
              <w:rPr>
                <w:rFonts w:ascii="宋体" w:eastAsia="宋体" w:hAnsi="宋体" w:cs="宋体" w:hint="eastAsia"/>
                <w:bCs/>
                <w:kern w:val="0"/>
                <w:szCs w:val="21"/>
                <w:lang w:bidi="ar"/>
              </w:rPr>
              <w:br/>
              <w:t>4、光学变焦 20倍</w:t>
            </w:r>
            <w:r>
              <w:rPr>
                <w:rFonts w:ascii="宋体" w:eastAsia="宋体" w:hAnsi="宋体" w:cs="宋体" w:hint="eastAsia"/>
                <w:bCs/>
                <w:kern w:val="0"/>
                <w:szCs w:val="21"/>
                <w:lang w:bidi="ar"/>
              </w:rPr>
              <w:br/>
              <w:t>5、视场角 59.5°-2.9°</w:t>
            </w:r>
            <w:r>
              <w:rPr>
                <w:rFonts w:ascii="宋体" w:eastAsia="宋体" w:hAnsi="宋体" w:cs="宋体" w:hint="eastAsia"/>
                <w:bCs/>
                <w:kern w:val="0"/>
                <w:szCs w:val="21"/>
                <w:lang w:bidi="ar"/>
              </w:rPr>
              <w:br/>
              <w:t>6、聚焦系统 自动、手动、一键触发、PTZ触发</w:t>
            </w:r>
            <w:r>
              <w:rPr>
                <w:rFonts w:ascii="宋体" w:eastAsia="宋体" w:hAnsi="宋体" w:cs="宋体" w:hint="eastAsia"/>
                <w:bCs/>
                <w:kern w:val="0"/>
                <w:szCs w:val="21"/>
                <w:lang w:bidi="ar"/>
              </w:rPr>
              <w:br/>
              <w:t>7、最低照度 0.5Lux (彩色)，0.1Lux (黑白)</w:t>
            </w:r>
            <w:r>
              <w:rPr>
                <w:rFonts w:ascii="宋体" w:eastAsia="宋体" w:hAnsi="宋体" w:cs="宋体" w:hint="eastAsia"/>
                <w:bCs/>
                <w:kern w:val="0"/>
                <w:szCs w:val="21"/>
                <w:lang w:bidi="ar"/>
              </w:rPr>
              <w:br/>
              <w:t>8、水平范围 -170°~+170°</w:t>
            </w:r>
            <w:r>
              <w:rPr>
                <w:rFonts w:ascii="宋体" w:eastAsia="宋体" w:hAnsi="宋体" w:cs="宋体" w:hint="eastAsia"/>
                <w:bCs/>
                <w:kern w:val="0"/>
                <w:szCs w:val="21"/>
                <w:lang w:bidi="ar"/>
              </w:rPr>
              <w:br/>
              <w:t>9、垂直范围 -30°~+90°</w:t>
            </w:r>
            <w:r>
              <w:rPr>
                <w:rFonts w:ascii="宋体" w:eastAsia="宋体" w:hAnsi="宋体" w:cs="宋体" w:hint="eastAsia"/>
                <w:bCs/>
                <w:kern w:val="0"/>
                <w:szCs w:val="21"/>
                <w:lang w:bidi="ar"/>
              </w:rPr>
              <w:br/>
              <w:t xml:space="preserve">10、SDI输出 </w:t>
            </w:r>
            <w:r>
              <w:rPr>
                <w:rFonts w:ascii="宋体" w:eastAsia="宋体" w:hAnsi="宋体" w:cs="宋体" w:hint="eastAsia"/>
                <w:bCs/>
                <w:kern w:val="0"/>
                <w:szCs w:val="21"/>
                <w:lang w:bidi="ar"/>
              </w:rPr>
              <w:br/>
              <w:t xml:space="preserve">    视频格式 1080P60、1080I60、1080P30、720P60</w:t>
            </w:r>
            <w:r>
              <w:rPr>
                <w:rFonts w:ascii="宋体" w:eastAsia="宋体" w:hAnsi="宋体" w:cs="宋体" w:hint="eastAsia"/>
                <w:bCs/>
                <w:kern w:val="0"/>
                <w:szCs w:val="21"/>
                <w:lang w:bidi="ar"/>
              </w:rPr>
              <w:br/>
              <w:t xml:space="preserve">    1080P50、1080I50、1080P25、720P50</w:t>
            </w:r>
            <w:r>
              <w:rPr>
                <w:rFonts w:ascii="宋体" w:eastAsia="宋体" w:hAnsi="宋体" w:cs="宋体" w:hint="eastAsia"/>
                <w:bCs/>
                <w:kern w:val="0"/>
                <w:szCs w:val="21"/>
                <w:lang w:bidi="ar"/>
              </w:rPr>
              <w:br/>
              <w:t xml:space="preserve">11、分辨率 最高支持1920×1080@60fps </w:t>
            </w:r>
            <w:r>
              <w:rPr>
                <w:rFonts w:ascii="宋体" w:eastAsia="宋体" w:hAnsi="宋体" w:cs="宋体" w:hint="eastAsia"/>
                <w:bCs/>
                <w:kern w:val="0"/>
                <w:szCs w:val="21"/>
                <w:lang w:bidi="ar"/>
              </w:rPr>
              <w:br/>
              <w:t>12、电源 DC 12V</w:t>
            </w:r>
            <w:r>
              <w:rPr>
                <w:rFonts w:ascii="宋体" w:eastAsia="宋体" w:hAnsi="宋体" w:cs="宋体" w:hint="eastAsia"/>
                <w:bCs/>
                <w:kern w:val="0"/>
                <w:szCs w:val="21"/>
                <w:lang w:bidi="ar"/>
              </w:rPr>
              <w:br/>
              <w:t>13、功耗 &lt;15W</w:t>
            </w:r>
            <w:r>
              <w:rPr>
                <w:rFonts w:ascii="宋体" w:eastAsia="宋体" w:hAnsi="宋体" w:cs="宋体" w:hint="eastAsia"/>
                <w:bCs/>
                <w:kern w:val="0"/>
                <w:szCs w:val="21"/>
                <w:lang w:bidi="ar"/>
              </w:rPr>
              <w:br/>
              <w:t>14、工作温度 0°C ~ + 40°C</w:t>
            </w:r>
            <w:r>
              <w:rPr>
                <w:rFonts w:ascii="宋体" w:eastAsia="宋体" w:hAnsi="宋体" w:cs="宋体" w:hint="eastAsia"/>
                <w:bCs/>
                <w:kern w:val="0"/>
                <w:szCs w:val="21"/>
                <w:lang w:bidi="ar"/>
              </w:rPr>
              <w:br/>
              <w:t>15、存放温度 -20°C ~ +60°C</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675A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B67EC"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E98B0"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44424"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71FBA" w14:textId="77777777" w:rsidR="005D664B" w:rsidRDefault="005D664B" w:rsidP="00063043">
            <w:pPr>
              <w:jc w:val="left"/>
              <w:rPr>
                <w:rFonts w:ascii="宋体" w:hAnsi="宋体" w:cs="宋体"/>
                <w:bCs/>
                <w:szCs w:val="21"/>
              </w:rPr>
            </w:pPr>
          </w:p>
        </w:tc>
      </w:tr>
      <w:tr w:rsidR="005D664B" w14:paraId="7A71C7E3" w14:textId="77777777" w:rsidTr="005D664B">
        <w:trPr>
          <w:trHeight w:val="539"/>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400DF"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25555"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学生信息采集端</w:t>
            </w:r>
          </w:p>
        </w:tc>
        <w:tc>
          <w:tcPr>
            <w:tcW w:w="3102" w:type="pct"/>
            <w:tcBorders>
              <w:top w:val="single" w:sz="4" w:space="0" w:color="000000"/>
              <w:left w:val="single" w:sz="4" w:space="0" w:color="000000"/>
              <w:bottom w:val="single" w:sz="4" w:space="0" w:color="000000"/>
              <w:right w:val="single" w:sz="4" w:space="0" w:color="000000"/>
            </w:tcBorders>
            <w:tcMar>
              <w:top w:w="17" w:type="dxa"/>
              <w:left w:w="244" w:type="dxa"/>
              <w:right w:w="17" w:type="dxa"/>
            </w:tcMar>
            <w:vAlign w:val="center"/>
          </w:tcPr>
          <w:p w14:paraId="6AD0946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kern w:val="0"/>
                <w:szCs w:val="21"/>
                <w:lang w:bidi="ar"/>
              </w:rPr>
              <w:t xml:space="preserve">1、传感器类型：1/3 英寸CMOS, ≥400 </w:t>
            </w:r>
            <w:proofErr w:type="gramStart"/>
            <w:r>
              <w:rPr>
                <w:rFonts w:ascii="宋体" w:eastAsia="宋体" w:hAnsi="宋体" w:cs="宋体" w:hint="eastAsia"/>
                <w:bCs/>
                <w:kern w:val="0"/>
                <w:szCs w:val="21"/>
                <w:lang w:bidi="ar"/>
              </w:rPr>
              <w:t>万像</w:t>
            </w:r>
            <w:proofErr w:type="gramEnd"/>
            <w:r>
              <w:rPr>
                <w:rFonts w:ascii="宋体" w:eastAsia="宋体" w:hAnsi="宋体" w:cs="宋体" w:hint="eastAsia"/>
                <w:bCs/>
                <w:kern w:val="0"/>
                <w:szCs w:val="21"/>
                <w:lang w:bidi="ar"/>
              </w:rPr>
              <w:t>素</w:t>
            </w:r>
            <w:r>
              <w:rPr>
                <w:rFonts w:ascii="宋体" w:eastAsia="宋体" w:hAnsi="宋体" w:cs="宋体" w:hint="eastAsia"/>
                <w:bCs/>
                <w:kern w:val="0"/>
                <w:szCs w:val="21"/>
                <w:lang w:bidi="ar"/>
              </w:rPr>
              <w:br/>
              <w:t>2、最低照度：lLux</w:t>
            </w:r>
            <w:r>
              <w:rPr>
                <w:rFonts w:ascii="宋体" w:eastAsia="宋体" w:hAnsi="宋体" w:cs="宋体" w:hint="eastAsia"/>
                <w:bCs/>
                <w:kern w:val="0"/>
                <w:szCs w:val="21"/>
                <w:lang w:bidi="ar"/>
              </w:rPr>
              <w:br/>
              <w:t xml:space="preserve">3、镜头焦距：2.4mm </w:t>
            </w:r>
            <w:r>
              <w:rPr>
                <w:rFonts w:ascii="宋体" w:eastAsia="宋体" w:hAnsi="宋体" w:cs="宋体" w:hint="eastAsia"/>
                <w:bCs/>
                <w:kern w:val="0"/>
                <w:szCs w:val="21"/>
                <w:lang w:bidi="ar"/>
              </w:rPr>
              <w:br/>
              <w:t xml:space="preserve">4、视角范围：水平90° ;垂直50° </w:t>
            </w:r>
            <w:r>
              <w:rPr>
                <w:rFonts w:ascii="宋体" w:eastAsia="宋体" w:hAnsi="宋体" w:cs="宋体" w:hint="eastAsia"/>
                <w:bCs/>
                <w:kern w:val="0"/>
                <w:szCs w:val="21"/>
                <w:lang w:bidi="ar"/>
              </w:rPr>
              <w:br/>
              <w:t xml:space="preserve">5、镜头光圈： F2.0 视频压缩标准： H.264 </w:t>
            </w:r>
            <w:r>
              <w:rPr>
                <w:rFonts w:ascii="宋体" w:eastAsia="宋体" w:hAnsi="宋体" w:cs="宋体" w:hint="eastAsia"/>
                <w:bCs/>
                <w:kern w:val="0"/>
                <w:szCs w:val="21"/>
                <w:lang w:bidi="ar"/>
              </w:rPr>
              <w:br/>
              <w:t xml:space="preserve">6、视频帧率：720P30，1080 P30 </w:t>
            </w:r>
            <w:r>
              <w:rPr>
                <w:rFonts w:ascii="宋体" w:eastAsia="宋体" w:hAnsi="宋体" w:cs="宋体" w:hint="eastAsia"/>
                <w:bCs/>
                <w:kern w:val="0"/>
                <w:szCs w:val="21"/>
                <w:lang w:bidi="ar"/>
              </w:rPr>
              <w:br/>
              <w:t xml:space="preserve">7、网络接口：10/100M以太网口支持POE </w:t>
            </w:r>
            <w:r>
              <w:rPr>
                <w:rFonts w:ascii="宋体" w:eastAsia="宋体" w:hAnsi="宋体" w:cs="宋体" w:hint="eastAsia"/>
                <w:bCs/>
                <w:kern w:val="0"/>
                <w:szCs w:val="21"/>
                <w:lang w:bidi="ar"/>
              </w:rPr>
              <w:br/>
              <w:t>8、电源接口： DC12V (2. 1mm</w:t>
            </w:r>
            <w:proofErr w:type="gramStart"/>
            <w:r>
              <w:rPr>
                <w:rFonts w:ascii="宋体" w:eastAsia="宋体" w:hAnsi="宋体" w:cs="宋体" w:hint="eastAsia"/>
                <w:bCs/>
                <w:kern w:val="0"/>
                <w:szCs w:val="21"/>
                <w:lang w:bidi="ar"/>
              </w:rPr>
              <w:t>圆插)</w:t>
            </w:r>
            <w:proofErr w:type="gramEnd"/>
            <w:r>
              <w:rPr>
                <w:rFonts w:ascii="宋体" w:eastAsia="宋体" w:hAnsi="宋体" w:cs="宋体" w:hint="eastAsia"/>
                <w:bCs/>
                <w:kern w:val="0"/>
                <w:szCs w:val="21"/>
                <w:lang w:bidi="ar"/>
              </w:rPr>
              <w:t xml:space="preserve"> </w:t>
            </w:r>
            <w:r>
              <w:rPr>
                <w:rFonts w:ascii="宋体" w:eastAsia="宋体" w:hAnsi="宋体" w:cs="宋体" w:hint="eastAsia"/>
                <w:bCs/>
                <w:kern w:val="0"/>
                <w:szCs w:val="21"/>
                <w:lang w:bidi="ar"/>
              </w:rPr>
              <w:br/>
              <w:t xml:space="preserve">9、功耗：&lt; 5W </w:t>
            </w:r>
            <w:r>
              <w:rPr>
                <w:rFonts w:ascii="宋体" w:eastAsia="宋体" w:hAnsi="宋体" w:cs="宋体" w:hint="eastAsia"/>
                <w:bCs/>
                <w:kern w:val="0"/>
                <w:szCs w:val="21"/>
                <w:lang w:bidi="ar"/>
              </w:rPr>
              <w:br/>
              <w:t>10、工作温度：0~40°C</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A8DF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5D08C"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E2FB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9B423"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05F38" w14:textId="77777777" w:rsidR="005D664B" w:rsidRDefault="005D664B" w:rsidP="00063043">
            <w:pPr>
              <w:jc w:val="left"/>
              <w:rPr>
                <w:rFonts w:ascii="宋体" w:hAnsi="宋体" w:cs="宋体"/>
                <w:bCs/>
                <w:szCs w:val="21"/>
              </w:rPr>
            </w:pPr>
          </w:p>
        </w:tc>
      </w:tr>
      <w:tr w:rsidR="005D664B" w14:paraId="61DD2B61"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E3E35"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562E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控制面板</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0F8B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1、安装方式：镶嵌在多媒体讲台或者安装在黑板墙上。</w:t>
            </w:r>
          </w:p>
          <w:p w14:paraId="1431429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2、控制方式：支持RS232和RS485。</w:t>
            </w:r>
          </w:p>
          <w:p w14:paraId="40D38B3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3、支持VGA和HDMI输入，连接录播主机，显示用户导控界面。</w:t>
            </w:r>
          </w:p>
          <w:p w14:paraId="0E90B55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★4、要求为高清液晶触控电容屏，≥10英寸。</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8B353"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45B4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DC039"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45567"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D0C48" w14:textId="77777777" w:rsidR="005D664B" w:rsidRDefault="005D664B" w:rsidP="00063043">
            <w:pPr>
              <w:jc w:val="left"/>
              <w:rPr>
                <w:rFonts w:ascii="宋体" w:hAnsi="宋体" w:cs="宋体"/>
                <w:bCs/>
                <w:szCs w:val="21"/>
              </w:rPr>
            </w:pPr>
          </w:p>
        </w:tc>
      </w:tr>
      <w:tr w:rsidR="005D664B" w14:paraId="0F5B3374"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D6006D"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10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B4DC9"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录播显示器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3D8F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≥21.5寸LED高清显示器1920*1080，带HDMI、VGA接口。</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80187"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F8AE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0D194"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4F8CD"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9A8BC" w14:textId="77777777" w:rsidR="005D664B" w:rsidRDefault="005D664B" w:rsidP="00063043">
            <w:pPr>
              <w:jc w:val="left"/>
              <w:rPr>
                <w:rFonts w:ascii="宋体" w:hAnsi="宋体" w:cs="宋体"/>
                <w:bCs/>
                <w:szCs w:val="21"/>
              </w:rPr>
            </w:pPr>
          </w:p>
        </w:tc>
      </w:tr>
      <w:tr w:rsidR="005D664B" w14:paraId="5D5C506A"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1A60F"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C5AC6"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无线</w:t>
            </w:r>
            <w:r>
              <w:rPr>
                <w:rFonts w:ascii="宋体" w:hAnsi="宋体" w:cs="宋体" w:hint="eastAsia"/>
                <w:bCs/>
                <w:kern w:val="0"/>
                <w:szCs w:val="21"/>
                <w:lang w:bidi="ar"/>
              </w:rPr>
              <w:t>键盘</w:t>
            </w:r>
            <w:r>
              <w:rPr>
                <w:rFonts w:ascii="宋体" w:eastAsia="宋体" w:hAnsi="宋体" w:cs="宋体" w:hint="eastAsia"/>
                <w:bCs/>
                <w:kern w:val="0"/>
                <w:szCs w:val="21"/>
                <w:lang w:bidi="ar"/>
              </w:rPr>
              <w:t>鼠标</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3492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1、USB按键数: 3个                                                                                        </w:t>
            </w:r>
          </w:p>
          <w:p w14:paraId="526A343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2、工作方式: 光电  滚轮数: 1个  电池型号: 5号电池:                                                                                                        </w:t>
            </w:r>
          </w:p>
          <w:p w14:paraId="4F62BE2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3、颜色：黑色  无线技术: 2.4G                                                                                                                                                4、无线距离: 10m毛重: 75g（不含电池）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26E97E"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84723"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DE4AE"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AAE52"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E41B9" w14:textId="77777777" w:rsidR="005D664B" w:rsidRDefault="005D664B" w:rsidP="00063043">
            <w:pPr>
              <w:jc w:val="left"/>
              <w:rPr>
                <w:rFonts w:ascii="宋体" w:hAnsi="宋体" w:cs="宋体"/>
                <w:bCs/>
                <w:szCs w:val="21"/>
              </w:rPr>
            </w:pPr>
          </w:p>
        </w:tc>
      </w:tr>
      <w:tr w:rsidR="005D664B" w14:paraId="3546C45F"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5D62A"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12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5D310"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数字音频处理器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EE36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1、★支持≥8路标准麦克风输入，支持48V幻象供电，采用凤凰端子；</w:t>
            </w:r>
          </w:p>
          <w:p w14:paraId="46D7CBE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2、★支持≥4路线路输入，采用凤凰端子，可接低延时无线麦克风输入（任何频段），无线麦克风和有线麦克风支持闪避设置；</w:t>
            </w:r>
          </w:p>
          <w:p w14:paraId="5FB627B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3、支持≥6路线路输出，采用凤凰端子； </w:t>
            </w:r>
          </w:p>
          <w:p w14:paraId="6A1DBC2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4、具备3.5mm无线麦接口，支持外接无线麦；</w:t>
            </w:r>
          </w:p>
          <w:p w14:paraId="11C7A12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5、具备3.5mm监听耳机接口，支持音频监听功能；</w:t>
            </w:r>
          </w:p>
          <w:p w14:paraId="327EE4A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6、★支持全频带全双工自适应回声消除技术</w:t>
            </w:r>
          </w:p>
          <w:p w14:paraId="4915F7E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回音消除尾音长度：≥512ms</w:t>
            </w:r>
          </w:p>
          <w:p w14:paraId="6AD4966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回声消除幅度：≥70dB</w:t>
            </w:r>
          </w:p>
          <w:p w14:paraId="789B222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收敛速度：≥65dB/S。</w:t>
            </w:r>
          </w:p>
          <w:p w14:paraId="7279C3C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7、★全频带动态自适应降噪技术，降噪电平最高达18dB； </w:t>
            </w:r>
          </w:p>
          <w:p w14:paraId="4458772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8、信噪比≥100dB。</w:t>
            </w:r>
          </w:p>
          <w:p w14:paraId="10DF95C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9、信号处理延时：&lt;8ms；无故障运行时间：(MTBF): ≥60000小时10、智能混音和话筒优选技术；</w:t>
            </w:r>
          </w:p>
          <w:p w14:paraId="6C824DE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11、采样率48kHz，A/D和D/A、24-bit；</w:t>
            </w:r>
          </w:p>
          <w:p w14:paraId="5DF4A4B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12、提供RMS 均值和Peak 峰值两种电平表，监测当前音频信号幅度；</w:t>
            </w:r>
          </w:p>
          <w:p w14:paraId="0D5FC0B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13、输入输出独立10段均衡器调节声音；</w:t>
            </w:r>
          </w:p>
          <w:p w14:paraId="2D7039B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14、6路输出均支持延时器功能。</w:t>
            </w:r>
          </w:p>
          <w:p w14:paraId="45620AA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15、设备支持机壳接地，具有明显的接地标识；</w:t>
            </w:r>
          </w:p>
          <w:p w14:paraId="5D3F69D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16、支持一键恢复出厂设置；</w:t>
            </w:r>
          </w:p>
          <w:p w14:paraId="64CCD17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17、频率响应 (20Hz~20kHz @ +4dBu):</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BE8E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3456E"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B606F"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F4322"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EF7421" w14:textId="77777777" w:rsidR="005D664B" w:rsidRDefault="005D664B" w:rsidP="00063043">
            <w:pPr>
              <w:jc w:val="left"/>
              <w:rPr>
                <w:rFonts w:ascii="宋体" w:hAnsi="宋体" w:cs="宋体"/>
                <w:bCs/>
                <w:szCs w:val="21"/>
              </w:rPr>
            </w:pPr>
          </w:p>
        </w:tc>
      </w:tr>
      <w:tr w:rsidR="005D664B" w14:paraId="0A9E67D6"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834B2"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3A75BE"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电源时序器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3D53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1、额定输出电压：交流≥220V,50Hz</w:t>
            </w:r>
          </w:p>
          <w:p w14:paraId="69D754A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2、额定输出电流：30A</w:t>
            </w:r>
          </w:p>
          <w:p w14:paraId="04D6806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3、可控制电源：≥8路</w:t>
            </w:r>
          </w:p>
          <w:p w14:paraId="3409AA9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4、每</w:t>
            </w:r>
            <w:proofErr w:type="gramStart"/>
            <w:r>
              <w:rPr>
                <w:rFonts w:ascii="宋体" w:eastAsia="宋体" w:hAnsi="宋体" w:cs="宋体" w:hint="eastAsia"/>
                <w:bCs/>
                <w:szCs w:val="21"/>
              </w:rPr>
              <w:t>路动作</w:t>
            </w:r>
            <w:proofErr w:type="gramEnd"/>
            <w:r>
              <w:rPr>
                <w:rFonts w:ascii="宋体" w:eastAsia="宋体" w:hAnsi="宋体" w:cs="宋体" w:hint="eastAsia"/>
                <w:bCs/>
                <w:szCs w:val="21"/>
              </w:rPr>
              <w:t>延时时间：19秒</w:t>
            </w:r>
          </w:p>
          <w:p w14:paraId="71E155C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5、供电电源：VAC 50 / 60Hz 25A</w:t>
            </w:r>
          </w:p>
          <w:p w14:paraId="6CA418E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6、每路输出带指示灯</w:t>
            </w:r>
          </w:p>
          <w:p w14:paraId="6E5CCB9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7、单路额定输出电源：20A</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BEA3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5582B7"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4A9FB"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9D3A2"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B8B256" w14:textId="77777777" w:rsidR="005D664B" w:rsidRDefault="005D664B" w:rsidP="00063043">
            <w:pPr>
              <w:jc w:val="left"/>
              <w:rPr>
                <w:rFonts w:ascii="宋体" w:hAnsi="宋体" w:cs="宋体"/>
                <w:bCs/>
                <w:szCs w:val="21"/>
              </w:rPr>
            </w:pPr>
          </w:p>
        </w:tc>
      </w:tr>
      <w:tr w:rsidR="005D664B" w14:paraId="36FCDED7"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22101"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92045"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拾音器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7C91C"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 xml:space="preserve">1、话筒类型: 电容式 </w:t>
            </w:r>
            <w:r>
              <w:rPr>
                <w:rFonts w:ascii="宋体" w:eastAsia="宋体" w:hAnsi="宋体" w:cs="宋体" w:hint="eastAsia"/>
                <w:bCs/>
                <w:kern w:val="0"/>
                <w:szCs w:val="21"/>
                <w:lang w:bidi="ar"/>
              </w:rPr>
              <w:br/>
              <w:t>2、指向特性: 单一指向性</w:t>
            </w:r>
            <w:r>
              <w:rPr>
                <w:rFonts w:ascii="宋体" w:eastAsia="宋体" w:hAnsi="宋体" w:cs="宋体" w:hint="eastAsia"/>
                <w:bCs/>
                <w:kern w:val="0"/>
                <w:szCs w:val="21"/>
                <w:lang w:bidi="ar"/>
              </w:rPr>
              <w:br/>
              <w:t>3、频率响应: 100Hz-20KHz</w:t>
            </w:r>
            <w:r>
              <w:rPr>
                <w:rFonts w:ascii="宋体" w:eastAsia="宋体" w:hAnsi="宋体" w:cs="宋体" w:hint="eastAsia"/>
                <w:bCs/>
                <w:kern w:val="0"/>
                <w:szCs w:val="21"/>
                <w:lang w:bidi="ar"/>
              </w:rPr>
              <w:br/>
            </w:r>
            <w:r>
              <w:rPr>
                <w:rFonts w:ascii="宋体" w:eastAsia="宋体" w:hAnsi="宋体" w:cs="宋体" w:hint="eastAsia"/>
                <w:bCs/>
                <w:kern w:val="0"/>
                <w:szCs w:val="21"/>
                <w:lang w:bidi="ar"/>
              </w:rPr>
              <w:lastRenderedPageBreak/>
              <w:t>4、灵敏度: 近距-45dB.. 远距-38dB</w:t>
            </w:r>
            <w:r>
              <w:rPr>
                <w:rFonts w:ascii="宋体" w:eastAsia="宋体" w:hAnsi="宋体" w:cs="宋体" w:hint="eastAsia"/>
                <w:bCs/>
                <w:kern w:val="0"/>
                <w:szCs w:val="21"/>
                <w:lang w:bidi="ar"/>
              </w:rPr>
              <w:br/>
              <w:t>5、供电电压：48V、DC1.5供电</w:t>
            </w:r>
            <w:r>
              <w:rPr>
                <w:rFonts w:ascii="宋体" w:eastAsia="宋体" w:hAnsi="宋体" w:cs="宋体" w:hint="eastAsia"/>
                <w:bCs/>
                <w:kern w:val="0"/>
                <w:szCs w:val="21"/>
                <w:lang w:bidi="ar"/>
              </w:rPr>
              <w:br/>
              <w:t>6、输出阻抗(</w:t>
            </w:r>
            <w:proofErr w:type="gramStart"/>
            <w:r>
              <w:rPr>
                <w:rFonts w:ascii="宋体" w:eastAsia="宋体" w:hAnsi="宋体" w:cs="宋体" w:hint="eastAsia"/>
                <w:bCs/>
                <w:kern w:val="0"/>
                <w:szCs w:val="21"/>
                <w:lang w:bidi="ar"/>
              </w:rPr>
              <w:t>欧姆)</w:t>
            </w:r>
            <w:proofErr w:type="gramEnd"/>
            <w:r>
              <w:rPr>
                <w:rFonts w:ascii="宋体" w:eastAsia="宋体" w:hAnsi="宋体" w:cs="宋体" w:hint="eastAsia"/>
                <w:bCs/>
                <w:kern w:val="0"/>
                <w:szCs w:val="21"/>
                <w:lang w:bidi="ar"/>
              </w:rPr>
              <w:t>: 近2.3kΩ 远距1kΩ</w:t>
            </w:r>
            <w:r>
              <w:rPr>
                <w:rFonts w:ascii="宋体" w:eastAsia="宋体" w:hAnsi="宋体" w:cs="宋体" w:hint="eastAsia"/>
                <w:bCs/>
                <w:kern w:val="0"/>
                <w:szCs w:val="21"/>
                <w:lang w:bidi="ar"/>
              </w:rPr>
              <w:br/>
              <w:t>7、</w:t>
            </w:r>
            <w:proofErr w:type="gramStart"/>
            <w:r>
              <w:rPr>
                <w:rFonts w:ascii="宋体" w:eastAsia="宋体" w:hAnsi="宋体" w:cs="宋体" w:hint="eastAsia"/>
                <w:bCs/>
                <w:kern w:val="0"/>
                <w:szCs w:val="21"/>
                <w:lang w:bidi="ar"/>
              </w:rPr>
              <w:t>咪</w:t>
            </w:r>
            <w:proofErr w:type="gramEnd"/>
            <w:r>
              <w:rPr>
                <w:rFonts w:ascii="宋体" w:eastAsia="宋体" w:hAnsi="宋体" w:cs="宋体" w:hint="eastAsia"/>
                <w:bCs/>
                <w:kern w:val="0"/>
                <w:szCs w:val="21"/>
                <w:lang w:bidi="ar"/>
              </w:rPr>
              <w:t>管规格：22*360mm</w:t>
            </w:r>
            <w:r>
              <w:rPr>
                <w:rFonts w:ascii="宋体" w:eastAsia="宋体" w:hAnsi="宋体" w:cs="宋体" w:hint="eastAsia"/>
                <w:bCs/>
                <w:kern w:val="0"/>
                <w:szCs w:val="21"/>
                <w:lang w:bidi="ar"/>
              </w:rPr>
              <w:br/>
              <w:t>8、单支话筒重量：0.12KG</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B3368"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lastRenderedPageBreak/>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FD667"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8</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0FB0C"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BB5B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78D84" w14:textId="77777777" w:rsidR="005D664B" w:rsidRDefault="005D664B" w:rsidP="00063043">
            <w:pPr>
              <w:jc w:val="left"/>
              <w:rPr>
                <w:rFonts w:ascii="宋体" w:hAnsi="宋体" w:cs="宋体"/>
                <w:bCs/>
                <w:szCs w:val="21"/>
              </w:rPr>
            </w:pPr>
          </w:p>
        </w:tc>
      </w:tr>
      <w:tr w:rsidR="005D664B" w14:paraId="640764EE"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DA870"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15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338B5C"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话筒吊杆</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60483"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1、铝合金材质。</w:t>
            </w:r>
            <w:r>
              <w:rPr>
                <w:rFonts w:ascii="宋体" w:eastAsia="宋体" w:hAnsi="宋体" w:cs="宋体" w:hint="eastAsia"/>
                <w:bCs/>
                <w:kern w:val="0"/>
                <w:szCs w:val="21"/>
                <w:lang w:bidi="ar"/>
              </w:rPr>
              <w:br/>
              <w:t>2、伸缩长度30CM—60CM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8095A"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BB3F5"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8</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3BE5B"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A88BF"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CB924" w14:textId="77777777" w:rsidR="005D664B" w:rsidRDefault="005D664B" w:rsidP="00063043">
            <w:pPr>
              <w:jc w:val="left"/>
              <w:rPr>
                <w:rFonts w:ascii="宋体" w:hAnsi="宋体" w:cs="宋体"/>
                <w:bCs/>
                <w:szCs w:val="21"/>
              </w:rPr>
            </w:pPr>
          </w:p>
        </w:tc>
      </w:tr>
      <w:tr w:rsidR="005D664B" w14:paraId="01B30D39"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7E9E9"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55541"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音箱</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46EA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1、单8寸,两只双60磁纸盆高音，低音38芯120磁；                </w:t>
            </w:r>
          </w:p>
          <w:p w14:paraId="17453CC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2、额定功率（RMS)：≥200W；                                    </w:t>
            </w:r>
          </w:p>
          <w:p w14:paraId="5638944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3、峰值功率（RMS):400W；                                 </w:t>
            </w:r>
          </w:p>
          <w:p w14:paraId="539D2B4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4、灵敏度（1m/1W):99db；                                  </w:t>
            </w:r>
          </w:p>
          <w:p w14:paraId="4F931C1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5、频率响应（-3db):65Hz-18KHz；                             </w:t>
            </w:r>
          </w:p>
          <w:p w14:paraId="59A86BA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6、额定阻抗：8欧；                                        </w:t>
            </w:r>
          </w:p>
          <w:p w14:paraId="2D36B75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7、平均声压级（1m):120db；                                  </w:t>
            </w:r>
          </w:p>
          <w:p w14:paraId="27245DF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8、最大声压级（1m):127db；                                 </w:t>
            </w:r>
          </w:p>
          <w:p w14:paraId="3936CDD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9、全喷漆,高密度中纤板</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4630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8429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03B8E"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98B1B"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A6074" w14:textId="77777777" w:rsidR="005D664B" w:rsidRDefault="005D664B" w:rsidP="00063043">
            <w:pPr>
              <w:jc w:val="left"/>
              <w:rPr>
                <w:rFonts w:ascii="宋体" w:hAnsi="宋体" w:cs="宋体"/>
                <w:bCs/>
                <w:szCs w:val="21"/>
              </w:rPr>
            </w:pPr>
          </w:p>
        </w:tc>
      </w:tr>
      <w:tr w:rsidR="005D664B" w14:paraId="3432B626"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EF755"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3577D"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功放</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03E9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1、合并式功放，带USB、蓝牙；                                   </w:t>
            </w:r>
          </w:p>
          <w:p w14:paraId="025CE03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2、额定功率(RMS)：180W+180W ；                            </w:t>
            </w:r>
          </w:p>
          <w:p w14:paraId="4012B03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3、峰值功率(RMS)：360W ；                                  </w:t>
            </w:r>
          </w:p>
          <w:p w14:paraId="2800039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4、信噪比(1m/1w)：97dB ；                                   </w:t>
            </w:r>
          </w:p>
          <w:p w14:paraId="2396396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5、频率响应(-3dB)：20Hz-20KHz+_1dB；                        </w:t>
            </w:r>
          </w:p>
          <w:p w14:paraId="552603A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6、推荐阻抗：8Ω；                                           </w:t>
            </w:r>
          </w:p>
          <w:p w14:paraId="2E68186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7、输出阻抗：4-16Ω；                                          </w:t>
            </w:r>
          </w:p>
          <w:p w14:paraId="6A7E153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8、效果类型：ECHO/REV/ECHO+REV;                            </w:t>
            </w:r>
          </w:p>
          <w:p w14:paraId="0200D65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9、音调控制：+-8dB;                                       </w:t>
            </w:r>
          </w:p>
          <w:p w14:paraId="752BAF0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10、输入灵敏（dB/1M/1W）:20mv±10%/2kΩ;                   </w:t>
            </w:r>
          </w:p>
          <w:p w14:paraId="27E5ACA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11、总谐波失真：≤0.05%（20Hz-20KHz,8Ω）;                                         </w:t>
            </w:r>
          </w:p>
          <w:p w14:paraId="311E6E9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 12、电源供应：AC-220V,50Hz/60Hz;</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59FD2"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13CF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D9FEF"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0D6E7D"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48302" w14:textId="77777777" w:rsidR="005D664B" w:rsidRDefault="005D664B" w:rsidP="00063043">
            <w:pPr>
              <w:jc w:val="left"/>
              <w:rPr>
                <w:rFonts w:ascii="宋体" w:hAnsi="宋体" w:cs="宋体"/>
                <w:bCs/>
                <w:szCs w:val="21"/>
              </w:rPr>
            </w:pPr>
          </w:p>
        </w:tc>
      </w:tr>
      <w:tr w:rsidR="005D664B" w14:paraId="0870C949"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2A227"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37D8B"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无线路由器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4335C"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1、全千兆网口：≥1个千兆WAN口和≥3个千兆LAN口；</w:t>
            </w:r>
            <w:r>
              <w:rPr>
                <w:rFonts w:ascii="宋体" w:eastAsia="宋体" w:hAnsi="宋体" w:cs="宋体" w:hint="eastAsia"/>
                <w:bCs/>
                <w:kern w:val="0"/>
                <w:szCs w:val="21"/>
                <w:lang w:bidi="ar"/>
              </w:rPr>
              <w:br/>
              <w:t>2、2.4GHz+5GHz双频,互不干扰，双频并发，无线速率高达1167Mbps；</w:t>
            </w:r>
            <w:r>
              <w:rPr>
                <w:rFonts w:ascii="宋体" w:eastAsia="宋体" w:hAnsi="宋体" w:cs="宋体" w:hint="eastAsia"/>
                <w:bCs/>
                <w:kern w:val="0"/>
                <w:szCs w:val="21"/>
                <w:lang w:bidi="ar"/>
              </w:rPr>
              <w:br/>
              <w:t>3、高增益≥4天线；</w:t>
            </w:r>
            <w:r>
              <w:rPr>
                <w:rFonts w:ascii="宋体" w:eastAsia="宋体" w:hAnsi="宋体" w:cs="宋体" w:hint="eastAsia"/>
                <w:bCs/>
                <w:kern w:val="0"/>
                <w:szCs w:val="21"/>
                <w:lang w:bidi="ar"/>
              </w:rPr>
              <w:br/>
              <w:t>4、网络标准：IEEE 802.11ac，IEEE 802.11n，IEEE 802.11g，IEEE 802.11b，IEEE 802.11.a，IEEE 802.3，IEEE 802.3u</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31F8C"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E108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C0C1D"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999E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276B5" w14:textId="77777777" w:rsidR="005D664B" w:rsidRDefault="005D664B" w:rsidP="00063043">
            <w:pPr>
              <w:jc w:val="left"/>
              <w:rPr>
                <w:rFonts w:ascii="宋体" w:hAnsi="宋体" w:cs="宋体"/>
                <w:bCs/>
                <w:szCs w:val="21"/>
              </w:rPr>
            </w:pPr>
          </w:p>
        </w:tc>
      </w:tr>
      <w:tr w:rsidR="005D664B" w14:paraId="5D109B4B"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6AC97"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19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80A1A"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交换机</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85AD8"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1、提供≥5个10/100/1000M 自适应RJ45端口，所有端口均可</w:t>
            </w:r>
            <w:proofErr w:type="gramStart"/>
            <w:r>
              <w:rPr>
                <w:rFonts w:ascii="宋体" w:eastAsia="宋体" w:hAnsi="宋体" w:cs="宋体" w:hint="eastAsia"/>
                <w:bCs/>
                <w:kern w:val="0"/>
                <w:szCs w:val="21"/>
                <w:lang w:bidi="ar"/>
              </w:rPr>
              <w:t>实现线</w:t>
            </w:r>
            <w:proofErr w:type="gramEnd"/>
            <w:r>
              <w:rPr>
                <w:rFonts w:ascii="宋体" w:eastAsia="宋体" w:hAnsi="宋体" w:cs="宋体" w:hint="eastAsia"/>
                <w:bCs/>
                <w:kern w:val="0"/>
                <w:szCs w:val="21"/>
                <w:lang w:bidi="ar"/>
              </w:rPr>
              <w:t>速转发；</w:t>
            </w:r>
            <w:r>
              <w:rPr>
                <w:rFonts w:ascii="宋体" w:eastAsia="宋体" w:hAnsi="宋体" w:cs="宋体" w:hint="eastAsia"/>
                <w:bCs/>
                <w:kern w:val="0"/>
                <w:szCs w:val="21"/>
                <w:lang w:bidi="ar"/>
              </w:rPr>
              <w:br/>
              <w:t>2、每端口均支持MDI/MDIX自动翻转及双工/速率自协商；</w:t>
            </w:r>
            <w:r>
              <w:rPr>
                <w:rFonts w:ascii="宋体" w:eastAsia="宋体" w:hAnsi="宋体" w:cs="宋体" w:hint="eastAsia"/>
                <w:bCs/>
                <w:kern w:val="0"/>
                <w:szCs w:val="21"/>
                <w:lang w:bidi="ar"/>
              </w:rPr>
              <w:br/>
              <w:t>3、支持IEEE 802.3x全</w:t>
            </w:r>
            <w:proofErr w:type="gramStart"/>
            <w:r>
              <w:rPr>
                <w:rFonts w:ascii="宋体" w:eastAsia="宋体" w:hAnsi="宋体" w:cs="宋体" w:hint="eastAsia"/>
                <w:bCs/>
                <w:kern w:val="0"/>
                <w:szCs w:val="21"/>
                <w:lang w:bidi="ar"/>
              </w:rPr>
              <w:t>双工流控和</w:t>
            </w:r>
            <w:proofErr w:type="gramEnd"/>
            <w:r>
              <w:rPr>
                <w:rFonts w:ascii="宋体" w:eastAsia="宋体" w:hAnsi="宋体" w:cs="宋体" w:hint="eastAsia"/>
                <w:bCs/>
                <w:kern w:val="0"/>
                <w:szCs w:val="21"/>
                <w:lang w:bidi="ar"/>
              </w:rPr>
              <w:t>Backpressure半双工流控。</w:t>
            </w:r>
            <w:r>
              <w:rPr>
                <w:rFonts w:ascii="宋体" w:eastAsia="宋体" w:hAnsi="宋体" w:cs="宋体" w:hint="eastAsia"/>
                <w:bCs/>
                <w:kern w:val="0"/>
                <w:szCs w:val="21"/>
                <w:lang w:bidi="ar"/>
              </w:rPr>
              <w:br/>
              <w:t>4、即插即用，无需管理；动态LED指示灯，提供简单的工作</w:t>
            </w:r>
            <w:r>
              <w:rPr>
                <w:rFonts w:ascii="宋体" w:eastAsia="宋体" w:hAnsi="宋体" w:cs="宋体" w:hint="eastAsia"/>
                <w:bCs/>
                <w:kern w:val="0"/>
                <w:szCs w:val="21"/>
                <w:lang w:bidi="ar"/>
              </w:rPr>
              <w:lastRenderedPageBreak/>
              <w:t>状态提示及故障排除。</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1CA4F"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B419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038A9"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AA070"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B99187" w14:textId="77777777" w:rsidR="005D664B" w:rsidRDefault="005D664B" w:rsidP="00063043">
            <w:pPr>
              <w:jc w:val="left"/>
              <w:rPr>
                <w:rFonts w:ascii="宋体" w:hAnsi="宋体" w:cs="宋体"/>
                <w:bCs/>
                <w:szCs w:val="21"/>
              </w:rPr>
            </w:pPr>
          </w:p>
        </w:tc>
      </w:tr>
      <w:tr w:rsidR="005D664B" w14:paraId="7392BDF9"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27AE0"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lastRenderedPageBreak/>
              <w:t>20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0D7D1"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机柜</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42ABE"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≥1.2米22U机柜</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88F3F"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C34AA"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D09E5"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14924"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CFD7B3" w14:textId="77777777" w:rsidR="005D664B" w:rsidRDefault="005D664B" w:rsidP="00063043">
            <w:pPr>
              <w:jc w:val="left"/>
              <w:rPr>
                <w:rFonts w:ascii="宋体" w:hAnsi="宋体" w:cs="宋体"/>
                <w:bCs/>
                <w:szCs w:val="21"/>
              </w:rPr>
            </w:pPr>
          </w:p>
        </w:tc>
      </w:tr>
      <w:tr w:rsidR="005D664B" w14:paraId="312A4D52"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EF264"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5C69D"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施工及耗材</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1382C" w14:textId="77777777" w:rsidR="005D664B" w:rsidRDefault="005D664B" w:rsidP="00063043">
            <w:pPr>
              <w:widowControl/>
              <w:textAlignment w:val="center"/>
              <w:rPr>
                <w:rFonts w:ascii="宋体" w:hAnsi="宋体" w:cs="宋体"/>
                <w:bCs/>
                <w:kern w:val="0"/>
                <w:szCs w:val="21"/>
                <w:lang w:bidi="ar"/>
              </w:rPr>
            </w:pPr>
            <w:r>
              <w:rPr>
                <w:rFonts w:ascii="宋体" w:eastAsia="宋体" w:hAnsi="宋体" w:cs="宋体" w:hint="eastAsia"/>
                <w:bCs/>
                <w:kern w:val="0"/>
                <w:szCs w:val="21"/>
                <w:lang w:bidi="ar"/>
              </w:rPr>
              <w:t>安装、施工时所需的配件,线材</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4C03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F85E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FD889"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2EAC4"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549BA" w14:textId="77777777" w:rsidR="005D664B" w:rsidRDefault="005D664B" w:rsidP="00063043">
            <w:pPr>
              <w:jc w:val="left"/>
              <w:rPr>
                <w:rFonts w:ascii="宋体" w:hAnsi="宋体" w:cs="宋体"/>
                <w:bCs/>
                <w:szCs w:val="21"/>
              </w:rPr>
            </w:pPr>
          </w:p>
        </w:tc>
      </w:tr>
      <w:tr w:rsidR="005D664B" w14:paraId="4B525B75"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51A15"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6628E" w14:textId="77777777" w:rsidR="005D664B" w:rsidRDefault="005D664B" w:rsidP="00063043">
            <w:pPr>
              <w:widowControl/>
              <w:jc w:val="center"/>
              <w:textAlignment w:val="center"/>
              <w:rPr>
                <w:rFonts w:ascii="宋体" w:hAnsi="宋体" w:cs="宋体"/>
                <w:bCs/>
                <w:kern w:val="0"/>
                <w:szCs w:val="21"/>
                <w:lang w:bidi="ar"/>
              </w:rPr>
            </w:pPr>
            <w:r>
              <w:rPr>
                <w:rFonts w:ascii="宋体" w:hAnsi="宋体" w:cs="宋体" w:hint="eastAsia"/>
                <w:bCs/>
                <w:kern w:val="0"/>
                <w:szCs w:val="21"/>
                <w:lang w:bidi="ar"/>
              </w:rPr>
              <w:t>技术服务</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9FD401" w14:textId="77777777" w:rsidR="005D664B" w:rsidRDefault="005D664B" w:rsidP="00063043">
            <w:pPr>
              <w:widowControl/>
              <w:jc w:val="left"/>
              <w:textAlignment w:val="center"/>
              <w:rPr>
                <w:rFonts w:ascii="宋体" w:hAnsi="宋体" w:cs="宋体"/>
                <w:bCs/>
                <w:kern w:val="0"/>
                <w:szCs w:val="21"/>
                <w:lang w:bidi="ar"/>
              </w:rPr>
            </w:pPr>
            <w:r>
              <w:rPr>
                <w:rFonts w:ascii="宋体" w:hAnsi="宋体" w:cs="宋体" w:hint="eastAsia"/>
                <w:bCs/>
                <w:szCs w:val="21"/>
              </w:rPr>
              <w:t>安装、调试、培训及服务</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4EBE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2BBA77"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D3920"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56EEB"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D1598" w14:textId="77777777" w:rsidR="005D664B" w:rsidRDefault="005D664B" w:rsidP="00063043">
            <w:pPr>
              <w:jc w:val="left"/>
              <w:rPr>
                <w:rFonts w:ascii="宋体" w:hAnsi="宋体" w:cs="宋体"/>
                <w:bCs/>
                <w:szCs w:val="21"/>
              </w:rPr>
            </w:pPr>
          </w:p>
        </w:tc>
      </w:tr>
      <w:tr w:rsidR="005D664B" w14:paraId="0176432B"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B7F48"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23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EB696" w14:textId="77777777" w:rsidR="005D664B" w:rsidRDefault="005D664B" w:rsidP="00063043">
            <w:pPr>
              <w:widowControl/>
              <w:jc w:val="center"/>
              <w:textAlignment w:val="center"/>
              <w:rPr>
                <w:rFonts w:ascii="宋体" w:hAnsi="宋体" w:cs="宋体"/>
                <w:bCs/>
                <w:szCs w:val="21"/>
              </w:rPr>
            </w:pPr>
            <w:proofErr w:type="gramStart"/>
            <w:r>
              <w:rPr>
                <w:rFonts w:ascii="宋体" w:eastAsia="宋体" w:hAnsi="宋体" w:cs="宋体" w:hint="eastAsia"/>
                <w:bCs/>
                <w:kern w:val="0"/>
                <w:szCs w:val="21"/>
                <w:lang w:bidi="ar"/>
              </w:rPr>
              <w:t>观摩室</w:t>
            </w:r>
            <w:proofErr w:type="gramEnd"/>
            <w:r>
              <w:rPr>
                <w:rFonts w:ascii="宋体" w:eastAsia="宋体" w:hAnsi="宋体" w:cs="宋体" w:hint="eastAsia"/>
                <w:bCs/>
                <w:kern w:val="0"/>
                <w:szCs w:val="21"/>
                <w:lang w:bidi="ar"/>
              </w:rPr>
              <w:t>显示设备</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F72A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≥55寸液晶电视， 4k</w:t>
            </w:r>
            <w:proofErr w:type="gramStart"/>
            <w:r>
              <w:rPr>
                <w:rFonts w:ascii="宋体" w:eastAsia="宋体" w:hAnsi="宋体" w:cs="宋体" w:hint="eastAsia"/>
                <w:bCs/>
                <w:szCs w:val="21"/>
              </w:rPr>
              <w:t>超清电视</w:t>
            </w:r>
            <w:proofErr w:type="gramEnd"/>
            <w:r>
              <w:rPr>
                <w:rFonts w:ascii="宋体" w:eastAsia="宋体" w:hAnsi="宋体" w:cs="宋体" w:hint="eastAsia"/>
                <w:bCs/>
                <w:szCs w:val="21"/>
              </w:rPr>
              <w:t>，人工智能。分辨率：3840*2160，运行内存≥2GB，存储内存≥16GB，USB接口2个：≥2.0*2，HDMI接口≥2个</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D7809" w14:textId="77777777" w:rsidR="005D664B" w:rsidRDefault="005D664B" w:rsidP="00063043">
            <w:pPr>
              <w:widowControl/>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2BA2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D2013"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43692"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E4552" w14:textId="77777777" w:rsidR="005D664B" w:rsidRDefault="005D664B" w:rsidP="00063043">
            <w:pPr>
              <w:jc w:val="left"/>
              <w:rPr>
                <w:rFonts w:ascii="宋体" w:hAnsi="宋体" w:cs="宋体"/>
                <w:bCs/>
                <w:szCs w:val="21"/>
              </w:rPr>
            </w:pPr>
          </w:p>
        </w:tc>
      </w:tr>
      <w:tr w:rsidR="005D664B" w14:paraId="4963FCF6"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B7D12"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9FB13"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HDMI传输器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1DD9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1、工作电压：5V/1A                                                                                                                                           </w:t>
            </w:r>
          </w:p>
          <w:p w14:paraId="653E7EE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2、接口：HDMI IN</w:t>
            </w:r>
          </w:p>
          <w:p w14:paraId="29978C0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3、传输距离</w:t>
            </w:r>
            <w:r>
              <w:rPr>
                <w:rFonts w:ascii="宋体" w:eastAsia="宋体" w:hAnsi="宋体" w:cs="宋体" w:hint="eastAsia"/>
                <w:bCs/>
                <w:kern w:val="0"/>
                <w:szCs w:val="21"/>
                <w:lang w:bidi="ar"/>
              </w:rPr>
              <w:t>≥</w:t>
            </w:r>
            <w:r>
              <w:rPr>
                <w:rFonts w:ascii="宋体" w:eastAsia="宋体" w:hAnsi="宋体" w:cs="宋体" w:hint="eastAsia"/>
                <w:bCs/>
                <w:szCs w:val="21"/>
              </w:rPr>
              <w:t>50M</w:t>
            </w:r>
          </w:p>
          <w:p w14:paraId="35E4E60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4、支持分辨率</w:t>
            </w:r>
            <w:r>
              <w:rPr>
                <w:rFonts w:ascii="宋体" w:eastAsia="宋体" w:hAnsi="宋体" w:cs="宋体" w:hint="eastAsia"/>
                <w:bCs/>
                <w:kern w:val="0"/>
                <w:szCs w:val="21"/>
                <w:lang w:bidi="ar"/>
              </w:rPr>
              <w:t>≥</w:t>
            </w:r>
            <w:r>
              <w:rPr>
                <w:rFonts w:ascii="宋体" w:eastAsia="宋体" w:hAnsi="宋体" w:cs="宋体" w:hint="eastAsia"/>
                <w:bCs/>
                <w:szCs w:val="21"/>
              </w:rPr>
              <w:t xml:space="preserve"> 1080P@60Hz</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883F0"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A644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5ECAE"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5B6D6"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41199" w14:textId="77777777" w:rsidR="005D664B" w:rsidRDefault="005D664B" w:rsidP="00063043">
            <w:pPr>
              <w:jc w:val="left"/>
              <w:rPr>
                <w:rFonts w:ascii="宋体" w:hAnsi="宋体" w:cs="宋体"/>
                <w:bCs/>
                <w:szCs w:val="21"/>
              </w:rPr>
            </w:pPr>
          </w:p>
        </w:tc>
      </w:tr>
      <w:tr w:rsidR="005D664B" w14:paraId="3449A7D2"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C562A"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25935" w14:textId="77777777" w:rsidR="005D664B" w:rsidRDefault="005D664B" w:rsidP="00063043">
            <w:pPr>
              <w:widowControl/>
              <w:jc w:val="center"/>
              <w:textAlignment w:val="center"/>
              <w:rPr>
                <w:rFonts w:ascii="宋体" w:hAnsi="宋体" w:cs="宋体"/>
                <w:bCs/>
                <w:kern w:val="0"/>
                <w:szCs w:val="21"/>
                <w:bdr w:val="single" w:sz="4" w:space="0" w:color="000000"/>
                <w:shd w:val="clear" w:color="auto" w:fill="FFFFFF"/>
                <w:lang w:bidi="ar"/>
              </w:rPr>
            </w:pPr>
            <w:r>
              <w:rPr>
                <w:rFonts w:ascii="宋体" w:eastAsia="宋体" w:hAnsi="宋体" w:cs="宋体" w:hint="eastAsia"/>
                <w:bCs/>
                <w:kern w:val="0"/>
                <w:szCs w:val="21"/>
                <w:lang w:bidi="ar"/>
              </w:rPr>
              <w:t>操作台</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518D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kern w:val="0"/>
                <w:szCs w:val="21"/>
                <w:lang w:bidi="ar"/>
              </w:rPr>
              <w:t>1、产品尺寸：≥1200*900*750（长*宽*高）</w:t>
            </w:r>
            <w:r>
              <w:rPr>
                <w:rFonts w:ascii="宋体" w:eastAsia="宋体" w:hAnsi="宋体" w:cs="宋体" w:hint="eastAsia"/>
                <w:bCs/>
                <w:kern w:val="0"/>
                <w:szCs w:val="21"/>
                <w:lang w:bidi="ar"/>
              </w:rPr>
              <w:br/>
              <w:t>2、操作台采用优质冷轧钢板作为其原料。经剪</w:t>
            </w:r>
            <w:proofErr w:type="gramStart"/>
            <w:r>
              <w:rPr>
                <w:rFonts w:ascii="宋体" w:eastAsia="宋体" w:hAnsi="宋体" w:cs="宋体" w:hint="eastAsia"/>
                <w:bCs/>
                <w:kern w:val="0"/>
                <w:szCs w:val="21"/>
                <w:lang w:bidi="ar"/>
              </w:rPr>
              <w:t>钣</w:t>
            </w:r>
            <w:proofErr w:type="gramEnd"/>
            <w:r>
              <w:rPr>
                <w:rFonts w:ascii="宋体" w:eastAsia="宋体" w:hAnsi="宋体" w:cs="宋体" w:hint="eastAsia"/>
                <w:bCs/>
                <w:kern w:val="0"/>
                <w:szCs w:val="21"/>
                <w:lang w:bidi="ar"/>
              </w:rPr>
              <w:t>、冲孔、折弯、电焊、打磨、酸洗磷化、静电喷涂等工艺流程生产加工。</w:t>
            </w:r>
            <w:r>
              <w:rPr>
                <w:rFonts w:ascii="宋体" w:eastAsia="宋体" w:hAnsi="宋体" w:cs="宋体" w:hint="eastAsia"/>
                <w:bCs/>
                <w:kern w:val="0"/>
                <w:szCs w:val="21"/>
                <w:lang w:bidi="ar"/>
              </w:rPr>
              <w:br/>
              <w:t>3、表面处理采用乳化剂和碱性助洗剂脱脂，磷酸除锈，</w:t>
            </w:r>
            <w:proofErr w:type="gramStart"/>
            <w:r>
              <w:rPr>
                <w:rFonts w:ascii="宋体" w:eastAsia="宋体" w:hAnsi="宋体" w:cs="宋体" w:hint="eastAsia"/>
                <w:bCs/>
                <w:kern w:val="0"/>
                <w:szCs w:val="21"/>
                <w:lang w:bidi="ar"/>
              </w:rPr>
              <w:t>锌系薄膜</w:t>
            </w:r>
            <w:proofErr w:type="gramEnd"/>
            <w:r>
              <w:rPr>
                <w:rFonts w:ascii="宋体" w:eastAsia="宋体" w:hAnsi="宋体" w:cs="宋体" w:hint="eastAsia"/>
                <w:bCs/>
                <w:kern w:val="0"/>
                <w:szCs w:val="21"/>
                <w:lang w:bidi="ar"/>
              </w:rPr>
              <w:t>型磷化、钝化，最后</w:t>
            </w:r>
            <w:proofErr w:type="gramStart"/>
            <w:r>
              <w:rPr>
                <w:rFonts w:ascii="宋体" w:eastAsia="宋体" w:hAnsi="宋体" w:cs="宋体" w:hint="eastAsia"/>
                <w:bCs/>
                <w:kern w:val="0"/>
                <w:szCs w:val="21"/>
                <w:lang w:bidi="ar"/>
              </w:rPr>
              <w:t>粉未</w:t>
            </w:r>
            <w:proofErr w:type="gramEnd"/>
            <w:r>
              <w:rPr>
                <w:rFonts w:ascii="宋体" w:eastAsia="宋体" w:hAnsi="宋体" w:cs="宋体" w:hint="eastAsia"/>
                <w:bCs/>
                <w:kern w:val="0"/>
                <w:szCs w:val="21"/>
                <w:lang w:bidi="ar"/>
              </w:rPr>
              <w:t>喷涂，表面涂</w:t>
            </w:r>
            <w:proofErr w:type="gramStart"/>
            <w:r>
              <w:rPr>
                <w:rFonts w:ascii="宋体" w:eastAsia="宋体" w:hAnsi="宋体" w:cs="宋体" w:hint="eastAsia"/>
                <w:bCs/>
                <w:kern w:val="0"/>
                <w:szCs w:val="21"/>
                <w:lang w:bidi="ar"/>
              </w:rPr>
              <w:t>装采用</w:t>
            </w:r>
            <w:proofErr w:type="gramEnd"/>
            <w:r>
              <w:rPr>
                <w:rFonts w:ascii="宋体" w:eastAsia="宋体" w:hAnsi="宋体" w:cs="宋体" w:hint="eastAsia"/>
                <w:bCs/>
                <w:kern w:val="0"/>
                <w:szCs w:val="21"/>
                <w:lang w:bidi="ar"/>
              </w:rPr>
              <w:t>较为先进的全自动喷塑流水线，增加涂膜的强度、附着力及耐冲击力等。</w:t>
            </w:r>
            <w:r>
              <w:rPr>
                <w:rFonts w:ascii="宋体" w:eastAsia="宋体" w:hAnsi="宋体" w:cs="宋体" w:hint="eastAsia"/>
                <w:bCs/>
                <w:kern w:val="0"/>
                <w:szCs w:val="21"/>
                <w:lang w:bidi="ar"/>
              </w:rPr>
              <w:br/>
              <w:t>4、整个柜体采用组装式设计，大力减少运输成本。台面高度为750毫米，台面比柜体突出，适合操作员</w:t>
            </w:r>
            <w:proofErr w:type="gramStart"/>
            <w:r>
              <w:rPr>
                <w:rFonts w:ascii="宋体" w:eastAsia="宋体" w:hAnsi="宋体" w:cs="宋体" w:hint="eastAsia"/>
                <w:bCs/>
                <w:kern w:val="0"/>
                <w:szCs w:val="21"/>
                <w:lang w:bidi="ar"/>
              </w:rPr>
              <w:t>在坐姿</w:t>
            </w:r>
            <w:proofErr w:type="gramEnd"/>
            <w:r>
              <w:rPr>
                <w:rFonts w:ascii="宋体" w:eastAsia="宋体" w:hAnsi="宋体" w:cs="宋体" w:hint="eastAsia"/>
                <w:bCs/>
                <w:kern w:val="0"/>
                <w:szCs w:val="21"/>
                <w:lang w:bidi="ar"/>
              </w:rPr>
              <w:t>操作时双腿能伸入台面</w:t>
            </w:r>
            <w:proofErr w:type="gramStart"/>
            <w:r>
              <w:rPr>
                <w:rFonts w:ascii="宋体" w:eastAsia="宋体" w:hAnsi="宋体" w:cs="宋体" w:hint="eastAsia"/>
                <w:bCs/>
                <w:kern w:val="0"/>
                <w:szCs w:val="21"/>
                <w:lang w:bidi="ar"/>
              </w:rPr>
              <w:t>下部且</w:t>
            </w:r>
            <w:proofErr w:type="gramEnd"/>
            <w:r>
              <w:rPr>
                <w:rFonts w:ascii="宋体" w:eastAsia="宋体" w:hAnsi="宋体" w:cs="宋体" w:hint="eastAsia"/>
                <w:bCs/>
                <w:kern w:val="0"/>
                <w:szCs w:val="21"/>
                <w:lang w:bidi="ar"/>
              </w:rPr>
              <w:t>不会因为碰到柜体而伤到腿;台面配有推拉式键盘抽屉，预留有鼠标线孔。有利于操作台面的井然有序;柜体左右两侧预留有进出线孔位</w:t>
            </w:r>
            <w:proofErr w:type="gramStart"/>
            <w:r>
              <w:rPr>
                <w:rFonts w:ascii="宋体" w:eastAsia="宋体" w:hAnsi="宋体" w:cs="宋体" w:hint="eastAsia"/>
                <w:bCs/>
                <w:kern w:val="0"/>
                <w:szCs w:val="21"/>
                <w:lang w:bidi="ar"/>
              </w:rPr>
              <w:t>便于走</w:t>
            </w:r>
            <w:proofErr w:type="gramEnd"/>
            <w:r>
              <w:rPr>
                <w:rFonts w:ascii="宋体" w:eastAsia="宋体" w:hAnsi="宋体" w:cs="宋体" w:hint="eastAsia"/>
                <w:bCs/>
                <w:kern w:val="0"/>
                <w:szCs w:val="21"/>
                <w:lang w:bidi="ar"/>
              </w:rPr>
              <w:t>线;整个柜体为一把钥匙打开便于管理员管理;台面与柜体为组合式更有利于运输;颜色电脑灰白色搭配，使整个柜体实用美观。</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6636F0"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6585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73866"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B8F81"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CFCC3" w14:textId="77777777" w:rsidR="005D664B" w:rsidRDefault="005D664B" w:rsidP="00063043">
            <w:pPr>
              <w:jc w:val="left"/>
              <w:rPr>
                <w:rFonts w:ascii="宋体" w:hAnsi="宋体" w:cs="宋体"/>
                <w:bCs/>
                <w:szCs w:val="21"/>
              </w:rPr>
            </w:pPr>
          </w:p>
        </w:tc>
      </w:tr>
      <w:tr w:rsidR="005D664B" w14:paraId="150191A4"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7FB1C"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1028" w14:textId="77777777" w:rsidR="005D664B" w:rsidRDefault="005D664B" w:rsidP="00063043">
            <w:pPr>
              <w:widowControl/>
              <w:jc w:val="center"/>
              <w:textAlignment w:val="center"/>
              <w:rPr>
                <w:rFonts w:ascii="宋体" w:hAnsi="宋体" w:cs="宋体"/>
                <w:bCs/>
                <w:kern w:val="0"/>
                <w:szCs w:val="21"/>
                <w:bdr w:val="single" w:sz="4" w:space="0" w:color="000000"/>
                <w:shd w:val="clear" w:color="auto" w:fill="FFFFFF"/>
                <w:lang w:bidi="ar"/>
              </w:rPr>
            </w:pPr>
            <w:r>
              <w:rPr>
                <w:rFonts w:ascii="宋体" w:eastAsia="宋体" w:hAnsi="宋体" w:cs="宋体" w:hint="eastAsia"/>
                <w:bCs/>
                <w:kern w:val="0"/>
                <w:szCs w:val="21"/>
                <w:lang w:bidi="ar"/>
              </w:rPr>
              <w:t>工作椅</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D7DB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kern w:val="0"/>
                <w:szCs w:val="21"/>
                <w:lang w:bidi="ar"/>
              </w:rPr>
              <w:t>标准工作椅</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D7FC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把</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B86A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A7A15"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6A4C4C"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DE330" w14:textId="77777777" w:rsidR="005D664B" w:rsidRDefault="005D664B" w:rsidP="00063043">
            <w:pPr>
              <w:jc w:val="left"/>
              <w:rPr>
                <w:rFonts w:ascii="宋体" w:hAnsi="宋体" w:cs="宋体"/>
                <w:bCs/>
                <w:szCs w:val="21"/>
              </w:rPr>
            </w:pPr>
          </w:p>
        </w:tc>
      </w:tr>
      <w:tr w:rsidR="005D664B" w14:paraId="739B9158"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3CF4F3"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27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E0D34" w14:textId="77777777" w:rsidR="005D664B" w:rsidRDefault="005D664B" w:rsidP="00063043">
            <w:pPr>
              <w:widowControl/>
              <w:jc w:val="center"/>
              <w:textAlignment w:val="center"/>
              <w:rPr>
                <w:rFonts w:ascii="宋体" w:hAnsi="宋体" w:cs="宋体"/>
                <w:bCs/>
                <w:kern w:val="0"/>
                <w:szCs w:val="21"/>
                <w:lang w:bidi="ar"/>
              </w:rPr>
            </w:pPr>
          </w:p>
          <w:p w14:paraId="459D788E" w14:textId="77777777" w:rsidR="005D664B" w:rsidRDefault="005D664B" w:rsidP="00063043">
            <w:pPr>
              <w:widowControl/>
              <w:jc w:val="center"/>
              <w:textAlignment w:val="center"/>
              <w:rPr>
                <w:rFonts w:ascii="宋体" w:hAnsi="宋体" w:cs="宋体"/>
                <w:bCs/>
                <w:kern w:val="0"/>
                <w:szCs w:val="21"/>
                <w:lang w:bidi="ar"/>
              </w:rPr>
            </w:pPr>
          </w:p>
          <w:p w14:paraId="4526B24F" w14:textId="77777777" w:rsidR="005D664B" w:rsidRDefault="005D664B" w:rsidP="00063043">
            <w:pPr>
              <w:widowControl/>
              <w:jc w:val="center"/>
              <w:textAlignment w:val="center"/>
              <w:rPr>
                <w:rFonts w:ascii="宋体" w:hAnsi="宋体" w:cs="宋体"/>
                <w:bCs/>
                <w:kern w:val="0"/>
                <w:szCs w:val="21"/>
                <w:bdr w:val="single" w:sz="4" w:space="0" w:color="000000"/>
                <w:shd w:val="clear" w:color="auto" w:fill="FFFFFF"/>
                <w:lang w:bidi="ar"/>
              </w:rPr>
            </w:pPr>
            <w:r>
              <w:rPr>
                <w:rFonts w:ascii="宋体" w:eastAsia="宋体" w:hAnsi="宋体" w:cs="宋体" w:hint="eastAsia"/>
                <w:bCs/>
                <w:kern w:val="0"/>
                <w:szCs w:val="21"/>
                <w:lang w:bidi="ar"/>
              </w:rPr>
              <w:t>虚拟演播室系统</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3488D" w14:textId="77777777" w:rsidR="005D664B" w:rsidRDefault="005D664B" w:rsidP="00063043">
            <w:pPr>
              <w:pStyle w:val="Default"/>
              <w:rPr>
                <w:bCs/>
                <w:color w:val="auto"/>
                <w:sz w:val="21"/>
                <w:szCs w:val="21"/>
              </w:rPr>
            </w:pPr>
            <w:r>
              <w:rPr>
                <w:rFonts w:hint="eastAsia"/>
                <w:bCs/>
                <w:color w:val="auto"/>
                <w:sz w:val="21"/>
                <w:szCs w:val="21"/>
              </w:rPr>
              <w:t>1、支持NDI、RTMP、RTSP、m3u8等制式的流媒体信号输入，支持SRT协议caller和listener</w:t>
            </w:r>
            <w:proofErr w:type="gramStart"/>
            <w:r>
              <w:rPr>
                <w:rFonts w:hint="eastAsia"/>
                <w:bCs/>
                <w:color w:val="auto"/>
                <w:sz w:val="21"/>
                <w:szCs w:val="21"/>
              </w:rPr>
              <w:t>模式拉流输入</w:t>
            </w:r>
            <w:proofErr w:type="gramEnd"/>
            <w:r>
              <w:rPr>
                <w:rFonts w:hint="eastAsia"/>
                <w:bCs/>
                <w:color w:val="auto"/>
                <w:sz w:val="21"/>
                <w:szCs w:val="21"/>
              </w:rPr>
              <w:t xml:space="preserve">，MF协议摄像头信号输入； </w:t>
            </w:r>
          </w:p>
          <w:p w14:paraId="455350D8" w14:textId="77777777" w:rsidR="005D664B" w:rsidRDefault="005D664B" w:rsidP="00063043">
            <w:pPr>
              <w:pStyle w:val="Default"/>
              <w:rPr>
                <w:bCs/>
                <w:color w:val="auto"/>
                <w:sz w:val="21"/>
                <w:szCs w:val="21"/>
              </w:rPr>
            </w:pPr>
            <w:r>
              <w:rPr>
                <w:rFonts w:hint="eastAsia"/>
                <w:bCs/>
                <w:color w:val="auto"/>
                <w:sz w:val="21"/>
                <w:szCs w:val="21"/>
              </w:rPr>
              <w:t>2、≧3个DDR视频库，各种格式视频混合载入，支持120hz 4k视频文件播放；</w:t>
            </w:r>
          </w:p>
          <w:p w14:paraId="28513F78" w14:textId="77777777" w:rsidR="005D664B" w:rsidRDefault="005D664B" w:rsidP="00063043">
            <w:pPr>
              <w:pStyle w:val="Default"/>
              <w:rPr>
                <w:bCs/>
                <w:color w:val="auto"/>
                <w:sz w:val="21"/>
                <w:szCs w:val="21"/>
              </w:rPr>
            </w:pPr>
            <w:r>
              <w:rPr>
                <w:rFonts w:hint="eastAsia"/>
                <w:bCs/>
                <w:color w:val="auto"/>
                <w:sz w:val="21"/>
                <w:szCs w:val="21"/>
              </w:rPr>
              <w:t>3、信号源或素材直接点选加入，系统自动识别输入信号格式和媒体文件格式，无需进行视频格式转换或输入参数设置；</w:t>
            </w:r>
          </w:p>
          <w:p w14:paraId="4FFC9FA2" w14:textId="77777777" w:rsidR="005D664B" w:rsidRDefault="005D664B" w:rsidP="00063043">
            <w:pPr>
              <w:pStyle w:val="Default"/>
              <w:rPr>
                <w:bCs/>
                <w:color w:val="auto"/>
                <w:sz w:val="21"/>
                <w:szCs w:val="21"/>
              </w:rPr>
            </w:pPr>
            <w:r>
              <w:rPr>
                <w:rFonts w:hint="eastAsia"/>
                <w:bCs/>
                <w:color w:val="auto"/>
                <w:sz w:val="21"/>
                <w:szCs w:val="21"/>
              </w:rPr>
              <w:t>★4、内置图文编辑器，将视频、图片、文字、输入信号、虚拟场景、实时比分，计时时钟等不同元素，保存为包含不少于</w:t>
            </w:r>
            <w:proofErr w:type="gramStart"/>
            <w:r>
              <w:rPr>
                <w:rFonts w:hint="eastAsia"/>
                <w:bCs/>
                <w:color w:val="auto"/>
                <w:sz w:val="21"/>
                <w:szCs w:val="21"/>
              </w:rPr>
              <w:t>12个图层的</w:t>
            </w:r>
            <w:proofErr w:type="gramEnd"/>
            <w:r>
              <w:rPr>
                <w:rFonts w:hint="eastAsia"/>
                <w:bCs/>
                <w:color w:val="auto"/>
                <w:sz w:val="21"/>
                <w:szCs w:val="21"/>
              </w:rPr>
              <w:t xml:space="preserve">图文组合模板或字幕模板； </w:t>
            </w:r>
          </w:p>
          <w:p w14:paraId="2984D6CE" w14:textId="77777777" w:rsidR="005D664B" w:rsidRDefault="005D664B" w:rsidP="00063043">
            <w:pPr>
              <w:pStyle w:val="Default"/>
              <w:rPr>
                <w:bCs/>
                <w:color w:val="auto"/>
                <w:sz w:val="21"/>
                <w:szCs w:val="21"/>
              </w:rPr>
            </w:pPr>
            <w:r>
              <w:rPr>
                <w:rFonts w:hint="eastAsia"/>
                <w:bCs/>
                <w:color w:val="auto"/>
                <w:sz w:val="21"/>
                <w:szCs w:val="21"/>
              </w:rPr>
              <w:t>5、支持在非规则形状如圆形、弧形等图文窗口中，显示标准输入信号，组成多窗口图文模板；</w:t>
            </w:r>
          </w:p>
          <w:p w14:paraId="68316537" w14:textId="77777777" w:rsidR="005D664B" w:rsidRDefault="005D664B" w:rsidP="00063043">
            <w:pPr>
              <w:pStyle w:val="Default"/>
              <w:rPr>
                <w:bCs/>
                <w:color w:val="auto"/>
                <w:sz w:val="21"/>
                <w:szCs w:val="21"/>
              </w:rPr>
            </w:pPr>
            <w:r>
              <w:rPr>
                <w:rFonts w:hint="eastAsia"/>
                <w:bCs/>
                <w:color w:val="auto"/>
                <w:sz w:val="21"/>
                <w:szCs w:val="21"/>
              </w:rPr>
              <w:lastRenderedPageBreak/>
              <w:t xml:space="preserve">6、支持直接导入PPT文件作为素材使用，支持逐步播放PPT单页内动画和翻页动画，保留PPT原文件特效； </w:t>
            </w:r>
          </w:p>
          <w:p w14:paraId="4A04DAA7" w14:textId="77777777" w:rsidR="005D664B" w:rsidRDefault="005D664B" w:rsidP="00063043">
            <w:pPr>
              <w:pStyle w:val="Default"/>
              <w:rPr>
                <w:bCs/>
                <w:color w:val="auto"/>
                <w:sz w:val="21"/>
                <w:szCs w:val="21"/>
              </w:rPr>
            </w:pPr>
            <w:r>
              <w:rPr>
                <w:rFonts w:hint="eastAsia"/>
                <w:bCs/>
                <w:color w:val="auto"/>
                <w:sz w:val="21"/>
                <w:szCs w:val="21"/>
              </w:rPr>
              <w:t>★7、每个图文特效文件可保存≥4个状态，存储图文组合中各个平面素材层的不同位置、大小、隐藏显示等状态。在任意两个状态间，可以一键执行平滑动画，实现图文层、视频窗口的集体移动、转换、消失、旋转等效果；</w:t>
            </w:r>
          </w:p>
          <w:p w14:paraId="3745132F" w14:textId="77777777" w:rsidR="005D664B" w:rsidRDefault="005D664B" w:rsidP="00063043">
            <w:pPr>
              <w:pStyle w:val="Default"/>
              <w:rPr>
                <w:bCs/>
                <w:color w:val="auto"/>
                <w:sz w:val="21"/>
                <w:szCs w:val="21"/>
              </w:rPr>
            </w:pPr>
            <w:r>
              <w:rPr>
                <w:rFonts w:hint="eastAsia"/>
                <w:bCs/>
                <w:color w:val="auto"/>
                <w:sz w:val="21"/>
                <w:szCs w:val="21"/>
              </w:rPr>
              <w:t>8、随Windows系统区域选择，自动切换中文/英文软件界面；</w:t>
            </w:r>
          </w:p>
          <w:p w14:paraId="6FFDB5BB" w14:textId="77777777" w:rsidR="005D664B" w:rsidRDefault="005D664B" w:rsidP="00063043">
            <w:pPr>
              <w:pStyle w:val="Default"/>
              <w:rPr>
                <w:bCs/>
                <w:color w:val="auto"/>
                <w:sz w:val="21"/>
                <w:szCs w:val="21"/>
              </w:rPr>
            </w:pPr>
            <w:r>
              <w:rPr>
                <w:rFonts w:hint="eastAsia"/>
                <w:bCs/>
                <w:color w:val="auto"/>
                <w:sz w:val="21"/>
                <w:szCs w:val="21"/>
              </w:rPr>
              <w:t xml:space="preserve">9、内置色键器，支持对不少于4种颜色同时一键抠像，带有可调节直径的虚拟橡皮擦，擦去不需要的背景细节，实现不受尺寸限制的无限蓝箱效果；或反向保留背景同色物体，避免主持人身上与背景同色的物体被一同抠除； </w:t>
            </w:r>
          </w:p>
          <w:p w14:paraId="7331C7F5" w14:textId="77777777" w:rsidR="005D664B" w:rsidRDefault="005D664B" w:rsidP="00063043">
            <w:pPr>
              <w:pStyle w:val="Default"/>
              <w:rPr>
                <w:bCs/>
                <w:color w:val="auto"/>
                <w:sz w:val="21"/>
                <w:szCs w:val="21"/>
              </w:rPr>
            </w:pPr>
            <w:r>
              <w:rPr>
                <w:rFonts w:hint="eastAsia"/>
                <w:bCs/>
                <w:color w:val="auto"/>
                <w:sz w:val="21"/>
                <w:szCs w:val="21"/>
              </w:rPr>
              <w:t>10、可同时载入多个不同的多窗口组合模板，实现8种窗口组合之间的跳转切换，或者单个窗口组合模板中多状态间的窗口变化平滑动画；</w:t>
            </w:r>
          </w:p>
          <w:p w14:paraId="57D0F9F7" w14:textId="77777777" w:rsidR="005D664B" w:rsidRDefault="005D664B" w:rsidP="00063043">
            <w:pPr>
              <w:pStyle w:val="Default"/>
              <w:rPr>
                <w:bCs/>
                <w:color w:val="auto"/>
                <w:sz w:val="21"/>
                <w:szCs w:val="21"/>
              </w:rPr>
            </w:pPr>
            <w:r>
              <w:rPr>
                <w:rFonts w:hint="eastAsia"/>
                <w:bCs/>
                <w:color w:val="auto"/>
                <w:sz w:val="21"/>
                <w:szCs w:val="21"/>
              </w:rPr>
              <w:t>★11、支持将本机打开的PPT等素材或抓取的电脑桌面，叠加蓝/绿</w:t>
            </w:r>
            <w:proofErr w:type="gramStart"/>
            <w:r>
              <w:rPr>
                <w:rFonts w:hint="eastAsia"/>
                <w:bCs/>
                <w:color w:val="auto"/>
                <w:sz w:val="21"/>
                <w:szCs w:val="21"/>
              </w:rPr>
              <w:t>遮罩后由</w:t>
            </w:r>
            <w:proofErr w:type="gramEnd"/>
            <w:r>
              <w:rPr>
                <w:rFonts w:hint="eastAsia"/>
                <w:bCs/>
                <w:color w:val="auto"/>
                <w:sz w:val="21"/>
                <w:szCs w:val="21"/>
              </w:rPr>
              <w:t>显卡输出给老师背后的普通电视，并通过抠</w:t>
            </w:r>
            <w:proofErr w:type="gramStart"/>
            <w:r>
              <w:rPr>
                <w:rFonts w:hint="eastAsia"/>
                <w:bCs/>
                <w:color w:val="auto"/>
                <w:sz w:val="21"/>
                <w:szCs w:val="21"/>
              </w:rPr>
              <w:t>像抠除</w:t>
            </w:r>
            <w:proofErr w:type="gramEnd"/>
            <w:r>
              <w:rPr>
                <w:rFonts w:hint="eastAsia"/>
                <w:bCs/>
                <w:color w:val="auto"/>
                <w:sz w:val="21"/>
                <w:szCs w:val="21"/>
              </w:rPr>
              <w:t>，蓝绿遮罩强度可调；</w:t>
            </w:r>
          </w:p>
          <w:p w14:paraId="07124B3B" w14:textId="77777777" w:rsidR="005D664B" w:rsidRDefault="005D664B" w:rsidP="00063043">
            <w:pPr>
              <w:pStyle w:val="Default"/>
              <w:rPr>
                <w:bCs/>
                <w:color w:val="auto"/>
                <w:sz w:val="21"/>
                <w:szCs w:val="21"/>
              </w:rPr>
            </w:pPr>
            <w:r>
              <w:rPr>
                <w:rFonts w:hint="eastAsia"/>
                <w:bCs/>
                <w:color w:val="auto"/>
                <w:sz w:val="21"/>
                <w:szCs w:val="21"/>
              </w:rPr>
              <w:t>12、内置屏幕遮罩工具，可将智能大屏播放的内容变为蓝/绿色，同时传输</w:t>
            </w:r>
            <w:proofErr w:type="gramStart"/>
            <w:r>
              <w:rPr>
                <w:rFonts w:hint="eastAsia"/>
                <w:bCs/>
                <w:color w:val="auto"/>
                <w:sz w:val="21"/>
                <w:szCs w:val="21"/>
              </w:rPr>
              <w:t>原色彩</w:t>
            </w:r>
            <w:proofErr w:type="gramEnd"/>
            <w:r>
              <w:rPr>
                <w:rFonts w:hint="eastAsia"/>
                <w:bCs/>
                <w:color w:val="auto"/>
                <w:sz w:val="21"/>
                <w:szCs w:val="21"/>
              </w:rPr>
              <w:t>信号给软件作为虚拟大屏内容；</w:t>
            </w:r>
          </w:p>
          <w:p w14:paraId="63DCC962" w14:textId="77777777" w:rsidR="005D664B" w:rsidRDefault="005D664B" w:rsidP="00063043">
            <w:pPr>
              <w:pStyle w:val="Default"/>
              <w:rPr>
                <w:bCs/>
                <w:color w:val="auto"/>
                <w:sz w:val="21"/>
                <w:szCs w:val="21"/>
              </w:rPr>
            </w:pPr>
            <w:r>
              <w:rPr>
                <w:rFonts w:hint="eastAsia"/>
                <w:bCs/>
                <w:color w:val="auto"/>
                <w:sz w:val="21"/>
                <w:szCs w:val="21"/>
              </w:rPr>
              <w:t>★13、系统内置软件调音台，可将单声道输入信号复制到另一声道实现双声道效果。并内置音频延时调节功能，保证单独输入的音频与视频同步。可为每个虚拟机位单独设定声音规则，随镜头切换自动开启/关闭通道声音；</w:t>
            </w:r>
          </w:p>
          <w:p w14:paraId="2826A239" w14:textId="77777777" w:rsidR="005D664B" w:rsidRDefault="005D664B" w:rsidP="00063043">
            <w:pPr>
              <w:pStyle w:val="Default"/>
              <w:rPr>
                <w:bCs/>
                <w:color w:val="auto"/>
                <w:sz w:val="21"/>
                <w:szCs w:val="21"/>
              </w:rPr>
            </w:pPr>
            <w:r>
              <w:rPr>
                <w:rFonts w:hint="eastAsia"/>
                <w:bCs/>
                <w:color w:val="auto"/>
                <w:sz w:val="21"/>
                <w:szCs w:val="21"/>
              </w:rPr>
              <w:t>14、可将所有特效、图文、字幕、虚拟场景设置保存到一个工程文件，方便随时恢复制作状态。支持关闭软件时自动保存工程状态，可一键回滚到上次关闭软件时的工程状态；</w:t>
            </w:r>
          </w:p>
          <w:p w14:paraId="6D2A3494" w14:textId="77777777" w:rsidR="005D664B" w:rsidRDefault="005D664B" w:rsidP="00063043">
            <w:pPr>
              <w:pStyle w:val="Default"/>
              <w:rPr>
                <w:bCs/>
                <w:color w:val="auto"/>
                <w:sz w:val="21"/>
                <w:szCs w:val="21"/>
              </w:rPr>
            </w:pPr>
            <w:r>
              <w:rPr>
                <w:rFonts w:hint="eastAsia"/>
                <w:bCs/>
                <w:color w:val="auto"/>
                <w:sz w:val="21"/>
                <w:szCs w:val="21"/>
              </w:rPr>
              <w:t>15、可通过</w:t>
            </w:r>
            <w:proofErr w:type="gramStart"/>
            <w:r>
              <w:rPr>
                <w:rFonts w:hint="eastAsia"/>
                <w:bCs/>
                <w:color w:val="auto"/>
                <w:sz w:val="21"/>
                <w:szCs w:val="21"/>
              </w:rPr>
              <w:t>输出卡</w:t>
            </w:r>
            <w:proofErr w:type="gramEnd"/>
            <w:r>
              <w:rPr>
                <w:rFonts w:hint="eastAsia"/>
                <w:bCs/>
                <w:color w:val="auto"/>
                <w:sz w:val="21"/>
                <w:szCs w:val="21"/>
              </w:rPr>
              <w:t>或显卡输出节目最终画面，并同时内录</w:t>
            </w:r>
            <w:proofErr w:type="gramStart"/>
            <w:r>
              <w:rPr>
                <w:rFonts w:hint="eastAsia"/>
                <w:bCs/>
                <w:color w:val="auto"/>
                <w:sz w:val="21"/>
                <w:szCs w:val="21"/>
              </w:rPr>
              <w:t>和推流输出</w:t>
            </w:r>
            <w:proofErr w:type="gramEnd"/>
            <w:r>
              <w:rPr>
                <w:rFonts w:hint="eastAsia"/>
                <w:bCs/>
                <w:color w:val="auto"/>
                <w:sz w:val="21"/>
                <w:szCs w:val="21"/>
              </w:rPr>
              <w:t>。 SDI/HDMI 输出格式包括:4K 50/60p，1080 50i/60i；</w:t>
            </w:r>
          </w:p>
          <w:p w14:paraId="073003BC" w14:textId="77777777" w:rsidR="005D664B" w:rsidRDefault="005D664B" w:rsidP="00063043">
            <w:pPr>
              <w:pStyle w:val="Default"/>
              <w:rPr>
                <w:bCs/>
                <w:color w:val="auto"/>
                <w:sz w:val="21"/>
                <w:szCs w:val="21"/>
              </w:rPr>
            </w:pPr>
            <w:r>
              <w:rPr>
                <w:rFonts w:hint="eastAsia"/>
                <w:bCs/>
                <w:color w:val="auto"/>
                <w:sz w:val="21"/>
                <w:szCs w:val="21"/>
              </w:rPr>
              <w:t>★16、支持RTMP/RTSP及SRT协议一键推流。可同时推到≧</w:t>
            </w:r>
            <w:proofErr w:type="gramStart"/>
            <w:r>
              <w:rPr>
                <w:rFonts w:hint="eastAsia"/>
                <w:bCs/>
                <w:color w:val="auto"/>
                <w:sz w:val="21"/>
                <w:szCs w:val="21"/>
              </w:rPr>
              <w:t>9个推流地址</w:t>
            </w:r>
            <w:proofErr w:type="gramEnd"/>
            <w:r>
              <w:rPr>
                <w:rFonts w:hint="eastAsia"/>
                <w:bCs/>
                <w:color w:val="auto"/>
                <w:sz w:val="21"/>
                <w:szCs w:val="21"/>
              </w:rPr>
              <w:t>，支持H.265编码视频流。内置流媒体服务器，无需其他设备，就可支持局域网内不少于10个观看端直接连接本机收看 。分辨率支持: 270p/ 360p/ 486p/ 576p/ 720p/ 900p/ 1080p/ 2160p。可支持竖屏9:16分辨率竖</w:t>
            </w:r>
            <w:proofErr w:type="gramStart"/>
            <w:r>
              <w:rPr>
                <w:rFonts w:hint="eastAsia"/>
                <w:bCs/>
                <w:color w:val="auto"/>
                <w:sz w:val="21"/>
                <w:szCs w:val="21"/>
              </w:rPr>
              <w:t>屏推流</w:t>
            </w:r>
            <w:proofErr w:type="gramEnd"/>
            <w:r>
              <w:rPr>
                <w:rFonts w:hint="eastAsia"/>
                <w:bCs/>
                <w:color w:val="auto"/>
                <w:sz w:val="21"/>
                <w:szCs w:val="21"/>
              </w:rPr>
              <w:t>；</w:t>
            </w:r>
          </w:p>
          <w:p w14:paraId="580C0169" w14:textId="77777777" w:rsidR="005D664B" w:rsidRDefault="005D664B" w:rsidP="00063043">
            <w:pPr>
              <w:pStyle w:val="Default"/>
              <w:rPr>
                <w:bCs/>
                <w:color w:val="auto"/>
                <w:sz w:val="21"/>
                <w:szCs w:val="21"/>
              </w:rPr>
            </w:pPr>
            <w:r>
              <w:rPr>
                <w:rFonts w:hint="eastAsia"/>
                <w:bCs/>
                <w:color w:val="auto"/>
                <w:sz w:val="21"/>
                <w:szCs w:val="21"/>
              </w:rPr>
              <w:t>17、支持摄像机</w:t>
            </w:r>
            <w:proofErr w:type="gramStart"/>
            <w:r>
              <w:rPr>
                <w:rFonts w:hint="eastAsia"/>
                <w:bCs/>
                <w:color w:val="auto"/>
                <w:sz w:val="21"/>
                <w:szCs w:val="21"/>
              </w:rPr>
              <w:t>竖拍抠像</w:t>
            </w:r>
            <w:proofErr w:type="gramEnd"/>
            <w:r>
              <w:rPr>
                <w:rFonts w:hint="eastAsia"/>
                <w:bCs/>
                <w:color w:val="auto"/>
                <w:sz w:val="21"/>
                <w:szCs w:val="21"/>
              </w:rPr>
              <w:t xml:space="preserve">并旋转使用，以一台摄像机提供全身和半身都具有完全分辨率的虚拟机位； </w:t>
            </w:r>
          </w:p>
          <w:p w14:paraId="5F9F093C" w14:textId="77777777" w:rsidR="005D664B" w:rsidRDefault="005D664B" w:rsidP="00063043">
            <w:pPr>
              <w:pStyle w:val="Default"/>
              <w:rPr>
                <w:bCs/>
                <w:color w:val="auto"/>
                <w:sz w:val="21"/>
                <w:szCs w:val="21"/>
              </w:rPr>
            </w:pPr>
            <w:r>
              <w:rPr>
                <w:rFonts w:hint="eastAsia"/>
                <w:bCs/>
                <w:color w:val="auto"/>
                <w:sz w:val="21"/>
                <w:szCs w:val="21"/>
              </w:rPr>
              <w:t>18、可自动检测网络带宽，根据网络拥堵状况，自动调整</w:t>
            </w:r>
            <w:proofErr w:type="gramStart"/>
            <w:r>
              <w:rPr>
                <w:rFonts w:hint="eastAsia"/>
                <w:bCs/>
                <w:color w:val="auto"/>
                <w:sz w:val="21"/>
                <w:szCs w:val="21"/>
              </w:rPr>
              <w:t>推流帧</w:t>
            </w:r>
            <w:proofErr w:type="gramEnd"/>
            <w:r>
              <w:rPr>
                <w:rFonts w:hint="eastAsia"/>
                <w:bCs/>
                <w:color w:val="auto"/>
                <w:sz w:val="21"/>
                <w:szCs w:val="21"/>
              </w:rPr>
              <w:t>数，保证视频帧数平均，不出现长时间停顿或者音频跳跃；</w:t>
            </w:r>
          </w:p>
          <w:p w14:paraId="733238CE" w14:textId="77777777" w:rsidR="005D664B" w:rsidRDefault="005D664B" w:rsidP="00063043">
            <w:pPr>
              <w:pStyle w:val="Default"/>
              <w:rPr>
                <w:bCs/>
                <w:color w:val="auto"/>
                <w:sz w:val="21"/>
                <w:szCs w:val="21"/>
              </w:rPr>
            </w:pPr>
            <w:r>
              <w:rPr>
                <w:rFonts w:hint="eastAsia"/>
                <w:bCs/>
                <w:color w:val="auto"/>
                <w:sz w:val="21"/>
                <w:szCs w:val="21"/>
              </w:rPr>
              <w:t>19、支持可调码率的 ts, mov, mp4, wmv, avi, mxf等不同</w:t>
            </w:r>
            <w:r>
              <w:rPr>
                <w:rFonts w:hint="eastAsia"/>
                <w:bCs/>
                <w:color w:val="auto"/>
                <w:sz w:val="21"/>
                <w:szCs w:val="21"/>
              </w:rPr>
              <w:lastRenderedPageBreak/>
              <w:t>格式录制，支持4K录制，编码码率可调。内置快照功能，一键</w:t>
            </w:r>
            <w:proofErr w:type="gramStart"/>
            <w:r>
              <w:rPr>
                <w:rFonts w:hint="eastAsia"/>
                <w:bCs/>
                <w:color w:val="auto"/>
                <w:sz w:val="21"/>
                <w:szCs w:val="21"/>
              </w:rPr>
              <w:t>截取主监窗口</w:t>
            </w:r>
            <w:proofErr w:type="gramEnd"/>
            <w:r>
              <w:rPr>
                <w:rFonts w:hint="eastAsia"/>
                <w:bCs/>
                <w:color w:val="auto"/>
                <w:sz w:val="21"/>
                <w:szCs w:val="21"/>
              </w:rPr>
              <w:t>信号。支持h.264和h.265硬编码。支持一键录制，自动生成录制文件名；</w:t>
            </w:r>
          </w:p>
          <w:p w14:paraId="68BA3A42" w14:textId="77777777" w:rsidR="005D664B" w:rsidRDefault="005D664B" w:rsidP="00063043">
            <w:pPr>
              <w:pStyle w:val="Default"/>
              <w:rPr>
                <w:bCs/>
                <w:color w:val="auto"/>
                <w:sz w:val="21"/>
                <w:szCs w:val="21"/>
              </w:rPr>
            </w:pPr>
            <w:r>
              <w:rPr>
                <w:rFonts w:hint="eastAsia"/>
                <w:bCs/>
                <w:color w:val="auto"/>
                <w:sz w:val="21"/>
                <w:szCs w:val="21"/>
              </w:rPr>
              <w:t>20、可选配播出安全卡，软件意外停止运行或误操作关闭时自动将输出信号切换到安全信号通道，保证虚拟主机意外断电时仍能输出安全通道信号；</w:t>
            </w:r>
          </w:p>
          <w:p w14:paraId="4B59E6BE" w14:textId="77777777" w:rsidR="005D664B" w:rsidRDefault="005D664B" w:rsidP="00063043">
            <w:pPr>
              <w:pStyle w:val="Default"/>
              <w:rPr>
                <w:bCs/>
                <w:color w:val="auto"/>
                <w:sz w:val="21"/>
                <w:szCs w:val="21"/>
              </w:rPr>
            </w:pPr>
            <w:r>
              <w:rPr>
                <w:rFonts w:hint="eastAsia"/>
                <w:bCs/>
                <w:color w:val="auto"/>
                <w:sz w:val="21"/>
                <w:szCs w:val="21"/>
              </w:rPr>
              <w:t>21、可在软件内选择指派显卡的另外两个接口分别显示蓝/绿遮罩画面和PGM输出画面，提供菜单随时调整；</w:t>
            </w:r>
          </w:p>
          <w:p w14:paraId="52F5EF06" w14:textId="77777777" w:rsidR="005D664B" w:rsidRDefault="005D664B" w:rsidP="00063043">
            <w:pPr>
              <w:pStyle w:val="Default"/>
              <w:rPr>
                <w:bCs/>
                <w:color w:val="auto"/>
                <w:sz w:val="21"/>
                <w:szCs w:val="21"/>
              </w:rPr>
            </w:pPr>
            <w:r>
              <w:rPr>
                <w:rFonts w:hint="eastAsia"/>
                <w:bCs/>
                <w:color w:val="auto"/>
                <w:sz w:val="21"/>
                <w:szCs w:val="21"/>
              </w:rPr>
              <w:t>★22、系统内置延迟播放功能，</w:t>
            </w:r>
            <w:proofErr w:type="gramStart"/>
            <w:r>
              <w:rPr>
                <w:rFonts w:hint="eastAsia"/>
                <w:bCs/>
                <w:color w:val="auto"/>
                <w:sz w:val="21"/>
                <w:szCs w:val="21"/>
              </w:rPr>
              <w:t>可为推流信号</w:t>
            </w:r>
            <w:proofErr w:type="gramEnd"/>
            <w:r>
              <w:rPr>
                <w:rFonts w:hint="eastAsia"/>
                <w:bCs/>
                <w:color w:val="auto"/>
                <w:sz w:val="21"/>
                <w:szCs w:val="21"/>
              </w:rPr>
              <w:t>设定延迟播出时间，实现延迟输出，保证播出安全。可在不</w:t>
            </w:r>
            <w:proofErr w:type="gramStart"/>
            <w:r>
              <w:rPr>
                <w:rFonts w:hint="eastAsia"/>
                <w:bCs/>
                <w:color w:val="auto"/>
                <w:sz w:val="21"/>
                <w:szCs w:val="21"/>
              </w:rPr>
              <w:t>中断推流的</w:t>
            </w:r>
            <w:proofErr w:type="gramEnd"/>
            <w:r>
              <w:rPr>
                <w:rFonts w:hint="eastAsia"/>
                <w:bCs/>
                <w:color w:val="auto"/>
                <w:sz w:val="21"/>
                <w:szCs w:val="21"/>
              </w:rPr>
              <w:t>情况下，实时增减延时量；</w:t>
            </w:r>
          </w:p>
          <w:p w14:paraId="3FDF9784" w14:textId="77777777" w:rsidR="005D664B" w:rsidRDefault="005D664B" w:rsidP="00063043">
            <w:pPr>
              <w:pStyle w:val="Default"/>
              <w:rPr>
                <w:bCs/>
                <w:color w:val="auto"/>
                <w:sz w:val="21"/>
                <w:szCs w:val="21"/>
              </w:rPr>
            </w:pPr>
            <w:r>
              <w:rPr>
                <w:rFonts w:hint="eastAsia"/>
                <w:bCs/>
                <w:color w:val="auto"/>
                <w:sz w:val="21"/>
                <w:szCs w:val="21"/>
              </w:rPr>
              <w:t>★23、系统内置RTC协议远程通话功能，可直接将远端RTC协议信号拉入作为源信号，并将输出信号送给远端RTC协议客户端观看，完成两地互动；</w:t>
            </w:r>
          </w:p>
          <w:p w14:paraId="7FC470BA" w14:textId="77777777" w:rsidR="005D664B" w:rsidRDefault="005D664B" w:rsidP="00063043">
            <w:pPr>
              <w:pStyle w:val="Default"/>
              <w:rPr>
                <w:bCs/>
                <w:color w:val="auto"/>
                <w:sz w:val="21"/>
                <w:szCs w:val="21"/>
              </w:rPr>
            </w:pPr>
            <w:r>
              <w:rPr>
                <w:rFonts w:hint="eastAsia"/>
                <w:bCs/>
                <w:color w:val="auto"/>
                <w:sz w:val="21"/>
                <w:szCs w:val="21"/>
              </w:rPr>
              <w:t>24、</w:t>
            </w:r>
            <w:proofErr w:type="gramStart"/>
            <w:r>
              <w:rPr>
                <w:rFonts w:hint="eastAsia"/>
                <w:bCs/>
                <w:color w:val="auto"/>
                <w:sz w:val="21"/>
                <w:szCs w:val="21"/>
              </w:rPr>
              <w:t>可将显卡</w:t>
            </w:r>
            <w:proofErr w:type="gramEnd"/>
            <w:r>
              <w:rPr>
                <w:rFonts w:hint="eastAsia"/>
                <w:bCs/>
                <w:color w:val="auto"/>
                <w:sz w:val="21"/>
                <w:szCs w:val="21"/>
              </w:rPr>
              <w:t>输出的PGM监看图像设置左右旋转镜像，方便老师或讲解人对照观看自己动作，并不影响实际输出/</w:t>
            </w:r>
            <w:proofErr w:type="gramStart"/>
            <w:r>
              <w:rPr>
                <w:rFonts w:hint="eastAsia"/>
                <w:bCs/>
                <w:color w:val="auto"/>
                <w:sz w:val="21"/>
                <w:szCs w:val="21"/>
              </w:rPr>
              <w:t>推流</w:t>
            </w:r>
            <w:proofErr w:type="gramEnd"/>
            <w:r>
              <w:rPr>
                <w:rFonts w:hint="eastAsia"/>
                <w:bCs/>
                <w:color w:val="auto"/>
                <w:sz w:val="21"/>
                <w:szCs w:val="21"/>
              </w:rPr>
              <w:t>/录制画面；</w:t>
            </w:r>
          </w:p>
          <w:p w14:paraId="2E257E3E" w14:textId="77777777" w:rsidR="005D664B" w:rsidRDefault="005D664B" w:rsidP="00063043">
            <w:pPr>
              <w:widowControl/>
              <w:jc w:val="left"/>
              <w:textAlignment w:val="center"/>
              <w:rPr>
                <w:rFonts w:ascii="宋体" w:hAnsi="宋体" w:cs="宋体"/>
                <w:bCs/>
                <w:szCs w:val="21"/>
              </w:rPr>
            </w:pPr>
            <w:r>
              <w:rPr>
                <w:rFonts w:hint="eastAsia"/>
                <w:bCs/>
                <w:szCs w:val="21"/>
              </w:rPr>
              <w:t>25</w:t>
            </w:r>
            <w:r>
              <w:rPr>
                <w:rFonts w:hint="eastAsia"/>
                <w:bCs/>
                <w:szCs w:val="21"/>
              </w:rPr>
              <w:t>、支持遥控器控制图文窗口组合切换，显示</w:t>
            </w:r>
            <w:r>
              <w:rPr>
                <w:rFonts w:hint="eastAsia"/>
                <w:bCs/>
                <w:szCs w:val="21"/>
              </w:rPr>
              <w:t>/</w:t>
            </w:r>
            <w:r>
              <w:rPr>
                <w:rFonts w:hint="eastAsia"/>
                <w:bCs/>
                <w:szCs w:val="21"/>
              </w:rPr>
              <w:t>隐藏老师叠层，开始</w:t>
            </w:r>
            <w:proofErr w:type="gramStart"/>
            <w:r>
              <w:rPr>
                <w:rFonts w:hint="eastAsia"/>
                <w:bCs/>
                <w:szCs w:val="21"/>
              </w:rPr>
              <w:t>停止推流</w:t>
            </w:r>
            <w:proofErr w:type="gramEnd"/>
            <w:r>
              <w:rPr>
                <w:rFonts w:hint="eastAsia"/>
                <w:bCs/>
                <w:szCs w:val="21"/>
              </w:rPr>
              <w:t>/</w:t>
            </w:r>
            <w:r>
              <w:rPr>
                <w:rFonts w:hint="eastAsia"/>
                <w:bCs/>
                <w:szCs w:val="21"/>
              </w:rPr>
              <w:t>录制以及</w:t>
            </w:r>
            <w:r>
              <w:rPr>
                <w:rFonts w:hint="eastAsia"/>
                <w:bCs/>
                <w:szCs w:val="21"/>
              </w:rPr>
              <w:t>PPT</w:t>
            </w:r>
            <w:r>
              <w:rPr>
                <w:rFonts w:hint="eastAsia"/>
                <w:bCs/>
                <w:szCs w:val="21"/>
              </w:rPr>
              <w:t>翻页和逐条拍打唱词等功能。</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8CEF0"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7B2C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2D4E9"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DECD34"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732693" w14:textId="77777777" w:rsidR="005D664B" w:rsidRDefault="005D664B" w:rsidP="00063043">
            <w:pPr>
              <w:jc w:val="left"/>
              <w:rPr>
                <w:rFonts w:ascii="宋体" w:hAnsi="宋体" w:cs="宋体"/>
                <w:bCs/>
                <w:szCs w:val="21"/>
              </w:rPr>
            </w:pPr>
          </w:p>
        </w:tc>
      </w:tr>
      <w:tr w:rsidR="005D664B" w14:paraId="2E42D929"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3C2CC" w14:textId="77777777" w:rsidR="005D664B" w:rsidRDefault="005D664B" w:rsidP="00063043">
            <w:pPr>
              <w:widowControl/>
              <w:jc w:val="center"/>
              <w:textAlignment w:val="center"/>
              <w:rPr>
                <w:rFonts w:ascii="宋体" w:hAnsi="宋体" w:cs="宋体"/>
                <w:bCs/>
                <w:kern w:val="0"/>
                <w:szCs w:val="21"/>
                <w:lang w:bidi="ar"/>
              </w:rPr>
            </w:pPr>
          </w:p>
          <w:p w14:paraId="20F4E042" w14:textId="77777777" w:rsidR="005D664B" w:rsidRDefault="005D664B" w:rsidP="00063043">
            <w:pPr>
              <w:widowControl/>
              <w:jc w:val="center"/>
              <w:textAlignment w:val="center"/>
              <w:rPr>
                <w:rFonts w:ascii="宋体" w:hAnsi="宋体" w:cs="宋体"/>
                <w:bCs/>
                <w:kern w:val="0"/>
                <w:szCs w:val="21"/>
                <w:lang w:bidi="ar"/>
              </w:rPr>
            </w:pPr>
          </w:p>
          <w:p w14:paraId="6D4BF6C7" w14:textId="77777777" w:rsidR="005D664B" w:rsidRDefault="005D664B" w:rsidP="00063043">
            <w:pPr>
              <w:widowControl/>
              <w:jc w:val="center"/>
              <w:textAlignment w:val="center"/>
              <w:rPr>
                <w:rFonts w:ascii="宋体" w:hAnsi="宋体" w:cs="宋体"/>
                <w:bCs/>
                <w:kern w:val="0"/>
                <w:szCs w:val="21"/>
                <w:lang w:bidi="ar"/>
              </w:rPr>
            </w:pPr>
          </w:p>
          <w:p w14:paraId="16470FFB" w14:textId="77777777" w:rsidR="005D664B" w:rsidRDefault="005D664B" w:rsidP="00063043">
            <w:pPr>
              <w:widowControl/>
              <w:jc w:val="center"/>
              <w:textAlignment w:val="center"/>
              <w:rPr>
                <w:rFonts w:ascii="宋体" w:hAnsi="宋体" w:cs="宋体"/>
                <w:bCs/>
                <w:kern w:val="0"/>
                <w:szCs w:val="21"/>
                <w:lang w:bidi="ar"/>
              </w:rPr>
            </w:pPr>
          </w:p>
          <w:p w14:paraId="3F3CC203" w14:textId="77777777" w:rsidR="005D664B" w:rsidRDefault="005D664B" w:rsidP="00063043">
            <w:pPr>
              <w:widowControl/>
              <w:jc w:val="center"/>
              <w:textAlignment w:val="center"/>
              <w:rPr>
                <w:rFonts w:ascii="宋体" w:hAnsi="宋体" w:cs="宋体"/>
                <w:bCs/>
                <w:kern w:val="0"/>
                <w:szCs w:val="21"/>
                <w:lang w:bidi="ar"/>
              </w:rPr>
            </w:pPr>
          </w:p>
          <w:p w14:paraId="18EBBEEA" w14:textId="77777777" w:rsidR="005D664B" w:rsidRDefault="005D664B" w:rsidP="00063043">
            <w:pPr>
              <w:widowControl/>
              <w:jc w:val="center"/>
              <w:textAlignment w:val="center"/>
              <w:rPr>
                <w:rFonts w:ascii="宋体" w:hAnsi="宋体" w:cs="宋体"/>
                <w:bCs/>
                <w:kern w:val="0"/>
                <w:szCs w:val="21"/>
                <w:lang w:bidi="ar"/>
              </w:rPr>
            </w:pPr>
          </w:p>
          <w:p w14:paraId="2707D7F9" w14:textId="77777777" w:rsidR="005D664B" w:rsidRDefault="005D664B" w:rsidP="00063043">
            <w:pPr>
              <w:widowControl/>
              <w:jc w:val="center"/>
              <w:textAlignment w:val="center"/>
              <w:rPr>
                <w:rFonts w:ascii="宋体" w:hAnsi="宋体" w:cs="宋体"/>
                <w:bCs/>
                <w:kern w:val="0"/>
                <w:szCs w:val="21"/>
                <w:lang w:bidi="ar"/>
              </w:rPr>
            </w:pPr>
          </w:p>
          <w:p w14:paraId="72F53170" w14:textId="77777777" w:rsidR="005D664B" w:rsidRDefault="005D664B" w:rsidP="00063043">
            <w:pPr>
              <w:widowControl/>
              <w:jc w:val="center"/>
              <w:textAlignment w:val="center"/>
              <w:rPr>
                <w:rFonts w:ascii="宋体" w:hAnsi="宋体" w:cs="宋体"/>
                <w:bCs/>
                <w:kern w:val="0"/>
                <w:szCs w:val="21"/>
                <w:lang w:bidi="ar"/>
              </w:rPr>
            </w:pPr>
          </w:p>
          <w:p w14:paraId="4376888D" w14:textId="77777777" w:rsidR="005D664B" w:rsidRDefault="005D664B" w:rsidP="00063043">
            <w:pPr>
              <w:widowControl/>
              <w:jc w:val="center"/>
              <w:textAlignment w:val="center"/>
              <w:rPr>
                <w:rFonts w:ascii="宋体" w:hAnsi="宋体" w:cs="宋体"/>
                <w:bCs/>
                <w:kern w:val="0"/>
                <w:szCs w:val="21"/>
                <w:lang w:bidi="ar"/>
              </w:rPr>
            </w:pPr>
          </w:p>
          <w:p w14:paraId="35617499"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28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2D038" w14:textId="77777777" w:rsidR="005D664B" w:rsidRDefault="005D664B" w:rsidP="00063043">
            <w:pPr>
              <w:widowControl/>
              <w:jc w:val="center"/>
              <w:textAlignment w:val="center"/>
              <w:rPr>
                <w:rFonts w:ascii="宋体" w:hAnsi="宋体" w:cs="宋体"/>
                <w:bCs/>
                <w:kern w:val="0"/>
                <w:szCs w:val="21"/>
                <w:lang w:bidi="ar"/>
              </w:rPr>
            </w:pPr>
          </w:p>
          <w:p w14:paraId="2ABAEEDA" w14:textId="77777777" w:rsidR="005D664B" w:rsidRDefault="005D664B" w:rsidP="00063043">
            <w:pPr>
              <w:widowControl/>
              <w:jc w:val="center"/>
              <w:textAlignment w:val="center"/>
              <w:rPr>
                <w:rFonts w:ascii="宋体" w:hAnsi="宋体" w:cs="宋体"/>
                <w:bCs/>
                <w:kern w:val="0"/>
                <w:szCs w:val="21"/>
                <w:lang w:bidi="ar"/>
              </w:rPr>
            </w:pPr>
          </w:p>
          <w:p w14:paraId="6069FA6F" w14:textId="77777777" w:rsidR="005D664B" w:rsidRDefault="005D664B" w:rsidP="00063043">
            <w:pPr>
              <w:widowControl/>
              <w:jc w:val="center"/>
              <w:textAlignment w:val="center"/>
              <w:rPr>
                <w:rFonts w:ascii="宋体" w:hAnsi="宋体" w:cs="宋体"/>
                <w:bCs/>
                <w:kern w:val="0"/>
                <w:szCs w:val="21"/>
                <w:lang w:bidi="ar"/>
              </w:rPr>
            </w:pPr>
          </w:p>
          <w:p w14:paraId="5CB95AF9" w14:textId="77777777" w:rsidR="005D664B" w:rsidRDefault="005D664B" w:rsidP="00063043">
            <w:pPr>
              <w:widowControl/>
              <w:jc w:val="center"/>
              <w:textAlignment w:val="center"/>
              <w:rPr>
                <w:rFonts w:ascii="宋体" w:hAnsi="宋体" w:cs="宋体"/>
                <w:bCs/>
                <w:kern w:val="0"/>
                <w:szCs w:val="21"/>
                <w:lang w:bidi="ar"/>
              </w:rPr>
            </w:pPr>
          </w:p>
          <w:p w14:paraId="4DE3FCD0" w14:textId="77777777" w:rsidR="005D664B" w:rsidRDefault="005D664B" w:rsidP="00063043">
            <w:pPr>
              <w:widowControl/>
              <w:jc w:val="center"/>
              <w:textAlignment w:val="center"/>
              <w:rPr>
                <w:rFonts w:ascii="宋体" w:hAnsi="宋体" w:cs="宋体"/>
                <w:bCs/>
                <w:kern w:val="0"/>
                <w:szCs w:val="21"/>
                <w:lang w:bidi="ar"/>
              </w:rPr>
            </w:pPr>
          </w:p>
          <w:p w14:paraId="3E66A927" w14:textId="77777777" w:rsidR="005D664B" w:rsidRDefault="005D664B" w:rsidP="00063043">
            <w:pPr>
              <w:widowControl/>
              <w:jc w:val="center"/>
              <w:textAlignment w:val="center"/>
              <w:rPr>
                <w:rFonts w:ascii="宋体" w:hAnsi="宋体" w:cs="宋体"/>
                <w:bCs/>
                <w:kern w:val="0"/>
                <w:szCs w:val="21"/>
                <w:lang w:bidi="ar"/>
              </w:rPr>
            </w:pPr>
          </w:p>
          <w:p w14:paraId="03742519" w14:textId="77777777" w:rsidR="005D664B" w:rsidRDefault="005D664B" w:rsidP="00063043">
            <w:pPr>
              <w:widowControl/>
              <w:jc w:val="center"/>
              <w:textAlignment w:val="center"/>
              <w:rPr>
                <w:rFonts w:ascii="宋体" w:hAnsi="宋体" w:cs="宋体"/>
                <w:bCs/>
                <w:kern w:val="0"/>
                <w:szCs w:val="21"/>
                <w:lang w:bidi="ar"/>
              </w:rPr>
            </w:pPr>
          </w:p>
          <w:p w14:paraId="19BFE116" w14:textId="77777777" w:rsidR="005D664B" w:rsidRDefault="005D664B" w:rsidP="00063043">
            <w:pPr>
              <w:widowControl/>
              <w:jc w:val="center"/>
              <w:textAlignment w:val="center"/>
              <w:rPr>
                <w:rFonts w:ascii="宋体" w:hAnsi="宋体" w:cs="宋体"/>
                <w:bCs/>
                <w:kern w:val="0"/>
                <w:szCs w:val="21"/>
                <w:lang w:bidi="ar"/>
              </w:rPr>
            </w:pPr>
          </w:p>
          <w:p w14:paraId="712ADAE3" w14:textId="77777777" w:rsidR="005D664B" w:rsidRDefault="005D664B" w:rsidP="00063043">
            <w:pPr>
              <w:widowControl/>
              <w:jc w:val="center"/>
              <w:textAlignment w:val="center"/>
              <w:rPr>
                <w:rFonts w:ascii="宋体" w:hAnsi="宋体" w:cs="宋体"/>
                <w:bCs/>
                <w:kern w:val="0"/>
                <w:szCs w:val="21"/>
                <w:lang w:bidi="ar"/>
              </w:rPr>
            </w:pPr>
          </w:p>
          <w:p w14:paraId="141C24C3" w14:textId="77777777" w:rsidR="005D664B" w:rsidRDefault="005D664B" w:rsidP="00063043">
            <w:pPr>
              <w:widowControl/>
              <w:jc w:val="center"/>
              <w:textAlignment w:val="center"/>
              <w:rPr>
                <w:rFonts w:ascii="宋体" w:hAnsi="宋体" w:cs="宋体"/>
                <w:bCs/>
                <w:kern w:val="0"/>
                <w:szCs w:val="21"/>
                <w:lang w:bidi="ar"/>
              </w:rPr>
            </w:pPr>
          </w:p>
          <w:p w14:paraId="16BB0EB4" w14:textId="77777777" w:rsidR="005D664B" w:rsidRDefault="005D664B" w:rsidP="00063043">
            <w:pPr>
              <w:widowControl/>
              <w:jc w:val="center"/>
              <w:textAlignment w:val="center"/>
              <w:rPr>
                <w:rFonts w:ascii="宋体" w:hAnsi="宋体" w:cs="宋体"/>
                <w:bCs/>
                <w:kern w:val="0"/>
                <w:szCs w:val="21"/>
                <w:lang w:bidi="ar"/>
              </w:rPr>
            </w:pPr>
          </w:p>
          <w:p w14:paraId="212FDC45" w14:textId="77777777" w:rsidR="005D664B" w:rsidRDefault="005D664B" w:rsidP="00063043">
            <w:pPr>
              <w:widowControl/>
              <w:jc w:val="center"/>
              <w:textAlignment w:val="center"/>
              <w:rPr>
                <w:rFonts w:ascii="宋体" w:hAnsi="宋体" w:cs="宋体"/>
                <w:bCs/>
                <w:kern w:val="0"/>
                <w:szCs w:val="21"/>
                <w:lang w:bidi="ar"/>
              </w:rPr>
            </w:pPr>
          </w:p>
          <w:p w14:paraId="4422047B" w14:textId="77777777" w:rsidR="005D664B" w:rsidRDefault="005D664B" w:rsidP="00063043">
            <w:pPr>
              <w:widowControl/>
              <w:jc w:val="center"/>
              <w:textAlignment w:val="center"/>
              <w:rPr>
                <w:rFonts w:ascii="宋体" w:hAnsi="宋体" w:cs="宋体"/>
                <w:bCs/>
                <w:kern w:val="0"/>
                <w:szCs w:val="21"/>
                <w:lang w:bidi="ar"/>
              </w:rPr>
            </w:pPr>
          </w:p>
          <w:p w14:paraId="6812AC1C" w14:textId="77777777" w:rsidR="005D664B" w:rsidRDefault="005D664B" w:rsidP="00063043">
            <w:pPr>
              <w:widowControl/>
              <w:jc w:val="center"/>
              <w:textAlignment w:val="center"/>
              <w:rPr>
                <w:rFonts w:ascii="宋体" w:hAnsi="宋体" w:cs="宋体"/>
                <w:bCs/>
                <w:kern w:val="0"/>
                <w:szCs w:val="21"/>
                <w:lang w:bidi="ar"/>
              </w:rPr>
            </w:pPr>
          </w:p>
          <w:p w14:paraId="2F61AEAD" w14:textId="77777777" w:rsidR="005D664B" w:rsidRDefault="005D664B" w:rsidP="00063043">
            <w:pPr>
              <w:widowControl/>
              <w:jc w:val="center"/>
              <w:textAlignment w:val="center"/>
              <w:rPr>
                <w:rFonts w:ascii="宋体" w:hAnsi="宋体" w:cs="宋体"/>
                <w:bCs/>
                <w:kern w:val="0"/>
                <w:szCs w:val="21"/>
                <w:lang w:bidi="ar"/>
              </w:rPr>
            </w:pPr>
          </w:p>
          <w:p w14:paraId="5176EA07" w14:textId="77777777" w:rsidR="005D664B" w:rsidRDefault="005D664B" w:rsidP="00063043">
            <w:pPr>
              <w:widowControl/>
              <w:jc w:val="center"/>
              <w:textAlignment w:val="center"/>
              <w:rPr>
                <w:rFonts w:ascii="宋体" w:hAnsi="宋体" w:cs="宋体"/>
                <w:bCs/>
                <w:kern w:val="0"/>
                <w:szCs w:val="21"/>
                <w:lang w:bidi="ar"/>
              </w:rPr>
            </w:pPr>
          </w:p>
          <w:p w14:paraId="59FCFDCF" w14:textId="77777777" w:rsidR="005D664B" w:rsidRDefault="005D664B" w:rsidP="00063043">
            <w:pPr>
              <w:widowControl/>
              <w:jc w:val="center"/>
              <w:textAlignment w:val="center"/>
              <w:rPr>
                <w:rFonts w:ascii="宋体" w:hAnsi="宋体" w:cs="宋体"/>
                <w:bCs/>
                <w:kern w:val="0"/>
                <w:szCs w:val="21"/>
                <w:lang w:bidi="ar"/>
              </w:rPr>
            </w:pPr>
          </w:p>
          <w:p w14:paraId="59A1E44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noProof/>
                <w:kern w:val="0"/>
                <w:szCs w:val="21"/>
                <w:bdr w:val="single" w:sz="4" w:space="0" w:color="000000"/>
                <w:shd w:val="clear" w:color="auto" w:fill="FFFFFF"/>
              </w:rPr>
              <w:drawing>
                <wp:anchor distT="0" distB="0" distL="114300" distR="114300" simplePos="0" relativeHeight="252236800" behindDoc="0" locked="0" layoutInCell="1" allowOverlap="1" wp14:anchorId="10C52D48" wp14:editId="7766DC8C">
                  <wp:simplePos x="0" y="0"/>
                  <wp:positionH relativeFrom="column">
                    <wp:posOffset>0</wp:posOffset>
                  </wp:positionH>
                  <wp:positionV relativeFrom="paragraph">
                    <wp:posOffset>0</wp:posOffset>
                  </wp:positionV>
                  <wp:extent cx="66040" cy="60325"/>
                  <wp:effectExtent l="0" t="0" r="0" b="0"/>
                  <wp:wrapNone/>
                  <wp:docPr id="1317" name="Text_Box_1_SpCnt_186"/>
                  <wp:cNvGraphicFramePr/>
                  <a:graphic xmlns:a="http://schemas.openxmlformats.org/drawingml/2006/main">
                    <a:graphicData uri="http://schemas.openxmlformats.org/drawingml/2006/picture">
                      <pic:pic xmlns:pic="http://schemas.openxmlformats.org/drawingml/2006/picture">
                        <pic:nvPicPr>
                          <pic:cNvPr id="1317" name="Text_Box_1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7824" behindDoc="0" locked="0" layoutInCell="1" allowOverlap="1" wp14:anchorId="4027EC4F" wp14:editId="56A15981">
                  <wp:simplePos x="0" y="0"/>
                  <wp:positionH relativeFrom="column">
                    <wp:posOffset>0</wp:posOffset>
                  </wp:positionH>
                  <wp:positionV relativeFrom="paragraph">
                    <wp:posOffset>0</wp:posOffset>
                  </wp:positionV>
                  <wp:extent cx="66040" cy="60325"/>
                  <wp:effectExtent l="0" t="0" r="0" b="0"/>
                  <wp:wrapNone/>
                  <wp:docPr id="1318" name="Text_Box_4_SpCnt_180"/>
                  <wp:cNvGraphicFramePr/>
                  <a:graphic xmlns:a="http://schemas.openxmlformats.org/drawingml/2006/main">
                    <a:graphicData uri="http://schemas.openxmlformats.org/drawingml/2006/picture">
                      <pic:pic xmlns:pic="http://schemas.openxmlformats.org/drawingml/2006/picture">
                        <pic:nvPicPr>
                          <pic:cNvPr id="1318" name="Text_Box_4_SpCnt_18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8848" behindDoc="0" locked="0" layoutInCell="1" allowOverlap="1" wp14:anchorId="06F39CA8" wp14:editId="4ACD96FF">
                  <wp:simplePos x="0" y="0"/>
                  <wp:positionH relativeFrom="column">
                    <wp:posOffset>0</wp:posOffset>
                  </wp:positionH>
                  <wp:positionV relativeFrom="paragraph">
                    <wp:posOffset>0</wp:posOffset>
                  </wp:positionV>
                  <wp:extent cx="66040" cy="60325"/>
                  <wp:effectExtent l="0" t="0" r="0" b="0"/>
                  <wp:wrapNone/>
                  <wp:docPr id="1319" name="Text_Box_1_SpCnt_187"/>
                  <wp:cNvGraphicFramePr/>
                  <a:graphic xmlns:a="http://schemas.openxmlformats.org/drawingml/2006/main">
                    <a:graphicData uri="http://schemas.openxmlformats.org/drawingml/2006/picture">
                      <pic:pic xmlns:pic="http://schemas.openxmlformats.org/drawingml/2006/picture">
                        <pic:nvPicPr>
                          <pic:cNvPr id="1319" name="Text_Box_1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39872" behindDoc="0" locked="0" layoutInCell="1" allowOverlap="1" wp14:anchorId="4C2696CB" wp14:editId="7F73C1A2">
                  <wp:simplePos x="0" y="0"/>
                  <wp:positionH relativeFrom="column">
                    <wp:posOffset>0</wp:posOffset>
                  </wp:positionH>
                  <wp:positionV relativeFrom="paragraph">
                    <wp:posOffset>0</wp:posOffset>
                  </wp:positionV>
                  <wp:extent cx="66040" cy="60325"/>
                  <wp:effectExtent l="0" t="0" r="0" b="0"/>
                  <wp:wrapNone/>
                  <wp:docPr id="1320" name="Text_Box_4_SpCnt_181"/>
                  <wp:cNvGraphicFramePr/>
                  <a:graphic xmlns:a="http://schemas.openxmlformats.org/drawingml/2006/main">
                    <a:graphicData uri="http://schemas.openxmlformats.org/drawingml/2006/picture">
                      <pic:pic xmlns:pic="http://schemas.openxmlformats.org/drawingml/2006/picture">
                        <pic:nvPicPr>
                          <pic:cNvPr id="1320" name="Text_Box_4_SpCnt_18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0896" behindDoc="0" locked="0" layoutInCell="1" allowOverlap="1" wp14:anchorId="16D86688" wp14:editId="06E21A7E">
                  <wp:simplePos x="0" y="0"/>
                  <wp:positionH relativeFrom="column">
                    <wp:posOffset>0</wp:posOffset>
                  </wp:positionH>
                  <wp:positionV relativeFrom="paragraph">
                    <wp:posOffset>0</wp:posOffset>
                  </wp:positionV>
                  <wp:extent cx="66040" cy="60325"/>
                  <wp:effectExtent l="0" t="0" r="0" b="0"/>
                  <wp:wrapNone/>
                  <wp:docPr id="1321" name="Text_Box_4_SpCnt_182"/>
                  <wp:cNvGraphicFramePr/>
                  <a:graphic xmlns:a="http://schemas.openxmlformats.org/drawingml/2006/main">
                    <a:graphicData uri="http://schemas.openxmlformats.org/drawingml/2006/picture">
                      <pic:pic xmlns:pic="http://schemas.openxmlformats.org/drawingml/2006/picture">
                        <pic:nvPicPr>
                          <pic:cNvPr id="1321" name="Text_Box_4_SpCnt_18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1920" behindDoc="0" locked="0" layoutInCell="1" allowOverlap="1" wp14:anchorId="2B1F1842" wp14:editId="62F27690">
                  <wp:simplePos x="0" y="0"/>
                  <wp:positionH relativeFrom="column">
                    <wp:posOffset>0</wp:posOffset>
                  </wp:positionH>
                  <wp:positionV relativeFrom="paragraph">
                    <wp:posOffset>0</wp:posOffset>
                  </wp:positionV>
                  <wp:extent cx="66040" cy="60325"/>
                  <wp:effectExtent l="0" t="0" r="0" b="0"/>
                  <wp:wrapNone/>
                  <wp:docPr id="1322" name="Text_Box_1_SpCnt_188"/>
                  <wp:cNvGraphicFramePr/>
                  <a:graphic xmlns:a="http://schemas.openxmlformats.org/drawingml/2006/main">
                    <a:graphicData uri="http://schemas.openxmlformats.org/drawingml/2006/picture">
                      <pic:pic xmlns:pic="http://schemas.openxmlformats.org/drawingml/2006/picture">
                        <pic:nvPicPr>
                          <pic:cNvPr id="1322" name="Text_Box_1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2944" behindDoc="0" locked="0" layoutInCell="1" allowOverlap="1" wp14:anchorId="0ABB634F" wp14:editId="51DD7DE1">
                  <wp:simplePos x="0" y="0"/>
                  <wp:positionH relativeFrom="column">
                    <wp:posOffset>0</wp:posOffset>
                  </wp:positionH>
                  <wp:positionV relativeFrom="paragraph">
                    <wp:posOffset>0</wp:posOffset>
                  </wp:positionV>
                  <wp:extent cx="66040" cy="60325"/>
                  <wp:effectExtent l="0" t="0" r="0" b="0"/>
                  <wp:wrapNone/>
                  <wp:docPr id="1323" name="Text_Box_1_SpCnt_189"/>
                  <wp:cNvGraphicFramePr/>
                  <a:graphic xmlns:a="http://schemas.openxmlformats.org/drawingml/2006/main">
                    <a:graphicData uri="http://schemas.openxmlformats.org/drawingml/2006/picture">
                      <pic:pic xmlns:pic="http://schemas.openxmlformats.org/drawingml/2006/picture">
                        <pic:nvPicPr>
                          <pic:cNvPr id="1323" name="Text_Box_1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3968" behindDoc="0" locked="0" layoutInCell="1" allowOverlap="1" wp14:anchorId="3932F2B6" wp14:editId="7295FF04">
                  <wp:simplePos x="0" y="0"/>
                  <wp:positionH relativeFrom="column">
                    <wp:posOffset>0</wp:posOffset>
                  </wp:positionH>
                  <wp:positionV relativeFrom="paragraph">
                    <wp:posOffset>0</wp:posOffset>
                  </wp:positionV>
                  <wp:extent cx="66040" cy="60325"/>
                  <wp:effectExtent l="0" t="0" r="0" b="0"/>
                  <wp:wrapNone/>
                  <wp:docPr id="1324" name="Text_Box_1_SpCnt_190"/>
                  <wp:cNvGraphicFramePr/>
                  <a:graphic xmlns:a="http://schemas.openxmlformats.org/drawingml/2006/main">
                    <a:graphicData uri="http://schemas.openxmlformats.org/drawingml/2006/picture">
                      <pic:pic xmlns:pic="http://schemas.openxmlformats.org/drawingml/2006/picture">
                        <pic:nvPicPr>
                          <pic:cNvPr id="1324" name="Text_Box_1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4992" behindDoc="0" locked="0" layoutInCell="1" allowOverlap="1" wp14:anchorId="7F65208E" wp14:editId="659EDB33">
                  <wp:simplePos x="0" y="0"/>
                  <wp:positionH relativeFrom="column">
                    <wp:posOffset>0</wp:posOffset>
                  </wp:positionH>
                  <wp:positionV relativeFrom="paragraph">
                    <wp:posOffset>0</wp:posOffset>
                  </wp:positionV>
                  <wp:extent cx="66040" cy="60325"/>
                  <wp:effectExtent l="0" t="0" r="0" b="0"/>
                  <wp:wrapNone/>
                  <wp:docPr id="1325" name="Text_Box_4_SpCnt_183"/>
                  <wp:cNvGraphicFramePr/>
                  <a:graphic xmlns:a="http://schemas.openxmlformats.org/drawingml/2006/main">
                    <a:graphicData uri="http://schemas.openxmlformats.org/drawingml/2006/picture">
                      <pic:pic xmlns:pic="http://schemas.openxmlformats.org/drawingml/2006/picture">
                        <pic:nvPicPr>
                          <pic:cNvPr id="1325" name="Text_Box_4_SpCnt_18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6016" behindDoc="0" locked="0" layoutInCell="1" allowOverlap="1" wp14:anchorId="1A4C17DC" wp14:editId="743C0EB6">
                  <wp:simplePos x="0" y="0"/>
                  <wp:positionH relativeFrom="column">
                    <wp:posOffset>0</wp:posOffset>
                  </wp:positionH>
                  <wp:positionV relativeFrom="paragraph">
                    <wp:posOffset>0</wp:posOffset>
                  </wp:positionV>
                  <wp:extent cx="66040" cy="60325"/>
                  <wp:effectExtent l="0" t="0" r="0" b="0"/>
                  <wp:wrapNone/>
                  <wp:docPr id="1326" name="Text_Box_1_SpCnt_191"/>
                  <wp:cNvGraphicFramePr/>
                  <a:graphic xmlns:a="http://schemas.openxmlformats.org/drawingml/2006/main">
                    <a:graphicData uri="http://schemas.openxmlformats.org/drawingml/2006/picture">
                      <pic:pic xmlns:pic="http://schemas.openxmlformats.org/drawingml/2006/picture">
                        <pic:nvPicPr>
                          <pic:cNvPr id="1326" name="Text_Box_1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7040" behindDoc="0" locked="0" layoutInCell="1" allowOverlap="1" wp14:anchorId="3F0D5A5F" wp14:editId="7E50CAE5">
                  <wp:simplePos x="0" y="0"/>
                  <wp:positionH relativeFrom="column">
                    <wp:posOffset>0</wp:posOffset>
                  </wp:positionH>
                  <wp:positionV relativeFrom="paragraph">
                    <wp:posOffset>0</wp:posOffset>
                  </wp:positionV>
                  <wp:extent cx="66040" cy="60325"/>
                  <wp:effectExtent l="0" t="0" r="0" b="0"/>
                  <wp:wrapNone/>
                  <wp:docPr id="1327" name="Text_Box_4_SpCnt_184"/>
                  <wp:cNvGraphicFramePr/>
                  <a:graphic xmlns:a="http://schemas.openxmlformats.org/drawingml/2006/main">
                    <a:graphicData uri="http://schemas.openxmlformats.org/drawingml/2006/picture">
                      <pic:pic xmlns:pic="http://schemas.openxmlformats.org/drawingml/2006/picture">
                        <pic:nvPicPr>
                          <pic:cNvPr id="1327" name="Text_Box_4_SpCnt_18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8064" behindDoc="0" locked="0" layoutInCell="1" allowOverlap="1" wp14:anchorId="7C84B1F7" wp14:editId="09AC5DD3">
                  <wp:simplePos x="0" y="0"/>
                  <wp:positionH relativeFrom="column">
                    <wp:posOffset>0</wp:posOffset>
                  </wp:positionH>
                  <wp:positionV relativeFrom="paragraph">
                    <wp:posOffset>0</wp:posOffset>
                  </wp:positionV>
                  <wp:extent cx="66040" cy="60325"/>
                  <wp:effectExtent l="0" t="0" r="0" b="0"/>
                  <wp:wrapNone/>
                  <wp:docPr id="1328" name="Text_Box_4_SpCnt_185"/>
                  <wp:cNvGraphicFramePr/>
                  <a:graphic xmlns:a="http://schemas.openxmlformats.org/drawingml/2006/main">
                    <a:graphicData uri="http://schemas.openxmlformats.org/drawingml/2006/picture">
                      <pic:pic xmlns:pic="http://schemas.openxmlformats.org/drawingml/2006/picture">
                        <pic:nvPicPr>
                          <pic:cNvPr id="1328" name="Text_Box_4_SpCnt_18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49088" behindDoc="0" locked="0" layoutInCell="1" allowOverlap="1" wp14:anchorId="34981C54" wp14:editId="4A839097">
                  <wp:simplePos x="0" y="0"/>
                  <wp:positionH relativeFrom="column">
                    <wp:posOffset>0</wp:posOffset>
                  </wp:positionH>
                  <wp:positionV relativeFrom="paragraph">
                    <wp:posOffset>0</wp:posOffset>
                  </wp:positionV>
                  <wp:extent cx="66040" cy="60325"/>
                  <wp:effectExtent l="0" t="0" r="0" b="0"/>
                  <wp:wrapNone/>
                  <wp:docPr id="1329" name="Text_Box_4_SpCnt_186"/>
                  <wp:cNvGraphicFramePr/>
                  <a:graphic xmlns:a="http://schemas.openxmlformats.org/drawingml/2006/main">
                    <a:graphicData uri="http://schemas.openxmlformats.org/drawingml/2006/picture">
                      <pic:pic xmlns:pic="http://schemas.openxmlformats.org/drawingml/2006/picture">
                        <pic:nvPicPr>
                          <pic:cNvPr id="1329" name="Text_Box_4_SpCnt_18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0112" behindDoc="0" locked="0" layoutInCell="1" allowOverlap="1" wp14:anchorId="344ED509" wp14:editId="4F4F8E7D">
                  <wp:simplePos x="0" y="0"/>
                  <wp:positionH relativeFrom="column">
                    <wp:posOffset>0</wp:posOffset>
                  </wp:positionH>
                  <wp:positionV relativeFrom="paragraph">
                    <wp:posOffset>0</wp:posOffset>
                  </wp:positionV>
                  <wp:extent cx="66040" cy="60325"/>
                  <wp:effectExtent l="0" t="0" r="0" b="0"/>
                  <wp:wrapNone/>
                  <wp:docPr id="1330" name="Text_Box_4_SpCnt_187"/>
                  <wp:cNvGraphicFramePr/>
                  <a:graphic xmlns:a="http://schemas.openxmlformats.org/drawingml/2006/main">
                    <a:graphicData uri="http://schemas.openxmlformats.org/drawingml/2006/picture">
                      <pic:pic xmlns:pic="http://schemas.openxmlformats.org/drawingml/2006/picture">
                        <pic:nvPicPr>
                          <pic:cNvPr id="1330" name="Text_Box_4_SpCnt_18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1136" behindDoc="0" locked="0" layoutInCell="1" allowOverlap="1" wp14:anchorId="3A1A318B" wp14:editId="19EB7D10">
                  <wp:simplePos x="0" y="0"/>
                  <wp:positionH relativeFrom="column">
                    <wp:posOffset>0</wp:posOffset>
                  </wp:positionH>
                  <wp:positionV relativeFrom="paragraph">
                    <wp:posOffset>0</wp:posOffset>
                  </wp:positionV>
                  <wp:extent cx="66040" cy="60325"/>
                  <wp:effectExtent l="0" t="0" r="0" b="0"/>
                  <wp:wrapNone/>
                  <wp:docPr id="1331" name="Text_Box_1_SpCnt_192"/>
                  <wp:cNvGraphicFramePr/>
                  <a:graphic xmlns:a="http://schemas.openxmlformats.org/drawingml/2006/main">
                    <a:graphicData uri="http://schemas.openxmlformats.org/drawingml/2006/picture">
                      <pic:pic xmlns:pic="http://schemas.openxmlformats.org/drawingml/2006/picture">
                        <pic:nvPicPr>
                          <pic:cNvPr id="1331" name="Text_Box_1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2160" behindDoc="0" locked="0" layoutInCell="1" allowOverlap="1" wp14:anchorId="7A2980F0" wp14:editId="254464E2">
                  <wp:simplePos x="0" y="0"/>
                  <wp:positionH relativeFrom="column">
                    <wp:posOffset>0</wp:posOffset>
                  </wp:positionH>
                  <wp:positionV relativeFrom="paragraph">
                    <wp:posOffset>0</wp:posOffset>
                  </wp:positionV>
                  <wp:extent cx="66040" cy="60325"/>
                  <wp:effectExtent l="0" t="0" r="0" b="0"/>
                  <wp:wrapNone/>
                  <wp:docPr id="1332" name="Text_Box_4_SpCnt_188"/>
                  <wp:cNvGraphicFramePr/>
                  <a:graphic xmlns:a="http://schemas.openxmlformats.org/drawingml/2006/main">
                    <a:graphicData uri="http://schemas.openxmlformats.org/drawingml/2006/picture">
                      <pic:pic xmlns:pic="http://schemas.openxmlformats.org/drawingml/2006/picture">
                        <pic:nvPicPr>
                          <pic:cNvPr id="1332" name="Text_Box_4_SpCnt_18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3184" behindDoc="0" locked="0" layoutInCell="1" allowOverlap="1" wp14:anchorId="4BDF08F1" wp14:editId="4666F365">
                  <wp:simplePos x="0" y="0"/>
                  <wp:positionH relativeFrom="column">
                    <wp:posOffset>0</wp:posOffset>
                  </wp:positionH>
                  <wp:positionV relativeFrom="paragraph">
                    <wp:posOffset>0</wp:posOffset>
                  </wp:positionV>
                  <wp:extent cx="66040" cy="60325"/>
                  <wp:effectExtent l="0" t="0" r="0" b="0"/>
                  <wp:wrapNone/>
                  <wp:docPr id="1333" name="Text_Box_1_SpCnt_193"/>
                  <wp:cNvGraphicFramePr/>
                  <a:graphic xmlns:a="http://schemas.openxmlformats.org/drawingml/2006/main">
                    <a:graphicData uri="http://schemas.openxmlformats.org/drawingml/2006/picture">
                      <pic:pic xmlns:pic="http://schemas.openxmlformats.org/drawingml/2006/picture">
                        <pic:nvPicPr>
                          <pic:cNvPr id="1333" name="Text_Box_1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4208" behindDoc="0" locked="0" layoutInCell="1" allowOverlap="1" wp14:anchorId="76944E78" wp14:editId="32933733">
                  <wp:simplePos x="0" y="0"/>
                  <wp:positionH relativeFrom="column">
                    <wp:posOffset>0</wp:posOffset>
                  </wp:positionH>
                  <wp:positionV relativeFrom="paragraph">
                    <wp:posOffset>0</wp:posOffset>
                  </wp:positionV>
                  <wp:extent cx="66040" cy="60325"/>
                  <wp:effectExtent l="0" t="0" r="0" b="0"/>
                  <wp:wrapNone/>
                  <wp:docPr id="1334" name="Text_Box_1_SpCnt_194"/>
                  <wp:cNvGraphicFramePr/>
                  <a:graphic xmlns:a="http://schemas.openxmlformats.org/drawingml/2006/main">
                    <a:graphicData uri="http://schemas.openxmlformats.org/drawingml/2006/picture">
                      <pic:pic xmlns:pic="http://schemas.openxmlformats.org/drawingml/2006/picture">
                        <pic:nvPicPr>
                          <pic:cNvPr id="1334" name="Text_Box_1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5232" behindDoc="0" locked="0" layoutInCell="1" allowOverlap="1" wp14:anchorId="54B95EB1" wp14:editId="66728ADC">
                  <wp:simplePos x="0" y="0"/>
                  <wp:positionH relativeFrom="column">
                    <wp:posOffset>0</wp:posOffset>
                  </wp:positionH>
                  <wp:positionV relativeFrom="paragraph">
                    <wp:posOffset>0</wp:posOffset>
                  </wp:positionV>
                  <wp:extent cx="66040" cy="60325"/>
                  <wp:effectExtent l="0" t="0" r="0" b="0"/>
                  <wp:wrapNone/>
                  <wp:docPr id="1335" name="Text_Box_4_SpCnt_189"/>
                  <wp:cNvGraphicFramePr/>
                  <a:graphic xmlns:a="http://schemas.openxmlformats.org/drawingml/2006/main">
                    <a:graphicData uri="http://schemas.openxmlformats.org/drawingml/2006/picture">
                      <pic:pic xmlns:pic="http://schemas.openxmlformats.org/drawingml/2006/picture">
                        <pic:nvPicPr>
                          <pic:cNvPr id="1335" name="Text_Box_4_SpCnt_18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6256" behindDoc="0" locked="0" layoutInCell="1" allowOverlap="1" wp14:anchorId="5345FC9A" wp14:editId="3EF88240">
                  <wp:simplePos x="0" y="0"/>
                  <wp:positionH relativeFrom="column">
                    <wp:posOffset>0</wp:posOffset>
                  </wp:positionH>
                  <wp:positionV relativeFrom="paragraph">
                    <wp:posOffset>0</wp:posOffset>
                  </wp:positionV>
                  <wp:extent cx="66040" cy="60325"/>
                  <wp:effectExtent l="0" t="0" r="0" b="0"/>
                  <wp:wrapNone/>
                  <wp:docPr id="1336" name="Text_Box_1_SpCnt_195"/>
                  <wp:cNvGraphicFramePr/>
                  <a:graphic xmlns:a="http://schemas.openxmlformats.org/drawingml/2006/main">
                    <a:graphicData uri="http://schemas.openxmlformats.org/drawingml/2006/picture">
                      <pic:pic xmlns:pic="http://schemas.openxmlformats.org/drawingml/2006/picture">
                        <pic:nvPicPr>
                          <pic:cNvPr id="1336" name="Text_Box_1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7280" behindDoc="0" locked="0" layoutInCell="1" allowOverlap="1" wp14:anchorId="5EA9B713" wp14:editId="2FE14E56">
                  <wp:simplePos x="0" y="0"/>
                  <wp:positionH relativeFrom="column">
                    <wp:posOffset>0</wp:posOffset>
                  </wp:positionH>
                  <wp:positionV relativeFrom="paragraph">
                    <wp:posOffset>0</wp:posOffset>
                  </wp:positionV>
                  <wp:extent cx="66040" cy="60325"/>
                  <wp:effectExtent l="0" t="0" r="0" b="0"/>
                  <wp:wrapNone/>
                  <wp:docPr id="1337" name="Text_Box_1_SpCnt_196"/>
                  <wp:cNvGraphicFramePr/>
                  <a:graphic xmlns:a="http://schemas.openxmlformats.org/drawingml/2006/main">
                    <a:graphicData uri="http://schemas.openxmlformats.org/drawingml/2006/picture">
                      <pic:pic xmlns:pic="http://schemas.openxmlformats.org/drawingml/2006/picture">
                        <pic:nvPicPr>
                          <pic:cNvPr id="1337" name="Text_Box_1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8304" behindDoc="0" locked="0" layoutInCell="1" allowOverlap="1" wp14:anchorId="71870B70" wp14:editId="64CEAB7D">
                  <wp:simplePos x="0" y="0"/>
                  <wp:positionH relativeFrom="column">
                    <wp:posOffset>0</wp:posOffset>
                  </wp:positionH>
                  <wp:positionV relativeFrom="paragraph">
                    <wp:posOffset>0</wp:posOffset>
                  </wp:positionV>
                  <wp:extent cx="66040" cy="60325"/>
                  <wp:effectExtent l="0" t="0" r="0" b="0"/>
                  <wp:wrapNone/>
                  <wp:docPr id="1338" name="Text_Box_4_SpCnt_190"/>
                  <wp:cNvGraphicFramePr/>
                  <a:graphic xmlns:a="http://schemas.openxmlformats.org/drawingml/2006/main">
                    <a:graphicData uri="http://schemas.openxmlformats.org/drawingml/2006/picture">
                      <pic:pic xmlns:pic="http://schemas.openxmlformats.org/drawingml/2006/picture">
                        <pic:nvPicPr>
                          <pic:cNvPr id="1338" name="Text_Box_4_SpCnt_19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59328" behindDoc="0" locked="0" layoutInCell="1" allowOverlap="1" wp14:anchorId="6795D883" wp14:editId="7AA00E53">
                  <wp:simplePos x="0" y="0"/>
                  <wp:positionH relativeFrom="column">
                    <wp:posOffset>0</wp:posOffset>
                  </wp:positionH>
                  <wp:positionV relativeFrom="paragraph">
                    <wp:posOffset>0</wp:posOffset>
                  </wp:positionV>
                  <wp:extent cx="66040" cy="60325"/>
                  <wp:effectExtent l="0" t="0" r="0" b="0"/>
                  <wp:wrapNone/>
                  <wp:docPr id="1339" name="Text_Box_4_SpCnt_191"/>
                  <wp:cNvGraphicFramePr/>
                  <a:graphic xmlns:a="http://schemas.openxmlformats.org/drawingml/2006/main">
                    <a:graphicData uri="http://schemas.openxmlformats.org/drawingml/2006/picture">
                      <pic:pic xmlns:pic="http://schemas.openxmlformats.org/drawingml/2006/picture">
                        <pic:nvPicPr>
                          <pic:cNvPr id="1339" name="Text_Box_4_SpCnt_19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0352" behindDoc="0" locked="0" layoutInCell="1" allowOverlap="1" wp14:anchorId="69528634" wp14:editId="1DF36311">
                  <wp:simplePos x="0" y="0"/>
                  <wp:positionH relativeFrom="column">
                    <wp:posOffset>0</wp:posOffset>
                  </wp:positionH>
                  <wp:positionV relativeFrom="paragraph">
                    <wp:posOffset>0</wp:posOffset>
                  </wp:positionV>
                  <wp:extent cx="66040" cy="60325"/>
                  <wp:effectExtent l="0" t="0" r="0" b="0"/>
                  <wp:wrapNone/>
                  <wp:docPr id="1340" name="Text_Box_4_SpCnt_192"/>
                  <wp:cNvGraphicFramePr/>
                  <a:graphic xmlns:a="http://schemas.openxmlformats.org/drawingml/2006/main">
                    <a:graphicData uri="http://schemas.openxmlformats.org/drawingml/2006/picture">
                      <pic:pic xmlns:pic="http://schemas.openxmlformats.org/drawingml/2006/picture">
                        <pic:nvPicPr>
                          <pic:cNvPr id="1340" name="Text_Box_4_SpCnt_19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1376" behindDoc="0" locked="0" layoutInCell="1" allowOverlap="1" wp14:anchorId="1D2C456A" wp14:editId="466FBCDD">
                  <wp:simplePos x="0" y="0"/>
                  <wp:positionH relativeFrom="column">
                    <wp:posOffset>0</wp:posOffset>
                  </wp:positionH>
                  <wp:positionV relativeFrom="paragraph">
                    <wp:posOffset>0</wp:posOffset>
                  </wp:positionV>
                  <wp:extent cx="66040" cy="60325"/>
                  <wp:effectExtent l="0" t="0" r="0" b="0"/>
                  <wp:wrapNone/>
                  <wp:docPr id="1341" name="Text_Box_1_SpCnt_197"/>
                  <wp:cNvGraphicFramePr/>
                  <a:graphic xmlns:a="http://schemas.openxmlformats.org/drawingml/2006/main">
                    <a:graphicData uri="http://schemas.openxmlformats.org/drawingml/2006/picture">
                      <pic:pic xmlns:pic="http://schemas.openxmlformats.org/drawingml/2006/picture">
                        <pic:nvPicPr>
                          <pic:cNvPr id="1341" name="Text_Box_1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2400" behindDoc="0" locked="0" layoutInCell="1" allowOverlap="1" wp14:anchorId="47AD3D75" wp14:editId="5C1B7CCE">
                  <wp:simplePos x="0" y="0"/>
                  <wp:positionH relativeFrom="column">
                    <wp:posOffset>0</wp:posOffset>
                  </wp:positionH>
                  <wp:positionV relativeFrom="paragraph">
                    <wp:posOffset>0</wp:posOffset>
                  </wp:positionV>
                  <wp:extent cx="66040" cy="60325"/>
                  <wp:effectExtent l="0" t="0" r="0" b="0"/>
                  <wp:wrapNone/>
                  <wp:docPr id="1342" name="Text_Box_4_SpCnt_193"/>
                  <wp:cNvGraphicFramePr/>
                  <a:graphic xmlns:a="http://schemas.openxmlformats.org/drawingml/2006/main">
                    <a:graphicData uri="http://schemas.openxmlformats.org/drawingml/2006/picture">
                      <pic:pic xmlns:pic="http://schemas.openxmlformats.org/drawingml/2006/picture">
                        <pic:nvPicPr>
                          <pic:cNvPr id="1342" name="Text_Box_4_SpCnt_19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3424" behindDoc="0" locked="0" layoutInCell="1" allowOverlap="1" wp14:anchorId="258FD9BB" wp14:editId="1AA0AE2E">
                  <wp:simplePos x="0" y="0"/>
                  <wp:positionH relativeFrom="column">
                    <wp:posOffset>0</wp:posOffset>
                  </wp:positionH>
                  <wp:positionV relativeFrom="paragraph">
                    <wp:posOffset>0</wp:posOffset>
                  </wp:positionV>
                  <wp:extent cx="66040" cy="60325"/>
                  <wp:effectExtent l="0" t="0" r="0" b="0"/>
                  <wp:wrapNone/>
                  <wp:docPr id="1343" name="Text_Box_4_SpCnt_194"/>
                  <wp:cNvGraphicFramePr/>
                  <a:graphic xmlns:a="http://schemas.openxmlformats.org/drawingml/2006/main">
                    <a:graphicData uri="http://schemas.openxmlformats.org/drawingml/2006/picture">
                      <pic:pic xmlns:pic="http://schemas.openxmlformats.org/drawingml/2006/picture">
                        <pic:nvPicPr>
                          <pic:cNvPr id="1343" name="Text_Box_4_SpCnt_19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4448" behindDoc="0" locked="0" layoutInCell="1" allowOverlap="1" wp14:anchorId="2146ECFC" wp14:editId="38FE43F5">
                  <wp:simplePos x="0" y="0"/>
                  <wp:positionH relativeFrom="column">
                    <wp:posOffset>0</wp:posOffset>
                  </wp:positionH>
                  <wp:positionV relativeFrom="paragraph">
                    <wp:posOffset>0</wp:posOffset>
                  </wp:positionV>
                  <wp:extent cx="66040" cy="60325"/>
                  <wp:effectExtent l="0" t="0" r="0" b="0"/>
                  <wp:wrapNone/>
                  <wp:docPr id="1344" name="Text_Box_1_SpCnt_198"/>
                  <wp:cNvGraphicFramePr/>
                  <a:graphic xmlns:a="http://schemas.openxmlformats.org/drawingml/2006/main">
                    <a:graphicData uri="http://schemas.openxmlformats.org/drawingml/2006/picture">
                      <pic:pic xmlns:pic="http://schemas.openxmlformats.org/drawingml/2006/picture">
                        <pic:nvPicPr>
                          <pic:cNvPr id="1344" name="Text_Box_1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5472" behindDoc="0" locked="0" layoutInCell="1" allowOverlap="1" wp14:anchorId="0D81E1A1" wp14:editId="4AB985E0">
                  <wp:simplePos x="0" y="0"/>
                  <wp:positionH relativeFrom="column">
                    <wp:posOffset>0</wp:posOffset>
                  </wp:positionH>
                  <wp:positionV relativeFrom="paragraph">
                    <wp:posOffset>0</wp:posOffset>
                  </wp:positionV>
                  <wp:extent cx="66040" cy="60325"/>
                  <wp:effectExtent l="0" t="0" r="0" b="0"/>
                  <wp:wrapNone/>
                  <wp:docPr id="1345" name="Text_Box_4_SpCnt_195"/>
                  <wp:cNvGraphicFramePr/>
                  <a:graphic xmlns:a="http://schemas.openxmlformats.org/drawingml/2006/main">
                    <a:graphicData uri="http://schemas.openxmlformats.org/drawingml/2006/picture">
                      <pic:pic xmlns:pic="http://schemas.openxmlformats.org/drawingml/2006/picture">
                        <pic:nvPicPr>
                          <pic:cNvPr id="1345" name="Text_Box_4_SpCnt_19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6496" behindDoc="0" locked="0" layoutInCell="1" allowOverlap="1" wp14:anchorId="4A51B88B" wp14:editId="3C2181FD">
                  <wp:simplePos x="0" y="0"/>
                  <wp:positionH relativeFrom="column">
                    <wp:posOffset>0</wp:posOffset>
                  </wp:positionH>
                  <wp:positionV relativeFrom="paragraph">
                    <wp:posOffset>0</wp:posOffset>
                  </wp:positionV>
                  <wp:extent cx="66040" cy="60325"/>
                  <wp:effectExtent l="0" t="0" r="0" b="0"/>
                  <wp:wrapNone/>
                  <wp:docPr id="1346" name="Text_Box_1_SpCnt_199"/>
                  <wp:cNvGraphicFramePr/>
                  <a:graphic xmlns:a="http://schemas.openxmlformats.org/drawingml/2006/main">
                    <a:graphicData uri="http://schemas.openxmlformats.org/drawingml/2006/picture">
                      <pic:pic xmlns:pic="http://schemas.openxmlformats.org/drawingml/2006/picture">
                        <pic:nvPicPr>
                          <pic:cNvPr id="1346" name="Text_Box_1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7520" behindDoc="0" locked="0" layoutInCell="1" allowOverlap="1" wp14:anchorId="6C84AA6A" wp14:editId="388A86BD">
                  <wp:simplePos x="0" y="0"/>
                  <wp:positionH relativeFrom="column">
                    <wp:posOffset>0</wp:posOffset>
                  </wp:positionH>
                  <wp:positionV relativeFrom="paragraph">
                    <wp:posOffset>0</wp:posOffset>
                  </wp:positionV>
                  <wp:extent cx="66040" cy="60325"/>
                  <wp:effectExtent l="0" t="0" r="0" b="0"/>
                  <wp:wrapNone/>
                  <wp:docPr id="1347" name="Text_Box_4_SpCnt_196"/>
                  <wp:cNvGraphicFramePr/>
                  <a:graphic xmlns:a="http://schemas.openxmlformats.org/drawingml/2006/main">
                    <a:graphicData uri="http://schemas.openxmlformats.org/drawingml/2006/picture">
                      <pic:pic xmlns:pic="http://schemas.openxmlformats.org/drawingml/2006/picture">
                        <pic:nvPicPr>
                          <pic:cNvPr id="1347" name="Text_Box_4_SpCnt_19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8544" behindDoc="0" locked="0" layoutInCell="1" allowOverlap="1" wp14:anchorId="355FDF98" wp14:editId="3A11A961">
                  <wp:simplePos x="0" y="0"/>
                  <wp:positionH relativeFrom="column">
                    <wp:posOffset>0</wp:posOffset>
                  </wp:positionH>
                  <wp:positionV relativeFrom="paragraph">
                    <wp:posOffset>0</wp:posOffset>
                  </wp:positionV>
                  <wp:extent cx="66040" cy="60325"/>
                  <wp:effectExtent l="0" t="0" r="0" b="0"/>
                  <wp:wrapNone/>
                  <wp:docPr id="1348" name="Text_Box_4_SpCnt_197"/>
                  <wp:cNvGraphicFramePr/>
                  <a:graphic xmlns:a="http://schemas.openxmlformats.org/drawingml/2006/main">
                    <a:graphicData uri="http://schemas.openxmlformats.org/drawingml/2006/picture">
                      <pic:pic xmlns:pic="http://schemas.openxmlformats.org/drawingml/2006/picture">
                        <pic:nvPicPr>
                          <pic:cNvPr id="1348" name="Text_Box_4_SpCnt_19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69568" behindDoc="0" locked="0" layoutInCell="1" allowOverlap="1" wp14:anchorId="529BBBF0" wp14:editId="3B85CDE4">
                  <wp:simplePos x="0" y="0"/>
                  <wp:positionH relativeFrom="column">
                    <wp:posOffset>0</wp:posOffset>
                  </wp:positionH>
                  <wp:positionV relativeFrom="paragraph">
                    <wp:posOffset>0</wp:posOffset>
                  </wp:positionV>
                  <wp:extent cx="66040" cy="60325"/>
                  <wp:effectExtent l="0" t="0" r="0" b="0"/>
                  <wp:wrapNone/>
                  <wp:docPr id="1349" name="Text_Box_4_SpCnt_198"/>
                  <wp:cNvGraphicFramePr/>
                  <a:graphic xmlns:a="http://schemas.openxmlformats.org/drawingml/2006/main">
                    <a:graphicData uri="http://schemas.openxmlformats.org/drawingml/2006/picture">
                      <pic:pic xmlns:pic="http://schemas.openxmlformats.org/drawingml/2006/picture">
                        <pic:nvPicPr>
                          <pic:cNvPr id="1349" name="Text_Box_4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0592" behindDoc="0" locked="0" layoutInCell="1" allowOverlap="1" wp14:anchorId="1738664B" wp14:editId="69B90324">
                  <wp:simplePos x="0" y="0"/>
                  <wp:positionH relativeFrom="column">
                    <wp:posOffset>0</wp:posOffset>
                  </wp:positionH>
                  <wp:positionV relativeFrom="paragraph">
                    <wp:posOffset>0</wp:posOffset>
                  </wp:positionV>
                  <wp:extent cx="66040" cy="60325"/>
                  <wp:effectExtent l="0" t="0" r="0" b="0"/>
                  <wp:wrapNone/>
                  <wp:docPr id="1350" name="Text_Box_1_SpCnt_200"/>
                  <wp:cNvGraphicFramePr/>
                  <a:graphic xmlns:a="http://schemas.openxmlformats.org/drawingml/2006/main">
                    <a:graphicData uri="http://schemas.openxmlformats.org/drawingml/2006/picture">
                      <pic:pic xmlns:pic="http://schemas.openxmlformats.org/drawingml/2006/picture">
                        <pic:nvPicPr>
                          <pic:cNvPr id="1350" name="Text_Box_1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1616" behindDoc="0" locked="0" layoutInCell="1" allowOverlap="1" wp14:anchorId="79BA693F" wp14:editId="7F6488AC">
                  <wp:simplePos x="0" y="0"/>
                  <wp:positionH relativeFrom="column">
                    <wp:posOffset>0</wp:posOffset>
                  </wp:positionH>
                  <wp:positionV relativeFrom="paragraph">
                    <wp:posOffset>0</wp:posOffset>
                  </wp:positionV>
                  <wp:extent cx="66040" cy="60325"/>
                  <wp:effectExtent l="0" t="0" r="0" b="0"/>
                  <wp:wrapNone/>
                  <wp:docPr id="1351" name="Text_Box_4_SpCnt_199"/>
                  <wp:cNvGraphicFramePr/>
                  <a:graphic xmlns:a="http://schemas.openxmlformats.org/drawingml/2006/main">
                    <a:graphicData uri="http://schemas.openxmlformats.org/drawingml/2006/picture">
                      <pic:pic xmlns:pic="http://schemas.openxmlformats.org/drawingml/2006/picture">
                        <pic:nvPicPr>
                          <pic:cNvPr id="1351" name="Text_Box_4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2640" behindDoc="0" locked="0" layoutInCell="1" allowOverlap="1" wp14:anchorId="4EDC392D" wp14:editId="718A5593">
                  <wp:simplePos x="0" y="0"/>
                  <wp:positionH relativeFrom="column">
                    <wp:posOffset>0</wp:posOffset>
                  </wp:positionH>
                  <wp:positionV relativeFrom="paragraph">
                    <wp:posOffset>0</wp:posOffset>
                  </wp:positionV>
                  <wp:extent cx="66040" cy="60325"/>
                  <wp:effectExtent l="0" t="0" r="0" b="0"/>
                  <wp:wrapNone/>
                  <wp:docPr id="1352" name="Text_Box_1_SpCnt_201"/>
                  <wp:cNvGraphicFramePr/>
                  <a:graphic xmlns:a="http://schemas.openxmlformats.org/drawingml/2006/main">
                    <a:graphicData uri="http://schemas.openxmlformats.org/drawingml/2006/picture">
                      <pic:pic xmlns:pic="http://schemas.openxmlformats.org/drawingml/2006/picture">
                        <pic:nvPicPr>
                          <pic:cNvPr id="1352" name="Text_Box_1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3664" behindDoc="0" locked="0" layoutInCell="1" allowOverlap="1" wp14:anchorId="6301ED9F" wp14:editId="5C05EB50">
                  <wp:simplePos x="0" y="0"/>
                  <wp:positionH relativeFrom="column">
                    <wp:posOffset>0</wp:posOffset>
                  </wp:positionH>
                  <wp:positionV relativeFrom="paragraph">
                    <wp:posOffset>0</wp:posOffset>
                  </wp:positionV>
                  <wp:extent cx="66040" cy="60325"/>
                  <wp:effectExtent l="0" t="0" r="0" b="0"/>
                  <wp:wrapNone/>
                  <wp:docPr id="1353" name="Text_Box_4_SpCnt_200"/>
                  <wp:cNvGraphicFramePr/>
                  <a:graphic xmlns:a="http://schemas.openxmlformats.org/drawingml/2006/main">
                    <a:graphicData uri="http://schemas.openxmlformats.org/drawingml/2006/picture">
                      <pic:pic xmlns:pic="http://schemas.openxmlformats.org/drawingml/2006/picture">
                        <pic:nvPicPr>
                          <pic:cNvPr id="1353" name="Text_Box_4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4688" behindDoc="0" locked="0" layoutInCell="1" allowOverlap="1" wp14:anchorId="6A21543F" wp14:editId="1BA9DC37">
                  <wp:simplePos x="0" y="0"/>
                  <wp:positionH relativeFrom="column">
                    <wp:posOffset>0</wp:posOffset>
                  </wp:positionH>
                  <wp:positionV relativeFrom="paragraph">
                    <wp:posOffset>0</wp:posOffset>
                  </wp:positionV>
                  <wp:extent cx="66040" cy="60325"/>
                  <wp:effectExtent l="0" t="0" r="0" b="0"/>
                  <wp:wrapNone/>
                  <wp:docPr id="1354" name="Text_Box_1_SpCnt_202"/>
                  <wp:cNvGraphicFramePr/>
                  <a:graphic xmlns:a="http://schemas.openxmlformats.org/drawingml/2006/main">
                    <a:graphicData uri="http://schemas.openxmlformats.org/drawingml/2006/picture">
                      <pic:pic xmlns:pic="http://schemas.openxmlformats.org/drawingml/2006/picture">
                        <pic:nvPicPr>
                          <pic:cNvPr id="1354" name="Text_Box_1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5712" behindDoc="0" locked="0" layoutInCell="1" allowOverlap="1" wp14:anchorId="5E71EFF6" wp14:editId="540FA33B">
                  <wp:simplePos x="0" y="0"/>
                  <wp:positionH relativeFrom="column">
                    <wp:posOffset>0</wp:posOffset>
                  </wp:positionH>
                  <wp:positionV relativeFrom="paragraph">
                    <wp:posOffset>0</wp:posOffset>
                  </wp:positionV>
                  <wp:extent cx="66040" cy="60325"/>
                  <wp:effectExtent l="0" t="0" r="0" b="0"/>
                  <wp:wrapNone/>
                  <wp:docPr id="1355" name="Text_Box_4_SpCnt_201"/>
                  <wp:cNvGraphicFramePr/>
                  <a:graphic xmlns:a="http://schemas.openxmlformats.org/drawingml/2006/main">
                    <a:graphicData uri="http://schemas.openxmlformats.org/drawingml/2006/picture">
                      <pic:pic xmlns:pic="http://schemas.openxmlformats.org/drawingml/2006/picture">
                        <pic:nvPicPr>
                          <pic:cNvPr id="1355" name="Text_Box_4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6736" behindDoc="0" locked="0" layoutInCell="1" allowOverlap="1" wp14:anchorId="76F5F9BA" wp14:editId="557A58F8">
                  <wp:simplePos x="0" y="0"/>
                  <wp:positionH relativeFrom="column">
                    <wp:posOffset>0</wp:posOffset>
                  </wp:positionH>
                  <wp:positionV relativeFrom="paragraph">
                    <wp:posOffset>0</wp:posOffset>
                  </wp:positionV>
                  <wp:extent cx="66040" cy="60325"/>
                  <wp:effectExtent l="0" t="0" r="0" b="0"/>
                  <wp:wrapNone/>
                  <wp:docPr id="1356" name="Text_Box_1_SpCnt_203"/>
                  <wp:cNvGraphicFramePr/>
                  <a:graphic xmlns:a="http://schemas.openxmlformats.org/drawingml/2006/main">
                    <a:graphicData uri="http://schemas.openxmlformats.org/drawingml/2006/picture">
                      <pic:pic xmlns:pic="http://schemas.openxmlformats.org/drawingml/2006/picture">
                        <pic:nvPicPr>
                          <pic:cNvPr id="1356" name="Text_Box_1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7760" behindDoc="0" locked="0" layoutInCell="1" allowOverlap="1" wp14:anchorId="51B3FA6F" wp14:editId="009B5416">
                  <wp:simplePos x="0" y="0"/>
                  <wp:positionH relativeFrom="column">
                    <wp:posOffset>0</wp:posOffset>
                  </wp:positionH>
                  <wp:positionV relativeFrom="paragraph">
                    <wp:posOffset>0</wp:posOffset>
                  </wp:positionV>
                  <wp:extent cx="66040" cy="60325"/>
                  <wp:effectExtent l="0" t="0" r="0" b="0"/>
                  <wp:wrapNone/>
                  <wp:docPr id="1357" name="Text_Box_1_SpCnt_204"/>
                  <wp:cNvGraphicFramePr/>
                  <a:graphic xmlns:a="http://schemas.openxmlformats.org/drawingml/2006/main">
                    <a:graphicData uri="http://schemas.openxmlformats.org/drawingml/2006/picture">
                      <pic:pic xmlns:pic="http://schemas.openxmlformats.org/drawingml/2006/picture">
                        <pic:nvPicPr>
                          <pic:cNvPr id="1357" name="Text_Box_1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8784" behindDoc="0" locked="0" layoutInCell="1" allowOverlap="1" wp14:anchorId="61F588B6" wp14:editId="238A9B37">
                  <wp:simplePos x="0" y="0"/>
                  <wp:positionH relativeFrom="column">
                    <wp:posOffset>0</wp:posOffset>
                  </wp:positionH>
                  <wp:positionV relativeFrom="paragraph">
                    <wp:posOffset>0</wp:posOffset>
                  </wp:positionV>
                  <wp:extent cx="66040" cy="60325"/>
                  <wp:effectExtent l="0" t="0" r="0" b="0"/>
                  <wp:wrapNone/>
                  <wp:docPr id="1358" name="Text_Box_4_SpCnt_202"/>
                  <wp:cNvGraphicFramePr/>
                  <a:graphic xmlns:a="http://schemas.openxmlformats.org/drawingml/2006/main">
                    <a:graphicData uri="http://schemas.openxmlformats.org/drawingml/2006/picture">
                      <pic:pic xmlns:pic="http://schemas.openxmlformats.org/drawingml/2006/picture">
                        <pic:nvPicPr>
                          <pic:cNvPr id="1358" name="Text_Box_4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79808" behindDoc="0" locked="0" layoutInCell="1" allowOverlap="1" wp14:anchorId="17715DE8" wp14:editId="732C4759">
                  <wp:simplePos x="0" y="0"/>
                  <wp:positionH relativeFrom="column">
                    <wp:posOffset>0</wp:posOffset>
                  </wp:positionH>
                  <wp:positionV relativeFrom="paragraph">
                    <wp:posOffset>0</wp:posOffset>
                  </wp:positionV>
                  <wp:extent cx="66040" cy="60325"/>
                  <wp:effectExtent l="0" t="0" r="0" b="0"/>
                  <wp:wrapNone/>
                  <wp:docPr id="1359" name="Text_Box_1_SpCnt_205"/>
                  <wp:cNvGraphicFramePr/>
                  <a:graphic xmlns:a="http://schemas.openxmlformats.org/drawingml/2006/main">
                    <a:graphicData uri="http://schemas.openxmlformats.org/drawingml/2006/picture">
                      <pic:pic xmlns:pic="http://schemas.openxmlformats.org/drawingml/2006/picture">
                        <pic:nvPicPr>
                          <pic:cNvPr id="1359" name="Text_Box_1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0832" behindDoc="0" locked="0" layoutInCell="1" allowOverlap="1" wp14:anchorId="04BA18C6" wp14:editId="72550592">
                  <wp:simplePos x="0" y="0"/>
                  <wp:positionH relativeFrom="column">
                    <wp:posOffset>0</wp:posOffset>
                  </wp:positionH>
                  <wp:positionV relativeFrom="paragraph">
                    <wp:posOffset>0</wp:posOffset>
                  </wp:positionV>
                  <wp:extent cx="66040" cy="60325"/>
                  <wp:effectExtent l="0" t="0" r="0" b="0"/>
                  <wp:wrapNone/>
                  <wp:docPr id="1360" name="Text_Box_4_SpCnt_203"/>
                  <wp:cNvGraphicFramePr/>
                  <a:graphic xmlns:a="http://schemas.openxmlformats.org/drawingml/2006/main">
                    <a:graphicData uri="http://schemas.openxmlformats.org/drawingml/2006/picture">
                      <pic:pic xmlns:pic="http://schemas.openxmlformats.org/drawingml/2006/picture">
                        <pic:nvPicPr>
                          <pic:cNvPr id="1360" name="Text_Box_4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1856" behindDoc="0" locked="0" layoutInCell="1" allowOverlap="1" wp14:anchorId="42C3A13C" wp14:editId="660D438D">
                  <wp:simplePos x="0" y="0"/>
                  <wp:positionH relativeFrom="column">
                    <wp:posOffset>0</wp:posOffset>
                  </wp:positionH>
                  <wp:positionV relativeFrom="paragraph">
                    <wp:posOffset>0</wp:posOffset>
                  </wp:positionV>
                  <wp:extent cx="66040" cy="60325"/>
                  <wp:effectExtent l="0" t="0" r="0" b="0"/>
                  <wp:wrapNone/>
                  <wp:docPr id="1361" name="Text_Box_1_SpCnt_206"/>
                  <wp:cNvGraphicFramePr/>
                  <a:graphic xmlns:a="http://schemas.openxmlformats.org/drawingml/2006/main">
                    <a:graphicData uri="http://schemas.openxmlformats.org/drawingml/2006/picture">
                      <pic:pic xmlns:pic="http://schemas.openxmlformats.org/drawingml/2006/picture">
                        <pic:nvPicPr>
                          <pic:cNvPr id="1361" name="Text_Box_1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2880" behindDoc="0" locked="0" layoutInCell="1" allowOverlap="1" wp14:anchorId="25E56060" wp14:editId="6BAF08C8">
                  <wp:simplePos x="0" y="0"/>
                  <wp:positionH relativeFrom="column">
                    <wp:posOffset>0</wp:posOffset>
                  </wp:positionH>
                  <wp:positionV relativeFrom="paragraph">
                    <wp:posOffset>0</wp:posOffset>
                  </wp:positionV>
                  <wp:extent cx="66040" cy="60325"/>
                  <wp:effectExtent l="0" t="0" r="0" b="0"/>
                  <wp:wrapNone/>
                  <wp:docPr id="1362" name="Text_Box_1_SpCnt_207"/>
                  <wp:cNvGraphicFramePr/>
                  <a:graphic xmlns:a="http://schemas.openxmlformats.org/drawingml/2006/main">
                    <a:graphicData uri="http://schemas.openxmlformats.org/drawingml/2006/picture">
                      <pic:pic xmlns:pic="http://schemas.openxmlformats.org/drawingml/2006/picture">
                        <pic:nvPicPr>
                          <pic:cNvPr id="1362" name="Text_Box_1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3904" behindDoc="0" locked="0" layoutInCell="1" allowOverlap="1" wp14:anchorId="34F0CC8E" wp14:editId="14E42CA5">
                  <wp:simplePos x="0" y="0"/>
                  <wp:positionH relativeFrom="column">
                    <wp:posOffset>0</wp:posOffset>
                  </wp:positionH>
                  <wp:positionV relativeFrom="paragraph">
                    <wp:posOffset>0</wp:posOffset>
                  </wp:positionV>
                  <wp:extent cx="66040" cy="60325"/>
                  <wp:effectExtent l="0" t="0" r="0" b="0"/>
                  <wp:wrapNone/>
                  <wp:docPr id="1363" name="Text_Box_4_SpCnt_204"/>
                  <wp:cNvGraphicFramePr/>
                  <a:graphic xmlns:a="http://schemas.openxmlformats.org/drawingml/2006/main">
                    <a:graphicData uri="http://schemas.openxmlformats.org/drawingml/2006/picture">
                      <pic:pic xmlns:pic="http://schemas.openxmlformats.org/drawingml/2006/picture">
                        <pic:nvPicPr>
                          <pic:cNvPr id="1363" name="Text_Box_4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4928" behindDoc="0" locked="0" layoutInCell="1" allowOverlap="1" wp14:anchorId="10916D3E" wp14:editId="361898F3">
                  <wp:simplePos x="0" y="0"/>
                  <wp:positionH relativeFrom="column">
                    <wp:posOffset>0</wp:posOffset>
                  </wp:positionH>
                  <wp:positionV relativeFrom="paragraph">
                    <wp:posOffset>0</wp:posOffset>
                  </wp:positionV>
                  <wp:extent cx="66040" cy="60325"/>
                  <wp:effectExtent l="0" t="0" r="0" b="0"/>
                  <wp:wrapNone/>
                  <wp:docPr id="1364" name="Text_Box_4_SpCnt_205"/>
                  <wp:cNvGraphicFramePr/>
                  <a:graphic xmlns:a="http://schemas.openxmlformats.org/drawingml/2006/main">
                    <a:graphicData uri="http://schemas.openxmlformats.org/drawingml/2006/picture">
                      <pic:pic xmlns:pic="http://schemas.openxmlformats.org/drawingml/2006/picture">
                        <pic:nvPicPr>
                          <pic:cNvPr id="1364" name="Text_Box_4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5952" behindDoc="0" locked="0" layoutInCell="1" allowOverlap="1" wp14:anchorId="68B0694F" wp14:editId="52C4DD08">
                  <wp:simplePos x="0" y="0"/>
                  <wp:positionH relativeFrom="column">
                    <wp:posOffset>0</wp:posOffset>
                  </wp:positionH>
                  <wp:positionV relativeFrom="paragraph">
                    <wp:posOffset>0</wp:posOffset>
                  </wp:positionV>
                  <wp:extent cx="66040" cy="60325"/>
                  <wp:effectExtent l="0" t="0" r="0" b="0"/>
                  <wp:wrapNone/>
                  <wp:docPr id="1365" name="Text_Box_1_SpCnt_208"/>
                  <wp:cNvGraphicFramePr/>
                  <a:graphic xmlns:a="http://schemas.openxmlformats.org/drawingml/2006/main">
                    <a:graphicData uri="http://schemas.openxmlformats.org/drawingml/2006/picture">
                      <pic:pic xmlns:pic="http://schemas.openxmlformats.org/drawingml/2006/picture">
                        <pic:nvPicPr>
                          <pic:cNvPr id="1365" name="Text_Box_1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6976" behindDoc="0" locked="0" layoutInCell="1" allowOverlap="1" wp14:anchorId="656053DF" wp14:editId="3B7E754B">
                  <wp:simplePos x="0" y="0"/>
                  <wp:positionH relativeFrom="column">
                    <wp:posOffset>0</wp:posOffset>
                  </wp:positionH>
                  <wp:positionV relativeFrom="paragraph">
                    <wp:posOffset>0</wp:posOffset>
                  </wp:positionV>
                  <wp:extent cx="66040" cy="60325"/>
                  <wp:effectExtent l="0" t="0" r="0" b="0"/>
                  <wp:wrapNone/>
                  <wp:docPr id="1366" name="Text_Box_4_SpCnt_206"/>
                  <wp:cNvGraphicFramePr/>
                  <a:graphic xmlns:a="http://schemas.openxmlformats.org/drawingml/2006/main">
                    <a:graphicData uri="http://schemas.openxmlformats.org/drawingml/2006/picture">
                      <pic:pic xmlns:pic="http://schemas.openxmlformats.org/drawingml/2006/picture">
                        <pic:nvPicPr>
                          <pic:cNvPr id="1366" name="Text_Box_4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8000" behindDoc="0" locked="0" layoutInCell="1" allowOverlap="1" wp14:anchorId="7D668B92" wp14:editId="62054B42">
                  <wp:simplePos x="0" y="0"/>
                  <wp:positionH relativeFrom="column">
                    <wp:posOffset>0</wp:posOffset>
                  </wp:positionH>
                  <wp:positionV relativeFrom="paragraph">
                    <wp:posOffset>0</wp:posOffset>
                  </wp:positionV>
                  <wp:extent cx="66040" cy="60325"/>
                  <wp:effectExtent l="0" t="0" r="0" b="0"/>
                  <wp:wrapNone/>
                  <wp:docPr id="1367" name="Text_Box_4_SpCnt_207"/>
                  <wp:cNvGraphicFramePr/>
                  <a:graphic xmlns:a="http://schemas.openxmlformats.org/drawingml/2006/main">
                    <a:graphicData uri="http://schemas.openxmlformats.org/drawingml/2006/picture">
                      <pic:pic xmlns:pic="http://schemas.openxmlformats.org/drawingml/2006/picture">
                        <pic:nvPicPr>
                          <pic:cNvPr id="1367" name="Text_Box_4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89024" behindDoc="0" locked="0" layoutInCell="1" allowOverlap="1" wp14:anchorId="0025207C" wp14:editId="2B5BF20A">
                  <wp:simplePos x="0" y="0"/>
                  <wp:positionH relativeFrom="column">
                    <wp:posOffset>0</wp:posOffset>
                  </wp:positionH>
                  <wp:positionV relativeFrom="paragraph">
                    <wp:posOffset>0</wp:posOffset>
                  </wp:positionV>
                  <wp:extent cx="66040" cy="60325"/>
                  <wp:effectExtent l="0" t="0" r="0" b="0"/>
                  <wp:wrapNone/>
                  <wp:docPr id="1368" name="Text_Box_4_SpCnt_208"/>
                  <wp:cNvGraphicFramePr/>
                  <a:graphic xmlns:a="http://schemas.openxmlformats.org/drawingml/2006/main">
                    <a:graphicData uri="http://schemas.openxmlformats.org/drawingml/2006/picture">
                      <pic:pic xmlns:pic="http://schemas.openxmlformats.org/drawingml/2006/picture">
                        <pic:nvPicPr>
                          <pic:cNvPr id="1368" name="Text_Box_4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0048" behindDoc="0" locked="0" layoutInCell="1" allowOverlap="1" wp14:anchorId="01613DEF" wp14:editId="0A91A297">
                  <wp:simplePos x="0" y="0"/>
                  <wp:positionH relativeFrom="column">
                    <wp:posOffset>0</wp:posOffset>
                  </wp:positionH>
                  <wp:positionV relativeFrom="paragraph">
                    <wp:posOffset>0</wp:posOffset>
                  </wp:positionV>
                  <wp:extent cx="66040" cy="60325"/>
                  <wp:effectExtent l="0" t="0" r="0" b="0"/>
                  <wp:wrapNone/>
                  <wp:docPr id="1369" name="Text_Box_4_SpCnt_209"/>
                  <wp:cNvGraphicFramePr/>
                  <a:graphic xmlns:a="http://schemas.openxmlformats.org/drawingml/2006/main">
                    <a:graphicData uri="http://schemas.openxmlformats.org/drawingml/2006/picture">
                      <pic:pic xmlns:pic="http://schemas.openxmlformats.org/drawingml/2006/picture">
                        <pic:nvPicPr>
                          <pic:cNvPr id="1369" name="Text_Box_4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1072" behindDoc="0" locked="0" layoutInCell="1" allowOverlap="1" wp14:anchorId="10172724" wp14:editId="63455C77">
                  <wp:simplePos x="0" y="0"/>
                  <wp:positionH relativeFrom="column">
                    <wp:posOffset>0</wp:posOffset>
                  </wp:positionH>
                  <wp:positionV relativeFrom="paragraph">
                    <wp:posOffset>0</wp:posOffset>
                  </wp:positionV>
                  <wp:extent cx="66040" cy="60325"/>
                  <wp:effectExtent l="0" t="0" r="0" b="0"/>
                  <wp:wrapNone/>
                  <wp:docPr id="1370" name="Text_Box_1_SpCnt_209"/>
                  <wp:cNvGraphicFramePr/>
                  <a:graphic xmlns:a="http://schemas.openxmlformats.org/drawingml/2006/main">
                    <a:graphicData uri="http://schemas.openxmlformats.org/drawingml/2006/picture">
                      <pic:pic xmlns:pic="http://schemas.openxmlformats.org/drawingml/2006/picture">
                        <pic:nvPicPr>
                          <pic:cNvPr id="1370" name="Text_Box_1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2096" behindDoc="0" locked="0" layoutInCell="1" allowOverlap="1" wp14:anchorId="76F93541" wp14:editId="517CF60C">
                  <wp:simplePos x="0" y="0"/>
                  <wp:positionH relativeFrom="column">
                    <wp:posOffset>0</wp:posOffset>
                  </wp:positionH>
                  <wp:positionV relativeFrom="paragraph">
                    <wp:posOffset>0</wp:posOffset>
                  </wp:positionV>
                  <wp:extent cx="66040" cy="60325"/>
                  <wp:effectExtent l="0" t="0" r="0" b="0"/>
                  <wp:wrapNone/>
                  <wp:docPr id="1371" name="Text_Box_4_SpCnt_210"/>
                  <wp:cNvGraphicFramePr/>
                  <a:graphic xmlns:a="http://schemas.openxmlformats.org/drawingml/2006/main">
                    <a:graphicData uri="http://schemas.openxmlformats.org/drawingml/2006/picture">
                      <pic:pic xmlns:pic="http://schemas.openxmlformats.org/drawingml/2006/picture">
                        <pic:nvPicPr>
                          <pic:cNvPr id="1371" name="Text_Box_4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3120" behindDoc="0" locked="0" layoutInCell="1" allowOverlap="1" wp14:anchorId="41F818BB" wp14:editId="65D986C3">
                  <wp:simplePos x="0" y="0"/>
                  <wp:positionH relativeFrom="column">
                    <wp:posOffset>0</wp:posOffset>
                  </wp:positionH>
                  <wp:positionV relativeFrom="paragraph">
                    <wp:posOffset>0</wp:posOffset>
                  </wp:positionV>
                  <wp:extent cx="66040" cy="60325"/>
                  <wp:effectExtent l="0" t="0" r="0" b="0"/>
                  <wp:wrapNone/>
                  <wp:docPr id="1372" name="Text_Box_1_SpCnt_210"/>
                  <wp:cNvGraphicFramePr/>
                  <a:graphic xmlns:a="http://schemas.openxmlformats.org/drawingml/2006/main">
                    <a:graphicData uri="http://schemas.openxmlformats.org/drawingml/2006/picture">
                      <pic:pic xmlns:pic="http://schemas.openxmlformats.org/drawingml/2006/picture">
                        <pic:nvPicPr>
                          <pic:cNvPr id="1372" name="Text_Box_1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4144" behindDoc="0" locked="0" layoutInCell="1" allowOverlap="1" wp14:anchorId="6513D5F5" wp14:editId="45040027">
                  <wp:simplePos x="0" y="0"/>
                  <wp:positionH relativeFrom="column">
                    <wp:posOffset>0</wp:posOffset>
                  </wp:positionH>
                  <wp:positionV relativeFrom="paragraph">
                    <wp:posOffset>0</wp:posOffset>
                  </wp:positionV>
                  <wp:extent cx="66040" cy="60325"/>
                  <wp:effectExtent l="0" t="0" r="0" b="0"/>
                  <wp:wrapNone/>
                  <wp:docPr id="1373" name="Text_Box_1_SpCnt_211"/>
                  <wp:cNvGraphicFramePr/>
                  <a:graphic xmlns:a="http://schemas.openxmlformats.org/drawingml/2006/main">
                    <a:graphicData uri="http://schemas.openxmlformats.org/drawingml/2006/picture">
                      <pic:pic xmlns:pic="http://schemas.openxmlformats.org/drawingml/2006/picture">
                        <pic:nvPicPr>
                          <pic:cNvPr id="1373" name="Text_Box_1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5168" behindDoc="0" locked="0" layoutInCell="1" allowOverlap="1" wp14:anchorId="4586C470" wp14:editId="5E2AE895">
                  <wp:simplePos x="0" y="0"/>
                  <wp:positionH relativeFrom="column">
                    <wp:posOffset>0</wp:posOffset>
                  </wp:positionH>
                  <wp:positionV relativeFrom="paragraph">
                    <wp:posOffset>0</wp:posOffset>
                  </wp:positionV>
                  <wp:extent cx="66040" cy="60325"/>
                  <wp:effectExtent l="0" t="0" r="0" b="0"/>
                  <wp:wrapNone/>
                  <wp:docPr id="1374" name="Text_Box_4_SpCnt_211"/>
                  <wp:cNvGraphicFramePr/>
                  <a:graphic xmlns:a="http://schemas.openxmlformats.org/drawingml/2006/main">
                    <a:graphicData uri="http://schemas.openxmlformats.org/drawingml/2006/picture">
                      <pic:pic xmlns:pic="http://schemas.openxmlformats.org/drawingml/2006/picture">
                        <pic:nvPicPr>
                          <pic:cNvPr id="1374" name="Text_Box_4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6192" behindDoc="0" locked="0" layoutInCell="1" allowOverlap="1" wp14:anchorId="2F298B8C" wp14:editId="67DB5785">
                  <wp:simplePos x="0" y="0"/>
                  <wp:positionH relativeFrom="column">
                    <wp:posOffset>0</wp:posOffset>
                  </wp:positionH>
                  <wp:positionV relativeFrom="paragraph">
                    <wp:posOffset>0</wp:posOffset>
                  </wp:positionV>
                  <wp:extent cx="66040" cy="60325"/>
                  <wp:effectExtent l="0" t="0" r="0" b="0"/>
                  <wp:wrapNone/>
                  <wp:docPr id="1375" name="Text_Box_4_SpCnt_212"/>
                  <wp:cNvGraphicFramePr/>
                  <a:graphic xmlns:a="http://schemas.openxmlformats.org/drawingml/2006/main">
                    <a:graphicData uri="http://schemas.openxmlformats.org/drawingml/2006/picture">
                      <pic:pic xmlns:pic="http://schemas.openxmlformats.org/drawingml/2006/picture">
                        <pic:nvPicPr>
                          <pic:cNvPr id="1375" name="Text_Box_4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7216" behindDoc="0" locked="0" layoutInCell="1" allowOverlap="1" wp14:anchorId="64B9651A" wp14:editId="376883D7">
                  <wp:simplePos x="0" y="0"/>
                  <wp:positionH relativeFrom="column">
                    <wp:posOffset>0</wp:posOffset>
                  </wp:positionH>
                  <wp:positionV relativeFrom="paragraph">
                    <wp:posOffset>0</wp:posOffset>
                  </wp:positionV>
                  <wp:extent cx="66040" cy="60325"/>
                  <wp:effectExtent l="0" t="0" r="0" b="0"/>
                  <wp:wrapNone/>
                  <wp:docPr id="1376" name="Text_Box_1_SpCnt_212"/>
                  <wp:cNvGraphicFramePr/>
                  <a:graphic xmlns:a="http://schemas.openxmlformats.org/drawingml/2006/main">
                    <a:graphicData uri="http://schemas.openxmlformats.org/drawingml/2006/picture">
                      <pic:pic xmlns:pic="http://schemas.openxmlformats.org/drawingml/2006/picture">
                        <pic:nvPicPr>
                          <pic:cNvPr id="1376" name="Text_Box_1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8240" behindDoc="0" locked="0" layoutInCell="1" allowOverlap="1" wp14:anchorId="3F96B070" wp14:editId="12FB90A8">
                  <wp:simplePos x="0" y="0"/>
                  <wp:positionH relativeFrom="column">
                    <wp:posOffset>0</wp:posOffset>
                  </wp:positionH>
                  <wp:positionV relativeFrom="paragraph">
                    <wp:posOffset>0</wp:posOffset>
                  </wp:positionV>
                  <wp:extent cx="66040" cy="60325"/>
                  <wp:effectExtent l="0" t="0" r="0" b="0"/>
                  <wp:wrapNone/>
                  <wp:docPr id="1377" name="Text_Box_4_SpCnt_213"/>
                  <wp:cNvGraphicFramePr/>
                  <a:graphic xmlns:a="http://schemas.openxmlformats.org/drawingml/2006/main">
                    <a:graphicData uri="http://schemas.openxmlformats.org/drawingml/2006/picture">
                      <pic:pic xmlns:pic="http://schemas.openxmlformats.org/drawingml/2006/picture">
                        <pic:nvPicPr>
                          <pic:cNvPr id="1377" name="Text_Box_4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299264" behindDoc="0" locked="0" layoutInCell="1" allowOverlap="1" wp14:anchorId="57E939F2" wp14:editId="2960EC9B">
                  <wp:simplePos x="0" y="0"/>
                  <wp:positionH relativeFrom="column">
                    <wp:posOffset>0</wp:posOffset>
                  </wp:positionH>
                  <wp:positionV relativeFrom="paragraph">
                    <wp:posOffset>0</wp:posOffset>
                  </wp:positionV>
                  <wp:extent cx="66040" cy="60325"/>
                  <wp:effectExtent l="0" t="0" r="0" b="0"/>
                  <wp:wrapNone/>
                  <wp:docPr id="1378" name="Text_Box_4_SpCnt_214"/>
                  <wp:cNvGraphicFramePr/>
                  <a:graphic xmlns:a="http://schemas.openxmlformats.org/drawingml/2006/main">
                    <a:graphicData uri="http://schemas.openxmlformats.org/drawingml/2006/picture">
                      <pic:pic xmlns:pic="http://schemas.openxmlformats.org/drawingml/2006/picture">
                        <pic:nvPicPr>
                          <pic:cNvPr id="1378" name="Text_Box_4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0288" behindDoc="0" locked="0" layoutInCell="1" allowOverlap="1" wp14:anchorId="0661BB2C" wp14:editId="6E5637AF">
                  <wp:simplePos x="0" y="0"/>
                  <wp:positionH relativeFrom="column">
                    <wp:posOffset>0</wp:posOffset>
                  </wp:positionH>
                  <wp:positionV relativeFrom="paragraph">
                    <wp:posOffset>0</wp:posOffset>
                  </wp:positionV>
                  <wp:extent cx="66040" cy="60325"/>
                  <wp:effectExtent l="0" t="0" r="0" b="0"/>
                  <wp:wrapNone/>
                  <wp:docPr id="1379" name="Text_Box_4_SpCnt_215"/>
                  <wp:cNvGraphicFramePr/>
                  <a:graphic xmlns:a="http://schemas.openxmlformats.org/drawingml/2006/main">
                    <a:graphicData uri="http://schemas.openxmlformats.org/drawingml/2006/picture">
                      <pic:pic xmlns:pic="http://schemas.openxmlformats.org/drawingml/2006/picture">
                        <pic:nvPicPr>
                          <pic:cNvPr id="1379" name="Text_Box_4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1312" behindDoc="0" locked="0" layoutInCell="1" allowOverlap="1" wp14:anchorId="7CA33752" wp14:editId="1C8E43A5">
                  <wp:simplePos x="0" y="0"/>
                  <wp:positionH relativeFrom="column">
                    <wp:posOffset>0</wp:posOffset>
                  </wp:positionH>
                  <wp:positionV relativeFrom="paragraph">
                    <wp:posOffset>0</wp:posOffset>
                  </wp:positionV>
                  <wp:extent cx="66040" cy="60325"/>
                  <wp:effectExtent l="0" t="0" r="0" b="0"/>
                  <wp:wrapNone/>
                  <wp:docPr id="1380" name="Text_Box_1_SpCnt_213"/>
                  <wp:cNvGraphicFramePr/>
                  <a:graphic xmlns:a="http://schemas.openxmlformats.org/drawingml/2006/main">
                    <a:graphicData uri="http://schemas.openxmlformats.org/drawingml/2006/picture">
                      <pic:pic xmlns:pic="http://schemas.openxmlformats.org/drawingml/2006/picture">
                        <pic:nvPicPr>
                          <pic:cNvPr id="1380" name="Text_Box_1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2336" behindDoc="0" locked="0" layoutInCell="1" allowOverlap="1" wp14:anchorId="18C5D85A" wp14:editId="7909AC24">
                  <wp:simplePos x="0" y="0"/>
                  <wp:positionH relativeFrom="column">
                    <wp:posOffset>0</wp:posOffset>
                  </wp:positionH>
                  <wp:positionV relativeFrom="paragraph">
                    <wp:posOffset>0</wp:posOffset>
                  </wp:positionV>
                  <wp:extent cx="66040" cy="60325"/>
                  <wp:effectExtent l="0" t="0" r="0" b="0"/>
                  <wp:wrapNone/>
                  <wp:docPr id="1381" name="Text_Box_4_SpCnt_216"/>
                  <wp:cNvGraphicFramePr/>
                  <a:graphic xmlns:a="http://schemas.openxmlformats.org/drawingml/2006/main">
                    <a:graphicData uri="http://schemas.openxmlformats.org/drawingml/2006/picture">
                      <pic:pic xmlns:pic="http://schemas.openxmlformats.org/drawingml/2006/picture">
                        <pic:nvPicPr>
                          <pic:cNvPr id="1381" name="Text_Box_4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3360" behindDoc="0" locked="0" layoutInCell="1" allowOverlap="1" wp14:anchorId="031DCACE" wp14:editId="28F9FFB4">
                  <wp:simplePos x="0" y="0"/>
                  <wp:positionH relativeFrom="column">
                    <wp:posOffset>0</wp:posOffset>
                  </wp:positionH>
                  <wp:positionV relativeFrom="paragraph">
                    <wp:posOffset>0</wp:posOffset>
                  </wp:positionV>
                  <wp:extent cx="66040" cy="60325"/>
                  <wp:effectExtent l="0" t="0" r="0" b="0"/>
                  <wp:wrapNone/>
                  <wp:docPr id="1382" name="Text_Box_4_SpCnt_217"/>
                  <wp:cNvGraphicFramePr/>
                  <a:graphic xmlns:a="http://schemas.openxmlformats.org/drawingml/2006/main">
                    <a:graphicData uri="http://schemas.openxmlformats.org/drawingml/2006/picture">
                      <pic:pic xmlns:pic="http://schemas.openxmlformats.org/drawingml/2006/picture">
                        <pic:nvPicPr>
                          <pic:cNvPr id="1382" name="Text_Box_4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4384" behindDoc="0" locked="0" layoutInCell="1" allowOverlap="1" wp14:anchorId="19D35F15" wp14:editId="5CF36612">
                  <wp:simplePos x="0" y="0"/>
                  <wp:positionH relativeFrom="column">
                    <wp:posOffset>0</wp:posOffset>
                  </wp:positionH>
                  <wp:positionV relativeFrom="paragraph">
                    <wp:posOffset>0</wp:posOffset>
                  </wp:positionV>
                  <wp:extent cx="66040" cy="60325"/>
                  <wp:effectExtent l="0" t="0" r="0" b="0"/>
                  <wp:wrapNone/>
                  <wp:docPr id="1383" name="Text_Box_1_SpCnt_214"/>
                  <wp:cNvGraphicFramePr/>
                  <a:graphic xmlns:a="http://schemas.openxmlformats.org/drawingml/2006/main">
                    <a:graphicData uri="http://schemas.openxmlformats.org/drawingml/2006/picture">
                      <pic:pic xmlns:pic="http://schemas.openxmlformats.org/drawingml/2006/picture">
                        <pic:nvPicPr>
                          <pic:cNvPr id="1383" name="Text_Box_1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5408" behindDoc="0" locked="0" layoutInCell="1" allowOverlap="1" wp14:anchorId="009F9849" wp14:editId="05A1D089">
                  <wp:simplePos x="0" y="0"/>
                  <wp:positionH relativeFrom="column">
                    <wp:posOffset>0</wp:posOffset>
                  </wp:positionH>
                  <wp:positionV relativeFrom="paragraph">
                    <wp:posOffset>0</wp:posOffset>
                  </wp:positionV>
                  <wp:extent cx="66040" cy="60325"/>
                  <wp:effectExtent l="0" t="0" r="0" b="0"/>
                  <wp:wrapNone/>
                  <wp:docPr id="1384" name="Text_Box_1_SpCnt_215"/>
                  <wp:cNvGraphicFramePr/>
                  <a:graphic xmlns:a="http://schemas.openxmlformats.org/drawingml/2006/main">
                    <a:graphicData uri="http://schemas.openxmlformats.org/drawingml/2006/picture">
                      <pic:pic xmlns:pic="http://schemas.openxmlformats.org/drawingml/2006/picture">
                        <pic:nvPicPr>
                          <pic:cNvPr id="1384" name="Text_Box_1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6432" behindDoc="0" locked="0" layoutInCell="1" allowOverlap="1" wp14:anchorId="2BC9CB19" wp14:editId="77814D51">
                  <wp:simplePos x="0" y="0"/>
                  <wp:positionH relativeFrom="column">
                    <wp:posOffset>0</wp:posOffset>
                  </wp:positionH>
                  <wp:positionV relativeFrom="paragraph">
                    <wp:posOffset>0</wp:posOffset>
                  </wp:positionV>
                  <wp:extent cx="66040" cy="60325"/>
                  <wp:effectExtent l="0" t="0" r="0" b="0"/>
                  <wp:wrapNone/>
                  <wp:docPr id="1385" name="Text_Box_4_SpCnt_218"/>
                  <wp:cNvGraphicFramePr/>
                  <a:graphic xmlns:a="http://schemas.openxmlformats.org/drawingml/2006/main">
                    <a:graphicData uri="http://schemas.openxmlformats.org/drawingml/2006/picture">
                      <pic:pic xmlns:pic="http://schemas.openxmlformats.org/drawingml/2006/picture">
                        <pic:nvPicPr>
                          <pic:cNvPr id="1385" name="Text_Box_4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7456" behindDoc="0" locked="0" layoutInCell="1" allowOverlap="1" wp14:anchorId="36800CB5" wp14:editId="6974499A">
                  <wp:simplePos x="0" y="0"/>
                  <wp:positionH relativeFrom="column">
                    <wp:posOffset>0</wp:posOffset>
                  </wp:positionH>
                  <wp:positionV relativeFrom="paragraph">
                    <wp:posOffset>0</wp:posOffset>
                  </wp:positionV>
                  <wp:extent cx="66040" cy="60325"/>
                  <wp:effectExtent l="0" t="0" r="0" b="0"/>
                  <wp:wrapNone/>
                  <wp:docPr id="1386" name="Text_Box_1_SpCnt_216"/>
                  <wp:cNvGraphicFramePr/>
                  <a:graphic xmlns:a="http://schemas.openxmlformats.org/drawingml/2006/main">
                    <a:graphicData uri="http://schemas.openxmlformats.org/drawingml/2006/picture">
                      <pic:pic xmlns:pic="http://schemas.openxmlformats.org/drawingml/2006/picture">
                        <pic:nvPicPr>
                          <pic:cNvPr id="1386" name="Text_Box_1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8480" behindDoc="0" locked="0" layoutInCell="1" allowOverlap="1" wp14:anchorId="2D388E96" wp14:editId="6DC2CAB6">
                  <wp:simplePos x="0" y="0"/>
                  <wp:positionH relativeFrom="column">
                    <wp:posOffset>0</wp:posOffset>
                  </wp:positionH>
                  <wp:positionV relativeFrom="paragraph">
                    <wp:posOffset>0</wp:posOffset>
                  </wp:positionV>
                  <wp:extent cx="66040" cy="60325"/>
                  <wp:effectExtent l="0" t="0" r="0" b="0"/>
                  <wp:wrapNone/>
                  <wp:docPr id="1387" name="Text_Box_1_SpCnt_217"/>
                  <wp:cNvGraphicFramePr/>
                  <a:graphic xmlns:a="http://schemas.openxmlformats.org/drawingml/2006/main">
                    <a:graphicData uri="http://schemas.openxmlformats.org/drawingml/2006/picture">
                      <pic:pic xmlns:pic="http://schemas.openxmlformats.org/drawingml/2006/picture">
                        <pic:nvPicPr>
                          <pic:cNvPr id="1387" name="Text_Box_1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09504" behindDoc="0" locked="0" layoutInCell="1" allowOverlap="1" wp14:anchorId="64E78720" wp14:editId="2137BCC1">
                  <wp:simplePos x="0" y="0"/>
                  <wp:positionH relativeFrom="column">
                    <wp:posOffset>0</wp:posOffset>
                  </wp:positionH>
                  <wp:positionV relativeFrom="paragraph">
                    <wp:posOffset>0</wp:posOffset>
                  </wp:positionV>
                  <wp:extent cx="66040" cy="60325"/>
                  <wp:effectExtent l="0" t="0" r="0" b="0"/>
                  <wp:wrapNone/>
                  <wp:docPr id="1388" name="Text_Box_1_SpCnt_218"/>
                  <wp:cNvGraphicFramePr/>
                  <a:graphic xmlns:a="http://schemas.openxmlformats.org/drawingml/2006/main">
                    <a:graphicData uri="http://schemas.openxmlformats.org/drawingml/2006/picture">
                      <pic:pic xmlns:pic="http://schemas.openxmlformats.org/drawingml/2006/picture">
                        <pic:nvPicPr>
                          <pic:cNvPr id="1388" name="Text_Box_1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0528" behindDoc="0" locked="0" layoutInCell="1" allowOverlap="1" wp14:anchorId="725101B1" wp14:editId="28BACB61">
                  <wp:simplePos x="0" y="0"/>
                  <wp:positionH relativeFrom="column">
                    <wp:posOffset>0</wp:posOffset>
                  </wp:positionH>
                  <wp:positionV relativeFrom="paragraph">
                    <wp:posOffset>0</wp:posOffset>
                  </wp:positionV>
                  <wp:extent cx="66040" cy="60325"/>
                  <wp:effectExtent l="0" t="0" r="0" b="0"/>
                  <wp:wrapNone/>
                  <wp:docPr id="1389" name="Text_Box_1_SpCnt_219"/>
                  <wp:cNvGraphicFramePr/>
                  <a:graphic xmlns:a="http://schemas.openxmlformats.org/drawingml/2006/main">
                    <a:graphicData uri="http://schemas.openxmlformats.org/drawingml/2006/picture">
                      <pic:pic xmlns:pic="http://schemas.openxmlformats.org/drawingml/2006/picture">
                        <pic:nvPicPr>
                          <pic:cNvPr id="1389" name="Text_Box_1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1552" behindDoc="0" locked="0" layoutInCell="1" allowOverlap="1" wp14:anchorId="21190741" wp14:editId="5838193C">
                  <wp:simplePos x="0" y="0"/>
                  <wp:positionH relativeFrom="column">
                    <wp:posOffset>0</wp:posOffset>
                  </wp:positionH>
                  <wp:positionV relativeFrom="paragraph">
                    <wp:posOffset>0</wp:posOffset>
                  </wp:positionV>
                  <wp:extent cx="66040" cy="60325"/>
                  <wp:effectExtent l="0" t="0" r="0" b="0"/>
                  <wp:wrapNone/>
                  <wp:docPr id="1390" name="Text_Box_4_SpCnt_219"/>
                  <wp:cNvGraphicFramePr/>
                  <a:graphic xmlns:a="http://schemas.openxmlformats.org/drawingml/2006/main">
                    <a:graphicData uri="http://schemas.openxmlformats.org/drawingml/2006/picture">
                      <pic:pic xmlns:pic="http://schemas.openxmlformats.org/drawingml/2006/picture">
                        <pic:nvPicPr>
                          <pic:cNvPr id="1390" name="Text_Box_4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2576" behindDoc="0" locked="0" layoutInCell="1" allowOverlap="1" wp14:anchorId="7B2CFDB7" wp14:editId="080E5D67">
                  <wp:simplePos x="0" y="0"/>
                  <wp:positionH relativeFrom="column">
                    <wp:posOffset>0</wp:posOffset>
                  </wp:positionH>
                  <wp:positionV relativeFrom="paragraph">
                    <wp:posOffset>0</wp:posOffset>
                  </wp:positionV>
                  <wp:extent cx="66040" cy="60325"/>
                  <wp:effectExtent l="0" t="0" r="0" b="0"/>
                  <wp:wrapNone/>
                  <wp:docPr id="1391" name="Text_Box_1_SpCnt_220"/>
                  <wp:cNvGraphicFramePr/>
                  <a:graphic xmlns:a="http://schemas.openxmlformats.org/drawingml/2006/main">
                    <a:graphicData uri="http://schemas.openxmlformats.org/drawingml/2006/picture">
                      <pic:pic xmlns:pic="http://schemas.openxmlformats.org/drawingml/2006/picture">
                        <pic:nvPicPr>
                          <pic:cNvPr id="1391" name="Text_Box_1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3600" behindDoc="0" locked="0" layoutInCell="1" allowOverlap="1" wp14:anchorId="2A21FEED" wp14:editId="753DA103">
                  <wp:simplePos x="0" y="0"/>
                  <wp:positionH relativeFrom="column">
                    <wp:posOffset>0</wp:posOffset>
                  </wp:positionH>
                  <wp:positionV relativeFrom="paragraph">
                    <wp:posOffset>0</wp:posOffset>
                  </wp:positionV>
                  <wp:extent cx="66040" cy="60325"/>
                  <wp:effectExtent l="0" t="0" r="0" b="0"/>
                  <wp:wrapNone/>
                  <wp:docPr id="1392" name="Text_Box_1_SpCnt_221"/>
                  <wp:cNvGraphicFramePr/>
                  <a:graphic xmlns:a="http://schemas.openxmlformats.org/drawingml/2006/main">
                    <a:graphicData uri="http://schemas.openxmlformats.org/drawingml/2006/picture">
                      <pic:pic xmlns:pic="http://schemas.openxmlformats.org/drawingml/2006/picture">
                        <pic:nvPicPr>
                          <pic:cNvPr id="1392" name="Text_Box_1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4624" behindDoc="0" locked="0" layoutInCell="1" allowOverlap="1" wp14:anchorId="5856E4E7" wp14:editId="189852A7">
                  <wp:simplePos x="0" y="0"/>
                  <wp:positionH relativeFrom="column">
                    <wp:posOffset>0</wp:posOffset>
                  </wp:positionH>
                  <wp:positionV relativeFrom="paragraph">
                    <wp:posOffset>0</wp:posOffset>
                  </wp:positionV>
                  <wp:extent cx="66040" cy="60325"/>
                  <wp:effectExtent l="0" t="0" r="0" b="0"/>
                  <wp:wrapNone/>
                  <wp:docPr id="1393" name="Text_Box_1_SpCnt_222"/>
                  <wp:cNvGraphicFramePr/>
                  <a:graphic xmlns:a="http://schemas.openxmlformats.org/drawingml/2006/main">
                    <a:graphicData uri="http://schemas.openxmlformats.org/drawingml/2006/picture">
                      <pic:pic xmlns:pic="http://schemas.openxmlformats.org/drawingml/2006/picture">
                        <pic:nvPicPr>
                          <pic:cNvPr id="1393" name="Text_Box_1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5648" behindDoc="0" locked="0" layoutInCell="1" allowOverlap="1" wp14:anchorId="26A79741" wp14:editId="06625024">
                  <wp:simplePos x="0" y="0"/>
                  <wp:positionH relativeFrom="column">
                    <wp:posOffset>0</wp:posOffset>
                  </wp:positionH>
                  <wp:positionV relativeFrom="paragraph">
                    <wp:posOffset>0</wp:posOffset>
                  </wp:positionV>
                  <wp:extent cx="66040" cy="60325"/>
                  <wp:effectExtent l="0" t="0" r="0" b="0"/>
                  <wp:wrapNone/>
                  <wp:docPr id="1394" name="Text_Box_4_SpCnt_220"/>
                  <wp:cNvGraphicFramePr/>
                  <a:graphic xmlns:a="http://schemas.openxmlformats.org/drawingml/2006/main">
                    <a:graphicData uri="http://schemas.openxmlformats.org/drawingml/2006/picture">
                      <pic:pic xmlns:pic="http://schemas.openxmlformats.org/drawingml/2006/picture">
                        <pic:nvPicPr>
                          <pic:cNvPr id="1394" name="Text_Box_4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6672" behindDoc="0" locked="0" layoutInCell="1" allowOverlap="1" wp14:anchorId="04A9190C" wp14:editId="66329C07">
                  <wp:simplePos x="0" y="0"/>
                  <wp:positionH relativeFrom="column">
                    <wp:posOffset>0</wp:posOffset>
                  </wp:positionH>
                  <wp:positionV relativeFrom="paragraph">
                    <wp:posOffset>0</wp:posOffset>
                  </wp:positionV>
                  <wp:extent cx="66040" cy="60325"/>
                  <wp:effectExtent l="0" t="0" r="0" b="0"/>
                  <wp:wrapNone/>
                  <wp:docPr id="1395" name="Text_Box_4_SpCnt_221"/>
                  <wp:cNvGraphicFramePr/>
                  <a:graphic xmlns:a="http://schemas.openxmlformats.org/drawingml/2006/main">
                    <a:graphicData uri="http://schemas.openxmlformats.org/drawingml/2006/picture">
                      <pic:pic xmlns:pic="http://schemas.openxmlformats.org/drawingml/2006/picture">
                        <pic:nvPicPr>
                          <pic:cNvPr id="1395" name="Text_Box_4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7696" behindDoc="0" locked="0" layoutInCell="1" allowOverlap="1" wp14:anchorId="3E989B00" wp14:editId="7F7F1C66">
                  <wp:simplePos x="0" y="0"/>
                  <wp:positionH relativeFrom="column">
                    <wp:posOffset>0</wp:posOffset>
                  </wp:positionH>
                  <wp:positionV relativeFrom="paragraph">
                    <wp:posOffset>0</wp:posOffset>
                  </wp:positionV>
                  <wp:extent cx="66040" cy="60325"/>
                  <wp:effectExtent l="0" t="0" r="0" b="0"/>
                  <wp:wrapNone/>
                  <wp:docPr id="1396" name="Text_Box_1_SpCnt_223"/>
                  <wp:cNvGraphicFramePr/>
                  <a:graphic xmlns:a="http://schemas.openxmlformats.org/drawingml/2006/main">
                    <a:graphicData uri="http://schemas.openxmlformats.org/drawingml/2006/picture">
                      <pic:pic xmlns:pic="http://schemas.openxmlformats.org/drawingml/2006/picture">
                        <pic:nvPicPr>
                          <pic:cNvPr id="1396" name="Text_Box_1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8720" behindDoc="0" locked="0" layoutInCell="1" allowOverlap="1" wp14:anchorId="4A71673F" wp14:editId="7B92AED4">
                  <wp:simplePos x="0" y="0"/>
                  <wp:positionH relativeFrom="column">
                    <wp:posOffset>0</wp:posOffset>
                  </wp:positionH>
                  <wp:positionV relativeFrom="paragraph">
                    <wp:posOffset>0</wp:posOffset>
                  </wp:positionV>
                  <wp:extent cx="66040" cy="60325"/>
                  <wp:effectExtent l="0" t="0" r="0" b="0"/>
                  <wp:wrapNone/>
                  <wp:docPr id="1397" name="Text_Box_4_SpCnt_222"/>
                  <wp:cNvGraphicFramePr/>
                  <a:graphic xmlns:a="http://schemas.openxmlformats.org/drawingml/2006/main">
                    <a:graphicData uri="http://schemas.openxmlformats.org/drawingml/2006/picture">
                      <pic:pic xmlns:pic="http://schemas.openxmlformats.org/drawingml/2006/picture">
                        <pic:nvPicPr>
                          <pic:cNvPr id="1397" name="Text_Box_4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19744" behindDoc="0" locked="0" layoutInCell="1" allowOverlap="1" wp14:anchorId="4549FE24" wp14:editId="42A77FF9">
                  <wp:simplePos x="0" y="0"/>
                  <wp:positionH relativeFrom="column">
                    <wp:posOffset>0</wp:posOffset>
                  </wp:positionH>
                  <wp:positionV relativeFrom="paragraph">
                    <wp:posOffset>0</wp:posOffset>
                  </wp:positionV>
                  <wp:extent cx="66040" cy="60325"/>
                  <wp:effectExtent l="0" t="0" r="0" b="0"/>
                  <wp:wrapNone/>
                  <wp:docPr id="1398" name="Text_Box_4_SpCnt_223"/>
                  <wp:cNvGraphicFramePr/>
                  <a:graphic xmlns:a="http://schemas.openxmlformats.org/drawingml/2006/main">
                    <a:graphicData uri="http://schemas.openxmlformats.org/drawingml/2006/picture">
                      <pic:pic xmlns:pic="http://schemas.openxmlformats.org/drawingml/2006/picture">
                        <pic:nvPicPr>
                          <pic:cNvPr id="1398" name="Text_Box_4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0768" behindDoc="0" locked="0" layoutInCell="1" allowOverlap="1" wp14:anchorId="2EE54594" wp14:editId="2CAB1B9A">
                  <wp:simplePos x="0" y="0"/>
                  <wp:positionH relativeFrom="column">
                    <wp:posOffset>0</wp:posOffset>
                  </wp:positionH>
                  <wp:positionV relativeFrom="paragraph">
                    <wp:posOffset>0</wp:posOffset>
                  </wp:positionV>
                  <wp:extent cx="66040" cy="60325"/>
                  <wp:effectExtent l="0" t="0" r="0" b="0"/>
                  <wp:wrapNone/>
                  <wp:docPr id="1399" name="Text_Box_4_SpCnt_224"/>
                  <wp:cNvGraphicFramePr/>
                  <a:graphic xmlns:a="http://schemas.openxmlformats.org/drawingml/2006/main">
                    <a:graphicData uri="http://schemas.openxmlformats.org/drawingml/2006/picture">
                      <pic:pic xmlns:pic="http://schemas.openxmlformats.org/drawingml/2006/picture">
                        <pic:nvPicPr>
                          <pic:cNvPr id="1399" name="Text_Box_4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1792" behindDoc="0" locked="0" layoutInCell="1" allowOverlap="1" wp14:anchorId="3B4EBECF" wp14:editId="56FAD933">
                  <wp:simplePos x="0" y="0"/>
                  <wp:positionH relativeFrom="column">
                    <wp:posOffset>0</wp:posOffset>
                  </wp:positionH>
                  <wp:positionV relativeFrom="paragraph">
                    <wp:posOffset>0</wp:posOffset>
                  </wp:positionV>
                  <wp:extent cx="66040" cy="60325"/>
                  <wp:effectExtent l="0" t="0" r="0" b="0"/>
                  <wp:wrapNone/>
                  <wp:docPr id="1400" name="Text_Box_4_SpCnt_225"/>
                  <wp:cNvGraphicFramePr/>
                  <a:graphic xmlns:a="http://schemas.openxmlformats.org/drawingml/2006/main">
                    <a:graphicData uri="http://schemas.openxmlformats.org/drawingml/2006/picture">
                      <pic:pic xmlns:pic="http://schemas.openxmlformats.org/drawingml/2006/picture">
                        <pic:nvPicPr>
                          <pic:cNvPr id="1400" name="Text_Box_4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2816" behindDoc="0" locked="0" layoutInCell="1" allowOverlap="1" wp14:anchorId="706B56BC" wp14:editId="60EB6900">
                  <wp:simplePos x="0" y="0"/>
                  <wp:positionH relativeFrom="column">
                    <wp:posOffset>0</wp:posOffset>
                  </wp:positionH>
                  <wp:positionV relativeFrom="paragraph">
                    <wp:posOffset>0</wp:posOffset>
                  </wp:positionV>
                  <wp:extent cx="66040" cy="60325"/>
                  <wp:effectExtent l="0" t="0" r="0" b="0"/>
                  <wp:wrapNone/>
                  <wp:docPr id="1401" name="Text_Box_1_SpCnt_224"/>
                  <wp:cNvGraphicFramePr/>
                  <a:graphic xmlns:a="http://schemas.openxmlformats.org/drawingml/2006/main">
                    <a:graphicData uri="http://schemas.openxmlformats.org/drawingml/2006/picture">
                      <pic:pic xmlns:pic="http://schemas.openxmlformats.org/drawingml/2006/picture">
                        <pic:nvPicPr>
                          <pic:cNvPr id="1401" name="Text_Box_1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3840" behindDoc="0" locked="0" layoutInCell="1" allowOverlap="1" wp14:anchorId="422804D5" wp14:editId="144E456F">
                  <wp:simplePos x="0" y="0"/>
                  <wp:positionH relativeFrom="column">
                    <wp:posOffset>0</wp:posOffset>
                  </wp:positionH>
                  <wp:positionV relativeFrom="paragraph">
                    <wp:posOffset>0</wp:posOffset>
                  </wp:positionV>
                  <wp:extent cx="66040" cy="60325"/>
                  <wp:effectExtent l="0" t="0" r="0" b="0"/>
                  <wp:wrapNone/>
                  <wp:docPr id="1402" name="Text_Box_1_SpCnt_225"/>
                  <wp:cNvGraphicFramePr/>
                  <a:graphic xmlns:a="http://schemas.openxmlformats.org/drawingml/2006/main">
                    <a:graphicData uri="http://schemas.openxmlformats.org/drawingml/2006/picture">
                      <pic:pic xmlns:pic="http://schemas.openxmlformats.org/drawingml/2006/picture">
                        <pic:nvPicPr>
                          <pic:cNvPr id="1402" name="Text_Box_1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4864" behindDoc="0" locked="0" layoutInCell="1" allowOverlap="1" wp14:anchorId="19CA75F0" wp14:editId="071B3E06">
                  <wp:simplePos x="0" y="0"/>
                  <wp:positionH relativeFrom="column">
                    <wp:posOffset>0</wp:posOffset>
                  </wp:positionH>
                  <wp:positionV relativeFrom="paragraph">
                    <wp:posOffset>0</wp:posOffset>
                  </wp:positionV>
                  <wp:extent cx="66040" cy="60325"/>
                  <wp:effectExtent l="0" t="0" r="0" b="0"/>
                  <wp:wrapNone/>
                  <wp:docPr id="1403" name="Text_Box_4_SpCnt_226"/>
                  <wp:cNvGraphicFramePr/>
                  <a:graphic xmlns:a="http://schemas.openxmlformats.org/drawingml/2006/main">
                    <a:graphicData uri="http://schemas.openxmlformats.org/drawingml/2006/picture">
                      <pic:pic xmlns:pic="http://schemas.openxmlformats.org/drawingml/2006/picture">
                        <pic:nvPicPr>
                          <pic:cNvPr id="1403" name="Text_Box_4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5888" behindDoc="0" locked="0" layoutInCell="1" allowOverlap="1" wp14:anchorId="3B272ABF" wp14:editId="689FAE90">
                  <wp:simplePos x="0" y="0"/>
                  <wp:positionH relativeFrom="column">
                    <wp:posOffset>0</wp:posOffset>
                  </wp:positionH>
                  <wp:positionV relativeFrom="paragraph">
                    <wp:posOffset>0</wp:posOffset>
                  </wp:positionV>
                  <wp:extent cx="66040" cy="60325"/>
                  <wp:effectExtent l="0" t="0" r="0" b="0"/>
                  <wp:wrapNone/>
                  <wp:docPr id="1404" name="Text_Box_4_SpCnt_227"/>
                  <wp:cNvGraphicFramePr/>
                  <a:graphic xmlns:a="http://schemas.openxmlformats.org/drawingml/2006/main">
                    <a:graphicData uri="http://schemas.openxmlformats.org/drawingml/2006/picture">
                      <pic:pic xmlns:pic="http://schemas.openxmlformats.org/drawingml/2006/picture">
                        <pic:nvPicPr>
                          <pic:cNvPr id="1404" name="Text_Box_4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6912" behindDoc="0" locked="0" layoutInCell="1" allowOverlap="1" wp14:anchorId="50F8A799" wp14:editId="6E4277E3">
                  <wp:simplePos x="0" y="0"/>
                  <wp:positionH relativeFrom="column">
                    <wp:posOffset>0</wp:posOffset>
                  </wp:positionH>
                  <wp:positionV relativeFrom="paragraph">
                    <wp:posOffset>0</wp:posOffset>
                  </wp:positionV>
                  <wp:extent cx="66040" cy="60325"/>
                  <wp:effectExtent l="0" t="0" r="0" b="0"/>
                  <wp:wrapNone/>
                  <wp:docPr id="1405" name="Text_Box_4_SpCnt_228"/>
                  <wp:cNvGraphicFramePr/>
                  <a:graphic xmlns:a="http://schemas.openxmlformats.org/drawingml/2006/main">
                    <a:graphicData uri="http://schemas.openxmlformats.org/drawingml/2006/picture">
                      <pic:pic xmlns:pic="http://schemas.openxmlformats.org/drawingml/2006/picture">
                        <pic:nvPicPr>
                          <pic:cNvPr id="1405" name="Text_Box_4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7936" behindDoc="0" locked="0" layoutInCell="1" allowOverlap="1" wp14:anchorId="06FE4178" wp14:editId="632251C3">
                  <wp:simplePos x="0" y="0"/>
                  <wp:positionH relativeFrom="column">
                    <wp:posOffset>0</wp:posOffset>
                  </wp:positionH>
                  <wp:positionV relativeFrom="paragraph">
                    <wp:posOffset>0</wp:posOffset>
                  </wp:positionV>
                  <wp:extent cx="66040" cy="60325"/>
                  <wp:effectExtent l="0" t="0" r="0" b="0"/>
                  <wp:wrapNone/>
                  <wp:docPr id="1406" name="Text_Box_1_SpCnt_226"/>
                  <wp:cNvGraphicFramePr/>
                  <a:graphic xmlns:a="http://schemas.openxmlformats.org/drawingml/2006/main">
                    <a:graphicData uri="http://schemas.openxmlformats.org/drawingml/2006/picture">
                      <pic:pic xmlns:pic="http://schemas.openxmlformats.org/drawingml/2006/picture">
                        <pic:nvPicPr>
                          <pic:cNvPr id="1406" name="Text_Box_1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8960" behindDoc="0" locked="0" layoutInCell="1" allowOverlap="1" wp14:anchorId="36A79662" wp14:editId="564100B2">
                  <wp:simplePos x="0" y="0"/>
                  <wp:positionH relativeFrom="column">
                    <wp:posOffset>0</wp:posOffset>
                  </wp:positionH>
                  <wp:positionV relativeFrom="paragraph">
                    <wp:posOffset>0</wp:posOffset>
                  </wp:positionV>
                  <wp:extent cx="66040" cy="60325"/>
                  <wp:effectExtent l="0" t="0" r="0" b="0"/>
                  <wp:wrapNone/>
                  <wp:docPr id="1407" name="Text_Box_4_SpCnt_229"/>
                  <wp:cNvGraphicFramePr/>
                  <a:graphic xmlns:a="http://schemas.openxmlformats.org/drawingml/2006/main">
                    <a:graphicData uri="http://schemas.openxmlformats.org/drawingml/2006/picture">
                      <pic:pic xmlns:pic="http://schemas.openxmlformats.org/drawingml/2006/picture">
                        <pic:nvPicPr>
                          <pic:cNvPr id="1407" name="Text_Box_4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29984" behindDoc="0" locked="0" layoutInCell="1" allowOverlap="1" wp14:anchorId="16C4975D" wp14:editId="0EEF9771">
                  <wp:simplePos x="0" y="0"/>
                  <wp:positionH relativeFrom="column">
                    <wp:posOffset>0</wp:posOffset>
                  </wp:positionH>
                  <wp:positionV relativeFrom="paragraph">
                    <wp:posOffset>0</wp:posOffset>
                  </wp:positionV>
                  <wp:extent cx="66040" cy="60325"/>
                  <wp:effectExtent l="0" t="0" r="0" b="0"/>
                  <wp:wrapNone/>
                  <wp:docPr id="1408" name="Text_Box_1_SpCnt_227"/>
                  <wp:cNvGraphicFramePr/>
                  <a:graphic xmlns:a="http://schemas.openxmlformats.org/drawingml/2006/main">
                    <a:graphicData uri="http://schemas.openxmlformats.org/drawingml/2006/picture">
                      <pic:pic xmlns:pic="http://schemas.openxmlformats.org/drawingml/2006/picture">
                        <pic:nvPicPr>
                          <pic:cNvPr id="1408" name="Text_Box_1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1008" behindDoc="0" locked="0" layoutInCell="1" allowOverlap="1" wp14:anchorId="18917690" wp14:editId="1F7E21BF">
                  <wp:simplePos x="0" y="0"/>
                  <wp:positionH relativeFrom="column">
                    <wp:posOffset>0</wp:posOffset>
                  </wp:positionH>
                  <wp:positionV relativeFrom="paragraph">
                    <wp:posOffset>0</wp:posOffset>
                  </wp:positionV>
                  <wp:extent cx="66040" cy="60325"/>
                  <wp:effectExtent l="0" t="0" r="0" b="0"/>
                  <wp:wrapNone/>
                  <wp:docPr id="1409" name="Text_Box_4_SpCnt_230"/>
                  <wp:cNvGraphicFramePr/>
                  <a:graphic xmlns:a="http://schemas.openxmlformats.org/drawingml/2006/main">
                    <a:graphicData uri="http://schemas.openxmlformats.org/drawingml/2006/picture">
                      <pic:pic xmlns:pic="http://schemas.openxmlformats.org/drawingml/2006/picture">
                        <pic:nvPicPr>
                          <pic:cNvPr id="1409" name="Text_Box_4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2032" behindDoc="0" locked="0" layoutInCell="1" allowOverlap="1" wp14:anchorId="44E14F0A" wp14:editId="12A20462">
                  <wp:simplePos x="0" y="0"/>
                  <wp:positionH relativeFrom="column">
                    <wp:posOffset>0</wp:posOffset>
                  </wp:positionH>
                  <wp:positionV relativeFrom="paragraph">
                    <wp:posOffset>0</wp:posOffset>
                  </wp:positionV>
                  <wp:extent cx="66040" cy="60325"/>
                  <wp:effectExtent l="0" t="0" r="0" b="0"/>
                  <wp:wrapNone/>
                  <wp:docPr id="1410" name="Text_Box_4_SpCnt_231"/>
                  <wp:cNvGraphicFramePr/>
                  <a:graphic xmlns:a="http://schemas.openxmlformats.org/drawingml/2006/main">
                    <a:graphicData uri="http://schemas.openxmlformats.org/drawingml/2006/picture">
                      <pic:pic xmlns:pic="http://schemas.openxmlformats.org/drawingml/2006/picture">
                        <pic:nvPicPr>
                          <pic:cNvPr id="1410" name="Text_Box_4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3056" behindDoc="0" locked="0" layoutInCell="1" allowOverlap="1" wp14:anchorId="6C8EDD98" wp14:editId="3FD800B0">
                  <wp:simplePos x="0" y="0"/>
                  <wp:positionH relativeFrom="column">
                    <wp:posOffset>0</wp:posOffset>
                  </wp:positionH>
                  <wp:positionV relativeFrom="paragraph">
                    <wp:posOffset>0</wp:posOffset>
                  </wp:positionV>
                  <wp:extent cx="66040" cy="60325"/>
                  <wp:effectExtent l="0" t="0" r="0" b="0"/>
                  <wp:wrapNone/>
                  <wp:docPr id="1411" name="Text_Box_1_SpCnt_228"/>
                  <wp:cNvGraphicFramePr/>
                  <a:graphic xmlns:a="http://schemas.openxmlformats.org/drawingml/2006/main">
                    <a:graphicData uri="http://schemas.openxmlformats.org/drawingml/2006/picture">
                      <pic:pic xmlns:pic="http://schemas.openxmlformats.org/drawingml/2006/picture">
                        <pic:nvPicPr>
                          <pic:cNvPr id="1411" name="Text_Box_1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4080" behindDoc="0" locked="0" layoutInCell="1" allowOverlap="1" wp14:anchorId="5C9F2C23" wp14:editId="616D3080">
                  <wp:simplePos x="0" y="0"/>
                  <wp:positionH relativeFrom="column">
                    <wp:posOffset>0</wp:posOffset>
                  </wp:positionH>
                  <wp:positionV relativeFrom="paragraph">
                    <wp:posOffset>0</wp:posOffset>
                  </wp:positionV>
                  <wp:extent cx="66040" cy="60325"/>
                  <wp:effectExtent l="0" t="0" r="0" b="0"/>
                  <wp:wrapNone/>
                  <wp:docPr id="1412" name="Text_Box_4_SpCnt_232"/>
                  <wp:cNvGraphicFramePr/>
                  <a:graphic xmlns:a="http://schemas.openxmlformats.org/drawingml/2006/main">
                    <a:graphicData uri="http://schemas.openxmlformats.org/drawingml/2006/picture">
                      <pic:pic xmlns:pic="http://schemas.openxmlformats.org/drawingml/2006/picture">
                        <pic:nvPicPr>
                          <pic:cNvPr id="1412" name="Text_Box_4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5104" behindDoc="0" locked="0" layoutInCell="1" allowOverlap="1" wp14:anchorId="34EA8D05" wp14:editId="2530CF96">
                  <wp:simplePos x="0" y="0"/>
                  <wp:positionH relativeFrom="column">
                    <wp:posOffset>0</wp:posOffset>
                  </wp:positionH>
                  <wp:positionV relativeFrom="paragraph">
                    <wp:posOffset>0</wp:posOffset>
                  </wp:positionV>
                  <wp:extent cx="66040" cy="60325"/>
                  <wp:effectExtent l="0" t="0" r="0" b="0"/>
                  <wp:wrapNone/>
                  <wp:docPr id="1413" name="Text_Box_1_SpCnt_229"/>
                  <wp:cNvGraphicFramePr/>
                  <a:graphic xmlns:a="http://schemas.openxmlformats.org/drawingml/2006/main">
                    <a:graphicData uri="http://schemas.openxmlformats.org/drawingml/2006/picture">
                      <pic:pic xmlns:pic="http://schemas.openxmlformats.org/drawingml/2006/picture">
                        <pic:nvPicPr>
                          <pic:cNvPr id="1413" name="Text_Box_1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6128" behindDoc="0" locked="0" layoutInCell="1" allowOverlap="1" wp14:anchorId="5C986E01" wp14:editId="5EC10543">
                  <wp:simplePos x="0" y="0"/>
                  <wp:positionH relativeFrom="column">
                    <wp:posOffset>0</wp:posOffset>
                  </wp:positionH>
                  <wp:positionV relativeFrom="paragraph">
                    <wp:posOffset>0</wp:posOffset>
                  </wp:positionV>
                  <wp:extent cx="66040" cy="60325"/>
                  <wp:effectExtent l="0" t="0" r="0" b="0"/>
                  <wp:wrapNone/>
                  <wp:docPr id="1414" name="Text_Box_1_SpCnt_230"/>
                  <wp:cNvGraphicFramePr/>
                  <a:graphic xmlns:a="http://schemas.openxmlformats.org/drawingml/2006/main">
                    <a:graphicData uri="http://schemas.openxmlformats.org/drawingml/2006/picture">
                      <pic:pic xmlns:pic="http://schemas.openxmlformats.org/drawingml/2006/picture">
                        <pic:nvPicPr>
                          <pic:cNvPr id="1414" name="Text_Box_1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7152" behindDoc="0" locked="0" layoutInCell="1" allowOverlap="1" wp14:anchorId="2DF3C092" wp14:editId="7B2F63B9">
                  <wp:simplePos x="0" y="0"/>
                  <wp:positionH relativeFrom="column">
                    <wp:posOffset>0</wp:posOffset>
                  </wp:positionH>
                  <wp:positionV relativeFrom="paragraph">
                    <wp:posOffset>0</wp:posOffset>
                  </wp:positionV>
                  <wp:extent cx="66040" cy="60325"/>
                  <wp:effectExtent l="0" t="0" r="0" b="0"/>
                  <wp:wrapNone/>
                  <wp:docPr id="1415" name="Text_Box_1_SpCnt_231"/>
                  <wp:cNvGraphicFramePr/>
                  <a:graphic xmlns:a="http://schemas.openxmlformats.org/drawingml/2006/main">
                    <a:graphicData uri="http://schemas.openxmlformats.org/drawingml/2006/picture">
                      <pic:pic xmlns:pic="http://schemas.openxmlformats.org/drawingml/2006/picture">
                        <pic:nvPicPr>
                          <pic:cNvPr id="1415" name="Text_Box_1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8176" behindDoc="0" locked="0" layoutInCell="1" allowOverlap="1" wp14:anchorId="6411A35F" wp14:editId="13B55466">
                  <wp:simplePos x="0" y="0"/>
                  <wp:positionH relativeFrom="column">
                    <wp:posOffset>0</wp:posOffset>
                  </wp:positionH>
                  <wp:positionV relativeFrom="paragraph">
                    <wp:posOffset>0</wp:posOffset>
                  </wp:positionV>
                  <wp:extent cx="66040" cy="60325"/>
                  <wp:effectExtent l="0" t="0" r="0" b="0"/>
                  <wp:wrapNone/>
                  <wp:docPr id="1416" name="Text_Box_1_SpCnt_232"/>
                  <wp:cNvGraphicFramePr/>
                  <a:graphic xmlns:a="http://schemas.openxmlformats.org/drawingml/2006/main">
                    <a:graphicData uri="http://schemas.openxmlformats.org/drawingml/2006/picture">
                      <pic:pic xmlns:pic="http://schemas.openxmlformats.org/drawingml/2006/picture">
                        <pic:nvPicPr>
                          <pic:cNvPr id="1416" name="Text_Box_1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39200" behindDoc="0" locked="0" layoutInCell="1" allowOverlap="1" wp14:anchorId="2E737B36" wp14:editId="1F4A9C43">
                  <wp:simplePos x="0" y="0"/>
                  <wp:positionH relativeFrom="column">
                    <wp:posOffset>0</wp:posOffset>
                  </wp:positionH>
                  <wp:positionV relativeFrom="paragraph">
                    <wp:posOffset>0</wp:posOffset>
                  </wp:positionV>
                  <wp:extent cx="66040" cy="60325"/>
                  <wp:effectExtent l="0" t="0" r="0" b="0"/>
                  <wp:wrapNone/>
                  <wp:docPr id="1417" name="Text_Box_1_SpCnt_233"/>
                  <wp:cNvGraphicFramePr/>
                  <a:graphic xmlns:a="http://schemas.openxmlformats.org/drawingml/2006/main">
                    <a:graphicData uri="http://schemas.openxmlformats.org/drawingml/2006/picture">
                      <pic:pic xmlns:pic="http://schemas.openxmlformats.org/drawingml/2006/picture">
                        <pic:nvPicPr>
                          <pic:cNvPr id="1417" name="Text_Box_1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0224" behindDoc="0" locked="0" layoutInCell="1" allowOverlap="1" wp14:anchorId="0C59816C" wp14:editId="60C6BFDC">
                  <wp:simplePos x="0" y="0"/>
                  <wp:positionH relativeFrom="column">
                    <wp:posOffset>0</wp:posOffset>
                  </wp:positionH>
                  <wp:positionV relativeFrom="paragraph">
                    <wp:posOffset>0</wp:posOffset>
                  </wp:positionV>
                  <wp:extent cx="66040" cy="60325"/>
                  <wp:effectExtent l="0" t="0" r="0" b="0"/>
                  <wp:wrapNone/>
                  <wp:docPr id="1418" name="Text_Box_4_SpCnt_233"/>
                  <wp:cNvGraphicFramePr/>
                  <a:graphic xmlns:a="http://schemas.openxmlformats.org/drawingml/2006/main">
                    <a:graphicData uri="http://schemas.openxmlformats.org/drawingml/2006/picture">
                      <pic:pic xmlns:pic="http://schemas.openxmlformats.org/drawingml/2006/picture">
                        <pic:nvPicPr>
                          <pic:cNvPr id="1418" name="Text_Box_4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1248" behindDoc="0" locked="0" layoutInCell="1" allowOverlap="1" wp14:anchorId="43BB3A88" wp14:editId="00C1448F">
                  <wp:simplePos x="0" y="0"/>
                  <wp:positionH relativeFrom="column">
                    <wp:posOffset>0</wp:posOffset>
                  </wp:positionH>
                  <wp:positionV relativeFrom="paragraph">
                    <wp:posOffset>0</wp:posOffset>
                  </wp:positionV>
                  <wp:extent cx="66040" cy="60325"/>
                  <wp:effectExtent l="0" t="0" r="0" b="0"/>
                  <wp:wrapNone/>
                  <wp:docPr id="1419" name="Text_Box_4_SpCnt_234"/>
                  <wp:cNvGraphicFramePr/>
                  <a:graphic xmlns:a="http://schemas.openxmlformats.org/drawingml/2006/main">
                    <a:graphicData uri="http://schemas.openxmlformats.org/drawingml/2006/picture">
                      <pic:pic xmlns:pic="http://schemas.openxmlformats.org/drawingml/2006/picture">
                        <pic:nvPicPr>
                          <pic:cNvPr id="1419" name="Text_Box_4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2272" behindDoc="0" locked="0" layoutInCell="1" allowOverlap="1" wp14:anchorId="116FCA90" wp14:editId="08BABB07">
                  <wp:simplePos x="0" y="0"/>
                  <wp:positionH relativeFrom="column">
                    <wp:posOffset>0</wp:posOffset>
                  </wp:positionH>
                  <wp:positionV relativeFrom="paragraph">
                    <wp:posOffset>0</wp:posOffset>
                  </wp:positionV>
                  <wp:extent cx="66040" cy="60325"/>
                  <wp:effectExtent l="0" t="0" r="0" b="0"/>
                  <wp:wrapNone/>
                  <wp:docPr id="1420" name="Text_Box_1_SpCnt_234"/>
                  <wp:cNvGraphicFramePr/>
                  <a:graphic xmlns:a="http://schemas.openxmlformats.org/drawingml/2006/main">
                    <a:graphicData uri="http://schemas.openxmlformats.org/drawingml/2006/picture">
                      <pic:pic xmlns:pic="http://schemas.openxmlformats.org/drawingml/2006/picture">
                        <pic:nvPicPr>
                          <pic:cNvPr id="1420" name="Text_Box_1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3296" behindDoc="0" locked="0" layoutInCell="1" allowOverlap="1" wp14:anchorId="7EA5A9CF" wp14:editId="34705D7A">
                  <wp:simplePos x="0" y="0"/>
                  <wp:positionH relativeFrom="column">
                    <wp:posOffset>0</wp:posOffset>
                  </wp:positionH>
                  <wp:positionV relativeFrom="paragraph">
                    <wp:posOffset>0</wp:posOffset>
                  </wp:positionV>
                  <wp:extent cx="66040" cy="60325"/>
                  <wp:effectExtent l="0" t="0" r="0" b="0"/>
                  <wp:wrapNone/>
                  <wp:docPr id="1421" name="Text_Box_4_SpCnt_235"/>
                  <wp:cNvGraphicFramePr/>
                  <a:graphic xmlns:a="http://schemas.openxmlformats.org/drawingml/2006/main">
                    <a:graphicData uri="http://schemas.openxmlformats.org/drawingml/2006/picture">
                      <pic:pic xmlns:pic="http://schemas.openxmlformats.org/drawingml/2006/picture">
                        <pic:nvPicPr>
                          <pic:cNvPr id="1421" name="Text_Box_4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4320" behindDoc="0" locked="0" layoutInCell="1" allowOverlap="1" wp14:anchorId="55BEE95C" wp14:editId="180B58AC">
                  <wp:simplePos x="0" y="0"/>
                  <wp:positionH relativeFrom="column">
                    <wp:posOffset>0</wp:posOffset>
                  </wp:positionH>
                  <wp:positionV relativeFrom="paragraph">
                    <wp:posOffset>0</wp:posOffset>
                  </wp:positionV>
                  <wp:extent cx="66040" cy="60325"/>
                  <wp:effectExtent l="0" t="0" r="0" b="0"/>
                  <wp:wrapNone/>
                  <wp:docPr id="1422" name="Text_Box_1_SpCnt_235"/>
                  <wp:cNvGraphicFramePr/>
                  <a:graphic xmlns:a="http://schemas.openxmlformats.org/drawingml/2006/main">
                    <a:graphicData uri="http://schemas.openxmlformats.org/drawingml/2006/picture">
                      <pic:pic xmlns:pic="http://schemas.openxmlformats.org/drawingml/2006/picture">
                        <pic:nvPicPr>
                          <pic:cNvPr id="1422" name="Text_Box_1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5344" behindDoc="0" locked="0" layoutInCell="1" allowOverlap="1" wp14:anchorId="065587B1" wp14:editId="1A43568A">
                  <wp:simplePos x="0" y="0"/>
                  <wp:positionH relativeFrom="column">
                    <wp:posOffset>0</wp:posOffset>
                  </wp:positionH>
                  <wp:positionV relativeFrom="paragraph">
                    <wp:posOffset>0</wp:posOffset>
                  </wp:positionV>
                  <wp:extent cx="66040" cy="60325"/>
                  <wp:effectExtent l="0" t="0" r="0" b="0"/>
                  <wp:wrapNone/>
                  <wp:docPr id="1423" name="Text_Box_1_SpCnt_236"/>
                  <wp:cNvGraphicFramePr/>
                  <a:graphic xmlns:a="http://schemas.openxmlformats.org/drawingml/2006/main">
                    <a:graphicData uri="http://schemas.openxmlformats.org/drawingml/2006/picture">
                      <pic:pic xmlns:pic="http://schemas.openxmlformats.org/drawingml/2006/picture">
                        <pic:nvPicPr>
                          <pic:cNvPr id="1423" name="Text_Box_1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6368" behindDoc="0" locked="0" layoutInCell="1" allowOverlap="1" wp14:anchorId="245B9951" wp14:editId="69158034">
                  <wp:simplePos x="0" y="0"/>
                  <wp:positionH relativeFrom="column">
                    <wp:posOffset>0</wp:posOffset>
                  </wp:positionH>
                  <wp:positionV relativeFrom="paragraph">
                    <wp:posOffset>0</wp:posOffset>
                  </wp:positionV>
                  <wp:extent cx="66040" cy="60325"/>
                  <wp:effectExtent l="0" t="0" r="0" b="0"/>
                  <wp:wrapNone/>
                  <wp:docPr id="1424" name="Text_Box_1_SpCnt_237"/>
                  <wp:cNvGraphicFramePr/>
                  <a:graphic xmlns:a="http://schemas.openxmlformats.org/drawingml/2006/main">
                    <a:graphicData uri="http://schemas.openxmlformats.org/drawingml/2006/picture">
                      <pic:pic xmlns:pic="http://schemas.openxmlformats.org/drawingml/2006/picture">
                        <pic:nvPicPr>
                          <pic:cNvPr id="1424" name="Text_Box_1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7392" behindDoc="0" locked="0" layoutInCell="1" allowOverlap="1" wp14:anchorId="78E44B8A" wp14:editId="6932E89D">
                  <wp:simplePos x="0" y="0"/>
                  <wp:positionH relativeFrom="column">
                    <wp:posOffset>0</wp:posOffset>
                  </wp:positionH>
                  <wp:positionV relativeFrom="paragraph">
                    <wp:posOffset>0</wp:posOffset>
                  </wp:positionV>
                  <wp:extent cx="66040" cy="60325"/>
                  <wp:effectExtent l="0" t="0" r="0" b="0"/>
                  <wp:wrapNone/>
                  <wp:docPr id="1425" name="Text_Box_4_SpCnt_236"/>
                  <wp:cNvGraphicFramePr/>
                  <a:graphic xmlns:a="http://schemas.openxmlformats.org/drawingml/2006/main">
                    <a:graphicData uri="http://schemas.openxmlformats.org/drawingml/2006/picture">
                      <pic:pic xmlns:pic="http://schemas.openxmlformats.org/drawingml/2006/picture">
                        <pic:nvPicPr>
                          <pic:cNvPr id="1425" name="Text_Box_4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8416" behindDoc="0" locked="0" layoutInCell="1" allowOverlap="1" wp14:anchorId="6112B60F" wp14:editId="25DF544A">
                  <wp:simplePos x="0" y="0"/>
                  <wp:positionH relativeFrom="column">
                    <wp:posOffset>0</wp:posOffset>
                  </wp:positionH>
                  <wp:positionV relativeFrom="paragraph">
                    <wp:posOffset>0</wp:posOffset>
                  </wp:positionV>
                  <wp:extent cx="66040" cy="60325"/>
                  <wp:effectExtent l="0" t="0" r="0" b="0"/>
                  <wp:wrapNone/>
                  <wp:docPr id="1426" name="Text_Box_4_SpCnt_237"/>
                  <wp:cNvGraphicFramePr/>
                  <a:graphic xmlns:a="http://schemas.openxmlformats.org/drawingml/2006/main">
                    <a:graphicData uri="http://schemas.openxmlformats.org/drawingml/2006/picture">
                      <pic:pic xmlns:pic="http://schemas.openxmlformats.org/drawingml/2006/picture">
                        <pic:nvPicPr>
                          <pic:cNvPr id="1426" name="Text_Box_4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49440" behindDoc="0" locked="0" layoutInCell="1" allowOverlap="1" wp14:anchorId="03B15182" wp14:editId="4490ABA9">
                  <wp:simplePos x="0" y="0"/>
                  <wp:positionH relativeFrom="column">
                    <wp:posOffset>0</wp:posOffset>
                  </wp:positionH>
                  <wp:positionV relativeFrom="paragraph">
                    <wp:posOffset>0</wp:posOffset>
                  </wp:positionV>
                  <wp:extent cx="66040" cy="60325"/>
                  <wp:effectExtent l="0" t="0" r="0" b="0"/>
                  <wp:wrapNone/>
                  <wp:docPr id="1427" name="Text_Box_4_SpCnt_238"/>
                  <wp:cNvGraphicFramePr/>
                  <a:graphic xmlns:a="http://schemas.openxmlformats.org/drawingml/2006/main">
                    <a:graphicData uri="http://schemas.openxmlformats.org/drawingml/2006/picture">
                      <pic:pic xmlns:pic="http://schemas.openxmlformats.org/drawingml/2006/picture">
                        <pic:nvPicPr>
                          <pic:cNvPr id="1427" name="Text_Box_4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0464" behindDoc="0" locked="0" layoutInCell="1" allowOverlap="1" wp14:anchorId="7D165E83" wp14:editId="5E34CBE9">
                  <wp:simplePos x="0" y="0"/>
                  <wp:positionH relativeFrom="column">
                    <wp:posOffset>0</wp:posOffset>
                  </wp:positionH>
                  <wp:positionV relativeFrom="paragraph">
                    <wp:posOffset>0</wp:posOffset>
                  </wp:positionV>
                  <wp:extent cx="66040" cy="60325"/>
                  <wp:effectExtent l="0" t="0" r="0" b="0"/>
                  <wp:wrapNone/>
                  <wp:docPr id="1428" name="Text_Box_1_SpCnt_238"/>
                  <wp:cNvGraphicFramePr/>
                  <a:graphic xmlns:a="http://schemas.openxmlformats.org/drawingml/2006/main">
                    <a:graphicData uri="http://schemas.openxmlformats.org/drawingml/2006/picture">
                      <pic:pic xmlns:pic="http://schemas.openxmlformats.org/drawingml/2006/picture">
                        <pic:nvPicPr>
                          <pic:cNvPr id="1428" name="Text_Box_1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1488" behindDoc="0" locked="0" layoutInCell="1" allowOverlap="1" wp14:anchorId="2A7FA14F" wp14:editId="7D5C0A3E">
                  <wp:simplePos x="0" y="0"/>
                  <wp:positionH relativeFrom="column">
                    <wp:posOffset>0</wp:posOffset>
                  </wp:positionH>
                  <wp:positionV relativeFrom="paragraph">
                    <wp:posOffset>0</wp:posOffset>
                  </wp:positionV>
                  <wp:extent cx="66040" cy="60325"/>
                  <wp:effectExtent l="0" t="0" r="0" b="0"/>
                  <wp:wrapNone/>
                  <wp:docPr id="1429" name="Text_Box_1_SpCnt_239"/>
                  <wp:cNvGraphicFramePr/>
                  <a:graphic xmlns:a="http://schemas.openxmlformats.org/drawingml/2006/main">
                    <a:graphicData uri="http://schemas.openxmlformats.org/drawingml/2006/picture">
                      <pic:pic xmlns:pic="http://schemas.openxmlformats.org/drawingml/2006/picture">
                        <pic:nvPicPr>
                          <pic:cNvPr id="1429" name="Text_Box_1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2512" behindDoc="0" locked="0" layoutInCell="1" allowOverlap="1" wp14:anchorId="4F01F5B7" wp14:editId="193C5DCD">
                  <wp:simplePos x="0" y="0"/>
                  <wp:positionH relativeFrom="column">
                    <wp:posOffset>0</wp:posOffset>
                  </wp:positionH>
                  <wp:positionV relativeFrom="paragraph">
                    <wp:posOffset>0</wp:posOffset>
                  </wp:positionV>
                  <wp:extent cx="66040" cy="60325"/>
                  <wp:effectExtent l="0" t="0" r="0" b="0"/>
                  <wp:wrapNone/>
                  <wp:docPr id="1430" name="Text_Box_1_SpCnt_240"/>
                  <wp:cNvGraphicFramePr/>
                  <a:graphic xmlns:a="http://schemas.openxmlformats.org/drawingml/2006/main">
                    <a:graphicData uri="http://schemas.openxmlformats.org/drawingml/2006/picture">
                      <pic:pic xmlns:pic="http://schemas.openxmlformats.org/drawingml/2006/picture">
                        <pic:nvPicPr>
                          <pic:cNvPr id="1430" name="Text_Box_1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3536" behindDoc="0" locked="0" layoutInCell="1" allowOverlap="1" wp14:anchorId="3BE73FAA" wp14:editId="31822D75">
                  <wp:simplePos x="0" y="0"/>
                  <wp:positionH relativeFrom="column">
                    <wp:posOffset>0</wp:posOffset>
                  </wp:positionH>
                  <wp:positionV relativeFrom="paragraph">
                    <wp:posOffset>0</wp:posOffset>
                  </wp:positionV>
                  <wp:extent cx="66040" cy="60325"/>
                  <wp:effectExtent l="0" t="0" r="0" b="0"/>
                  <wp:wrapNone/>
                  <wp:docPr id="1431" name="Text_Box_1_SpCnt_241"/>
                  <wp:cNvGraphicFramePr/>
                  <a:graphic xmlns:a="http://schemas.openxmlformats.org/drawingml/2006/main">
                    <a:graphicData uri="http://schemas.openxmlformats.org/drawingml/2006/picture">
                      <pic:pic xmlns:pic="http://schemas.openxmlformats.org/drawingml/2006/picture">
                        <pic:nvPicPr>
                          <pic:cNvPr id="1431" name="Text_Box_1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4560" behindDoc="0" locked="0" layoutInCell="1" allowOverlap="1" wp14:anchorId="6A16AD08" wp14:editId="02F8E959">
                  <wp:simplePos x="0" y="0"/>
                  <wp:positionH relativeFrom="column">
                    <wp:posOffset>0</wp:posOffset>
                  </wp:positionH>
                  <wp:positionV relativeFrom="paragraph">
                    <wp:posOffset>0</wp:posOffset>
                  </wp:positionV>
                  <wp:extent cx="66040" cy="60325"/>
                  <wp:effectExtent l="0" t="0" r="0" b="0"/>
                  <wp:wrapNone/>
                  <wp:docPr id="1432" name="Text_Box_1_SpCnt_242"/>
                  <wp:cNvGraphicFramePr/>
                  <a:graphic xmlns:a="http://schemas.openxmlformats.org/drawingml/2006/main">
                    <a:graphicData uri="http://schemas.openxmlformats.org/drawingml/2006/picture">
                      <pic:pic xmlns:pic="http://schemas.openxmlformats.org/drawingml/2006/picture">
                        <pic:nvPicPr>
                          <pic:cNvPr id="1432" name="Text_Box_1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5584" behindDoc="0" locked="0" layoutInCell="1" allowOverlap="1" wp14:anchorId="221C9BDA" wp14:editId="3E93CD98">
                  <wp:simplePos x="0" y="0"/>
                  <wp:positionH relativeFrom="column">
                    <wp:posOffset>0</wp:posOffset>
                  </wp:positionH>
                  <wp:positionV relativeFrom="paragraph">
                    <wp:posOffset>0</wp:posOffset>
                  </wp:positionV>
                  <wp:extent cx="66040" cy="60325"/>
                  <wp:effectExtent l="0" t="0" r="0" b="0"/>
                  <wp:wrapNone/>
                  <wp:docPr id="1433" name="Text_Box_1_SpCnt_243"/>
                  <wp:cNvGraphicFramePr/>
                  <a:graphic xmlns:a="http://schemas.openxmlformats.org/drawingml/2006/main">
                    <a:graphicData uri="http://schemas.openxmlformats.org/drawingml/2006/picture">
                      <pic:pic xmlns:pic="http://schemas.openxmlformats.org/drawingml/2006/picture">
                        <pic:nvPicPr>
                          <pic:cNvPr id="1433" name="Text_Box_1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6608" behindDoc="0" locked="0" layoutInCell="1" allowOverlap="1" wp14:anchorId="47431111" wp14:editId="72F292A3">
                  <wp:simplePos x="0" y="0"/>
                  <wp:positionH relativeFrom="column">
                    <wp:posOffset>0</wp:posOffset>
                  </wp:positionH>
                  <wp:positionV relativeFrom="paragraph">
                    <wp:posOffset>0</wp:posOffset>
                  </wp:positionV>
                  <wp:extent cx="66040" cy="60325"/>
                  <wp:effectExtent l="0" t="0" r="0" b="0"/>
                  <wp:wrapNone/>
                  <wp:docPr id="1434" name="Text_Box_4_SpCnt_239"/>
                  <wp:cNvGraphicFramePr/>
                  <a:graphic xmlns:a="http://schemas.openxmlformats.org/drawingml/2006/main">
                    <a:graphicData uri="http://schemas.openxmlformats.org/drawingml/2006/picture">
                      <pic:pic xmlns:pic="http://schemas.openxmlformats.org/drawingml/2006/picture">
                        <pic:nvPicPr>
                          <pic:cNvPr id="1434" name="Text_Box_4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7632" behindDoc="0" locked="0" layoutInCell="1" allowOverlap="1" wp14:anchorId="5EF072C5" wp14:editId="496FDDA3">
                  <wp:simplePos x="0" y="0"/>
                  <wp:positionH relativeFrom="column">
                    <wp:posOffset>0</wp:posOffset>
                  </wp:positionH>
                  <wp:positionV relativeFrom="paragraph">
                    <wp:posOffset>0</wp:posOffset>
                  </wp:positionV>
                  <wp:extent cx="66040" cy="60325"/>
                  <wp:effectExtent l="0" t="0" r="0" b="0"/>
                  <wp:wrapNone/>
                  <wp:docPr id="1435" name="Text_Box_1_SpCnt_244"/>
                  <wp:cNvGraphicFramePr/>
                  <a:graphic xmlns:a="http://schemas.openxmlformats.org/drawingml/2006/main">
                    <a:graphicData uri="http://schemas.openxmlformats.org/drawingml/2006/picture">
                      <pic:pic xmlns:pic="http://schemas.openxmlformats.org/drawingml/2006/picture">
                        <pic:nvPicPr>
                          <pic:cNvPr id="1435" name="Text_Box_1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8656" behindDoc="0" locked="0" layoutInCell="1" allowOverlap="1" wp14:anchorId="63968989" wp14:editId="21272603">
                  <wp:simplePos x="0" y="0"/>
                  <wp:positionH relativeFrom="column">
                    <wp:posOffset>0</wp:posOffset>
                  </wp:positionH>
                  <wp:positionV relativeFrom="paragraph">
                    <wp:posOffset>0</wp:posOffset>
                  </wp:positionV>
                  <wp:extent cx="66040" cy="60325"/>
                  <wp:effectExtent l="0" t="0" r="0" b="0"/>
                  <wp:wrapNone/>
                  <wp:docPr id="1436" name="Text_Box_1_SpCnt_245"/>
                  <wp:cNvGraphicFramePr/>
                  <a:graphic xmlns:a="http://schemas.openxmlformats.org/drawingml/2006/main">
                    <a:graphicData uri="http://schemas.openxmlformats.org/drawingml/2006/picture">
                      <pic:pic xmlns:pic="http://schemas.openxmlformats.org/drawingml/2006/picture">
                        <pic:nvPicPr>
                          <pic:cNvPr id="1436" name="Text_Box_1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59680" behindDoc="0" locked="0" layoutInCell="1" allowOverlap="1" wp14:anchorId="75EA0160" wp14:editId="2D43BA3C">
                  <wp:simplePos x="0" y="0"/>
                  <wp:positionH relativeFrom="column">
                    <wp:posOffset>0</wp:posOffset>
                  </wp:positionH>
                  <wp:positionV relativeFrom="paragraph">
                    <wp:posOffset>0</wp:posOffset>
                  </wp:positionV>
                  <wp:extent cx="66040" cy="60325"/>
                  <wp:effectExtent l="0" t="0" r="0" b="0"/>
                  <wp:wrapNone/>
                  <wp:docPr id="1437" name="Text_Box_1_SpCnt_246"/>
                  <wp:cNvGraphicFramePr/>
                  <a:graphic xmlns:a="http://schemas.openxmlformats.org/drawingml/2006/main">
                    <a:graphicData uri="http://schemas.openxmlformats.org/drawingml/2006/picture">
                      <pic:pic xmlns:pic="http://schemas.openxmlformats.org/drawingml/2006/picture">
                        <pic:nvPicPr>
                          <pic:cNvPr id="1437" name="Text_Box_1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0704" behindDoc="0" locked="0" layoutInCell="1" allowOverlap="1" wp14:anchorId="1A4C5B1A" wp14:editId="7E4FBCF9">
                  <wp:simplePos x="0" y="0"/>
                  <wp:positionH relativeFrom="column">
                    <wp:posOffset>0</wp:posOffset>
                  </wp:positionH>
                  <wp:positionV relativeFrom="paragraph">
                    <wp:posOffset>0</wp:posOffset>
                  </wp:positionV>
                  <wp:extent cx="66040" cy="60325"/>
                  <wp:effectExtent l="0" t="0" r="0" b="0"/>
                  <wp:wrapNone/>
                  <wp:docPr id="1438" name="Text_Box_1_SpCnt_247"/>
                  <wp:cNvGraphicFramePr/>
                  <a:graphic xmlns:a="http://schemas.openxmlformats.org/drawingml/2006/main">
                    <a:graphicData uri="http://schemas.openxmlformats.org/drawingml/2006/picture">
                      <pic:pic xmlns:pic="http://schemas.openxmlformats.org/drawingml/2006/picture">
                        <pic:nvPicPr>
                          <pic:cNvPr id="1438" name="Text_Box_1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1728" behindDoc="0" locked="0" layoutInCell="1" allowOverlap="1" wp14:anchorId="54119611" wp14:editId="41B6DC86">
                  <wp:simplePos x="0" y="0"/>
                  <wp:positionH relativeFrom="column">
                    <wp:posOffset>18415</wp:posOffset>
                  </wp:positionH>
                  <wp:positionV relativeFrom="paragraph">
                    <wp:posOffset>0</wp:posOffset>
                  </wp:positionV>
                  <wp:extent cx="66040" cy="60325"/>
                  <wp:effectExtent l="0" t="0" r="0" b="0"/>
                  <wp:wrapNone/>
                  <wp:docPr id="1439" name="Text_Box_6_SpCnt_198"/>
                  <wp:cNvGraphicFramePr/>
                  <a:graphic xmlns:a="http://schemas.openxmlformats.org/drawingml/2006/main">
                    <a:graphicData uri="http://schemas.openxmlformats.org/drawingml/2006/picture">
                      <pic:pic xmlns:pic="http://schemas.openxmlformats.org/drawingml/2006/picture">
                        <pic:nvPicPr>
                          <pic:cNvPr id="1439" name="Text_Box_6_SpCnt_19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2752" behindDoc="0" locked="0" layoutInCell="1" allowOverlap="1" wp14:anchorId="1F36CC0F" wp14:editId="143F2AF3">
                  <wp:simplePos x="0" y="0"/>
                  <wp:positionH relativeFrom="column">
                    <wp:posOffset>18415</wp:posOffset>
                  </wp:positionH>
                  <wp:positionV relativeFrom="paragraph">
                    <wp:posOffset>0</wp:posOffset>
                  </wp:positionV>
                  <wp:extent cx="66040" cy="60325"/>
                  <wp:effectExtent l="0" t="0" r="0" b="0"/>
                  <wp:wrapNone/>
                  <wp:docPr id="1440" name="Text_Box_6_SpCnt_199"/>
                  <wp:cNvGraphicFramePr/>
                  <a:graphic xmlns:a="http://schemas.openxmlformats.org/drawingml/2006/main">
                    <a:graphicData uri="http://schemas.openxmlformats.org/drawingml/2006/picture">
                      <pic:pic xmlns:pic="http://schemas.openxmlformats.org/drawingml/2006/picture">
                        <pic:nvPicPr>
                          <pic:cNvPr id="1440" name="Text_Box_6_SpCnt_19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3776" behindDoc="0" locked="0" layoutInCell="1" allowOverlap="1" wp14:anchorId="565F7B67" wp14:editId="280DF111">
                  <wp:simplePos x="0" y="0"/>
                  <wp:positionH relativeFrom="column">
                    <wp:posOffset>18415</wp:posOffset>
                  </wp:positionH>
                  <wp:positionV relativeFrom="paragraph">
                    <wp:posOffset>0</wp:posOffset>
                  </wp:positionV>
                  <wp:extent cx="66040" cy="60325"/>
                  <wp:effectExtent l="0" t="0" r="0" b="0"/>
                  <wp:wrapNone/>
                  <wp:docPr id="1441" name="Text_Box_6_SpCnt_200"/>
                  <wp:cNvGraphicFramePr/>
                  <a:graphic xmlns:a="http://schemas.openxmlformats.org/drawingml/2006/main">
                    <a:graphicData uri="http://schemas.openxmlformats.org/drawingml/2006/picture">
                      <pic:pic xmlns:pic="http://schemas.openxmlformats.org/drawingml/2006/picture">
                        <pic:nvPicPr>
                          <pic:cNvPr id="1441" name="Text_Box_6_SpCnt_20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4800" behindDoc="0" locked="0" layoutInCell="1" allowOverlap="1" wp14:anchorId="39E5DA10" wp14:editId="41EB7D31">
                  <wp:simplePos x="0" y="0"/>
                  <wp:positionH relativeFrom="column">
                    <wp:posOffset>18415</wp:posOffset>
                  </wp:positionH>
                  <wp:positionV relativeFrom="paragraph">
                    <wp:posOffset>0</wp:posOffset>
                  </wp:positionV>
                  <wp:extent cx="66040" cy="60325"/>
                  <wp:effectExtent l="0" t="0" r="0" b="0"/>
                  <wp:wrapNone/>
                  <wp:docPr id="1442" name="Text_Box_6_SpCnt_201"/>
                  <wp:cNvGraphicFramePr/>
                  <a:graphic xmlns:a="http://schemas.openxmlformats.org/drawingml/2006/main">
                    <a:graphicData uri="http://schemas.openxmlformats.org/drawingml/2006/picture">
                      <pic:pic xmlns:pic="http://schemas.openxmlformats.org/drawingml/2006/picture">
                        <pic:nvPicPr>
                          <pic:cNvPr id="1442" name="Text_Box_6_SpCnt_20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5824" behindDoc="0" locked="0" layoutInCell="1" allowOverlap="1" wp14:anchorId="022E916D" wp14:editId="4F8DC728">
                  <wp:simplePos x="0" y="0"/>
                  <wp:positionH relativeFrom="column">
                    <wp:posOffset>18415</wp:posOffset>
                  </wp:positionH>
                  <wp:positionV relativeFrom="paragraph">
                    <wp:posOffset>0</wp:posOffset>
                  </wp:positionV>
                  <wp:extent cx="66040" cy="60325"/>
                  <wp:effectExtent l="0" t="0" r="0" b="0"/>
                  <wp:wrapNone/>
                  <wp:docPr id="1443" name="Text_Box_6_SpCnt_202"/>
                  <wp:cNvGraphicFramePr/>
                  <a:graphic xmlns:a="http://schemas.openxmlformats.org/drawingml/2006/main">
                    <a:graphicData uri="http://schemas.openxmlformats.org/drawingml/2006/picture">
                      <pic:pic xmlns:pic="http://schemas.openxmlformats.org/drawingml/2006/picture">
                        <pic:nvPicPr>
                          <pic:cNvPr id="1443" name="Text_Box_6_SpCnt_20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6848" behindDoc="0" locked="0" layoutInCell="1" allowOverlap="1" wp14:anchorId="0D1E2B18" wp14:editId="5967EEDD">
                  <wp:simplePos x="0" y="0"/>
                  <wp:positionH relativeFrom="column">
                    <wp:posOffset>18415</wp:posOffset>
                  </wp:positionH>
                  <wp:positionV relativeFrom="paragraph">
                    <wp:posOffset>0</wp:posOffset>
                  </wp:positionV>
                  <wp:extent cx="66040" cy="60325"/>
                  <wp:effectExtent l="0" t="0" r="0" b="0"/>
                  <wp:wrapNone/>
                  <wp:docPr id="1444" name="Text_Box_6_SpCnt_203"/>
                  <wp:cNvGraphicFramePr/>
                  <a:graphic xmlns:a="http://schemas.openxmlformats.org/drawingml/2006/main">
                    <a:graphicData uri="http://schemas.openxmlformats.org/drawingml/2006/picture">
                      <pic:pic xmlns:pic="http://schemas.openxmlformats.org/drawingml/2006/picture">
                        <pic:nvPicPr>
                          <pic:cNvPr id="1444" name="Text_Box_6_SpCnt_20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7872" behindDoc="0" locked="0" layoutInCell="1" allowOverlap="1" wp14:anchorId="03438881" wp14:editId="50D865C6">
                  <wp:simplePos x="0" y="0"/>
                  <wp:positionH relativeFrom="column">
                    <wp:posOffset>18415</wp:posOffset>
                  </wp:positionH>
                  <wp:positionV relativeFrom="paragraph">
                    <wp:posOffset>0</wp:posOffset>
                  </wp:positionV>
                  <wp:extent cx="66040" cy="60325"/>
                  <wp:effectExtent l="0" t="0" r="0" b="0"/>
                  <wp:wrapNone/>
                  <wp:docPr id="1445" name="Text_Box_6_SpCnt_204"/>
                  <wp:cNvGraphicFramePr/>
                  <a:graphic xmlns:a="http://schemas.openxmlformats.org/drawingml/2006/main">
                    <a:graphicData uri="http://schemas.openxmlformats.org/drawingml/2006/picture">
                      <pic:pic xmlns:pic="http://schemas.openxmlformats.org/drawingml/2006/picture">
                        <pic:nvPicPr>
                          <pic:cNvPr id="1445" name="Text_Box_6_SpCnt_20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8896" behindDoc="0" locked="0" layoutInCell="1" allowOverlap="1" wp14:anchorId="18C53D84" wp14:editId="61D5C09A">
                  <wp:simplePos x="0" y="0"/>
                  <wp:positionH relativeFrom="column">
                    <wp:posOffset>18415</wp:posOffset>
                  </wp:positionH>
                  <wp:positionV relativeFrom="paragraph">
                    <wp:posOffset>0</wp:posOffset>
                  </wp:positionV>
                  <wp:extent cx="66040" cy="60325"/>
                  <wp:effectExtent l="0" t="0" r="0" b="0"/>
                  <wp:wrapNone/>
                  <wp:docPr id="1446" name="Text_Box_6_SpCnt_205"/>
                  <wp:cNvGraphicFramePr/>
                  <a:graphic xmlns:a="http://schemas.openxmlformats.org/drawingml/2006/main">
                    <a:graphicData uri="http://schemas.openxmlformats.org/drawingml/2006/picture">
                      <pic:pic xmlns:pic="http://schemas.openxmlformats.org/drawingml/2006/picture">
                        <pic:nvPicPr>
                          <pic:cNvPr id="1446" name="Text_Box_6_SpCnt_20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69920" behindDoc="0" locked="0" layoutInCell="1" allowOverlap="1" wp14:anchorId="604AB101" wp14:editId="2C756422">
                  <wp:simplePos x="0" y="0"/>
                  <wp:positionH relativeFrom="column">
                    <wp:posOffset>18415</wp:posOffset>
                  </wp:positionH>
                  <wp:positionV relativeFrom="paragraph">
                    <wp:posOffset>0</wp:posOffset>
                  </wp:positionV>
                  <wp:extent cx="66040" cy="60325"/>
                  <wp:effectExtent l="0" t="0" r="0" b="0"/>
                  <wp:wrapNone/>
                  <wp:docPr id="1447" name="Text_Box_6_SpCnt_206"/>
                  <wp:cNvGraphicFramePr/>
                  <a:graphic xmlns:a="http://schemas.openxmlformats.org/drawingml/2006/main">
                    <a:graphicData uri="http://schemas.openxmlformats.org/drawingml/2006/picture">
                      <pic:pic xmlns:pic="http://schemas.openxmlformats.org/drawingml/2006/picture">
                        <pic:nvPicPr>
                          <pic:cNvPr id="1447" name="Text_Box_6_SpCnt_20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0944" behindDoc="0" locked="0" layoutInCell="1" allowOverlap="1" wp14:anchorId="2E8F2DFD" wp14:editId="45E4213F">
                  <wp:simplePos x="0" y="0"/>
                  <wp:positionH relativeFrom="column">
                    <wp:posOffset>18415</wp:posOffset>
                  </wp:positionH>
                  <wp:positionV relativeFrom="paragraph">
                    <wp:posOffset>0</wp:posOffset>
                  </wp:positionV>
                  <wp:extent cx="66040" cy="60325"/>
                  <wp:effectExtent l="0" t="0" r="0" b="0"/>
                  <wp:wrapNone/>
                  <wp:docPr id="1448" name="Text_Box_6_SpCnt_207"/>
                  <wp:cNvGraphicFramePr/>
                  <a:graphic xmlns:a="http://schemas.openxmlformats.org/drawingml/2006/main">
                    <a:graphicData uri="http://schemas.openxmlformats.org/drawingml/2006/picture">
                      <pic:pic xmlns:pic="http://schemas.openxmlformats.org/drawingml/2006/picture">
                        <pic:nvPicPr>
                          <pic:cNvPr id="1448" name="Text_Box_6_SpCnt_20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1968" behindDoc="0" locked="0" layoutInCell="1" allowOverlap="1" wp14:anchorId="5BDC3BA9" wp14:editId="2AE9B111">
                  <wp:simplePos x="0" y="0"/>
                  <wp:positionH relativeFrom="column">
                    <wp:posOffset>18415</wp:posOffset>
                  </wp:positionH>
                  <wp:positionV relativeFrom="paragraph">
                    <wp:posOffset>0</wp:posOffset>
                  </wp:positionV>
                  <wp:extent cx="66040" cy="60325"/>
                  <wp:effectExtent l="0" t="0" r="0" b="0"/>
                  <wp:wrapNone/>
                  <wp:docPr id="1449" name="Text_Box_6_SpCnt_208"/>
                  <wp:cNvGraphicFramePr/>
                  <a:graphic xmlns:a="http://schemas.openxmlformats.org/drawingml/2006/main">
                    <a:graphicData uri="http://schemas.openxmlformats.org/drawingml/2006/picture">
                      <pic:pic xmlns:pic="http://schemas.openxmlformats.org/drawingml/2006/picture">
                        <pic:nvPicPr>
                          <pic:cNvPr id="1449" name="Text_Box_6_SpCnt_20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2992" behindDoc="0" locked="0" layoutInCell="1" allowOverlap="1" wp14:anchorId="623A9784" wp14:editId="7CD38196">
                  <wp:simplePos x="0" y="0"/>
                  <wp:positionH relativeFrom="column">
                    <wp:posOffset>18415</wp:posOffset>
                  </wp:positionH>
                  <wp:positionV relativeFrom="paragraph">
                    <wp:posOffset>0</wp:posOffset>
                  </wp:positionV>
                  <wp:extent cx="66040" cy="60325"/>
                  <wp:effectExtent l="0" t="0" r="0" b="0"/>
                  <wp:wrapNone/>
                  <wp:docPr id="1450" name="Text_Box_6_SpCnt_209"/>
                  <wp:cNvGraphicFramePr/>
                  <a:graphic xmlns:a="http://schemas.openxmlformats.org/drawingml/2006/main">
                    <a:graphicData uri="http://schemas.openxmlformats.org/drawingml/2006/picture">
                      <pic:pic xmlns:pic="http://schemas.openxmlformats.org/drawingml/2006/picture">
                        <pic:nvPicPr>
                          <pic:cNvPr id="1450" name="Text_Box_6_SpCnt_20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4016" behindDoc="0" locked="0" layoutInCell="1" allowOverlap="1" wp14:anchorId="591F4124" wp14:editId="1F12E044">
                  <wp:simplePos x="0" y="0"/>
                  <wp:positionH relativeFrom="column">
                    <wp:posOffset>18415</wp:posOffset>
                  </wp:positionH>
                  <wp:positionV relativeFrom="paragraph">
                    <wp:posOffset>0</wp:posOffset>
                  </wp:positionV>
                  <wp:extent cx="66040" cy="60325"/>
                  <wp:effectExtent l="0" t="0" r="0" b="0"/>
                  <wp:wrapNone/>
                  <wp:docPr id="1451" name="Text_Box_6_SpCnt_210"/>
                  <wp:cNvGraphicFramePr/>
                  <a:graphic xmlns:a="http://schemas.openxmlformats.org/drawingml/2006/main">
                    <a:graphicData uri="http://schemas.openxmlformats.org/drawingml/2006/picture">
                      <pic:pic xmlns:pic="http://schemas.openxmlformats.org/drawingml/2006/picture">
                        <pic:nvPicPr>
                          <pic:cNvPr id="1451" name="Text_Box_6_SpCnt_21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5040" behindDoc="0" locked="0" layoutInCell="1" allowOverlap="1" wp14:anchorId="3232508B" wp14:editId="4F48B50B">
                  <wp:simplePos x="0" y="0"/>
                  <wp:positionH relativeFrom="column">
                    <wp:posOffset>18415</wp:posOffset>
                  </wp:positionH>
                  <wp:positionV relativeFrom="paragraph">
                    <wp:posOffset>0</wp:posOffset>
                  </wp:positionV>
                  <wp:extent cx="66040" cy="60325"/>
                  <wp:effectExtent l="0" t="0" r="0" b="0"/>
                  <wp:wrapNone/>
                  <wp:docPr id="1452" name="Text_Box_6_SpCnt_211"/>
                  <wp:cNvGraphicFramePr/>
                  <a:graphic xmlns:a="http://schemas.openxmlformats.org/drawingml/2006/main">
                    <a:graphicData uri="http://schemas.openxmlformats.org/drawingml/2006/picture">
                      <pic:pic xmlns:pic="http://schemas.openxmlformats.org/drawingml/2006/picture">
                        <pic:nvPicPr>
                          <pic:cNvPr id="1452" name="Text_Box_6_SpCnt_21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6064" behindDoc="0" locked="0" layoutInCell="1" allowOverlap="1" wp14:anchorId="33564AF4" wp14:editId="108631F5">
                  <wp:simplePos x="0" y="0"/>
                  <wp:positionH relativeFrom="column">
                    <wp:posOffset>18415</wp:posOffset>
                  </wp:positionH>
                  <wp:positionV relativeFrom="paragraph">
                    <wp:posOffset>0</wp:posOffset>
                  </wp:positionV>
                  <wp:extent cx="66040" cy="60325"/>
                  <wp:effectExtent l="0" t="0" r="0" b="0"/>
                  <wp:wrapNone/>
                  <wp:docPr id="1453" name="Text_Box_6_SpCnt_212"/>
                  <wp:cNvGraphicFramePr/>
                  <a:graphic xmlns:a="http://schemas.openxmlformats.org/drawingml/2006/main">
                    <a:graphicData uri="http://schemas.openxmlformats.org/drawingml/2006/picture">
                      <pic:pic xmlns:pic="http://schemas.openxmlformats.org/drawingml/2006/picture">
                        <pic:nvPicPr>
                          <pic:cNvPr id="1453" name="Text_Box_6_SpCnt_21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7088" behindDoc="0" locked="0" layoutInCell="1" allowOverlap="1" wp14:anchorId="07374A24" wp14:editId="6F23FB27">
                  <wp:simplePos x="0" y="0"/>
                  <wp:positionH relativeFrom="column">
                    <wp:posOffset>18415</wp:posOffset>
                  </wp:positionH>
                  <wp:positionV relativeFrom="paragraph">
                    <wp:posOffset>0</wp:posOffset>
                  </wp:positionV>
                  <wp:extent cx="66040" cy="60325"/>
                  <wp:effectExtent l="0" t="0" r="0" b="0"/>
                  <wp:wrapNone/>
                  <wp:docPr id="1454" name="Text_Box_6_SpCnt_213"/>
                  <wp:cNvGraphicFramePr/>
                  <a:graphic xmlns:a="http://schemas.openxmlformats.org/drawingml/2006/main">
                    <a:graphicData uri="http://schemas.openxmlformats.org/drawingml/2006/picture">
                      <pic:pic xmlns:pic="http://schemas.openxmlformats.org/drawingml/2006/picture">
                        <pic:nvPicPr>
                          <pic:cNvPr id="1454" name="Text_Box_6_SpCnt_21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8112" behindDoc="0" locked="0" layoutInCell="1" allowOverlap="1" wp14:anchorId="5266EA39" wp14:editId="51346B7E">
                  <wp:simplePos x="0" y="0"/>
                  <wp:positionH relativeFrom="column">
                    <wp:posOffset>18415</wp:posOffset>
                  </wp:positionH>
                  <wp:positionV relativeFrom="paragraph">
                    <wp:posOffset>0</wp:posOffset>
                  </wp:positionV>
                  <wp:extent cx="66040" cy="60325"/>
                  <wp:effectExtent l="0" t="0" r="0" b="0"/>
                  <wp:wrapNone/>
                  <wp:docPr id="1455" name="Text_Box_6_SpCnt_214"/>
                  <wp:cNvGraphicFramePr/>
                  <a:graphic xmlns:a="http://schemas.openxmlformats.org/drawingml/2006/main">
                    <a:graphicData uri="http://schemas.openxmlformats.org/drawingml/2006/picture">
                      <pic:pic xmlns:pic="http://schemas.openxmlformats.org/drawingml/2006/picture">
                        <pic:nvPicPr>
                          <pic:cNvPr id="1455" name="Text_Box_6_SpCnt_21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79136" behindDoc="0" locked="0" layoutInCell="1" allowOverlap="1" wp14:anchorId="630C91FE" wp14:editId="7449B994">
                  <wp:simplePos x="0" y="0"/>
                  <wp:positionH relativeFrom="column">
                    <wp:posOffset>18415</wp:posOffset>
                  </wp:positionH>
                  <wp:positionV relativeFrom="paragraph">
                    <wp:posOffset>0</wp:posOffset>
                  </wp:positionV>
                  <wp:extent cx="66040" cy="60325"/>
                  <wp:effectExtent l="0" t="0" r="0" b="0"/>
                  <wp:wrapNone/>
                  <wp:docPr id="1456" name="Text_Box_6_SpCnt_215"/>
                  <wp:cNvGraphicFramePr/>
                  <a:graphic xmlns:a="http://schemas.openxmlformats.org/drawingml/2006/main">
                    <a:graphicData uri="http://schemas.openxmlformats.org/drawingml/2006/picture">
                      <pic:pic xmlns:pic="http://schemas.openxmlformats.org/drawingml/2006/picture">
                        <pic:nvPicPr>
                          <pic:cNvPr id="1456" name="Text_Box_6_SpCnt_21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0160" behindDoc="0" locked="0" layoutInCell="1" allowOverlap="1" wp14:anchorId="4B6149B7" wp14:editId="6E55E159">
                  <wp:simplePos x="0" y="0"/>
                  <wp:positionH relativeFrom="column">
                    <wp:posOffset>18415</wp:posOffset>
                  </wp:positionH>
                  <wp:positionV relativeFrom="paragraph">
                    <wp:posOffset>0</wp:posOffset>
                  </wp:positionV>
                  <wp:extent cx="66040" cy="60325"/>
                  <wp:effectExtent l="0" t="0" r="0" b="0"/>
                  <wp:wrapNone/>
                  <wp:docPr id="1457" name="Text_Box_6_SpCnt_216"/>
                  <wp:cNvGraphicFramePr/>
                  <a:graphic xmlns:a="http://schemas.openxmlformats.org/drawingml/2006/main">
                    <a:graphicData uri="http://schemas.openxmlformats.org/drawingml/2006/picture">
                      <pic:pic xmlns:pic="http://schemas.openxmlformats.org/drawingml/2006/picture">
                        <pic:nvPicPr>
                          <pic:cNvPr id="1457" name="Text_Box_6_SpCnt_21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1184" behindDoc="0" locked="0" layoutInCell="1" allowOverlap="1" wp14:anchorId="6FB2F470" wp14:editId="3F58561D">
                  <wp:simplePos x="0" y="0"/>
                  <wp:positionH relativeFrom="column">
                    <wp:posOffset>18415</wp:posOffset>
                  </wp:positionH>
                  <wp:positionV relativeFrom="paragraph">
                    <wp:posOffset>0</wp:posOffset>
                  </wp:positionV>
                  <wp:extent cx="66040" cy="60325"/>
                  <wp:effectExtent l="0" t="0" r="0" b="0"/>
                  <wp:wrapNone/>
                  <wp:docPr id="1458" name="Text_Box_6_SpCnt_217"/>
                  <wp:cNvGraphicFramePr/>
                  <a:graphic xmlns:a="http://schemas.openxmlformats.org/drawingml/2006/main">
                    <a:graphicData uri="http://schemas.openxmlformats.org/drawingml/2006/picture">
                      <pic:pic xmlns:pic="http://schemas.openxmlformats.org/drawingml/2006/picture">
                        <pic:nvPicPr>
                          <pic:cNvPr id="1458" name="Text_Box_6_SpCnt_21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2208" behindDoc="0" locked="0" layoutInCell="1" allowOverlap="1" wp14:anchorId="3AEC5FE4" wp14:editId="19278100">
                  <wp:simplePos x="0" y="0"/>
                  <wp:positionH relativeFrom="column">
                    <wp:posOffset>18415</wp:posOffset>
                  </wp:positionH>
                  <wp:positionV relativeFrom="paragraph">
                    <wp:posOffset>0</wp:posOffset>
                  </wp:positionV>
                  <wp:extent cx="66040" cy="60325"/>
                  <wp:effectExtent l="0" t="0" r="0" b="0"/>
                  <wp:wrapNone/>
                  <wp:docPr id="1459" name="Text_Box_6_SpCnt_218"/>
                  <wp:cNvGraphicFramePr/>
                  <a:graphic xmlns:a="http://schemas.openxmlformats.org/drawingml/2006/main">
                    <a:graphicData uri="http://schemas.openxmlformats.org/drawingml/2006/picture">
                      <pic:pic xmlns:pic="http://schemas.openxmlformats.org/drawingml/2006/picture">
                        <pic:nvPicPr>
                          <pic:cNvPr id="1459" name="Text_Box_6_SpCnt_21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3232" behindDoc="0" locked="0" layoutInCell="1" allowOverlap="1" wp14:anchorId="1B8CA84E" wp14:editId="7E2180DD">
                  <wp:simplePos x="0" y="0"/>
                  <wp:positionH relativeFrom="column">
                    <wp:posOffset>18415</wp:posOffset>
                  </wp:positionH>
                  <wp:positionV relativeFrom="paragraph">
                    <wp:posOffset>0</wp:posOffset>
                  </wp:positionV>
                  <wp:extent cx="66040" cy="60325"/>
                  <wp:effectExtent l="0" t="0" r="0" b="0"/>
                  <wp:wrapNone/>
                  <wp:docPr id="1460" name="Text_Box_6_SpCnt_219"/>
                  <wp:cNvGraphicFramePr/>
                  <a:graphic xmlns:a="http://schemas.openxmlformats.org/drawingml/2006/main">
                    <a:graphicData uri="http://schemas.openxmlformats.org/drawingml/2006/picture">
                      <pic:pic xmlns:pic="http://schemas.openxmlformats.org/drawingml/2006/picture">
                        <pic:nvPicPr>
                          <pic:cNvPr id="1460" name="Text_Box_6_SpCnt_21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4256" behindDoc="0" locked="0" layoutInCell="1" allowOverlap="1" wp14:anchorId="665997E4" wp14:editId="1624FE8A">
                  <wp:simplePos x="0" y="0"/>
                  <wp:positionH relativeFrom="column">
                    <wp:posOffset>18415</wp:posOffset>
                  </wp:positionH>
                  <wp:positionV relativeFrom="paragraph">
                    <wp:posOffset>0</wp:posOffset>
                  </wp:positionV>
                  <wp:extent cx="66040" cy="60325"/>
                  <wp:effectExtent l="0" t="0" r="0" b="0"/>
                  <wp:wrapNone/>
                  <wp:docPr id="1461" name="Text_Box_6_SpCnt_220"/>
                  <wp:cNvGraphicFramePr/>
                  <a:graphic xmlns:a="http://schemas.openxmlformats.org/drawingml/2006/main">
                    <a:graphicData uri="http://schemas.openxmlformats.org/drawingml/2006/picture">
                      <pic:pic xmlns:pic="http://schemas.openxmlformats.org/drawingml/2006/picture">
                        <pic:nvPicPr>
                          <pic:cNvPr id="1461" name="Text_Box_6_SpCnt_22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5280" behindDoc="0" locked="0" layoutInCell="1" allowOverlap="1" wp14:anchorId="2445BF83" wp14:editId="22D0D417">
                  <wp:simplePos x="0" y="0"/>
                  <wp:positionH relativeFrom="column">
                    <wp:posOffset>18415</wp:posOffset>
                  </wp:positionH>
                  <wp:positionV relativeFrom="paragraph">
                    <wp:posOffset>0</wp:posOffset>
                  </wp:positionV>
                  <wp:extent cx="66040" cy="60325"/>
                  <wp:effectExtent l="0" t="0" r="0" b="0"/>
                  <wp:wrapNone/>
                  <wp:docPr id="1462" name="Text_Box_6_SpCnt_221"/>
                  <wp:cNvGraphicFramePr/>
                  <a:graphic xmlns:a="http://schemas.openxmlformats.org/drawingml/2006/main">
                    <a:graphicData uri="http://schemas.openxmlformats.org/drawingml/2006/picture">
                      <pic:pic xmlns:pic="http://schemas.openxmlformats.org/drawingml/2006/picture">
                        <pic:nvPicPr>
                          <pic:cNvPr id="1462" name="Text_Box_6_SpCnt_22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6304" behindDoc="0" locked="0" layoutInCell="1" allowOverlap="1" wp14:anchorId="4065457B" wp14:editId="08275255">
                  <wp:simplePos x="0" y="0"/>
                  <wp:positionH relativeFrom="column">
                    <wp:posOffset>18415</wp:posOffset>
                  </wp:positionH>
                  <wp:positionV relativeFrom="paragraph">
                    <wp:posOffset>0</wp:posOffset>
                  </wp:positionV>
                  <wp:extent cx="66040" cy="60325"/>
                  <wp:effectExtent l="0" t="0" r="0" b="0"/>
                  <wp:wrapNone/>
                  <wp:docPr id="1463" name="Text_Box_6_SpCnt_222"/>
                  <wp:cNvGraphicFramePr/>
                  <a:graphic xmlns:a="http://schemas.openxmlformats.org/drawingml/2006/main">
                    <a:graphicData uri="http://schemas.openxmlformats.org/drawingml/2006/picture">
                      <pic:pic xmlns:pic="http://schemas.openxmlformats.org/drawingml/2006/picture">
                        <pic:nvPicPr>
                          <pic:cNvPr id="1463" name="Text_Box_6_SpCnt_22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7328" behindDoc="0" locked="0" layoutInCell="1" allowOverlap="1" wp14:anchorId="678E47C4" wp14:editId="58640F94">
                  <wp:simplePos x="0" y="0"/>
                  <wp:positionH relativeFrom="column">
                    <wp:posOffset>18415</wp:posOffset>
                  </wp:positionH>
                  <wp:positionV relativeFrom="paragraph">
                    <wp:posOffset>0</wp:posOffset>
                  </wp:positionV>
                  <wp:extent cx="66040" cy="60325"/>
                  <wp:effectExtent l="0" t="0" r="0" b="0"/>
                  <wp:wrapNone/>
                  <wp:docPr id="1464" name="Text_Box_6_SpCnt_223"/>
                  <wp:cNvGraphicFramePr/>
                  <a:graphic xmlns:a="http://schemas.openxmlformats.org/drawingml/2006/main">
                    <a:graphicData uri="http://schemas.openxmlformats.org/drawingml/2006/picture">
                      <pic:pic xmlns:pic="http://schemas.openxmlformats.org/drawingml/2006/picture">
                        <pic:nvPicPr>
                          <pic:cNvPr id="1464" name="Text_Box_6_SpCnt_22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8352" behindDoc="0" locked="0" layoutInCell="1" allowOverlap="1" wp14:anchorId="11B697C1" wp14:editId="24E88BAD">
                  <wp:simplePos x="0" y="0"/>
                  <wp:positionH relativeFrom="column">
                    <wp:posOffset>18415</wp:posOffset>
                  </wp:positionH>
                  <wp:positionV relativeFrom="paragraph">
                    <wp:posOffset>0</wp:posOffset>
                  </wp:positionV>
                  <wp:extent cx="66040" cy="60325"/>
                  <wp:effectExtent l="0" t="0" r="0" b="0"/>
                  <wp:wrapNone/>
                  <wp:docPr id="1465" name="Text_Box_6_SpCnt_224"/>
                  <wp:cNvGraphicFramePr/>
                  <a:graphic xmlns:a="http://schemas.openxmlformats.org/drawingml/2006/main">
                    <a:graphicData uri="http://schemas.openxmlformats.org/drawingml/2006/picture">
                      <pic:pic xmlns:pic="http://schemas.openxmlformats.org/drawingml/2006/picture">
                        <pic:nvPicPr>
                          <pic:cNvPr id="1465" name="Text_Box_6_SpCnt_22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89376" behindDoc="0" locked="0" layoutInCell="1" allowOverlap="1" wp14:anchorId="0843270B" wp14:editId="133D9782">
                  <wp:simplePos x="0" y="0"/>
                  <wp:positionH relativeFrom="column">
                    <wp:posOffset>18415</wp:posOffset>
                  </wp:positionH>
                  <wp:positionV relativeFrom="paragraph">
                    <wp:posOffset>0</wp:posOffset>
                  </wp:positionV>
                  <wp:extent cx="66040" cy="60325"/>
                  <wp:effectExtent l="0" t="0" r="0" b="0"/>
                  <wp:wrapNone/>
                  <wp:docPr id="1466" name="Text_Box_6_SpCnt_225"/>
                  <wp:cNvGraphicFramePr/>
                  <a:graphic xmlns:a="http://schemas.openxmlformats.org/drawingml/2006/main">
                    <a:graphicData uri="http://schemas.openxmlformats.org/drawingml/2006/picture">
                      <pic:pic xmlns:pic="http://schemas.openxmlformats.org/drawingml/2006/picture">
                        <pic:nvPicPr>
                          <pic:cNvPr id="1466" name="Text_Box_6_SpCnt_22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0400" behindDoc="0" locked="0" layoutInCell="1" allowOverlap="1" wp14:anchorId="3CEA06C8" wp14:editId="7912F51A">
                  <wp:simplePos x="0" y="0"/>
                  <wp:positionH relativeFrom="column">
                    <wp:posOffset>18415</wp:posOffset>
                  </wp:positionH>
                  <wp:positionV relativeFrom="paragraph">
                    <wp:posOffset>0</wp:posOffset>
                  </wp:positionV>
                  <wp:extent cx="66040" cy="60325"/>
                  <wp:effectExtent l="0" t="0" r="0" b="0"/>
                  <wp:wrapNone/>
                  <wp:docPr id="1467" name="Text_Box_6_SpCnt_226"/>
                  <wp:cNvGraphicFramePr/>
                  <a:graphic xmlns:a="http://schemas.openxmlformats.org/drawingml/2006/main">
                    <a:graphicData uri="http://schemas.openxmlformats.org/drawingml/2006/picture">
                      <pic:pic xmlns:pic="http://schemas.openxmlformats.org/drawingml/2006/picture">
                        <pic:nvPicPr>
                          <pic:cNvPr id="1467" name="Text_Box_6_SpCnt_22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1424" behindDoc="0" locked="0" layoutInCell="1" allowOverlap="1" wp14:anchorId="6751ED77" wp14:editId="4D0FD435">
                  <wp:simplePos x="0" y="0"/>
                  <wp:positionH relativeFrom="column">
                    <wp:posOffset>18415</wp:posOffset>
                  </wp:positionH>
                  <wp:positionV relativeFrom="paragraph">
                    <wp:posOffset>0</wp:posOffset>
                  </wp:positionV>
                  <wp:extent cx="66040" cy="60325"/>
                  <wp:effectExtent l="0" t="0" r="0" b="0"/>
                  <wp:wrapNone/>
                  <wp:docPr id="1468" name="Text_Box_6_SpCnt_227"/>
                  <wp:cNvGraphicFramePr/>
                  <a:graphic xmlns:a="http://schemas.openxmlformats.org/drawingml/2006/main">
                    <a:graphicData uri="http://schemas.openxmlformats.org/drawingml/2006/picture">
                      <pic:pic xmlns:pic="http://schemas.openxmlformats.org/drawingml/2006/picture">
                        <pic:nvPicPr>
                          <pic:cNvPr id="1468" name="Text_Box_6_SpCnt_22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2448" behindDoc="0" locked="0" layoutInCell="1" allowOverlap="1" wp14:anchorId="734CD742" wp14:editId="65EAEF4B">
                  <wp:simplePos x="0" y="0"/>
                  <wp:positionH relativeFrom="column">
                    <wp:posOffset>18415</wp:posOffset>
                  </wp:positionH>
                  <wp:positionV relativeFrom="paragraph">
                    <wp:posOffset>0</wp:posOffset>
                  </wp:positionV>
                  <wp:extent cx="66040" cy="60325"/>
                  <wp:effectExtent l="0" t="0" r="0" b="0"/>
                  <wp:wrapNone/>
                  <wp:docPr id="1469" name="Text_Box_6_SpCnt_228"/>
                  <wp:cNvGraphicFramePr/>
                  <a:graphic xmlns:a="http://schemas.openxmlformats.org/drawingml/2006/main">
                    <a:graphicData uri="http://schemas.openxmlformats.org/drawingml/2006/picture">
                      <pic:pic xmlns:pic="http://schemas.openxmlformats.org/drawingml/2006/picture">
                        <pic:nvPicPr>
                          <pic:cNvPr id="1469" name="Text_Box_6_SpCnt_22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3472" behindDoc="0" locked="0" layoutInCell="1" allowOverlap="1" wp14:anchorId="00EAF4E1" wp14:editId="50C10D0A">
                  <wp:simplePos x="0" y="0"/>
                  <wp:positionH relativeFrom="column">
                    <wp:posOffset>18415</wp:posOffset>
                  </wp:positionH>
                  <wp:positionV relativeFrom="paragraph">
                    <wp:posOffset>0</wp:posOffset>
                  </wp:positionV>
                  <wp:extent cx="66040" cy="60325"/>
                  <wp:effectExtent l="0" t="0" r="0" b="0"/>
                  <wp:wrapNone/>
                  <wp:docPr id="1470" name="Text_Box_6_SpCnt_229"/>
                  <wp:cNvGraphicFramePr/>
                  <a:graphic xmlns:a="http://schemas.openxmlformats.org/drawingml/2006/main">
                    <a:graphicData uri="http://schemas.openxmlformats.org/drawingml/2006/picture">
                      <pic:pic xmlns:pic="http://schemas.openxmlformats.org/drawingml/2006/picture">
                        <pic:nvPicPr>
                          <pic:cNvPr id="1470" name="Text_Box_6_SpCnt_22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4496" behindDoc="0" locked="0" layoutInCell="1" allowOverlap="1" wp14:anchorId="191E2668" wp14:editId="34B426B1">
                  <wp:simplePos x="0" y="0"/>
                  <wp:positionH relativeFrom="column">
                    <wp:posOffset>18415</wp:posOffset>
                  </wp:positionH>
                  <wp:positionV relativeFrom="paragraph">
                    <wp:posOffset>0</wp:posOffset>
                  </wp:positionV>
                  <wp:extent cx="66040" cy="60325"/>
                  <wp:effectExtent l="0" t="0" r="0" b="0"/>
                  <wp:wrapNone/>
                  <wp:docPr id="1471" name="Text_Box_6_SpCnt_230"/>
                  <wp:cNvGraphicFramePr/>
                  <a:graphic xmlns:a="http://schemas.openxmlformats.org/drawingml/2006/main">
                    <a:graphicData uri="http://schemas.openxmlformats.org/drawingml/2006/picture">
                      <pic:pic xmlns:pic="http://schemas.openxmlformats.org/drawingml/2006/picture">
                        <pic:nvPicPr>
                          <pic:cNvPr id="1471" name="Text_Box_6_SpCnt_23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5520" behindDoc="0" locked="0" layoutInCell="1" allowOverlap="1" wp14:anchorId="7E3D3601" wp14:editId="0D4DBF2D">
                  <wp:simplePos x="0" y="0"/>
                  <wp:positionH relativeFrom="column">
                    <wp:posOffset>18415</wp:posOffset>
                  </wp:positionH>
                  <wp:positionV relativeFrom="paragraph">
                    <wp:posOffset>0</wp:posOffset>
                  </wp:positionV>
                  <wp:extent cx="66040" cy="60325"/>
                  <wp:effectExtent l="0" t="0" r="0" b="0"/>
                  <wp:wrapNone/>
                  <wp:docPr id="1472" name="Text_Box_6_SpCnt_231"/>
                  <wp:cNvGraphicFramePr/>
                  <a:graphic xmlns:a="http://schemas.openxmlformats.org/drawingml/2006/main">
                    <a:graphicData uri="http://schemas.openxmlformats.org/drawingml/2006/picture">
                      <pic:pic xmlns:pic="http://schemas.openxmlformats.org/drawingml/2006/picture">
                        <pic:nvPicPr>
                          <pic:cNvPr id="1472" name="Text_Box_6_SpCnt_23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6544" behindDoc="0" locked="0" layoutInCell="1" allowOverlap="1" wp14:anchorId="7AABC9BB" wp14:editId="2B670777">
                  <wp:simplePos x="0" y="0"/>
                  <wp:positionH relativeFrom="column">
                    <wp:posOffset>18415</wp:posOffset>
                  </wp:positionH>
                  <wp:positionV relativeFrom="paragraph">
                    <wp:posOffset>0</wp:posOffset>
                  </wp:positionV>
                  <wp:extent cx="66040" cy="60325"/>
                  <wp:effectExtent l="0" t="0" r="0" b="0"/>
                  <wp:wrapNone/>
                  <wp:docPr id="1473" name="Text_Box_6_SpCnt_232"/>
                  <wp:cNvGraphicFramePr/>
                  <a:graphic xmlns:a="http://schemas.openxmlformats.org/drawingml/2006/main">
                    <a:graphicData uri="http://schemas.openxmlformats.org/drawingml/2006/picture">
                      <pic:pic xmlns:pic="http://schemas.openxmlformats.org/drawingml/2006/picture">
                        <pic:nvPicPr>
                          <pic:cNvPr id="1473" name="Text_Box_6_SpCnt_23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7568" behindDoc="0" locked="0" layoutInCell="1" allowOverlap="1" wp14:anchorId="2A9635BA" wp14:editId="5F97DDB6">
                  <wp:simplePos x="0" y="0"/>
                  <wp:positionH relativeFrom="column">
                    <wp:posOffset>18415</wp:posOffset>
                  </wp:positionH>
                  <wp:positionV relativeFrom="paragraph">
                    <wp:posOffset>0</wp:posOffset>
                  </wp:positionV>
                  <wp:extent cx="66040" cy="60325"/>
                  <wp:effectExtent l="0" t="0" r="0" b="0"/>
                  <wp:wrapNone/>
                  <wp:docPr id="1474" name="Text_Box_6_SpCnt_233"/>
                  <wp:cNvGraphicFramePr/>
                  <a:graphic xmlns:a="http://schemas.openxmlformats.org/drawingml/2006/main">
                    <a:graphicData uri="http://schemas.openxmlformats.org/drawingml/2006/picture">
                      <pic:pic xmlns:pic="http://schemas.openxmlformats.org/drawingml/2006/picture">
                        <pic:nvPicPr>
                          <pic:cNvPr id="1474" name="Text_Box_6_SpCnt_23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8592" behindDoc="0" locked="0" layoutInCell="1" allowOverlap="1" wp14:anchorId="60217159" wp14:editId="7E064230">
                  <wp:simplePos x="0" y="0"/>
                  <wp:positionH relativeFrom="column">
                    <wp:posOffset>18415</wp:posOffset>
                  </wp:positionH>
                  <wp:positionV relativeFrom="paragraph">
                    <wp:posOffset>0</wp:posOffset>
                  </wp:positionV>
                  <wp:extent cx="66040" cy="60325"/>
                  <wp:effectExtent l="0" t="0" r="0" b="0"/>
                  <wp:wrapNone/>
                  <wp:docPr id="1475" name="Text_Box_6_SpCnt_234"/>
                  <wp:cNvGraphicFramePr/>
                  <a:graphic xmlns:a="http://schemas.openxmlformats.org/drawingml/2006/main">
                    <a:graphicData uri="http://schemas.openxmlformats.org/drawingml/2006/picture">
                      <pic:pic xmlns:pic="http://schemas.openxmlformats.org/drawingml/2006/picture">
                        <pic:nvPicPr>
                          <pic:cNvPr id="1475" name="Text_Box_6_SpCnt_23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399616" behindDoc="0" locked="0" layoutInCell="1" allowOverlap="1" wp14:anchorId="512629FE" wp14:editId="4025C72C">
                  <wp:simplePos x="0" y="0"/>
                  <wp:positionH relativeFrom="column">
                    <wp:posOffset>18415</wp:posOffset>
                  </wp:positionH>
                  <wp:positionV relativeFrom="paragraph">
                    <wp:posOffset>0</wp:posOffset>
                  </wp:positionV>
                  <wp:extent cx="66040" cy="60325"/>
                  <wp:effectExtent l="0" t="0" r="0" b="0"/>
                  <wp:wrapNone/>
                  <wp:docPr id="1476" name="Text_Box_6_SpCnt_235"/>
                  <wp:cNvGraphicFramePr/>
                  <a:graphic xmlns:a="http://schemas.openxmlformats.org/drawingml/2006/main">
                    <a:graphicData uri="http://schemas.openxmlformats.org/drawingml/2006/picture">
                      <pic:pic xmlns:pic="http://schemas.openxmlformats.org/drawingml/2006/picture">
                        <pic:nvPicPr>
                          <pic:cNvPr id="1476" name="Text_Box_6_SpCnt_23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0640" behindDoc="0" locked="0" layoutInCell="1" allowOverlap="1" wp14:anchorId="0456AAEB" wp14:editId="0BE7BB3D">
                  <wp:simplePos x="0" y="0"/>
                  <wp:positionH relativeFrom="column">
                    <wp:posOffset>18415</wp:posOffset>
                  </wp:positionH>
                  <wp:positionV relativeFrom="paragraph">
                    <wp:posOffset>0</wp:posOffset>
                  </wp:positionV>
                  <wp:extent cx="66040" cy="60325"/>
                  <wp:effectExtent l="0" t="0" r="0" b="0"/>
                  <wp:wrapNone/>
                  <wp:docPr id="1477" name="Text_Box_6_SpCnt_236"/>
                  <wp:cNvGraphicFramePr/>
                  <a:graphic xmlns:a="http://schemas.openxmlformats.org/drawingml/2006/main">
                    <a:graphicData uri="http://schemas.openxmlformats.org/drawingml/2006/picture">
                      <pic:pic xmlns:pic="http://schemas.openxmlformats.org/drawingml/2006/picture">
                        <pic:nvPicPr>
                          <pic:cNvPr id="1477" name="Text_Box_6_SpCnt_23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1664" behindDoc="0" locked="0" layoutInCell="1" allowOverlap="1" wp14:anchorId="5406B9AC" wp14:editId="210DE343">
                  <wp:simplePos x="0" y="0"/>
                  <wp:positionH relativeFrom="column">
                    <wp:posOffset>18415</wp:posOffset>
                  </wp:positionH>
                  <wp:positionV relativeFrom="paragraph">
                    <wp:posOffset>0</wp:posOffset>
                  </wp:positionV>
                  <wp:extent cx="66040" cy="60325"/>
                  <wp:effectExtent l="0" t="0" r="0" b="0"/>
                  <wp:wrapNone/>
                  <wp:docPr id="1478" name="Text_Box_6_SpCnt_237"/>
                  <wp:cNvGraphicFramePr/>
                  <a:graphic xmlns:a="http://schemas.openxmlformats.org/drawingml/2006/main">
                    <a:graphicData uri="http://schemas.openxmlformats.org/drawingml/2006/picture">
                      <pic:pic xmlns:pic="http://schemas.openxmlformats.org/drawingml/2006/picture">
                        <pic:nvPicPr>
                          <pic:cNvPr id="1478" name="Text_Box_6_SpCnt_23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2688" behindDoc="0" locked="0" layoutInCell="1" allowOverlap="1" wp14:anchorId="2CD44AC5" wp14:editId="674541B4">
                  <wp:simplePos x="0" y="0"/>
                  <wp:positionH relativeFrom="column">
                    <wp:posOffset>18415</wp:posOffset>
                  </wp:positionH>
                  <wp:positionV relativeFrom="paragraph">
                    <wp:posOffset>0</wp:posOffset>
                  </wp:positionV>
                  <wp:extent cx="66040" cy="60325"/>
                  <wp:effectExtent l="0" t="0" r="0" b="0"/>
                  <wp:wrapNone/>
                  <wp:docPr id="1479" name="Text_Box_6_SpCnt_238"/>
                  <wp:cNvGraphicFramePr/>
                  <a:graphic xmlns:a="http://schemas.openxmlformats.org/drawingml/2006/main">
                    <a:graphicData uri="http://schemas.openxmlformats.org/drawingml/2006/picture">
                      <pic:pic xmlns:pic="http://schemas.openxmlformats.org/drawingml/2006/picture">
                        <pic:nvPicPr>
                          <pic:cNvPr id="1479" name="Text_Box_6_SpCnt_23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3712" behindDoc="0" locked="0" layoutInCell="1" allowOverlap="1" wp14:anchorId="66F683EF" wp14:editId="1A305718">
                  <wp:simplePos x="0" y="0"/>
                  <wp:positionH relativeFrom="column">
                    <wp:posOffset>18415</wp:posOffset>
                  </wp:positionH>
                  <wp:positionV relativeFrom="paragraph">
                    <wp:posOffset>0</wp:posOffset>
                  </wp:positionV>
                  <wp:extent cx="66040" cy="60325"/>
                  <wp:effectExtent l="0" t="0" r="0" b="0"/>
                  <wp:wrapNone/>
                  <wp:docPr id="1480" name="Text_Box_6_SpCnt_239"/>
                  <wp:cNvGraphicFramePr/>
                  <a:graphic xmlns:a="http://schemas.openxmlformats.org/drawingml/2006/main">
                    <a:graphicData uri="http://schemas.openxmlformats.org/drawingml/2006/picture">
                      <pic:pic xmlns:pic="http://schemas.openxmlformats.org/drawingml/2006/picture">
                        <pic:nvPicPr>
                          <pic:cNvPr id="1480" name="Text_Box_6_SpCnt_23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4736" behindDoc="0" locked="0" layoutInCell="1" allowOverlap="1" wp14:anchorId="4B8A0371" wp14:editId="08B2EA15">
                  <wp:simplePos x="0" y="0"/>
                  <wp:positionH relativeFrom="column">
                    <wp:posOffset>18415</wp:posOffset>
                  </wp:positionH>
                  <wp:positionV relativeFrom="paragraph">
                    <wp:posOffset>0</wp:posOffset>
                  </wp:positionV>
                  <wp:extent cx="66040" cy="60325"/>
                  <wp:effectExtent l="0" t="0" r="0" b="0"/>
                  <wp:wrapNone/>
                  <wp:docPr id="1481" name="Text_Box_6_SpCnt_240"/>
                  <wp:cNvGraphicFramePr/>
                  <a:graphic xmlns:a="http://schemas.openxmlformats.org/drawingml/2006/main">
                    <a:graphicData uri="http://schemas.openxmlformats.org/drawingml/2006/picture">
                      <pic:pic xmlns:pic="http://schemas.openxmlformats.org/drawingml/2006/picture">
                        <pic:nvPicPr>
                          <pic:cNvPr id="1481" name="Text_Box_6_SpCnt_24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5760" behindDoc="0" locked="0" layoutInCell="1" allowOverlap="1" wp14:anchorId="52CAEDE9" wp14:editId="4E15EC05">
                  <wp:simplePos x="0" y="0"/>
                  <wp:positionH relativeFrom="column">
                    <wp:posOffset>18415</wp:posOffset>
                  </wp:positionH>
                  <wp:positionV relativeFrom="paragraph">
                    <wp:posOffset>0</wp:posOffset>
                  </wp:positionV>
                  <wp:extent cx="66040" cy="60325"/>
                  <wp:effectExtent l="0" t="0" r="0" b="0"/>
                  <wp:wrapNone/>
                  <wp:docPr id="1482" name="Text_Box_6_SpCnt_241"/>
                  <wp:cNvGraphicFramePr/>
                  <a:graphic xmlns:a="http://schemas.openxmlformats.org/drawingml/2006/main">
                    <a:graphicData uri="http://schemas.openxmlformats.org/drawingml/2006/picture">
                      <pic:pic xmlns:pic="http://schemas.openxmlformats.org/drawingml/2006/picture">
                        <pic:nvPicPr>
                          <pic:cNvPr id="1482" name="Text_Box_6_SpCnt_24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6784" behindDoc="0" locked="0" layoutInCell="1" allowOverlap="1" wp14:anchorId="3A0C56A1" wp14:editId="06643E07">
                  <wp:simplePos x="0" y="0"/>
                  <wp:positionH relativeFrom="column">
                    <wp:posOffset>18415</wp:posOffset>
                  </wp:positionH>
                  <wp:positionV relativeFrom="paragraph">
                    <wp:posOffset>0</wp:posOffset>
                  </wp:positionV>
                  <wp:extent cx="66040" cy="60325"/>
                  <wp:effectExtent l="0" t="0" r="0" b="0"/>
                  <wp:wrapNone/>
                  <wp:docPr id="1483" name="Text_Box_6_SpCnt_242"/>
                  <wp:cNvGraphicFramePr/>
                  <a:graphic xmlns:a="http://schemas.openxmlformats.org/drawingml/2006/main">
                    <a:graphicData uri="http://schemas.openxmlformats.org/drawingml/2006/picture">
                      <pic:pic xmlns:pic="http://schemas.openxmlformats.org/drawingml/2006/picture">
                        <pic:nvPicPr>
                          <pic:cNvPr id="1483" name="Text_Box_6_SpCnt_24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7808" behindDoc="0" locked="0" layoutInCell="1" allowOverlap="1" wp14:anchorId="4EAC365C" wp14:editId="3FAE3A85">
                  <wp:simplePos x="0" y="0"/>
                  <wp:positionH relativeFrom="column">
                    <wp:posOffset>18415</wp:posOffset>
                  </wp:positionH>
                  <wp:positionV relativeFrom="paragraph">
                    <wp:posOffset>0</wp:posOffset>
                  </wp:positionV>
                  <wp:extent cx="66040" cy="60325"/>
                  <wp:effectExtent l="0" t="0" r="0" b="0"/>
                  <wp:wrapNone/>
                  <wp:docPr id="1484" name="Text_Box_6_SpCnt_243"/>
                  <wp:cNvGraphicFramePr/>
                  <a:graphic xmlns:a="http://schemas.openxmlformats.org/drawingml/2006/main">
                    <a:graphicData uri="http://schemas.openxmlformats.org/drawingml/2006/picture">
                      <pic:pic xmlns:pic="http://schemas.openxmlformats.org/drawingml/2006/picture">
                        <pic:nvPicPr>
                          <pic:cNvPr id="1484" name="Text_Box_6_SpCnt_24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8832" behindDoc="0" locked="0" layoutInCell="1" allowOverlap="1" wp14:anchorId="1A07C4A7" wp14:editId="37100752">
                  <wp:simplePos x="0" y="0"/>
                  <wp:positionH relativeFrom="column">
                    <wp:posOffset>18415</wp:posOffset>
                  </wp:positionH>
                  <wp:positionV relativeFrom="paragraph">
                    <wp:posOffset>0</wp:posOffset>
                  </wp:positionV>
                  <wp:extent cx="66040" cy="60325"/>
                  <wp:effectExtent l="0" t="0" r="0" b="0"/>
                  <wp:wrapNone/>
                  <wp:docPr id="1485" name="Text_Box_6_SpCnt_244"/>
                  <wp:cNvGraphicFramePr/>
                  <a:graphic xmlns:a="http://schemas.openxmlformats.org/drawingml/2006/main">
                    <a:graphicData uri="http://schemas.openxmlformats.org/drawingml/2006/picture">
                      <pic:pic xmlns:pic="http://schemas.openxmlformats.org/drawingml/2006/picture">
                        <pic:nvPicPr>
                          <pic:cNvPr id="1485" name="Text_Box_6_SpCnt_24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09856" behindDoc="0" locked="0" layoutInCell="1" allowOverlap="1" wp14:anchorId="7CF5A7A8" wp14:editId="772DD42F">
                  <wp:simplePos x="0" y="0"/>
                  <wp:positionH relativeFrom="column">
                    <wp:posOffset>18415</wp:posOffset>
                  </wp:positionH>
                  <wp:positionV relativeFrom="paragraph">
                    <wp:posOffset>0</wp:posOffset>
                  </wp:positionV>
                  <wp:extent cx="66040" cy="60325"/>
                  <wp:effectExtent l="0" t="0" r="0" b="0"/>
                  <wp:wrapNone/>
                  <wp:docPr id="1486" name="Text_Box_6_SpCnt_245"/>
                  <wp:cNvGraphicFramePr/>
                  <a:graphic xmlns:a="http://schemas.openxmlformats.org/drawingml/2006/main">
                    <a:graphicData uri="http://schemas.openxmlformats.org/drawingml/2006/picture">
                      <pic:pic xmlns:pic="http://schemas.openxmlformats.org/drawingml/2006/picture">
                        <pic:nvPicPr>
                          <pic:cNvPr id="1486" name="Text_Box_6_SpCnt_24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0880" behindDoc="0" locked="0" layoutInCell="1" allowOverlap="1" wp14:anchorId="34320E87" wp14:editId="7F6429D4">
                  <wp:simplePos x="0" y="0"/>
                  <wp:positionH relativeFrom="column">
                    <wp:posOffset>18415</wp:posOffset>
                  </wp:positionH>
                  <wp:positionV relativeFrom="paragraph">
                    <wp:posOffset>0</wp:posOffset>
                  </wp:positionV>
                  <wp:extent cx="66040" cy="60325"/>
                  <wp:effectExtent l="0" t="0" r="0" b="0"/>
                  <wp:wrapNone/>
                  <wp:docPr id="1487" name="Text_Box_6_SpCnt_246"/>
                  <wp:cNvGraphicFramePr/>
                  <a:graphic xmlns:a="http://schemas.openxmlformats.org/drawingml/2006/main">
                    <a:graphicData uri="http://schemas.openxmlformats.org/drawingml/2006/picture">
                      <pic:pic xmlns:pic="http://schemas.openxmlformats.org/drawingml/2006/picture">
                        <pic:nvPicPr>
                          <pic:cNvPr id="1487" name="Text_Box_6_SpCnt_24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1904" behindDoc="0" locked="0" layoutInCell="1" allowOverlap="1" wp14:anchorId="40A5B396" wp14:editId="2FE747DA">
                  <wp:simplePos x="0" y="0"/>
                  <wp:positionH relativeFrom="column">
                    <wp:posOffset>18415</wp:posOffset>
                  </wp:positionH>
                  <wp:positionV relativeFrom="paragraph">
                    <wp:posOffset>0</wp:posOffset>
                  </wp:positionV>
                  <wp:extent cx="66040" cy="60325"/>
                  <wp:effectExtent l="0" t="0" r="0" b="0"/>
                  <wp:wrapNone/>
                  <wp:docPr id="1488" name="Text_Box_6_SpCnt_247"/>
                  <wp:cNvGraphicFramePr/>
                  <a:graphic xmlns:a="http://schemas.openxmlformats.org/drawingml/2006/main">
                    <a:graphicData uri="http://schemas.openxmlformats.org/drawingml/2006/picture">
                      <pic:pic xmlns:pic="http://schemas.openxmlformats.org/drawingml/2006/picture">
                        <pic:nvPicPr>
                          <pic:cNvPr id="1488" name="Text_Box_6_SpCnt_24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2928" behindDoc="0" locked="0" layoutInCell="1" allowOverlap="1" wp14:anchorId="56BC3F2D" wp14:editId="0ED0780B">
                  <wp:simplePos x="0" y="0"/>
                  <wp:positionH relativeFrom="column">
                    <wp:posOffset>18415</wp:posOffset>
                  </wp:positionH>
                  <wp:positionV relativeFrom="paragraph">
                    <wp:posOffset>0</wp:posOffset>
                  </wp:positionV>
                  <wp:extent cx="66040" cy="60325"/>
                  <wp:effectExtent l="0" t="0" r="0" b="0"/>
                  <wp:wrapNone/>
                  <wp:docPr id="1489" name="Text_Box_6_SpCnt_248"/>
                  <wp:cNvGraphicFramePr/>
                  <a:graphic xmlns:a="http://schemas.openxmlformats.org/drawingml/2006/main">
                    <a:graphicData uri="http://schemas.openxmlformats.org/drawingml/2006/picture">
                      <pic:pic xmlns:pic="http://schemas.openxmlformats.org/drawingml/2006/picture">
                        <pic:nvPicPr>
                          <pic:cNvPr id="1489" name="Text_Box_6_SpCnt_24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3952" behindDoc="0" locked="0" layoutInCell="1" allowOverlap="1" wp14:anchorId="6E99F78A" wp14:editId="23BA5628">
                  <wp:simplePos x="0" y="0"/>
                  <wp:positionH relativeFrom="column">
                    <wp:posOffset>18415</wp:posOffset>
                  </wp:positionH>
                  <wp:positionV relativeFrom="paragraph">
                    <wp:posOffset>0</wp:posOffset>
                  </wp:positionV>
                  <wp:extent cx="66040" cy="60325"/>
                  <wp:effectExtent l="0" t="0" r="0" b="0"/>
                  <wp:wrapNone/>
                  <wp:docPr id="1490" name="Text_Box_6_SpCnt_249"/>
                  <wp:cNvGraphicFramePr/>
                  <a:graphic xmlns:a="http://schemas.openxmlformats.org/drawingml/2006/main">
                    <a:graphicData uri="http://schemas.openxmlformats.org/drawingml/2006/picture">
                      <pic:pic xmlns:pic="http://schemas.openxmlformats.org/drawingml/2006/picture">
                        <pic:nvPicPr>
                          <pic:cNvPr id="1490" name="Text_Box_6_SpCnt_24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4976" behindDoc="0" locked="0" layoutInCell="1" allowOverlap="1" wp14:anchorId="3E87FB19" wp14:editId="01B8BB43">
                  <wp:simplePos x="0" y="0"/>
                  <wp:positionH relativeFrom="column">
                    <wp:posOffset>18415</wp:posOffset>
                  </wp:positionH>
                  <wp:positionV relativeFrom="paragraph">
                    <wp:posOffset>0</wp:posOffset>
                  </wp:positionV>
                  <wp:extent cx="66040" cy="60325"/>
                  <wp:effectExtent l="0" t="0" r="0" b="0"/>
                  <wp:wrapNone/>
                  <wp:docPr id="1491" name="Text_Box_6_SpCnt_250"/>
                  <wp:cNvGraphicFramePr/>
                  <a:graphic xmlns:a="http://schemas.openxmlformats.org/drawingml/2006/main">
                    <a:graphicData uri="http://schemas.openxmlformats.org/drawingml/2006/picture">
                      <pic:pic xmlns:pic="http://schemas.openxmlformats.org/drawingml/2006/picture">
                        <pic:nvPicPr>
                          <pic:cNvPr id="1491" name="Text_Box_6_SpCnt_25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6000" behindDoc="0" locked="0" layoutInCell="1" allowOverlap="1" wp14:anchorId="26F4B044" wp14:editId="141AD9A7">
                  <wp:simplePos x="0" y="0"/>
                  <wp:positionH relativeFrom="column">
                    <wp:posOffset>18415</wp:posOffset>
                  </wp:positionH>
                  <wp:positionV relativeFrom="paragraph">
                    <wp:posOffset>0</wp:posOffset>
                  </wp:positionV>
                  <wp:extent cx="66040" cy="60325"/>
                  <wp:effectExtent l="0" t="0" r="0" b="0"/>
                  <wp:wrapNone/>
                  <wp:docPr id="1492" name="Text_Box_6_SpCnt_251"/>
                  <wp:cNvGraphicFramePr/>
                  <a:graphic xmlns:a="http://schemas.openxmlformats.org/drawingml/2006/main">
                    <a:graphicData uri="http://schemas.openxmlformats.org/drawingml/2006/picture">
                      <pic:pic xmlns:pic="http://schemas.openxmlformats.org/drawingml/2006/picture">
                        <pic:nvPicPr>
                          <pic:cNvPr id="1492" name="Text_Box_6_SpCnt_25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7024" behindDoc="0" locked="0" layoutInCell="1" allowOverlap="1" wp14:anchorId="651CA7F1" wp14:editId="1763C54F">
                  <wp:simplePos x="0" y="0"/>
                  <wp:positionH relativeFrom="column">
                    <wp:posOffset>18415</wp:posOffset>
                  </wp:positionH>
                  <wp:positionV relativeFrom="paragraph">
                    <wp:posOffset>0</wp:posOffset>
                  </wp:positionV>
                  <wp:extent cx="66040" cy="60325"/>
                  <wp:effectExtent l="0" t="0" r="0" b="0"/>
                  <wp:wrapNone/>
                  <wp:docPr id="1493" name="Text_Box_6_SpCnt_252"/>
                  <wp:cNvGraphicFramePr/>
                  <a:graphic xmlns:a="http://schemas.openxmlformats.org/drawingml/2006/main">
                    <a:graphicData uri="http://schemas.openxmlformats.org/drawingml/2006/picture">
                      <pic:pic xmlns:pic="http://schemas.openxmlformats.org/drawingml/2006/picture">
                        <pic:nvPicPr>
                          <pic:cNvPr id="1493" name="Text_Box_6_SpCnt_25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8048" behindDoc="0" locked="0" layoutInCell="1" allowOverlap="1" wp14:anchorId="69952BBB" wp14:editId="1ABBA271">
                  <wp:simplePos x="0" y="0"/>
                  <wp:positionH relativeFrom="column">
                    <wp:posOffset>18415</wp:posOffset>
                  </wp:positionH>
                  <wp:positionV relativeFrom="paragraph">
                    <wp:posOffset>0</wp:posOffset>
                  </wp:positionV>
                  <wp:extent cx="66040" cy="60325"/>
                  <wp:effectExtent l="0" t="0" r="0" b="0"/>
                  <wp:wrapNone/>
                  <wp:docPr id="1494" name="Text_Box_6_SpCnt_253"/>
                  <wp:cNvGraphicFramePr/>
                  <a:graphic xmlns:a="http://schemas.openxmlformats.org/drawingml/2006/main">
                    <a:graphicData uri="http://schemas.openxmlformats.org/drawingml/2006/picture">
                      <pic:pic xmlns:pic="http://schemas.openxmlformats.org/drawingml/2006/picture">
                        <pic:nvPicPr>
                          <pic:cNvPr id="1494" name="Text_Box_6_SpCnt_25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19072" behindDoc="0" locked="0" layoutInCell="1" allowOverlap="1" wp14:anchorId="2B53860B" wp14:editId="3E4A284A">
                  <wp:simplePos x="0" y="0"/>
                  <wp:positionH relativeFrom="column">
                    <wp:posOffset>18415</wp:posOffset>
                  </wp:positionH>
                  <wp:positionV relativeFrom="paragraph">
                    <wp:posOffset>0</wp:posOffset>
                  </wp:positionV>
                  <wp:extent cx="66040" cy="60325"/>
                  <wp:effectExtent l="0" t="0" r="0" b="0"/>
                  <wp:wrapNone/>
                  <wp:docPr id="1495" name="Text_Box_6_SpCnt_254"/>
                  <wp:cNvGraphicFramePr/>
                  <a:graphic xmlns:a="http://schemas.openxmlformats.org/drawingml/2006/main">
                    <a:graphicData uri="http://schemas.openxmlformats.org/drawingml/2006/picture">
                      <pic:pic xmlns:pic="http://schemas.openxmlformats.org/drawingml/2006/picture">
                        <pic:nvPicPr>
                          <pic:cNvPr id="1495" name="Text_Box_6_SpCnt_254"/>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0096" behindDoc="0" locked="0" layoutInCell="1" allowOverlap="1" wp14:anchorId="3DF885FC" wp14:editId="0238EBFE">
                  <wp:simplePos x="0" y="0"/>
                  <wp:positionH relativeFrom="column">
                    <wp:posOffset>18415</wp:posOffset>
                  </wp:positionH>
                  <wp:positionV relativeFrom="paragraph">
                    <wp:posOffset>0</wp:posOffset>
                  </wp:positionV>
                  <wp:extent cx="66040" cy="60325"/>
                  <wp:effectExtent l="0" t="0" r="0" b="0"/>
                  <wp:wrapNone/>
                  <wp:docPr id="1496" name="Text_Box_6_SpCnt_255"/>
                  <wp:cNvGraphicFramePr/>
                  <a:graphic xmlns:a="http://schemas.openxmlformats.org/drawingml/2006/main">
                    <a:graphicData uri="http://schemas.openxmlformats.org/drawingml/2006/picture">
                      <pic:pic xmlns:pic="http://schemas.openxmlformats.org/drawingml/2006/picture">
                        <pic:nvPicPr>
                          <pic:cNvPr id="1496" name="Text_Box_6_SpCnt_255"/>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1120" behindDoc="0" locked="0" layoutInCell="1" allowOverlap="1" wp14:anchorId="5CC221C6" wp14:editId="1E96931C">
                  <wp:simplePos x="0" y="0"/>
                  <wp:positionH relativeFrom="column">
                    <wp:posOffset>18415</wp:posOffset>
                  </wp:positionH>
                  <wp:positionV relativeFrom="paragraph">
                    <wp:posOffset>0</wp:posOffset>
                  </wp:positionV>
                  <wp:extent cx="66040" cy="60325"/>
                  <wp:effectExtent l="0" t="0" r="0" b="0"/>
                  <wp:wrapNone/>
                  <wp:docPr id="1497" name="Text_Box_6_SpCnt_256"/>
                  <wp:cNvGraphicFramePr/>
                  <a:graphic xmlns:a="http://schemas.openxmlformats.org/drawingml/2006/main">
                    <a:graphicData uri="http://schemas.openxmlformats.org/drawingml/2006/picture">
                      <pic:pic xmlns:pic="http://schemas.openxmlformats.org/drawingml/2006/picture">
                        <pic:nvPicPr>
                          <pic:cNvPr id="1497" name="Text_Box_6_SpCnt_256"/>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2144" behindDoc="0" locked="0" layoutInCell="1" allowOverlap="1" wp14:anchorId="11964C0D" wp14:editId="4DF04F03">
                  <wp:simplePos x="0" y="0"/>
                  <wp:positionH relativeFrom="column">
                    <wp:posOffset>18415</wp:posOffset>
                  </wp:positionH>
                  <wp:positionV relativeFrom="paragraph">
                    <wp:posOffset>0</wp:posOffset>
                  </wp:positionV>
                  <wp:extent cx="66040" cy="60325"/>
                  <wp:effectExtent l="0" t="0" r="0" b="0"/>
                  <wp:wrapNone/>
                  <wp:docPr id="1498" name="Text_Box_6_SpCnt_257"/>
                  <wp:cNvGraphicFramePr/>
                  <a:graphic xmlns:a="http://schemas.openxmlformats.org/drawingml/2006/main">
                    <a:graphicData uri="http://schemas.openxmlformats.org/drawingml/2006/picture">
                      <pic:pic xmlns:pic="http://schemas.openxmlformats.org/drawingml/2006/picture">
                        <pic:nvPicPr>
                          <pic:cNvPr id="1498" name="Text_Box_6_SpCnt_257"/>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3168" behindDoc="0" locked="0" layoutInCell="1" allowOverlap="1" wp14:anchorId="1713FA16" wp14:editId="746DE938">
                  <wp:simplePos x="0" y="0"/>
                  <wp:positionH relativeFrom="column">
                    <wp:posOffset>18415</wp:posOffset>
                  </wp:positionH>
                  <wp:positionV relativeFrom="paragraph">
                    <wp:posOffset>0</wp:posOffset>
                  </wp:positionV>
                  <wp:extent cx="66040" cy="60325"/>
                  <wp:effectExtent l="0" t="0" r="0" b="0"/>
                  <wp:wrapNone/>
                  <wp:docPr id="1499" name="Text_Box_6_SpCnt_258"/>
                  <wp:cNvGraphicFramePr/>
                  <a:graphic xmlns:a="http://schemas.openxmlformats.org/drawingml/2006/main">
                    <a:graphicData uri="http://schemas.openxmlformats.org/drawingml/2006/picture">
                      <pic:pic xmlns:pic="http://schemas.openxmlformats.org/drawingml/2006/picture">
                        <pic:nvPicPr>
                          <pic:cNvPr id="1499" name="Text_Box_6_SpCnt_258"/>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4192" behindDoc="0" locked="0" layoutInCell="1" allowOverlap="1" wp14:anchorId="3798F145" wp14:editId="016CBB83">
                  <wp:simplePos x="0" y="0"/>
                  <wp:positionH relativeFrom="column">
                    <wp:posOffset>18415</wp:posOffset>
                  </wp:positionH>
                  <wp:positionV relativeFrom="paragraph">
                    <wp:posOffset>0</wp:posOffset>
                  </wp:positionV>
                  <wp:extent cx="66040" cy="60325"/>
                  <wp:effectExtent l="0" t="0" r="0" b="0"/>
                  <wp:wrapNone/>
                  <wp:docPr id="1500" name="Text_Box_6_SpCnt_259"/>
                  <wp:cNvGraphicFramePr/>
                  <a:graphic xmlns:a="http://schemas.openxmlformats.org/drawingml/2006/main">
                    <a:graphicData uri="http://schemas.openxmlformats.org/drawingml/2006/picture">
                      <pic:pic xmlns:pic="http://schemas.openxmlformats.org/drawingml/2006/picture">
                        <pic:nvPicPr>
                          <pic:cNvPr id="1500" name="Text_Box_6_SpCnt_259"/>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5216" behindDoc="0" locked="0" layoutInCell="1" allowOverlap="1" wp14:anchorId="43624317" wp14:editId="2BB4B388">
                  <wp:simplePos x="0" y="0"/>
                  <wp:positionH relativeFrom="column">
                    <wp:posOffset>18415</wp:posOffset>
                  </wp:positionH>
                  <wp:positionV relativeFrom="paragraph">
                    <wp:posOffset>0</wp:posOffset>
                  </wp:positionV>
                  <wp:extent cx="66040" cy="60325"/>
                  <wp:effectExtent l="0" t="0" r="0" b="0"/>
                  <wp:wrapNone/>
                  <wp:docPr id="1501" name="Text_Box_6_SpCnt_260"/>
                  <wp:cNvGraphicFramePr/>
                  <a:graphic xmlns:a="http://schemas.openxmlformats.org/drawingml/2006/main">
                    <a:graphicData uri="http://schemas.openxmlformats.org/drawingml/2006/picture">
                      <pic:pic xmlns:pic="http://schemas.openxmlformats.org/drawingml/2006/picture">
                        <pic:nvPicPr>
                          <pic:cNvPr id="1501" name="Text_Box_6_SpCnt_260"/>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6240" behindDoc="0" locked="0" layoutInCell="1" allowOverlap="1" wp14:anchorId="4E58361B" wp14:editId="29209183">
                  <wp:simplePos x="0" y="0"/>
                  <wp:positionH relativeFrom="column">
                    <wp:posOffset>18415</wp:posOffset>
                  </wp:positionH>
                  <wp:positionV relativeFrom="paragraph">
                    <wp:posOffset>0</wp:posOffset>
                  </wp:positionV>
                  <wp:extent cx="66040" cy="60325"/>
                  <wp:effectExtent l="0" t="0" r="0" b="0"/>
                  <wp:wrapNone/>
                  <wp:docPr id="1502" name="Text_Box_6_SpCnt_261"/>
                  <wp:cNvGraphicFramePr/>
                  <a:graphic xmlns:a="http://schemas.openxmlformats.org/drawingml/2006/main">
                    <a:graphicData uri="http://schemas.openxmlformats.org/drawingml/2006/picture">
                      <pic:pic xmlns:pic="http://schemas.openxmlformats.org/drawingml/2006/picture">
                        <pic:nvPicPr>
                          <pic:cNvPr id="1502" name="Text_Box_6_SpCnt_261"/>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7264" behindDoc="0" locked="0" layoutInCell="1" allowOverlap="1" wp14:anchorId="617B110D" wp14:editId="4949FDFB">
                  <wp:simplePos x="0" y="0"/>
                  <wp:positionH relativeFrom="column">
                    <wp:posOffset>18415</wp:posOffset>
                  </wp:positionH>
                  <wp:positionV relativeFrom="paragraph">
                    <wp:posOffset>0</wp:posOffset>
                  </wp:positionV>
                  <wp:extent cx="66040" cy="60325"/>
                  <wp:effectExtent l="0" t="0" r="0" b="0"/>
                  <wp:wrapNone/>
                  <wp:docPr id="1503" name="Text_Box_6_SpCnt_262"/>
                  <wp:cNvGraphicFramePr/>
                  <a:graphic xmlns:a="http://schemas.openxmlformats.org/drawingml/2006/main">
                    <a:graphicData uri="http://schemas.openxmlformats.org/drawingml/2006/picture">
                      <pic:pic xmlns:pic="http://schemas.openxmlformats.org/drawingml/2006/picture">
                        <pic:nvPicPr>
                          <pic:cNvPr id="1503" name="Text_Box_6_SpCnt_262"/>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hAnsi="宋体" w:cs="宋体" w:hint="eastAsia"/>
                <w:bCs/>
                <w:noProof/>
                <w:kern w:val="0"/>
                <w:szCs w:val="21"/>
                <w:bdr w:val="single" w:sz="4" w:space="0" w:color="000000"/>
                <w:shd w:val="clear" w:color="auto" w:fill="FFFFFF"/>
              </w:rPr>
              <w:drawing>
                <wp:anchor distT="0" distB="0" distL="114300" distR="114300" simplePos="0" relativeHeight="252428288" behindDoc="0" locked="0" layoutInCell="1" allowOverlap="1" wp14:anchorId="36A1735B" wp14:editId="6AD3367C">
                  <wp:simplePos x="0" y="0"/>
                  <wp:positionH relativeFrom="column">
                    <wp:posOffset>18415</wp:posOffset>
                  </wp:positionH>
                  <wp:positionV relativeFrom="paragraph">
                    <wp:posOffset>0</wp:posOffset>
                  </wp:positionV>
                  <wp:extent cx="66040" cy="60325"/>
                  <wp:effectExtent l="0" t="0" r="0" b="0"/>
                  <wp:wrapNone/>
                  <wp:docPr id="1504" name="Text_Box_6_SpCnt_263"/>
                  <wp:cNvGraphicFramePr/>
                  <a:graphic xmlns:a="http://schemas.openxmlformats.org/drawingml/2006/main">
                    <a:graphicData uri="http://schemas.openxmlformats.org/drawingml/2006/picture">
                      <pic:pic xmlns:pic="http://schemas.openxmlformats.org/drawingml/2006/picture">
                        <pic:nvPicPr>
                          <pic:cNvPr id="1504" name="Text_Box_6_SpCnt_263"/>
                          <pic:cNvPicPr/>
                        </pic:nvPicPr>
                        <pic:blipFill>
                          <a:blip r:embed="rId15"/>
                          <a:stretch>
                            <a:fillRect/>
                          </a:stretch>
                        </pic:blipFill>
                        <pic:spPr>
                          <a:xfrm>
                            <a:off x="0" y="0"/>
                            <a:ext cx="66040" cy="60325"/>
                          </a:xfrm>
                          <a:prstGeom prst="rect">
                            <a:avLst/>
                          </a:prstGeom>
                          <a:noFill/>
                          <a:ln>
                            <a:noFill/>
                          </a:ln>
                        </pic:spPr>
                      </pic:pic>
                    </a:graphicData>
                  </a:graphic>
                </wp:anchor>
              </w:drawing>
            </w:r>
            <w:r>
              <w:rPr>
                <w:rFonts w:ascii="宋体" w:eastAsia="宋体" w:hAnsi="宋体" w:cs="宋体" w:hint="eastAsia"/>
                <w:bCs/>
                <w:kern w:val="0"/>
                <w:szCs w:val="21"/>
                <w:lang w:bidi="ar"/>
              </w:rPr>
              <w:t>多功能演播室主机</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FA88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1、一体化结构和系统设计，立式机箱外形，集成隐藏式键盘、触摸鼠标、触摸显示器、热插拔硬盘盒位、刻录机以及专业接口箱等；</w:t>
            </w:r>
          </w:p>
          <w:p w14:paraId="7DB1EF8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2、采用广电级板卡配置，可满足广电演播室的需要；</w:t>
            </w:r>
          </w:p>
          <w:p w14:paraId="2E3E103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3、整机采用铁质</w:t>
            </w:r>
            <w:proofErr w:type="gramStart"/>
            <w:r>
              <w:rPr>
                <w:rFonts w:ascii="宋体" w:eastAsia="宋体" w:hAnsi="宋体" w:cs="宋体" w:hint="eastAsia"/>
                <w:bCs/>
                <w:szCs w:val="21"/>
              </w:rPr>
              <w:t>钣</w:t>
            </w:r>
            <w:proofErr w:type="gramEnd"/>
            <w:r>
              <w:rPr>
                <w:rFonts w:ascii="宋体" w:eastAsia="宋体" w:hAnsi="宋体" w:cs="宋体" w:hint="eastAsia"/>
                <w:bCs/>
                <w:szCs w:val="21"/>
              </w:rPr>
              <w:t>金工艺，外形大气、独特美观、结实耐用；</w:t>
            </w:r>
          </w:p>
          <w:p w14:paraId="1E01CF0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★4、主机箱体融合立式</w:t>
            </w:r>
            <w:r>
              <w:rPr>
                <w:rFonts w:ascii="宋体" w:hAnsi="宋体" w:cs="宋体" w:hint="eastAsia"/>
                <w:bCs/>
                <w:szCs w:val="21"/>
              </w:rPr>
              <w:t>≥</w:t>
            </w:r>
            <w:r>
              <w:rPr>
                <w:rFonts w:ascii="宋体" w:eastAsia="宋体" w:hAnsi="宋体" w:cs="宋体" w:hint="eastAsia"/>
                <w:bCs/>
                <w:szCs w:val="21"/>
              </w:rPr>
              <w:t>19英寸</w:t>
            </w:r>
            <w:proofErr w:type="gramStart"/>
            <w:r>
              <w:rPr>
                <w:rFonts w:ascii="宋体" w:eastAsia="宋体" w:hAnsi="宋体" w:cs="宋体" w:hint="eastAsia"/>
                <w:bCs/>
                <w:szCs w:val="21"/>
              </w:rPr>
              <w:t>预监触控综合</w:t>
            </w:r>
            <w:proofErr w:type="gramEnd"/>
            <w:r>
              <w:rPr>
                <w:rFonts w:ascii="宋体" w:eastAsia="宋体" w:hAnsi="宋体" w:cs="宋体" w:hint="eastAsia"/>
                <w:bCs/>
                <w:szCs w:val="21"/>
              </w:rPr>
              <w:t>操控屏幕</w:t>
            </w:r>
            <w:r>
              <w:rPr>
                <w:rFonts w:ascii="宋体" w:hAnsi="宋体" w:cs="宋体" w:hint="eastAsia"/>
                <w:bCs/>
                <w:szCs w:val="21"/>
              </w:rPr>
              <w:t>；</w:t>
            </w:r>
          </w:p>
          <w:p w14:paraId="4670E5D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★5、前置</w:t>
            </w:r>
            <w:r>
              <w:rPr>
                <w:rFonts w:ascii="宋体" w:hAnsi="宋体" w:cs="宋体" w:hint="eastAsia"/>
                <w:bCs/>
                <w:szCs w:val="21"/>
              </w:rPr>
              <w:t>≥</w:t>
            </w:r>
            <w:r>
              <w:rPr>
                <w:rFonts w:ascii="宋体" w:eastAsia="宋体" w:hAnsi="宋体" w:cs="宋体" w:hint="eastAsia"/>
                <w:bCs/>
                <w:szCs w:val="21"/>
              </w:rPr>
              <w:t>2个USB3.0接口，后置</w:t>
            </w:r>
            <w:r>
              <w:rPr>
                <w:rFonts w:ascii="宋体" w:hAnsi="宋体" w:cs="宋体" w:hint="eastAsia"/>
                <w:bCs/>
                <w:szCs w:val="21"/>
              </w:rPr>
              <w:t>≥</w:t>
            </w:r>
            <w:r>
              <w:rPr>
                <w:rFonts w:ascii="宋体" w:eastAsia="宋体" w:hAnsi="宋体" w:cs="宋体" w:hint="eastAsia"/>
                <w:bCs/>
                <w:szCs w:val="21"/>
              </w:rPr>
              <w:t>4个硬盘抽拉位，方便存储扩容和数据的拷贝；</w:t>
            </w:r>
          </w:p>
          <w:p w14:paraId="742F155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★6、前置光盘刻录机设计，满足光盘数据读取与光盘刻录；</w:t>
            </w:r>
          </w:p>
          <w:p w14:paraId="4D52A47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7、X86架构主机Windows系统，7*24小时稳定工作；</w:t>
            </w:r>
          </w:p>
          <w:p w14:paraId="767B43D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8、后置提供</w:t>
            </w:r>
            <w:r>
              <w:rPr>
                <w:rFonts w:ascii="宋体" w:hAnsi="宋体" w:cs="宋体" w:hint="eastAsia"/>
                <w:bCs/>
                <w:szCs w:val="21"/>
              </w:rPr>
              <w:t>≥</w:t>
            </w:r>
            <w:r>
              <w:rPr>
                <w:rFonts w:ascii="宋体" w:eastAsia="宋体" w:hAnsi="宋体" w:cs="宋体" w:hint="eastAsia"/>
                <w:bCs/>
                <w:szCs w:val="21"/>
              </w:rPr>
              <w:t>1路SDI/HDMI高清1080p外接视频输入和1路HDMI输出；</w:t>
            </w:r>
          </w:p>
          <w:p w14:paraId="71E753B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9、CPU:酷</w:t>
            </w:r>
            <w:proofErr w:type="gramStart"/>
            <w:r>
              <w:rPr>
                <w:rFonts w:ascii="宋体" w:eastAsia="宋体" w:hAnsi="宋体" w:cs="宋体" w:hint="eastAsia"/>
                <w:bCs/>
                <w:szCs w:val="21"/>
              </w:rPr>
              <w:t>睿</w:t>
            </w:r>
            <w:proofErr w:type="gramEnd"/>
            <w:r>
              <w:rPr>
                <w:rFonts w:ascii="宋体" w:eastAsia="宋体" w:hAnsi="宋体" w:cs="宋体" w:hint="eastAsia"/>
                <w:bCs/>
                <w:szCs w:val="21"/>
              </w:rPr>
              <w:t xml:space="preserve">I7 八代   </w:t>
            </w:r>
          </w:p>
          <w:p w14:paraId="5282A86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10、内存</w:t>
            </w:r>
            <w:r>
              <w:rPr>
                <w:rFonts w:ascii="宋体" w:hAnsi="宋体" w:cs="宋体" w:hint="eastAsia"/>
                <w:bCs/>
                <w:szCs w:val="21"/>
              </w:rPr>
              <w:t>≥</w:t>
            </w:r>
            <w:r>
              <w:rPr>
                <w:rFonts w:ascii="宋体" w:eastAsia="宋体" w:hAnsi="宋体" w:cs="宋体" w:hint="eastAsia"/>
                <w:bCs/>
                <w:szCs w:val="21"/>
              </w:rPr>
              <w:t xml:space="preserve"> 8G*2 DDR4 2666   显存</w:t>
            </w:r>
            <w:r>
              <w:rPr>
                <w:rFonts w:ascii="宋体" w:hAnsi="宋体" w:cs="宋体" w:hint="eastAsia"/>
                <w:bCs/>
                <w:szCs w:val="21"/>
              </w:rPr>
              <w:t>≥</w:t>
            </w:r>
            <w:r>
              <w:rPr>
                <w:rFonts w:ascii="宋体" w:eastAsia="宋体" w:hAnsi="宋体" w:cs="宋体" w:hint="eastAsia"/>
                <w:bCs/>
                <w:szCs w:val="21"/>
              </w:rPr>
              <w:t xml:space="preserve"> 6G</w:t>
            </w:r>
          </w:p>
          <w:p w14:paraId="7983886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11、主板 ：华硕   最大内存容量 </w:t>
            </w:r>
            <w:r>
              <w:rPr>
                <w:rFonts w:ascii="宋体" w:hAnsi="宋体" w:cs="宋体" w:hint="eastAsia"/>
                <w:bCs/>
                <w:szCs w:val="21"/>
              </w:rPr>
              <w:t>≥</w:t>
            </w:r>
            <w:r>
              <w:rPr>
                <w:rFonts w:ascii="宋体" w:eastAsia="宋体" w:hAnsi="宋体" w:cs="宋体" w:hint="eastAsia"/>
                <w:bCs/>
                <w:szCs w:val="21"/>
              </w:rPr>
              <w:t>64G 内存类型DDR4</w:t>
            </w:r>
          </w:p>
          <w:p w14:paraId="4614C37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12、硬盘</w:t>
            </w:r>
            <w:r>
              <w:rPr>
                <w:rFonts w:ascii="宋体" w:hAnsi="宋体" w:cs="宋体" w:hint="eastAsia"/>
                <w:bCs/>
                <w:szCs w:val="21"/>
              </w:rPr>
              <w:t>≥</w:t>
            </w:r>
            <w:r>
              <w:rPr>
                <w:rFonts w:ascii="宋体" w:eastAsia="宋体" w:hAnsi="宋体" w:cs="宋体" w:hint="eastAsia"/>
                <w:bCs/>
                <w:szCs w:val="21"/>
              </w:rPr>
              <w:t xml:space="preserve">120G固态*1   </w:t>
            </w:r>
            <w:r>
              <w:rPr>
                <w:rFonts w:ascii="宋体" w:hAnsi="宋体" w:cs="宋体" w:hint="eastAsia"/>
                <w:bCs/>
                <w:szCs w:val="21"/>
              </w:rPr>
              <w:t>≥</w:t>
            </w:r>
            <w:r>
              <w:rPr>
                <w:rFonts w:ascii="宋体" w:eastAsia="宋体" w:hAnsi="宋体" w:cs="宋体" w:hint="eastAsia"/>
                <w:bCs/>
                <w:szCs w:val="21"/>
              </w:rPr>
              <w:t>3T*1</w:t>
            </w:r>
          </w:p>
          <w:p w14:paraId="259B833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★13、后置支持≥1路HDMI /VGA画面输出，直接将画面输出到大屏、投影等显示设备，无延迟、非网络接口；分辨率可任意设置，最大支持1920*1080/30满足高清播放动态视频的需求；</w:t>
            </w:r>
          </w:p>
          <w:p w14:paraId="5A05F72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★14、后置系统接口：AC 插座、</w:t>
            </w:r>
            <w:r>
              <w:rPr>
                <w:rFonts w:ascii="宋体" w:hAnsi="宋体" w:cs="宋体" w:hint="eastAsia"/>
                <w:bCs/>
                <w:szCs w:val="21"/>
              </w:rPr>
              <w:t>≥</w:t>
            </w:r>
            <w:r>
              <w:rPr>
                <w:rFonts w:ascii="宋体" w:eastAsia="宋体" w:hAnsi="宋体" w:cs="宋体" w:hint="eastAsia"/>
                <w:bCs/>
                <w:szCs w:val="21"/>
              </w:rPr>
              <w:t>USB2.0*2、</w:t>
            </w:r>
            <w:r>
              <w:rPr>
                <w:rFonts w:ascii="宋体" w:hAnsi="宋体" w:cs="宋体" w:hint="eastAsia"/>
                <w:bCs/>
                <w:szCs w:val="21"/>
              </w:rPr>
              <w:t>≥</w:t>
            </w:r>
            <w:r>
              <w:rPr>
                <w:rFonts w:ascii="宋体" w:eastAsia="宋体" w:hAnsi="宋体" w:cs="宋体" w:hint="eastAsia"/>
                <w:bCs/>
                <w:szCs w:val="21"/>
              </w:rPr>
              <w:t>HDMI输出</w:t>
            </w:r>
            <w:r>
              <w:rPr>
                <w:rFonts w:ascii="宋体" w:eastAsia="宋体" w:hAnsi="宋体" w:cs="宋体" w:hint="eastAsia"/>
                <w:bCs/>
                <w:szCs w:val="21"/>
              </w:rPr>
              <w:lastRenderedPageBreak/>
              <w:t>*1，</w:t>
            </w:r>
            <w:r>
              <w:rPr>
                <w:rFonts w:ascii="宋体" w:hAnsi="宋体" w:cs="宋体" w:hint="eastAsia"/>
                <w:bCs/>
                <w:szCs w:val="21"/>
              </w:rPr>
              <w:t>≥</w:t>
            </w:r>
            <w:r>
              <w:rPr>
                <w:rFonts w:ascii="宋体" w:eastAsia="宋体" w:hAnsi="宋体" w:cs="宋体" w:hint="eastAsia"/>
                <w:bCs/>
                <w:szCs w:val="21"/>
              </w:rPr>
              <w:t xml:space="preserve">SDI输入*1、 </w:t>
            </w:r>
            <w:r>
              <w:rPr>
                <w:rFonts w:ascii="宋体" w:hAnsi="宋体" w:cs="宋体" w:hint="eastAsia"/>
                <w:bCs/>
                <w:szCs w:val="21"/>
              </w:rPr>
              <w:t>≥</w:t>
            </w:r>
            <w:r>
              <w:rPr>
                <w:rFonts w:ascii="宋体" w:eastAsia="宋体" w:hAnsi="宋体" w:cs="宋体" w:hint="eastAsia"/>
                <w:bCs/>
                <w:szCs w:val="21"/>
              </w:rPr>
              <w:t>LAN( RJ45)*1；</w:t>
            </w:r>
          </w:p>
          <w:p w14:paraId="31E6632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15、采用硬件编码方式对前端音频、视频信号进行采集编码，高清视频的压缩工作直接在板卡部分即可以完成；</w:t>
            </w:r>
          </w:p>
          <w:p w14:paraId="6E77023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16、尺寸大小（mm）：520×330×530</w:t>
            </w:r>
          </w:p>
          <w:p w14:paraId="669E095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★17、投标产品符合国家强制CCC认证，提供证书复印件并加盖厂家公章。</w:t>
            </w:r>
          </w:p>
          <w:p w14:paraId="57DA5D4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★18、提供投标产品12万小时符合性证书复印件并加盖厂家公章。</w:t>
            </w:r>
          </w:p>
          <w:p w14:paraId="6F3A1A0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★19、提供投标产品厂家质量管理体系、环境管理体系、职业健康安全管理体系认证证书复印件并加盖厂家公章。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479B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D79B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2D8A3"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DD4C8"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8E840" w14:textId="77777777" w:rsidR="005D664B" w:rsidRDefault="005D664B" w:rsidP="00063043">
            <w:pPr>
              <w:jc w:val="left"/>
              <w:rPr>
                <w:rFonts w:ascii="宋体" w:hAnsi="宋体" w:cs="宋体"/>
                <w:bCs/>
                <w:szCs w:val="21"/>
              </w:rPr>
            </w:pPr>
          </w:p>
        </w:tc>
      </w:tr>
      <w:tr w:rsidR="005D664B" w14:paraId="55270138"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1C1AD"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29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FE423"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师生跟踪信息采集端</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FE7D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4K摄像机，高清摄像机，手持式摄照一体机。</w:t>
            </w:r>
          </w:p>
          <w:p w14:paraId="288DBD68"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传感器类型</w:t>
            </w:r>
            <w:r>
              <w:rPr>
                <w:rFonts w:ascii="宋体" w:hAnsi="宋体" w:cs="宋体" w:hint="eastAsia"/>
                <w:bCs/>
                <w:szCs w:val="21"/>
              </w:rPr>
              <w:t>：</w:t>
            </w:r>
            <w:r>
              <w:rPr>
                <w:rFonts w:ascii="宋体" w:eastAsia="宋体" w:hAnsi="宋体" w:cs="宋体" w:hint="eastAsia"/>
                <w:bCs/>
                <w:szCs w:val="21"/>
              </w:rPr>
              <w:t>Exmor RS CMOS</w:t>
            </w:r>
          </w:p>
          <w:p w14:paraId="60A80F41"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传感器尺寸</w:t>
            </w:r>
            <w:r>
              <w:rPr>
                <w:rFonts w:ascii="宋体" w:hAnsi="宋体" w:cs="宋体" w:hint="eastAsia"/>
                <w:bCs/>
                <w:szCs w:val="21"/>
              </w:rPr>
              <w:t>：</w:t>
            </w:r>
            <w:r>
              <w:rPr>
                <w:rFonts w:ascii="宋体" w:eastAsia="宋体" w:hAnsi="宋体" w:cs="宋体" w:hint="eastAsia"/>
                <w:bCs/>
                <w:szCs w:val="21"/>
              </w:rPr>
              <w:t>≥1英寸（13.2×8.8mm）</w:t>
            </w:r>
            <w:r>
              <w:rPr>
                <w:rFonts w:ascii="宋体" w:hAnsi="宋体" w:cs="宋体" w:hint="eastAsia"/>
                <w:bCs/>
                <w:szCs w:val="21"/>
              </w:rPr>
              <w:t xml:space="preserve"> </w:t>
            </w:r>
          </w:p>
          <w:p w14:paraId="2A5E0D9A"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最大像素</w:t>
            </w:r>
            <w:r>
              <w:rPr>
                <w:rFonts w:ascii="宋体" w:hAnsi="宋体" w:cs="宋体" w:hint="eastAsia"/>
                <w:bCs/>
                <w:szCs w:val="21"/>
              </w:rPr>
              <w:t>：≥</w:t>
            </w:r>
            <w:r>
              <w:rPr>
                <w:rFonts w:ascii="宋体" w:eastAsia="宋体" w:hAnsi="宋体" w:cs="宋体" w:hint="eastAsia"/>
                <w:bCs/>
                <w:szCs w:val="21"/>
              </w:rPr>
              <w:t>2000万</w:t>
            </w:r>
          </w:p>
          <w:p w14:paraId="753C9061"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有效像素</w:t>
            </w:r>
            <w:r>
              <w:rPr>
                <w:rFonts w:ascii="宋体" w:hAnsi="宋体" w:cs="宋体" w:hint="eastAsia"/>
                <w:bCs/>
                <w:szCs w:val="21"/>
              </w:rPr>
              <w:t>：</w:t>
            </w:r>
            <w:r>
              <w:rPr>
                <w:rFonts w:ascii="宋体" w:eastAsia="宋体" w:hAnsi="宋体" w:cs="宋体" w:hint="eastAsia"/>
                <w:bCs/>
                <w:szCs w:val="21"/>
              </w:rPr>
              <w:t>≥1420万</w:t>
            </w:r>
          </w:p>
          <w:p w14:paraId="2F7BC55C"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光学变焦</w:t>
            </w:r>
            <w:r>
              <w:rPr>
                <w:rFonts w:ascii="宋体" w:hAnsi="宋体" w:cs="宋体" w:hint="eastAsia"/>
                <w:bCs/>
                <w:szCs w:val="21"/>
              </w:rPr>
              <w:t>：</w:t>
            </w:r>
            <w:r>
              <w:rPr>
                <w:rFonts w:ascii="宋体" w:eastAsia="宋体" w:hAnsi="宋体" w:cs="宋体" w:hint="eastAsia"/>
                <w:bCs/>
                <w:szCs w:val="21"/>
              </w:rPr>
              <w:t xml:space="preserve">≥12倍 </w:t>
            </w:r>
          </w:p>
          <w:p w14:paraId="3A4F3875"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实际焦距</w:t>
            </w:r>
            <w:r>
              <w:rPr>
                <w:rFonts w:ascii="宋体" w:hAnsi="宋体" w:cs="宋体" w:hint="eastAsia"/>
                <w:bCs/>
                <w:szCs w:val="21"/>
              </w:rPr>
              <w:t>：</w:t>
            </w:r>
            <w:r>
              <w:rPr>
                <w:rFonts w:ascii="宋体" w:eastAsia="宋体" w:hAnsi="宋体" w:cs="宋体" w:hint="eastAsia"/>
                <w:bCs/>
                <w:szCs w:val="21"/>
              </w:rPr>
              <w:t>f=9.3-111.6mm</w:t>
            </w:r>
          </w:p>
          <w:p w14:paraId="0C35B8C6"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等效35mm焦距</w:t>
            </w:r>
            <w:r>
              <w:rPr>
                <w:rFonts w:ascii="宋体" w:hAnsi="宋体" w:cs="宋体" w:hint="eastAsia"/>
                <w:bCs/>
                <w:szCs w:val="21"/>
              </w:rPr>
              <w:t>：</w:t>
            </w:r>
            <w:r>
              <w:rPr>
                <w:rFonts w:ascii="宋体" w:eastAsia="宋体" w:hAnsi="宋体" w:cs="宋体" w:hint="eastAsia"/>
                <w:bCs/>
                <w:szCs w:val="21"/>
              </w:rPr>
              <w:t>f=29.0-348.0mm</w:t>
            </w:r>
          </w:p>
          <w:p w14:paraId="03FE365C"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最大光圈</w:t>
            </w:r>
            <w:r>
              <w:rPr>
                <w:rFonts w:ascii="宋体" w:hAnsi="宋体" w:cs="宋体" w:hint="eastAsia"/>
                <w:bCs/>
                <w:szCs w:val="21"/>
              </w:rPr>
              <w:t>：</w:t>
            </w:r>
            <w:r>
              <w:rPr>
                <w:rFonts w:ascii="宋体" w:eastAsia="宋体" w:hAnsi="宋体" w:cs="宋体" w:hint="eastAsia"/>
                <w:bCs/>
                <w:szCs w:val="21"/>
              </w:rPr>
              <w:t>F2.8-4.5</w:t>
            </w:r>
          </w:p>
          <w:p w14:paraId="4A782443"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滤镜直径</w:t>
            </w:r>
            <w:r>
              <w:rPr>
                <w:rFonts w:ascii="宋体" w:hAnsi="宋体" w:cs="宋体" w:hint="eastAsia"/>
                <w:bCs/>
                <w:szCs w:val="21"/>
              </w:rPr>
              <w:t>：</w:t>
            </w:r>
            <w:r>
              <w:rPr>
                <w:rFonts w:ascii="宋体" w:eastAsia="宋体" w:hAnsi="宋体" w:cs="宋体" w:hint="eastAsia"/>
                <w:bCs/>
                <w:szCs w:val="21"/>
              </w:rPr>
              <w:t>62mm</w:t>
            </w:r>
          </w:p>
          <w:p w14:paraId="7E140B0F"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液晶屏尺寸</w:t>
            </w:r>
            <w:r>
              <w:rPr>
                <w:rFonts w:ascii="宋体" w:hAnsi="宋体" w:cs="宋体" w:hint="eastAsia"/>
                <w:bCs/>
                <w:szCs w:val="21"/>
              </w:rPr>
              <w:t>：</w:t>
            </w:r>
            <w:r>
              <w:rPr>
                <w:rFonts w:ascii="宋体" w:eastAsia="宋体" w:hAnsi="宋体" w:cs="宋体" w:hint="eastAsia"/>
                <w:bCs/>
                <w:szCs w:val="21"/>
              </w:rPr>
              <w:t>3.5英寸</w:t>
            </w:r>
          </w:p>
          <w:p w14:paraId="61F92DCA"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液晶屏像素</w:t>
            </w:r>
            <w:r>
              <w:rPr>
                <w:rFonts w:ascii="宋体" w:hAnsi="宋体" w:cs="宋体" w:hint="eastAsia"/>
                <w:bCs/>
                <w:szCs w:val="21"/>
              </w:rPr>
              <w:t>：</w:t>
            </w:r>
            <w:r>
              <w:rPr>
                <w:rFonts w:ascii="宋体" w:eastAsia="宋体" w:hAnsi="宋体" w:cs="宋体" w:hint="eastAsia"/>
                <w:bCs/>
                <w:szCs w:val="21"/>
              </w:rPr>
              <w:t>156万</w:t>
            </w:r>
          </w:p>
          <w:p w14:paraId="2F5E9B71"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取景器描述</w:t>
            </w:r>
            <w:r>
              <w:rPr>
                <w:rFonts w:ascii="宋体" w:hAnsi="宋体" w:cs="宋体" w:hint="eastAsia"/>
                <w:bCs/>
                <w:szCs w:val="21"/>
              </w:rPr>
              <w:t>：</w:t>
            </w:r>
            <w:r>
              <w:rPr>
                <w:rFonts w:ascii="宋体" w:eastAsia="宋体" w:hAnsi="宋体" w:cs="宋体" w:hint="eastAsia"/>
                <w:bCs/>
                <w:szCs w:val="21"/>
              </w:rPr>
              <w:t>0.39英寸OLED，约144</w:t>
            </w:r>
            <w:proofErr w:type="gramStart"/>
            <w:r>
              <w:rPr>
                <w:rFonts w:ascii="宋体" w:eastAsia="宋体" w:hAnsi="宋体" w:cs="宋体" w:hint="eastAsia"/>
                <w:bCs/>
                <w:szCs w:val="21"/>
              </w:rPr>
              <w:t>万像</w:t>
            </w:r>
            <w:proofErr w:type="gramEnd"/>
            <w:r>
              <w:rPr>
                <w:rFonts w:ascii="宋体" w:eastAsia="宋体" w:hAnsi="宋体" w:cs="宋体" w:hint="eastAsia"/>
                <w:bCs/>
                <w:szCs w:val="21"/>
              </w:rPr>
              <w:t>素</w:t>
            </w:r>
          </w:p>
          <w:p w14:paraId="5B7DF798"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 xml:space="preserve">对焦范围广角：10mm-无穷远，长焦：1000mm-无穷远 </w:t>
            </w:r>
          </w:p>
          <w:p w14:paraId="0A906F3E"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快门描述[60i]：1/8-1/10000（以24p拍摄时为1/6-1/10000） [50i]：1/6-1/10000</w:t>
            </w:r>
          </w:p>
          <w:p w14:paraId="62085C03"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最低照明度</w:t>
            </w:r>
            <w:r>
              <w:rPr>
                <w:rFonts w:ascii="宋体" w:hAnsi="宋体" w:cs="宋体" w:hint="eastAsia"/>
                <w:bCs/>
                <w:szCs w:val="21"/>
              </w:rPr>
              <w:t>：</w:t>
            </w:r>
            <w:r>
              <w:rPr>
                <w:rFonts w:ascii="宋体" w:eastAsia="宋体" w:hAnsi="宋体" w:cs="宋体" w:hint="eastAsia"/>
                <w:bCs/>
                <w:szCs w:val="21"/>
              </w:rPr>
              <w:t>1.7lux</w:t>
            </w:r>
          </w:p>
          <w:p w14:paraId="75BECBA8"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白平衡自动，预设（室内：3200K，室外：5600K±7级，色温设置范围：2300-15000K），一键式A、B，自动可选</w:t>
            </w:r>
          </w:p>
          <w:p w14:paraId="3397F3CD"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无线性能</w:t>
            </w:r>
            <w:r>
              <w:rPr>
                <w:rFonts w:ascii="宋体" w:hAnsi="宋体" w:cs="宋体" w:hint="eastAsia"/>
                <w:bCs/>
                <w:szCs w:val="21"/>
              </w:rPr>
              <w:t xml:space="preserve"> </w:t>
            </w:r>
            <w:r>
              <w:rPr>
                <w:rFonts w:ascii="宋体" w:eastAsia="宋体" w:hAnsi="宋体" w:cs="宋体" w:hint="eastAsia"/>
                <w:bCs/>
                <w:szCs w:val="21"/>
              </w:rPr>
              <w:t>WiFi：支持IEEE 802.11 b/g/n，2.4 GHz 带宽</w:t>
            </w:r>
          </w:p>
          <w:p w14:paraId="6770DE68"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NFC功能</w:t>
            </w:r>
            <w:r>
              <w:rPr>
                <w:rFonts w:ascii="宋体" w:hAnsi="宋体" w:cs="宋体" w:hint="eastAsia"/>
                <w:bCs/>
                <w:szCs w:val="21"/>
              </w:rPr>
              <w:t>：</w:t>
            </w:r>
            <w:r>
              <w:rPr>
                <w:rFonts w:ascii="宋体" w:eastAsia="宋体" w:hAnsi="宋体" w:cs="宋体" w:hint="eastAsia"/>
                <w:bCs/>
                <w:szCs w:val="21"/>
              </w:rPr>
              <w:t>支持</w:t>
            </w:r>
          </w:p>
          <w:p w14:paraId="70111AF0"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HDMI接口</w:t>
            </w:r>
            <w:r>
              <w:rPr>
                <w:rFonts w:ascii="宋体" w:hAnsi="宋体" w:cs="宋体" w:hint="eastAsia"/>
                <w:bCs/>
                <w:szCs w:val="21"/>
              </w:rPr>
              <w:t>：</w:t>
            </w:r>
            <w:r>
              <w:rPr>
                <w:rFonts w:ascii="宋体" w:eastAsia="宋体" w:hAnsi="宋体" w:cs="宋体" w:hint="eastAsia"/>
                <w:bCs/>
                <w:szCs w:val="21"/>
              </w:rPr>
              <w:t>支持</w:t>
            </w:r>
          </w:p>
          <w:p w14:paraId="5B435D40" w14:textId="77777777" w:rsidR="005D664B" w:rsidRDefault="005D664B" w:rsidP="005D664B">
            <w:pPr>
              <w:widowControl/>
              <w:numPr>
                <w:ilvl w:val="0"/>
                <w:numId w:val="28"/>
              </w:numPr>
              <w:jc w:val="left"/>
              <w:textAlignment w:val="center"/>
              <w:rPr>
                <w:rFonts w:ascii="宋体" w:hAnsi="宋体" w:cs="宋体"/>
                <w:bCs/>
                <w:szCs w:val="21"/>
              </w:rPr>
            </w:pPr>
            <w:r>
              <w:rPr>
                <w:rFonts w:ascii="宋体" w:eastAsia="宋体" w:hAnsi="宋体" w:cs="宋体" w:hint="eastAsia"/>
                <w:bCs/>
                <w:szCs w:val="21"/>
              </w:rPr>
              <w:t>SDI输出：BNC(x1)，3G/HD/SD SMPTE ST 424/ST 292-1/ST 259 标准纠错</w:t>
            </w:r>
          </w:p>
          <w:p w14:paraId="425D480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存储介质</w:t>
            </w:r>
            <w:r>
              <w:rPr>
                <w:rFonts w:ascii="宋体" w:hAnsi="宋体" w:cs="宋体" w:hint="eastAsia"/>
                <w:bCs/>
                <w:szCs w:val="21"/>
              </w:rPr>
              <w:t>：</w:t>
            </w:r>
            <w:r>
              <w:rPr>
                <w:rFonts w:ascii="宋体" w:eastAsia="宋体" w:hAnsi="宋体" w:cs="宋体" w:hint="eastAsia"/>
                <w:bCs/>
                <w:szCs w:val="21"/>
              </w:rPr>
              <w:t>MS/SD，SD</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0FDFA"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C139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89BC3"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C771C"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23CE6" w14:textId="77777777" w:rsidR="005D664B" w:rsidRDefault="005D664B" w:rsidP="00063043">
            <w:pPr>
              <w:jc w:val="left"/>
              <w:rPr>
                <w:rFonts w:ascii="宋体" w:hAnsi="宋体" w:cs="宋体"/>
                <w:bCs/>
                <w:szCs w:val="21"/>
              </w:rPr>
            </w:pPr>
          </w:p>
        </w:tc>
      </w:tr>
      <w:tr w:rsidR="005D664B" w14:paraId="131CEABA"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6ADFD"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DAB4A"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摄像机附件</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0EA5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≥64G储存卡、读卡器、摄像机包</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A9E6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9C29B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F83568"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5A2E9"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E78D1B" w14:textId="77777777" w:rsidR="005D664B" w:rsidRDefault="005D664B" w:rsidP="00063043">
            <w:pPr>
              <w:jc w:val="left"/>
              <w:rPr>
                <w:rFonts w:ascii="宋体" w:hAnsi="宋体" w:cs="宋体"/>
                <w:bCs/>
                <w:szCs w:val="21"/>
              </w:rPr>
            </w:pPr>
          </w:p>
        </w:tc>
      </w:tr>
      <w:tr w:rsidR="005D664B" w14:paraId="598B2A75"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59199"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F84FA"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专业</w:t>
            </w:r>
            <w:proofErr w:type="gramStart"/>
            <w:r>
              <w:rPr>
                <w:rFonts w:ascii="宋体" w:eastAsia="宋体" w:hAnsi="宋体" w:cs="宋体" w:hint="eastAsia"/>
                <w:bCs/>
                <w:kern w:val="0"/>
                <w:szCs w:val="21"/>
                <w:lang w:bidi="ar"/>
              </w:rPr>
              <w:t>提词</w:t>
            </w:r>
            <w:proofErr w:type="gramEnd"/>
            <w:r>
              <w:rPr>
                <w:rFonts w:ascii="宋体" w:eastAsia="宋体" w:hAnsi="宋体" w:cs="宋体" w:hint="eastAsia"/>
                <w:bCs/>
                <w:kern w:val="0"/>
                <w:szCs w:val="21"/>
                <w:lang w:bidi="ar"/>
              </w:rPr>
              <w:t>器、</w:t>
            </w:r>
            <w:r>
              <w:rPr>
                <w:rFonts w:ascii="宋体" w:eastAsia="宋体" w:hAnsi="宋体" w:cs="宋体" w:hint="eastAsia"/>
                <w:bCs/>
                <w:kern w:val="0"/>
                <w:szCs w:val="21"/>
                <w:lang w:bidi="ar"/>
              </w:rPr>
              <w:lastRenderedPageBreak/>
              <w:t>三脚架</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D685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lastRenderedPageBreak/>
              <w:t>1、材质：铝合金黑色哑光材质，≥19寸</w:t>
            </w:r>
            <w:proofErr w:type="gramStart"/>
            <w:r>
              <w:rPr>
                <w:rFonts w:ascii="宋体" w:eastAsia="宋体" w:hAnsi="宋体" w:cs="宋体" w:hint="eastAsia"/>
                <w:bCs/>
                <w:szCs w:val="21"/>
              </w:rPr>
              <w:t>提词</w:t>
            </w:r>
            <w:proofErr w:type="gramEnd"/>
            <w:r>
              <w:rPr>
                <w:rFonts w:ascii="宋体" w:eastAsia="宋体" w:hAnsi="宋体" w:cs="宋体" w:hint="eastAsia"/>
                <w:bCs/>
                <w:szCs w:val="21"/>
              </w:rPr>
              <w:t>器框及布罩，</w:t>
            </w:r>
          </w:p>
          <w:p w14:paraId="38C81B9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2、显示器：≥19寸显示器，</w:t>
            </w:r>
          </w:p>
          <w:p w14:paraId="6FD6FE6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lastRenderedPageBreak/>
              <w:t>3、分光镜：进口镀膜≥19寸分光镜，</w:t>
            </w:r>
          </w:p>
          <w:p w14:paraId="25EA254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4、托架：专业</w:t>
            </w:r>
            <w:proofErr w:type="gramStart"/>
            <w:r>
              <w:rPr>
                <w:rFonts w:ascii="宋体" w:eastAsia="宋体" w:hAnsi="宋体" w:cs="宋体" w:hint="eastAsia"/>
                <w:bCs/>
                <w:szCs w:val="21"/>
              </w:rPr>
              <w:t>题词器</w:t>
            </w:r>
            <w:proofErr w:type="gramEnd"/>
            <w:r>
              <w:rPr>
                <w:rFonts w:ascii="宋体" w:eastAsia="宋体" w:hAnsi="宋体" w:cs="宋体" w:hint="eastAsia"/>
                <w:bCs/>
                <w:szCs w:val="21"/>
              </w:rPr>
              <w:t>托架.</w:t>
            </w:r>
          </w:p>
          <w:p w14:paraId="22A61F9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5、三脚架：专用液压云台三脚架</w:t>
            </w:r>
          </w:p>
          <w:p w14:paraId="5A16C02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6、脚轮：专用脚轮</w:t>
            </w:r>
          </w:p>
          <w:p w14:paraId="35D7031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7、软件：</w:t>
            </w:r>
            <w:proofErr w:type="gramStart"/>
            <w:r>
              <w:rPr>
                <w:rFonts w:ascii="宋体" w:eastAsia="宋体" w:hAnsi="宋体" w:cs="宋体" w:hint="eastAsia"/>
                <w:bCs/>
                <w:szCs w:val="21"/>
              </w:rPr>
              <w:t>提词</w:t>
            </w:r>
            <w:proofErr w:type="gramEnd"/>
            <w:r>
              <w:rPr>
                <w:rFonts w:ascii="宋体" w:eastAsia="宋体" w:hAnsi="宋体" w:cs="宋体" w:hint="eastAsia"/>
                <w:bCs/>
                <w:szCs w:val="21"/>
              </w:rPr>
              <w:t>器软件+安装视频+驱动；</w:t>
            </w:r>
          </w:p>
          <w:p w14:paraId="149D8E0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8、连接线：电源线（≥1.5米）+≥5米HDMI线；</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E56C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38E3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2EAB4"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2F3CD"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FD56A" w14:textId="77777777" w:rsidR="005D664B" w:rsidRDefault="005D664B" w:rsidP="00063043">
            <w:pPr>
              <w:jc w:val="left"/>
              <w:rPr>
                <w:rFonts w:ascii="宋体" w:hAnsi="宋体" w:cs="宋体"/>
                <w:bCs/>
                <w:szCs w:val="21"/>
              </w:rPr>
            </w:pPr>
          </w:p>
        </w:tc>
      </w:tr>
      <w:tr w:rsidR="005D664B" w14:paraId="0BDF026D"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8BA5F"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32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2AF9E" w14:textId="77777777" w:rsidR="005D664B" w:rsidRDefault="005D664B" w:rsidP="00063043">
            <w:pPr>
              <w:widowControl/>
              <w:jc w:val="center"/>
              <w:textAlignment w:val="center"/>
              <w:rPr>
                <w:rFonts w:ascii="宋体" w:hAnsi="宋体" w:cs="宋体"/>
                <w:bCs/>
                <w:szCs w:val="21"/>
              </w:rPr>
            </w:pPr>
            <w:proofErr w:type="gramStart"/>
            <w:r>
              <w:rPr>
                <w:rFonts w:ascii="宋体" w:eastAsia="宋体" w:hAnsi="宋体" w:cs="宋体" w:hint="eastAsia"/>
                <w:bCs/>
                <w:kern w:val="0"/>
                <w:szCs w:val="21"/>
                <w:lang w:bidi="ar"/>
              </w:rPr>
              <w:t>提词</w:t>
            </w:r>
            <w:proofErr w:type="gramEnd"/>
            <w:r>
              <w:rPr>
                <w:rFonts w:ascii="宋体" w:eastAsia="宋体" w:hAnsi="宋体" w:cs="宋体" w:hint="eastAsia"/>
                <w:bCs/>
                <w:kern w:val="0"/>
                <w:szCs w:val="21"/>
                <w:lang w:bidi="ar"/>
              </w:rPr>
              <w:t>器主机</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829D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CPU:i5  内存：≥8G   硬盘：≥1T  ≥2G独显，≥21.5寸液晶显示器 </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94CEE"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9390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D910B"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22232"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6B1C8" w14:textId="77777777" w:rsidR="005D664B" w:rsidRDefault="005D664B" w:rsidP="00063043">
            <w:pPr>
              <w:jc w:val="left"/>
              <w:rPr>
                <w:rFonts w:ascii="宋体" w:hAnsi="宋体" w:cs="宋体"/>
                <w:bCs/>
                <w:szCs w:val="21"/>
              </w:rPr>
            </w:pPr>
          </w:p>
        </w:tc>
      </w:tr>
      <w:tr w:rsidR="005D664B" w14:paraId="739266C4"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CCEF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D8D03"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播音话筒</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7826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1、单体：电容式</w:t>
            </w:r>
          </w:p>
          <w:p w14:paraId="22C2B33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2、指向性：超指向性</w:t>
            </w:r>
          </w:p>
          <w:p w14:paraId="2261F9E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3、频率响应：40~20,000 Hz</w:t>
            </w:r>
          </w:p>
          <w:p w14:paraId="23BC0FB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4、最大输入声压级 幻象供电：132 Db 声压</w:t>
            </w:r>
          </w:p>
          <w:p w14:paraId="00B3DDA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5、阻抗 幻象供电：250 欧姆</w:t>
            </w:r>
          </w:p>
          <w:p w14:paraId="0F4B71B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6、最大声压级：110 dB（T.H.D≤1% at 1kHz）</w:t>
            </w:r>
          </w:p>
          <w:p w14:paraId="5C57353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7、使用电源：48V 幻象电源（48V DC）、2mA</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1E80C"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FDAC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96DB3"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2183D"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89615" w14:textId="77777777" w:rsidR="005D664B" w:rsidRDefault="005D664B" w:rsidP="00063043">
            <w:pPr>
              <w:jc w:val="left"/>
              <w:rPr>
                <w:rFonts w:ascii="宋体" w:hAnsi="宋体" w:cs="宋体"/>
                <w:bCs/>
                <w:szCs w:val="21"/>
              </w:rPr>
            </w:pPr>
          </w:p>
        </w:tc>
      </w:tr>
      <w:tr w:rsidR="005D664B" w14:paraId="4EE5EA36" w14:textId="77777777" w:rsidTr="005D664B">
        <w:trPr>
          <w:trHeight w:val="5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D5474"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DCB85" w14:textId="77777777" w:rsidR="005D664B" w:rsidRDefault="005D664B" w:rsidP="00063043">
            <w:pPr>
              <w:widowControl/>
              <w:tabs>
                <w:tab w:val="left" w:pos="320"/>
              </w:tabs>
              <w:jc w:val="left"/>
              <w:textAlignment w:val="center"/>
              <w:rPr>
                <w:rFonts w:ascii="宋体" w:hAnsi="宋体" w:cs="宋体"/>
                <w:bCs/>
                <w:kern w:val="0"/>
                <w:szCs w:val="21"/>
                <w:lang w:bidi="ar"/>
              </w:rPr>
            </w:pPr>
            <w:r>
              <w:rPr>
                <w:rFonts w:ascii="宋体" w:eastAsia="宋体" w:hAnsi="宋体" w:cs="宋体" w:hint="eastAsia"/>
                <w:bCs/>
                <w:kern w:val="0"/>
                <w:szCs w:val="21"/>
                <w:lang w:bidi="ar"/>
              </w:rPr>
              <w:t>采访话筒</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57DF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1、话筒类型：电容式麦克风</w:t>
            </w:r>
          </w:p>
          <w:p w14:paraId="328D4B1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2、指向特性: 单一指向性</w:t>
            </w:r>
          </w:p>
          <w:p w14:paraId="718752C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3、频率响应: 100Hz-20KHz</w:t>
            </w:r>
          </w:p>
          <w:p w14:paraId="6F80764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4、灵敏度: 近距-45dB.. 远距-38dB</w:t>
            </w:r>
          </w:p>
          <w:p w14:paraId="2E47ADD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5、供电电压：48V、DC1.5供电</w:t>
            </w:r>
          </w:p>
          <w:p w14:paraId="0EE59FD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6、输出阻抗(</w:t>
            </w:r>
            <w:proofErr w:type="gramStart"/>
            <w:r>
              <w:rPr>
                <w:rFonts w:ascii="宋体" w:eastAsia="宋体" w:hAnsi="宋体" w:cs="宋体" w:hint="eastAsia"/>
                <w:bCs/>
                <w:szCs w:val="21"/>
              </w:rPr>
              <w:t>欧姆)</w:t>
            </w:r>
            <w:proofErr w:type="gramEnd"/>
            <w:r>
              <w:rPr>
                <w:rFonts w:ascii="宋体" w:eastAsia="宋体" w:hAnsi="宋体" w:cs="宋体" w:hint="eastAsia"/>
                <w:bCs/>
                <w:szCs w:val="21"/>
              </w:rPr>
              <w:t>: 近2.3kΩ 远距1kΩ</w:t>
            </w:r>
          </w:p>
          <w:p w14:paraId="1A311F6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w:t>
            </w:r>
            <w:proofErr w:type="gramStart"/>
            <w:r>
              <w:rPr>
                <w:rFonts w:ascii="宋体" w:eastAsia="宋体" w:hAnsi="宋体" w:cs="宋体" w:hint="eastAsia"/>
                <w:bCs/>
                <w:szCs w:val="21"/>
              </w:rPr>
              <w:t>咪</w:t>
            </w:r>
            <w:proofErr w:type="gramEnd"/>
            <w:r>
              <w:rPr>
                <w:rFonts w:ascii="宋体" w:eastAsia="宋体" w:hAnsi="宋体" w:cs="宋体" w:hint="eastAsia"/>
                <w:bCs/>
                <w:szCs w:val="21"/>
              </w:rPr>
              <w:t>管规格：22*360mm</w:t>
            </w:r>
          </w:p>
          <w:p w14:paraId="698E32F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8、单支话筒重量：0.12KG</w:t>
            </w:r>
          </w:p>
          <w:p w14:paraId="0F452BC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9、输出：不平衡</w:t>
            </w:r>
          </w:p>
          <w:p w14:paraId="6BAE590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10、开关：拨动</w:t>
            </w:r>
          </w:p>
          <w:p w14:paraId="1A9A173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11、抗手机、电磁、高频干扰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788EBD"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8BDA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FA294"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CE07B"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CAAEB" w14:textId="77777777" w:rsidR="005D664B" w:rsidRDefault="005D664B" w:rsidP="00063043">
            <w:pPr>
              <w:jc w:val="left"/>
              <w:rPr>
                <w:rFonts w:ascii="宋体" w:hAnsi="宋体" w:cs="宋体"/>
                <w:bCs/>
                <w:szCs w:val="21"/>
              </w:rPr>
            </w:pPr>
          </w:p>
        </w:tc>
      </w:tr>
      <w:tr w:rsidR="005D664B" w14:paraId="155ED30A" w14:textId="77777777" w:rsidTr="005D664B">
        <w:trPr>
          <w:trHeight w:val="659"/>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70896"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13CB4"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调音台</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2B9E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1、话筒输入：≥6</w:t>
            </w:r>
          </w:p>
          <w:p w14:paraId="0692BE1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2、频响：+0.5dB/-0.5dB（20Hz-20kHz）</w:t>
            </w:r>
          </w:p>
          <w:p w14:paraId="46926246"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3、总谐波失真：0.03%@+14dBu（20 Hz-20kHz）</w:t>
            </w:r>
          </w:p>
          <w:p w14:paraId="78D0F7E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4、输入通道：12通道：单声道：4；立体声：4</w:t>
            </w:r>
          </w:p>
          <w:p w14:paraId="03C48A3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5、输出通道：STEREO OUT：2；PHONES：1</w:t>
            </w:r>
          </w:p>
          <w:p w14:paraId="25F7BD6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6、母线：立体声：1；编组：2，AUX</w:t>
            </w:r>
          </w:p>
          <w:p w14:paraId="2C299BD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7、电平表：2x12 - 点距LED电平表[PEAK，+10，+6，+3，0，-3，-6，-10，-15，-20，-25，-30dB]</w:t>
            </w:r>
          </w:p>
          <w:p w14:paraId="534D54C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8、幻象电源电压：+48V</w:t>
            </w:r>
          </w:p>
          <w:p w14:paraId="58B990C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9、功率：AC 100-240V，50/60Hz</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34D19"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1A42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25CF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5DE9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89967C" w14:textId="77777777" w:rsidR="005D664B" w:rsidRDefault="005D664B" w:rsidP="00063043">
            <w:pPr>
              <w:jc w:val="left"/>
              <w:rPr>
                <w:rFonts w:ascii="宋体" w:hAnsi="宋体" w:cs="宋体"/>
                <w:bCs/>
                <w:szCs w:val="21"/>
              </w:rPr>
            </w:pPr>
          </w:p>
        </w:tc>
      </w:tr>
      <w:tr w:rsidR="005D664B" w14:paraId="75A20BF2" w14:textId="77777777" w:rsidTr="005D664B">
        <w:trPr>
          <w:trHeight w:val="5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2DEC0"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86DD3" w14:textId="77777777" w:rsidR="005D664B" w:rsidRDefault="005D664B" w:rsidP="00063043">
            <w:pPr>
              <w:widowControl/>
              <w:tabs>
                <w:tab w:val="left" w:pos="290"/>
              </w:tabs>
              <w:jc w:val="left"/>
              <w:textAlignment w:val="center"/>
              <w:rPr>
                <w:rFonts w:ascii="宋体" w:hAnsi="宋体" w:cs="宋体"/>
                <w:bCs/>
                <w:kern w:val="0"/>
                <w:szCs w:val="21"/>
                <w:lang w:bidi="ar"/>
              </w:rPr>
            </w:pPr>
            <w:r>
              <w:rPr>
                <w:rFonts w:ascii="宋体" w:eastAsia="宋体" w:hAnsi="宋体" w:cs="宋体" w:hint="eastAsia"/>
                <w:bCs/>
                <w:kern w:val="0"/>
                <w:szCs w:val="21"/>
                <w:lang w:bidi="ar"/>
              </w:rPr>
              <w:t>综合视频控制电缆线轴</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A1E1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1、综合线：SYV75-5+RVVP4×0.2+RVV 2×1.5</w:t>
            </w:r>
          </w:p>
          <w:p w14:paraId="2B40CAB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2、外被：黑色(PVC-65P) OD 14.0±0.2 mm</w:t>
            </w:r>
          </w:p>
          <w:p w14:paraId="6FADCC6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3、护套厚度：1.0mm</w:t>
            </w:r>
          </w:p>
          <w:p w14:paraId="7988A51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4、纵包：铝箔</w:t>
            </w:r>
          </w:p>
          <w:p w14:paraId="0A339E8F"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lastRenderedPageBreak/>
              <w:t xml:space="preserve">5、芯线:透明(PE料) </w:t>
            </w:r>
          </w:p>
          <w:p w14:paraId="7956970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6、导体:12/0.15裸铜</w:t>
            </w:r>
          </w:p>
          <w:p w14:paraId="09EC176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7、芯线:棕.兰(PVC-45P)</w:t>
            </w:r>
          </w:p>
          <w:p w14:paraId="414963B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8、隔层：麦拉带</w:t>
            </w:r>
          </w:p>
          <w:p w14:paraId="378332E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9、中被：黑色（PVC-65P)</w:t>
            </w:r>
          </w:p>
          <w:p w14:paraId="3F44B670"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10、外被:黑色(PVC-65P)</w:t>
            </w:r>
          </w:p>
          <w:p w14:paraId="4A17BD74"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11、屏蔽:铝箔(导电层朝外)</w:t>
            </w:r>
          </w:p>
          <w:p w14:paraId="0BCBF205"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12、屏蔽层:128/0.10裸铜</w:t>
            </w:r>
          </w:p>
          <w:p w14:paraId="2A106C5B"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13、导体:30/0.25裸铜</w:t>
            </w:r>
          </w:p>
          <w:p w14:paraId="53199DE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14、屏蔽:铝箔(导电层朝外)</w:t>
            </w:r>
          </w:p>
          <w:p w14:paraId="18CC4FC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15、芯线:红、黄、绿、黑(PVC-35P)</w:t>
            </w:r>
          </w:p>
          <w:p w14:paraId="711D9ED2"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16、屏蔽层：96/0.10镀锡铜</w:t>
            </w:r>
          </w:p>
          <w:p w14:paraId="1862BF1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17、填充：纤维</w:t>
            </w:r>
          </w:p>
          <w:p w14:paraId="1F49EFA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18、同轴芯线导体:1/1.13裸铜</w:t>
            </w:r>
          </w:p>
          <w:p w14:paraId="727AF39D"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19、外径：14mm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0BF19"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lastRenderedPageBreak/>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02608"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FD5CD"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9EB98"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0030E" w14:textId="77777777" w:rsidR="005D664B" w:rsidRDefault="005D664B" w:rsidP="00063043">
            <w:pPr>
              <w:jc w:val="left"/>
              <w:rPr>
                <w:rFonts w:ascii="宋体" w:hAnsi="宋体" w:cs="宋体"/>
                <w:bCs/>
                <w:szCs w:val="21"/>
              </w:rPr>
            </w:pPr>
          </w:p>
        </w:tc>
      </w:tr>
      <w:tr w:rsidR="005D664B" w14:paraId="032404EE" w14:textId="77777777" w:rsidTr="005D664B">
        <w:trPr>
          <w:trHeight w:val="2204"/>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13747"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37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27C13"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szCs w:val="21"/>
              </w:rPr>
              <w:t>监听耳机</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EEA93"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1、头戴护耳式喇叭直径≥40mm </w:t>
            </w:r>
          </w:p>
          <w:p w14:paraId="68F9E50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2、插头类型: 直插型耳机； </w:t>
            </w:r>
          </w:p>
          <w:p w14:paraId="55D49017"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 xml:space="preserve">3、随身视听缆线长度:≥2.6M；   </w:t>
            </w:r>
          </w:p>
          <w:p w14:paraId="56A8ABE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4、灵敏度: 100dB（AT 1KHz）</w:t>
            </w:r>
          </w:p>
          <w:p w14:paraId="1FD8A0AE"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5、阻抗:110欧</w:t>
            </w:r>
          </w:p>
          <w:p w14:paraId="5498F72C"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6、频响范围: 20-20K。</w:t>
            </w:r>
          </w:p>
          <w:p w14:paraId="0B4F2329"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7、额定功率：≥200mW</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49D01" w14:textId="77777777" w:rsidR="005D664B" w:rsidRDefault="005D664B" w:rsidP="00063043">
            <w:pPr>
              <w:widowControl/>
              <w:jc w:val="center"/>
              <w:textAlignment w:val="center"/>
              <w:rPr>
                <w:rFonts w:ascii="宋体" w:hAnsi="宋体" w:cs="宋体"/>
                <w:bCs/>
                <w:szCs w:val="21"/>
              </w:rPr>
            </w:pPr>
            <w:proofErr w:type="gramStart"/>
            <w:r>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829A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28991"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4455C"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5B16B" w14:textId="77777777" w:rsidR="005D664B" w:rsidRDefault="005D664B" w:rsidP="00063043">
            <w:pPr>
              <w:jc w:val="left"/>
              <w:rPr>
                <w:rFonts w:ascii="宋体" w:hAnsi="宋体" w:cs="宋体"/>
                <w:bCs/>
                <w:szCs w:val="21"/>
              </w:rPr>
            </w:pPr>
          </w:p>
        </w:tc>
      </w:tr>
      <w:tr w:rsidR="005D664B" w14:paraId="2D110C81"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DD4A3"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38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33135"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设备包装</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38D61"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定制</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394E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3895A"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92713"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CD486"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2039B" w14:textId="77777777" w:rsidR="005D664B" w:rsidRDefault="005D664B" w:rsidP="00063043">
            <w:pPr>
              <w:jc w:val="left"/>
              <w:rPr>
                <w:rFonts w:ascii="宋体" w:hAnsi="宋体" w:cs="宋体"/>
                <w:bCs/>
                <w:szCs w:val="21"/>
              </w:rPr>
            </w:pPr>
          </w:p>
        </w:tc>
      </w:tr>
      <w:tr w:rsidR="005D664B" w14:paraId="16B98411"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97760"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39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054E6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监看设备</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EA06A"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≥55寸液晶电视， 4k</w:t>
            </w:r>
            <w:proofErr w:type="gramStart"/>
            <w:r>
              <w:rPr>
                <w:rFonts w:ascii="宋体" w:eastAsia="宋体" w:hAnsi="宋体" w:cs="宋体" w:hint="eastAsia"/>
                <w:bCs/>
                <w:szCs w:val="21"/>
              </w:rPr>
              <w:t>超清电视</w:t>
            </w:r>
            <w:proofErr w:type="gramEnd"/>
            <w:r>
              <w:rPr>
                <w:rFonts w:ascii="宋体" w:eastAsia="宋体" w:hAnsi="宋体" w:cs="宋体" w:hint="eastAsia"/>
                <w:bCs/>
                <w:szCs w:val="21"/>
              </w:rPr>
              <w:t>，人工智能。分辨率：3840*2160，运行内存≥2GB，存储内存≥16GB，USB接口2个：≥2.0*2，HDMI接口≥2个</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CD3CE"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662C0"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71C37"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25A3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C1A4A" w14:textId="77777777" w:rsidR="005D664B" w:rsidRDefault="005D664B" w:rsidP="00063043">
            <w:pPr>
              <w:jc w:val="left"/>
              <w:rPr>
                <w:rFonts w:ascii="宋体" w:hAnsi="宋体" w:cs="宋体"/>
                <w:bCs/>
                <w:szCs w:val="21"/>
              </w:rPr>
            </w:pPr>
          </w:p>
        </w:tc>
      </w:tr>
      <w:tr w:rsidR="005D664B" w14:paraId="1E3B3BF6"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C4B54"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40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2B67A"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操作台</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F1B71" w14:textId="77777777" w:rsidR="005D664B" w:rsidRDefault="005D664B" w:rsidP="005D664B">
            <w:pPr>
              <w:widowControl/>
              <w:numPr>
                <w:ilvl w:val="0"/>
                <w:numId w:val="29"/>
              </w:numPr>
              <w:spacing w:after="200"/>
              <w:jc w:val="left"/>
              <w:textAlignment w:val="center"/>
              <w:rPr>
                <w:rFonts w:ascii="宋体" w:hAnsi="宋体" w:cs="宋体"/>
                <w:bCs/>
                <w:kern w:val="0"/>
                <w:szCs w:val="21"/>
                <w:lang w:bidi="ar"/>
              </w:rPr>
            </w:pPr>
            <w:r>
              <w:rPr>
                <w:rFonts w:ascii="宋体" w:eastAsia="宋体" w:hAnsi="宋体" w:cs="宋体" w:hint="eastAsia"/>
                <w:bCs/>
                <w:kern w:val="0"/>
                <w:szCs w:val="21"/>
                <w:lang w:bidi="ar"/>
              </w:rPr>
              <w:t>产品尺寸：</w:t>
            </w:r>
            <w:r>
              <w:rPr>
                <w:rFonts w:ascii="宋体" w:eastAsia="宋体" w:hAnsi="宋体" w:cs="宋体" w:hint="eastAsia"/>
                <w:bCs/>
                <w:szCs w:val="21"/>
              </w:rPr>
              <w:t>≥</w:t>
            </w:r>
            <w:r>
              <w:rPr>
                <w:rFonts w:ascii="宋体" w:eastAsia="宋体" w:hAnsi="宋体" w:cs="宋体" w:hint="eastAsia"/>
                <w:bCs/>
                <w:kern w:val="0"/>
                <w:szCs w:val="21"/>
                <w:lang w:bidi="ar"/>
              </w:rPr>
              <w:t>1200*900*750（长*宽*高）</w:t>
            </w:r>
          </w:p>
          <w:p w14:paraId="559CB5F0" w14:textId="77777777" w:rsidR="005D664B" w:rsidRDefault="005D664B" w:rsidP="00063043">
            <w:pPr>
              <w:widowControl/>
              <w:spacing w:after="200"/>
              <w:jc w:val="left"/>
              <w:textAlignment w:val="center"/>
              <w:rPr>
                <w:rFonts w:ascii="宋体" w:hAnsi="宋体" w:cs="宋体"/>
                <w:bCs/>
                <w:kern w:val="0"/>
                <w:szCs w:val="21"/>
                <w:lang w:bidi="ar"/>
              </w:rPr>
            </w:pPr>
            <w:r>
              <w:rPr>
                <w:rFonts w:ascii="宋体" w:eastAsia="宋体" w:hAnsi="宋体" w:cs="宋体" w:hint="eastAsia"/>
                <w:bCs/>
                <w:kern w:val="0"/>
                <w:szCs w:val="21"/>
                <w:lang w:bidi="ar"/>
              </w:rPr>
              <w:t>2、操作台采用优质冷轧钢板作为其原料。经剪</w:t>
            </w:r>
            <w:proofErr w:type="gramStart"/>
            <w:r>
              <w:rPr>
                <w:rFonts w:ascii="宋体" w:eastAsia="宋体" w:hAnsi="宋体" w:cs="宋体" w:hint="eastAsia"/>
                <w:bCs/>
                <w:kern w:val="0"/>
                <w:szCs w:val="21"/>
                <w:lang w:bidi="ar"/>
              </w:rPr>
              <w:t>钣</w:t>
            </w:r>
            <w:proofErr w:type="gramEnd"/>
            <w:r>
              <w:rPr>
                <w:rFonts w:ascii="宋体" w:eastAsia="宋体" w:hAnsi="宋体" w:cs="宋体" w:hint="eastAsia"/>
                <w:bCs/>
                <w:kern w:val="0"/>
                <w:szCs w:val="21"/>
                <w:lang w:bidi="ar"/>
              </w:rPr>
              <w:t>、冲孔、折弯、电焊、打磨、酸洗磷化、静电喷涂等工艺流程生产加工。</w:t>
            </w:r>
          </w:p>
          <w:p w14:paraId="77FC8F1A" w14:textId="77777777" w:rsidR="005D664B" w:rsidRDefault="005D664B" w:rsidP="00063043">
            <w:pPr>
              <w:widowControl/>
              <w:spacing w:after="200"/>
              <w:jc w:val="left"/>
              <w:textAlignment w:val="center"/>
              <w:rPr>
                <w:rFonts w:ascii="宋体" w:hAnsi="宋体" w:cs="宋体"/>
                <w:bCs/>
                <w:kern w:val="0"/>
                <w:szCs w:val="21"/>
                <w:lang w:bidi="ar"/>
              </w:rPr>
            </w:pPr>
            <w:r>
              <w:rPr>
                <w:rFonts w:ascii="宋体" w:eastAsia="宋体" w:hAnsi="宋体" w:cs="宋体" w:hint="eastAsia"/>
                <w:bCs/>
                <w:kern w:val="0"/>
                <w:szCs w:val="21"/>
                <w:lang w:bidi="ar"/>
              </w:rPr>
              <w:t>3、表面处理采用乳化剂和碱性助洗剂脱脂，磷酸除锈，</w:t>
            </w:r>
            <w:proofErr w:type="gramStart"/>
            <w:r>
              <w:rPr>
                <w:rFonts w:ascii="宋体" w:eastAsia="宋体" w:hAnsi="宋体" w:cs="宋体" w:hint="eastAsia"/>
                <w:bCs/>
                <w:kern w:val="0"/>
                <w:szCs w:val="21"/>
                <w:lang w:bidi="ar"/>
              </w:rPr>
              <w:t>锌系薄膜</w:t>
            </w:r>
            <w:proofErr w:type="gramEnd"/>
            <w:r>
              <w:rPr>
                <w:rFonts w:ascii="宋体" w:eastAsia="宋体" w:hAnsi="宋体" w:cs="宋体" w:hint="eastAsia"/>
                <w:bCs/>
                <w:kern w:val="0"/>
                <w:szCs w:val="21"/>
                <w:lang w:bidi="ar"/>
              </w:rPr>
              <w:t>型磷化、钝化，最后</w:t>
            </w:r>
            <w:proofErr w:type="gramStart"/>
            <w:r>
              <w:rPr>
                <w:rFonts w:ascii="宋体" w:eastAsia="宋体" w:hAnsi="宋体" w:cs="宋体" w:hint="eastAsia"/>
                <w:bCs/>
                <w:kern w:val="0"/>
                <w:szCs w:val="21"/>
                <w:lang w:bidi="ar"/>
              </w:rPr>
              <w:t>粉未</w:t>
            </w:r>
            <w:proofErr w:type="gramEnd"/>
            <w:r>
              <w:rPr>
                <w:rFonts w:ascii="宋体" w:eastAsia="宋体" w:hAnsi="宋体" w:cs="宋体" w:hint="eastAsia"/>
                <w:bCs/>
                <w:kern w:val="0"/>
                <w:szCs w:val="21"/>
                <w:lang w:bidi="ar"/>
              </w:rPr>
              <w:t>喷涂，表面涂</w:t>
            </w:r>
            <w:proofErr w:type="gramStart"/>
            <w:r>
              <w:rPr>
                <w:rFonts w:ascii="宋体" w:eastAsia="宋体" w:hAnsi="宋体" w:cs="宋体" w:hint="eastAsia"/>
                <w:bCs/>
                <w:kern w:val="0"/>
                <w:szCs w:val="21"/>
                <w:lang w:bidi="ar"/>
              </w:rPr>
              <w:t>装采用</w:t>
            </w:r>
            <w:proofErr w:type="gramEnd"/>
            <w:r>
              <w:rPr>
                <w:rFonts w:ascii="宋体" w:eastAsia="宋体" w:hAnsi="宋体" w:cs="宋体" w:hint="eastAsia"/>
                <w:bCs/>
                <w:kern w:val="0"/>
                <w:szCs w:val="21"/>
                <w:lang w:bidi="ar"/>
              </w:rPr>
              <w:t>较为先进的全自动喷塑流水线，增加涂膜的强度、附着力及耐冲击力等。</w:t>
            </w:r>
          </w:p>
          <w:p w14:paraId="2F0ACD43" w14:textId="77777777" w:rsidR="005D664B" w:rsidRDefault="005D664B" w:rsidP="00063043">
            <w:pPr>
              <w:widowControl/>
              <w:spacing w:after="200"/>
              <w:jc w:val="left"/>
              <w:textAlignment w:val="center"/>
              <w:rPr>
                <w:rFonts w:ascii="宋体" w:hAnsi="宋体" w:cs="宋体"/>
                <w:bCs/>
                <w:szCs w:val="21"/>
              </w:rPr>
            </w:pPr>
            <w:r>
              <w:rPr>
                <w:rFonts w:ascii="宋体" w:eastAsia="宋体" w:hAnsi="宋体" w:cs="宋体" w:hint="eastAsia"/>
                <w:bCs/>
                <w:kern w:val="0"/>
                <w:szCs w:val="21"/>
                <w:lang w:bidi="ar"/>
              </w:rPr>
              <w:t>4、整个柜体采用组装式设计，大力减少运输成本。台面高度为750毫米，台面比柜体突出，适合操作员</w:t>
            </w:r>
            <w:proofErr w:type="gramStart"/>
            <w:r>
              <w:rPr>
                <w:rFonts w:ascii="宋体" w:eastAsia="宋体" w:hAnsi="宋体" w:cs="宋体" w:hint="eastAsia"/>
                <w:bCs/>
                <w:kern w:val="0"/>
                <w:szCs w:val="21"/>
                <w:lang w:bidi="ar"/>
              </w:rPr>
              <w:t>在坐姿</w:t>
            </w:r>
            <w:proofErr w:type="gramEnd"/>
            <w:r>
              <w:rPr>
                <w:rFonts w:ascii="宋体" w:eastAsia="宋体" w:hAnsi="宋体" w:cs="宋体" w:hint="eastAsia"/>
                <w:bCs/>
                <w:kern w:val="0"/>
                <w:szCs w:val="21"/>
                <w:lang w:bidi="ar"/>
              </w:rPr>
              <w:t>操作时双腿能伸入台面</w:t>
            </w:r>
            <w:proofErr w:type="gramStart"/>
            <w:r>
              <w:rPr>
                <w:rFonts w:ascii="宋体" w:eastAsia="宋体" w:hAnsi="宋体" w:cs="宋体" w:hint="eastAsia"/>
                <w:bCs/>
                <w:kern w:val="0"/>
                <w:szCs w:val="21"/>
                <w:lang w:bidi="ar"/>
              </w:rPr>
              <w:t>下部且</w:t>
            </w:r>
            <w:proofErr w:type="gramEnd"/>
            <w:r>
              <w:rPr>
                <w:rFonts w:ascii="宋体" w:eastAsia="宋体" w:hAnsi="宋体" w:cs="宋体" w:hint="eastAsia"/>
                <w:bCs/>
                <w:kern w:val="0"/>
                <w:szCs w:val="21"/>
                <w:lang w:bidi="ar"/>
              </w:rPr>
              <w:t>不会因为碰到柜体而伤到腿;台面配有推拉式键盘抽屉，预留有鼠标线孔。有利于操作台面的井然</w:t>
            </w:r>
            <w:r>
              <w:rPr>
                <w:rFonts w:ascii="宋体" w:eastAsia="宋体" w:hAnsi="宋体" w:cs="宋体" w:hint="eastAsia"/>
                <w:bCs/>
                <w:kern w:val="0"/>
                <w:szCs w:val="21"/>
                <w:lang w:bidi="ar"/>
              </w:rPr>
              <w:lastRenderedPageBreak/>
              <w:t>有序;柜体左右两侧预留有进出线孔位</w:t>
            </w:r>
            <w:proofErr w:type="gramStart"/>
            <w:r>
              <w:rPr>
                <w:rFonts w:ascii="宋体" w:eastAsia="宋体" w:hAnsi="宋体" w:cs="宋体" w:hint="eastAsia"/>
                <w:bCs/>
                <w:kern w:val="0"/>
                <w:szCs w:val="21"/>
                <w:lang w:bidi="ar"/>
              </w:rPr>
              <w:t>便于走</w:t>
            </w:r>
            <w:proofErr w:type="gramEnd"/>
            <w:r>
              <w:rPr>
                <w:rFonts w:ascii="宋体" w:eastAsia="宋体" w:hAnsi="宋体" w:cs="宋体" w:hint="eastAsia"/>
                <w:bCs/>
                <w:kern w:val="0"/>
                <w:szCs w:val="21"/>
                <w:lang w:bidi="ar"/>
              </w:rPr>
              <w:t>线;整个柜体为一把钥匙打开便于管理员管理;台面与柜体为组合式更有利于运输。</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13DB5"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935B3"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DF1E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66856"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D8C46" w14:textId="77777777" w:rsidR="005D664B" w:rsidRDefault="005D664B" w:rsidP="00063043">
            <w:pPr>
              <w:jc w:val="left"/>
              <w:rPr>
                <w:rFonts w:ascii="宋体" w:hAnsi="宋体" w:cs="宋体"/>
                <w:bCs/>
                <w:szCs w:val="21"/>
              </w:rPr>
            </w:pPr>
          </w:p>
        </w:tc>
      </w:tr>
      <w:tr w:rsidR="005D664B" w14:paraId="2043E908"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820BC"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41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CBA5E"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演播桌</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67B78" w14:textId="77777777" w:rsidR="005D664B" w:rsidRDefault="005D664B" w:rsidP="00063043">
            <w:pPr>
              <w:widowControl/>
              <w:jc w:val="left"/>
              <w:textAlignment w:val="center"/>
              <w:rPr>
                <w:rFonts w:ascii="宋体" w:hAnsi="宋体" w:cs="宋体"/>
                <w:bCs/>
                <w:szCs w:val="21"/>
              </w:rPr>
            </w:pPr>
            <w:r>
              <w:rPr>
                <w:rFonts w:ascii="宋体" w:eastAsia="宋体" w:hAnsi="宋体" w:cs="宋体" w:hint="eastAsia"/>
                <w:bCs/>
                <w:szCs w:val="21"/>
              </w:rPr>
              <w:t>1:、材质：ABS工程塑料材质，重量轻，韧性强，耐热、耐低温、耐化学药品性，抗冲击及电气性能优良，表面光泽性好；</w:t>
            </w:r>
          </w:p>
          <w:p w14:paraId="244B83D6" w14:textId="77777777" w:rsidR="005D664B" w:rsidRDefault="005D664B" w:rsidP="005D664B">
            <w:pPr>
              <w:widowControl/>
              <w:numPr>
                <w:ilvl w:val="0"/>
                <w:numId w:val="30"/>
              </w:numPr>
              <w:jc w:val="left"/>
              <w:textAlignment w:val="center"/>
              <w:rPr>
                <w:rFonts w:ascii="宋体" w:hAnsi="宋体" w:cs="宋体"/>
                <w:bCs/>
                <w:szCs w:val="21"/>
              </w:rPr>
            </w:pPr>
            <w:r>
              <w:rPr>
                <w:rFonts w:ascii="宋体" w:eastAsia="宋体" w:hAnsi="宋体" w:cs="宋体" w:hint="eastAsia"/>
                <w:bCs/>
                <w:szCs w:val="21"/>
              </w:rPr>
              <w:t>表面采用优质亮光烤漆，环保无气味；</w:t>
            </w:r>
          </w:p>
          <w:p w14:paraId="000D6909" w14:textId="77777777" w:rsidR="005D664B" w:rsidRDefault="005D664B" w:rsidP="005D664B">
            <w:pPr>
              <w:widowControl/>
              <w:numPr>
                <w:ilvl w:val="0"/>
                <w:numId w:val="30"/>
              </w:numPr>
              <w:jc w:val="left"/>
              <w:textAlignment w:val="center"/>
              <w:rPr>
                <w:rFonts w:ascii="宋体" w:hAnsi="宋体" w:cs="宋体"/>
                <w:bCs/>
                <w:szCs w:val="21"/>
              </w:rPr>
            </w:pPr>
            <w:r>
              <w:rPr>
                <w:rFonts w:ascii="宋体" w:eastAsia="宋体" w:hAnsi="宋体" w:cs="宋体" w:hint="eastAsia"/>
                <w:bCs/>
                <w:szCs w:val="21"/>
              </w:rPr>
              <w:t>桌体对称设计，造型优美，并预留电视台LOGO标志粘贴位置</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32BE7"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38082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D6902"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224FA"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16DF3" w14:textId="77777777" w:rsidR="005D664B" w:rsidRDefault="005D664B" w:rsidP="00063043">
            <w:pPr>
              <w:jc w:val="left"/>
              <w:rPr>
                <w:rFonts w:ascii="宋体" w:hAnsi="宋体" w:cs="宋体"/>
                <w:bCs/>
                <w:szCs w:val="21"/>
              </w:rPr>
            </w:pPr>
          </w:p>
        </w:tc>
      </w:tr>
      <w:tr w:rsidR="005D664B" w14:paraId="04D91BEB"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FA501"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42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7A140B"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安装调试培训及服务</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FCD6D" w14:textId="77777777" w:rsidR="005D664B" w:rsidRDefault="005D664B" w:rsidP="00063043">
            <w:pPr>
              <w:widowControl/>
              <w:jc w:val="left"/>
              <w:textAlignment w:val="center"/>
              <w:rPr>
                <w:rFonts w:ascii="宋体" w:hAnsi="宋体" w:cs="宋体"/>
                <w:bCs/>
                <w:kern w:val="0"/>
                <w:szCs w:val="21"/>
                <w:lang w:bidi="ar"/>
              </w:rPr>
            </w:pPr>
            <w:r>
              <w:rPr>
                <w:rFonts w:ascii="宋体" w:eastAsia="宋体" w:hAnsi="宋体" w:cs="宋体" w:hint="eastAsia"/>
                <w:bCs/>
                <w:kern w:val="0"/>
                <w:szCs w:val="21"/>
                <w:lang w:bidi="ar"/>
              </w:rPr>
              <w:t>安装调试培训及服务</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8A9DC"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793FE6"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558BC"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9F9A3"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ADE26" w14:textId="77777777" w:rsidR="005D664B" w:rsidRDefault="005D664B" w:rsidP="00063043">
            <w:pPr>
              <w:jc w:val="left"/>
              <w:rPr>
                <w:rFonts w:ascii="宋体" w:hAnsi="宋体" w:cs="宋体"/>
                <w:bCs/>
                <w:szCs w:val="21"/>
              </w:rPr>
            </w:pPr>
          </w:p>
        </w:tc>
      </w:tr>
      <w:tr w:rsidR="005D664B" w14:paraId="6ABE1E6D"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10BE1F" w14:textId="77777777" w:rsidR="005D664B" w:rsidRDefault="005D664B" w:rsidP="00063043">
            <w:pPr>
              <w:widowControl/>
              <w:jc w:val="center"/>
              <w:textAlignment w:val="center"/>
              <w:rPr>
                <w:rFonts w:ascii="宋体" w:hAnsi="宋体" w:cs="宋体"/>
                <w:bCs/>
                <w:kern w:val="0"/>
                <w:szCs w:val="21"/>
                <w:lang w:bidi="ar"/>
              </w:rPr>
            </w:pPr>
            <w:r>
              <w:rPr>
                <w:rFonts w:ascii="宋体" w:eastAsia="宋体" w:hAnsi="宋体" w:cs="宋体" w:hint="eastAsia"/>
                <w:bCs/>
                <w:kern w:val="0"/>
                <w:szCs w:val="21"/>
                <w:lang w:bidi="ar"/>
              </w:rPr>
              <w:t>43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A6422"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智慧黑板</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04106" w14:textId="77777777" w:rsidR="005D664B" w:rsidRDefault="005D664B" w:rsidP="00063043">
            <w:pPr>
              <w:widowControl/>
              <w:textAlignment w:val="center"/>
              <w:rPr>
                <w:bCs/>
                <w:szCs w:val="21"/>
              </w:rPr>
            </w:pPr>
            <w:r>
              <w:rPr>
                <w:rFonts w:hint="eastAsia"/>
                <w:bCs/>
                <w:szCs w:val="21"/>
              </w:rPr>
              <w:t>智慧黑板：</w:t>
            </w:r>
          </w:p>
          <w:p w14:paraId="758B4065" w14:textId="77777777" w:rsidR="005D664B" w:rsidRDefault="005D664B" w:rsidP="00063043">
            <w:pPr>
              <w:widowControl/>
              <w:textAlignment w:val="center"/>
              <w:rPr>
                <w:bCs/>
                <w:szCs w:val="21"/>
              </w:rPr>
            </w:pPr>
            <w:r>
              <w:rPr>
                <w:rFonts w:hint="eastAsia"/>
                <w:bCs/>
                <w:szCs w:val="21"/>
              </w:rPr>
              <w:t>1</w:t>
            </w:r>
            <w:r>
              <w:rPr>
                <w:rFonts w:hint="eastAsia"/>
                <w:bCs/>
                <w:szCs w:val="21"/>
              </w:rPr>
              <w:t>、整体采用三拼接平面一体化设计，无推拉式结构及外露连接线</w:t>
            </w:r>
            <w:r>
              <w:rPr>
                <w:rFonts w:hint="eastAsia"/>
                <w:bCs/>
                <w:szCs w:val="21"/>
              </w:rPr>
              <w:t>.2</w:t>
            </w:r>
            <w:r>
              <w:rPr>
                <w:rFonts w:hint="eastAsia"/>
                <w:bCs/>
                <w:szCs w:val="21"/>
              </w:rPr>
              <w:t>、★中间显示部分尺寸≥</w:t>
            </w:r>
            <w:r>
              <w:rPr>
                <w:rFonts w:hint="eastAsia"/>
                <w:bCs/>
                <w:szCs w:val="21"/>
              </w:rPr>
              <w:t>86</w:t>
            </w:r>
            <w:r>
              <w:rPr>
                <w:rFonts w:hint="eastAsia"/>
                <w:bCs/>
                <w:szCs w:val="21"/>
              </w:rPr>
              <w:t>英寸，显示分辨率≥</w:t>
            </w:r>
            <w:r>
              <w:rPr>
                <w:rFonts w:hint="eastAsia"/>
                <w:bCs/>
                <w:szCs w:val="21"/>
              </w:rPr>
              <w:t>3840*2160</w:t>
            </w:r>
            <w:r>
              <w:rPr>
                <w:rFonts w:hint="eastAsia"/>
                <w:bCs/>
                <w:szCs w:val="21"/>
              </w:rPr>
              <w:t>，可视角度≥</w:t>
            </w:r>
            <w:r>
              <w:rPr>
                <w:rFonts w:hint="eastAsia"/>
                <w:bCs/>
                <w:szCs w:val="21"/>
              </w:rPr>
              <w:t>178</w:t>
            </w:r>
            <w:r>
              <w:rPr>
                <w:rFonts w:hint="eastAsia"/>
                <w:bCs/>
                <w:szCs w:val="21"/>
              </w:rPr>
              <w:t>°，显示屏玻璃透光率≥</w:t>
            </w:r>
            <w:r>
              <w:rPr>
                <w:rFonts w:hint="eastAsia"/>
                <w:bCs/>
                <w:szCs w:val="21"/>
              </w:rPr>
              <w:t>94%</w:t>
            </w:r>
            <w:r>
              <w:rPr>
                <w:rFonts w:hint="eastAsia"/>
                <w:bCs/>
                <w:szCs w:val="21"/>
              </w:rPr>
              <w:t>，显示屏采用钢化玻璃，具备防眩光效果。</w:t>
            </w:r>
            <w:r>
              <w:rPr>
                <w:rFonts w:hint="eastAsia"/>
                <w:bCs/>
                <w:szCs w:val="21"/>
              </w:rPr>
              <w:t>3</w:t>
            </w:r>
            <w:r>
              <w:rPr>
                <w:rFonts w:hint="eastAsia"/>
                <w:bCs/>
                <w:szCs w:val="21"/>
              </w:rPr>
              <w:t>、</w:t>
            </w:r>
            <w:proofErr w:type="gramStart"/>
            <w:r>
              <w:rPr>
                <w:rFonts w:hint="eastAsia"/>
                <w:bCs/>
                <w:szCs w:val="21"/>
              </w:rPr>
              <w:t>左右副板表层</w:t>
            </w:r>
            <w:proofErr w:type="gramEnd"/>
            <w:r>
              <w:rPr>
                <w:rFonts w:hint="eastAsia"/>
                <w:bCs/>
                <w:szCs w:val="21"/>
              </w:rPr>
              <w:t>采用黑色耐磨金属材质，支持磁性材料吸附，方便老师在教学过程中</w:t>
            </w:r>
            <w:proofErr w:type="gramStart"/>
            <w:r>
              <w:rPr>
                <w:rFonts w:hint="eastAsia"/>
                <w:bCs/>
                <w:szCs w:val="21"/>
              </w:rPr>
              <w:t>挂各种</w:t>
            </w:r>
            <w:proofErr w:type="gramEnd"/>
            <w:r>
              <w:rPr>
                <w:rFonts w:hint="eastAsia"/>
                <w:bCs/>
                <w:szCs w:val="21"/>
              </w:rPr>
              <w:t>教具或公示等。</w:t>
            </w:r>
          </w:p>
          <w:p w14:paraId="7A324BE3" w14:textId="77777777" w:rsidR="005D664B" w:rsidRDefault="005D664B" w:rsidP="00063043">
            <w:pPr>
              <w:widowControl/>
              <w:textAlignment w:val="center"/>
              <w:rPr>
                <w:bCs/>
                <w:szCs w:val="21"/>
              </w:rPr>
            </w:pPr>
            <w:r>
              <w:rPr>
                <w:rFonts w:hint="eastAsia"/>
                <w:bCs/>
                <w:szCs w:val="21"/>
              </w:rPr>
              <w:t>视频展台：</w:t>
            </w:r>
          </w:p>
          <w:p w14:paraId="76964490" w14:textId="77777777" w:rsidR="005D664B" w:rsidRDefault="005D664B" w:rsidP="00063043">
            <w:pPr>
              <w:widowControl/>
              <w:textAlignment w:val="center"/>
              <w:rPr>
                <w:bCs/>
                <w:szCs w:val="21"/>
              </w:rPr>
            </w:pPr>
            <w:r>
              <w:rPr>
                <w:rFonts w:hint="eastAsia"/>
                <w:bCs/>
                <w:szCs w:val="21"/>
              </w:rPr>
              <w:t>一、硬件参数：</w:t>
            </w:r>
            <w:r>
              <w:rPr>
                <w:rFonts w:hint="eastAsia"/>
                <w:bCs/>
                <w:szCs w:val="21"/>
              </w:rPr>
              <w:t xml:space="preserve">                            </w:t>
            </w:r>
          </w:p>
          <w:p w14:paraId="7DD14750" w14:textId="77777777" w:rsidR="005D664B" w:rsidRDefault="005D664B" w:rsidP="00063043">
            <w:pPr>
              <w:widowControl/>
              <w:textAlignment w:val="center"/>
              <w:rPr>
                <w:bCs/>
                <w:szCs w:val="21"/>
              </w:rPr>
            </w:pPr>
            <w:r>
              <w:rPr>
                <w:rFonts w:hint="eastAsia"/>
                <w:bCs/>
                <w:szCs w:val="21"/>
              </w:rPr>
              <w:t>1.</w:t>
            </w:r>
            <w:r>
              <w:rPr>
                <w:rFonts w:hint="eastAsia"/>
                <w:bCs/>
                <w:szCs w:val="21"/>
              </w:rPr>
              <w:t>★箱体采用全金属冷轧钢材质</w:t>
            </w:r>
            <w:proofErr w:type="gramStart"/>
            <w:r>
              <w:rPr>
                <w:rFonts w:hint="eastAsia"/>
                <w:bCs/>
                <w:szCs w:val="21"/>
              </w:rPr>
              <w:t>环保超窄</w:t>
            </w:r>
            <w:proofErr w:type="gramEnd"/>
            <w:r>
              <w:rPr>
                <w:rFonts w:hint="eastAsia"/>
                <w:bCs/>
                <w:szCs w:val="21"/>
              </w:rPr>
              <w:t>超薄箱体，壁挂式安装，采用金属三折叠式加宽超薄底板，收藏方便轻巧，超强承重耐用不变形；</w:t>
            </w:r>
          </w:p>
          <w:p w14:paraId="60A9C3C4" w14:textId="77777777" w:rsidR="005D664B" w:rsidRDefault="005D664B" w:rsidP="00063043">
            <w:pPr>
              <w:widowControl/>
              <w:textAlignment w:val="center"/>
              <w:rPr>
                <w:bCs/>
                <w:szCs w:val="21"/>
              </w:rPr>
            </w:pPr>
            <w:r>
              <w:rPr>
                <w:rFonts w:hint="eastAsia"/>
                <w:bCs/>
                <w:szCs w:val="21"/>
              </w:rPr>
              <w:t>2.</w:t>
            </w:r>
            <w:r>
              <w:rPr>
                <w:rFonts w:hint="eastAsia"/>
                <w:bCs/>
                <w:szCs w:val="21"/>
              </w:rPr>
              <w:t>★本机采用</w:t>
            </w:r>
            <w:r>
              <w:rPr>
                <w:rFonts w:hint="eastAsia"/>
                <w:bCs/>
                <w:szCs w:val="21"/>
              </w:rPr>
              <w:t xml:space="preserve"> 800</w:t>
            </w:r>
            <w:proofErr w:type="gramStart"/>
            <w:r>
              <w:rPr>
                <w:rFonts w:hint="eastAsia"/>
                <w:bCs/>
                <w:szCs w:val="21"/>
              </w:rPr>
              <w:t>万像素高清</w:t>
            </w:r>
            <w:proofErr w:type="gramEnd"/>
            <w:r>
              <w:rPr>
                <w:rFonts w:hint="eastAsia"/>
                <w:bCs/>
                <w:szCs w:val="21"/>
              </w:rPr>
              <w:t>内置式定焦</w:t>
            </w:r>
            <w:r>
              <w:rPr>
                <w:rFonts w:hint="eastAsia"/>
                <w:bCs/>
                <w:szCs w:val="21"/>
              </w:rPr>
              <w:t>COMS</w:t>
            </w:r>
            <w:r>
              <w:rPr>
                <w:rFonts w:hint="eastAsia"/>
                <w:bCs/>
                <w:szCs w:val="21"/>
              </w:rPr>
              <w:t>镜头，在展台机箱上可以实现触控按键一键开机（关机）、一键拍照、旋转、放大、缩小等功能；摄像头支臂可实现</w:t>
            </w:r>
            <w:r>
              <w:rPr>
                <w:rFonts w:hint="eastAsia"/>
                <w:bCs/>
                <w:szCs w:val="21"/>
              </w:rPr>
              <w:t>90</w:t>
            </w:r>
            <w:r>
              <w:rPr>
                <w:rFonts w:hint="eastAsia"/>
                <w:bCs/>
                <w:szCs w:val="21"/>
              </w:rPr>
              <w:t>°垂直折叠，收藏于视频展台箱体内，防止灰尘等物体进入；</w:t>
            </w:r>
          </w:p>
          <w:p w14:paraId="6BC83235" w14:textId="77777777" w:rsidR="005D664B" w:rsidRDefault="005D664B" w:rsidP="00063043">
            <w:pPr>
              <w:widowControl/>
              <w:textAlignment w:val="center"/>
              <w:rPr>
                <w:bCs/>
                <w:szCs w:val="21"/>
              </w:rPr>
            </w:pPr>
            <w:r>
              <w:rPr>
                <w:rFonts w:hint="eastAsia"/>
                <w:bCs/>
                <w:szCs w:val="21"/>
              </w:rPr>
              <w:t>3.</w:t>
            </w:r>
            <w:r>
              <w:rPr>
                <w:rFonts w:hint="eastAsia"/>
                <w:bCs/>
                <w:szCs w:val="21"/>
              </w:rPr>
              <w:t>★本机采用顶部</w:t>
            </w:r>
            <w:r>
              <w:rPr>
                <w:rFonts w:hint="eastAsia"/>
                <w:bCs/>
                <w:szCs w:val="21"/>
              </w:rPr>
              <w:t>USB2.0B</w:t>
            </w:r>
            <w:r>
              <w:rPr>
                <w:rFonts w:hint="eastAsia"/>
                <w:bCs/>
                <w:szCs w:val="21"/>
              </w:rPr>
              <w:t>接口</w:t>
            </w:r>
            <w:r>
              <w:rPr>
                <w:rFonts w:hint="eastAsia"/>
                <w:bCs/>
                <w:szCs w:val="21"/>
              </w:rPr>
              <w:t>3</w:t>
            </w:r>
            <w:r>
              <w:rPr>
                <w:rFonts w:hint="eastAsia"/>
                <w:bCs/>
                <w:szCs w:val="21"/>
              </w:rPr>
              <w:t>组，其中单根</w:t>
            </w:r>
            <w:r>
              <w:rPr>
                <w:rFonts w:hint="eastAsia"/>
                <w:bCs/>
                <w:szCs w:val="21"/>
              </w:rPr>
              <w:t>USB</w:t>
            </w:r>
            <w:proofErr w:type="gramStart"/>
            <w:r>
              <w:rPr>
                <w:rFonts w:hint="eastAsia"/>
                <w:bCs/>
                <w:szCs w:val="21"/>
              </w:rPr>
              <w:t>线实现</w:t>
            </w:r>
            <w:proofErr w:type="gramEnd"/>
            <w:r>
              <w:rPr>
                <w:rFonts w:hint="eastAsia"/>
                <w:bCs/>
                <w:szCs w:val="21"/>
              </w:rPr>
              <w:t>视频展台供电、高清数据传输需求，另外</w:t>
            </w:r>
            <w:r>
              <w:rPr>
                <w:rFonts w:hint="eastAsia"/>
                <w:bCs/>
                <w:szCs w:val="21"/>
              </w:rPr>
              <w:t>2</w:t>
            </w:r>
            <w:r>
              <w:rPr>
                <w:rFonts w:hint="eastAsia"/>
                <w:bCs/>
                <w:szCs w:val="21"/>
              </w:rPr>
              <w:t>组接口可以作为鼠标控制和</w:t>
            </w:r>
            <w:r>
              <w:rPr>
                <w:rFonts w:hint="eastAsia"/>
                <w:bCs/>
                <w:szCs w:val="21"/>
              </w:rPr>
              <w:t>U</w:t>
            </w:r>
            <w:r>
              <w:rPr>
                <w:rFonts w:hint="eastAsia"/>
                <w:bCs/>
                <w:szCs w:val="21"/>
              </w:rPr>
              <w:t>盘存储等使用；本机摄像头支臂内置隐藏式</w:t>
            </w:r>
            <w:proofErr w:type="gramStart"/>
            <w:r>
              <w:rPr>
                <w:rFonts w:hint="eastAsia"/>
                <w:bCs/>
                <w:szCs w:val="21"/>
              </w:rPr>
              <w:t>磨砂均光罩</w:t>
            </w:r>
            <w:proofErr w:type="gramEnd"/>
            <w:r>
              <w:rPr>
                <w:rFonts w:hint="eastAsia"/>
                <w:bCs/>
                <w:szCs w:val="21"/>
              </w:rPr>
              <w:t>LED10</w:t>
            </w:r>
            <w:r>
              <w:rPr>
                <w:rFonts w:hint="eastAsia"/>
                <w:bCs/>
                <w:szCs w:val="21"/>
              </w:rPr>
              <w:t>粒补光灯，光线不足时可进行亮度补充，采用支臂顶部触摸感应循环四级调光设计；</w:t>
            </w:r>
            <w:r>
              <w:rPr>
                <w:rFonts w:hint="eastAsia"/>
                <w:bCs/>
                <w:szCs w:val="21"/>
              </w:rPr>
              <w:t xml:space="preserve"> </w:t>
            </w:r>
          </w:p>
          <w:p w14:paraId="7A3B0CB1" w14:textId="77777777" w:rsidR="005D664B" w:rsidRDefault="005D664B" w:rsidP="00063043">
            <w:pPr>
              <w:widowControl/>
              <w:textAlignment w:val="center"/>
              <w:rPr>
                <w:bCs/>
                <w:szCs w:val="21"/>
              </w:rPr>
            </w:pPr>
            <w:r>
              <w:rPr>
                <w:rFonts w:hint="eastAsia"/>
                <w:bCs/>
                <w:szCs w:val="21"/>
              </w:rPr>
              <w:t>二、软件参数：</w:t>
            </w:r>
          </w:p>
          <w:p w14:paraId="4662E2A7" w14:textId="77777777" w:rsidR="005D664B" w:rsidRDefault="005D664B" w:rsidP="00063043">
            <w:pPr>
              <w:widowControl/>
              <w:textAlignment w:val="center"/>
              <w:rPr>
                <w:bCs/>
                <w:szCs w:val="21"/>
              </w:rPr>
            </w:pPr>
            <w:r>
              <w:rPr>
                <w:rFonts w:hint="eastAsia"/>
                <w:bCs/>
                <w:szCs w:val="21"/>
              </w:rPr>
              <w:t>1.</w:t>
            </w:r>
            <w:r>
              <w:rPr>
                <w:rFonts w:hint="eastAsia"/>
                <w:bCs/>
                <w:szCs w:val="21"/>
              </w:rPr>
              <w:t>★开启一键快速进入视频展台拍摄模式，减少用户在电脑桌面搜寻视频展台软件界面，配有</w:t>
            </w:r>
            <w:r>
              <w:rPr>
                <w:rFonts w:hint="eastAsia"/>
                <w:bCs/>
                <w:szCs w:val="21"/>
              </w:rPr>
              <w:t>8</w:t>
            </w:r>
            <w:r>
              <w:rPr>
                <w:rFonts w:hint="eastAsia"/>
                <w:bCs/>
                <w:szCs w:val="21"/>
              </w:rPr>
              <w:t>个一级分列菜单，分别是开启视频展台、调取</w:t>
            </w:r>
            <w:r>
              <w:rPr>
                <w:rFonts w:hint="eastAsia"/>
                <w:bCs/>
                <w:szCs w:val="21"/>
              </w:rPr>
              <w:t>PPT</w:t>
            </w:r>
            <w:r>
              <w:rPr>
                <w:rFonts w:hint="eastAsia"/>
                <w:bCs/>
                <w:szCs w:val="21"/>
              </w:rPr>
              <w:t>、视频录屏录像并可选择区域、图像对比、快速抓图、一键桌面、一键退出等快捷功能键，中文对应标注，软件每个界面都具有快速导航跳转功能，方便用户快速进行功能切换，可返回可退出界面；</w:t>
            </w:r>
            <w:r>
              <w:rPr>
                <w:rFonts w:hint="eastAsia"/>
                <w:bCs/>
                <w:szCs w:val="21"/>
              </w:rPr>
              <w:t xml:space="preserve"> </w:t>
            </w:r>
          </w:p>
          <w:p w14:paraId="5A9E005A" w14:textId="77777777" w:rsidR="005D664B" w:rsidRDefault="005D664B" w:rsidP="00063043">
            <w:pPr>
              <w:widowControl/>
              <w:textAlignment w:val="center"/>
              <w:rPr>
                <w:bCs/>
                <w:szCs w:val="21"/>
              </w:rPr>
            </w:pPr>
            <w:r>
              <w:rPr>
                <w:rFonts w:hint="eastAsia"/>
                <w:bCs/>
                <w:szCs w:val="21"/>
              </w:rPr>
              <w:lastRenderedPageBreak/>
              <w:t>2.</w:t>
            </w:r>
            <w:r>
              <w:rPr>
                <w:rFonts w:hint="eastAsia"/>
                <w:bCs/>
                <w:szCs w:val="21"/>
              </w:rPr>
              <w:t>★通过软件视频展示可以实现动态即时旋转和视频显示内容能够以鼠标所在点为中心，可以实现画面</w:t>
            </w:r>
            <w:r>
              <w:rPr>
                <w:rFonts w:hint="eastAsia"/>
                <w:bCs/>
                <w:szCs w:val="21"/>
              </w:rPr>
              <w:t>360</w:t>
            </w:r>
            <w:r>
              <w:rPr>
                <w:rFonts w:hint="eastAsia"/>
                <w:bCs/>
                <w:szCs w:val="21"/>
              </w:rPr>
              <w:t>°手势流畅无极旋转；实时按照</w:t>
            </w:r>
            <w:r>
              <w:rPr>
                <w:rFonts w:hint="eastAsia"/>
                <w:bCs/>
                <w:szCs w:val="21"/>
              </w:rPr>
              <w:t>5%</w:t>
            </w:r>
            <w:r>
              <w:rPr>
                <w:rFonts w:hint="eastAsia"/>
                <w:bCs/>
                <w:szCs w:val="21"/>
              </w:rPr>
              <w:t>梯度进行无级自由</w:t>
            </w:r>
            <w:proofErr w:type="gramStart"/>
            <w:r>
              <w:rPr>
                <w:rFonts w:hint="eastAsia"/>
                <w:bCs/>
                <w:szCs w:val="21"/>
              </w:rPr>
              <w:t>缩放达</w:t>
            </w:r>
            <w:proofErr w:type="gramEnd"/>
            <w:r>
              <w:rPr>
                <w:rFonts w:hint="eastAsia"/>
                <w:bCs/>
                <w:szCs w:val="21"/>
              </w:rPr>
              <w:t>2000%</w:t>
            </w:r>
            <w:r>
              <w:rPr>
                <w:rFonts w:hint="eastAsia"/>
                <w:bCs/>
                <w:szCs w:val="21"/>
              </w:rPr>
              <w:t>，软件底部快捷</w:t>
            </w:r>
            <w:proofErr w:type="gramStart"/>
            <w:r>
              <w:rPr>
                <w:rFonts w:hint="eastAsia"/>
                <w:bCs/>
                <w:szCs w:val="21"/>
              </w:rPr>
              <w:t>功能键带画中</w:t>
            </w:r>
            <w:proofErr w:type="gramEnd"/>
            <w:r>
              <w:rPr>
                <w:rFonts w:hint="eastAsia"/>
                <w:bCs/>
                <w:szCs w:val="21"/>
              </w:rPr>
              <w:t>画（大小摄像头可以一键互换）、放大、缩小、分辨率选择、视频窗口冻结、一键全屏、实际大小等快捷功能，可实现色彩、对比度、亮度调节、光学展台变焦控制（需带光学镜头）等；</w:t>
            </w:r>
          </w:p>
          <w:p w14:paraId="7A8054CF" w14:textId="77777777" w:rsidR="005D664B" w:rsidRDefault="005D664B" w:rsidP="00063043">
            <w:pPr>
              <w:widowControl/>
              <w:textAlignment w:val="center"/>
              <w:rPr>
                <w:bCs/>
                <w:szCs w:val="21"/>
              </w:rPr>
            </w:pPr>
            <w:r>
              <w:rPr>
                <w:rFonts w:hint="eastAsia"/>
                <w:bCs/>
                <w:szCs w:val="21"/>
              </w:rPr>
              <w:t>3.</w:t>
            </w:r>
            <w:r>
              <w:rPr>
                <w:rFonts w:hint="eastAsia"/>
                <w:bCs/>
                <w:szCs w:val="21"/>
              </w:rPr>
              <w:t>★可以在任意界面上（包括视频展台、</w:t>
            </w:r>
            <w:r>
              <w:rPr>
                <w:rFonts w:hint="eastAsia"/>
                <w:bCs/>
                <w:szCs w:val="21"/>
              </w:rPr>
              <w:t>PPT</w:t>
            </w:r>
            <w:r>
              <w:rPr>
                <w:rFonts w:hint="eastAsia"/>
                <w:bCs/>
                <w:szCs w:val="21"/>
              </w:rPr>
              <w:t>、网页界面等）自由划线标注，批注流畅，支持</w:t>
            </w:r>
            <w:r>
              <w:rPr>
                <w:rFonts w:hint="eastAsia"/>
                <w:bCs/>
                <w:szCs w:val="21"/>
              </w:rPr>
              <w:t>16</w:t>
            </w:r>
            <w:r>
              <w:rPr>
                <w:rFonts w:hint="eastAsia"/>
                <w:bCs/>
                <w:szCs w:val="21"/>
              </w:rPr>
              <w:t>位</w:t>
            </w:r>
            <w:r>
              <w:rPr>
                <w:rFonts w:hint="eastAsia"/>
                <w:bCs/>
                <w:szCs w:val="21"/>
              </w:rPr>
              <w:t>255</w:t>
            </w:r>
            <w:r>
              <w:rPr>
                <w:rFonts w:hint="eastAsia"/>
                <w:bCs/>
                <w:szCs w:val="21"/>
              </w:rPr>
              <w:t>种彩色标注，透明度可设，可保存、局部擦除、全屏擦除</w:t>
            </w:r>
            <w:r>
              <w:rPr>
                <w:rFonts w:hint="eastAsia"/>
                <w:bCs/>
                <w:szCs w:val="21"/>
              </w:rPr>
              <w:t xml:space="preserve">; </w:t>
            </w:r>
            <w:r>
              <w:rPr>
                <w:rFonts w:hint="eastAsia"/>
                <w:bCs/>
                <w:szCs w:val="21"/>
              </w:rPr>
              <w:t>支持在电脑的任意画面下进行批注并保存，批注流畅线条清晰无锯齿纹，</w:t>
            </w:r>
            <w:proofErr w:type="gramStart"/>
            <w:r>
              <w:rPr>
                <w:rFonts w:hint="eastAsia"/>
                <w:bCs/>
                <w:szCs w:val="21"/>
              </w:rPr>
              <w:t>批注栏可隐藏</w:t>
            </w:r>
            <w:proofErr w:type="gramEnd"/>
            <w:r>
              <w:rPr>
                <w:rFonts w:hint="eastAsia"/>
                <w:bCs/>
                <w:szCs w:val="21"/>
              </w:rPr>
              <w:t>和打开；双击可实现左右功能栏移位互换；</w:t>
            </w:r>
          </w:p>
          <w:p w14:paraId="28427A6B" w14:textId="77777777" w:rsidR="005D664B" w:rsidRDefault="005D664B" w:rsidP="00063043">
            <w:pPr>
              <w:widowControl/>
              <w:textAlignment w:val="center"/>
              <w:rPr>
                <w:bCs/>
                <w:szCs w:val="21"/>
              </w:rPr>
            </w:pPr>
            <w:r>
              <w:rPr>
                <w:rFonts w:hint="eastAsia"/>
                <w:bCs/>
                <w:szCs w:val="21"/>
              </w:rPr>
              <w:t>4.</w:t>
            </w:r>
            <w:r>
              <w:rPr>
                <w:rFonts w:hint="eastAsia"/>
                <w:bCs/>
                <w:szCs w:val="21"/>
              </w:rPr>
              <w:t>★支持同屏多画面对比教学功能：具有</w:t>
            </w:r>
            <w:r>
              <w:rPr>
                <w:rFonts w:hint="eastAsia"/>
                <w:bCs/>
                <w:szCs w:val="21"/>
              </w:rPr>
              <w:t>1</w:t>
            </w:r>
            <w:r>
              <w:rPr>
                <w:rFonts w:hint="eastAsia"/>
                <w:bCs/>
                <w:szCs w:val="21"/>
              </w:rPr>
              <w:t>、</w:t>
            </w:r>
            <w:r>
              <w:rPr>
                <w:rFonts w:hint="eastAsia"/>
                <w:bCs/>
                <w:szCs w:val="21"/>
              </w:rPr>
              <w:t>2</w:t>
            </w:r>
            <w:r>
              <w:rPr>
                <w:rFonts w:hint="eastAsia"/>
                <w:bCs/>
                <w:szCs w:val="21"/>
              </w:rPr>
              <w:t>、</w:t>
            </w:r>
            <w:r>
              <w:rPr>
                <w:rFonts w:hint="eastAsia"/>
                <w:bCs/>
                <w:szCs w:val="21"/>
              </w:rPr>
              <w:t>3</w:t>
            </w:r>
            <w:r>
              <w:rPr>
                <w:rFonts w:hint="eastAsia"/>
                <w:bCs/>
                <w:szCs w:val="21"/>
              </w:rPr>
              <w:t>、</w:t>
            </w:r>
            <w:r>
              <w:rPr>
                <w:rFonts w:hint="eastAsia"/>
                <w:bCs/>
                <w:szCs w:val="21"/>
              </w:rPr>
              <w:t>4</w:t>
            </w:r>
            <w:r>
              <w:rPr>
                <w:rFonts w:hint="eastAsia"/>
                <w:bCs/>
                <w:szCs w:val="21"/>
              </w:rPr>
              <w:t>、</w:t>
            </w:r>
            <w:r>
              <w:rPr>
                <w:rFonts w:hint="eastAsia"/>
                <w:bCs/>
                <w:szCs w:val="21"/>
              </w:rPr>
              <w:t>16</w:t>
            </w:r>
            <w:r>
              <w:rPr>
                <w:rFonts w:hint="eastAsia"/>
                <w:bCs/>
                <w:szCs w:val="21"/>
              </w:rPr>
              <w:t>画面同屏展示并可相互间实时切换、分别控制放大、缩小、旋转、保存、文字输入和白板标注，进行逐一对比教学；每一个小屏画面均可同时实时调取展台视频即时画面，最多可</w:t>
            </w:r>
            <w:r>
              <w:rPr>
                <w:rFonts w:hint="eastAsia"/>
                <w:bCs/>
                <w:szCs w:val="21"/>
              </w:rPr>
              <w:t>16</w:t>
            </w:r>
            <w:proofErr w:type="gramStart"/>
            <w:r>
              <w:rPr>
                <w:rFonts w:hint="eastAsia"/>
                <w:bCs/>
                <w:szCs w:val="21"/>
              </w:rPr>
              <w:t>屏同时</w:t>
            </w:r>
            <w:proofErr w:type="gramEnd"/>
            <w:r>
              <w:rPr>
                <w:rFonts w:hint="eastAsia"/>
                <w:bCs/>
                <w:szCs w:val="21"/>
              </w:rPr>
              <w:t>实时视频展示，并可单独旋转，缩放，编辑；每一个分屏均可实现视频与图片的互相切换；内置图像和文本双模式一键切换，贴切用户使用习惯；</w:t>
            </w:r>
          </w:p>
          <w:p w14:paraId="195F2008" w14:textId="77777777" w:rsidR="005D664B" w:rsidRDefault="005D664B" w:rsidP="00063043">
            <w:pPr>
              <w:widowControl/>
              <w:textAlignment w:val="center"/>
              <w:rPr>
                <w:bCs/>
                <w:szCs w:val="21"/>
              </w:rPr>
            </w:pPr>
            <w:r>
              <w:rPr>
                <w:rFonts w:hint="eastAsia"/>
                <w:bCs/>
                <w:szCs w:val="21"/>
              </w:rPr>
              <w:t>5.</w:t>
            </w:r>
            <w:r>
              <w:rPr>
                <w:rFonts w:hint="eastAsia"/>
                <w:bCs/>
                <w:szCs w:val="21"/>
              </w:rPr>
              <w:t>★聚光灯模式，可用于突出和强调重点内容，聚光区域可进行自由拖动并且调节画面大小；内置式展台使用故障排查排除功能，在用户使用过程中能轻松处理基本故障；</w:t>
            </w:r>
          </w:p>
          <w:p w14:paraId="715C9F7B" w14:textId="77777777" w:rsidR="005D664B" w:rsidRDefault="005D664B" w:rsidP="00063043">
            <w:pPr>
              <w:widowControl/>
              <w:textAlignment w:val="center"/>
              <w:rPr>
                <w:bCs/>
                <w:szCs w:val="21"/>
              </w:rPr>
            </w:pPr>
            <w:r>
              <w:rPr>
                <w:rFonts w:hint="eastAsia"/>
                <w:bCs/>
                <w:szCs w:val="21"/>
              </w:rPr>
              <w:t>6.</w:t>
            </w:r>
            <w:r>
              <w:rPr>
                <w:rFonts w:hint="eastAsia"/>
                <w:bCs/>
                <w:szCs w:val="21"/>
              </w:rPr>
              <w:t>具有课件制作扫描和文档采集管理功能：支持自动连续扫描拍照，时间速度可设；支持</w:t>
            </w:r>
            <w:proofErr w:type="gramStart"/>
            <w:r>
              <w:rPr>
                <w:rFonts w:hint="eastAsia"/>
                <w:bCs/>
                <w:szCs w:val="21"/>
              </w:rPr>
              <w:t>局部框选拍照</w:t>
            </w:r>
            <w:proofErr w:type="gramEnd"/>
            <w:r>
              <w:rPr>
                <w:rFonts w:hint="eastAsia"/>
                <w:bCs/>
                <w:szCs w:val="21"/>
              </w:rPr>
              <w:t>，拍照画面大小随意设置、保存。</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F23F4"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2FB45"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1</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E3F51"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EFB136"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E3398" w14:textId="77777777" w:rsidR="005D664B" w:rsidRDefault="005D664B" w:rsidP="00063043">
            <w:pPr>
              <w:jc w:val="left"/>
              <w:rPr>
                <w:rFonts w:ascii="宋体" w:hAnsi="宋体" w:cs="宋体"/>
                <w:bCs/>
                <w:szCs w:val="21"/>
              </w:rPr>
            </w:pPr>
          </w:p>
        </w:tc>
      </w:tr>
      <w:tr w:rsidR="005D664B" w14:paraId="10844A10"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239C8"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lastRenderedPageBreak/>
              <w:t>44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F5CA3"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观摩椅</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1AEC9" w14:textId="77777777" w:rsidR="005D664B" w:rsidRDefault="005D664B" w:rsidP="00063043">
            <w:pPr>
              <w:widowControl/>
              <w:textAlignment w:val="center"/>
              <w:rPr>
                <w:rFonts w:ascii="宋体" w:hAnsi="宋体" w:cs="宋体"/>
                <w:bCs/>
                <w:szCs w:val="21"/>
              </w:rPr>
            </w:pPr>
            <w:r>
              <w:rPr>
                <w:rFonts w:ascii="宋体" w:eastAsia="宋体" w:hAnsi="宋体" w:cs="宋体" w:hint="eastAsia"/>
                <w:bCs/>
                <w:kern w:val="0"/>
                <w:szCs w:val="21"/>
                <w:lang w:bidi="ar"/>
              </w:rPr>
              <w:t>座椅整体尺寸：完全符合人体工程学，座距中到中：580mm，靠背垂直高度：1030mm，扶手垂直高度：600mm，座面垂直高度：460mm，背板整体高度为：750mm，</w:t>
            </w:r>
            <w:proofErr w:type="gramStart"/>
            <w:r>
              <w:rPr>
                <w:rFonts w:ascii="宋体" w:eastAsia="宋体" w:hAnsi="宋体" w:cs="宋体" w:hint="eastAsia"/>
                <w:bCs/>
                <w:kern w:val="0"/>
                <w:szCs w:val="21"/>
                <w:lang w:bidi="ar"/>
              </w:rPr>
              <w:t>椅座净深</w:t>
            </w:r>
            <w:proofErr w:type="gramEnd"/>
            <w:r>
              <w:rPr>
                <w:rFonts w:ascii="宋体" w:eastAsia="宋体" w:hAnsi="宋体" w:cs="宋体" w:hint="eastAsia"/>
                <w:bCs/>
                <w:kern w:val="0"/>
                <w:szCs w:val="21"/>
                <w:lang w:bidi="ar"/>
              </w:rPr>
              <w:t>500mm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B1922"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FE51B" w14:textId="77777777" w:rsidR="005D664B" w:rsidRDefault="005D664B" w:rsidP="00063043">
            <w:pPr>
              <w:widowControl/>
              <w:textAlignment w:val="center"/>
              <w:rPr>
                <w:rFonts w:ascii="宋体" w:hAnsi="宋体" w:cs="宋体"/>
                <w:bCs/>
                <w:szCs w:val="21"/>
              </w:rPr>
            </w:pPr>
            <w:r>
              <w:rPr>
                <w:rFonts w:ascii="宋体" w:hAnsi="宋体" w:cs="宋体" w:hint="eastAsia"/>
                <w:bCs/>
                <w:szCs w:val="21"/>
              </w:rPr>
              <w:t>20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4E652"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4A365"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D17BC" w14:textId="77777777" w:rsidR="005D664B" w:rsidRDefault="005D664B" w:rsidP="00063043">
            <w:pPr>
              <w:jc w:val="left"/>
              <w:rPr>
                <w:rFonts w:ascii="宋体" w:hAnsi="宋体" w:cs="宋体"/>
                <w:bCs/>
                <w:szCs w:val="21"/>
              </w:rPr>
            </w:pPr>
          </w:p>
        </w:tc>
      </w:tr>
      <w:tr w:rsidR="005D664B" w14:paraId="05BD886B"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9F538" w14:textId="77777777" w:rsidR="005D664B" w:rsidRDefault="005D664B" w:rsidP="00063043">
            <w:pPr>
              <w:widowControl/>
              <w:jc w:val="center"/>
              <w:textAlignment w:val="center"/>
              <w:rPr>
                <w:rFonts w:ascii="宋体" w:hAnsi="宋体" w:cs="宋体"/>
                <w:bCs/>
                <w:kern w:val="0"/>
                <w:szCs w:val="21"/>
                <w:lang w:bidi="ar"/>
              </w:rPr>
            </w:pPr>
            <w:r>
              <w:rPr>
                <w:rFonts w:ascii="宋体" w:hAnsi="宋体" w:cs="宋体" w:hint="eastAsia"/>
                <w:bCs/>
                <w:kern w:val="0"/>
                <w:szCs w:val="21"/>
                <w:lang w:bidi="ar"/>
              </w:rPr>
              <w:t>45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14209"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学生桌椅</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EFAD5" w14:textId="77777777" w:rsidR="005D664B" w:rsidRDefault="005D664B" w:rsidP="00063043">
            <w:pPr>
              <w:widowControl/>
              <w:textAlignment w:val="center"/>
              <w:rPr>
                <w:rFonts w:ascii="宋体" w:hAnsi="宋体" w:cs="宋体"/>
                <w:bCs/>
                <w:kern w:val="0"/>
                <w:szCs w:val="21"/>
                <w:lang w:bidi="ar"/>
              </w:rPr>
            </w:pPr>
            <w:r>
              <w:rPr>
                <w:rFonts w:ascii="宋体" w:eastAsia="宋体" w:hAnsi="宋体" w:cs="宋体" w:hint="eastAsia"/>
                <w:bCs/>
                <w:kern w:val="0"/>
                <w:szCs w:val="21"/>
                <w:lang w:bidi="ar"/>
              </w:rPr>
              <w:t>学生课桌椅尺寸：长650×宽460×高760mm(注:桌面高度可调节,初高中在700-760mm之间），学生课桌椅桌面规格：650（±2mm）*460（±2mm）,采用环保ABS全新塑料一体射出成型，桌面靠胸部位置内凹20mm设计，防止挤压胸腔，方便书写流畅；椅子尺寸规格410×385×高780mm（座高440mm）。</w:t>
            </w:r>
            <w:proofErr w:type="gramStart"/>
            <w:r>
              <w:rPr>
                <w:rFonts w:ascii="宋体" w:eastAsia="宋体" w:hAnsi="宋体" w:cs="宋体" w:hint="eastAsia"/>
                <w:bCs/>
                <w:kern w:val="0"/>
                <w:szCs w:val="21"/>
                <w:lang w:bidi="ar"/>
              </w:rPr>
              <w:t>椅</w:t>
            </w:r>
            <w:proofErr w:type="gramEnd"/>
            <w:r>
              <w:rPr>
                <w:rFonts w:ascii="宋体" w:eastAsia="宋体" w:hAnsi="宋体" w:cs="宋体" w:hint="eastAsia"/>
                <w:bCs/>
                <w:kern w:val="0"/>
                <w:szCs w:val="21"/>
                <w:lang w:bidi="ar"/>
              </w:rPr>
              <w:t>脚凳</w:t>
            </w:r>
            <w:proofErr w:type="gramStart"/>
            <w:r>
              <w:rPr>
                <w:rFonts w:ascii="宋体" w:eastAsia="宋体" w:hAnsi="宋体" w:cs="宋体" w:hint="eastAsia"/>
                <w:bCs/>
                <w:kern w:val="0"/>
                <w:szCs w:val="21"/>
                <w:lang w:bidi="ar"/>
              </w:rPr>
              <w:t>脚采用</w:t>
            </w:r>
            <w:proofErr w:type="gramEnd"/>
            <w:r>
              <w:rPr>
                <w:rFonts w:ascii="宋体" w:eastAsia="宋体" w:hAnsi="宋体" w:cs="宋体" w:hint="eastAsia"/>
                <w:bCs/>
                <w:kern w:val="0"/>
                <w:szCs w:val="21"/>
                <w:lang w:bidi="ar"/>
              </w:rPr>
              <w:t>方钢管尺寸为30mm×60mm×1.2mm, 内套管20mm×50mm×1.2mm， 横</w:t>
            </w:r>
            <w:proofErr w:type="gramStart"/>
            <w:r>
              <w:rPr>
                <w:rFonts w:ascii="宋体" w:eastAsia="宋体" w:hAnsi="宋体" w:cs="宋体" w:hint="eastAsia"/>
                <w:bCs/>
                <w:kern w:val="0"/>
                <w:szCs w:val="21"/>
                <w:lang w:bidi="ar"/>
              </w:rPr>
              <w:t>档采用</w:t>
            </w:r>
            <w:proofErr w:type="gramEnd"/>
            <w:r>
              <w:rPr>
                <w:rFonts w:ascii="宋体" w:eastAsia="宋体" w:hAnsi="宋体" w:cs="宋体" w:hint="eastAsia"/>
                <w:bCs/>
                <w:kern w:val="0"/>
                <w:szCs w:val="21"/>
                <w:lang w:bidi="ar"/>
              </w:rPr>
              <w:t xml:space="preserve">方钢管尺寸为30mm×60mm×1.2mm,椅脚两端配置高强度增强PP塑料外套。 </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9939F"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1173A"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40</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4C518"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9E5F5"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7E9B5" w14:textId="77777777" w:rsidR="005D664B" w:rsidRDefault="005D664B" w:rsidP="00063043">
            <w:pPr>
              <w:jc w:val="left"/>
              <w:rPr>
                <w:rFonts w:ascii="宋体" w:hAnsi="宋体" w:cs="宋体"/>
                <w:bCs/>
                <w:szCs w:val="21"/>
              </w:rPr>
            </w:pPr>
          </w:p>
        </w:tc>
      </w:tr>
      <w:tr w:rsidR="005D664B" w14:paraId="3642A3AD" w14:textId="77777777" w:rsidTr="005D664B">
        <w:trPr>
          <w:trHeight w:val="27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7252C"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4</w:t>
            </w:r>
            <w:r>
              <w:rPr>
                <w:rFonts w:ascii="宋体" w:hAnsi="宋体" w:cs="宋体" w:hint="eastAsia"/>
                <w:bCs/>
                <w:kern w:val="0"/>
                <w:szCs w:val="21"/>
                <w:lang w:bidi="ar"/>
              </w:rPr>
              <w:t>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9DA95"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空调</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3588D" w14:textId="77777777" w:rsidR="005D664B" w:rsidRDefault="005D664B" w:rsidP="00063043">
            <w:pPr>
              <w:widowControl/>
              <w:textAlignment w:val="center"/>
              <w:rPr>
                <w:rFonts w:ascii="宋体" w:hAnsi="宋体" w:cs="宋体"/>
                <w:bCs/>
                <w:kern w:val="0"/>
                <w:szCs w:val="21"/>
                <w:lang w:bidi="ar"/>
              </w:rPr>
            </w:pPr>
            <w:r>
              <w:rPr>
                <w:rFonts w:ascii="宋体" w:hAnsi="宋体" w:cs="宋体" w:hint="eastAsia"/>
                <w:bCs/>
                <w:kern w:val="0"/>
                <w:szCs w:val="21"/>
                <w:lang w:bidi="ar"/>
              </w:rPr>
              <w:t>三相变频3匹柜机冷暖空调，制冷功率：≤2670W，制冷量：≥7000W，制热功率：≤3350W，制热量：≥8000W。</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8EB9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20B6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3</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CD760"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F26A3"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A0DDC" w14:textId="77777777" w:rsidR="005D664B" w:rsidRDefault="005D664B" w:rsidP="00063043">
            <w:pPr>
              <w:jc w:val="left"/>
              <w:rPr>
                <w:rFonts w:ascii="宋体" w:hAnsi="宋体" w:cs="宋体"/>
                <w:bCs/>
                <w:szCs w:val="21"/>
              </w:rPr>
            </w:pPr>
          </w:p>
        </w:tc>
      </w:tr>
      <w:tr w:rsidR="005D664B" w14:paraId="01CA64DE" w14:textId="77777777" w:rsidTr="005D664B">
        <w:trPr>
          <w:trHeight w:val="540"/>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DF18D"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szCs w:val="21"/>
              </w:rPr>
              <w:t>4</w:t>
            </w:r>
            <w:r>
              <w:rPr>
                <w:rFonts w:ascii="宋体" w:hAnsi="宋体" w:cs="宋体" w:hint="eastAsia"/>
                <w:bCs/>
                <w:szCs w:val="21"/>
              </w:rPr>
              <w:t>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86F90" w14:textId="77777777" w:rsidR="005D664B" w:rsidRDefault="005D664B" w:rsidP="00063043">
            <w:pPr>
              <w:widowControl/>
              <w:jc w:val="center"/>
              <w:textAlignment w:val="center"/>
              <w:rPr>
                <w:rFonts w:ascii="宋体" w:hAnsi="宋体" w:cs="宋体"/>
                <w:bCs/>
                <w:szCs w:val="21"/>
              </w:rPr>
            </w:pPr>
            <w:r>
              <w:rPr>
                <w:rFonts w:ascii="宋体" w:eastAsia="宋体" w:hAnsi="宋体" w:cs="宋体" w:hint="eastAsia"/>
                <w:bCs/>
                <w:kern w:val="0"/>
                <w:szCs w:val="21"/>
                <w:lang w:bidi="ar"/>
              </w:rPr>
              <w:t>拍摄稳定器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CA9C7" w14:textId="77777777" w:rsidR="005D664B" w:rsidRDefault="005D664B" w:rsidP="00063043">
            <w:pPr>
              <w:widowControl/>
              <w:textAlignment w:val="center"/>
              <w:rPr>
                <w:rFonts w:ascii="宋体" w:hAnsi="宋体" w:cs="宋体"/>
                <w:bCs/>
                <w:kern w:val="0"/>
                <w:szCs w:val="21"/>
                <w:lang w:bidi="ar"/>
              </w:rPr>
            </w:pPr>
            <w:r>
              <w:rPr>
                <w:rFonts w:ascii="宋体" w:eastAsia="宋体" w:hAnsi="宋体" w:cs="宋体" w:hint="eastAsia"/>
                <w:bCs/>
                <w:kern w:val="0"/>
                <w:szCs w:val="21"/>
                <w:lang w:bidi="ar"/>
              </w:rPr>
              <w:t>可折叠、264.5 × 111.1 × 92.3 毫米（展开），290 克，磁吸设计，智能跟随 4.0，手势控制，Story 模式，拍摄指</w:t>
            </w:r>
            <w:r>
              <w:rPr>
                <w:rFonts w:ascii="宋体" w:eastAsia="宋体" w:hAnsi="宋体" w:cs="宋体" w:hint="eastAsia"/>
                <w:bCs/>
                <w:kern w:val="0"/>
                <w:szCs w:val="21"/>
                <w:lang w:bidi="ar"/>
              </w:rPr>
              <w:lastRenderedPageBreak/>
              <w:t>导，内置延长杆（215 毫米）</w:t>
            </w:r>
            <w:r>
              <w:rPr>
                <w:rFonts w:ascii="宋体" w:eastAsia="宋体" w:hAnsi="宋体" w:cs="宋体" w:hint="eastAsia"/>
                <w:bCs/>
                <w:kern w:val="0"/>
                <w:szCs w:val="21"/>
                <w:lang w:bidi="ar"/>
              </w:rPr>
              <w:br/>
              <w:t>拍摄稳定器专用包，重量：380 g，尺寸：240×170×80 mm，颜色：灰色</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9EF31"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89F19B" w14:textId="77777777" w:rsidR="005D664B" w:rsidRDefault="005D664B" w:rsidP="00063043">
            <w:pPr>
              <w:widowControl/>
              <w:jc w:val="center"/>
              <w:textAlignment w:val="center"/>
              <w:rPr>
                <w:rFonts w:ascii="宋体" w:hAnsi="宋体" w:cs="宋体"/>
                <w:bCs/>
                <w:szCs w:val="21"/>
              </w:rPr>
            </w:pPr>
            <w:r>
              <w:rPr>
                <w:rFonts w:ascii="宋体" w:hAnsi="宋体" w:cs="宋体" w:hint="eastAsia"/>
                <w:bCs/>
                <w:szCs w:val="21"/>
              </w:rPr>
              <w:t>2</w:t>
            </w: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6BA1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1E3569"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3DF4E" w14:textId="77777777" w:rsidR="005D664B" w:rsidRDefault="005D664B" w:rsidP="00063043">
            <w:pPr>
              <w:jc w:val="left"/>
              <w:rPr>
                <w:rFonts w:ascii="宋体" w:hAnsi="宋体" w:cs="宋体"/>
                <w:bCs/>
                <w:szCs w:val="21"/>
              </w:rPr>
            </w:pPr>
          </w:p>
        </w:tc>
      </w:tr>
      <w:tr w:rsidR="005D664B" w14:paraId="077DB34D" w14:textId="77777777" w:rsidTr="005D664B">
        <w:trPr>
          <w:trHeight w:val="845"/>
        </w:trPr>
        <w:tc>
          <w:tcPr>
            <w:tcW w:w="1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C4E99" w14:textId="77777777" w:rsidR="005D664B" w:rsidRDefault="005D664B" w:rsidP="00063043">
            <w:pPr>
              <w:widowControl/>
              <w:jc w:val="center"/>
              <w:textAlignment w:val="center"/>
              <w:rPr>
                <w:rFonts w:ascii="宋体" w:hAnsi="宋体" w:cs="宋体"/>
                <w:bCs/>
                <w:szCs w:val="21"/>
              </w:rPr>
            </w:pP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01508" w14:textId="77777777" w:rsidR="005D664B" w:rsidRDefault="005D664B" w:rsidP="00063043">
            <w:pPr>
              <w:widowControl/>
              <w:jc w:val="center"/>
              <w:textAlignment w:val="center"/>
              <w:rPr>
                <w:rFonts w:ascii="宋体" w:hAnsi="宋体" w:cs="宋体"/>
                <w:bCs/>
                <w:kern w:val="0"/>
                <w:szCs w:val="21"/>
                <w:lang w:bidi="ar"/>
              </w:rPr>
            </w:pPr>
            <w:r>
              <w:rPr>
                <w:rFonts w:ascii="宋体" w:hAnsi="宋体" w:cs="宋体" w:hint="eastAsia"/>
                <w:bCs/>
                <w:kern w:val="0"/>
                <w:szCs w:val="21"/>
                <w:lang w:bidi="ar"/>
              </w:rPr>
              <w:t>合计（元）</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3AF65" w14:textId="77777777" w:rsidR="005D664B" w:rsidRDefault="005D664B" w:rsidP="00063043">
            <w:pPr>
              <w:widowControl/>
              <w:textAlignment w:val="center"/>
              <w:rPr>
                <w:rFonts w:ascii="宋体" w:hAnsi="宋体" w:cs="宋体"/>
                <w:bCs/>
                <w:kern w:val="0"/>
                <w:szCs w:val="21"/>
                <w:lang w:bidi="ar"/>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0C8737" w14:textId="77777777" w:rsidR="005D664B" w:rsidRDefault="005D664B" w:rsidP="00063043">
            <w:pPr>
              <w:widowControl/>
              <w:jc w:val="center"/>
              <w:textAlignment w:val="center"/>
              <w:rPr>
                <w:rFonts w:ascii="宋体" w:hAnsi="宋体" w:cs="宋体"/>
                <w:bCs/>
                <w:szCs w:val="21"/>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C146F" w14:textId="77777777" w:rsidR="005D664B" w:rsidRDefault="005D664B" w:rsidP="00063043">
            <w:pPr>
              <w:widowControl/>
              <w:jc w:val="center"/>
              <w:textAlignment w:val="center"/>
              <w:rPr>
                <w:rFonts w:ascii="宋体" w:hAnsi="宋体" w:cs="宋体"/>
                <w:bCs/>
                <w:szCs w:val="21"/>
              </w:rPr>
            </w:pP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8BCCA"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F82C1"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7D2C6" w14:textId="77777777" w:rsidR="005D664B" w:rsidRDefault="005D664B" w:rsidP="00063043">
            <w:pPr>
              <w:jc w:val="left"/>
              <w:rPr>
                <w:rFonts w:ascii="宋体" w:hAnsi="宋体" w:cs="宋体"/>
                <w:bCs/>
                <w:szCs w:val="21"/>
              </w:rPr>
            </w:pPr>
          </w:p>
        </w:tc>
      </w:tr>
      <w:tr w:rsidR="005D664B" w14:paraId="55C39A63" w14:textId="77777777" w:rsidTr="005D664B">
        <w:trPr>
          <w:trHeight w:val="845"/>
        </w:trPr>
        <w:tc>
          <w:tcPr>
            <w:tcW w:w="55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446E1" w14:textId="77777777" w:rsidR="005D664B" w:rsidRDefault="005D664B" w:rsidP="00063043">
            <w:pPr>
              <w:widowControl/>
              <w:jc w:val="center"/>
              <w:textAlignment w:val="center"/>
              <w:rPr>
                <w:rFonts w:ascii="宋体" w:hAnsi="宋体" w:cs="宋体"/>
                <w:bCs/>
                <w:kern w:val="0"/>
                <w:szCs w:val="21"/>
                <w:lang w:bidi="ar"/>
              </w:rPr>
            </w:pPr>
            <w:r>
              <w:rPr>
                <w:rFonts w:hint="eastAsia"/>
              </w:rPr>
              <w:t>备注：</w:t>
            </w:r>
          </w:p>
        </w:tc>
        <w:tc>
          <w:tcPr>
            <w:tcW w:w="31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02D3F" w14:textId="77777777" w:rsidR="005D664B" w:rsidRDefault="005D664B" w:rsidP="00063043">
            <w:pPr>
              <w:pStyle w:val="Default"/>
              <w:ind w:firstLine="420"/>
              <w:rPr>
                <w:rFonts w:hAnsi="宋体"/>
                <w:bCs/>
                <w:color w:val="auto"/>
                <w:sz w:val="21"/>
                <w:szCs w:val="21"/>
                <w:lang w:bidi="ar"/>
              </w:rPr>
            </w:pPr>
            <w:r>
              <w:rPr>
                <w:rFonts w:hint="eastAsia"/>
                <w:color w:val="auto"/>
              </w:rPr>
              <w:t>在中标后3个工作日内中标单位需向业主提供第1、28项产品生产品牌方出具的针对本项目的项目授权和售后服务承诺函并加盖厂家公章，并提供能满足第1、2、27、28项产品标星号参数的证明文件并加盖厂家公章。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4A393" w14:textId="77777777" w:rsidR="005D664B" w:rsidRDefault="005D664B" w:rsidP="00063043">
            <w:pPr>
              <w:widowControl/>
              <w:jc w:val="center"/>
              <w:textAlignment w:val="center"/>
              <w:rPr>
                <w:rFonts w:ascii="宋体" w:hAnsi="宋体" w:cs="宋体"/>
                <w:bCs/>
                <w:szCs w:val="21"/>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442881" w14:textId="77777777" w:rsidR="005D664B" w:rsidRDefault="005D664B" w:rsidP="00063043">
            <w:pPr>
              <w:widowControl/>
              <w:jc w:val="center"/>
              <w:textAlignment w:val="center"/>
              <w:rPr>
                <w:rFonts w:ascii="宋体" w:hAnsi="宋体" w:cs="宋体"/>
                <w:bCs/>
                <w:szCs w:val="21"/>
              </w:rPr>
            </w:pPr>
          </w:p>
        </w:tc>
        <w:tc>
          <w:tcPr>
            <w:tcW w:w="3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29822" w14:textId="77777777" w:rsidR="005D664B" w:rsidRDefault="005D664B" w:rsidP="00063043">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31DD5" w14:textId="77777777" w:rsidR="005D664B" w:rsidRDefault="005D664B" w:rsidP="00063043">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C20D0" w14:textId="77777777" w:rsidR="005D664B" w:rsidRDefault="005D664B" w:rsidP="00063043">
            <w:pPr>
              <w:jc w:val="left"/>
              <w:rPr>
                <w:rFonts w:ascii="宋体" w:hAnsi="宋体" w:cs="宋体"/>
                <w:bCs/>
                <w:szCs w:val="21"/>
              </w:rPr>
            </w:pPr>
          </w:p>
        </w:tc>
      </w:tr>
    </w:tbl>
    <w:p w14:paraId="0ACA7A64" w14:textId="77777777" w:rsidR="008A193B" w:rsidRPr="005D664B" w:rsidRDefault="008A193B" w:rsidP="008A193B">
      <w:pPr>
        <w:jc w:val="left"/>
        <w:rPr>
          <w:sz w:val="32"/>
          <w:szCs w:val="32"/>
        </w:rPr>
      </w:pPr>
    </w:p>
    <w:p w14:paraId="5D458477" w14:textId="77777777"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14:paraId="4EF7B640"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14:paraId="10179A1B"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14:paraId="747FC403"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14:paraId="052581CD" w14:textId="77777777" w:rsidR="00263292" w:rsidRDefault="006B3906">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4</w:t>
      </w:r>
      <w:r>
        <w:rPr>
          <w:rFonts w:ascii="宋体" w:cs="宋体"/>
          <w:lang w:val="zh-CN" w:bidi="zh-CN"/>
        </w:rPr>
        <w:t>、</w:t>
      </w:r>
      <w:r w:rsidR="00263292" w:rsidRPr="00263292">
        <w:rPr>
          <w:rFonts w:ascii="宋体" w:cs="宋体" w:hint="eastAsia"/>
          <w:lang w:val="zh-CN" w:bidi="zh-CN"/>
        </w:rPr>
        <w:t>对本项目整体售后服务免费保修三年，并提供三年免费技术服务及人员培训，本项目清单第2、27项涉及软件部分免费升级。</w:t>
      </w:r>
    </w:p>
    <w:p w14:paraId="648FAEDC" w14:textId="0AF14AC0" w:rsidR="00DF3C9B" w:rsidRDefault="00263292">
      <w:pPr>
        <w:pStyle w:val="ae"/>
        <w:widowControl/>
        <w:shd w:val="clear" w:color="auto" w:fill="FFFFFF"/>
        <w:spacing w:line="360" w:lineRule="auto"/>
        <w:contextualSpacing/>
        <w:rPr>
          <w:rFonts w:ascii="宋体" w:cs="宋体"/>
          <w:lang w:bidi="zh-CN"/>
        </w:rPr>
      </w:pPr>
      <w:r>
        <w:rPr>
          <w:rFonts w:ascii="宋体" w:cs="宋体" w:hint="eastAsia"/>
          <w:lang w:val="zh-CN" w:bidi="zh-CN"/>
        </w:rPr>
        <w:t>5、</w:t>
      </w:r>
      <w:r w:rsidR="006B3906">
        <w:rPr>
          <w:rFonts w:ascii="宋体" w:cs="宋体"/>
          <w:lang w:val="zh-CN" w:bidi="zh-CN"/>
        </w:rPr>
        <w:t>本项目为交钥匙工程。</w:t>
      </w:r>
    </w:p>
    <w:p w14:paraId="77340CDA"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Pr>
          <w:rFonts w:ascii="宋体" w:cs="宋体"/>
          <w:b/>
          <w:lang w:val="zh-CN" w:bidi="zh-CN"/>
        </w:rPr>
        <w:t>、验收标准</w:t>
      </w:r>
    </w:p>
    <w:p w14:paraId="22DE0CB8"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r>
        <w:rPr>
          <w:rFonts w:ascii="宋体" w:cs="宋体" w:hint="eastAsia"/>
          <w:lang w:val="zh-CN" w:bidi="zh-CN"/>
        </w:rPr>
        <w:t>；</w:t>
      </w:r>
    </w:p>
    <w:p w14:paraId="3B9ABCB2"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14:paraId="3A45C7F0"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14:paraId="221422C6" w14:textId="64A912F1"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5D664B">
        <w:rPr>
          <w:rFonts w:asciiTheme="minorEastAsia" w:eastAsiaTheme="minorEastAsia" w:hAnsiTheme="minorEastAsia" w:cs="黑体" w:hint="eastAsia"/>
          <w:b/>
          <w:bCs/>
          <w:shd w:val="clear" w:color="auto" w:fill="FFFFFF"/>
        </w:rPr>
        <w:t>722050</w:t>
      </w:r>
      <w:r w:rsidR="00246027">
        <w:rPr>
          <w:rFonts w:asciiTheme="minorEastAsia" w:eastAsiaTheme="minorEastAsia" w:hAnsiTheme="minorEastAsia" w:cs="黑体" w:hint="eastAsia"/>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14:paraId="7986BE93" w14:textId="77777777"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14:paraId="0BD9E4FC" w14:textId="77777777" w:rsidR="00263292" w:rsidRDefault="006B3906" w:rsidP="00246027">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1、 供货期（工期）</w:t>
      </w:r>
      <w:r w:rsidR="00263292" w:rsidRPr="00263292">
        <w:rPr>
          <w:rFonts w:ascii="宋体" w:eastAsia="宋体" w:hAnsi="Calibri" w:cs="宋体" w:hint="eastAsia"/>
          <w:sz w:val="24"/>
          <w:szCs w:val="24"/>
          <w:lang w:bidi="zh-CN"/>
        </w:rPr>
        <w:t>签订合同后20日内完成安装、调试。</w:t>
      </w:r>
    </w:p>
    <w:p w14:paraId="4A704E2B" w14:textId="77777777" w:rsidR="00263292" w:rsidRPr="00263292" w:rsidRDefault="006B3906" w:rsidP="00263292">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2、付款方式：</w:t>
      </w:r>
      <w:r w:rsidR="00263292" w:rsidRPr="00263292">
        <w:rPr>
          <w:rFonts w:ascii="宋体" w:eastAsia="宋体" w:hAnsi="Calibri" w:cs="宋体" w:hint="eastAsia"/>
          <w:sz w:val="24"/>
          <w:szCs w:val="24"/>
          <w:lang w:bidi="zh-CN"/>
        </w:rPr>
        <w:t>安装施工结束验收合格后</w:t>
      </w:r>
      <w:proofErr w:type="gramStart"/>
      <w:r w:rsidR="00263292" w:rsidRPr="00263292">
        <w:rPr>
          <w:rFonts w:ascii="宋体" w:eastAsia="宋体" w:hAnsi="Calibri" w:cs="宋体" w:hint="eastAsia"/>
          <w:sz w:val="24"/>
          <w:szCs w:val="24"/>
          <w:lang w:bidi="zh-CN"/>
        </w:rPr>
        <w:t>付合同</w:t>
      </w:r>
      <w:proofErr w:type="gramEnd"/>
      <w:r w:rsidR="00263292" w:rsidRPr="00263292">
        <w:rPr>
          <w:rFonts w:ascii="宋体" w:eastAsia="宋体" w:hAnsi="Calibri" w:cs="宋体" w:hint="eastAsia"/>
          <w:sz w:val="24"/>
          <w:szCs w:val="24"/>
          <w:lang w:bidi="zh-CN"/>
        </w:rPr>
        <w:t>总价95%，余款作为质量保证金，一年后无质量问题一次付清。</w:t>
      </w:r>
    </w:p>
    <w:p w14:paraId="3F9A7012" w14:textId="77777777" w:rsidR="00246027" w:rsidRPr="00246027" w:rsidRDefault="00246027" w:rsidP="00246027">
      <w:pPr>
        <w:autoSpaceDE w:val="0"/>
        <w:autoSpaceDN w:val="0"/>
        <w:adjustRightInd w:val="0"/>
        <w:ind w:firstLineChars="700" w:firstLine="1680"/>
        <w:rPr>
          <w:rFonts w:ascii="宋体" w:eastAsia="宋体" w:hAnsi="Calibri" w:cs="宋体"/>
          <w:sz w:val="24"/>
          <w:szCs w:val="24"/>
          <w:lang w:bidi="zh-CN"/>
        </w:rPr>
      </w:pPr>
    </w:p>
    <w:p w14:paraId="66E0456D" w14:textId="77777777" w:rsidR="00DF3C9B" w:rsidRDefault="006B3906" w:rsidP="00246027">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4D4598A" w14:textId="77777777" w:rsidR="00DF3C9B" w:rsidRDefault="00DF3C9B">
      <w:pPr>
        <w:pStyle w:val="Default"/>
      </w:pPr>
    </w:p>
    <w:p w14:paraId="217BCF0A" w14:textId="77777777"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DF3C9B" w14:paraId="6F1F6A59" w14:textId="77777777">
        <w:trPr>
          <w:trHeight w:val="636"/>
          <w:jc w:val="center"/>
        </w:trPr>
        <w:tc>
          <w:tcPr>
            <w:tcW w:w="806" w:type="dxa"/>
            <w:vAlign w:val="center"/>
          </w:tcPr>
          <w:p w14:paraId="25C2662F"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14:paraId="2DD6F1B7"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14:paraId="2A03CEC0"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14:paraId="2C1F1954" w14:textId="77777777">
        <w:trPr>
          <w:trHeight w:val="1278"/>
          <w:jc w:val="center"/>
        </w:trPr>
        <w:tc>
          <w:tcPr>
            <w:tcW w:w="806" w:type="dxa"/>
            <w:vAlign w:val="center"/>
          </w:tcPr>
          <w:p w14:paraId="233FC6E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14:paraId="60BF4FD5"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14:paraId="4B242548" w14:textId="77777777" w:rsidR="00540973" w:rsidRDefault="006B3906">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1.项目编号：</w:t>
            </w:r>
            <w:proofErr w:type="gramStart"/>
            <w:r w:rsidR="00540973" w:rsidRPr="00540973">
              <w:rPr>
                <w:rFonts w:asciiTheme="minorEastAsia" w:hAnsiTheme="minorEastAsia" w:cs="仿宋" w:hint="eastAsia"/>
                <w:sz w:val="24"/>
                <w:szCs w:val="24"/>
              </w:rPr>
              <w:t>襄财询价</w:t>
            </w:r>
            <w:proofErr w:type="gramEnd"/>
            <w:r w:rsidR="00540973" w:rsidRPr="00540973">
              <w:rPr>
                <w:rFonts w:asciiTheme="minorEastAsia" w:hAnsiTheme="minorEastAsia" w:cs="仿宋" w:hint="eastAsia"/>
                <w:sz w:val="24"/>
                <w:szCs w:val="24"/>
              </w:rPr>
              <w:t>采购-2021-57</w:t>
            </w:r>
          </w:p>
          <w:p w14:paraId="77BD4F1A" w14:textId="77777777" w:rsidR="00540973"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540973" w:rsidRPr="00540973">
              <w:rPr>
                <w:rFonts w:asciiTheme="minorEastAsia" w:hAnsiTheme="minorEastAsia" w:cs="仿宋_GB2312" w:hint="eastAsia"/>
                <w:sz w:val="24"/>
                <w:szCs w:val="24"/>
              </w:rPr>
              <w:t>河南省襄城高中建设精品录播教室及多功能校园电视台演播室项目(不见面开标)</w:t>
            </w:r>
          </w:p>
          <w:p w14:paraId="2F8D81D5" w14:textId="18BF20E6"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540973" w:rsidRPr="00540973">
              <w:rPr>
                <w:rFonts w:asciiTheme="minorEastAsia" w:hAnsiTheme="minorEastAsia" w:cs="仿宋_GB2312" w:hint="eastAsia"/>
                <w:sz w:val="24"/>
                <w:szCs w:val="24"/>
              </w:rPr>
              <w:t>河南省襄城高中建设精品录播教室及多功能校园电视台演播室项目</w:t>
            </w:r>
            <w:r>
              <w:rPr>
                <w:rFonts w:asciiTheme="minorEastAsia" w:hAnsiTheme="minorEastAsia" w:cs="仿宋_GB2312" w:hint="eastAsia"/>
                <w:sz w:val="24"/>
                <w:szCs w:val="24"/>
              </w:rPr>
              <w:t>（具体要求详见询价文件）</w:t>
            </w:r>
          </w:p>
          <w:p w14:paraId="62BA9CD2"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14:paraId="712C8B93" w14:textId="77777777">
        <w:trPr>
          <w:trHeight w:val="1421"/>
          <w:jc w:val="center"/>
        </w:trPr>
        <w:tc>
          <w:tcPr>
            <w:tcW w:w="806" w:type="dxa"/>
            <w:vAlign w:val="center"/>
          </w:tcPr>
          <w:p w14:paraId="401B7AB7"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14:paraId="793F9817"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14:paraId="0E631ADB" w14:textId="77777777" w:rsidR="00540973"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 称：</w:t>
            </w:r>
            <w:r w:rsidR="00540973" w:rsidRPr="00540973">
              <w:rPr>
                <w:rFonts w:asciiTheme="minorEastAsia" w:hAnsiTheme="minorEastAsia" w:cs="仿宋_GB2312" w:hint="eastAsia"/>
                <w:bCs/>
                <w:sz w:val="24"/>
                <w:szCs w:val="24"/>
              </w:rPr>
              <w:t>河南省襄城高中</w:t>
            </w:r>
          </w:p>
          <w:p w14:paraId="709271A8" w14:textId="0B09EE6C"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 址：</w:t>
            </w:r>
            <w:r>
              <w:rPr>
                <w:rFonts w:asciiTheme="minorEastAsia" w:hAnsiTheme="minorEastAsia" w:cs="仿宋_GB2312" w:hint="eastAsia"/>
                <w:bCs/>
                <w:sz w:val="24"/>
                <w:szCs w:val="24"/>
              </w:rPr>
              <w:t>襄城县</w:t>
            </w:r>
          </w:p>
          <w:p w14:paraId="3D1F3477" w14:textId="3CAE0A07" w:rsidR="00DF3C9B" w:rsidRDefault="006B3906">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40973" w:rsidRPr="00540973">
              <w:rPr>
                <w:rFonts w:asciiTheme="minorEastAsia" w:hAnsiTheme="minorEastAsia" w:cs="仿宋_GB2312" w:hint="eastAsia"/>
                <w:sz w:val="24"/>
                <w:szCs w:val="24"/>
              </w:rPr>
              <w:t>张晓全</w:t>
            </w:r>
            <w:r>
              <w:rPr>
                <w:rFonts w:asciiTheme="minorEastAsia" w:hAnsiTheme="minorEastAsia" w:cs="仿宋_GB2312" w:hint="eastAsia"/>
                <w:sz w:val="24"/>
                <w:szCs w:val="24"/>
              </w:rPr>
              <w:t>       联系电话：</w:t>
            </w:r>
            <w:r w:rsidR="00540973" w:rsidRPr="00540973">
              <w:rPr>
                <w:rFonts w:asciiTheme="minorEastAsia" w:hAnsiTheme="minorEastAsia" w:cs="仿宋_GB2312"/>
                <w:sz w:val="24"/>
                <w:szCs w:val="24"/>
              </w:rPr>
              <w:t>15090271399</w:t>
            </w:r>
          </w:p>
        </w:tc>
      </w:tr>
      <w:tr w:rsidR="00DF3C9B" w14:paraId="2A2CA44C" w14:textId="77777777">
        <w:trPr>
          <w:trHeight w:val="323"/>
          <w:jc w:val="center"/>
        </w:trPr>
        <w:tc>
          <w:tcPr>
            <w:tcW w:w="806" w:type="dxa"/>
            <w:vAlign w:val="center"/>
          </w:tcPr>
          <w:p w14:paraId="54F3782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14:paraId="1B54F318"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14:paraId="24FE966B"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14:paraId="55DD5146"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14:paraId="2683D26F" w14:textId="1FF0772E"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46027">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DF3C9B" w14:paraId="79D3E270" w14:textId="77777777">
        <w:trPr>
          <w:trHeight w:val="90"/>
          <w:jc w:val="center"/>
        </w:trPr>
        <w:tc>
          <w:tcPr>
            <w:tcW w:w="806" w:type="dxa"/>
            <w:vAlign w:val="center"/>
          </w:tcPr>
          <w:p w14:paraId="0DA7C56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14:paraId="784C2F44" w14:textId="77777777"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14:paraId="1DBE4EC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14:paraId="28E0BA34"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14:paraId="5054202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14:paraId="46633C8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14:paraId="6816139B"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14:paraId="31FB1839"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14:paraId="08DD004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14:paraId="2161494A"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14:paraId="2C456204"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14:paraId="7CCE0D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14:paraId="07F7C6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14:paraId="4795AB0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53CF576D"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5459E4A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14:paraId="17A60F1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14:paraId="589DF48B"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14:paraId="3EBB56C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33FC174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691617F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14:paraId="0FA1833F"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14:paraId="4234C3AE"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14:paraId="7D43C21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14:paraId="2B7A3BC2"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14:paraId="0B5352E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14:paraId="16A1129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14:paraId="3C52B8B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14:paraId="4C853579"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14:paraId="2D613980"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14:paraId="05E7B57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14:paraId="2529B1DC"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6"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14:paraId="4B9902A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14:paraId="4808010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14:paraId="761B8DFA"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14:paraId="1A22B160"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14:paraId="3FFB659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14:paraId="2A75817D"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14:paraId="43DEB598" w14:textId="77777777" w:rsidR="00246027"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14:paraId="78F56941" w14:textId="0710F73B" w:rsidR="00DF3C9B" w:rsidRDefault="00246027" w:rsidP="00540973">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九、</w:t>
            </w:r>
            <w:r w:rsidR="00540973" w:rsidRPr="00540973">
              <w:rPr>
                <w:rFonts w:asciiTheme="minorEastAsia" w:hAnsiTheme="minorEastAsia" w:cs="仿宋_GB2312" w:hint="eastAsia"/>
                <w:sz w:val="24"/>
                <w:szCs w:val="24"/>
              </w:rPr>
              <w:t>在中华人民共和国境内注册，具有独立法人资格及相关经营范围的供应商或生产制造商；具有良好的商业信誉和健全的财务会计制度；具有履行合同所必需的资质和专业技术能力；有依法缴纳税收和社会保障资金的良</w:t>
            </w:r>
            <w:r w:rsidR="00540973">
              <w:rPr>
                <w:rFonts w:asciiTheme="minorEastAsia" w:hAnsiTheme="minorEastAsia" w:cs="仿宋_GB2312" w:hint="eastAsia"/>
                <w:sz w:val="24"/>
                <w:szCs w:val="24"/>
              </w:rPr>
              <w:t>好记录；参加政府采购活动前三年内，在经营活动中没有重大违法记录。</w:t>
            </w:r>
          </w:p>
        </w:tc>
      </w:tr>
      <w:tr w:rsidR="00DF3C9B" w14:paraId="04ED67C8" w14:textId="77777777">
        <w:trPr>
          <w:trHeight w:val="504"/>
          <w:jc w:val="center"/>
        </w:trPr>
        <w:tc>
          <w:tcPr>
            <w:tcW w:w="806" w:type="dxa"/>
            <w:vAlign w:val="center"/>
          </w:tcPr>
          <w:p w14:paraId="50A2DE65"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14:paraId="133A9E56" w14:textId="77777777"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14:paraId="4AD91452" w14:textId="77777777"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14:paraId="14B95EE1" w14:textId="77777777">
        <w:trPr>
          <w:trHeight w:val="504"/>
          <w:jc w:val="center"/>
        </w:trPr>
        <w:tc>
          <w:tcPr>
            <w:tcW w:w="806" w:type="dxa"/>
            <w:vAlign w:val="center"/>
          </w:tcPr>
          <w:p w14:paraId="22B31CE7"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14:paraId="4C689B1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14:paraId="6411AA26" w14:textId="349551FB" w:rsidR="00DF3C9B" w:rsidRDefault="00246027" w:rsidP="00540973">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7</w:t>
            </w:r>
            <w:r w:rsidR="00540973">
              <w:rPr>
                <w:rFonts w:asciiTheme="minorEastAsia" w:hAnsiTheme="minorEastAsia" w:cs="宋体" w:hint="eastAsia"/>
                <w:b/>
                <w:bCs/>
                <w:kern w:val="0"/>
                <w:sz w:val="28"/>
                <w:szCs w:val="24"/>
              </w:rPr>
              <w:t>22050</w:t>
            </w:r>
            <w:r>
              <w:rPr>
                <w:rFonts w:asciiTheme="minorEastAsia" w:hAnsiTheme="minorEastAsia" w:cs="宋体" w:hint="eastAsia"/>
                <w:b/>
                <w:bCs/>
                <w:kern w:val="0"/>
                <w:sz w:val="28"/>
                <w:szCs w:val="24"/>
              </w:rPr>
              <w:t>.00</w:t>
            </w:r>
            <w:r w:rsidR="006B3906">
              <w:rPr>
                <w:rFonts w:asciiTheme="minorEastAsia" w:hAnsiTheme="minorEastAsia" w:cs="宋体" w:hint="eastAsia"/>
                <w:b/>
                <w:bCs/>
                <w:kern w:val="0"/>
                <w:sz w:val="28"/>
                <w:szCs w:val="24"/>
              </w:rPr>
              <w:t>元，超出预算金额的响应无效</w:t>
            </w:r>
          </w:p>
        </w:tc>
      </w:tr>
      <w:tr w:rsidR="00DF3C9B" w14:paraId="58F41F3D" w14:textId="77777777">
        <w:trPr>
          <w:trHeight w:val="907"/>
          <w:jc w:val="center"/>
        </w:trPr>
        <w:tc>
          <w:tcPr>
            <w:tcW w:w="806" w:type="dxa"/>
            <w:vAlign w:val="center"/>
          </w:tcPr>
          <w:p w14:paraId="2679A6DF"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14:paraId="24037747"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14:paraId="3403B676"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14:paraId="0D7B9447"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F3C9B" w14:paraId="067499CD" w14:textId="77777777">
        <w:trPr>
          <w:trHeight w:val="869"/>
          <w:jc w:val="center"/>
        </w:trPr>
        <w:tc>
          <w:tcPr>
            <w:tcW w:w="806" w:type="dxa"/>
            <w:vAlign w:val="center"/>
          </w:tcPr>
          <w:p w14:paraId="285F50E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14:paraId="6BAED34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14:paraId="2CEB46B2"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14:paraId="5903EBA9"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F3C9B" w14:paraId="3F1F3579" w14:textId="77777777">
        <w:trPr>
          <w:trHeight w:val="504"/>
          <w:jc w:val="center"/>
        </w:trPr>
        <w:tc>
          <w:tcPr>
            <w:tcW w:w="806" w:type="dxa"/>
            <w:vAlign w:val="center"/>
          </w:tcPr>
          <w:p w14:paraId="423CF41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14:paraId="376BD232"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14:paraId="3E6B8D79" w14:textId="77777777" w:rsidR="00DF3C9B" w:rsidRDefault="006B390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DF3C9B" w14:paraId="72460005" w14:textId="77777777">
        <w:trPr>
          <w:trHeight w:val="504"/>
          <w:jc w:val="center"/>
        </w:trPr>
        <w:tc>
          <w:tcPr>
            <w:tcW w:w="806" w:type="dxa"/>
            <w:vAlign w:val="center"/>
          </w:tcPr>
          <w:p w14:paraId="2B5326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14:paraId="2FFD5610"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14:paraId="24DB756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14:paraId="12340F92"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14:paraId="70BF5758" w14:textId="77777777">
        <w:trPr>
          <w:trHeight w:val="504"/>
          <w:jc w:val="center"/>
        </w:trPr>
        <w:tc>
          <w:tcPr>
            <w:tcW w:w="806" w:type="dxa"/>
            <w:vAlign w:val="center"/>
          </w:tcPr>
          <w:p w14:paraId="027BB19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14:paraId="5E578A9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14:paraId="5F6CECA5" w14:textId="77777777" w:rsidR="00DF3C9B" w:rsidRDefault="006B390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DF3C9B" w14:paraId="4E5C2B02" w14:textId="77777777">
        <w:trPr>
          <w:trHeight w:val="504"/>
          <w:jc w:val="center"/>
        </w:trPr>
        <w:tc>
          <w:tcPr>
            <w:tcW w:w="806" w:type="dxa"/>
            <w:vAlign w:val="center"/>
          </w:tcPr>
          <w:p w14:paraId="7786D04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14:paraId="09F09FF1" w14:textId="77777777"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14:paraId="6F348EEE" w14:textId="6C814C39" w:rsidR="00DF3C9B" w:rsidRDefault="006B3906" w:rsidP="00540973">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w:t>
            </w:r>
            <w:r w:rsidR="00540973">
              <w:rPr>
                <w:rFonts w:asciiTheme="minorEastAsia" w:hAnsiTheme="minorEastAsia" w:cs="仿宋_GB2312" w:hint="eastAsia"/>
                <w:b/>
                <w:sz w:val="32"/>
                <w:szCs w:val="24"/>
                <w:lang w:val="zh-CN"/>
              </w:rPr>
              <w:t>3</w:t>
            </w:r>
            <w:r>
              <w:rPr>
                <w:rFonts w:asciiTheme="minorEastAsia" w:hAnsiTheme="minorEastAsia" w:cs="仿宋_GB2312" w:hint="eastAsia"/>
                <w:b/>
                <w:sz w:val="32"/>
                <w:szCs w:val="24"/>
                <w:lang w:val="zh-CN"/>
              </w:rPr>
              <w:t>月</w:t>
            </w:r>
            <w:r w:rsidR="00540973">
              <w:rPr>
                <w:rFonts w:asciiTheme="minorEastAsia" w:hAnsiTheme="minorEastAsia" w:cs="仿宋_GB2312" w:hint="eastAsia"/>
                <w:b/>
                <w:sz w:val="32"/>
                <w:szCs w:val="24"/>
                <w:lang w:val="zh-CN"/>
              </w:rPr>
              <w:t>7</w:t>
            </w:r>
            <w:r>
              <w:rPr>
                <w:rFonts w:asciiTheme="minorEastAsia" w:hAnsiTheme="minorEastAsia" w:cs="仿宋_GB2312" w:hint="eastAsia"/>
                <w:b/>
                <w:sz w:val="32"/>
                <w:szCs w:val="24"/>
                <w:lang w:val="zh-CN"/>
              </w:rPr>
              <w:t>日</w:t>
            </w:r>
            <w:r w:rsidR="00540973">
              <w:rPr>
                <w:rFonts w:asciiTheme="minorEastAsia" w:hAnsiTheme="minorEastAsia" w:cs="仿宋_GB2312" w:hint="eastAsia"/>
                <w:b/>
                <w:sz w:val="32"/>
                <w:szCs w:val="24"/>
                <w:lang w:val="zh-CN"/>
              </w:rPr>
              <w:t>09</w:t>
            </w:r>
            <w:r>
              <w:rPr>
                <w:rFonts w:asciiTheme="minorEastAsia" w:hAnsiTheme="minorEastAsia" w:cs="仿宋_GB2312" w:hint="eastAsia"/>
                <w:b/>
                <w:sz w:val="32"/>
                <w:szCs w:val="24"/>
                <w:lang w:val="zh-CN"/>
              </w:rPr>
              <w:t>时00分（北京时间）</w:t>
            </w:r>
          </w:p>
        </w:tc>
      </w:tr>
      <w:tr w:rsidR="00DF3C9B" w14:paraId="1CEEFE41" w14:textId="77777777">
        <w:trPr>
          <w:trHeight w:val="504"/>
          <w:jc w:val="center"/>
        </w:trPr>
        <w:tc>
          <w:tcPr>
            <w:tcW w:w="806" w:type="dxa"/>
            <w:vAlign w:val="center"/>
          </w:tcPr>
          <w:p w14:paraId="40EAD0F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14:paraId="0B5F09B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14:paraId="5803981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DF3C9B" w14:paraId="0DF7ADC2" w14:textId="77777777">
        <w:trPr>
          <w:trHeight w:val="504"/>
          <w:jc w:val="center"/>
        </w:trPr>
        <w:tc>
          <w:tcPr>
            <w:tcW w:w="806" w:type="dxa"/>
            <w:vAlign w:val="center"/>
          </w:tcPr>
          <w:p w14:paraId="179CD12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14:paraId="76111205"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14:paraId="07ED3AE3"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14:paraId="32F8CDB0"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14:paraId="58C8B62E" w14:textId="77777777">
        <w:trPr>
          <w:trHeight w:val="1560"/>
          <w:jc w:val="center"/>
        </w:trPr>
        <w:tc>
          <w:tcPr>
            <w:tcW w:w="806" w:type="dxa"/>
            <w:vAlign w:val="center"/>
          </w:tcPr>
          <w:p w14:paraId="71D1B6A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14:paraId="15581F73"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14:paraId="70BB340C"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14:paraId="45E8730A" w14:textId="77777777">
        <w:trPr>
          <w:trHeight w:val="510"/>
          <w:jc w:val="center"/>
        </w:trPr>
        <w:tc>
          <w:tcPr>
            <w:tcW w:w="806" w:type="dxa"/>
            <w:vAlign w:val="center"/>
          </w:tcPr>
          <w:p w14:paraId="2701EC7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14:paraId="0FD8437B"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14:paraId="76A18166"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14:paraId="2CEE1D58"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14:paraId="5186DE86" w14:textId="77777777">
        <w:trPr>
          <w:trHeight w:val="665"/>
          <w:jc w:val="center"/>
        </w:trPr>
        <w:tc>
          <w:tcPr>
            <w:tcW w:w="806" w:type="dxa"/>
            <w:vAlign w:val="center"/>
          </w:tcPr>
          <w:p w14:paraId="019217B6"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14:paraId="5CA442C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14:paraId="24A1FBAC"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14:paraId="7540C9B3"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14:paraId="19464323" w14:textId="77777777">
        <w:trPr>
          <w:trHeight w:val="510"/>
          <w:jc w:val="center"/>
        </w:trPr>
        <w:tc>
          <w:tcPr>
            <w:tcW w:w="806" w:type="dxa"/>
            <w:vAlign w:val="center"/>
          </w:tcPr>
          <w:p w14:paraId="3E13965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14:paraId="107A80E3"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14:paraId="46AF47AD" w14:textId="77777777" w:rsidR="00DF3C9B" w:rsidRDefault="006B390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14:paraId="4D5D8F10"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14:paraId="5CEEFD07" w14:textId="77777777">
        <w:trPr>
          <w:trHeight w:val="510"/>
          <w:jc w:val="center"/>
        </w:trPr>
        <w:tc>
          <w:tcPr>
            <w:tcW w:w="806" w:type="dxa"/>
            <w:vAlign w:val="center"/>
          </w:tcPr>
          <w:p w14:paraId="378A65E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14:paraId="53739CF1"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14:paraId="15589D79"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14:paraId="039DEF39" w14:textId="77777777" w:rsidR="00DF3C9B" w:rsidRDefault="006B390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DF3C9B" w14:paraId="00CB13B0" w14:textId="77777777">
        <w:trPr>
          <w:trHeight w:val="510"/>
          <w:jc w:val="center"/>
        </w:trPr>
        <w:tc>
          <w:tcPr>
            <w:tcW w:w="806" w:type="dxa"/>
            <w:vAlign w:val="center"/>
          </w:tcPr>
          <w:p w14:paraId="576DCC89"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14:paraId="2A4C7930"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14:paraId="52D202F9" w14:textId="77777777" w:rsidR="00DF3C9B" w:rsidRDefault="006B390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14:paraId="5DC8F0CF"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14:paraId="6C1600EC" w14:textId="77777777">
        <w:trPr>
          <w:trHeight w:val="510"/>
          <w:jc w:val="center"/>
        </w:trPr>
        <w:tc>
          <w:tcPr>
            <w:tcW w:w="806" w:type="dxa"/>
            <w:vAlign w:val="center"/>
          </w:tcPr>
          <w:p w14:paraId="09BEFC4A"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14:paraId="7EE162F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14:paraId="279DCEDF" w14:textId="77777777"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14:paraId="060ADB01" w14:textId="77777777">
        <w:trPr>
          <w:trHeight w:val="699"/>
          <w:jc w:val="center"/>
        </w:trPr>
        <w:tc>
          <w:tcPr>
            <w:tcW w:w="806" w:type="dxa"/>
            <w:vAlign w:val="center"/>
          </w:tcPr>
          <w:p w14:paraId="232E5B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14:paraId="447D75DE"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14:paraId="1C1FABB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14:paraId="72A6903D" w14:textId="77777777">
        <w:trPr>
          <w:trHeight w:val="510"/>
          <w:jc w:val="center"/>
        </w:trPr>
        <w:tc>
          <w:tcPr>
            <w:tcW w:w="806" w:type="dxa"/>
            <w:vAlign w:val="center"/>
          </w:tcPr>
          <w:p w14:paraId="69807B32"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14:paraId="01031219"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14:paraId="6DD9EFE4"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14:paraId="5CD5017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DF3C9B" w14:paraId="10BCE569" w14:textId="77777777">
        <w:trPr>
          <w:trHeight w:val="510"/>
          <w:jc w:val="center"/>
        </w:trPr>
        <w:tc>
          <w:tcPr>
            <w:tcW w:w="806" w:type="dxa"/>
            <w:vAlign w:val="center"/>
          </w:tcPr>
          <w:p w14:paraId="7AF87C1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14:paraId="29BCF84A"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14:paraId="518DED72"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14:paraId="4CDB21F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14:paraId="0DB26AEE" w14:textId="77777777"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DF3C9B" w14:paraId="227E1B93" w14:textId="77777777">
        <w:trPr>
          <w:trHeight w:val="510"/>
          <w:jc w:val="center"/>
        </w:trPr>
        <w:tc>
          <w:tcPr>
            <w:tcW w:w="806" w:type="dxa"/>
            <w:vAlign w:val="center"/>
          </w:tcPr>
          <w:p w14:paraId="39B9A26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14:paraId="2198C25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14:paraId="7C63FA16" w14:textId="77777777" w:rsidR="00DF3C9B" w:rsidRDefault="006B390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DF3C9B" w14:paraId="2EB3A1AE" w14:textId="77777777">
        <w:trPr>
          <w:trHeight w:val="510"/>
          <w:jc w:val="center"/>
        </w:trPr>
        <w:tc>
          <w:tcPr>
            <w:tcW w:w="806" w:type="dxa"/>
            <w:vAlign w:val="center"/>
          </w:tcPr>
          <w:p w14:paraId="5AF49A5C"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14:paraId="74D2B1F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14:paraId="5201EB7B" w14:textId="77777777"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14:paraId="03C99829" w14:textId="77777777">
        <w:trPr>
          <w:trHeight w:val="510"/>
          <w:jc w:val="center"/>
        </w:trPr>
        <w:tc>
          <w:tcPr>
            <w:tcW w:w="806" w:type="dxa"/>
            <w:vAlign w:val="center"/>
          </w:tcPr>
          <w:p w14:paraId="3C4E5B7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14:paraId="2516BF9D"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14:paraId="74C1C166" w14:textId="77777777"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14:paraId="5CA0116E" w14:textId="3263C992" w:rsidR="00DF3C9B" w:rsidRPr="00B76EB9" w:rsidRDefault="006B3906" w:rsidP="00B76EB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14:paraId="67DEFF4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0F47BA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6E393B64"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24A8574D" w14:textId="77777777"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6929F51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09AB940D"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165B6867"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5CA90931" w14:textId="77777777"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4575A88A" w14:textId="6877F2C3"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4DCFA1BB" w14:textId="77777777"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14:paraId="317C567B" w14:textId="77777777"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14:paraId="0A0E7478"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14:paraId="6796D384"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14:paraId="203D6A70"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14:paraId="6F290B59"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14:paraId="14A54C2C"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14:paraId="2467EAC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14:paraId="41A5E5D9"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14:paraId="146F99B7"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14:paraId="1868B9D4"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14:paraId="04ADC446"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14:paraId="194F652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14:paraId="15E789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6E954CB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14:paraId="70AC64B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14:paraId="20A18E4A"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14:paraId="70DC6873"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14:paraId="529FED2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在中华人民共和国境内注册，具有本项目生产、制造、供应或实施能力，符合、承认并承诺履行本磋商文件各项规定的法人、其他组织或者自然人。</w:t>
      </w:r>
    </w:p>
    <w:p w14:paraId="5C58CD73" w14:textId="37561F91"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14:paraId="55CE930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70EBAD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14:paraId="1C6994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14:paraId="1971F0A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4329F27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14:paraId="3B4770C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3EBD9EC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0B817CD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14:paraId="019EBBDE" w14:textId="77777777"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14:paraId="4199E7E0"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14:paraId="48614701"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14:paraId="56EDD35E"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14:paraId="7CD2AD76"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14:paraId="395592C9"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14:paraId="22ECF9D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14:paraId="783A931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14:paraId="7A2A94BA"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14:paraId="4E9891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E1813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14:paraId="0CC317A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14:paraId="336FB74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14:paraId="5FD7664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57A935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14:paraId="2A72841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14:paraId="0642FF6A" w14:textId="77777777" w:rsidR="00DF3C9B" w:rsidRDefault="006B3906">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14:paraId="534D45C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67B771A" w14:textId="77777777"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14:paraId="59951209" w14:textId="77777777"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14:paraId="46E1CB32"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14:paraId="5F3D1487"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4549774E" w14:textId="77777777"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14:paraId="2E72B345" w14:textId="77777777"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14:paraId="01541FEF" w14:textId="77777777"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14:paraId="1359BA5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14:paraId="744E5D04"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14:paraId="7D535DB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14:paraId="0240513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14:paraId="787862F3"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14:paraId="3D78F86B"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14:paraId="64DF0041"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14:paraId="5A19A038"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14:paraId="24245FA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14:paraId="22778029"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D7C7897"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14:paraId="0B2B0E94"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14:paraId="0DDAEF7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14:paraId="2320E4A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FF06DE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14:paraId="05B5EAB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14:paraId="2EFA9BF1" w14:textId="77777777"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14:paraId="49DF7D3D" w14:textId="77777777"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14:paraId="1DD4577E"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14:paraId="762D37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3FB4CC8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14:paraId="161664C8"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14:paraId="7425000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14:paraId="4A800A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14:paraId="2D1257C1" w14:textId="77777777"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14:paraId="33BD5BE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27CAAF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14:paraId="03B819C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14:paraId="48C1C2C8" w14:textId="77777777"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14:paraId="4C5A5B2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14:paraId="416880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14:paraId="611490F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14:paraId="6D0A681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14:paraId="434806B5"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14:paraId="3D362B3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14:paraId="6223BDA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明确响应。且须承诺在供货期内完成供货及安装，并保证验收合格，否则将拒绝其响应文件。</w:t>
      </w:r>
    </w:p>
    <w:p w14:paraId="1030B5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14:paraId="37C1CB4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20A12B8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14:paraId="620EC8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14:paraId="6C246D80"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14:paraId="4C89C12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5BC5015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14:paraId="2FD040B7"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14:paraId="634F807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14:paraId="7C00938C" w14:textId="77777777"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14:paraId="3D2949C9"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14:paraId="74007B7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14:paraId="518D36B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14:paraId="31798E42" w14:textId="77777777"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14:paraId="1F534A27" w14:textId="77777777"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14:paraId="59507B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14:paraId="7F964D1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4417BC8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14:paraId="5DA84CC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14:paraId="1C97326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14:paraId="6F769D9E" w14:textId="77777777"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3489B9A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14:paraId="22A4DE51"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14:paraId="29F1934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14:paraId="33ACF4E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14:paraId="0D3CD68E" w14:textId="77777777"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14:paraId="71FFD0B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14:paraId="7DF7C39D"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14:paraId="2518600A"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14:paraId="332918CE"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14:paraId="4AA96104"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14:paraId="5EFBA98C"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14:paraId="77A44A8E"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14:paraId="74CD1C99"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14:paraId="7BCF12E3"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14:paraId="521491A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14:paraId="7A2502B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14:paraId="78E53BA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14:paraId="0D2D8F18" w14:textId="77777777"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14:paraId="27D74C1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098E9C9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14:paraId="3F1A3A5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14:paraId="6C3C6A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14:paraId="64CCB7F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14:paraId="1CBB224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14:paraId="521EC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14:paraId="02E7632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14:paraId="01D468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4CB219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14:paraId="677ED3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14:paraId="077D3899" w14:textId="77777777"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14:paraId="69F0F03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14:paraId="5B3C5561" w14:textId="77777777"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14:paraId="34A45D8E"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20A5D8F8"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15816768"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14:paraId="2068B4E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14:paraId="6BF1F87B" w14:textId="77777777"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14:paraId="3CD687B6" w14:textId="77777777"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14:paraId="0D2122D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14:paraId="4B4358A4"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14:paraId="71AC7C0B"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14:paraId="011FA47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14:paraId="35F617D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14:paraId="3CFE6BED"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14:paraId="077F44F5"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14:paraId="38852706"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14:paraId="6736D79C"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14:paraId="3DFA71F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BF3A31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C5962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31F4C3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2BB83D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EBEA3B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29C0CB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7A163E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83A74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6B55EB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700032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685B320"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235C93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475F13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BB4A752"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83DFC9"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A2D0A8B"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3CFA5F3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C24CB2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A936EA3"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0855A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BC9E95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097F0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35A1F6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372BA2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35C7C5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E1B7125"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DD07A3A"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14:paraId="11EDB81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14:paraId="67BD47D0"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14:paraId="6378EC7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14:paraId="3115C098"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14:paraId="2A8A55BF" w14:textId="77777777"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14:paraId="180841A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14:paraId="0FCB5F2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14:paraId="080E8A4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14:paraId="30DB8C3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14:paraId="719F5D04"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14:paraId="09C05B64"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337EC566"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14:paraId="2167AB21"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14:paraId="211CD8FF" w14:textId="77777777"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14:paraId="6ABD7777"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14:paraId="019CFF5A"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14:paraId="7EFCE1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14:paraId="466317F5" w14:textId="77777777"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14:paraId="629AE32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14:paraId="6B091E2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14:paraId="57D63626" w14:textId="77777777"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14:paraId="4FE83F5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14:paraId="1BD40B1C" w14:textId="77777777"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14:paraId="30BB04B8"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14:paraId="11B0CEA1"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14:paraId="46F3AA6A" w14:textId="77777777"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14:paraId="0CDD79A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14:paraId="278FD6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14:paraId="541766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14:paraId="20C97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14:paraId="6D09441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14:paraId="1786D24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14:paraId="2A3E65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14:paraId="36C0536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14:paraId="0B4D2F0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14:paraId="2B11DC6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14:paraId="6740885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14:paraId="31BAA12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14:paraId="5FC46C0B" w14:textId="77777777"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14:paraId="0D71C1E8"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14:paraId="6028A7F0" w14:textId="77777777"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14:paraId="12BF870B"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14:paraId="58AC773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14:paraId="6B65E74C" w14:textId="77777777"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F672D8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44B0CBA"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E34369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444AC32F" w14:textId="77777777"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1EEE5C8C" w14:textId="77777777"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032EA9B6" w14:textId="3C8394C0"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031511B"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F01562B"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2153ACE7" w14:textId="77777777"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21CE85F" w14:textId="77777777"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14:paraId="4A0B3EC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14:paraId="2C754AD1"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14:paraId="2AC3EF92"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14:paraId="39CA7DF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14:paraId="28505DD4"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14:paraId="2E2C5EB7" w14:textId="77777777"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773A5E01"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535502A" w14:textId="77777777"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951223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14:paraId="789A725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14:paraId="5821760E"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14:paraId="16BADA12" w14:textId="77777777"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194C95FF"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A23069E" w14:textId="77777777"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1CC1B0F8" w14:textId="77777777" w:rsidR="00DF3C9B" w:rsidRDefault="00DF3C9B">
      <w:pPr>
        <w:pStyle w:val="a9"/>
        <w:spacing w:line="360" w:lineRule="auto"/>
        <w:contextualSpacing/>
        <w:rPr>
          <w:rFonts w:asciiTheme="minorEastAsia" w:hAnsiTheme="minorEastAsia" w:cs="仿宋_GB2312"/>
          <w:lang w:val="zh-CN"/>
        </w:rPr>
      </w:pPr>
    </w:p>
    <w:p w14:paraId="4DAEDE34" w14:textId="77777777"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14:paraId="488F4F00"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14:paraId="3CD6923C"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0EB4DC78"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DF3C9B" w14:paraId="6D4F0D4F" w14:textId="77777777">
        <w:trPr>
          <w:trHeight w:val="567"/>
        </w:trPr>
        <w:tc>
          <w:tcPr>
            <w:tcW w:w="675" w:type="dxa"/>
            <w:vAlign w:val="center"/>
          </w:tcPr>
          <w:p w14:paraId="4B7AA4C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14:paraId="3B11826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14:paraId="29C45DCB"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14:paraId="5815ADC6" w14:textId="77777777">
        <w:trPr>
          <w:trHeight w:val="567"/>
        </w:trPr>
        <w:tc>
          <w:tcPr>
            <w:tcW w:w="675" w:type="dxa"/>
            <w:vAlign w:val="center"/>
          </w:tcPr>
          <w:p w14:paraId="0CBE845E"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14:paraId="03E8B69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14:paraId="11B140F5" w14:textId="77777777"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14:paraId="50D4600F" w14:textId="77777777">
        <w:tc>
          <w:tcPr>
            <w:tcW w:w="675" w:type="dxa"/>
            <w:vAlign w:val="center"/>
          </w:tcPr>
          <w:p w14:paraId="52B87CA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14:paraId="0A9369A4"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14:paraId="544870EC"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14:paraId="7A20FE59"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14:paraId="5ECA9CC2"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14:paraId="1DECA535"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14:paraId="1A8A96DB"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14:paraId="51CA16A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14:paraId="7CF456B3" w14:textId="77777777">
        <w:tc>
          <w:tcPr>
            <w:tcW w:w="675" w:type="dxa"/>
            <w:vAlign w:val="center"/>
          </w:tcPr>
          <w:p w14:paraId="7E75F34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14:paraId="0E0367E7"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14:paraId="33B5D2E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14:paraId="6167999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5E7B205F"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14:paraId="3495CE67"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721C22DA"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14:paraId="3C71F271"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14:paraId="7A6EAC98"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02E0315E"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14:paraId="6DD29739"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430048C4"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14:paraId="130EDCC3" w14:textId="77777777">
        <w:tc>
          <w:tcPr>
            <w:tcW w:w="675" w:type="dxa"/>
            <w:vAlign w:val="center"/>
          </w:tcPr>
          <w:p w14:paraId="44AF0684"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14:paraId="0999C89A"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14:paraId="6BB17CD5"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14:paraId="28A88472" w14:textId="77777777">
        <w:tc>
          <w:tcPr>
            <w:tcW w:w="675" w:type="dxa"/>
            <w:vAlign w:val="center"/>
          </w:tcPr>
          <w:p w14:paraId="3C37CF2D"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14:paraId="4413BCE0"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14:paraId="4441BAD0"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14:paraId="624D826E" w14:textId="77777777">
        <w:tc>
          <w:tcPr>
            <w:tcW w:w="675" w:type="dxa"/>
            <w:vAlign w:val="center"/>
          </w:tcPr>
          <w:p w14:paraId="63EDDCCF"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14:paraId="373CD168"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14:paraId="333A6550"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14:paraId="2FC955B1" w14:textId="77777777">
        <w:tc>
          <w:tcPr>
            <w:tcW w:w="675" w:type="dxa"/>
            <w:vAlign w:val="center"/>
          </w:tcPr>
          <w:p w14:paraId="5291A408"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14:paraId="384E9A3A"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14:paraId="3A7F7C50" w14:textId="77777777"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14:paraId="47D0C95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F3C9B" w14:paraId="6B46A59B" w14:textId="77777777">
        <w:tc>
          <w:tcPr>
            <w:tcW w:w="675" w:type="dxa"/>
            <w:vAlign w:val="center"/>
          </w:tcPr>
          <w:p w14:paraId="59E93287"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14:paraId="62444CF7"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14:paraId="71499D75"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14:paraId="302A89C4"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14:paraId="6AF3EC3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8"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14:paraId="2AB99C73"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14:paraId="2DB3B089"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14:paraId="6188398E"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14:paraId="4214E8DC"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14:paraId="3736057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14:paraId="2E7C228F"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14:paraId="6EA7FC52" w14:textId="77777777">
        <w:trPr>
          <w:trHeight w:val="624"/>
        </w:trPr>
        <w:tc>
          <w:tcPr>
            <w:tcW w:w="675" w:type="dxa"/>
            <w:vAlign w:val="center"/>
          </w:tcPr>
          <w:p w14:paraId="104C2D76"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14:paraId="5578CEF9"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14:paraId="16A90EC3" w14:textId="6594E988" w:rsidR="00DF3C9B" w:rsidRDefault="008A14E6">
            <w:pPr>
              <w:pStyle w:val="ae"/>
              <w:shd w:val="clear" w:color="auto" w:fill="FFFFFF"/>
              <w:spacing w:line="360" w:lineRule="auto"/>
              <w:rPr>
                <w:rFonts w:asciiTheme="minorEastAsia" w:hAnsiTheme="minorEastAsia"/>
                <w:b/>
                <w:bCs/>
              </w:rPr>
            </w:pPr>
            <w:r w:rsidRPr="008A14E6">
              <w:rPr>
                <w:rFonts w:asciiTheme="minorEastAsia" w:hAnsiTheme="minorEastAsia" w:hint="eastAsia"/>
                <w:b/>
                <w:bCs/>
              </w:rPr>
              <w:t>在中华人民共和国境内注册，具有独立法人资格及相关经营范围的供应商或生产制造商；具有良好的商业信誉和健全的财务会计制度；具有履行合同所必需的资质和专业技术能力；有依法缴纳税收和社会保障资金的良好记录；参</w:t>
            </w:r>
            <w:r w:rsidRPr="008A14E6">
              <w:rPr>
                <w:rFonts w:asciiTheme="minorEastAsia" w:hAnsiTheme="minorEastAsia" w:hint="eastAsia"/>
                <w:b/>
                <w:bCs/>
              </w:rPr>
              <w:lastRenderedPageBreak/>
              <w:t>加政府采购活动前三年内，在经营活动中没有重大违法记录；</w:t>
            </w:r>
          </w:p>
        </w:tc>
      </w:tr>
      <w:tr w:rsidR="00DF3C9B" w14:paraId="65565016" w14:textId="77777777">
        <w:trPr>
          <w:trHeight w:val="624"/>
        </w:trPr>
        <w:tc>
          <w:tcPr>
            <w:tcW w:w="675" w:type="dxa"/>
            <w:vAlign w:val="center"/>
          </w:tcPr>
          <w:p w14:paraId="3D87B972"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14:paraId="1AE2145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14:paraId="6E343EB3" w14:textId="77777777"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14:paraId="413F920D" w14:textId="77777777">
        <w:trPr>
          <w:trHeight w:val="624"/>
        </w:trPr>
        <w:tc>
          <w:tcPr>
            <w:tcW w:w="675" w:type="dxa"/>
            <w:vAlign w:val="center"/>
          </w:tcPr>
          <w:p w14:paraId="3B4B4DF5"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14:paraId="52FA9468" w14:textId="77777777"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14:paraId="721C42E7" w14:textId="77777777"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14:paraId="64887485" w14:textId="77777777">
        <w:trPr>
          <w:trHeight w:val="624"/>
        </w:trPr>
        <w:tc>
          <w:tcPr>
            <w:tcW w:w="675" w:type="dxa"/>
            <w:vAlign w:val="center"/>
          </w:tcPr>
          <w:p w14:paraId="3ED2D98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14:paraId="39F11ED0"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14:paraId="7237DF8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14:paraId="7E7CAE1C" w14:textId="77777777">
        <w:trPr>
          <w:trHeight w:val="567"/>
        </w:trPr>
        <w:tc>
          <w:tcPr>
            <w:tcW w:w="675" w:type="dxa"/>
            <w:vAlign w:val="center"/>
          </w:tcPr>
          <w:p w14:paraId="61EB1105"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14:paraId="11F8CC94" w14:textId="77777777"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14:paraId="10CD027D"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14:paraId="23E53C2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14:paraId="2C411CE7"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14:paraId="58FE8C01"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14:paraId="384DE425" w14:textId="77777777"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14:paraId="1F363ADB"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14:paraId="6A55C858" w14:textId="77777777">
        <w:trPr>
          <w:trHeight w:val="567"/>
        </w:trPr>
        <w:tc>
          <w:tcPr>
            <w:tcW w:w="675" w:type="dxa"/>
            <w:vAlign w:val="center"/>
          </w:tcPr>
          <w:p w14:paraId="10305E1D"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14:paraId="2A972E6A"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14:paraId="04DC74F9" w14:textId="77777777"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w:t>
            </w:r>
          </w:p>
          <w:p w14:paraId="18802D7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085D83EE"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069AF670" w14:textId="77777777" w:rsidR="00DF3C9B" w:rsidRDefault="00DF3C9B">
            <w:pPr>
              <w:spacing w:line="360" w:lineRule="auto"/>
              <w:ind w:firstLineChars="200" w:firstLine="480"/>
              <w:rPr>
                <w:rFonts w:ascii="楷体" w:eastAsia="楷体" w:hAnsi="楷体"/>
                <w:bCs/>
                <w:sz w:val="24"/>
                <w:szCs w:val="24"/>
              </w:rPr>
            </w:pPr>
          </w:p>
          <w:p w14:paraId="01ECEA47"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78E4531F" w14:textId="77777777" w:rsidR="00DF3C9B" w:rsidRDefault="00DF3C9B">
            <w:pPr>
              <w:pStyle w:val="Default"/>
              <w:rPr>
                <w:lang w:val="zh-CN"/>
              </w:rPr>
            </w:pPr>
          </w:p>
        </w:tc>
      </w:tr>
      <w:tr w:rsidR="00DF3C9B" w14:paraId="48EB34C1" w14:textId="77777777">
        <w:trPr>
          <w:trHeight w:val="567"/>
        </w:trPr>
        <w:tc>
          <w:tcPr>
            <w:tcW w:w="675" w:type="dxa"/>
            <w:vAlign w:val="center"/>
          </w:tcPr>
          <w:p w14:paraId="77F3C117"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14:paraId="5D43897D"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14:paraId="02FE5D40"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14:paraId="734C15BF" w14:textId="77777777" w:rsidR="00DF3C9B" w:rsidRDefault="00DF3C9B">
            <w:pPr>
              <w:spacing w:line="360" w:lineRule="auto"/>
              <w:rPr>
                <w:rFonts w:asciiTheme="minorEastAsia" w:hAnsiTheme="minorEastAsia"/>
                <w:bCs/>
                <w:sz w:val="24"/>
                <w:szCs w:val="24"/>
              </w:rPr>
            </w:pPr>
          </w:p>
        </w:tc>
      </w:tr>
    </w:tbl>
    <w:p w14:paraId="02539DF8"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14:paraId="5CDFDC01"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14:paraId="1307F2F4" w14:textId="77777777"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14:paraId="330023ED"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14:paraId="276F1829" w14:textId="77777777"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14:paraId="6BFEA74C"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14:paraId="2364F69D"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14:paraId="73559D01"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14:paraId="36752381" w14:textId="77777777"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6DFD452" w14:textId="77777777"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3C9B" w14:paraId="1EFF2A5A" w14:textId="77777777">
        <w:trPr>
          <w:trHeight w:val="557"/>
        </w:trPr>
        <w:tc>
          <w:tcPr>
            <w:tcW w:w="721" w:type="dxa"/>
            <w:vAlign w:val="center"/>
          </w:tcPr>
          <w:p w14:paraId="13E11A12" w14:textId="77777777"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14:paraId="3DB1D492" w14:textId="77777777"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14:paraId="6A34A912" w14:textId="77777777"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14:paraId="0147150C" w14:textId="77777777"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14:paraId="00F89680" w14:textId="77777777">
        <w:trPr>
          <w:trHeight w:val="891"/>
        </w:trPr>
        <w:tc>
          <w:tcPr>
            <w:tcW w:w="721" w:type="dxa"/>
            <w:vAlign w:val="center"/>
          </w:tcPr>
          <w:p w14:paraId="3E0892FE" w14:textId="77777777"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14:paraId="69FBE683" w14:textId="77777777"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14:paraId="7FC715A3" w14:textId="77777777"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14:paraId="13961D8E"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14:paraId="4A4182D4" w14:textId="77777777">
        <w:trPr>
          <w:trHeight w:val="1414"/>
        </w:trPr>
        <w:tc>
          <w:tcPr>
            <w:tcW w:w="721" w:type="dxa"/>
            <w:vAlign w:val="center"/>
          </w:tcPr>
          <w:p w14:paraId="5BB24BAB" w14:textId="77777777"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14:paraId="620DCE8A" w14:textId="77777777"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14:paraId="46B96D42" w14:textId="77777777"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14:paraId="52A150BF" w14:textId="77777777"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14:paraId="11A38C13" w14:textId="77777777" w:rsidR="00DF3C9B" w:rsidRDefault="00DF3C9B">
            <w:pPr>
              <w:rPr>
                <w:rFonts w:ascii="宋体" w:hAnsi="宋体"/>
                <w:sz w:val="24"/>
                <w:szCs w:val="24"/>
                <w:lang w:val="en-GB"/>
              </w:rPr>
            </w:pPr>
          </w:p>
        </w:tc>
      </w:tr>
      <w:tr w:rsidR="00DF3C9B" w14:paraId="4F07173C" w14:textId="77777777">
        <w:trPr>
          <w:trHeight w:val="707"/>
        </w:trPr>
        <w:tc>
          <w:tcPr>
            <w:tcW w:w="721" w:type="dxa"/>
            <w:vAlign w:val="center"/>
          </w:tcPr>
          <w:p w14:paraId="4E44D542" w14:textId="77777777"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14:paraId="41B62170" w14:textId="77777777" w:rsidR="00DF3C9B" w:rsidRDefault="006B3906">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14:paraId="032DA513" w14:textId="77777777" w:rsidR="00DF3C9B" w:rsidRDefault="006B3906">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14:paraId="09228626" w14:textId="77777777"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14:paraId="0C8114C9" w14:textId="77777777"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14:paraId="6A076F18" w14:textId="77777777">
        <w:trPr>
          <w:trHeight w:val="707"/>
        </w:trPr>
        <w:tc>
          <w:tcPr>
            <w:tcW w:w="721" w:type="dxa"/>
            <w:vAlign w:val="center"/>
          </w:tcPr>
          <w:p w14:paraId="5E133A88" w14:textId="77777777"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14:paraId="22B94F45" w14:textId="77777777"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14:paraId="3A22D811"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65C7E162" w14:textId="77777777"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401E6B4E" w14:textId="77777777"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14:paraId="760FAABC" w14:textId="77777777">
        <w:trPr>
          <w:trHeight w:val="707"/>
        </w:trPr>
        <w:tc>
          <w:tcPr>
            <w:tcW w:w="721" w:type="dxa"/>
            <w:vAlign w:val="center"/>
          </w:tcPr>
          <w:p w14:paraId="3A3DCACE" w14:textId="77777777"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14:paraId="6F9A0791" w14:textId="77777777"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14:paraId="03213180"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2B74BDAA" w14:textId="77777777"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389CE526"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14:paraId="139FD23C" w14:textId="77777777">
        <w:trPr>
          <w:trHeight w:val="2582"/>
        </w:trPr>
        <w:tc>
          <w:tcPr>
            <w:tcW w:w="8931" w:type="dxa"/>
            <w:gridSpan w:val="4"/>
            <w:vAlign w:val="center"/>
          </w:tcPr>
          <w:p w14:paraId="5215D685" w14:textId="77777777"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AD39FA2" w14:textId="77777777"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14:paraId="75510D1A"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14:paraId="41709F52"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14:paraId="189CF6D1"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14:paraId="58B56439"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14:paraId="41D2D6AB" w14:textId="77777777"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14:paraId="5082308B" w14:textId="77777777"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14:paraId="2D8D16D8"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14:paraId="18B227D9" w14:textId="77777777"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14:paraId="05AF7F56"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14:paraId="38B4AF01"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14:paraId="06AA8C03"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14:paraId="57CA0FFA" w14:textId="77777777"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14:paraId="7DD3CF32"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14:paraId="41C0A827"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14:paraId="16FFA4BB"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14:paraId="685F5520"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14:paraId="2C51997F"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14:paraId="517A740E"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61C30B89"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14:paraId="129E676E"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61F2A693"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34ED3769"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0B73811A" w14:textId="77777777"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14:paraId="692C80A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B4FBDE9"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D358588"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847E47F" w14:textId="1CCFFD9F" w:rsidR="00337A61" w:rsidRDefault="00337A61">
      <w:pPr>
        <w:widowControl/>
        <w:jc w:val="left"/>
        <w:rPr>
          <w:rFonts w:asciiTheme="majorEastAsia" w:eastAsiaTheme="majorEastAsia" w:hAnsiTheme="majorEastAsia" w:cs="宋体"/>
          <w:b/>
          <w:kern w:val="0"/>
          <w:sz w:val="32"/>
          <w:szCs w:val="32"/>
        </w:rPr>
      </w:pPr>
    </w:p>
    <w:p w14:paraId="3950B635" w14:textId="2460952F"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14:paraId="686AD63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65A8AFFB"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13740C46"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14:paraId="660795F8" w14:textId="77777777"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14:paraId="4C11424E"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4D2983CD"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14:paraId="4CB224AA"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9357BC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14:paraId="43D9677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14:paraId="06631D9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14:paraId="23731022"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14:paraId="103EBFD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5253877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14:paraId="69815FB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42984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14:paraId="4CD87B4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7FD9E4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14:paraId="47AD8A3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79D49C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825698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E4D7BD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14:paraId="2D95AC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210DE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14:paraId="3C3E2A8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14:paraId="37F2D23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97758E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729A765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2ABB2BD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14:paraId="698DCC8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7FEBD5F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14:paraId="157D5CA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5580B0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14:paraId="1DAB99E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5B3D148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14:paraId="514878E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453CA5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14:paraId="7D85D52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24E19F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5946335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14:paraId="752CE6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14:paraId="569D328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14:paraId="67A8831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6B9001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2452ED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14:paraId="73221E8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EFA24F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D69F92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14:paraId="4588B8D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14:paraId="29270DB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14:paraId="5A4696A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14:paraId="610F393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14:paraId="2013196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14:paraId="17C221C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0D97240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7A4D7AED"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971CF43"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E28E5E0" w14:textId="77777777" w:rsidR="00DF3C9B" w:rsidRDefault="00DF3C9B">
      <w:pPr>
        <w:pStyle w:val="ae"/>
        <w:spacing w:before="75" w:after="75"/>
        <w:rPr>
          <w:rFonts w:asciiTheme="minorEastAsia" w:eastAsiaTheme="minorEastAsia" w:hAnsiTheme="minorEastAsia"/>
          <w:sz w:val="21"/>
          <w:szCs w:val="21"/>
        </w:rPr>
      </w:pPr>
    </w:p>
    <w:p w14:paraId="3207A67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14:paraId="6A8A89EF"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14:paraId="5FDA7A1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5B8A2C7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14:paraId="5ED83A27"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14:paraId="283BC61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14:paraId="182BCEC8"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63A88161"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52786551"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6FD3B0A9"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272D343D"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0C39D0EB"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108929"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126AAFCE"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E7375F"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E440091"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1D69856"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09EF70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D77B4F0"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4653C8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4ACF924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182BB770" w14:textId="77777777" w:rsidR="00DF3C9B" w:rsidRDefault="00DF3C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2AA97B" w14:textId="77777777"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14:paraId="06B4AA88" w14:textId="77777777"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1E2DC508" w14:textId="77777777"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14:paraId="5CEC7548" w14:textId="77777777"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14:paraId="765C3FE4" w14:textId="77777777" w:rsidR="00DF3C9B" w:rsidRDefault="00DF3C9B">
      <w:pPr>
        <w:jc w:val="left"/>
        <w:rPr>
          <w:rStyle w:val="2Char"/>
          <w:rFonts w:ascii="宋体" w:hAnsi="宋体"/>
        </w:rPr>
      </w:pPr>
    </w:p>
    <w:p w14:paraId="4C0C0DE1" w14:textId="77777777" w:rsidR="00DF3C9B" w:rsidRDefault="00DF3C9B">
      <w:pPr>
        <w:rPr>
          <w:rFonts w:ascii="宋体" w:hAnsi="宋体" w:cs="微软雅黑"/>
          <w:sz w:val="28"/>
          <w:szCs w:val="28"/>
          <w:u w:val="single"/>
        </w:rPr>
      </w:pPr>
    </w:p>
    <w:p w14:paraId="057D5AEA" w14:textId="77777777"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14:paraId="3515853F" w14:textId="77777777" w:rsidR="00DF3C9B" w:rsidRDefault="00DF3C9B">
      <w:pPr>
        <w:jc w:val="center"/>
        <w:rPr>
          <w:rFonts w:ascii="宋体" w:hAnsi="宋体" w:cs="微软雅黑"/>
          <w:sz w:val="28"/>
          <w:szCs w:val="28"/>
          <w:u w:val="single"/>
        </w:rPr>
      </w:pPr>
    </w:p>
    <w:p w14:paraId="15A58B3F" w14:textId="77777777" w:rsidR="00DF3C9B" w:rsidRDefault="00DF3C9B">
      <w:pPr>
        <w:rPr>
          <w:rFonts w:ascii="宋体" w:hAnsi="宋体" w:cs="微软雅黑"/>
          <w:sz w:val="20"/>
          <w:szCs w:val="20"/>
        </w:rPr>
      </w:pPr>
    </w:p>
    <w:p w14:paraId="0ADB9CB3" w14:textId="77777777" w:rsidR="00DF3C9B" w:rsidRDefault="00DF3C9B">
      <w:pPr>
        <w:rPr>
          <w:rFonts w:ascii="宋体" w:hAnsi="宋体" w:cs="微软雅黑"/>
          <w:sz w:val="20"/>
          <w:szCs w:val="20"/>
        </w:rPr>
      </w:pPr>
    </w:p>
    <w:p w14:paraId="261723F8" w14:textId="77777777"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14:paraId="60CBA99F" w14:textId="77777777" w:rsidR="00DF3C9B" w:rsidRDefault="00DF3C9B">
      <w:pPr>
        <w:rPr>
          <w:rFonts w:ascii="宋体" w:hAnsi="宋体" w:cs="微软雅黑"/>
          <w:sz w:val="28"/>
          <w:szCs w:val="28"/>
        </w:rPr>
      </w:pPr>
    </w:p>
    <w:p w14:paraId="00373260" w14:textId="77777777"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14:paraId="609438C8" w14:textId="77777777" w:rsidR="00DF3C9B" w:rsidRDefault="00DF3C9B">
      <w:pPr>
        <w:rPr>
          <w:rFonts w:ascii="宋体" w:hAnsi="宋体" w:cs="微软雅黑"/>
          <w:sz w:val="28"/>
          <w:szCs w:val="28"/>
        </w:rPr>
      </w:pPr>
    </w:p>
    <w:p w14:paraId="0293100D" w14:textId="77777777" w:rsidR="00DF3C9B" w:rsidRDefault="00DF3C9B" w:rsidP="00707B5B">
      <w:pPr>
        <w:pStyle w:val="af"/>
        <w:ind w:firstLineChars="0" w:firstLine="0"/>
        <w:rPr>
          <w:rFonts w:hAnsi="宋体" w:cs="微软雅黑"/>
          <w:szCs w:val="28"/>
        </w:rPr>
      </w:pPr>
    </w:p>
    <w:p w14:paraId="5EDB80E9" w14:textId="77777777"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14:paraId="25ED61B6" w14:textId="77777777"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14:paraId="1ECA3F49" w14:textId="77777777" w:rsidR="00DF3C9B" w:rsidRDefault="00DF3C9B">
      <w:pPr>
        <w:pStyle w:val="af"/>
        <w:ind w:firstLine="340"/>
      </w:pPr>
    </w:p>
    <w:p w14:paraId="4FEAA7E3" w14:textId="77777777" w:rsidR="00DF3C9B" w:rsidRDefault="006B3906">
      <w:pPr>
        <w:ind w:firstLineChars="1200" w:firstLine="3360"/>
        <w:rPr>
          <w:rFonts w:ascii="宋体" w:hAnsi="宋体" w:cs="微软雅黑"/>
          <w:sz w:val="28"/>
          <w:szCs w:val="28"/>
        </w:rPr>
      </w:pPr>
      <w:r>
        <w:rPr>
          <w:rFonts w:ascii="宋体" w:hAnsi="宋体" w:cs="微软雅黑" w:hint="eastAsia"/>
          <w:sz w:val="28"/>
          <w:szCs w:val="28"/>
        </w:rPr>
        <w:t>年   月   日</w:t>
      </w:r>
    </w:p>
    <w:p w14:paraId="7F439F97" w14:textId="77777777"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F3C9B" w14:paraId="6A8147D3" w14:textId="77777777">
        <w:tc>
          <w:tcPr>
            <w:tcW w:w="468" w:type="dxa"/>
            <w:vAlign w:val="center"/>
          </w:tcPr>
          <w:p w14:paraId="604E70DE"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3C4CEF28"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6E7FAAB2"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2C44E59"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FFE8486"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522EDA80"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14:paraId="42EED6BF" w14:textId="77777777">
        <w:trPr>
          <w:trHeight w:hRule="exact" w:val="510"/>
        </w:trPr>
        <w:tc>
          <w:tcPr>
            <w:tcW w:w="468" w:type="dxa"/>
            <w:vAlign w:val="center"/>
          </w:tcPr>
          <w:p w14:paraId="7CAD55F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0C90A81"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BA4BBD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59C83F04" w14:textId="77777777" w:rsidR="00DF3C9B" w:rsidRDefault="00DF3C9B">
            <w:pPr>
              <w:snapToGrid w:val="0"/>
              <w:spacing w:line="400" w:lineRule="exact"/>
              <w:rPr>
                <w:rFonts w:ascii="宋体" w:hAnsi="宋体" w:cs="微软雅黑"/>
                <w:szCs w:val="21"/>
              </w:rPr>
            </w:pPr>
          </w:p>
        </w:tc>
        <w:tc>
          <w:tcPr>
            <w:tcW w:w="2018" w:type="dxa"/>
            <w:vAlign w:val="center"/>
          </w:tcPr>
          <w:p w14:paraId="72265098" w14:textId="77777777" w:rsidR="00DF3C9B" w:rsidRDefault="00DF3C9B">
            <w:pPr>
              <w:snapToGrid w:val="0"/>
              <w:spacing w:line="400" w:lineRule="exact"/>
              <w:rPr>
                <w:rFonts w:ascii="宋体" w:hAnsi="宋体" w:cs="微软雅黑"/>
                <w:szCs w:val="21"/>
              </w:rPr>
            </w:pPr>
          </w:p>
        </w:tc>
      </w:tr>
      <w:tr w:rsidR="00DF3C9B" w14:paraId="7C5B9649" w14:textId="77777777">
        <w:trPr>
          <w:trHeight w:hRule="exact" w:val="510"/>
        </w:trPr>
        <w:tc>
          <w:tcPr>
            <w:tcW w:w="468" w:type="dxa"/>
            <w:vAlign w:val="center"/>
          </w:tcPr>
          <w:p w14:paraId="5FB13D3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2D867366"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1A05D2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C6FAFF4" w14:textId="77777777" w:rsidR="00DF3C9B" w:rsidRDefault="00DF3C9B">
            <w:pPr>
              <w:snapToGrid w:val="0"/>
              <w:spacing w:line="400" w:lineRule="exact"/>
              <w:rPr>
                <w:rFonts w:ascii="宋体" w:hAnsi="宋体" w:cs="微软雅黑"/>
                <w:szCs w:val="21"/>
              </w:rPr>
            </w:pPr>
          </w:p>
        </w:tc>
        <w:tc>
          <w:tcPr>
            <w:tcW w:w="2018" w:type="dxa"/>
            <w:vAlign w:val="center"/>
          </w:tcPr>
          <w:p w14:paraId="13BE0892" w14:textId="77777777" w:rsidR="00DF3C9B" w:rsidRDefault="00DF3C9B">
            <w:pPr>
              <w:snapToGrid w:val="0"/>
              <w:spacing w:line="400" w:lineRule="exact"/>
              <w:rPr>
                <w:rFonts w:ascii="宋体" w:hAnsi="宋体" w:cs="微软雅黑"/>
                <w:szCs w:val="21"/>
              </w:rPr>
            </w:pPr>
          </w:p>
        </w:tc>
      </w:tr>
      <w:tr w:rsidR="00DF3C9B" w14:paraId="77A834F3" w14:textId="77777777">
        <w:trPr>
          <w:trHeight w:hRule="exact" w:val="510"/>
        </w:trPr>
        <w:tc>
          <w:tcPr>
            <w:tcW w:w="468" w:type="dxa"/>
            <w:vAlign w:val="center"/>
          </w:tcPr>
          <w:p w14:paraId="60A1792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DB10F0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7C9B4F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D4C4D2D" w14:textId="77777777" w:rsidR="00DF3C9B" w:rsidRDefault="00DF3C9B">
            <w:pPr>
              <w:snapToGrid w:val="0"/>
              <w:spacing w:line="400" w:lineRule="exact"/>
              <w:rPr>
                <w:rFonts w:ascii="宋体" w:hAnsi="宋体" w:cs="微软雅黑"/>
                <w:szCs w:val="21"/>
              </w:rPr>
            </w:pPr>
          </w:p>
        </w:tc>
        <w:tc>
          <w:tcPr>
            <w:tcW w:w="2018" w:type="dxa"/>
            <w:vAlign w:val="center"/>
          </w:tcPr>
          <w:p w14:paraId="2339B382" w14:textId="77777777" w:rsidR="00DF3C9B" w:rsidRDefault="00DF3C9B">
            <w:pPr>
              <w:snapToGrid w:val="0"/>
              <w:spacing w:line="400" w:lineRule="exact"/>
              <w:rPr>
                <w:rFonts w:ascii="宋体" w:hAnsi="宋体" w:cs="微软雅黑"/>
                <w:szCs w:val="21"/>
              </w:rPr>
            </w:pPr>
          </w:p>
        </w:tc>
      </w:tr>
      <w:tr w:rsidR="00DF3C9B" w14:paraId="0E970548" w14:textId="77777777">
        <w:trPr>
          <w:trHeight w:hRule="exact" w:val="510"/>
        </w:trPr>
        <w:tc>
          <w:tcPr>
            <w:tcW w:w="468" w:type="dxa"/>
            <w:vAlign w:val="center"/>
          </w:tcPr>
          <w:p w14:paraId="0B044D5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3F18784C"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8CBC61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C7B28F6" w14:textId="77777777" w:rsidR="00DF3C9B" w:rsidRDefault="00DF3C9B">
            <w:pPr>
              <w:snapToGrid w:val="0"/>
              <w:spacing w:line="400" w:lineRule="exact"/>
              <w:rPr>
                <w:rFonts w:ascii="宋体" w:hAnsi="宋体" w:cs="微软雅黑"/>
                <w:szCs w:val="21"/>
              </w:rPr>
            </w:pPr>
          </w:p>
        </w:tc>
        <w:tc>
          <w:tcPr>
            <w:tcW w:w="2018" w:type="dxa"/>
            <w:vAlign w:val="center"/>
          </w:tcPr>
          <w:p w14:paraId="0BDF3F96" w14:textId="77777777" w:rsidR="00DF3C9B" w:rsidRDefault="00DF3C9B">
            <w:pPr>
              <w:snapToGrid w:val="0"/>
              <w:spacing w:line="400" w:lineRule="exact"/>
              <w:rPr>
                <w:rFonts w:ascii="宋体" w:hAnsi="宋体" w:cs="微软雅黑"/>
                <w:szCs w:val="21"/>
              </w:rPr>
            </w:pPr>
          </w:p>
        </w:tc>
      </w:tr>
      <w:tr w:rsidR="00DF3C9B" w14:paraId="4690185E" w14:textId="77777777">
        <w:trPr>
          <w:trHeight w:hRule="exact" w:val="510"/>
        </w:trPr>
        <w:tc>
          <w:tcPr>
            <w:tcW w:w="468" w:type="dxa"/>
            <w:vAlign w:val="center"/>
          </w:tcPr>
          <w:p w14:paraId="52B25FF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201770A7"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E4970D0"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279B39B" w14:textId="77777777" w:rsidR="00DF3C9B" w:rsidRDefault="00DF3C9B">
            <w:pPr>
              <w:snapToGrid w:val="0"/>
              <w:spacing w:line="400" w:lineRule="exact"/>
              <w:rPr>
                <w:rFonts w:ascii="宋体" w:hAnsi="宋体" w:cs="微软雅黑"/>
                <w:szCs w:val="21"/>
              </w:rPr>
            </w:pPr>
          </w:p>
        </w:tc>
        <w:tc>
          <w:tcPr>
            <w:tcW w:w="2018" w:type="dxa"/>
            <w:vAlign w:val="center"/>
          </w:tcPr>
          <w:p w14:paraId="31EC0532" w14:textId="77777777" w:rsidR="00DF3C9B" w:rsidRDefault="00DF3C9B">
            <w:pPr>
              <w:snapToGrid w:val="0"/>
              <w:spacing w:line="400" w:lineRule="exact"/>
              <w:rPr>
                <w:rFonts w:ascii="宋体" w:hAnsi="宋体" w:cs="微软雅黑"/>
                <w:szCs w:val="21"/>
              </w:rPr>
            </w:pPr>
          </w:p>
        </w:tc>
      </w:tr>
      <w:tr w:rsidR="00DF3C9B" w14:paraId="0EBE370F" w14:textId="77777777">
        <w:trPr>
          <w:trHeight w:hRule="exact" w:val="510"/>
        </w:trPr>
        <w:tc>
          <w:tcPr>
            <w:tcW w:w="468" w:type="dxa"/>
            <w:vAlign w:val="center"/>
          </w:tcPr>
          <w:p w14:paraId="2103B9B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6F9A7EF"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2AC439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AA6B99" w14:textId="77777777" w:rsidR="00DF3C9B" w:rsidRDefault="00DF3C9B">
            <w:pPr>
              <w:snapToGrid w:val="0"/>
              <w:spacing w:line="400" w:lineRule="exact"/>
              <w:rPr>
                <w:rFonts w:ascii="宋体" w:hAnsi="宋体" w:cs="微软雅黑"/>
                <w:szCs w:val="21"/>
              </w:rPr>
            </w:pPr>
          </w:p>
        </w:tc>
        <w:tc>
          <w:tcPr>
            <w:tcW w:w="2018" w:type="dxa"/>
            <w:vAlign w:val="center"/>
          </w:tcPr>
          <w:p w14:paraId="65EEA1B3" w14:textId="77777777" w:rsidR="00DF3C9B" w:rsidRDefault="00DF3C9B">
            <w:pPr>
              <w:snapToGrid w:val="0"/>
              <w:spacing w:line="400" w:lineRule="exact"/>
              <w:rPr>
                <w:rFonts w:ascii="宋体" w:hAnsi="宋体" w:cs="微软雅黑"/>
                <w:szCs w:val="21"/>
              </w:rPr>
            </w:pPr>
          </w:p>
        </w:tc>
      </w:tr>
      <w:tr w:rsidR="00DF3C9B" w14:paraId="65039A1C" w14:textId="77777777">
        <w:trPr>
          <w:trHeight w:hRule="exact" w:val="510"/>
        </w:trPr>
        <w:tc>
          <w:tcPr>
            <w:tcW w:w="468" w:type="dxa"/>
            <w:vAlign w:val="center"/>
          </w:tcPr>
          <w:p w14:paraId="3252E48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1171EF0"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14:paraId="5F0AA09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C0DFE2" w14:textId="77777777" w:rsidR="00DF3C9B" w:rsidRDefault="00DF3C9B">
            <w:pPr>
              <w:snapToGrid w:val="0"/>
              <w:spacing w:line="400" w:lineRule="exact"/>
              <w:rPr>
                <w:rFonts w:ascii="宋体" w:hAnsi="宋体" w:cs="微软雅黑"/>
                <w:szCs w:val="21"/>
              </w:rPr>
            </w:pPr>
          </w:p>
        </w:tc>
        <w:tc>
          <w:tcPr>
            <w:tcW w:w="2018" w:type="dxa"/>
            <w:vAlign w:val="center"/>
          </w:tcPr>
          <w:p w14:paraId="4359BF10" w14:textId="77777777" w:rsidR="00DF3C9B" w:rsidRDefault="00DF3C9B">
            <w:pPr>
              <w:snapToGrid w:val="0"/>
              <w:spacing w:line="400" w:lineRule="exact"/>
              <w:rPr>
                <w:rFonts w:ascii="宋体" w:hAnsi="宋体" w:cs="微软雅黑"/>
                <w:szCs w:val="21"/>
              </w:rPr>
            </w:pPr>
          </w:p>
        </w:tc>
      </w:tr>
      <w:tr w:rsidR="00DF3C9B" w14:paraId="7241A27F" w14:textId="77777777">
        <w:trPr>
          <w:trHeight w:hRule="exact" w:val="510"/>
        </w:trPr>
        <w:tc>
          <w:tcPr>
            <w:tcW w:w="468" w:type="dxa"/>
            <w:vMerge w:val="restart"/>
            <w:vAlign w:val="center"/>
          </w:tcPr>
          <w:p w14:paraId="563C011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57026575"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1FB29C0"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6B7D61F8"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424624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2DB08F2" w14:textId="77777777" w:rsidR="00DF3C9B" w:rsidRDefault="00DF3C9B">
            <w:pPr>
              <w:snapToGrid w:val="0"/>
              <w:spacing w:line="400" w:lineRule="exact"/>
              <w:rPr>
                <w:rFonts w:ascii="宋体" w:hAnsi="宋体" w:cs="微软雅黑"/>
                <w:szCs w:val="21"/>
              </w:rPr>
            </w:pPr>
          </w:p>
        </w:tc>
        <w:tc>
          <w:tcPr>
            <w:tcW w:w="2018" w:type="dxa"/>
            <w:vAlign w:val="center"/>
          </w:tcPr>
          <w:p w14:paraId="67F30CDF" w14:textId="77777777" w:rsidR="00DF3C9B" w:rsidRDefault="00DF3C9B">
            <w:pPr>
              <w:snapToGrid w:val="0"/>
              <w:spacing w:line="400" w:lineRule="exact"/>
              <w:rPr>
                <w:rFonts w:ascii="宋体" w:hAnsi="宋体" w:cs="微软雅黑"/>
                <w:szCs w:val="21"/>
              </w:rPr>
            </w:pPr>
          </w:p>
        </w:tc>
      </w:tr>
      <w:tr w:rsidR="00DF3C9B" w14:paraId="161AED49" w14:textId="77777777">
        <w:trPr>
          <w:trHeight w:hRule="exact" w:val="510"/>
        </w:trPr>
        <w:tc>
          <w:tcPr>
            <w:tcW w:w="468" w:type="dxa"/>
            <w:vMerge/>
            <w:vAlign w:val="center"/>
          </w:tcPr>
          <w:p w14:paraId="5B03DA05"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CFE3A2"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B5C9451"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59B2D8CB"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3D33B6D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03FA40CF" w14:textId="77777777" w:rsidR="00DF3C9B" w:rsidRDefault="00DF3C9B">
            <w:pPr>
              <w:snapToGrid w:val="0"/>
              <w:spacing w:line="400" w:lineRule="exact"/>
              <w:rPr>
                <w:rFonts w:ascii="宋体" w:hAnsi="宋体" w:cs="微软雅黑"/>
                <w:szCs w:val="21"/>
              </w:rPr>
            </w:pPr>
          </w:p>
        </w:tc>
        <w:tc>
          <w:tcPr>
            <w:tcW w:w="2018" w:type="dxa"/>
            <w:vAlign w:val="center"/>
          </w:tcPr>
          <w:p w14:paraId="3294EB7D" w14:textId="77777777" w:rsidR="00DF3C9B" w:rsidRDefault="00DF3C9B">
            <w:pPr>
              <w:snapToGrid w:val="0"/>
              <w:spacing w:line="400" w:lineRule="exact"/>
              <w:rPr>
                <w:rFonts w:ascii="宋体" w:hAnsi="宋体" w:cs="微软雅黑"/>
                <w:szCs w:val="21"/>
              </w:rPr>
            </w:pPr>
          </w:p>
        </w:tc>
      </w:tr>
      <w:tr w:rsidR="00DF3C9B" w14:paraId="6A2D85E1" w14:textId="77777777">
        <w:trPr>
          <w:trHeight w:hRule="exact" w:val="510"/>
        </w:trPr>
        <w:tc>
          <w:tcPr>
            <w:tcW w:w="468" w:type="dxa"/>
            <w:vMerge/>
            <w:vAlign w:val="center"/>
          </w:tcPr>
          <w:p w14:paraId="220DB8F4"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37D1B4C"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18CDDFD"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42D39A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1608C61C"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9A4D3DF" w14:textId="77777777" w:rsidR="00DF3C9B" w:rsidRDefault="00DF3C9B">
            <w:pPr>
              <w:snapToGrid w:val="0"/>
              <w:spacing w:line="400" w:lineRule="exact"/>
              <w:rPr>
                <w:rFonts w:ascii="宋体" w:hAnsi="宋体" w:cs="微软雅黑"/>
                <w:szCs w:val="21"/>
              </w:rPr>
            </w:pPr>
          </w:p>
        </w:tc>
        <w:tc>
          <w:tcPr>
            <w:tcW w:w="2018" w:type="dxa"/>
            <w:vAlign w:val="center"/>
          </w:tcPr>
          <w:p w14:paraId="7360F896" w14:textId="77777777" w:rsidR="00DF3C9B" w:rsidRDefault="00DF3C9B">
            <w:pPr>
              <w:snapToGrid w:val="0"/>
              <w:spacing w:line="400" w:lineRule="exact"/>
              <w:rPr>
                <w:rFonts w:ascii="宋体" w:hAnsi="宋体" w:cs="微软雅黑"/>
                <w:szCs w:val="21"/>
              </w:rPr>
            </w:pPr>
          </w:p>
        </w:tc>
      </w:tr>
      <w:tr w:rsidR="00DF3C9B" w14:paraId="011B3CD5" w14:textId="77777777">
        <w:trPr>
          <w:trHeight w:hRule="exact" w:val="510"/>
        </w:trPr>
        <w:tc>
          <w:tcPr>
            <w:tcW w:w="468" w:type="dxa"/>
            <w:vMerge/>
            <w:vAlign w:val="center"/>
          </w:tcPr>
          <w:p w14:paraId="6F75FE7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CAF6955"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068968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176493A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08819E94"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FAD419F" w14:textId="77777777" w:rsidR="00DF3C9B" w:rsidRDefault="00DF3C9B">
            <w:pPr>
              <w:snapToGrid w:val="0"/>
              <w:spacing w:line="400" w:lineRule="exact"/>
              <w:rPr>
                <w:rFonts w:ascii="宋体" w:hAnsi="宋体" w:cs="微软雅黑"/>
                <w:szCs w:val="21"/>
              </w:rPr>
            </w:pPr>
          </w:p>
        </w:tc>
        <w:tc>
          <w:tcPr>
            <w:tcW w:w="2018" w:type="dxa"/>
            <w:vAlign w:val="center"/>
          </w:tcPr>
          <w:p w14:paraId="64BB50E5" w14:textId="77777777" w:rsidR="00DF3C9B" w:rsidRDefault="00DF3C9B">
            <w:pPr>
              <w:snapToGrid w:val="0"/>
              <w:spacing w:line="400" w:lineRule="exact"/>
              <w:rPr>
                <w:rFonts w:ascii="宋体" w:hAnsi="宋体" w:cs="微软雅黑"/>
                <w:szCs w:val="21"/>
              </w:rPr>
            </w:pPr>
          </w:p>
        </w:tc>
      </w:tr>
      <w:tr w:rsidR="00DF3C9B" w14:paraId="4D164247" w14:textId="77777777">
        <w:trPr>
          <w:trHeight w:hRule="exact" w:val="510"/>
        </w:trPr>
        <w:tc>
          <w:tcPr>
            <w:tcW w:w="468" w:type="dxa"/>
            <w:vMerge/>
            <w:vAlign w:val="center"/>
          </w:tcPr>
          <w:p w14:paraId="0CF9707A"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85CBB88"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893331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21D253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28CF9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FB0F1A7" w14:textId="77777777" w:rsidR="00DF3C9B" w:rsidRDefault="00DF3C9B">
            <w:pPr>
              <w:snapToGrid w:val="0"/>
              <w:spacing w:line="400" w:lineRule="exact"/>
              <w:rPr>
                <w:rFonts w:ascii="宋体" w:hAnsi="宋体" w:cs="微软雅黑"/>
                <w:szCs w:val="21"/>
              </w:rPr>
            </w:pPr>
          </w:p>
        </w:tc>
        <w:tc>
          <w:tcPr>
            <w:tcW w:w="2018" w:type="dxa"/>
            <w:vAlign w:val="center"/>
          </w:tcPr>
          <w:p w14:paraId="42338230" w14:textId="77777777" w:rsidR="00DF3C9B" w:rsidRDefault="00DF3C9B">
            <w:pPr>
              <w:snapToGrid w:val="0"/>
              <w:spacing w:line="400" w:lineRule="exact"/>
              <w:rPr>
                <w:rFonts w:ascii="宋体" w:hAnsi="宋体" w:cs="微软雅黑"/>
                <w:szCs w:val="21"/>
              </w:rPr>
            </w:pPr>
          </w:p>
        </w:tc>
      </w:tr>
      <w:tr w:rsidR="00DF3C9B" w14:paraId="5437800C" w14:textId="77777777">
        <w:trPr>
          <w:trHeight w:hRule="exact" w:val="510"/>
        </w:trPr>
        <w:tc>
          <w:tcPr>
            <w:tcW w:w="468" w:type="dxa"/>
            <w:vMerge/>
            <w:vAlign w:val="center"/>
          </w:tcPr>
          <w:p w14:paraId="69F98BA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6ED0FF"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5485E1"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0A0C7E6"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321C77A" w14:textId="77777777" w:rsidR="00DF3C9B" w:rsidRDefault="00DF3C9B">
            <w:pPr>
              <w:snapToGrid w:val="0"/>
              <w:spacing w:line="400" w:lineRule="exact"/>
              <w:rPr>
                <w:rFonts w:ascii="宋体" w:hAnsi="宋体" w:cs="微软雅黑"/>
                <w:szCs w:val="21"/>
              </w:rPr>
            </w:pPr>
          </w:p>
        </w:tc>
        <w:tc>
          <w:tcPr>
            <w:tcW w:w="2018" w:type="dxa"/>
            <w:vAlign w:val="center"/>
          </w:tcPr>
          <w:p w14:paraId="21EE7627" w14:textId="77777777" w:rsidR="00DF3C9B" w:rsidRDefault="00DF3C9B">
            <w:pPr>
              <w:snapToGrid w:val="0"/>
              <w:spacing w:line="400" w:lineRule="exact"/>
              <w:rPr>
                <w:rFonts w:ascii="宋体" w:hAnsi="宋体" w:cs="微软雅黑"/>
                <w:szCs w:val="21"/>
              </w:rPr>
            </w:pPr>
          </w:p>
        </w:tc>
      </w:tr>
      <w:tr w:rsidR="00DF3C9B" w14:paraId="23718EBB" w14:textId="77777777">
        <w:trPr>
          <w:trHeight w:hRule="exact" w:val="510"/>
        </w:trPr>
        <w:tc>
          <w:tcPr>
            <w:tcW w:w="468" w:type="dxa"/>
            <w:vMerge/>
            <w:vAlign w:val="center"/>
          </w:tcPr>
          <w:p w14:paraId="703829F1"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5ADFDBC"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EBE073"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A0E7CB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8D413EF" w14:textId="77777777" w:rsidR="00DF3C9B" w:rsidRDefault="00DF3C9B">
            <w:pPr>
              <w:snapToGrid w:val="0"/>
              <w:spacing w:line="400" w:lineRule="exact"/>
              <w:rPr>
                <w:rFonts w:ascii="宋体" w:hAnsi="宋体" w:cs="微软雅黑"/>
                <w:szCs w:val="21"/>
              </w:rPr>
            </w:pPr>
          </w:p>
        </w:tc>
        <w:tc>
          <w:tcPr>
            <w:tcW w:w="2018" w:type="dxa"/>
            <w:vAlign w:val="center"/>
          </w:tcPr>
          <w:p w14:paraId="0B0D9749" w14:textId="77777777" w:rsidR="00DF3C9B" w:rsidRDefault="00DF3C9B">
            <w:pPr>
              <w:snapToGrid w:val="0"/>
              <w:spacing w:line="400" w:lineRule="exact"/>
              <w:rPr>
                <w:rFonts w:ascii="宋体" w:hAnsi="宋体" w:cs="微软雅黑"/>
                <w:szCs w:val="21"/>
              </w:rPr>
            </w:pPr>
          </w:p>
        </w:tc>
      </w:tr>
      <w:tr w:rsidR="00DF3C9B" w14:paraId="31CC2340" w14:textId="77777777">
        <w:trPr>
          <w:trHeight w:hRule="exact" w:val="510"/>
        </w:trPr>
        <w:tc>
          <w:tcPr>
            <w:tcW w:w="468" w:type="dxa"/>
            <w:vMerge/>
            <w:vAlign w:val="center"/>
          </w:tcPr>
          <w:p w14:paraId="567D732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B76321"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0762B92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166415E"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AE6AD6E" w14:textId="77777777" w:rsidR="00DF3C9B" w:rsidRDefault="00DF3C9B">
            <w:pPr>
              <w:snapToGrid w:val="0"/>
              <w:spacing w:line="400" w:lineRule="exact"/>
              <w:rPr>
                <w:rFonts w:ascii="宋体" w:hAnsi="宋体" w:cs="微软雅黑"/>
                <w:szCs w:val="21"/>
              </w:rPr>
            </w:pPr>
          </w:p>
        </w:tc>
        <w:tc>
          <w:tcPr>
            <w:tcW w:w="2018" w:type="dxa"/>
            <w:vAlign w:val="center"/>
          </w:tcPr>
          <w:p w14:paraId="7E983F95" w14:textId="77777777" w:rsidR="00DF3C9B" w:rsidRDefault="00DF3C9B">
            <w:pPr>
              <w:snapToGrid w:val="0"/>
              <w:spacing w:line="400" w:lineRule="exact"/>
              <w:rPr>
                <w:rFonts w:ascii="宋体" w:hAnsi="宋体" w:cs="微软雅黑"/>
                <w:szCs w:val="21"/>
              </w:rPr>
            </w:pPr>
          </w:p>
        </w:tc>
      </w:tr>
      <w:tr w:rsidR="00DF3C9B" w14:paraId="662DF934" w14:textId="77777777">
        <w:trPr>
          <w:trHeight w:hRule="exact" w:val="792"/>
        </w:trPr>
        <w:tc>
          <w:tcPr>
            <w:tcW w:w="468" w:type="dxa"/>
            <w:vAlign w:val="center"/>
          </w:tcPr>
          <w:p w14:paraId="7F712C4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33BCC4C9" w14:textId="77777777"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14:paraId="6BD62BF5"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12614726" w14:textId="77777777" w:rsidR="00DF3C9B" w:rsidRDefault="00DF3C9B">
            <w:pPr>
              <w:snapToGrid w:val="0"/>
              <w:spacing w:line="400" w:lineRule="exact"/>
              <w:rPr>
                <w:rFonts w:ascii="宋体" w:hAnsi="宋体" w:cs="微软雅黑"/>
                <w:szCs w:val="21"/>
              </w:rPr>
            </w:pPr>
          </w:p>
        </w:tc>
        <w:tc>
          <w:tcPr>
            <w:tcW w:w="2018" w:type="dxa"/>
            <w:vAlign w:val="center"/>
          </w:tcPr>
          <w:p w14:paraId="38F33B12" w14:textId="77777777" w:rsidR="00DF3C9B" w:rsidRDefault="00DF3C9B">
            <w:pPr>
              <w:snapToGrid w:val="0"/>
              <w:spacing w:line="400" w:lineRule="exact"/>
              <w:rPr>
                <w:rFonts w:ascii="宋体" w:hAnsi="宋体" w:cs="微软雅黑"/>
                <w:szCs w:val="21"/>
              </w:rPr>
            </w:pPr>
          </w:p>
        </w:tc>
      </w:tr>
      <w:tr w:rsidR="00DF3C9B" w14:paraId="669C91D7" w14:textId="77777777">
        <w:tc>
          <w:tcPr>
            <w:tcW w:w="468" w:type="dxa"/>
            <w:vMerge w:val="restart"/>
            <w:vAlign w:val="center"/>
          </w:tcPr>
          <w:p w14:paraId="0CBE2D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76EA8A34"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1EC4D69E" w14:textId="77777777"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06A2A44"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3E43565" w14:textId="77777777" w:rsidR="00DF3C9B" w:rsidRDefault="00DF3C9B">
            <w:pPr>
              <w:jc w:val="center"/>
              <w:rPr>
                <w:szCs w:val="21"/>
              </w:rPr>
            </w:pPr>
          </w:p>
        </w:tc>
        <w:tc>
          <w:tcPr>
            <w:tcW w:w="1560" w:type="dxa"/>
            <w:vAlign w:val="center"/>
          </w:tcPr>
          <w:p w14:paraId="64E10A21" w14:textId="77777777" w:rsidR="00DF3C9B" w:rsidRDefault="00DF3C9B">
            <w:pPr>
              <w:snapToGrid w:val="0"/>
              <w:spacing w:line="400" w:lineRule="exact"/>
              <w:rPr>
                <w:rFonts w:ascii="宋体" w:hAnsi="宋体" w:cs="微软雅黑"/>
                <w:szCs w:val="21"/>
              </w:rPr>
            </w:pPr>
          </w:p>
        </w:tc>
        <w:tc>
          <w:tcPr>
            <w:tcW w:w="2018" w:type="dxa"/>
            <w:vAlign w:val="center"/>
          </w:tcPr>
          <w:p w14:paraId="284E804B" w14:textId="77777777" w:rsidR="00DF3C9B" w:rsidRDefault="00DF3C9B">
            <w:pPr>
              <w:snapToGrid w:val="0"/>
              <w:spacing w:line="400" w:lineRule="exact"/>
              <w:rPr>
                <w:rFonts w:ascii="宋体" w:hAnsi="宋体" w:cs="微软雅黑"/>
                <w:szCs w:val="21"/>
              </w:rPr>
            </w:pPr>
          </w:p>
        </w:tc>
      </w:tr>
      <w:tr w:rsidR="00DF3C9B" w14:paraId="11C3B1AA" w14:textId="77777777">
        <w:tc>
          <w:tcPr>
            <w:tcW w:w="468" w:type="dxa"/>
            <w:vMerge/>
            <w:vAlign w:val="center"/>
          </w:tcPr>
          <w:p w14:paraId="1F93C1B8"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27B76C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58970D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14BA9DD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645C7EC" w14:textId="77777777" w:rsidR="00DF3C9B" w:rsidRDefault="00DF3C9B">
            <w:pPr>
              <w:pStyle w:val="a9"/>
              <w:rPr>
                <w:sz w:val="21"/>
                <w:szCs w:val="21"/>
              </w:rPr>
            </w:pPr>
          </w:p>
        </w:tc>
        <w:tc>
          <w:tcPr>
            <w:tcW w:w="1560" w:type="dxa"/>
            <w:vAlign w:val="center"/>
          </w:tcPr>
          <w:p w14:paraId="4E1396E1" w14:textId="77777777" w:rsidR="00DF3C9B" w:rsidRDefault="00DF3C9B">
            <w:pPr>
              <w:snapToGrid w:val="0"/>
              <w:spacing w:line="400" w:lineRule="exact"/>
              <w:rPr>
                <w:rFonts w:ascii="宋体" w:hAnsi="宋体" w:cs="微软雅黑"/>
                <w:szCs w:val="21"/>
              </w:rPr>
            </w:pPr>
          </w:p>
        </w:tc>
        <w:tc>
          <w:tcPr>
            <w:tcW w:w="2018" w:type="dxa"/>
            <w:vAlign w:val="center"/>
          </w:tcPr>
          <w:p w14:paraId="6090100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717F04D5" w14:textId="77777777">
        <w:tc>
          <w:tcPr>
            <w:tcW w:w="468" w:type="dxa"/>
            <w:vMerge/>
            <w:vAlign w:val="center"/>
          </w:tcPr>
          <w:p w14:paraId="1B83876C"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FEF0AB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07A9EB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B28A27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10ED4EA1" w14:textId="77777777" w:rsidR="00DF3C9B" w:rsidRDefault="00DF3C9B">
            <w:pPr>
              <w:pStyle w:val="a9"/>
              <w:rPr>
                <w:sz w:val="21"/>
                <w:szCs w:val="21"/>
              </w:rPr>
            </w:pPr>
          </w:p>
        </w:tc>
        <w:tc>
          <w:tcPr>
            <w:tcW w:w="1560" w:type="dxa"/>
            <w:vAlign w:val="center"/>
          </w:tcPr>
          <w:p w14:paraId="7AEE2E28" w14:textId="77777777" w:rsidR="00DF3C9B" w:rsidRDefault="00DF3C9B">
            <w:pPr>
              <w:snapToGrid w:val="0"/>
              <w:spacing w:line="400" w:lineRule="exact"/>
              <w:rPr>
                <w:rFonts w:ascii="宋体" w:hAnsi="宋体" w:cs="微软雅黑"/>
                <w:szCs w:val="21"/>
              </w:rPr>
            </w:pPr>
          </w:p>
        </w:tc>
        <w:tc>
          <w:tcPr>
            <w:tcW w:w="2018" w:type="dxa"/>
            <w:vAlign w:val="center"/>
          </w:tcPr>
          <w:p w14:paraId="1E6DB32A"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20A21126" w14:textId="77777777">
        <w:tc>
          <w:tcPr>
            <w:tcW w:w="468" w:type="dxa"/>
            <w:vMerge/>
            <w:vAlign w:val="center"/>
          </w:tcPr>
          <w:p w14:paraId="30E9508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1C2E2F3"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C89359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26D95C8A" w14:textId="77777777" w:rsidR="00DF3C9B" w:rsidRDefault="00DF3C9B">
            <w:pPr>
              <w:pStyle w:val="a9"/>
              <w:rPr>
                <w:sz w:val="21"/>
                <w:szCs w:val="21"/>
              </w:rPr>
            </w:pPr>
          </w:p>
        </w:tc>
        <w:tc>
          <w:tcPr>
            <w:tcW w:w="1560" w:type="dxa"/>
            <w:vAlign w:val="center"/>
          </w:tcPr>
          <w:p w14:paraId="7BBFE894" w14:textId="77777777" w:rsidR="00DF3C9B" w:rsidRDefault="00DF3C9B">
            <w:pPr>
              <w:snapToGrid w:val="0"/>
              <w:spacing w:line="400" w:lineRule="exact"/>
              <w:rPr>
                <w:rFonts w:ascii="宋体" w:hAnsi="宋体" w:cs="微软雅黑"/>
                <w:szCs w:val="21"/>
              </w:rPr>
            </w:pPr>
          </w:p>
        </w:tc>
        <w:tc>
          <w:tcPr>
            <w:tcW w:w="2018" w:type="dxa"/>
            <w:vAlign w:val="center"/>
          </w:tcPr>
          <w:p w14:paraId="0C4A7CCA" w14:textId="77777777" w:rsidR="00DF3C9B" w:rsidRDefault="00DF3C9B">
            <w:pPr>
              <w:snapToGrid w:val="0"/>
              <w:spacing w:line="400" w:lineRule="exact"/>
              <w:rPr>
                <w:rFonts w:ascii="宋体" w:hAnsi="宋体" w:cs="微软雅黑"/>
                <w:szCs w:val="21"/>
              </w:rPr>
            </w:pPr>
          </w:p>
        </w:tc>
      </w:tr>
      <w:tr w:rsidR="00DF3C9B" w14:paraId="2F323AEF" w14:textId="77777777">
        <w:trPr>
          <w:trHeight w:val="510"/>
        </w:trPr>
        <w:tc>
          <w:tcPr>
            <w:tcW w:w="468" w:type="dxa"/>
            <w:vAlign w:val="center"/>
          </w:tcPr>
          <w:p w14:paraId="0478A86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3E09FA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B5A9526" w14:textId="77777777" w:rsidR="00DF3C9B" w:rsidRDefault="00DF3C9B">
            <w:pPr>
              <w:jc w:val="center"/>
              <w:rPr>
                <w:szCs w:val="21"/>
              </w:rPr>
            </w:pPr>
          </w:p>
        </w:tc>
        <w:tc>
          <w:tcPr>
            <w:tcW w:w="1560" w:type="dxa"/>
            <w:vAlign w:val="center"/>
          </w:tcPr>
          <w:p w14:paraId="5D18C2D2" w14:textId="77777777" w:rsidR="00DF3C9B" w:rsidRDefault="00DF3C9B">
            <w:pPr>
              <w:snapToGrid w:val="0"/>
              <w:spacing w:line="400" w:lineRule="exact"/>
              <w:rPr>
                <w:rFonts w:ascii="宋体" w:hAnsi="宋体" w:cs="微软雅黑"/>
                <w:szCs w:val="21"/>
              </w:rPr>
            </w:pPr>
          </w:p>
        </w:tc>
        <w:tc>
          <w:tcPr>
            <w:tcW w:w="2018" w:type="dxa"/>
            <w:vAlign w:val="center"/>
          </w:tcPr>
          <w:p w14:paraId="19F6E169" w14:textId="77777777" w:rsidR="00DF3C9B" w:rsidRDefault="00DF3C9B">
            <w:pPr>
              <w:snapToGrid w:val="0"/>
              <w:spacing w:line="400" w:lineRule="exact"/>
              <w:rPr>
                <w:rFonts w:ascii="宋体" w:hAnsi="宋体" w:cs="微软雅黑"/>
                <w:szCs w:val="21"/>
              </w:rPr>
            </w:pPr>
          </w:p>
        </w:tc>
      </w:tr>
      <w:tr w:rsidR="00DF3C9B" w14:paraId="4310F146" w14:textId="77777777">
        <w:trPr>
          <w:trHeight w:val="510"/>
        </w:trPr>
        <w:tc>
          <w:tcPr>
            <w:tcW w:w="468" w:type="dxa"/>
            <w:vAlign w:val="center"/>
          </w:tcPr>
          <w:p w14:paraId="350BA8B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1B54F9D5"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26012970" w14:textId="77777777" w:rsidR="00DF3C9B" w:rsidRDefault="00DF3C9B">
            <w:pPr>
              <w:jc w:val="center"/>
              <w:rPr>
                <w:szCs w:val="21"/>
              </w:rPr>
            </w:pPr>
          </w:p>
        </w:tc>
        <w:tc>
          <w:tcPr>
            <w:tcW w:w="1560" w:type="dxa"/>
            <w:vAlign w:val="center"/>
          </w:tcPr>
          <w:p w14:paraId="159F64FD" w14:textId="77777777" w:rsidR="00DF3C9B" w:rsidRDefault="00DF3C9B">
            <w:pPr>
              <w:snapToGrid w:val="0"/>
              <w:spacing w:line="400" w:lineRule="exact"/>
              <w:rPr>
                <w:rFonts w:ascii="宋体" w:hAnsi="宋体" w:cs="微软雅黑"/>
                <w:szCs w:val="21"/>
              </w:rPr>
            </w:pPr>
          </w:p>
        </w:tc>
        <w:tc>
          <w:tcPr>
            <w:tcW w:w="2018" w:type="dxa"/>
            <w:vAlign w:val="center"/>
          </w:tcPr>
          <w:p w14:paraId="1EF1F356" w14:textId="77777777" w:rsidR="00DF3C9B" w:rsidRDefault="00DF3C9B">
            <w:pPr>
              <w:snapToGrid w:val="0"/>
              <w:spacing w:line="400" w:lineRule="exact"/>
              <w:rPr>
                <w:rFonts w:ascii="宋体" w:hAnsi="宋体" w:cs="微软雅黑"/>
                <w:szCs w:val="21"/>
              </w:rPr>
            </w:pPr>
          </w:p>
        </w:tc>
      </w:tr>
      <w:tr w:rsidR="00DF3C9B" w14:paraId="3FF6B7EF" w14:textId="77777777">
        <w:trPr>
          <w:trHeight w:val="510"/>
        </w:trPr>
        <w:tc>
          <w:tcPr>
            <w:tcW w:w="468" w:type="dxa"/>
            <w:vAlign w:val="center"/>
          </w:tcPr>
          <w:p w14:paraId="7C04EBC2"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14:paraId="63D56FC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0E2F1545" w14:textId="77777777" w:rsidR="00DF3C9B" w:rsidRDefault="00DF3C9B">
            <w:pPr>
              <w:jc w:val="center"/>
              <w:rPr>
                <w:szCs w:val="21"/>
              </w:rPr>
            </w:pPr>
          </w:p>
        </w:tc>
        <w:tc>
          <w:tcPr>
            <w:tcW w:w="1560" w:type="dxa"/>
            <w:vAlign w:val="center"/>
          </w:tcPr>
          <w:p w14:paraId="3F4FACF7" w14:textId="77777777" w:rsidR="00DF3C9B" w:rsidRDefault="00DF3C9B">
            <w:pPr>
              <w:snapToGrid w:val="0"/>
              <w:spacing w:line="400" w:lineRule="exact"/>
              <w:rPr>
                <w:rFonts w:ascii="宋体" w:hAnsi="宋体" w:cs="微软雅黑"/>
                <w:szCs w:val="21"/>
              </w:rPr>
            </w:pPr>
          </w:p>
        </w:tc>
        <w:tc>
          <w:tcPr>
            <w:tcW w:w="2018" w:type="dxa"/>
            <w:vAlign w:val="center"/>
          </w:tcPr>
          <w:p w14:paraId="6EAB62B5" w14:textId="77777777" w:rsidR="00DF3C9B" w:rsidRDefault="00DF3C9B">
            <w:pPr>
              <w:snapToGrid w:val="0"/>
              <w:spacing w:line="400" w:lineRule="exact"/>
              <w:rPr>
                <w:rFonts w:ascii="宋体" w:hAnsi="宋体" w:cs="微软雅黑"/>
                <w:szCs w:val="21"/>
              </w:rPr>
            </w:pPr>
          </w:p>
        </w:tc>
      </w:tr>
      <w:tr w:rsidR="00DF3C9B" w14:paraId="45B39D68" w14:textId="77777777">
        <w:trPr>
          <w:trHeight w:val="510"/>
        </w:trPr>
        <w:tc>
          <w:tcPr>
            <w:tcW w:w="468" w:type="dxa"/>
            <w:vAlign w:val="center"/>
          </w:tcPr>
          <w:p w14:paraId="76FB212A"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B344431"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3F28D010" w14:textId="77777777" w:rsidR="00DF3C9B" w:rsidRDefault="00DF3C9B">
            <w:pPr>
              <w:jc w:val="center"/>
              <w:rPr>
                <w:szCs w:val="21"/>
              </w:rPr>
            </w:pPr>
          </w:p>
        </w:tc>
        <w:tc>
          <w:tcPr>
            <w:tcW w:w="1560" w:type="dxa"/>
            <w:vAlign w:val="center"/>
          </w:tcPr>
          <w:p w14:paraId="1BC2BB80" w14:textId="77777777" w:rsidR="00DF3C9B" w:rsidRDefault="00DF3C9B">
            <w:pPr>
              <w:snapToGrid w:val="0"/>
              <w:spacing w:line="400" w:lineRule="exact"/>
              <w:rPr>
                <w:rFonts w:ascii="宋体" w:hAnsi="宋体" w:cs="微软雅黑"/>
                <w:szCs w:val="21"/>
              </w:rPr>
            </w:pPr>
          </w:p>
        </w:tc>
        <w:tc>
          <w:tcPr>
            <w:tcW w:w="2018" w:type="dxa"/>
            <w:vAlign w:val="center"/>
          </w:tcPr>
          <w:p w14:paraId="189FCE22" w14:textId="77777777" w:rsidR="00DF3C9B" w:rsidRDefault="00DF3C9B">
            <w:pPr>
              <w:snapToGrid w:val="0"/>
              <w:spacing w:line="400" w:lineRule="exact"/>
              <w:rPr>
                <w:rFonts w:ascii="宋体" w:hAnsi="宋体" w:cs="微软雅黑"/>
                <w:szCs w:val="21"/>
              </w:rPr>
            </w:pPr>
          </w:p>
        </w:tc>
      </w:tr>
      <w:tr w:rsidR="00DF3C9B" w14:paraId="1335CCD7" w14:textId="77777777">
        <w:trPr>
          <w:trHeight w:val="510"/>
        </w:trPr>
        <w:tc>
          <w:tcPr>
            <w:tcW w:w="468" w:type="dxa"/>
            <w:vAlign w:val="center"/>
          </w:tcPr>
          <w:p w14:paraId="16AA7B52"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549B8C8"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14:paraId="184288C8" w14:textId="77777777" w:rsidR="00DF3C9B" w:rsidRDefault="00DF3C9B">
            <w:pPr>
              <w:jc w:val="center"/>
              <w:rPr>
                <w:szCs w:val="21"/>
              </w:rPr>
            </w:pPr>
          </w:p>
        </w:tc>
        <w:tc>
          <w:tcPr>
            <w:tcW w:w="1560" w:type="dxa"/>
            <w:vAlign w:val="center"/>
          </w:tcPr>
          <w:p w14:paraId="4B861601" w14:textId="77777777" w:rsidR="00DF3C9B" w:rsidRDefault="00DF3C9B">
            <w:pPr>
              <w:snapToGrid w:val="0"/>
              <w:spacing w:line="400" w:lineRule="exact"/>
              <w:rPr>
                <w:rFonts w:ascii="宋体" w:hAnsi="宋体" w:cs="微软雅黑"/>
                <w:szCs w:val="21"/>
              </w:rPr>
            </w:pPr>
          </w:p>
        </w:tc>
        <w:tc>
          <w:tcPr>
            <w:tcW w:w="2018" w:type="dxa"/>
            <w:vAlign w:val="center"/>
          </w:tcPr>
          <w:p w14:paraId="72070ACA" w14:textId="77777777" w:rsidR="00DF3C9B" w:rsidRDefault="00DF3C9B">
            <w:pPr>
              <w:snapToGrid w:val="0"/>
              <w:spacing w:line="400" w:lineRule="exact"/>
              <w:rPr>
                <w:rFonts w:ascii="宋体" w:hAnsi="宋体" w:cs="微软雅黑"/>
                <w:szCs w:val="21"/>
              </w:rPr>
            </w:pPr>
          </w:p>
        </w:tc>
      </w:tr>
      <w:tr w:rsidR="00DF3C9B" w14:paraId="1E0B1491" w14:textId="77777777">
        <w:trPr>
          <w:trHeight w:val="510"/>
        </w:trPr>
        <w:tc>
          <w:tcPr>
            <w:tcW w:w="468" w:type="dxa"/>
            <w:vAlign w:val="center"/>
          </w:tcPr>
          <w:p w14:paraId="1200057D"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5DF346C"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EEAECEC" w14:textId="77777777" w:rsidR="00DF3C9B" w:rsidRDefault="00DF3C9B">
            <w:pPr>
              <w:jc w:val="center"/>
              <w:rPr>
                <w:szCs w:val="21"/>
              </w:rPr>
            </w:pPr>
          </w:p>
        </w:tc>
        <w:tc>
          <w:tcPr>
            <w:tcW w:w="1560" w:type="dxa"/>
            <w:vAlign w:val="center"/>
          </w:tcPr>
          <w:p w14:paraId="159003D6" w14:textId="77777777" w:rsidR="00DF3C9B" w:rsidRDefault="00DF3C9B">
            <w:pPr>
              <w:snapToGrid w:val="0"/>
              <w:spacing w:line="400" w:lineRule="exact"/>
              <w:rPr>
                <w:rFonts w:ascii="宋体" w:hAnsi="宋体" w:cs="微软雅黑"/>
                <w:szCs w:val="21"/>
              </w:rPr>
            </w:pPr>
          </w:p>
        </w:tc>
        <w:tc>
          <w:tcPr>
            <w:tcW w:w="2018" w:type="dxa"/>
            <w:vAlign w:val="center"/>
          </w:tcPr>
          <w:p w14:paraId="50EFE402" w14:textId="77777777" w:rsidR="00DF3C9B" w:rsidRDefault="00DF3C9B">
            <w:pPr>
              <w:snapToGrid w:val="0"/>
              <w:spacing w:line="400" w:lineRule="exact"/>
              <w:rPr>
                <w:rFonts w:ascii="宋体" w:hAnsi="宋体" w:cs="微软雅黑"/>
                <w:szCs w:val="21"/>
              </w:rPr>
            </w:pPr>
          </w:p>
        </w:tc>
      </w:tr>
      <w:tr w:rsidR="00DF3C9B" w14:paraId="14F0C601" w14:textId="77777777">
        <w:trPr>
          <w:trHeight w:val="510"/>
        </w:trPr>
        <w:tc>
          <w:tcPr>
            <w:tcW w:w="468" w:type="dxa"/>
            <w:tcBorders>
              <w:top w:val="double" w:sz="4" w:space="0" w:color="auto"/>
            </w:tcBorders>
            <w:vAlign w:val="center"/>
          </w:tcPr>
          <w:p w14:paraId="2A20D179"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810DDC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4A191ECB" w14:textId="77777777" w:rsidR="00DF3C9B" w:rsidRDefault="00DF3C9B">
            <w:pPr>
              <w:jc w:val="center"/>
              <w:rPr>
                <w:szCs w:val="21"/>
              </w:rPr>
            </w:pPr>
          </w:p>
        </w:tc>
        <w:tc>
          <w:tcPr>
            <w:tcW w:w="1560" w:type="dxa"/>
            <w:tcBorders>
              <w:top w:val="double" w:sz="4" w:space="0" w:color="auto"/>
            </w:tcBorders>
            <w:vAlign w:val="center"/>
          </w:tcPr>
          <w:p w14:paraId="40BF231E" w14:textId="77777777"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14:paraId="7FB319C6" w14:textId="77777777" w:rsidR="00DF3C9B" w:rsidRDefault="00DF3C9B">
            <w:pPr>
              <w:snapToGrid w:val="0"/>
              <w:spacing w:line="400" w:lineRule="exact"/>
              <w:rPr>
                <w:rFonts w:ascii="宋体" w:hAnsi="宋体" w:cs="微软雅黑"/>
                <w:szCs w:val="21"/>
              </w:rPr>
            </w:pPr>
          </w:p>
        </w:tc>
      </w:tr>
      <w:tr w:rsidR="00DF3C9B" w14:paraId="09CEAEC2" w14:textId="77777777">
        <w:trPr>
          <w:trHeight w:val="510"/>
        </w:trPr>
        <w:tc>
          <w:tcPr>
            <w:tcW w:w="468" w:type="dxa"/>
            <w:vAlign w:val="center"/>
          </w:tcPr>
          <w:p w14:paraId="73E8DE9D"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7B12D7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29EE97" w14:textId="77777777" w:rsidR="00DF3C9B" w:rsidRDefault="00DF3C9B">
            <w:pPr>
              <w:jc w:val="center"/>
              <w:rPr>
                <w:szCs w:val="21"/>
              </w:rPr>
            </w:pPr>
          </w:p>
        </w:tc>
        <w:tc>
          <w:tcPr>
            <w:tcW w:w="1560" w:type="dxa"/>
            <w:vAlign w:val="center"/>
          </w:tcPr>
          <w:p w14:paraId="2AB3182F" w14:textId="77777777" w:rsidR="00DF3C9B" w:rsidRDefault="00DF3C9B">
            <w:pPr>
              <w:snapToGrid w:val="0"/>
              <w:spacing w:line="400" w:lineRule="exact"/>
              <w:rPr>
                <w:rFonts w:ascii="宋体" w:hAnsi="宋体" w:cs="微软雅黑"/>
                <w:szCs w:val="21"/>
              </w:rPr>
            </w:pPr>
          </w:p>
        </w:tc>
        <w:tc>
          <w:tcPr>
            <w:tcW w:w="2018" w:type="dxa"/>
            <w:vAlign w:val="center"/>
          </w:tcPr>
          <w:p w14:paraId="33B38A55" w14:textId="77777777" w:rsidR="00DF3C9B" w:rsidRDefault="00DF3C9B">
            <w:pPr>
              <w:snapToGrid w:val="0"/>
              <w:spacing w:line="400" w:lineRule="exact"/>
              <w:rPr>
                <w:rFonts w:ascii="宋体" w:hAnsi="宋体" w:cs="微软雅黑"/>
                <w:szCs w:val="21"/>
              </w:rPr>
            </w:pPr>
          </w:p>
        </w:tc>
      </w:tr>
      <w:tr w:rsidR="00DF3C9B" w14:paraId="3CE8BDAC" w14:textId="77777777">
        <w:trPr>
          <w:trHeight w:val="510"/>
        </w:trPr>
        <w:tc>
          <w:tcPr>
            <w:tcW w:w="468" w:type="dxa"/>
            <w:vAlign w:val="center"/>
          </w:tcPr>
          <w:p w14:paraId="5912EDB7"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463669E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088EC3A" w14:textId="77777777" w:rsidR="00DF3C9B" w:rsidRDefault="00DF3C9B">
            <w:pPr>
              <w:jc w:val="center"/>
              <w:rPr>
                <w:szCs w:val="21"/>
              </w:rPr>
            </w:pPr>
          </w:p>
        </w:tc>
        <w:tc>
          <w:tcPr>
            <w:tcW w:w="1560" w:type="dxa"/>
            <w:tcBorders>
              <w:top w:val="single" w:sz="4" w:space="0" w:color="auto"/>
            </w:tcBorders>
            <w:vAlign w:val="center"/>
          </w:tcPr>
          <w:p w14:paraId="0FDB40D8" w14:textId="77777777"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14:paraId="695354CA" w14:textId="77777777" w:rsidR="00DF3C9B" w:rsidRDefault="00DF3C9B">
            <w:pPr>
              <w:snapToGrid w:val="0"/>
              <w:spacing w:line="400" w:lineRule="exact"/>
              <w:rPr>
                <w:rFonts w:ascii="宋体" w:hAnsi="宋体" w:cs="微软雅黑"/>
                <w:szCs w:val="21"/>
              </w:rPr>
            </w:pPr>
          </w:p>
        </w:tc>
      </w:tr>
      <w:tr w:rsidR="00DF3C9B" w14:paraId="13633F6A" w14:textId="77777777">
        <w:trPr>
          <w:trHeight w:val="510"/>
        </w:trPr>
        <w:tc>
          <w:tcPr>
            <w:tcW w:w="468" w:type="dxa"/>
            <w:vAlign w:val="center"/>
          </w:tcPr>
          <w:p w14:paraId="47C145B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5C9CCD0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6728B4B" w14:textId="77777777" w:rsidR="00DF3C9B" w:rsidRDefault="00DF3C9B">
            <w:pPr>
              <w:jc w:val="center"/>
              <w:rPr>
                <w:szCs w:val="21"/>
              </w:rPr>
            </w:pPr>
          </w:p>
        </w:tc>
        <w:tc>
          <w:tcPr>
            <w:tcW w:w="1560" w:type="dxa"/>
            <w:vAlign w:val="center"/>
          </w:tcPr>
          <w:p w14:paraId="7356787C" w14:textId="77777777" w:rsidR="00DF3C9B" w:rsidRDefault="00DF3C9B">
            <w:pPr>
              <w:snapToGrid w:val="0"/>
              <w:spacing w:line="400" w:lineRule="exact"/>
              <w:rPr>
                <w:rFonts w:ascii="宋体" w:hAnsi="宋体" w:cs="微软雅黑"/>
                <w:szCs w:val="21"/>
              </w:rPr>
            </w:pPr>
          </w:p>
        </w:tc>
        <w:tc>
          <w:tcPr>
            <w:tcW w:w="2018" w:type="dxa"/>
            <w:vAlign w:val="center"/>
          </w:tcPr>
          <w:p w14:paraId="57592EBF" w14:textId="77777777" w:rsidR="00DF3C9B" w:rsidRDefault="00DF3C9B">
            <w:pPr>
              <w:snapToGrid w:val="0"/>
              <w:spacing w:line="400" w:lineRule="exact"/>
              <w:rPr>
                <w:rFonts w:ascii="宋体" w:hAnsi="宋体" w:cs="微软雅黑"/>
                <w:szCs w:val="21"/>
              </w:rPr>
            </w:pPr>
          </w:p>
        </w:tc>
      </w:tr>
      <w:tr w:rsidR="00DF3C9B" w14:paraId="4185E646" w14:textId="77777777">
        <w:trPr>
          <w:trHeight w:val="510"/>
        </w:trPr>
        <w:tc>
          <w:tcPr>
            <w:tcW w:w="468" w:type="dxa"/>
            <w:vAlign w:val="center"/>
          </w:tcPr>
          <w:p w14:paraId="618479C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41CBC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21342388" w14:textId="77777777" w:rsidR="00DF3C9B" w:rsidRDefault="00DF3C9B">
            <w:pPr>
              <w:jc w:val="center"/>
              <w:rPr>
                <w:szCs w:val="21"/>
              </w:rPr>
            </w:pPr>
          </w:p>
        </w:tc>
        <w:tc>
          <w:tcPr>
            <w:tcW w:w="1560" w:type="dxa"/>
            <w:vAlign w:val="center"/>
          </w:tcPr>
          <w:p w14:paraId="6843EAC0" w14:textId="77777777" w:rsidR="00DF3C9B" w:rsidRDefault="00DF3C9B">
            <w:pPr>
              <w:snapToGrid w:val="0"/>
              <w:spacing w:line="400" w:lineRule="exact"/>
              <w:rPr>
                <w:rFonts w:ascii="宋体" w:hAnsi="宋体" w:cs="微软雅黑"/>
                <w:szCs w:val="21"/>
              </w:rPr>
            </w:pPr>
          </w:p>
        </w:tc>
        <w:tc>
          <w:tcPr>
            <w:tcW w:w="2018" w:type="dxa"/>
            <w:vAlign w:val="center"/>
          </w:tcPr>
          <w:p w14:paraId="1091B97F" w14:textId="77777777" w:rsidR="00DF3C9B" w:rsidRDefault="00DF3C9B">
            <w:pPr>
              <w:snapToGrid w:val="0"/>
              <w:spacing w:line="400" w:lineRule="exact"/>
              <w:rPr>
                <w:rFonts w:ascii="宋体" w:hAnsi="宋体" w:cs="微软雅黑"/>
                <w:szCs w:val="21"/>
              </w:rPr>
            </w:pPr>
          </w:p>
        </w:tc>
      </w:tr>
      <w:tr w:rsidR="00DF3C9B" w14:paraId="29C88244" w14:textId="77777777">
        <w:trPr>
          <w:trHeight w:val="510"/>
        </w:trPr>
        <w:tc>
          <w:tcPr>
            <w:tcW w:w="468" w:type="dxa"/>
            <w:vAlign w:val="center"/>
          </w:tcPr>
          <w:p w14:paraId="48DFDA8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4ED04C3B"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28095AB0" w14:textId="77777777" w:rsidR="00DF3C9B" w:rsidRDefault="00DF3C9B">
            <w:pPr>
              <w:jc w:val="center"/>
              <w:rPr>
                <w:szCs w:val="21"/>
              </w:rPr>
            </w:pPr>
          </w:p>
        </w:tc>
        <w:tc>
          <w:tcPr>
            <w:tcW w:w="1560" w:type="dxa"/>
            <w:vAlign w:val="center"/>
          </w:tcPr>
          <w:p w14:paraId="09E8D0F5" w14:textId="77777777" w:rsidR="00DF3C9B" w:rsidRDefault="00DF3C9B">
            <w:pPr>
              <w:snapToGrid w:val="0"/>
              <w:spacing w:line="400" w:lineRule="exact"/>
              <w:rPr>
                <w:rFonts w:ascii="宋体" w:hAnsi="宋体" w:cs="微软雅黑"/>
                <w:szCs w:val="21"/>
              </w:rPr>
            </w:pPr>
          </w:p>
        </w:tc>
        <w:tc>
          <w:tcPr>
            <w:tcW w:w="2018" w:type="dxa"/>
            <w:vAlign w:val="center"/>
          </w:tcPr>
          <w:p w14:paraId="43A4F143" w14:textId="77777777" w:rsidR="00DF3C9B" w:rsidRDefault="00DF3C9B">
            <w:pPr>
              <w:snapToGrid w:val="0"/>
              <w:spacing w:line="400" w:lineRule="exact"/>
              <w:rPr>
                <w:rFonts w:ascii="宋体" w:hAnsi="宋体" w:cs="微软雅黑"/>
                <w:szCs w:val="21"/>
              </w:rPr>
            </w:pPr>
          </w:p>
        </w:tc>
      </w:tr>
      <w:tr w:rsidR="00DF3C9B" w14:paraId="2FBC98F5" w14:textId="77777777">
        <w:trPr>
          <w:trHeight w:val="510"/>
        </w:trPr>
        <w:tc>
          <w:tcPr>
            <w:tcW w:w="468" w:type="dxa"/>
            <w:vAlign w:val="center"/>
          </w:tcPr>
          <w:p w14:paraId="0C3A25E6"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2DCCAF10"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064CFBB" w14:textId="77777777" w:rsidR="00DF3C9B" w:rsidRDefault="00DF3C9B">
            <w:pPr>
              <w:jc w:val="center"/>
              <w:rPr>
                <w:szCs w:val="21"/>
              </w:rPr>
            </w:pPr>
          </w:p>
        </w:tc>
        <w:tc>
          <w:tcPr>
            <w:tcW w:w="1560" w:type="dxa"/>
            <w:vAlign w:val="center"/>
          </w:tcPr>
          <w:p w14:paraId="56820762" w14:textId="77777777" w:rsidR="00DF3C9B" w:rsidRDefault="00DF3C9B">
            <w:pPr>
              <w:snapToGrid w:val="0"/>
              <w:spacing w:line="400" w:lineRule="exact"/>
              <w:rPr>
                <w:rFonts w:ascii="宋体" w:hAnsi="宋体" w:cs="微软雅黑"/>
                <w:szCs w:val="21"/>
              </w:rPr>
            </w:pPr>
          </w:p>
        </w:tc>
        <w:tc>
          <w:tcPr>
            <w:tcW w:w="2018" w:type="dxa"/>
            <w:vAlign w:val="center"/>
          </w:tcPr>
          <w:p w14:paraId="55621B42" w14:textId="77777777" w:rsidR="00DF3C9B" w:rsidRDefault="00DF3C9B">
            <w:pPr>
              <w:snapToGrid w:val="0"/>
              <w:spacing w:line="400" w:lineRule="exact"/>
              <w:rPr>
                <w:rFonts w:ascii="宋体" w:hAnsi="宋体" w:cs="微软雅黑"/>
                <w:szCs w:val="21"/>
              </w:rPr>
            </w:pPr>
          </w:p>
        </w:tc>
      </w:tr>
      <w:tr w:rsidR="00DF3C9B" w14:paraId="10EFEBC6" w14:textId="77777777">
        <w:trPr>
          <w:trHeight w:val="510"/>
        </w:trPr>
        <w:tc>
          <w:tcPr>
            <w:tcW w:w="468" w:type="dxa"/>
            <w:vAlign w:val="center"/>
          </w:tcPr>
          <w:p w14:paraId="7144AAA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72536C4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56D049C" w14:textId="77777777" w:rsidR="00DF3C9B" w:rsidRDefault="00DF3C9B">
            <w:pPr>
              <w:jc w:val="center"/>
              <w:rPr>
                <w:szCs w:val="21"/>
              </w:rPr>
            </w:pPr>
          </w:p>
        </w:tc>
        <w:tc>
          <w:tcPr>
            <w:tcW w:w="1560" w:type="dxa"/>
            <w:vAlign w:val="center"/>
          </w:tcPr>
          <w:p w14:paraId="4256860D" w14:textId="77777777" w:rsidR="00DF3C9B" w:rsidRDefault="00DF3C9B">
            <w:pPr>
              <w:snapToGrid w:val="0"/>
              <w:spacing w:line="400" w:lineRule="exact"/>
              <w:rPr>
                <w:rFonts w:ascii="宋体" w:hAnsi="宋体" w:cs="微软雅黑"/>
                <w:szCs w:val="21"/>
              </w:rPr>
            </w:pPr>
          </w:p>
        </w:tc>
        <w:tc>
          <w:tcPr>
            <w:tcW w:w="2018" w:type="dxa"/>
            <w:vAlign w:val="center"/>
          </w:tcPr>
          <w:p w14:paraId="0C616F1A" w14:textId="77777777" w:rsidR="00DF3C9B" w:rsidRDefault="00DF3C9B">
            <w:pPr>
              <w:snapToGrid w:val="0"/>
              <w:spacing w:line="400" w:lineRule="exact"/>
              <w:rPr>
                <w:rFonts w:ascii="宋体" w:hAnsi="宋体" w:cs="微软雅黑"/>
                <w:szCs w:val="21"/>
              </w:rPr>
            </w:pPr>
          </w:p>
        </w:tc>
      </w:tr>
      <w:tr w:rsidR="00DF3C9B" w14:paraId="734D18EB" w14:textId="77777777">
        <w:trPr>
          <w:trHeight w:val="1089"/>
        </w:trPr>
        <w:tc>
          <w:tcPr>
            <w:tcW w:w="468" w:type="dxa"/>
            <w:vAlign w:val="center"/>
          </w:tcPr>
          <w:p w14:paraId="5F34CE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07E9316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81896CF"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25E2FA3" w14:textId="77777777" w:rsidR="00DF3C9B" w:rsidRDefault="00DF3C9B">
            <w:pPr>
              <w:pStyle w:val="a9"/>
              <w:rPr>
                <w:sz w:val="21"/>
                <w:szCs w:val="21"/>
              </w:rPr>
            </w:pPr>
          </w:p>
        </w:tc>
        <w:tc>
          <w:tcPr>
            <w:tcW w:w="1560" w:type="dxa"/>
            <w:vAlign w:val="center"/>
          </w:tcPr>
          <w:p w14:paraId="725628AC" w14:textId="77777777" w:rsidR="00DF3C9B" w:rsidRDefault="00DF3C9B">
            <w:pPr>
              <w:snapToGrid w:val="0"/>
              <w:spacing w:line="400" w:lineRule="exact"/>
              <w:rPr>
                <w:rFonts w:ascii="宋体" w:hAnsi="宋体" w:cs="微软雅黑"/>
                <w:szCs w:val="21"/>
              </w:rPr>
            </w:pPr>
          </w:p>
        </w:tc>
        <w:tc>
          <w:tcPr>
            <w:tcW w:w="2018" w:type="dxa"/>
            <w:vAlign w:val="center"/>
          </w:tcPr>
          <w:p w14:paraId="6E6351FC" w14:textId="77777777" w:rsidR="00DF3C9B" w:rsidRDefault="00DF3C9B">
            <w:pPr>
              <w:snapToGrid w:val="0"/>
              <w:spacing w:line="400" w:lineRule="exact"/>
              <w:rPr>
                <w:rFonts w:ascii="宋体" w:hAnsi="宋体" w:cs="微软雅黑"/>
                <w:szCs w:val="21"/>
              </w:rPr>
            </w:pPr>
          </w:p>
        </w:tc>
      </w:tr>
      <w:tr w:rsidR="00DF3C9B" w14:paraId="513FCA3E" w14:textId="77777777">
        <w:trPr>
          <w:trHeight w:val="510"/>
        </w:trPr>
        <w:tc>
          <w:tcPr>
            <w:tcW w:w="468" w:type="dxa"/>
            <w:vMerge w:val="restart"/>
            <w:vAlign w:val="center"/>
          </w:tcPr>
          <w:p w14:paraId="6FC1F09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7E38EA56" w14:textId="77777777"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6882D8B4"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C06E25" w14:textId="77777777" w:rsidR="00DF3C9B" w:rsidRDefault="00DF3C9B">
            <w:pPr>
              <w:pStyle w:val="a9"/>
              <w:rPr>
                <w:sz w:val="21"/>
                <w:szCs w:val="21"/>
              </w:rPr>
            </w:pPr>
          </w:p>
        </w:tc>
        <w:tc>
          <w:tcPr>
            <w:tcW w:w="1560" w:type="dxa"/>
            <w:vAlign w:val="center"/>
          </w:tcPr>
          <w:p w14:paraId="374E6BD7" w14:textId="77777777" w:rsidR="00DF3C9B" w:rsidRDefault="00DF3C9B">
            <w:pPr>
              <w:snapToGrid w:val="0"/>
              <w:spacing w:line="400" w:lineRule="exact"/>
              <w:rPr>
                <w:rFonts w:ascii="宋体" w:hAnsi="宋体" w:cs="微软雅黑"/>
                <w:szCs w:val="21"/>
              </w:rPr>
            </w:pPr>
          </w:p>
        </w:tc>
        <w:tc>
          <w:tcPr>
            <w:tcW w:w="2018" w:type="dxa"/>
            <w:vAlign w:val="center"/>
          </w:tcPr>
          <w:p w14:paraId="568BEE3F" w14:textId="77777777" w:rsidR="00DF3C9B" w:rsidRDefault="00DF3C9B">
            <w:pPr>
              <w:snapToGrid w:val="0"/>
              <w:spacing w:line="400" w:lineRule="exact"/>
              <w:rPr>
                <w:rFonts w:ascii="宋体" w:hAnsi="宋体" w:cs="微软雅黑"/>
                <w:szCs w:val="21"/>
              </w:rPr>
            </w:pPr>
          </w:p>
        </w:tc>
      </w:tr>
      <w:tr w:rsidR="00DF3C9B" w14:paraId="70F7FFAD" w14:textId="77777777">
        <w:trPr>
          <w:trHeight w:val="510"/>
        </w:trPr>
        <w:tc>
          <w:tcPr>
            <w:tcW w:w="468" w:type="dxa"/>
            <w:vMerge/>
            <w:vAlign w:val="center"/>
          </w:tcPr>
          <w:p w14:paraId="173E80D2" w14:textId="77777777"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E0B907" w14:textId="77777777"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6F2718FB"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49F65469" w14:textId="77777777" w:rsidR="00DF3C9B" w:rsidRDefault="00DF3C9B">
            <w:pPr>
              <w:pStyle w:val="a9"/>
              <w:rPr>
                <w:sz w:val="21"/>
                <w:szCs w:val="21"/>
              </w:rPr>
            </w:pPr>
          </w:p>
        </w:tc>
        <w:tc>
          <w:tcPr>
            <w:tcW w:w="1560" w:type="dxa"/>
            <w:vAlign w:val="center"/>
          </w:tcPr>
          <w:p w14:paraId="0A112A79" w14:textId="77777777" w:rsidR="00DF3C9B" w:rsidRDefault="00DF3C9B">
            <w:pPr>
              <w:snapToGrid w:val="0"/>
              <w:spacing w:line="400" w:lineRule="exact"/>
              <w:rPr>
                <w:rFonts w:ascii="宋体" w:hAnsi="宋体" w:cs="微软雅黑"/>
                <w:szCs w:val="21"/>
              </w:rPr>
            </w:pPr>
          </w:p>
        </w:tc>
        <w:tc>
          <w:tcPr>
            <w:tcW w:w="2018" w:type="dxa"/>
            <w:vAlign w:val="center"/>
          </w:tcPr>
          <w:p w14:paraId="4F970DC4" w14:textId="77777777" w:rsidR="00DF3C9B" w:rsidRDefault="00DF3C9B">
            <w:pPr>
              <w:snapToGrid w:val="0"/>
              <w:spacing w:line="400" w:lineRule="exact"/>
              <w:rPr>
                <w:rFonts w:ascii="宋体" w:hAnsi="宋体" w:cs="微软雅黑"/>
                <w:szCs w:val="21"/>
              </w:rPr>
            </w:pPr>
          </w:p>
        </w:tc>
      </w:tr>
      <w:tr w:rsidR="00DF3C9B" w14:paraId="307687A3" w14:textId="77777777">
        <w:trPr>
          <w:trHeight w:val="510"/>
        </w:trPr>
        <w:tc>
          <w:tcPr>
            <w:tcW w:w="468" w:type="dxa"/>
            <w:vAlign w:val="center"/>
          </w:tcPr>
          <w:p w14:paraId="75188A2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977FE9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B6F92CC" w14:textId="77777777" w:rsidR="00DF3C9B" w:rsidRDefault="00DF3C9B">
            <w:pPr>
              <w:jc w:val="center"/>
              <w:rPr>
                <w:szCs w:val="21"/>
              </w:rPr>
            </w:pPr>
          </w:p>
        </w:tc>
        <w:tc>
          <w:tcPr>
            <w:tcW w:w="1560" w:type="dxa"/>
            <w:vAlign w:val="center"/>
          </w:tcPr>
          <w:p w14:paraId="225F53B5" w14:textId="77777777" w:rsidR="00DF3C9B" w:rsidRDefault="00DF3C9B">
            <w:pPr>
              <w:snapToGrid w:val="0"/>
              <w:spacing w:line="400" w:lineRule="exact"/>
              <w:rPr>
                <w:rFonts w:ascii="宋体" w:hAnsi="宋体" w:cs="微软雅黑"/>
                <w:szCs w:val="21"/>
              </w:rPr>
            </w:pPr>
          </w:p>
        </w:tc>
        <w:tc>
          <w:tcPr>
            <w:tcW w:w="2018" w:type="dxa"/>
            <w:vAlign w:val="center"/>
          </w:tcPr>
          <w:p w14:paraId="3E1B180D" w14:textId="77777777" w:rsidR="00DF3C9B" w:rsidRDefault="00DF3C9B">
            <w:pPr>
              <w:snapToGrid w:val="0"/>
              <w:spacing w:line="400" w:lineRule="exact"/>
              <w:rPr>
                <w:rFonts w:ascii="宋体" w:hAnsi="宋体" w:cs="微软雅黑"/>
                <w:szCs w:val="21"/>
              </w:rPr>
            </w:pPr>
          </w:p>
        </w:tc>
      </w:tr>
    </w:tbl>
    <w:p w14:paraId="4E3E34AE" w14:textId="77777777"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14:paraId="4377E774"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14:paraId="69F72AB9"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14:paraId="4A2EF664" w14:textId="77777777"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14:paraId="06AF257C" w14:textId="77777777" w:rsidR="00DF3C9B" w:rsidRDefault="006B390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14:paraId="083DC0A5" w14:textId="77777777"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F3C9B" w14:paraId="77E8550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142F11"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5E70B2"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164E7B"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CD9B27"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C5F22C"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14:paraId="278BCCF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711EB18"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7574C890"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C3F3C25"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0F3066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64A32CD"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r w:rsidR="00DF3C9B" w14:paraId="63080E59"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9423E06" w14:textId="77777777"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D524B6A"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923F62E"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3A7FFEE"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F12104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bl>
    <w:p w14:paraId="471B44E6"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7C2EF9DA"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14:paraId="31341948"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14:paraId="36BAA703"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14:paraId="31A5FF59" w14:textId="77777777"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14:paraId="4841CA54" w14:textId="77777777" w:rsidR="00DF3C9B" w:rsidRDefault="00DF3C9B">
      <w:pPr>
        <w:autoSpaceDE w:val="0"/>
        <w:autoSpaceDN w:val="0"/>
        <w:adjustRightInd w:val="0"/>
        <w:spacing w:line="360" w:lineRule="auto"/>
        <w:rPr>
          <w:rFonts w:ascii="宋体" w:cs="宋体"/>
          <w:sz w:val="24"/>
          <w:lang w:val="zh-CN"/>
        </w:rPr>
      </w:pPr>
    </w:p>
    <w:p w14:paraId="1EFBDFEB" w14:textId="77777777" w:rsidR="00DF3C9B" w:rsidRDefault="00DF3C9B">
      <w:pPr>
        <w:autoSpaceDE w:val="0"/>
        <w:autoSpaceDN w:val="0"/>
        <w:adjustRightInd w:val="0"/>
        <w:spacing w:line="360" w:lineRule="auto"/>
        <w:rPr>
          <w:rFonts w:ascii="宋体" w:cs="宋体"/>
          <w:sz w:val="24"/>
          <w:lang w:val="zh-CN"/>
        </w:rPr>
      </w:pPr>
    </w:p>
    <w:p w14:paraId="3FCA0753" w14:textId="77777777" w:rsidR="00DF3C9B" w:rsidRDefault="00DF3C9B">
      <w:pPr>
        <w:autoSpaceDE w:val="0"/>
        <w:autoSpaceDN w:val="0"/>
        <w:adjustRightInd w:val="0"/>
        <w:spacing w:line="360" w:lineRule="auto"/>
        <w:rPr>
          <w:rFonts w:ascii="宋体" w:cs="宋体"/>
          <w:sz w:val="24"/>
          <w:lang w:val="zh-CN"/>
        </w:rPr>
      </w:pPr>
    </w:p>
    <w:p w14:paraId="4487C388" w14:textId="77777777" w:rsidR="00DF3C9B" w:rsidRDefault="00DF3C9B">
      <w:pPr>
        <w:autoSpaceDE w:val="0"/>
        <w:autoSpaceDN w:val="0"/>
        <w:adjustRightInd w:val="0"/>
        <w:spacing w:line="360" w:lineRule="auto"/>
        <w:rPr>
          <w:rFonts w:ascii="宋体" w:cs="宋体"/>
          <w:sz w:val="24"/>
          <w:lang w:val="zh-CN"/>
        </w:rPr>
      </w:pPr>
    </w:p>
    <w:p w14:paraId="27652414" w14:textId="77777777" w:rsidR="00DF3C9B" w:rsidRDefault="00DF3C9B">
      <w:pPr>
        <w:autoSpaceDE w:val="0"/>
        <w:autoSpaceDN w:val="0"/>
        <w:adjustRightInd w:val="0"/>
        <w:spacing w:line="360" w:lineRule="auto"/>
        <w:rPr>
          <w:rFonts w:ascii="宋体" w:cs="宋体"/>
          <w:sz w:val="24"/>
          <w:lang w:val="zh-CN"/>
        </w:rPr>
      </w:pPr>
    </w:p>
    <w:p w14:paraId="6E25EDC7" w14:textId="77777777" w:rsidR="00DF3C9B" w:rsidRDefault="00DF3C9B">
      <w:pPr>
        <w:autoSpaceDE w:val="0"/>
        <w:autoSpaceDN w:val="0"/>
        <w:adjustRightInd w:val="0"/>
        <w:spacing w:line="360" w:lineRule="auto"/>
        <w:rPr>
          <w:rFonts w:ascii="宋体" w:cs="宋体"/>
          <w:sz w:val="24"/>
          <w:lang w:val="zh-CN"/>
        </w:rPr>
      </w:pPr>
    </w:p>
    <w:p w14:paraId="401FD551" w14:textId="77777777" w:rsidR="00DF3C9B" w:rsidRDefault="00DF3C9B">
      <w:pPr>
        <w:autoSpaceDE w:val="0"/>
        <w:autoSpaceDN w:val="0"/>
        <w:adjustRightInd w:val="0"/>
        <w:spacing w:line="360" w:lineRule="auto"/>
        <w:rPr>
          <w:rFonts w:ascii="宋体" w:cs="宋体"/>
          <w:sz w:val="24"/>
          <w:lang w:val="zh-CN"/>
        </w:rPr>
      </w:pPr>
    </w:p>
    <w:p w14:paraId="20475F2B"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6D1AA6D2"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327EBAF4"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42D6F570"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14:paraId="4B929883" w14:textId="77777777"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14:paraId="51F1B6BA" w14:textId="77777777"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14:paraId="40FBCEF1" w14:textId="77777777"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14:paraId="173ED76F"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14:paraId="60DB75AB"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14:paraId="5E3E11BD" w14:textId="77777777"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14:paraId="0E3B59BA"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14:paraId="15EDF4C9"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14:paraId="64D4900B"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49A6EBB5"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14:paraId="23AD664F"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14:paraId="4E3A9939"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14:paraId="39150636"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14:paraId="769C0BAC"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14:paraId="5B78BF5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42506DC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28F4B19"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14:paraId="6E40CA95"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14:paraId="46A8A16D"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14:paraId="4E45B0A2"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14:paraId="62960F1E"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14:paraId="31CECAB1"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14:paraId="6542A524"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48C642CD"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14:paraId="78FD7B73" w14:textId="77777777"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w:t>
      </w:r>
      <w:proofErr w:type="gramStart"/>
      <w:r>
        <w:rPr>
          <w:rFonts w:hAnsi="宋体" w:cs="Courier New" w:hint="eastAsia"/>
          <w:kern w:val="2"/>
          <w:sz w:val="22"/>
          <w:szCs w:val="21"/>
        </w:rPr>
        <w:t>往来请</w:t>
      </w:r>
      <w:proofErr w:type="gramEnd"/>
      <w:r>
        <w:rPr>
          <w:rFonts w:hAnsi="宋体" w:cs="Courier New" w:hint="eastAsia"/>
          <w:kern w:val="2"/>
          <w:sz w:val="22"/>
          <w:szCs w:val="21"/>
        </w:rPr>
        <w:t>寄：</w:t>
      </w:r>
    </w:p>
    <w:p w14:paraId="2F75E7D6"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594BB65C"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489FDB69"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37B12BE1" w14:textId="77777777" w:rsidR="00DF3C9B" w:rsidRDefault="00DF3C9B">
      <w:pPr>
        <w:adjustRightInd w:val="0"/>
        <w:snapToGrid w:val="0"/>
        <w:spacing w:line="360" w:lineRule="auto"/>
        <w:rPr>
          <w:rFonts w:ascii="宋体" w:hAnsi="宋体" w:cs="Courier New"/>
          <w:color w:val="000000" w:themeColor="text1"/>
          <w:sz w:val="22"/>
          <w:szCs w:val="21"/>
        </w:rPr>
      </w:pPr>
    </w:p>
    <w:p w14:paraId="22ED1D53"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7D8AB0AC" w14:textId="77777777" w:rsidR="00DF3C9B" w:rsidRDefault="00DF3C9B">
      <w:pPr>
        <w:pStyle w:val="Default"/>
        <w:rPr>
          <w:rFonts w:hAnsi="宋体"/>
          <w:color w:val="FF0000"/>
        </w:rPr>
      </w:pPr>
    </w:p>
    <w:p w14:paraId="4CA8A72D" w14:textId="77777777"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14:paraId="7D224A60" w14:textId="77777777" w:rsidR="00DF3C9B" w:rsidRDefault="00DF3C9B">
      <w:pPr>
        <w:adjustRightInd w:val="0"/>
        <w:snapToGrid w:val="0"/>
        <w:spacing w:line="360" w:lineRule="auto"/>
        <w:rPr>
          <w:rFonts w:ascii="宋体" w:hAnsi="宋体" w:cs="Courier New"/>
          <w:color w:val="FF0000"/>
          <w:sz w:val="22"/>
          <w:szCs w:val="21"/>
        </w:rPr>
      </w:pPr>
    </w:p>
    <w:p w14:paraId="278C4DB2" w14:textId="77777777"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14:paraId="4C8D7337" w14:textId="77777777" w:rsidR="00DF3C9B" w:rsidRDefault="00DF3C9B">
      <w:pPr>
        <w:adjustRightInd w:val="0"/>
        <w:snapToGrid w:val="0"/>
        <w:spacing w:line="360" w:lineRule="auto"/>
        <w:rPr>
          <w:rFonts w:asciiTheme="minorEastAsia" w:hAnsiTheme="minorEastAsia" w:cs="宋体"/>
          <w:szCs w:val="21"/>
        </w:rPr>
      </w:pPr>
    </w:p>
    <w:p w14:paraId="6989DEBE" w14:textId="77777777"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14:paraId="66FD1FDD" w14:textId="77777777"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17BC5580" w14:textId="77777777" w:rsidR="00DF3C9B" w:rsidRDefault="00DF3C9B">
      <w:pPr>
        <w:pStyle w:val="13"/>
        <w:spacing w:line="480" w:lineRule="auto"/>
        <w:ind w:firstLineChars="225" w:firstLine="540"/>
        <w:jc w:val="left"/>
        <w:rPr>
          <w:rFonts w:asciiTheme="minorEastAsia" w:hAnsiTheme="minorEastAsia"/>
          <w:szCs w:val="24"/>
        </w:rPr>
      </w:pPr>
    </w:p>
    <w:p w14:paraId="2F28DEC7"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14:paraId="4DF73283"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14:paraId="1F59AA9A" w14:textId="77777777"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Pr>
          <w:rFonts w:asciiTheme="minorEastAsia" w:hAnsiTheme="minorEastAsia" w:hint="eastAsia"/>
          <w:color w:val="FF0000"/>
          <w:szCs w:val="24"/>
        </w:rPr>
        <w:t>手机号码：</w:t>
      </w:r>
    </w:p>
    <w:p w14:paraId="4DF295B5"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14:paraId="6E6630B2"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14:paraId="616704BD" w14:textId="77777777" w:rsidR="00DF3C9B" w:rsidRDefault="00DF3C9B">
      <w:pPr>
        <w:pStyle w:val="13"/>
        <w:spacing w:line="480" w:lineRule="auto"/>
        <w:ind w:firstLineChars="225" w:firstLine="540"/>
        <w:jc w:val="left"/>
        <w:rPr>
          <w:rFonts w:asciiTheme="minorEastAsia" w:hAnsiTheme="minorEastAsia"/>
          <w:szCs w:val="24"/>
        </w:rPr>
      </w:pPr>
    </w:p>
    <w:p w14:paraId="482DAC0A" w14:textId="77777777" w:rsidR="00DF3C9B" w:rsidRDefault="00DF3C9B">
      <w:pPr>
        <w:pStyle w:val="13"/>
        <w:spacing w:line="480" w:lineRule="auto"/>
        <w:ind w:firstLineChars="225" w:firstLine="540"/>
        <w:jc w:val="left"/>
        <w:rPr>
          <w:rFonts w:asciiTheme="minorEastAsia" w:hAnsiTheme="minorEastAsia"/>
          <w:szCs w:val="24"/>
        </w:rPr>
      </w:pPr>
    </w:p>
    <w:p w14:paraId="1B2DCC42" w14:textId="77777777"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14:paraId="4701C489" w14:textId="77777777" w:rsidR="00DF3C9B" w:rsidRDefault="00DF3C9B">
      <w:pPr>
        <w:pStyle w:val="13"/>
        <w:spacing w:line="480" w:lineRule="auto"/>
        <w:ind w:leftChars="-256" w:left="-538" w:firstLineChars="257" w:firstLine="617"/>
        <w:jc w:val="center"/>
        <w:rPr>
          <w:rFonts w:asciiTheme="minorEastAsia" w:hAnsiTheme="minorEastAsia"/>
          <w:bCs/>
          <w:szCs w:val="24"/>
        </w:rPr>
      </w:pPr>
    </w:p>
    <w:p w14:paraId="29DD9D54"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5E96606"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55FBCB18"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7AB4C88" w14:textId="77777777"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14:paraId="41A3DE10" w14:textId="77777777"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14:paraId="468AF1CA" w14:textId="77777777" w:rsidR="00DF3C9B" w:rsidRDefault="00DF3C9B">
      <w:pPr>
        <w:spacing w:line="480" w:lineRule="exact"/>
        <w:ind w:firstLineChars="1000" w:firstLine="2409"/>
        <w:rPr>
          <w:rFonts w:ascii="宋体" w:hAnsi="宋体"/>
          <w:b/>
          <w:bCs/>
          <w:sz w:val="24"/>
          <w:szCs w:val="24"/>
        </w:rPr>
      </w:pPr>
    </w:p>
    <w:p w14:paraId="5B6AB463" w14:textId="77777777" w:rsidR="00DF3C9B" w:rsidRDefault="00DF3C9B">
      <w:pPr>
        <w:spacing w:line="480" w:lineRule="exact"/>
        <w:ind w:firstLineChars="700" w:firstLine="1687"/>
        <w:rPr>
          <w:rFonts w:ascii="宋体" w:hAnsi="宋体"/>
          <w:b/>
          <w:bCs/>
          <w:sz w:val="24"/>
          <w:szCs w:val="24"/>
        </w:rPr>
      </w:pPr>
    </w:p>
    <w:p w14:paraId="2AAF1827" w14:textId="77777777" w:rsidR="00246027" w:rsidRDefault="00246027">
      <w:pPr>
        <w:spacing w:line="480" w:lineRule="exact"/>
        <w:ind w:firstLineChars="700" w:firstLine="1687"/>
        <w:rPr>
          <w:rFonts w:ascii="宋体" w:hAnsi="宋体"/>
          <w:b/>
          <w:bCs/>
          <w:sz w:val="24"/>
          <w:szCs w:val="24"/>
        </w:rPr>
      </w:pPr>
    </w:p>
    <w:p w14:paraId="27972A49" w14:textId="77777777"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14:paraId="6D3DF0B5" w14:textId="77777777"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14:paraId="7C4846D0"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7BD18B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0E29E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00E8447D"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14:paraId="69981FA9" w14:textId="77777777"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14:paraId="0C0395B4"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14:paraId="0092CA46" w14:textId="77777777"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14:paraId="1A669588" w14:textId="77777777" w:rsidR="00DF3C9B" w:rsidRDefault="00DF3C9B">
      <w:pPr>
        <w:pStyle w:val="Default"/>
        <w:ind w:firstLineChars="200" w:firstLine="480"/>
        <w:rPr>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F3C9B" w14:paraId="67538D69" w14:textId="77777777">
        <w:trPr>
          <w:gridAfter w:val="1"/>
          <w:wAfter w:w="14" w:type="dxa"/>
          <w:trHeight w:val="2636"/>
        </w:trPr>
        <w:tc>
          <w:tcPr>
            <w:tcW w:w="4484" w:type="dxa"/>
            <w:vAlign w:val="center"/>
          </w:tcPr>
          <w:p w14:paraId="6C833B6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14:paraId="018BB2B5"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14:paraId="5A613DC3" w14:textId="77777777">
        <w:trPr>
          <w:trHeight w:val="2781"/>
        </w:trPr>
        <w:tc>
          <w:tcPr>
            <w:tcW w:w="4491" w:type="dxa"/>
            <w:gridSpan w:val="2"/>
            <w:vAlign w:val="center"/>
          </w:tcPr>
          <w:p w14:paraId="0B64F62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14:paraId="3B44D30C"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14:paraId="7D9C9B70" w14:textId="77777777"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14:paraId="7C040BD3" w14:textId="77777777" w:rsidR="00DF3C9B" w:rsidRDefault="006B390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14:paraId="42468C79"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87CA5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F69161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D8023BB" w14:textId="77777777" w:rsidR="00DF3C9B" w:rsidRDefault="00DF3C9B">
      <w:pPr>
        <w:spacing w:beforeLines="50" w:before="156" w:afterLines="50" w:after="156" w:line="360" w:lineRule="auto"/>
        <w:ind w:firstLineChars="236" w:firstLine="566"/>
        <w:rPr>
          <w:rFonts w:asciiTheme="minorEastAsia" w:hAnsiTheme="minorEastAsia" w:cs="宋体"/>
          <w:sz w:val="24"/>
          <w:szCs w:val="24"/>
          <w:lang w:val="zh-CN"/>
        </w:rPr>
      </w:pPr>
    </w:p>
    <w:p w14:paraId="57E76E16" w14:textId="77777777" w:rsidR="00DF3C9B" w:rsidRDefault="006B390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647721D3" w14:textId="77777777" w:rsidR="00DF3C9B" w:rsidRDefault="006B390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14:paraId="495981B4"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9D1BF5E"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4EA73EFB"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128081E" w14:textId="77777777" w:rsidR="00DF3C9B" w:rsidRDefault="00DF3C9B">
      <w:pPr>
        <w:autoSpaceDE w:val="0"/>
        <w:autoSpaceDN w:val="0"/>
        <w:snapToGrid w:val="0"/>
        <w:spacing w:line="360" w:lineRule="auto"/>
        <w:jc w:val="center"/>
        <w:rPr>
          <w:rFonts w:ascii="宋体" w:hAnsi="宋体"/>
          <w:b/>
          <w:bCs/>
          <w:color w:val="000000"/>
          <w:sz w:val="24"/>
          <w:szCs w:val="24"/>
        </w:rPr>
      </w:pPr>
    </w:p>
    <w:p w14:paraId="77CC0DB5" w14:textId="77777777" w:rsidR="00DF3C9B" w:rsidRDefault="00DF3C9B">
      <w:pPr>
        <w:autoSpaceDE w:val="0"/>
        <w:autoSpaceDN w:val="0"/>
        <w:snapToGrid w:val="0"/>
        <w:spacing w:line="360" w:lineRule="auto"/>
        <w:jc w:val="center"/>
        <w:rPr>
          <w:rFonts w:ascii="宋体" w:hAnsi="宋体"/>
          <w:b/>
          <w:bCs/>
          <w:color w:val="000000"/>
          <w:sz w:val="24"/>
          <w:szCs w:val="24"/>
        </w:rPr>
      </w:pPr>
    </w:p>
    <w:p w14:paraId="6A36DC67" w14:textId="77777777" w:rsidR="00DF3C9B" w:rsidRDefault="00DF3C9B">
      <w:pPr>
        <w:autoSpaceDE w:val="0"/>
        <w:autoSpaceDN w:val="0"/>
        <w:snapToGrid w:val="0"/>
        <w:spacing w:line="360" w:lineRule="auto"/>
        <w:jc w:val="center"/>
        <w:rPr>
          <w:rFonts w:ascii="宋体" w:hAnsi="宋体"/>
          <w:b/>
          <w:bCs/>
          <w:color w:val="000000"/>
          <w:sz w:val="24"/>
          <w:szCs w:val="24"/>
        </w:rPr>
      </w:pPr>
    </w:p>
    <w:p w14:paraId="55B2465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341592A"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6D0666C3"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9A1441F"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ABF27B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026351C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744FEE8" w14:textId="77777777"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14:paraId="6CF3EC4A" w14:textId="77777777" w:rsidR="00DF3C9B" w:rsidRDefault="00DF3C9B">
      <w:pPr>
        <w:autoSpaceDE w:val="0"/>
        <w:autoSpaceDN w:val="0"/>
        <w:snapToGrid w:val="0"/>
        <w:spacing w:line="360" w:lineRule="auto"/>
        <w:rPr>
          <w:rFonts w:ascii="宋体" w:hAnsi="宋体"/>
          <w:b/>
          <w:bCs/>
          <w:color w:val="000000"/>
          <w:sz w:val="24"/>
        </w:rPr>
      </w:pPr>
    </w:p>
    <w:p w14:paraId="64BCB3D7" w14:textId="77777777" w:rsidR="00DF3C9B" w:rsidRDefault="006B390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14:paraId="364C1ABE" w14:textId="59BECBEF"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626E4C">
        <w:rPr>
          <w:rFonts w:asciiTheme="minorEastAsia" w:hAnsiTheme="minorEastAsia" w:cs="宋体"/>
          <w:sz w:val="24"/>
          <w:szCs w:val="24"/>
          <w:lang w:val="zh-CN"/>
        </w:rPr>
        <w:t>__</w:t>
      </w:r>
      <w:r w:rsidR="00246027">
        <w:rPr>
          <w:rFonts w:asciiTheme="minorEastAsia" w:hAnsiTheme="minorEastAsia" w:cs="宋体"/>
          <w:sz w:val="24"/>
          <w:szCs w:val="24"/>
          <w:lang w:val="zh-CN"/>
        </w:rPr>
        <w:t>年</w:t>
      </w:r>
      <w:r w:rsidR="00626E4C">
        <w:rPr>
          <w:rFonts w:asciiTheme="minorEastAsia" w:hAnsiTheme="minorEastAsia" w:cs="宋体"/>
          <w:sz w:val="24"/>
          <w:szCs w:val="24"/>
          <w:lang w:val="zh-CN"/>
        </w:rPr>
        <w:t>__</w:t>
      </w:r>
      <w:r>
        <w:rPr>
          <w:rFonts w:asciiTheme="minorEastAsia" w:hAnsiTheme="minorEastAsia" w:cs="宋体"/>
          <w:sz w:val="24"/>
          <w:szCs w:val="24"/>
          <w:lang w:val="zh-CN"/>
        </w:rPr>
        <w:t>月</w:t>
      </w:r>
      <w:r w:rsidR="00626E4C">
        <w:rPr>
          <w:rFonts w:asciiTheme="minorEastAsia" w:hAnsiTheme="minorEastAsia" w:cs="宋体"/>
          <w:sz w:val="24"/>
          <w:szCs w:val="24"/>
          <w:lang w:val="zh-CN"/>
        </w:rPr>
        <w:t>__</w:t>
      </w:r>
      <w:r>
        <w:rPr>
          <w:rFonts w:asciiTheme="minorEastAsia" w:hAnsiTheme="minorEastAsia" w:cs="宋体"/>
          <w:sz w:val="24"/>
          <w:szCs w:val="24"/>
          <w:lang w:val="zh-CN"/>
        </w:rPr>
        <w:t>日</w:t>
      </w:r>
      <w:r w:rsidR="00246027">
        <w:rPr>
          <w:rFonts w:asciiTheme="minorEastAsia" w:hAnsiTheme="minorEastAsia" w:cs="宋体"/>
          <w:sz w:val="24"/>
          <w:szCs w:val="24"/>
          <w:lang w:val="zh-CN"/>
        </w:rPr>
        <w:t>____________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14:paraId="20AACA7C"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14:paraId="5326BA4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14:paraId="0FC44D3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14:paraId="78D23B1F"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14:paraId="34330ACD"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14:paraId="25321BBD" w14:textId="77777777" w:rsidR="00DF3C9B" w:rsidRDefault="00DF3C9B">
      <w:pPr>
        <w:rPr>
          <w:color w:val="000000"/>
          <w:sz w:val="24"/>
          <w:szCs w:val="24"/>
          <w:u w:val="single"/>
        </w:rPr>
      </w:pPr>
    </w:p>
    <w:p w14:paraId="0E5EDD28" w14:textId="77777777"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14:paraId="6857038C" w14:textId="77777777" w:rsidR="00DF3C9B" w:rsidRDefault="00DF3C9B">
      <w:pPr>
        <w:autoSpaceDE w:val="0"/>
        <w:autoSpaceDN w:val="0"/>
        <w:adjustRightInd w:val="0"/>
        <w:spacing w:line="360" w:lineRule="auto"/>
        <w:ind w:right="-11"/>
        <w:rPr>
          <w:rFonts w:ascii="宋体" w:cs="宋体"/>
          <w:szCs w:val="21"/>
        </w:rPr>
      </w:pPr>
    </w:p>
    <w:p w14:paraId="6D2FFEA7"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654942FA"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469B69D4" w14:textId="77777777" w:rsidR="00DF3C9B" w:rsidRDefault="00DF3C9B">
      <w:pPr>
        <w:autoSpaceDE w:val="0"/>
        <w:autoSpaceDN w:val="0"/>
        <w:adjustRightInd w:val="0"/>
        <w:spacing w:line="360" w:lineRule="auto"/>
        <w:outlineLvl w:val="0"/>
        <w:rPr>
          <w:rFonts w:ascii="宋体" w:cs="宋体"/>
          <w:sz w:val="24"/>
          <w:lang w:val="zh-CN"/>
        </w:rPr>
      </w:pPr>
    </w:p>
    <w:p w14:paraId="5337D14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6403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AD70D4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7243B2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FEE88B"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14:paraId="352BE301" w14:textId="77777777"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14:paraId="6FB07447"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5F69BC9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7675670A"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10FED795" w14:textId="77777777" w:rsidR="00DF3C9B" w:rsidRDefault="00DF3C9B">
      <w:pPr>
        <w:spacing w:line="360" w:lineRule="auto"/>
        <w:ind w:firstLineChars="200" w:firstLine="480"/>
        <w:rPr>
          <w:rFonts w:ascii="楷体" w:eastAsia="楷体" w:hAnsi="楷体"/>
          <w:bCs/>
          <w:sz w:val="24"/>
          <w:szCs w:val="24"/>
        </w:rPr>
      </w:pPr>
    </w:p>
    <w:p w14:paraId="1BA126CE"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105A5E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5F151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5CE8BF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DD08E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DAB754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5BE62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3C3ACE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CC7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29C66E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152365F6"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0A0B45E5"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D850628"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234A0D91"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AF72FD7"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14:paraId="27F345D7"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 、 检测等服务承诺函</w:t>
      </w:r>
    </w:p>
    <w:p w14:paraId="3ACB10F6"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14:paraId="1B568EA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2AA611F"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3D5CC9AA" w14:textId="77777777" w:rsidR="00DF3C9B" w:rsidRDefault="00DF3C9B">
      <w:pPr>
        <w:ind w:firstLineChars="600" w:firstLine="2168"/>
        <w:rPr>
          <w:rFonts w:asciiTheme="minorEastAsia" w:hAnsiTheme="minorEastAsia" w:cs="黑体"/>
          <w:b/>
          <w:bCs/>
          <w:sz w:val="36"/>
          <w:szCs w:val="28"/>
          <w:lang w:val="zh-CN"/>
        </w:rPr>
      </w:pPr>
    </w:p>
    <w:p w14:paraId="2BB14BB6" w14:textId="77777777" w:rsidR="00DF3C9B" w:rsidRDefault="00DF3C9B">
      <w:pPr>
        <w:ind w:firstLineChars="600" w:firstLine="2168"/>
        <w:rPr>
          <w:rFonts w:asciiTheme="minorEastAsia" w:hAnsiTheme="minorEastAsia" w:cs="黑体"/>
          <w:b/>
          <w:bCs/>
          <w:sz w:val="36"/>
          <w:szCs w:val="28"/>
          <w:lang w:val="zh-CN"/>
        </w:rPr>
      </w:pPr>
    </w:p>
    <w:p w14:paraId="4BB24D7F" w14:textId="77777777" w:rsidR="00DF3C9B" w:rsidRDefault="00DF3C9B">
      <w:pPr>
        <w:ind w:firstLineChars="600" w:firstLine="2168"/>
        <w:rPr>
          <w:rFonts w:asciiTheme="minorEastAsia" w:hAnsiTheme="minorEastAsia" w:cs="黑体"/>
          <w:b/>
          <w:bCs/>
          <w:sz w:val="36"/>
          <w:szCs w:val="28"/>
          <w:lang w:val="zh-CN"/>
        </w:rPr>
      </w:pPr>
    </w:p>
    <w:p w14:paraId="1253ECD0" w14:textId="77777777" w:rsidR="00DF3C9B" w:rsidRDefault="00DF3C9B">
      <w:pPr>
        <w:ind w:firstLineChars="600" w:firstLine="2168"/>
        <w:rPr>
          <w:rFonts w:asciiTheme="minorEastAsia" w:hAnsiTheme="minorEastAsia" w:cs="黑体"/>
          <w:b/>
          <w:bCs/>
          <w:sz w:val="36"/>
          <w:szCs w:val="28"/>
          <w:lang w:val="zh-CN"/>
        </w:rPr>
      </w:pPr>
    </w:p>
    <w:p w14:paraId="38B09BB7" w14:textId="77777777" w:rsidR="00DF3C9B" w:rsidRDefault="00DF3C9B">
      <w:pPr>
        <w:ind w:firstLineChars="600" w:firstLine="2168"/>
        <w:rPr>
          <w:rFonts w:asciiTheme="minorEastAsia" w:hAnsiTheme="minorEastAsia" w:cs="黑体"/>
          <w:b/>
          <w:bCs/>
          <w:sz w:val="36"/>
          <w:szCs w:val="28"/>
          <w:lang w:val="zh-CN"/>
        </w:rPr>
      </w:pPr>
    </w:p>
    <w:p w14:paraId="6A527F23" w14:textId="77777777" w:rsidR="00DF3C9B" w:rsidRDefault="00DF3C9B">
      <w:pPr>
        <w:ind w:firstLineChars="600" w:firstLine="2168"/>
        <w:rPr>
          <w:rFonts w:asciiTheme="minorEastAsia" w:hAnsiTheme="minorEastAsia" w:cs="黑体"/>
          <w:b/>
          <w:bCs/>
          <w:sz w:val="36"/>
          <w:szCs w:val="28"/>
          <w:lang w:val="zh-CN"/>
        </w:rPr>
      </w:pPr>
    </w:p>
    <w:p w14:paraId="79E462BD" w14:textId="77777777" w:rsidR="00DF3C9B" w:rsidRDefault="00DF3C9B">
      <w:pPr>
        <w:ind w:firstLineChars="600" w:firstLine="2168"/>
        <w:rPr>
          <w:rFonts w:asciiTheme="minorEastAsia" w:hAnsiTheme="minorEastAsia" w:cs="黑体"/>
          <w:b/>
          <w:bCs/>
          <w:sz w:val="36"/>
          <w:szCs w:val="28"/>
          <w:lang w:val="zh-CN"/>
        </w:rPr>
      </w:pPr>
    </w:p>
    <w:p w14:paraId="49ACE49F" w14:textId="77777777" w:rsidR="00DF3C9B" w:rsidRDefault="00DF3C9B">
      <w:pPr>
        <w:ind w:firstLineChars="600" w:firstLine="2168"/>
        <w:rPr>
          <w:rFonts w:asciiTheme="minorEastAsia" w:hAnsiTheme="minorEastAsia" w:cs="黑体"/>
          <w:b/>
          <w:bCs/>
          <w:sz w:val="36"/>
          <w:szCs w:val="28"/>
          <w:lang w:val="zh-CN"/>
        </w:rPr>
      </w:pPr>
    </w:p>
    <w:p w14:paraId="08CB7A43" w14:textId="77777777" w:rsidR="00DF3C9B" w:rsidRDefault="00DF3C9B">
      <w:pPr>
        <w:ind w:firstLineChars="600" w:firstLine="2168"/>
        <w:rPr>
          <w:rFonts w:asciiTheme="minorEastAsia" w:hAnsiTheme="minorEastAsia" w:cs="黑体"/>
          <w:b/>
          <w:bCs/>
          <w:sz w:val="36"/>
          <w:szCs w:val="28"/>
          <w:lang w:val="zh-CN"/>
        </w:rPr>
      </w:pPr>
    </w:p>
    <w:p w14:paraId="011E0F4C" w14:textId="77777777" w:rsidR="00DF3C9B" w:rsidRDefault="00DF3C9B">
      <w:pPr>
        <w:ind w:firstLineChars="600" w:firstLine="2168"/>
        <w:rPr>
          <w:rFonts w:asciiTheme="minorEastAsia" w:hAnsiTheme="minorEastAsia" w:cs="黑体"/>
          <w:b/>
          <w:bCs/>
          <w:sz w:val="36"/>
          <w:szCs w:val="28"/>
          <w:lang w:val="zh-CN"/>
        </w:rPr>
      </w:pPr>
    </w:p>
    <w:p w14:paraId="793D7780" w14:textId="77777777" w:rsidR="00DF3C9B" w:rsidRDefault="00DF3C9B">
      <w:pPr>
        <w:ind w:firstLineChars="600" w:firstLine="2168"/>
        <w:rPr>
          <w:rFonts w:asciiTheme="minorEastAsia" w:hAnsiTheme="minorEastAsia" w:cs="黑体"/>
          <w:b/>
          <w:bCs/>
          <w:sz w:val="36"/>
          <w:szCs w:val="28"/>
          <w:lang w:val="zh-CN"/>
        </w:rPr>
      </w:pPr>
    </w:p>
    <w:p w14:paraId="461E5FBD" w14:textId="77777777" w:rsidR="00DF3C9B" w:rsidRDefault="00DF3C9B">
      <w:pPr>
        <w:ind w:firstLineChars="600" w:firstLine="2168"/>
        <w:rPr>
          <w:rFonts w:asciiTheme="minorEastAsia" w:hAnsiTheme="minorEastAsia" w:cs="黑体"/>
          <w:b/>
          <w:bCs/>
          <w:sz w:val="36"/>
          <w:szCs w:val="28"/>
          <w:lang w:val="zh-CN"/>
        </w:rPr>
      </w:pPr>
    </w:p>
    <w:p w14:paraId="164BACCE" w14:textId="77777777" w:rsidR="00DF3C9B" w:rsidRDefault="00DF3C9B">
      <w:pPr>
        <w:ind w:firstLineChars="600" w:firstLine="2168"/>
        <w:rPr>
          <w:rFonts w:asciiTheme="minorEastAsia" w:hAnsiTheme="minorEastAsia" w:cs="黑体"/>
          <w:b/>
          <w:bCs/>
          <w:sz w:val="36"/>
          <w:szCs w:val="28"/>
          <w:lang w:val="zh-CN"/>
        </w:rPr>
      </w:pPr>
    </w:p>
    <w:p w14:paraId="703117D3" w14:textId="77777777" w:rsidR="00DF3C9B" w:rsidRDefault="00DF3C9B">
      <w:pPr>
        <w:ind w:firstLineChars="600" w:firstLine="2168"/>
        <w:rPr>
          <w:rFonts w:asciiTheme="minorEastAsia" w:hAnsiTheme="minorEastAsia" w:cs="黑体"/>
          <w:b/>
          <w:bCs/>
          <w:sz w:val="36"/>
          <w:szCs w:val="28"/>
          <w:lang w:val="zh-CN"/>
        </w:rPr>
      </w:pPr>
    </w:p>
    <w:p w14:paraId="266BF450" w14:textId="77777777" w:rsidR="00DF3C9B" w:rsidRDefault="00DF3C9B">
      <w:pPr>
        <w:ind w:firstLineChars="600" w:firstLine="2168"/>
        <w:rPr>
          <w:rFonts w:asciiTheme="minorEastAsia" w:hAnsiTheme="minorEastAsia" w:cs="黑体"/>
          <w:b/>
          <w:bCs/>
          <w:sz w:val="36"/>
          <w:szCs w:val="28"/>
          <w:lang w:val="zh-CN"/>
        </w:rPr>
      </w:pPr>
    </w:p>
    <w:p w14:paraId="168861E1" w14:textId="77777777"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14:paraId="091FACCA" w14:textId="77777777" w:rsidR="00DF3C9B" w:rsidRDefault="00DF3C9B">
      <w:pPr>
        <w:ind w:firstLineChars="1000" w:firstLine="2811"/>
        <w:rPr>
          <w:rFonts w:asciiTheme="minorEastAsia" w:hAnsiTheme="minorEastAsia" w:cs="黑体"/>
          <w:b/>
          <w:bCs/>
          <w:sz w:val="28"/>
          <w:szCs w:val="28"/>
          <w:lang w:val="zh-CN"/>
        </w:rPr>
      </w:pPr>
    </w:p>
    <w:p w14:paraId="1F346FC4" w14:textId="77777777" w:rsidR="00DF3C9B" w:rsidRDefault="00DF3C9B">
      <w:pPr>
        <w:ind w:firstLineChars="1000" w:firstLine="2811"/>
        <w:rPr>
          <w:rFonts w:asciiTheme="minorEastAsia" w:hAnsiTheme="minorEastAsia" w:cs="黑体"/>
          <w:b/>
          <w:bCs/>
          <w:sz w:val="28"/>
          <w:szCs w:val="28"/>
          <w:lang w:val="zh-CN"/>
        </w:rPr>
      </w:pPr>
    </w:p>
    <w:p w14:paraId="39B07663" w14:textId="77777777" w:rsidR="00DF3C9B" w:rsidRDefault="00DF3C9B">
      <w:pPr>
        <w:ind w:firstLineChars="1000" w:firstLine="2811"/>
        <w:rPr>
          <w:rFonts w:asciiTheme="minorEastAsia" w:hAnsiTheme="minorEastAsia" w:cs="黑体"/>
          <w:b/>
          <w:bCs/>
          <w:sz w:val="28"/>
          <w:szCs w:val="28"/>
          <w:lang w:val="zh-CN"/>
        </w:rPr>
      </w:pPr>
    </w:p>
    <w:p w14:paraId="41BA990B" w14:textId="77777777" w:rsidR="00DF3C9B" w:rsidRDefault="00DF3C9B">
      <w:pPr>
        <w:ind w:firstLineChars="1000" w:firstLine="2811"/>
        <w:rPr>
          <w:rFonts w:asciiTheme="minorEastAsia" w:hAnsiTheme="minorEastAsia" w:cs="黑体"/>
          <w:b/>
          <w:bCs/>
          <w:sz w:val="28"/>
          <w:szCs w:val="28"/>
          <w:lang w:val="zh-CN"/>
        </w:rPr>
      </w:pPr>
    </w:p>
    <w:p w14:paraId="2E8E161C" w14:textId="77777777" w:rsidR="00DF3C9B" w:rsidRDefault="00DF3C9B">
      <w:pPr>
        <w:ind w:firstLineChars="1000" w:firstLine="2811"/>
        <w:rPr>
          <w:rFonts w:asciiTheme="minorEastAsia" w:hAnsiTheme="minorEastAsia" w:cs="黑体"/>
          <w:b/>
          <w:bCs/>
          <w:sz w:val="28"/>
          <w:szCs w:val="28"/>
          <w:lang w:val="zh-CN"/>
        </w:rPr>
      </w:pPr>
    </w:p>
    <w:p w14:paraId="1BF30538" w14:textId="77777777" w:rsidR="00DF3C9B" w:rsidRDefault="00DF3C9B">
      <w:pPr>
        <w:ind w:firstLineChars="1000" w:firstLine="2811"/>
        <w:rPr>
          <w:rFonts w:asciiTheme="minorEastAsia" w:hAnsiTheme="minorEastAsia" w:cs="黑体"/>
          <w:b/>
          <w:bCs/>
          <w:sz w:val="28"/>
          <w:szCs w:val="28"/>
          <w:lang w:val="zh-CN"/>
        </w:rPr>
      </w:pPr>
    </w:p>
    <w:p w14:paraId="551BEF0A" w14:textId="77777777" w:rsidR="00DF3C9B" w:rsidRDefault="00DF3C9B">
      <w:pPr>
        <w:ind w:firstLineChars="1000" w:firstLine="2811"/>
        <w:rPr>
          <w:rFonts w:asciiTheme="minorEastAsia" w:hAnsiTheme="minorEastAsia" w:cs="黑体"/>
          <w:b/>
          <w:bCs/>
          <w:sz w:val="28"/>
          <w:szCs w:val="28"/>
          <w:lang w:val="zh-CN"/>
        </w:rPr>
      </w:pPr>
    </w:p>
    <w:p w14:paraId="2BAE273A" w14:textId="77777777" w:rsidR="00DF3C9B" w:rsidRDefault="00DF3C9B">
      <w:pPr>
        <w:ind w:firstLineChars="1000" w:firstLine="2811"/>
        <w:rPr>
          <w:rFonts w:asciiTheme="minorEastAsia" w:hAnsiTheme="minorEastAsia" w:cs="黑体"/>
          <w:b/>
          <w:bCs/>
          <w:sz w:val="28"/>
          <w:szCs w:val="28"/>
          <w:lang w:val="zh-CN"/>
        </w:rPr>
      </w:pPr>
    </w:p>
    <w:p w14:paraId="5323B8AE" w14:textId="77777777" w:rsidR="00DF3C9B" w:rsidRDefault="00DF3C9B">
      <w:pPr>
        <w:ind w:firstLineChars="1000" w:firstLine="2811"/>
        <w:rPr>
          <w:rFonts w:asciiTheme="minorEastAsia" w:hAnsiTheme="minorEastAsia" w:cs="黑体"/>
          <w:b/>
          <w:bCs/>
          <w:sz w:val="28"/>
          <w:szCs w:val="28"/>
          <w:lang w:val="zh-CN"/>
        </w:rPr>
      </w:pPr>
    </w:p>
    <w:p w14:paraId="1C70D889" w14:textId="77777777" w:rsidR="00DF3C9B" w:rsidRDefault="00DF3C9B">
      <w:pPr>
        <w:ind w:firstLineChars="1000" w:firstLine="2811"/>
        <w:rPr>
          <w:rFonts w:asciiTheme="minorEastAsia" w:hAnsiTheme="minorEastAsia" w:cs="黑体"/>
          <w:b/>
          <w:bCs/>
          <w:sz w:val="28"/>
          <w:szCs w:val="28"/>
          <w:lang w:val="zh-CN"/>
        </w:rPr>
      </w:pPr>
    </w:p>
    <w:p w14:paraId="302FB3C5" w14:textId="77777777" w:rsidR="00DF3C9B" w:rsidRDefault="00DF3C9B">
      <w:pPr>
        <w:ind w:firstLineChars="1000" w:firstLine="2811"/>
        <w:rPr>
          <w:rFonts w:asciiTheme="minorEastAsia" w:hAnsiTheme="minorEastAsia" w:cs="黑体"/>
          <w:b/>
          <w:bCs/>
          <w:sz w:val="28"/>
          <w:szCs w:val="28"/>
          <w:lang w:val="zh-CN"/>
        </w:rPr>
      </w:pPr>
    </w:p>
    <w:p w14:paraId="311068A8" w14:textId="77777777" w:rsidR="00DF3C9B" w:rsidRDefault="00DF3C9B">
      <w:pPr>
        <w:ind w:firstLineChars="1000" w:firstLine="2811"/>
        <w:rPr>
          <w:rFonts w:asciiTheme="minorEastAsia" w:hAnsiTheme="minorEastAsia" w:cs="黑体"/>
          <w:b/>
          <w:bCs/>
          <w:sz w:val="28"/>
          <w:szCs w:val="28"/>
          <w:lang w:val="zh-CN"/>
        </w:rPr>
      </w:pPr>
    </w:p>
    <w:p w14:paraId="5D8BB192" w14:textId="77777777" w:rsidR="00DF3C9B" w:rsidRDefault="00DF3C9B">
      <w:pPr>
        <w:ind w:firstLineChars="1000" w:firstLine="2811"/>
        <w:rPr>
          <w:rFonts w:asciiTheme="minorEastAsia" w:hAnsiTheme="minorEastAsia" w:cs="黑体"/>
          <w:b/>
          <w:bCs/>
          <w:sz w:val="28"/>
          <w:szCs w:val="28"/>
          <w:lang w:val="zh-CN"/>
        </w:rPr>
      </w:pPr>
    </w:p>
    <w:p w14:paraId="53282540" w14:textId="77777777" w:rsidR="00DF3C9B" w:rsidRDefault="00DF3C9B">
      <w:pPr>
        <w:ind w:firstLineChars="1000" w:firstLine="2811"/>
        <w:rPr>
          <w:rFonts w:asciiTheme="minorEastAsia" w:hAnsiTheme="minorEastAsia" w:cs="黑体"/>
          <w:b/>
          <w:bCs/>
          <w:sz w:val="28"/>
          <w:szCs w:val="28"/>
          <w:lang w:val="zh-CN"/>
        </w:rPr>
      </w:pPr>
    </w:p>
    <w:p w14:paraId="4629E1B7" w14:textId="77777777" w:rsidR="00DF3C9B" w:rsidRDefault="00DF3C9B">
      <w:pPr>
        <w:ind w:firstLineChars="1000" w:firstLine="2811"/>
        <w:rPr>
          <w:rFonts w:asciiTheme="minorEastAsia" w:hAnsiTheme="minorEastAsia" w:cs="黑体"/>
          <w:b/>
          <w:bCs/>
          <w:sz w:val="28"/>
          <w:szCs w:val="28"/>
          <w:lang w:val="zh-CN"/>
        </w:rPr>
      </w:pPr>
    </w:p>
    <w:p w14:paraId="4FC4FEAC" w14:textId="77777777" w:rsidR="00DF3C9B" w:rsidRDefault="00DF3C9B">
      <w:pPr>
        <w:ind w:firstLineChars="1000" w:firstLine="2811"/>
        <w:rPr>
          <w:rFonts w:asciiTheme="minorEastAsia" w:hAnsiTheme="minorEastAsia" w:cs="黑体"/>
          <w:b/>
          <w:bCs/>
          <w:sz w:val="28"/>
          <w:szCs w:val="28"/>
          <w:lang w:val="zh-CN"/>
        </w:rPr>
      </w:pPr>
    </w:p>
    <w:p w14:paraId="536AFA7A" w14:textId="77777777" w:rsidR="00DF3C9B" w:rsidRDefault="00DF3C9B">
      <w:pPr>
        <w:ind w:firstLineChars="1000" w:firstLine="2811"/>
        <w:rPr>
          <w:rFonts w:asciiTheme="minorEastAsia" w:hAnsiTheme="minorEastAsia" w:cs="黑体"/>
          <w:b/>
          <w:bCs/>
          <w:sz w:val="28"/>
          <w:szCs w:val="28"/>
          <w:lang w:val="zh-CN"/>
        </w:rPr>
      </w:pPr>
    </w:p>
    <w:p w14:paraId="4A180D09" w14:textId="77777777" w:rsidR="00DF3C9B" w:rsidRDefault="00DF3C9B">
      <w:pPr>
        <w:ind w:firstLineChars="1000" w:firstLine="2811"/>
        <w:rPr>
          <w:rFonts w:asciiTheme="minorEastAsia" w:hAnsiTheme="minorEastAsia" w:cs="黑体"/>
          <w:b/>
          <w:bCs/>
          <w:sz w:val="28"/>
          <w:szCs w:val="28"/>
          <w:lang w:val="zh-CN"/>
        </w:rPr>
      </w:pPr>
    </w:p>
    <w:p w14:paraId="17B8EFA2" w14:textId="77777777" w:rsidR="00DF3C9B" w:rsidRDefault="00DF3C9B">
      <w:pPr>
        <w:ind w:firstLineChars="1000" w:firstLine="2811"/>
        <w:rPr>
          <w:rFonts w:asciiTheme="minorEastAsia" w:hAnsiTheme="minorEastAsia" w:cs="黑体"/>
          <w:b/>
          <w:bCs/>
          <w:sz w:val="28"/>
          <w:szCs w:val="28"/>
          <w:lang w:val="zh-CN"/>
        </w:rPr>
      </w:pPr>
    </w:p>
    <w:p w14:paraId="2CCDD9C4" w14:textId="77777777"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14:paraId="70280BB7" w14:textId="77777777"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14:paraId="4B5671AD"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E53DFF9"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DF3C9B" w14:paraId="463CA27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C44367" w14:textId="77777777"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A8821"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53F4B"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FA00E7"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183E5"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2DCA33"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2D07B" w14:textId="77777777"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F4E33C"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14:paraId="0ABE6BDD"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14:paraId="5757DD1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F30F337"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3EF4BDD"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7E3E30AD"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2DE636C"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898E268"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3C325DCA"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7344D616"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32D603AD" w14:textId="77777777" w:rsidR="00DF3C9B" w:rsidRDefault="00DF3C9B">
            <w:pPr>
              <w:autoSpaceDE w:val="0"/>
              <w:autoSpaceDN w:val="0"/>
              <w:adjustRightInd w:val="0"/>
              <w:spacing w:line="360" w:lineRule="auto"/>
              <w:rPr>
                <w:rFonts w:asciiTheme="minorEastAsia" w:hAnsiTheme="minorEastAsia"/>
                <w:szCs w:val="21"/>
              </w:rPr>
            </w:pPr>
          </w:p>
        </w:tc>
      </w:tr>
      <w:tr w:rsidR="00DF3C9B" w14:paraId="5B57AFC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60C97BA4"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C993CF0"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0DC38E6B"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3B606F"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5AEF59B0"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B50AD33"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1114575"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EA281BB" w14:textId="77777777" w:rsidR="00DF3C9B" w:rsidRDefault="00DF3C9B">
            <w:pPr>
              <w:autoSpaceDE w:val="0"/>
              <w:autoSpaceDN w:val="0"/>
              <w:adjustRightInd w:val="0"/>
              <w:spacing w:line="360" w:lineRule="auto"/>
              <w:rPr>
                <w:rFonts w:asciiTheme="minorEastAsia" w:hAnsiTheme="minorEastAsia"/>
                <w:szCs w:val="21"/>
              </w:rPr>
            </w:pPr>
          </w:p>
        </w:tc>
      </w:tr>
      <w:tr w:rsidR="00DF3C9B" w14:paraId="4EFE6863"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4E007FF9" w14:textId="77777777"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14:paraId="043A6341" w14:textId="77777777"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10F78B83"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03AFE980"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E9D7CDD" w14:textId="77777777" w:rsidR="00DF3C9B" w:rsidRDefault="00DF3C9B">
      <w:pPr>
        <w:spacing w:line="300" w:lineRule="exact"/>
        <w:rPr>
          <w:rFonts w:asciiTheme="minorEastAsia" w:hAnsiTheme="minorEastAsia"/>
          <w:sz w:val="24"/>
          <w:szCs w:val="24"/>
        </w:rPr>
      </w:pPr>
    </w:p>
    <w:p w14:paraId="4ACBE7F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B8E41E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83E31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DAC83F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503A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6D101D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B3F354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2EC68F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282D89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0BB058D" w14:textId="77777777" w:rsidR="00DF3C9B" w:rsidRDefault="00DF3C9B">
      <w:pPr>
        <w:pStyle w:val="4"/>
        <w:numPr>
          <w:ilvl w:val="3"/>
          <w:numId w:val="0"/>
        </w:numPr>
      </w:pPr>
    </w:p>
    <w:p w14:paraId="71D0A1A6"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14:paraId="6BD65CAE"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19AE7753"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DF3C9B" w14:paraId="14AAF6F1"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246539"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4C0CC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30931CA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F6EAA" w14:textId="77777777"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053F7B" w14:textId="77777777"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14:paraId="696135B6" w14:textId="77777777"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5673C3"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14:paraId="7CA3E83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1060CB"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0A5E2B49" w14:textId="77777777"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AF335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31513D5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14:paraId="2266ADF5"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DD04833"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A6EC5C3"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46A59FC8"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AEFA29B"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363E042D"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4331375"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67E3291" w14:textId="77777777" w:rsidR="00DF3C9B" w:rsidRDefault="00DF3C9B">
            <w:pPr>
              <w:autoSpaceDE w:val="0"/>
              <w:autoSpaceDN w:val="0"/>
              <w:adjustRightInd w:val="0"/>
              <w:spacing w:line="480" w:lineRule="exact"/>
              <w:jc w:val="center"/>
              <w:rPr>
                <w:rFonts w:asciiTheme="minorEastAsia" w:hAnsiTheme="minorEastAsia"/>
                <w:b/>
                <w:bCs/>
                <w:szCs w:val="21"/>
              </w:rPr>
            </w:pPr>
          </w:p>
        </w:tc>
      </w:tr>
      <w:tr w:rsidR="00DF3C9B" w14:paraId="7119943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82C5C34"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8DA2CAE"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4F0D75E"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68307EA"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2BD382E3"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6C510100"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AA0423A" w14:textId="77777777" w:rsidR="00DF3C9B" w:rsidRDefault="00DF3C9B">
            <w:pPr>
              <w:autoSpaceDE w:val="0"/>
              <w:autoSpaceDN w:val="0"/>
              <w:adjustRightInd w:val="0"/>
              <w:spacing w:line="480" w:lineRule="exact"/>
              <w:jc w:val="center"/>
              <w:rPr>
                <w:rFonts w:asciiTheme="minorEastAsia" w:hAnsiTheme="minorEastAsia"/>
                <w:b/>
                <w:bCs/>
                <w:szCs w:val="21"/>
              </w:rPr>
            </w:pPr>
          </w:p>
        </w:tc>
      </w:tr>
    </w:tbl>
    <w:p w14:paraId="7D571601"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0F42E76"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2A70F5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E04C92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A5FF1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37F3F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981AA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A429E0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8B46E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CFDDC5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1FAAFA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3250E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5735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B582D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14:paraId="2469D451" w14:textId="77777777" w:rsidR="00DF3C9B" w:rsidRDefault="00DF3C9B">
      <w:pPr>
        <w:snapToGrid w:val="0"/>
        <w:spacing w:line="360" w:lineRule="auto"/>
        <w:jc w:val="center"/>
        <w:rPr>
          <w:rFonts w:eastAsia="宋体" w:hAnsi="宋体"/>
          <w:b/>
          <w:snapToGrid w:val="0"/>
          <w:kern w:val="0"/>
          <w:sz w:val="36"/>
          <w:szCs w:val="36"/>
        </w:rPr>
      </w:pPr>
    </w:p>
    <w:p w14:paraId="0B02E937"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09B9A8E4" w14:textId="77777777" w:rsidR="00DF3C9B" w:rsidRDefault="00DF3C9B">
      <w:pPr>
        <w:snapToGrid w:val="0"/>
        <w:spacing w:line="360" w:lineRule="auto"/>
        <w:jc w:val="center"/>
        <w:rPr>
          <w:rFonts w:eastAsia="宋体" w:hAnsi="宋体"/>
          <w:b/>
          <w:snapToGrid w:val="0"/>
          <w:kern w:val="0"/>
          <w:sz w:val="36"/>
          <w:szCs w:val="36"/>
        </w:rPr>
      </w:pPr>
    </w:p>
    <w:p w14:paraId="3290F85D" w14:textId="77777777" w:rsidR="00DF3C9B" w:rsidRDefault="00DF3C9B">
      <w:pPr>
        <w:snapToGrid w:val="0"/>
        <w:spacing w:line="360" w:lineRule="auto"/>
        <w:jc w:val="center"/>
        <w:rPr>
          <w:rFonts w:eastAsia="宋体" w:hAnsi="宋体"/>
          <w:b/>
          <w:snapToGrid w:val="0"/>
          <w:kern w:val="0"/>
          <w:sz w:val="36"/>
          <w:szCs w:val="36"/>
        </w:rPr>
      </w:pPr>
    </w:p>
    <w:p w14:paraId="7E94D0D6" w14:textId="77777777" w:rsidR="00DF3C9B" w:rsidRDefault="00DF3C9B">
      <w:pPr>
        <w:snapToGrid w:val="0"/>
        <w:spacing w:line="360" w:lineRule="auto"/>
        <w:jc w:val="center"/>
        <w:rPr>
          <w:rFonts w:eastAsia="宋体" w:hAnsi="宋体"/>
          <w:b/>
          <w:snapToGrid w:val="0"/>
          <w:kern w:val="0"/>
          <w:sz w:val="36"/>
          <w:szCs w:val="36"/>
        </w:rPr>
      </w:pPr>
    </w:p>
    <w:p w14:paraId="2E1CA5C4" w14:textId="77777777" w:rsidR="00DF3C9B" w:rsidRDefault="00DF3C9B">
      <w:pPr>
        <w:snapToGrid w:val="0"/>
        <w:spacing w:line="360" w:lineRule="auto"/>
        <w:jc w:val="center"/>
        <w:rPr>
          <w:rFonts w:eastAsia="宋体" w:hAnsi="宋体"/>
          <w:b/>
          <w:snapToGrid w:val="0"/>
          <w:kern w:val="0"/>
          <w:sz w:val="36"/>
          <w:szCs w:val="36"/>
        </w:rPr>
      </w:pPr>
    </w:p>
    <w:p w14:paraId="1C102C25"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37A360C"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278437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AC06B7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2E89D0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0DC469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D8C17A6"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273EF29"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54AAAB2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275FD8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38B34B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E719404"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64820F7"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8257075" w14:textId="77777777"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14:paraId="0F581259"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0C48BA4" w14:textId="77777777"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F3C9B" w14:paraId="6C808DC4" w14:textId="77777777">
        <w:trPr>
          <w:trHeight w:val="777"/>
        </w:trPr>
        <w:tc>
          <w:tcPr>
            <w:tcW w:w="712" w:type="dxa"/>
            <w:shd w:val="clear" w:color="auto" w:fill="F3F3F3"/>
            <w:vAlign w:val="center"/>
          </w:tcPr>
          <w:p w14:paraId="4F2DEBF8"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2FC25752"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D9CB08B"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F2D907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620C52D6"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DD2D6A1"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14:paraId="05049F75" w14:textId="77777777">
        <w:trPr>
          <w:trHeight w:val="680"/>
        </w:trPr>
        <w:tc>
          <w:tcPr>
            <w:tcW w:w="712" w:type="dxa"/>
            <w:vAlign w:val="center"/>
          </w:tcPr>
          <w:p w14:paraId="1ACB89A6"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0D6C5915"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10A241D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3BC3917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58B07851" w14:textId="77777777" w:rsidR="00DF3C9B" w:rsidRDefault="00DF3C9B">
            <w:pPr>
              <w:pStyle w:val="a4"/>
              <w:spacing w:line="360" w:lineRule="auto"/>
              <w:rPr>
                <w:rFonts w:ascii="宋体" w:eastAsia="宋体" w:hAnsi="宋体" w:cs="Times New Roman"/>
                <w:sz w:val="21"/>
                <w:szCs w:val="21"/>
              </w:rPr>
            </w:pPr>
          </w:p>
        </w:tc>
      </w:tr>
      <w:tr w:rsidR="00DF3C9B" w14:paraId="01E9D0C4" w14:textId="77777777">
        <w:trPr>
          <w:trHeight w:val="680"/>
        </w:trPr>
        <w:tc>
          <w:tcPr>
            <w:tcW w:w="712" w:type="dxa"/>
            <w:vAlign w:val="center"/>
          </w:tcPr>
          <w:p w14:paraId="1D6611CA"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FC53464"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7B77E18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4112F166"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0EC3A050" w14:textId="77777777" w:rsidR="00DF3C9B" w:rsidRDefault="00DF3C9B">
            <w:pPr>
              <w:pStyle w:val="a4"/>
              <w:spacing w:line="360" w:lineRule="auto"/>
              <w:rPr>
                <w:rFonts w:ascii="宋体" w:eastAsia="宋体" w:hAnsi="宋体" w:cs="Times New Roman"/>
                <w:sz w:val="21"/>
                <w:szCs w:val="21"/>
              </w:rPr>
            </w:pPr>
          </w:p>
        </w:tc>
      </w:tr>
      <w:tr w:rsidR="00DF3C9B" w14:paraId="29419DD1" w14:textId="77777777">
        <w:trPr>
          <w:trHeight w:val="680"/>
        </w:trPr>
        <w:tc>
          <w:tcPr>
            <w:tcW w:w="712" w:type="dxa"/>
            <w:vAlign w:val="center"/>
          </w:tcPr>
          <w:p w14:paraId="01FAAF6C"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92868E7"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6E4D25E6"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20B3E5C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3082E96C" w14:textId="77777777" w:rsidR="00DF3C9B" w:rsidRDefault="00DF3C9B">
            <w:pPr>
              <w:pStyle w:val="a4"/>
              <w:spacing w:line="360" w:lineRule="auto"/>
              <w:rPr>
                <w:rFonts w:ascii="宋体" w:eastAsia="宋体" w:hAnsi="宋体" w:cs="Times New Roman"/>
                <w:sz w:val="21"/>
                <w:szCs w:val="21"/>
              </w:rPr>
            </w:pPr>
          </w:p>
        </w:tc>
      </w:tr>
      <w:tr w:rsidR="00DF3C9B" w14:paraId="3E3B007A" w14:textId="77777777">
        <w:trPr>
          <w:trHeight w:val="680"/>
        </w:trPr>
        <w:tc>
          <w:tcPr>
            <w:tcW w:w="712" w:type="dxa"/>
            <w:vAlign w:val="center"/>
          </w:tcPr>
          <w:p w14:paraId="55501CA3"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D677E84" w14:textId="77777777" w:rsidR="00DF3C9B" w:rsidRDefault="00DF3C9B">
            <w:pPr>
              <w:rPr>
                <w:rFonts w:ascii="宋体"/>
                <w:szCs w:val="21"/>
              </w:rPr>
            </w:pPr>
          </w:p>
        </w:tc>
        <w:tc>
          <w:tcPr>
            <w:tcW w:w="3579" w:type="dxa"/>
            <w:vAlign w:val="center"/>
          </w:tcPr>
          <w:p w14:paraId="066D7DFA" w14:textId="77777777" w:rsidR="00DF3C9B" w:rsidRDefault="00DF3C9B">
            <w:pPr>
              <w:rPr>
                <w:rFonts w:ascii="宋体"/>
                <w:szCs w:val="21"/>
              </w:rPr>
            </w:pPr>
          </w:p>
        </w:tc>
        <w:tc>
          <w:tcPr>
            <w:tcW w:w="1440" w:type="dxa"/>
            <w:vAlign w:val="center"/>
          </w:tcPr>
          <w:p w14:paraId="31868237" w14:textId="77777777" w:rsidR="00DF3C9B" w:rsidRDefault="00DF3C9B">
            <w:pPr>
              <w:rPr>
                <w:rFonts w:ascii="宋体"/>
                <w:szCs w:val="21"/>
              </w:rPr>
            </w:pPr>
          </w:p>
        </w:tc>
        <w:tc>
          <w:tcPr>
            <w:tcW w:w="1706" w:type="dxa"/>
            <w:vAlign w:val="center"/>
          </w:tcPr>
          <w:p w14:paraId="103E39C5" w14:textId="77777777" w:rsidR="00DF3C9B" w:rsidRDefault="00DF3C9B">
            <w:pPr>
              <w:rPr>
                <w:rFonts w:ascii="宋体"/>
                <w:szCs w:val="21"/>
              </w:rPr>
            </w:pPr>
          </w:p>
        </w:tc>
      </w:tr>
      <w:tr w:rsidR="00DF3C9B" w14:paraId="483A7748" w14:textId="77777777">
        <w:trPr>
          <w:trHeight w:val="680"/>
        </w:trPr>
        <w:tc>
          <w:tcPr>
            <w:tcW w:w="712" w:type="dxa"/>
            <w:vAlign w:val="center"/>
          </w:tcPr>
          <w:p w14:paraId="788E0DDA" w14:textId="77777777"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7CB6539C" w14:textId="77777777" w:rsidR="00DF3C9B" w:rsidRDefault="00DF3C9B">
            <w:pPr>
              <w:rPr>
                <w:rFonts w:ascii="宋体"/>
                <w:szCs w:val="21"/>
              </w:rPr>
            </w:pPr>
          </w:p>
        </w:tc>
        <w:tc>
          <w:tcPr>
            <w:tcW w:w="3579" w:type="dxa"/>
            <w:vAlign w:val="center"/>
          </w:tcPr>
          <w:p w14:paraId="79B28BC4" w14:textId="77777777" w:rsidR="00DF3C9B" w:rsidRDefault="00DF3C9B">
            <w:pPr>
              <w:rPr>
                <w:rFonts w:ascii="宋体"/>
                <w:szCs w:val="21"/>
              </w:rPr>
            </w:pPr>
          </w:p>
        </w:tc>
        <w:tc>
          <w:tcPr>
            <w:tcW w:w="1440" w:type="dxa"/>
            <w:vAlign w:val="center"/>
          </w:tcPr>
          <w:p w14:paraId="51A8E765" w14:textId="77777777" w:rsidR="00DF3C9B" w:rsidRDefault="00DF3C9B">
            <w:pPr>
              <w:rPr>
                <w:rFonts w:ascii="宋体"/>
                <w:szCs w:val="21"/>
              </w:rPr>
            </w:pPr>
          </w:p>
        </w:tc>
        <w:tc>
          <w:tcPr>
            <w:tcW w:w="1706" w:type="dxa"/>
            <w:vAlign w:val="center"/>
          </w:tcPr>
          <w:p w14:paraId="57C1FE02" w14:textId="77777777" w:rsidR="00DF3C9B" w:rsidRDefault="00DF3C9B">
            <w:pPr>
              <w:rPr>
                <w:rFonts w:ascii="宋体"/>
                <w:szCs w:val="21"/>
              </w:rPr>
            </w:pPr>
          </w:p>
        </w:tc>
      </w:tr>
    </w:tbl>
    <w:p w14:paraId="05FED5DC"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C5EFE17"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3466F6F" w14:textId="77777777" w:rsidR="00DF3C9B" w:rsidRDefault="00DF3C9B">
      <w:pPr>
        <w:autoSpaceDE w:val="0"/>
        <w:autoSpaceDN w:val="0"/>
        <w:adjustRightInd w:val="0"/>
        <w:spacing w:line="480" w:lineRule="auto"/>
        <w:rPr>
          <w:rFonts w:asciiTheme="minorEastAsia" w:hAnsiTheme="minorEastAsia" w:cs="宋体"/>
          <w:sz w:val="24"/>
          <w:szCs w:val="24"/>
          <w:lang w:val="zh-CN"/>
        </w:rPr>
      </w:pPr>
    </w:p>
    <w:p w14:paraId="402D95D8"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2FDA52D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5A9DF7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0EFE49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21BD2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F61D5B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750737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46AA0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98A19C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14:paraId="220C2DC8"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48450B80"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1BD71009"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248ED74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6E5868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E65AFD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16E4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49F5C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366618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9B865A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20FAA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63BE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B81A8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DF469F"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A532D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F9BE3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749D4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6C210C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2B360E" w14:textId="77777777" w:rsidR="00DF3C9B" w:rsidRDefault="006B3906">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14:paraId="2CC59DD0" w14:textId="77777777" w:rsidR="00DF3C9B" w:rsidRDefault="006B3906">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14:paraId="34440F9A" w14:textId="77777777" w:rsidR="00DF3C9B" w:rsidRDefault="006B3906">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相关企业（含联合体中的中小企业、签订分包意向协议的中小企业）的具体情况如下：</w:t>
      </w:r>
    </w:p>
    <w:p w14:paraId="32175506" w14:textId="77777777" w:rsidR="00DF3C9B" w:rsidRDefault="006B3906">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14:paraId="442584FF" w14:textId="77777777" w:rsidR="00DF3C9B" w:rsidRDefault="006B3906">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14:paraId="6E6BFEDB" w14:textId="77777777" w:rsidR="00DF3C9B" w:rsidRDefault="006B3906">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14:paraId="401CF7B1" w14:textId="77777777" w:rsidR="00DF3C9B" w:rsidRDefault="006B3906">
      <w:pPr>
        <w:autoSpaceDE w:val="0"/>
        <w:autoSpaceDN w:val="0"/>
        <w:adjustRightInd w:val="0"/>
        <w:spacing w:line="360" w:lineRule="auto"/>
        <w:outlineLvl w:val="0"/>
        <w:rPr>
          <w:sz w:val="22"/>
        </w:rPr>
      </w:pPr>
      <w:r>
        <w:rPr>
          <w:sz w:val="22"/>
        </w:rPr>
        <w:t>型企业、小型企业、微型企业）；</w:t>
      </w:r>
      <w:r>
        <w:rPr>
          <w:sz w:val="22"/>
        </w:rPr>
        <w:t xml:space="preserve"> …… </w:t>
      </w:r>
    </w:p>
    <w:p w14:paraId="32571CF0" w14:textId="77777777" w:rsidR="00DF3C9B" w:rsidRDefault="006B3906">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14:paraId="52FE02A5" w14:textId="77777777" w:rsidR="00DF3C9B" w:rsidRDefault="006B3906">
      <w:pPr>
        <w:autoSpaceDE w:val="0"/>
        <w:autoSpaceDN w:val="0"/>
        <w:adjustRightInd w:val="0"/>
        <w:spacing w:line="360" w:lineRule="auto"/>
        <w:outlineLvl w:val="0"/>
        <w:rPr>
          <w:sz w:val="22"/>
        </w:rPr>
      </w:pPr>
      <w:r>
        <w:rPr>
          <w:sz w:val="22"/>
        </w:rPr>
        <w:t>与大企业的负责人为同一人的情形。</w:t>
      </w:r>
    </w:p>
    <w:p w14:paraId="75B85D83" w14:textId="77777777" w:rsidR="00DF3C9B" w:rsidRDefault="006B3906">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14:paraId="3CE8682C" w14:textId="77777777" w:rsidR="00DF3C9B" w:rsidRDefault="00DF3C9B">
      <w:pPr>
        <w:autoSpaceDE w:val="0"/>
        <w:autoSpaceDN w:val="0"/>
        <w:adjustRightInd w:val="0"/>
        <w:spacing w:line="360" w:lineRule="auto"/>
        <w:jc w:val="center"/>
        <w:outlineLvl w:val="0"/>
        <w:rPr>
          <w:sz w:val="22"/>
        </w:rPr>
      </w:pPr>
    </w:p>
    <w:p w14:paraId="3AF123F2" w14:textId="77777777" w:rsidR="00DF3C9B" w:rsidRDefault="00DF3C9B">
      <w:pPr>
        <w:autoSpaceDE w:val="0"/>
        <w:autoSpaceDN w:val="0"/>
        <w:adjustRightInd w:val="0"/>
        <w:spacing w:line="360" w:lineRule="auto"/>
        <w:jc w:val="center"/>
        <w:outlineLvl w:val="0"/>
        <w:rPr>
          <w:sz w:val="22"/>
        </w:rPr>
      </w:pPr>
    </w:p>
    <w:p w14:paraId="4FFCCB16" w14:textId="77777777" w:rsidR="00DF3C9B" w:rsidRDefault="00DF3C9B">
      <w:pPr>
        <w:autoSpaceDE w:val="0"/>
        <w:autoSpaceDN w:val="0"/>
        <w:adjustRightInd w:val="0"/>
        <w:spacing w:line="360" w:lineRule="auto"/>
        <w:jc w:val="center"/>
        <w:outlineLvl w:val="0"/>
        <w:rPr>
          <w:sz w:val="22"/>
        </w:rPr>
      </w:pPr>
    </w:p>
    <w:p w14:paraId="3007F278" w14:textId="77777777" w:rsidR="00DF3C9B" w:rsidRDefault="00DF3C9B">
      <w:pPr>
        <w:autoSpaceDE w:val="0"/>
        <w:autoSpaceDN w:val="0"/>
        <w:adjustRightInd w:val="0"/>
        <w:spacing w:line="360" w:lineRule="auto"/>
        <w:jc w:val="center"/>
        <w:outlineLvl w:val="0"/>
        <w:rPr>
          <w:sz w:val="22"/>
        </w:rPr>
      </w:pPr>
    </w:p>
    <w:p w14:paraId="3BEDB984" w14:textId="77777777" w:rsidR="00DF3C9B" w:rsidRDefault="006B3906">
      <w:pPr>
        <w:autoSpaceDE w:val="0"/>
        <w:autoSpaceDN w:val="0"/>
        <w:adjustRightInd w:val="0"/>
        <w:spacing w:line="360" w:lineRule="auto"/>
        <w:jc w:val="center"/>
        <w:outlineLvl w:val="0"/>
        <w:rPr>
          <w:sz w:val="22"/>
        </w:rPr>
      </w:pPr>
      <w:r>
        <w:rPr>
          <w:sz w:val="22"/>
        </w:rPr>
        <w:t>企业名称（盖章）：</w:t>
      </w:r>
    </w:p>
    <w:p w14:paraId="29F2C137" w14:textId="77777777" w:rsidR="00DF3C9B" w:rsidRDefault="006B3906">
      <w:pPr>
        <w:autoSpaceDE w:val="0"/>
        <w:autoSpaceDN w:val="0"/>
        <w:adjustRightInd w:val="0"/>
        <w:spacing w:line="360" w:lineRule="auto"/>
        <w:ind w:firstLineChars="1550" w:firstLine="3410"/>
        <w:outlineLvl w:val="0"/>
        <w:rPr>
          <w:sz w:val="22"/>
        </w:rPr>
      </w:pPr>
      <w:r>
        <w:rPr>
          <w:sz w:val="22"/>
        </w:rPr>
        <w:t>日期：</w:t>
      </w:r>
    </w:p>
    <w:p w14:paraId="3750F0C0" w14:textId="77777777" w:rsidR="00DF3C9B" w:rsidRDefault="00DF3C9B" w:rsidP="00DB5BE4">
      <w:pPr>
        <w:autoSpaceDE w:val="0"/>
        <w:autoSpaceDN w:val="0"/>
        <w:adjustRightInd w:val="0"/>
        <w:spacing w:line="360" w:lineRule="auto"/>
        <w:outlineLvl w:val="0"/>
        <w:rPr>
          <w:sz w:val="22"/>
        </w:rPr>
      </w:pPr>
    </w:p>
    <w:p w14:paraId="3730CB2B" w14:textId="77777777" w:rsidR="00DF3C9B" w:rsidRDefault="006B3906">
      <w:pPr>
        <w:autoSpaceDE w:val="0"/>
        <w:autoSpaceDN w:val="0"/>
        <w:adjustRightInd w:val="0"/>
        <w:spacing w:line="360" w:lineRule="auto"/>
        <w:outlineLvl w:val="0"/>
        <w:rPr>
          <w:sz w:val="22"/>
        </w:rPr>
      </w:pPr>
      <w:r>
        <w:rPr>
          <w:sz w:val="22"/>
        </w:rPr>
        <w:t>说明：</w:t>
      </w:r>
    </w:p>
    <w:p w14:paraId="65EF0D28" w14:textId="77777777" w:rsidR="00DF3C9B" w:rsidRDefault="006B3906">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14:paraId="1ED89DE3" w14:textId="77777777" w:rsidR="00DF3C9B" w:rsidRDefault="006B3906">
      <w:pPr>
        <w:autoSpaceDE w:val="0"/>
        <w:autoSpaceDN w:val="0"/>
        <w:adjustRightInd w:val="0"/>
        <w:spacing w:line="360" w:lineRule="auto"/>
        <w:outlineLvl w:val="0"/>
        <w:rPr>
          <w:sz w:val="22"/>
        </w:rPr>
      </w:pPr>
      <w:r>
        <w:rPr>
          <w:sz w:val="22"/>
        </w:rPr>
        <w:t>报。</w:t>
      </w:r>
    </w:p>
    <w:p w14:paraId="772DC595" w14:textId="77777777" w:rsidR="00DF3C9B" w:rsidRDefault="006B3906">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14:paraId="3201E735" w14:textId="77777777"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14:paraId="0E0F9C52"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07ECB4E2"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14:paraId="1EE3F355" w14:textId="77777777" w:rsidR="00DF3C9B" w:rsidRDefault="00DF3C9B">
      <w:pPr>
        <w:spacing w:line="360" w:lineRule="auto"/>
        <w:rPr>
          <w:rFonts w:ascii="宋体" w:hAnsi="宋体"/>
          <w:szCs w:val="21"/>
        </w:rPr>
      </w:pPr>
    </w:p>
    <w:p w14:paraId="29FAC452"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44A395C"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7E874167" w14:textId="77777777" w:rsidR="00DF3C9B" w:rsidRDefault="00DF3C9B">
      <w:pPr>
        <w:spacing w:line="360" w:lineRule="auto"/>
        <w:rPr>
          <w:rFonts w:ascii="宋体" w:hAnsi="宋体"/>
          <w:sz w:val="24"/>
          <w:szCs w:val="24"/>
        </w:rPr>
      </w:pPr>
    </w:p>
    <w:p w14:paraId="25E51B75" w14:textId="77777777" w:rsidR="00DF3C9B" w:rsidRDefault="00DF3C9B">
      <w:pPr>
        <w:spacing w:line="360" w:lineRule="auto"/>
        <w:rPr>
          <w:rFonts w:ascii="宋体" w:hAnsi="宋体"/>
          <w:sz w:val="24"/>
          <w:szCs w:val="24"/>
        </w:rPr>
      </w:pPr>
    </w:p>
    <w:p w14:paraId="615B27E6" w14:textId="77777777" w:rsidR="00DF3C9B" w:rsidRDefault="006B3906">
      <w:pPr>
        <w:spacing w:line="360" w:lineRule="auto"/>
        <w:rPr>
          <w:rFonts w:ascii="宋体" w:hAnsi="宋体"/>
          <w:sz w:val="24"/>
          <w:szCs w:val="24"/>
        </w:rPr>
      </w:pPr>
      <w:r>
        <w:rPr>
          <w:rFonts w:ascii="宋体" w:hAnsi="宋体" w:hint="eastAsia"/>
          <w:sz w:val="24"/>
          <w:szCs w:val="24"/>
        </w:rPr>
        <w:t xml:space="preserve">                                    单位名称（盖章）：</w:t>
      </w:r>
    </w:p>
    <w:p w14:paraId="01169EF1" w14:textId="77777777" w:rsidR="00DF3C9B" w:rsidRDefault="006B3906">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14:paraId="5BDC24BE" w14:textId="77777777" w:rsidR="00DF3C9B" w:rsidRDefault="00DF3C9B"/>
    <w:p w14:paraId="277A78C6" w14:textId="77777777" w:rsidR="00DF3C9B" w:rsidRDefault="00DF3C9B"/>
    <w:p w14:paraId="20780A84" w14:textId="77777777" w:rsidR="00DF3C9B" w:rsidRDefault="00DF3C9B"/>
    <w:p w14:paraId="3838217A" w14:textId="77777777" w:rsidR="00DF3C9B" w:rsidRDefault="00DF3C9B"/>
    <w:p w14:paraId="5C690FA6" w14:textId="77777777" w:rsidR="00DF3C9B" w:rsidRDefault="00DF3C9B"/>
    <w:p w14:paraId="458A3456" w14:textId="77777777" w:rsidR="00DF3C9B" w:rsidRDefault="00DF3C9B"/>
    <w:p w14:paraId="6206A9B2" w14:textId="77777777" w:rsidR="00DF3C9B" w:rsidRDefault="00DF3C9B"/>
    <w:p w14:paraId="34A9056E" w14:textId="77777777" w:rsidR="00DF3C9B" w:rsidRDefault="00DF3C9B"/>
    <w:p w14:paraId="534218C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BDD05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1EE03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3008FB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795252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FBE6D2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76E6F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AF9ECF"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14:paraId="266C1E87" w14:textId="77777777" w:rsidR="00DF3C9B" w:rsidRDefault="00DF3C9B">
      <w:pPr>
        <w:autoSpaceDE w:val="0"/>
        <w:autoSpaceDN w:val="0"/>
        <w:adjustRightInd w:val="0"/>
        <w:spacing w:line="360" w:lineRule="auto"/>
        <w:jc w:val="center"/>
        <w:outlineLvl w:val="0"/>
        <w:rPr>
          <w:rFonts w:ascii="宋体" w:hAnsi="宋体"/>
          <w:b/>
          <w:bCs/>
          <w:sz w:val="28"/>
          <w:szCs w:val="28"/>
        </w:rPr>
      </w:pPr>
    </w:p>
    <w:p w14:paraId="1CDBE4C8" w14:textId="77777777"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14:paraId="3AE49EE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6FB1D4D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144042A2"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0490F9B"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DE85D1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648F70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5839B96A"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98AFCD0"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411813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4E970A0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368695D"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79EDED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4D6BD1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0D20C193"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CAEC9F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885FC7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673339D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33FF548" w14:textId="77777777"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14:paraId="37B199C2" w14:textId="77777777" w:rsidR="00DF3C9B" w:rsidRDefault="00DF3C9B"/>
    <w:p w14:paraId="33646FB5" w14:textId="77777777" w:rsidR="00DF3C9B" w:rsidRDefault="00DF3C9B"/>
    <w:p w14:paraId="2F1E507E" w14:textId="77777777" w:rsidR="00DF3C9B" w:rsidRDefault="00DF3C9B"/>
    <w:p w14:paraId="3902AE2B" w14:textId="77777777"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14:paraId="36E06A88" w14:textId="77777777" w:rsidR="00DF3C9B" w:rsidRDefault="006B3906">
      <w:pPr>
        <w:spacing w:line="360" w:lineRule="auto"/>
        <w:jc w:val="center"/>
        <w:rPr>
          <w:rFonts w:ascii="宋体" w:hAnsi="宋体"/>
          <w:b/>
          <w:bCs/>
          <w:sz w:val="28"/>
          <w:szCs w:val="28"/>
        </w:rPr>
      </w:pPr>
      <w:r>
        <w:rPr>
          <w:rFonts w:ascii="宋体" w:hAnsi="宋体"/>
          <w:b/>
          <w:bCs/>
          <w:sz w:val="28"/>
          <w:szCs w:val="28"/>
        </w:rPr>
        <w:t> </w:t>
      </w:r>
    </w:p>
    <w:p w14:paraId="5A63C51D" w14:textId="77777777" w:rsidR="00DF3C9B" w:rsidRDefault="00DF3C9B"/>
    <w:p w14:paraId="408DBDFB" w14:textId="77777777" w:rsidR="00DF3C9B" w:rsidRDefault="00DF3C9B"/>
    <w:p w14:paraId="18BE14DC" w14:textId="77777777" w:rsidR="00DF3C9B" w:rsidRDefault="00DF3C9B"/>
    <w:p w14:paraId="4F330B1F" w14:textId="77777777" w:rsidR="00DF3C9B" w:rsidRDefault="00DF3C9B"/>
    <w:p w14:paraId="743E7DE0" w14:textId="77777777" w:rsidR="00DF3C9B" w:rsidRDefault="00DF3C9B"/>
    <w:p w14:paraId="1C6FDD82" w14:textId="77777777" w:rsidR="00DF3C9B" w:rsidRDefault="00DF3C9B"/>
    <w:p w14:paraId="0A9183B2" w14:textId="77777777" w:rsidR="00DF3C9B" w:rsidRDefault="00DF3C9B"/>
    <w:p w14:paraId="0B75F160" w14:textId="77777777" w:rsidR="00DF3C9B" w:rsidRDefault="00DF3C9B"/>
    <w:p w14:paraId="46B99BB5" w14:textId="77777777" w:rsidR="00DF3C9B" w:rsidRDefault="00DF3C9B"/>
    <w:p w14:paraId="5997528F" w14:textId="77777777" w:rsidR="00DF3C9B" w:rsidRDefault="00DF3C9B"/>
    <w:p w14:paraId="1D470FB1" w14:textId="77777777" w:rsidR="00DF3C9B" w:rsidRDefault="00DF3C9B"/>
    <w:p w14:paraId="4A31C7AD" w14:textId="77777777" w:rsidR="00DF3C9B" w:rsidRDefault="00DF3C9B"/>
    <w:sectPr w:rsidR="00DF3C9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35FC1" w14:textId="77777777" w:rsidR="00F058AA" w:rsidRDefault="00F058AA">
      <w:r>
        <w:separator/>
      </w:r>
    </w:p>
  </w:endnote>
  <w:endnote w:type="continuationSeparator" w:id="0">
    <w:p w14:paraId="083FF93F" w14:textId="77777777" w:rsidR="00F058AA" w:rsidRDefault="00F0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834178"/>
      <w:docPartObj>
        <w:docPartGallery w:val="Page Numbers (Bottom of Page)"/>
        <w:docPartUnique/>
      </w:docPartObj>
    </w:sdtPr>
    <w:sdtEndPr/>
    <w:sdtContent>
      <w:p w14:paraId="42B7731F" w14:textId="258CE3C5" w:rsidR="00FA6B47" w:rsidRDefault="00FA6B47">
        <w:pPr>
          <w:pStyle w:val="ac"/>
          <w:jc w:val="center"/>
        </w:pPr>
        <w:r>
          <w:fldChar w:fldCharType="begin"/>
        </w:r>
        <w:r>
          <w:instrText>PAGE   \* MERGEFORMAT</w:instrText>
        </w:r>
        <w:r>
          <w:fldChar w:fldCharType="separate"/>
        </w:r>
        <w:r w:rsidR="0062210E" w:rsidRPr="0062210E">
          <w:rPr>
            <w:noProof/>
            <w:lang w:val="zh-CN"/>
          </w:rPr>
          <w:t>3</w:t>
        </w:r>
        <w:r>
          <w:fldChar w:fldCharType="end"/>
        </w:r>
      </w:p>
    </w:sdtContent>
  </w:sdt>
  <w:p w14:paraId="0E404742" w14:textId="37E7626B" w:rsidR="00DF3C9B" w:rsidRDefault="00DF3C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EB1FD" w14:textId="77777777" w:rsidR="00F058AA" w:rsidRDefault="00F058AA">
      <w:r>
        <w:separator/>
      </w:r>
    </w:p>
  </w:footnote>
  <w:footnote w:type="continuationSeparator" w:id="0">
    <w:p w14:paraId="5F5EAFE6" w14:textId="77777777" w:rsidR="00F058AA" w:rsidRDefault="00F05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E88E45D5"/>
    <w:multiLevelType w:val="singleLevel"/>
    <w:tmpl w:val="E88E45D5"/>
    <w:lvl w:ilvl="0">
      <w:start w:val="3"/>
      <w:numFmt w:val="chineseCounting"/>
      <w:suff w:val="nothing"/>
      <w:lvlText w:val="%1、"/>
      <w:lvlJc w:val="left"/>
      <w:rPr>
        <w:rFonts w:hint="eastAsia"/>
      </w:rPr>
    </w:lvl>
  </w:abstractNum>
  <w:abstractNum w:abstractNumId="3">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F0BF0D28"/>
    <w:multiLevelType w:val="singleLevel"/>
    <w:tmpl w:val="F0BF0D28"/>
    <w:lvl w:ilvl="0">
      <w:start w:val="2"/>
      <w:numFmt w:val="decimal"/>
      <w:suff w:val="nothing"/>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3BA7839"/>
    <w:multiLevelType w:val="singleLevel"/>
    <w:tmpl w:val="23BA7839"/>
    <w:lvl w:ilvl="0">
      <w:start w:val="1"/>
      <w:numFmt w:val="decimal"/>
      <w:suff w:val="nothing"/>
      <w:lvlText w:val="%1、"/>
      <w:lvlJc w:val="left"/>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05DF89"/>
    <w:multiLevelType w:val="singleLevel"/>
    <w:tmpl w:val="5705DF89"/>
    <w:lvl w:ilvl="0">
      <w:start w:val="1"/>
      <w:numFmt w:val="decimal"/>
      <w:suff w:val="nothing"/>
      <w:lvlText w:val="%1、"/>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C910AEE"/>
    <w:multiLevelType w:val="singleLevel"/>
    <w:tmpl w:val="5C910AEE"/>
    <w:lvl w:ilvl="0">
      <w:start w:val="1"/>
      <w:numFmt w:val="decimal"/>
      <w:suff w:val="nothing"/>
      <w:lvlText w:val="%1、"/>
      <w:lvlJc w:val="left"/>
    </w:lvl>
  </w:abstractNum>
  <w:abstractNum w:abstractNumId="26">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4"/>
  </w:num>
  <w:num w:numId="4">
    <w:abstractNumId w:val="0"/>
  </w:num>
  <w:num w:numId="5">
    <w:abstractNumId w:val="7"/>
  </w:num>
  <w:num w:numId="6">
    <w:abstractNumId w:val="26"/>
  </w:num>
  <w:num w:numId="7">
    <w:abstractNumId w:val="1"/>
  </w:num>
  <w:num w:numId="8">
    <w:abstractNumId w:val="3"/>
  </w:num>
  <w:num w:numId="9">
    <w:abstractNumId w:val="2"/>
  </w:num>
  <w:num w:numId="10">
    <w:abstractNumId w:val="27"/>
  </w:num>
  <w:num w:numId="11">
    <w:abstractNumId w:val="10"/>
  </w:num>
  <w:num w:numId="12">
    <w:abstractNumId w:val="14"/>
  </w:num>
  <w:num w:numId="13">
    <w:abstractNumId w:val="28"/>
  </w:num>
  <w:num w:numId="14">
    <w:abstractNumId w:val="17"/>
  </w:num>
  <w:num w:numId="15">
    <w:abstractNumId w:val="21"/>
  </w:num>
  <w:num w:numId="16">
    <w:abstractNumId w:val="11"/>
  </w:num>
  <w:num w:numId="17">
    <w:abstractNumId w:val="9"/>
  </w:num>
  <w:num w:numId="18">
    <w:abstractNumId w:val="13"/>
  </w:num>
  <w:num w:numId="19">
    <w:abstractNumId w:val="18"/>
  </w:num>
  <w:num w:numId="20">
    <w:abstractNumId w:val="19"/>
  </w:num>
  <w:num w:numId="21">
    <w:abstractNumId w:val="16"/>
  </w:num>
  <w:num w:numId="22">
    <w:abstractNumId w:val="20"/>
  </w:num>
  <w:num w:numId="23">
    <w:abstractNumId w:val="22"/>
  </w:num>
  <w:num w:numId="24">
    <w:abstractNumId w:val="12"/>
  </w:num>
  <w:num w:numId="25">
    <w:abstractNumId w:val="29"/>
  </w:num>
  <w:num w:numId="26">
    <w:abstractNumId w:val="8"/>
  </w:num>
  <w:num w:numId="27">
    <w:abstractNumId w:val="25"/>
  </w:num>
  <w:num w:numId="28">
    <w:abstractNumId w:val="23"/>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292"/>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2288"/>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A7A0F"/>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973"/>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664B"/>
    <w:rsid w:val="005D77CF"/>
    <w:rsid w:val="005E0150"/>
    <w:rsid w:val="005E070E"/>
    <w:rsid w:val="005E0D81"/>
    <w:rsid w:val="005E1286"/>
    <w:rsid w:val="005E17EB"/>
    <w:rsid w:val="005E2666"/>
    <w:rsid w:val="005E4AB0"/>
    <w:rsid w:val="005E4F17"/>
    <w:rsid w:val="005E4F9E"/>
    <w:rsid w:val="005E5F1F"/>
    <w:rsid w:val="005E6DCD"/>
    <w:rsid w:val="005E6E9E"/>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0E"/>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4E6"/>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6"/>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CF6CAA"/>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8AA"/>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5D664B"/>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5D664B"/>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http://ggzy.xuchang.gov.cn/&#65289;&#33719;&#21462;&#25307;&#26631;&#25991;&#20214;&#65292;&#24182;&#20110;2022&#24180;3&#26376;7&#26085;0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C84F8-7FDD-433B-9E83-1D6D5C10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83</Pages>
  <Words>7508</Words>
  <Characters>42797</Characters>
  <Application>Microsoft Office Word</Application>
  <DocSecurity>0</DocSecurity>
  <Lines>356</Lines>
  <Paragraphs>100</Paragraphs>
  <ScaleCrop>false</ScaleCrop>
  <Company>Sky123.Org</Company>
  <LinksUpToDate>false</LinksUpToDate>
  <CharactersWithSpaces>50205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48</cp:revision>
  <cp:lastPrinted>2022-02-15T00:23:00Z</cp:lastPrinted>
  <dcterms:created xsi:type="dcterms:W3CDTF">2022-02-07T06:58:00Z</dcterms:created>
  <dcterms:modified xsi:type="dcterms:W3CDTF">2022-02-25T02:42:00Z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