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5293995"/>
            <wp:effectExtent l="0" t="0" r="952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9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450330"/>
            <wp:effectExtent l="0" t="0" r="571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5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1135" cy="6565900"/>
            <wp:effectExtent l="0" t="0" r="571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5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0FA9"/>
    <w:rsid w:val="543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2022-03-01T02:19:00Z</dcterms:created>
  <dc:creator>河南宏业建设管理股份有限公司:韩远洋</dc:creator>
  <cp:lastModifiedBy>河南宏业建设管理股份有限公司:韩远洋</cp:lastModifiedBy>
  <dcterms:modified xsi:type="dcterms:W3CDTF">2022-03-01T06:45:08Z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