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9B" w:rsidRDefault="001B2264">
      <w:pPr>
        <w:jc w:val="center"/>
        <w:rPr>
          <w:rFonts w:asciiTheme="minorEastAsia" w:hAnsiTheme="minorEastAsia" w:cs="仿宋"/>
          <w:b/>
          <w:sz w:val="52"/>
          <w:szCs w:val="48"/>
        </w:rPr>
      </w:pPr>
      <w:r w:rsidRPr="001B2264">
        <w:rPr>
          <w:rFonts w:asciiTheme="minorEastAsia" w:hAnsiTheme="minorEastAsia" w:cs="仿宋" w:hint="eastAsia"/>
          <w:b/>
          <w:sz w:val="52"/>
          <w:szCs w:val="48"/>
        </w:rPr>
        <w:t xml:space="preserve">2021年襄城县节水增粮增效项目卷盘式喷灌采购 </w:t>
      </w:r>
      <w:r w:rsidR="006B3906">
        <w:rPr>
          <w:rFonts w:asciiTheme="minorEastAsia" w:hAnsiTheme="minorEastAsia" w:cs="仿宋" w:hint="eastAsia"/>
          <w:b/>
          <w:sz w:val="52"/>
          <w:szCs w:val="48"/>
        </w:rPr>
        <w:t xml:space="preserve">(不见面开标) </w:t>
      </w:r>
    </w:p>
    <w:p w:rsidR="00DF3C9B" w:rsidRDefault="00DF3C9B">
      <w:pPr>
        <w:jc w:val="center"/>
        <w:rPr>
          <w:rFonts w:asciiTheme="minorEastAsia" w:hAnsiTheme="minorEastAsia" w:cs="仿宋"/>
          <w:b/>
          <w:sz w:val="48"/>
          <w:szCs w:val="48"/>
        </w:rPr>
      </w:pPr>
    </w:p>
    <w:p w:rsidR="00DF3C9B" w:rsidRDefault="00DF3C9B">
      <w:pPr>
        <w:jc w:val="cente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rPr>
          <w:rFonts w:ascii="微软简隶书" w:eastAsia="微软简隶书" w:hint="eastAsia"/>
        </w:rPr>
      </w:pPr>
    </w:p>
    <w:p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rPr>
          <w:rFonts w:ascii="微软简隶书" w:eastAsia="微软简隶书" w:hint="eastAsia"/>
        </w:rPr>
      </w:pPr>
    </w:p>
    <w:p w:rsidR="00DF3C9B" w:rsidRDefault="00DF3C9B">
      <w:pPr>
        <w:pStyle w:val="Default"/>
        <w:rPr>
          <w:rFonts w:hint="eastAsia"/>
        </w:rPr>
      </w:pPr>
    </w:p>
    <w:p w:rsidR="00DF3C9B" w:rsidRDefault="00DF3C9B">
      <w:pPr>
        <w:pStyle w:val="Default"/>
        <w:rPr>
          <w:rFonts w:hint="eastAsia"/>
        </w:rPr>
      </w:pPr>
    </w:p>
    <w:p w:rsidR="00DF3C9B" w:rsidRDefault="00DF3C9B">
      <w:pPr>
        <w:pStyle w:val="Default"/>
        <w:rPr>
          <w:rFonts w:hint="eastAsia"/>
        </w:rPr>
      </w:pPr>
    </w:p>
    <w:p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襄财询价采购-2022-</w:t>
      </w:r>
      <w:r w:rsidR="00672ADF">
        <w:rPr>
          <w:rFonts w:ascii="宋体" w:eastAsia="宋体" w:hAnsi="宋体" w:cs="仿宋" w:hint="eastAsia"/>
          <w:sz w:val="36"/>
          <w:szCs w:val="36"/>
        </w:rPr>
        <w:t>3</w:t>
      </w:r>
    </w:p>
    <w:p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采购单位：襄城县</w:t>
      </w:r>
      <w:r>
        <w:rPr>
          <w:rFonts w:ascii="宋体" w:eastAsia="宋体" w:hAnsi="宋体" w:cstheme="majorEastAsia"/>
          <w:bCs/>
          <w:sz w:val="36"/>
          <w:szCs w:val="36"/>
        </w:rPr>
        <w:t>农业农村局</w:t>
      </w:r>
    </w:p>
    <w:p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DF3C9B" w:rsidRDefault="00DF3C9B">
      <w:pPr>
        <w:ind w:firstLineChars="700" w:firstLine="2520"/>
        <w:rPr>
          <w:rFonts w:asciiTheme="majorEastAsia" w:eastAsiaTheme="majorEastAsia" w:hAnsiTheme="majorEastAsia" w:cstheme="majorEastAsia"/>
          <w:bCs/>
          <w:sz w:val="36"/>
          <w:szCs w:val="36"/>
        </w:rPr>
      </w:pPr>
    </w:p>
    <w:p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w:t>
      </w:r>
      <w:r w:rsidR="00672ADF">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月</w:t>
      </w:r>
    </w:p>
    <w:p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目录</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第一章采购邀请</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供应商须知前附表</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供应商须知</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资格审查与评审</w:t>
      </w:r>
    </w:p>
    <w:p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第一章采购邀请</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F3C9B" w:rsidRDefault="006B3906">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襄城县农业农村局</w:t>
      </w:r>
      <w:r>
        <w:rPr>
          <w:rFonts w:asciiTheme="minorEastAsia" w:hAnsiTheme="minorEastAsia" w:hint="eastAsia"/>
          <w:color w:val="000000"/>
          <w:sz w:val="30"/>
          <w:szCs w:val="30"/>
        </w:rPr>
        <w:t>“</w:t>
      </w:r>
      <w:r w:rsidR="00672ADF">
        <w:rPr>
          <w:rFonts w:asciiTheme="minorEastAsia" w:hAnsiTheme="minorEastAsia" w:hint="eastAsia"/>
          <w:color w:val="000000"/>
          <w:sz w:val="30"/>
          <w:szCs w:val="30"/>
        </w:rPr>
        <w:t>2021年</w:t>
      </w:r>
      <w:r>
        <w:rPr>
          <w:rFonts w:asciiTheme="minorEastAsia" w:hAnsiTheme="minorEastAsia" w:hint="eastAsia"/>
          <w:color w:val="000000"/>
          <w:sz w:val="30"/>
          <w:szCs w:val="30"/>
        </w:rPr>
        <w:t>襄城县节水增粮增效</w:t>
      </w:r>
      <w:r w:rsidR="00672ADF">
        <w:rPr>
          <w:rFonts w:asciiTheme="minorEastAsia" w:hAnsiTheme="minorEastAsia" w:hint="eastAsia"/>
          <w:color w:val="000000"/>
          <w:sz w:val="30"/>
          <w:szCs w:val="30"/>
        </w:rPr>
        <w:t>项目卷盘式喷灌</w:t>
      </w:r>
      <w:r>
        <w:rPr>
          <w:rFonts w:asciiTheme="minorEastAsia" w:hAnsiTheme="minorEastAsia" w:hint="eastAsia"/>
          <w:color w:val="000000"/>
          <w:sz w:val="30"/>
          <w:szCs w:val="30"/>
        </w:rPr>
        <w:t>采购</w:t>
      </w:r>
      <w:r w:rsidR="00672ADF">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(不见面开标)”采购项目的潜在投标人应在《全国公共资源交易平台（河南省·许昌市）》（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）获取招标文件，并于2022年</w:t>
      </w:r>
      <w:r w:rsidR="00672ADF">
        <w:rPr>
          <w:rFonts w:asciiTheme="minorEastAsia" w:hAnsiTheme="minorEastAsia" w:hint="eastAsia"/>
          <w:color w:val="000000"/>
          <w:sz w:val="30"/>
          <w:szCs w:val="30"/>
        </w:rPr>
        <w:t>3</w:t>
      </w:r>
      <w:r>
        <w:rPr>
          <w:rFonts w:asciiTheme="minorEastAsia" w:hAnsiTheme="minorEastAsia" w:hint="eastAsia"/>
          <w:color w:val="000000"/>
          <w:sz w:val="30"/>
          <w:szCs w:val="30"/>
        </w:rPr>
        <w:t>月</w:t>
      </w:r>
      <w:r w:rsidR="00672ADF">
        <w:rPr>
          <w:rFonts w:asciiTheme="minorEastAsia" w:hAnsiTheme="minorEastAsia" w:hint="eastAsia"/>
          <w:color w:val="000000"/>
          <w:sz w:val="30"/>
          <w:szCs w:val="30"/>
        </w:rPr>
        <w:t>16</w:t>
      </w:r>
      <w:r>
        <w:rPr>
          <w:rFonts w:asciiTheme="minorEastAsia" w:hAnsiTheme="minorEastAsia" w:hint="eastAsia"/>
          <w:color w:val="000000"/>
          <w:sz w:val="30"/>
          <w:szCs w:val="30"/>
        </w:rPr>
        <w:t>日09点00分（北京时间）前提交（上传）文件。</w:t>
      </w:r>
    </w:p>
    <w:p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襄财询价采购-2022-</w:t>
      </w:r>
      <w:r w:rsidR="00672ADF">
        <w:rPr>
          <w:rFonts w:asciiTheme="minorEastAsia" w:hAnsiTheme="minorEastAsia" w:cs="仿宋" w:hint="eastAsia"/>
          <w:sz w:val="30"/>
          <w:szCs w:val="30"/>
        </w:rPr>
        <w:t>3</w:t>
      </w:r>
    </w:p>
    <w:p w:rsidR="00672ADF" w:rsidRDefault="006B3906">
      <w:pPr>
        <w:shd w:val="clear" w:color="auto" w:fill="FFFFFF"/>
        <w:spacing w:line="360" w:lineRule="auto"/>
        <w:ind w:leftChars="71" w:left="299" w:hangingChars="50" w:hanging="150"/>
        <w:jc w:val="left"/>
        <w:rPr>
          <w:rFonts w:asciiTheme="minorEastAsia" w:hAnsiTheme="minorEastAsia" w:hint="eastAsia"/>
          <w:color w:val="000000"/>
          <w:sz w:val="30"/>
          <w:szCs w:val="30"/>
        </w:rPr>
      </w:pPr>
      <w:r>
        <w:rPr>
          <w:rFonts w:asciiTheme="minorEastAsia" w:hAnsiTheme="minorEastAsia" w:hint="eastAsia"/>
          <w:bCs/>
          <w:color w:val="000000"/>
          <w:sz w:val="30"/>
          <w:szCs w:val="30"/>
        </w:rPr>
        <w:t>2.项目名称：</w:t>
      </w:r>
      <w:r w:rsidR="00672ADF" w:rsidRPr="00672ADF">
        <w:rPr>
          <w:rFonts w:asciiTheme="minorEastAsia" w:hAnsiTheme="minorEastAsia" w:hint="eastAsia"/>
          <w:color w:val="000000"/>
          <w:sz w:val="30"/>
          <w:szCs w:val="30"/>
        </w:rPr>
        <w:t>2021年襄城县节水增粮增效项目卷盘式喷灌采购 (不见面开标)</w:t>
      </w:r>
      <w:r w:rsidR="00672ADF">
        <w:rPr>
          <w:rFonts w:asciiTheme="minorEastAsia" w:hAnsiTheme="minorEastAsia" w:hint="eastAsia"/>
          <w:color w:val="000000"/>
          <w:sz w:val="30"/>
          <w:szCs w:val="30"/>
        </w:rPr>
        <w:t>。</w:t>
      </w:r>
    </w:p>
    <w:p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672ADF">
        <w:rPr>
          <w:rFonts w:asciiTheme="minorEastAsia" w:hAnsiTheme="minorEastAsia" w:hint="eastAsia"/>
          <w:color w:val="000000"/>
          <w:sz w:val="30"/>
          <w:szCs w:val="30"/>
        </w:rPr>
        <w:t>1400000.00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
        <w:gridCol w:w="2847"/>
        <w:gridCol w:w="1562"/>
        <w:gridCol w:w="1700"/>
        <w:gridCol w:w="2189"/>
      </w:tblGrid>
      <w:tr w:rsidR="00DF3C9B">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DF3C9B">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rsidR="00DF3C9B" w:rsidRDefault="006B3906" w:rsidP="001B2264">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襄财询价采购-2022-</w:t>
            </w:r>
            <w:r w:rsidR="001B2264">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rsidR="00DF3C9B" w:rsidRDefault="006B3906" w:rsidP="00672AD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w:t>
            </w:r>
            <w:r w:rsidR="00672ADF">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00000.00</w:t>
            </w:r>
          </w:p>
        </w:tc>
        <w:tc>
          <w:tcPr>
            <w:tcW w:w="1236" w:type="pct"/>
            <w:tcBorders>
              <w:top w:val="single" w:sz="4" w:space="0" w:color="auto"/>
              <w:left w:val="single" w:sz="4" w:space="0" w:color="auto"/>
              <w:bottom w:val="single" w:sz="4" w:space="0" w:color="auto"/>
              <w:right w:val="single" w:sz="4" w:space="0" w:color="auto"/>
            </w:tcBorders>
            <w:vAlign w:val="center"/>
          </w:tcPr>
          <w:p w:rsidR="00DF3C9B" w:rsidRDefault="006B3906" w:rsidP="00672ADF">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w:t>
            </w:r>
            <w:r w:rsidR="00672ADF">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00000.00</w:t>
            </w:r>
          </w:p>
        </w:tc>
      </w:tr>
    </w:tbl>
    <w:p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672ADF">
        <w:rPr>
          <w:rFonts w:asciiTheme="minorEastAsia" w:hAnsiTheme="minorEastAsia" w:hint="eastAsia"/>
          <w:color w:val="000000"/>
          <w:sz w:val="30"/>
          <w:szCs w:val="30"/>
        </w:rPr>
        <w:t>2021年襄城县节水增粮增效项目卷盘式喷灌</w:t>
      </w:r>
      <w:r>
        <w:rPr>
          <w:rFonts w:asciiTheme="minorEastAsia" w:hAnsiTheme="minorEastAsia" w:cs="仿宋" w:hint="eastAsia"/>
          <w:sz w:val="30"/>
          <w:szCs w:val="30"/>
        </w:rPr>
        <w:t>（具体要求详见询价文件）。</w:t>
      </w:r>
    </w:p>
    <w:p w:rsidR="00DF3C9B" w:rsidRDefault="006B3906" w:rsidP="00672ADF">
      <w:pPr>
        <w:spacing w:line="590" w:lineRule="exact"/>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672ADF" w:rsidRPr="00672ADF">
        <w:rPr>
          <w:rFonts w:ascii="仿宋" w:eastAsia="仿宋" w:hAnsi="仿宋" w:cs="仿宋" w:hint="eastAsia"/>
          <w:spacing w:val="-11"/>
          <w:sz w:val="32"/>
          <w:szCs w:val="32"/>
        </w:rPr>
        <w:t>合同签订后，所有设备15天内供应完毕。</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pPr>
              <w:widowControl/>
              <w:ind w:firstLineChars="150" w:firstLine="450"/>
              <w:jc w:val="left"/>
              <w:rPr>
                <w:rFonts w:asciiTheme="minorEastAsia" w:hAnsiTheme="minorEastAsia" w:cs="Arial"/>
                <w:color w:val="000000"/>
                <w:kern w:val="0"/>
                <w:sz w:val="30"/>
                <w:szCs w:val="30"/>
              </w:rPr>
            </w:pPr>
            <w:bookmarkStart w:id="5" w:name="_Toc28359080"/>
            <w:bookmarkStart w:id="6" w:name="_Toc28359003"/>
            <w:bookmarkStart w:id="7" w:name="_Toc35393791"/>
            <w:bookmarkStart w:id="8" w:name="_Toc35393622"/>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DF3C9B" w:rsidRDefault="006B3906">
      <w:pPr>
        <w:shd w:val="clear" w:color="auto" w:fill="FFFFFF"/>
        <w:spacing w:line="360" w:lineRule="auto"/>
        <w:jc w:val="left"/>
        <w:rPr>
          <w:rFonts w:ascii="宋体" w:eastAsia="宋体" w:hAnsi="宋体" w:cs="仿宋"/>
          <w:bCs/>
          <w:sz w:val="30"/>
          <w:szCs w:val="30"/>
        </w:rPr>
      </w:pPr>
      <w:r>
        <w:rPr>
          <w:rFonts w:ascii="宋体" w:eastAsia="宋体" w:hAnsi="宋体" w:cs="仿宋" w:hint="eastAsia"/>
          <w:sz w:val="30"/>
          <w:szCs w:val="30"/>
        </w:rPr>
        <w:t>3.1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Pr>
          <w:rFonts w:asciiTheme="minorEastAsia" w:hAnsiTheme="minorEastAsia" w:hint="eastAsia"/>
          <w:sz w:val="30"/>
          <w:szCs w:val="30"/>
        </w:rPr>
        <w:t>投标人的法定代表人为同一个人的两个及两个以上法人，母公司、子公司及其控股公司等，不得在本项目中同时投标；</w:t>
      </w:r>
    </w:p>
    <w:p w:rsidR="00DF3C9B" w:rsidRDefault="006B3906">
      <w:pPr>
        <w:pStyle w:val="Default"/>
        <w:rPr>
          <w:rFonts w:asciiTheme="minorEastAsia" w:eastAsiaTheme="minorEastAsia" w:hAnsiTheme="minorEastAsia" w:cstheme="minorBidi"/>
          <w:color w:val="FF0000"/>
          <w:kern w:val="2"/>
          <w:sz w:val="30"/>
          <w:szCs w:val="30"/>
        </w:rPr>
      </w:pPr>
      <w:r>
        <w:rPr>
          <w:rFonts w:asciiTheme="minorEastAsia" w:eastAsiaTheme="minorEastAsia" w:hAnsiTheme="minorEastAsia" w:cstheme="minorBidi" w:hint="eastAsia"/>
          <w:color w:val="auto"/>
          <w:kern w:val="2"/>
          <w:sz w:val="30"/>
          <w:szCs w:val="30"/>
        </w:rPr>
        <w:t>3.3</w:t>
      </w:r>
      <w:r>
        <w:rPr>
          <w:rFonts w:asciiTheme="minorEastAsia" w:eastAsiaTheme="minorEastAsia" w:hAnsiTheme="minorEastAsia" w:cstheme="minorBidi" w:hint="eastAsia"/>
          <w:kern w:val="2"/>
          <w:sz w:val="30"/>
          <w:szCs w:val="30"/>
        </w:rPr>
        <w:t>本项目资格后审。</w:t>
      </w:r>
    </w:p>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F3C9B">
        <w:trPr>
          <w:tblCellSpacing w:w="15" w:type="dxa"/>
        </w:trPr>
        <w:tc>
          <w:tcPr>
            <w:tcW w:w="4928" w:type="pct"/>
            <w:vAlign w:val="center"/>
          </w:tcPr>
          <w:p w:rsidR="00DF3C9B" w:rsidRDefault="006B3906" w:rsidP="00672AD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35393793"/>
            <w:bookmarkStart w:id="15" w:name="_Toc28359082"/>
            <w:bookmarkStart w:id="16" w:name="_Toc28359005"/>
            <w:bookmarkEnd w:id="13"/>
            <w:bookmarkEnd w:id="14"/>
            <w:bookmarkEnd w:id="15"/>
            <w:bookmarkEnd w:id="16"/>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sidR="00672ADF">
              <w:rPr>
                <w:rFonts w:asciiTheme="minorEastAsia" w:hAnsiTheme="minorEastAsia" w:hint="eastAsia"/>
                <w:sz w:val="30"/>
                <w:szCs w:val="30"/>
              </w:rPr>
              <w:t>3</w:t>
            </w:r>
            <w:r>
              <w:rPr>
                <w:rFonts w:asciiTheme="minorEastAsia" w:hAnsiTheme="minorEastAsia"/>
                <w:sz w:val="30"/>
                <w:szCs w:val="30"/>
              </w:rPr>
              <w:t>月</w:t>
            </w:r>
            <w:r w:rsidR="00672ADF">
              <w:rPr>
                <w:rFonts w:asciiTheme="minorEastAsia" w:hAnsiTheme="minorEastAsia" w:hint="eastAsia"/>
                <w:sz w:val="30"/>
                <w:szCs w:val="30"/>
              </w:rPr>
              <w:t>8</w:t>
            </w:r>
            <w:r>
              <w:rPr>
                <w:rFonts w:asciiTheme="minorEastAsia" w:hAnsiTheme="minorEastAsia"/>
                <w:sz w:val="30"/>
                <w:szCs w:val="30"/>
              </w:rPr>
              <w:t>日至 202</w:t>
            </w:r>
            <w:r>
              <w:rPr>
                <w:rFonts w:asciiTheme="minorEastAsia" w:hAnsiTheme="minorEastAsia" w:hint="eastAsia"/>
                <w:sz w:val="30"/>
                <w:szCs w:val="30"/>
              </w:rPr>
              <w:t>2</w:t>
            </w:r>
            <w:r>
              <w:rPr>
                <w:rFonts w:asciiTheme="minorEastAsia" w:hAnsiTheme="minorEastAsia"/>
                <w:sz w:val="30"/>
                <w:szCs w:val="30"/>
              </w:rPr>
              <w:t>年</w:t>
            </w:r>
            <w:r w:rsidR="00672ADF">
              <w:rPr>
                <w:rFonts w:asciiTheme="minorEastAsia" w:hAnsiTheme="minorEastAsia" w:hint="eastAsia"/>
                <w:sz w:val="30"/>
                <w:szCs w:val="30"/>
              </w:rPr>
              <w:t>3</w:t>
            </w:r>
            <w:r>
              <w:rPr>
                <w:rFonts w:asciiTheme="minorEastAsia" w:hAnsiTheme="minorEastAsia"/>
                <w:sz w:val="30"/>
                <w:szCs w:val="30"/>
              </w:rPr>
              <w:t>月</w:t>
            </w:r>
            <w:r w:rsidR="00672ADF">
              <w:rPr>
                <w:rFonts w:asciiTheme="minorEastAsia" w:hAnsiTheme="minorEastAsia" w:hint="eastAsia"/>
                <w:sz w:val="30"/>
                <w:szCs w:val="30"/>
              </w:rPr>
              <w:t>16</w:t>
            </w:r>
            <w:r>
              <w:rPr>
                <w:rFonts w:asciiTheme="minorEastAsia" w:hAnsiTheme="minorEastAsia"/>
                <w:sz w:val="30"/>
                <w:szCs w:val="30"/>
              </w:rPr>
              <w:t>日，每天上午00:00至12:00，下午12:00至23:59（北京时间，法定节假日除外）</w:t>
            </w:r>
          </w:p>
        </w:tc>
      </w:tr>
      <w:tr w:rsidR="00DF3C9B">
        <w:trPr>
          <w:tblCellSpacing w:w="15" w:type="dxa"/>
        </w:trPr>
        <w:tc>
          <w:tcPr>
            <w:tcW w:w="4928" w:type="pct"/>
            <w:vAlign w:val="center"/>
          </w:tcPr>
          <w:p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F3C9B">
        <w:trPr>
          <w:tblCellSpacing w:w="15" w:type="dxa"/>
        </w:trPr>
        <w:tc>
          <w:tcPr>
            <w:tcW w:w="4928" w:type="pct"/>
            <w:vAlign w:val="center"/>
          </w:tcPr>
          <w:p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w:t>
      </w:r>
      <w:r w:rsidR="00672ADF">
        <w:rPr>
          <w:rFonts w:asciiTheme="minorEastAsia" w:hAnsiTheme="minorEastAsia" w:hint="eastAsia"/>
          <w:bCs/>
          <w:color w:val="000000"/>
          <w:sz w:val="30"/>
          <w:szCs w:val="30"/>
        </w:rPr>
        <w:t>3</w:t>
      </w:r>
      <w:r>
        <w:rPr>
          <w:rFonts w:asciiTheme="minorEastAsia" w:hAnsiTheme="minorEastAsia" w:hint="eastAsia"/>
          <w:bCs/>
          <w:color w:val="000000"/>
          <w:sz w:val="30"/>
          <w:szCs w:val="30"/>
        </w:rPr>
        <w:t>月</w:t>
      </w:r>
      <w:r w:rsidR="00672ADF">
        <w:rPr>
          <w:rFonts w:asciiTheme="minorEastAsia" w:hAnsiTheme="minorEastAsia" w:hint="eastAsia"/>
          <w:bCs/>
          <w:color w:val="000000"/>
          <w:sz w:val="30"/>
          <w:szCs w:val="30"/>
        </w:rPr>
        <w:t>16</w:t>
      </w:r>
      <w:r>
        <w:rPr>
          <w:rFonts w:asciiTheme="minorEastAsia" w:hAnsiTheme="minorEastAsia" w:hint="eastAsia"/>
          <w:bCs/>
          <w:color w:val="000000"/>
          <w:sz w:val="30"/>
          <w:szCs w:val="30"/>
        </w:rPr>
        <w:t>日09点00分（北京时间）</w:t>
      </w:r>
    </w:p>
    <w:p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bookmarkStart w:id="17" w:name="_Toc28359008"/>
            <w:bookmarkStart w:id="18" w:name="_Toc28359085"/>
            <w:bookmarkStart w:id="19" w:name="_Toc35393627"/>
            <w:bookmarkStart w:id="20" w:name="_Toc35393796"/>
            <w:bookmarkEnd w:id="17"/>
            <w:bookmarkEnd w:id="18"/>
            <w:bookmarkEnd w:id="19"/>
            <w:bookmarkEnd w:id="20"/>
            <w:r>
              <w:rPr>
                <w:rFonts w:asciiTheme="minorEastAsia" w:hAnsiTheme="minorEastAsia"/>
                <w:b/>
                <w:color w:val="000000"/>
                <w:sz w:val="30"/>
                <w:szCs w:val="30"/>
              </w:rPr>
              <w:t>五、响应文件开启</w:t>
            </w:r>
          </w:p>
        </w:tc>
      </w:tr>
      <w:tr w:rsidR="00DF3C9B">
        <w:trPr>
          <w:tblCellSpacing w:w="15" w:type="dxa"/>
        </w:trPr>
        <w:tc>
          <w:tcPr>
            <w:tcW w:w="4966" w:type="pct"/>
            <w:vAlign w:val="center"/>
          </w:tcPr>
          <w:p w:rsidR="00DF3C9B" w:rsidRDefault="006B3906" w:rsidP="00672AD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sidR="00672ADF">
              <w:rPr>
                <w:rFonts w:asciiTheme="minorEastAsia" w:hAnsiTheme="minorEastAsia" w:hint="eastAsia"/>
                <w:color w:val="000000"/>
                <w:sz w:val="30"/>
                <w:szCs w:val="30"/>
              </w:rPr>
              <w:t>3</w:t>
            </w:r>
            <w:r>
              <w:rPr>
                <w:rFonts w:asciiTheme="minorEastAsia" w:hAnsiTheme="minorEastAsia"/>
                <w:color w:val="000000"/>
                <w:sz w:val="30"/>
                <w:szCs w:val="30"/>
              </w:rPr>
              <w:t>月</w:t>
            </w:r>
            <w:r w:rsidR="00672ADF">
              <w:rPr>
                <w:rFonts w:asciiTheme="minorEastAsia" w:hAnsiTheme="minorEastAsia" w:hint="eastAsia"/>
                <w:color w:val="000000"/>
                <w:sz w:val="30"/>
                <w:szCs w:val="30"/>
              </w:rPr>
              <w:t>16</w:t>
            </w:r>
            <w:r>
              <w:rPr>
                <w:rFonts w:asciiTheme="minorEastAsia" w:hAnsiTheme="minorEastAsia"/>
                <w:color w:val="000000"/>
                <w:sz w:val="30"/>
                <w:szCs w:val="30"/>
              </w:rPr>
              <w:t>日</w:t>
            </w:r>
            <w:r>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招标公告期限为三个工作日。</w:t>
            </w:r>
          </w:p>
        </w:tc>
      </w:tr>
      <w:tr w:rsidR="00DF3C9B">
        <w:trPr>
          <w:tblCellSpacing w:w="15" w:type="dxa"/>
        </w:trPr>
        <w:tc>
          <w:tcPr>
            <w:tcW w:w="4966" w:type="pct"/>
            <w:vAlign w:val="center"/>
          </w:tcPr>
          <w:p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trPr>
          <w:tblCellSpacing w:w="15" w:type="dxa"/>
        </w:trPr>
        <w:tc>
          <w:tcPr>
            <w:tcW w:w="4966" w:type="pct"/>
            <w:vAlign w:val="center"/>
          </w:tcPr>
          <w:p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bCs/>
          <w:color w:val="000000"/>
          <w:sz w:val="30"/>
          <w:szCs w:val="30"/>
        </w:rPr>
        <w:t>襄城县</w:t>
      </w:r>
      <w:r>
        <w:rPr>
          <w:rFonts w:asciiTheme="minorEastAsia" w:hAnsiTheme="minorEastAsia" w:hint="eastAsia"/>
          <w:bCs/>
          <w:color w:val="000000"/>
          <w:sz w:val="30"/>
          <w:szCs w:val="30"/>
        </w:rPr>
        <w:t>农业农村</w:t>
      </w:r>
      <w:r>
        <w:rPr>
          <w:rFonts w:asciiTheme="minorEastAsia" w:hAnsiTheme="minorEastAsia"/>
          <w:bCs/>
          <w:color w:val="000000"/>
          <w:sz w:val="30"/>
          <w:szCs w:val="30"/>
        </w:rPr>
        <w:t>局</w:t>
      </w:r>
    </w:p>
    <w:p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w:t>
      </w:r>
    </w:p>
    <w:p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耿女士    联系电话：13569994087</w:t>
      </w:r>
    </w:p>
    <w:p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名称：</w:t>
      </w:r>
      <w:r>
        <w:rPr>
          <w:rFonts w:asciiTheme="minorEastAsia" w:hAnsiTheme="minorEastAsia" w:hint="eastAsia"/>
          <w:bCs/>
          <w:color w:val="000000"/>
          <w:sz w:val="30"/>
          <w:szCs w:val="30"/>
        </w:rPr>
        <w:t>襄城县政府采购中心</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地址：</w:t>
      </w:r>
      <w:r>
        <w:rPr>
          <w:rFonts w:asciiTheme="minorEastAsia" w:hAnsiTheme="minorEastAsia" w:hint="eastAsia"/>
          <w:bCs/>
          <w:color w:val="000000"/>
          <w:sz w:val="30"/>
          <w:szCs w:val="30"/>
        </w:rPr>
        <w:t>襄城县八七路东段电子产业园12楼1204室</w:t>
      </w:r>
    </w:p>
    <w:p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3.项目联系方式</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项目联系人：魏先生    </w:t>
      </w:r>
    </w:p>
    <w:p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rsidR="00DF3C9B" w:rsidRDefault="00DF3C9B">
      <w:pPr>
        <w:spacing w:line="360" w:lineRule="auto"/>
        <w:rPr>
          <w:rFonts w:asciiTheme="minorEastAsia" w:hAnsiTheme="minorEastAsia"/>
          <w:b/>
          <w:sz w:val="30"/>
          <w:szCs w:val="30"/>
        </w:rPr>
      </w:pPr>
    </w:p>
    <w:p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DF3C9B" w:rsidRDefault="00DF3C9B">
      <w:pPr>
        <w:tabs>
          <w:tab w:val="left" w:pos="7095"/>
        </w:tabs>
        <w:spacing w:line="360" w:lineRule="auto"/>
        <w:contextualSpacing/>
        <w:rPr>
          <w:rFonts w:hAnsi="宋体"/>
          <w:sz w:val="24"/>
          <w:szCs w:val="24"/>
        </w:rPr>
        <w:sectPr w:rsidR="00DF3C9B">
          <w:footerReference w:type="default" r:id="rId13"/>
          <w:pgSz w:w="11906" w:h="16838"/>
          <w:pgMar w:top="2098" w:right="1474" w:bottom="1928" w:left="1588" w:header="851" w:footer="992" w:gutter="0"/>
          <w:cols w:space="425"/>
          <w:docGrid w:type="lines" w:linePitch="312"/>
        </w:sectPr>
      </w:pPr>
    </w:p>
    <w:p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DF3C9B" w:rsidRDefault="00DF3C9B">
      <w:pPr>
        <w:rPr>
          <w:rFonts w:asciiTheme="majorEastAsia" w:eastAsiaTheme="majorEastAsia" w:hAnsiTheme="majorEastAsia" w:cs="宋体"/>
          <w:szCs w:val="32"/>
        </w:rPr>
      </w:pPr>
    </w:p>
    <w:p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72ADF" w:rsidRDefault="00672ADF" w:rsidP="00672ADF">
      <w:pPr>
        <w:shd w:val="clear" w:color="auto" w:fill="FFFFFF"/>
        <w:spacing w:line="360" w:lineRule="auto"/>
        <w:ind w:firstLineChars="50" w:firstLine="120"/>
        <w:rPr>
          <w:rFonts w:ascii="微软雅黑" w:eastAsia="微软雅黑" w:hAnsi="微软雅黑" w:cs="微软雅黑" w:hint="eastAsia"/>
          <w:b/>
          <w:bCs/>
          <w:color w:val="000000"/>
          <w:kern w:val="0"/>
          <w:sz w:val="24"/>
          <w:szCs w:val="24"/>
        </w:rPr>
      </w:pPr>
      <w:r w:rsidRPr="00672ADF">
        <w:rPr>
          <w:rFonts w:ascii="微软雅黑" w:eastAsia="微软雅黑" w:hAnsi="微软雅黑" w:cs="微软雅黑" w:hint="eastAsia"/>
          <w:b/>
          <w:bCs/>
          <w:color w:val="000000"/>
          <w:kern w:val="0"/>
          <w:sz w:val="24"/>
          <w:szCs w:val="24"/>
        </w:rPr>
        <w:t>项目采购2021年襄城县节水增粮增效项目卷盘式喷灌</w:t>
      </w:r>
    </w:p>
    <w:p w:rsidR="00DF3C9B" w:rsidRDefault="006B3906" w:rsidP="00672ADF">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rsidR="00672ADF" w:rsidRDefault="00672ADF" w:rsidP="00672ADF">
      <w:pPr>
        <w:pStyle w:val="af7"/>
        <w:spacing w:line="560" w:lineRule="exact"/>
        <w:ind w:firstLineChars="200" w:firstLine="562"/>
        <w:rPr>
          <w:rFonts w:hint="eastAsia"/>
          <w:sz w:val="28"/>
          <w:szCs w:val="28"/>
        </w:rPr>
      </w:pPr>
      <w:r>
        <w:rPr>
          <w:rFonts w:hint="eastAsia"/>
          <w:sz w:val="28"/>
          <w:szCs w:val="28"/>
        </w:rPr>
        <w:t>技术参数表</w:t>
      </w:r>
    </w:p>
    <w:p w:rsidR="00672ADF" w:rsidRDefault="00672ADF" w:rsidP="00672ADF">
      <w:pPr>
        <w:pStyle w:val="af7"/>
        <w:spacing w:line="560" w:lineRule="exact"/>
        <w:jc w:val="both"/>
        <w:rPr>
          <w:rFonts w:eastAsiaTheme="minorEastAsia" w:hint="eastAsia"/>
          <w:color w:val="000000" w:themeColor="text1"/>
          <w:sz w:val="28"/>
          <w:szCs w:val="28"/>
        </w:rPr>
      </w:pPr>
      <w:r>
        <w:rPr>
          <w:rFonts w:hint="eastAsia"/>
          <w:color w:val="000000" w:themeColor="text1"/>
          <w:sz w:val="28"/>
          <w:szCs w:val="28"/>
        </w:rPr>
        <w:t>（一）卷盘式喷灌机</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1.PE</w:t>
      </w:r>
      <w:r>
        <w:rPr>
          <w:rFonts w:hint="eastAsia"/>
          <w:color w:val="000000" w:themeColor="text1"/>
          <w:sz w:val="28"/>
          <w:szCs w:val="28"/>
        </w:rPr>
        <w:t>管外直径≥</w:t>
      </w:r>
      <w:r>
        <w:rPr>
          <w:rFonts w:hint="eastAsia"/>
          <w:color w:val="000000" w:themeColor="text1"/>
          <w:sz w:val="28"/>
          <w:szCs w:val="28"/>
        </w:rPr>
        <w:t>75mm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2.PE</w:t>
      </w:r>
      <w:r>
        <w:rPr>
          <w:rFonts w:hint="eastAsia"/>
          <w:color w:val="000000" w:themeColor="text1"/>
          <w:sz w:val="28"/>
          <w:szCs w:val="28"/>
        </w:rPr>
        <w:t>管长度≥</w:t>
      </w:r>
      <w:r>
        <w:rPr>
          <w:rFonts w:hint="eastAsia"/>
          <w:color w:val="000000" w:themeColor="text1"/>
          <w:sz w:val="28"/>
          <w:szCs w:val="28"/>
        </w:rPr>
        <w:t>300m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3.</w:t>
      </w:r>
      <w:r>
        <w:rPr>
          <w:rFonts w:hint="eastAsia"/>
          <w:color w:val="000000" w:themeColor="text1"/>
          <w:sz w:val="28"/>
          <w:szCs w:val="28"/>
        </w:rPr>
        <w:t>有效喷洒长度≥</w:t>
      </w:r>
      <w:r>
        <w:rPr>
          <w:rFonts w:hint="eastAsia"/>
          <w:color w:val="000000" w:themeColor="text1"/>
          <w:sz w:val="28"/>
          <w:szCs w:val="28"/>
        </w:rPr>
        <w:t>330m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4.</w:t>
      </w:r>
      <w:r>
        <w:rPr>
          <w:rFonts w:hint="eastAsia"/>
          <w:color w:val="000000" w:themeColor="text1"/>
          <w:sz w:val="28"/>
          <w:szCs w:val="28"/>
        </w:rPr>
        <w:t>喷头车轮距：</w:t>
      </w:r>
      <w:r>
        <w:rPr>
          <w:rFonts w:hint="eastAsia"/>
          <w:color w:val="000000" w:themeColor="text1"/>
          <w:sz w:val="28"/>
          <w:szCs w:val="28"/>
        </w:rPr>
        <w:t xml:space="preserve">1300 </w:t>
      </w:r>
      <w:r>
        <w:rPr>
          <w:rFonts w:hint="eastAsia"/>
          <w:color w:val="000000" w:themeColor="text1"/>
          <w:sz w:val="28"/>
          <w:szCs w:val="28"/>
        </w:rPr>
        <w:t>～</w:t>
      </w:r>
      <w:r>
        <w:rPr>
          <w:rFonts w:hint="eastAsia"/>
          <w:color w:val="000000" w:themeColor="text1"/>
          <w:sz w:val="28"/>
          <w:szCs w:val="28"/>
        </w:rPr>
        <w:t xml:space="preserve"> 2800mm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5.</w:t>
      </w:r>
      <w:r>
        <w:rPr>
          <w:rFonts w:hint="eastAsia"/>
          <w:color w:val="000000" w:themeColor="text1"/>
          <w:sz w:val="28"/>
          <w:szCs w:val="28"/>
        </w:rPr>
        <w:t>电机≥</w:t>
      </w:r>
      <w:r>
        <w:rPr>
          <w:rFonts w:hint="eastAsia"/>
          <w:color w:val="000000" w:themeColor="text1"/>
          <w:sz w:val="28"/>
          <w:szCs w:val="28"/>
        </w:rPr>
        <w:t>750w</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6.</w:t>
      </w:r>
      <w:r>
        <w:rPr>
          <w:rFonts w:hint="eastAsia"/>
          <w:color w:val="000000" w:themeColor="text1"/>
          <w:sz w:val="28"/>
          <w:szCs w:val="28"/>
        </w:rPr>
        <w:t>单喷头工作压力：</w:t>
      </w:r>
      <w:r>
        <w:rPr>
          <w:rFonts w:hint="eastAsia"/>
          <w:color w:val="000000" w:themeColor="text1"/>
          <w:sz w:val="28"/>
          <w:szCs w:val="28"/>
        </w:rPr>
        <w:t>0.35-0.80Mpa</w:t>
      </w:r>
      <w:r>
        <w:rPr>
          <w:rFonts w:hint="eastAsia"/>
          <w:color w:val="000000" w:themeColor="text1"/>
          <w:sz w:val="28"/>
          <w:szCs w:val="28"/>
        </w:rPr>
        <w:t>；</w:t>
      </w:r>
    </w:p>
    <w:p w:rsidR="00672ADF" w:rsidRDefault="00672ADF" w:rsidP="00672ADF">
      <w:pPr>
        <w:tabs>
          <w:tab w:val="left" w:pos="383"/>
        </w:tabs>
        <w:spacing w:line="560" w:lineRule="exact"/>
        <w:rPr>
          <w:rFonts w:hint="eastAsia"/>
          <w:color w:val="000000" w:themeColor="text1"/>
          <w:sz w:val="28"/>
          <w:szCs w:val="28"/>
        </w:rPr>
      </w:pPr>
      <w:r>
        <w:rPr>
          <w:rFonts w:hint="eastAsia"/>
          <w:color w:val="000000" w:themeColor="text1"/>
          <w:sz w:val="28"/>
          <w:szCs w:val="28"/>
        </w:rPr>
        <w:t>7.</w:t>
      </w:r>
      <w:r>
        <w:rPr>
          <w:rFonts w:hint="eastAsia"/>
          <w:color w:val="000000" w:themeColor="text1"/>
          <w:sz w:val="28"/>
          <w:szCs w:val="28"/>
        </w:rPr>
        <w:t>单喷头喷嘴直径：</w:t>
      </w:r>
      <w:r>
        <w:rPr>
          <w:rFonts w:hint="eastAsia"/>
          <w:color w:val="000000" w:themeColor="text1"/>
          <w:sz w:val="28"/>
          <w:szCs w:val="28"/>
        </w:rPr>
        <w:t>18~24mm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8.</w:t>
      </w:r>
      <w:r>
        <w:rPr>
          <w:rFonts w:hint="eastAsia"/>
          <w:color w:val="000000" w:themeColor="text1"/>
          <w:sz w:val="28"/>
          <w:szCs w:val="28"/>
        </w:rPr>
        <w:t>单喷头流量：</w:t>
      </w:r>
      <w:r>
        <w:rPr>
          <w:rFonts w:hint="eastAsia"/>
          <w:color w:val="000000" w:themeColor="text1"/>
          <w:sz w:val="28"/>
          <w:szCs w:val="28"/>
        </w:rPr>
        <w:t>15~38m</w:t>
      </w:r>
      <w:r>
        <w:rPr>
          <w:rFonts w:hint="eastAsia"/>
          <w:color w:val="000000" w:themeColor="text1"/>
          <w:sz w:val="28"/>
          <w:szCs w:val="28"/>
        </w:rPr>
        <w:t>³</w:t>
      </w:r>
      <w:r>
        <w:rPr>
          <w:rFonts w:hint="eastAsia"/>
          <w:color w:val="000000" w:themeColor="text1"/>
          <w:sz w:val="28"/>
          <w:szCs w:val="28"/>
        </w:rPr>
        <w:t>/h</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9.</w:t>
      </w:r>
      <w:r>
        <w:rPr>
          <w:rFonts w:hint="eastAsia"/>
          <w:color w:val="000000" w:themeColor="text1"/>
          <w:sz w:val="28"/>
          <w:szCs w:val="28"/>
        </w:rPr>
        <w:t>单喷头喷灌条带幅宽：</w:t>
      </w:r>
      <w:r>
        <w:rPr>
          <w:rFonts w:hint="eastAsia"/>
          <w:color w:val="000000" w:themeColor="text1"/>
          <w:sz w:val="28"/>
          <w:szCs w:val="28"/>
        </w:rPr>
        <w:t>47~74m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10.</w:t>
      </w:r>
      <w:r>
        <w:rPr>
          <w:rFonts w:hint="eastAsia"/>
          <w:color w:val="000000" w:themeColor="text1"/>
          <w:sz w:val="28"/>
          <w:szCs w:val="28"/>
        </w:rPr>
        <w:t>单喷头喷灌强度：</w:t>
      </w:r>
      <w:r>
        <w:rPr>
          <w:rFonts w:hint="eastAsia"/>
          <w:color w:val="000000" w:themeColor="text1"/>
          <w:sz w:val="28"/>
          <w:szCs w:val="28"/>
        </w:rPr>
        <w:t>6~10mm/h</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11.</w:t>
      </w:r>
      <w:r>
        <w:rPr>
          <w:rFonts w:hint="eastAsia"/>
          <w:color w:val="000000" w:themeColor="text1"/>
          <w:sz w:val="28"/>
          <w:szCs w:val="28"/>
        </w:rPr>
        <w:t>喷头射程：</w:t>
      </w:r>
      <w:r>
        <w:rPr>
          <w:rFonts w:hint="eastAsia"/>
          <w:color w:val="000000" w:themeColor="text1"/>
          <w:sz w:val="28"/>
          <w:szCs w:val="28"/>
        </w:rPr>
        <w:t>27~43m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注：外形尺寸不包括喷头车、底盘轮距可调动。需配备易损件一套，工具一套。</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（二）配套施肥器</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1.</w:t>
      </w:r>
      <w:r>
        <w:rPr>
          <w:rFonts w:hint="eastAsia"/>
          <w:color w:val="000000" w:themeColor="text1"/>
          <w:sz w:val="28"/>
          <w:szCs w:val="28"/>
        </w:rPr>
        <w:t>供电电压（</w:t>
      </w:r>
      <w:r>
        <w:rPr>
          <w:rFonts w:hint="eastAsia"/>
          <w:color w:val="000000" w:themeColor="text1"/>
          <w:sz w:val="28"/>
          <w:szCs w:val="28"/>
        </w:rPr>
        <w:t>V</w:t>
      </w:r>
      <w:r>
        <w:rPr>
          <w:rFonts w:hint="eastAsia"/>
          <w:color w:val="000000" w:themeColor="text1"/>
          <w:sz w:val="28"/>
          <w:szCs w:val="28"/>
        </w:rPr>
        <w:t>）：</w:t>
      </w:r>
      <w:r>
        <w:rPr>
          <w:rFonts w:hint="eastAsia"/>
          <w:color w:val="000000" w:themeColor="text1"/>
          <w:sz w:val="28"/>
          <w:szCs w:val="28"/>
        </w:rPr>
        <w:t>AC380V(</w:t>
      </w:r>
      <w:r>
        <w:rPr>
          <w:rFonts w:hint="eastAsia"/>
          <w:color w:val="000000" w:themeColor="text1"/>
          <w:sz w:val="28"/>
          <w:szCs w:val="28"/>
        </w:rPr>
        <w:t>可选</w:t>
      </w:r>
      <w:r>
        <w:rPr>
          <w:rFonts w:hint="eastAsia"/>
          <w:color w:val="000000" w:themeColor="text1"/>
          <w:sz w:val="28"/>
          <w:szCs w:val="28"/>
        </w:rPr>
        <w:t>AV220,DC24V)</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lastRenderedPageBreak/>
        <w:t>2.</w:t>
      </w:r>
      <w:r>
        <w:rPr>
          <w:rFonts w:hint="eastAsia"/>
          <w:color w:val="000000" w:themeColor="text1"/>
          <w:sz w:val="28"/>
          <w:szCs w:val="28"/>
        </w:rPr>
        <w:t>最大总功率≥</w:t>
      </w:r>
      <w:r>
        <w:rPr>
          <w:rFonts w:hint="eastAsia"/>
          <w:color w:val="000000" w:themeColor="text1"/>
          <w:sz w:val="28"/>
          <w:szCs w:val="28"/>
        </w:rPr>
        <w:t>240w</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3.</w:t>
      </w:r>
      <w:r>
        <w:rPr>
          <w:rFonts w:hint="eastAsia"/>
          <w:color w:val="000000" w:themeColor="text1"/>
          <w:sz w:val="28"/>
          <w:szCs w:val="28"/>
        </w:rPr>
        <w:t>额定流量≥</w:t>
      </w:r>
      <w:r>
        <w:rPr>
          <w:rFonts w:hint="eastAsia"/>
          <w:color w:val="000000" w:themeColor="text1"/>
          <w:sz w:val="28"/>
          <w:szCs w:val="28"/>
        </w:rPr>
        <w:t>5.5L/MIN</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4.</w:t>
      </w:r>
      <w:r>
        <w:rPr>
          <w:rFonts w:hint="eastAsia"/>
          <w:color w:val="000000" w:themeColor="text1"/>
          <w:sz w:val="28"/>
          <w:szCs w:val="28"/>
        </w:rPr>
        <w:t>注肥流量：</w:t>
      </w:r>
      <w:r>
        <w:rPr>
          <w:rFonts w:hint="eastAsia"/>
          <w:color w:val="000000" w:themeColor="text1"/>
          <w:sz w:val="28"/>
          <w:szCs w:val="28"/>
        </w:rPr>
        <w:t>0.3~2L/MIN</w:t>
      </w:r>
      <w:r>
        <w:rPr>
          <w:rFonts w:hint="eastAsia"/>
          <w:color w:val="000000" w:themeColor="text1"/>
          <w:sz w:val="28"/>
          <w:szCs w:val="28"/>
        </w:rPr>
        <w:t>（</w:t>
      </w:r>
      <w:r>
        <w:rPr>
          <w:rFonts w:hint="eastAsia"/>
          <w:color w:val="000000" w:themeColor="text1"/>
          <w:sz w:val="28"/>
          <w:szCs w:val="28"/>
        </w:rPr>
        <w:t>5.5</w:t>
      </w:r>
      <w:r>
        <w:rPr>
          <w:rFonts w:hint="eastAsia"/>
          <w:color w:val="000000" w:themeColor="text1"/>
          <w:sz w:val="28"/>
          <w:szCs w:val="28"/>
        </w:rPr>
        <w:t>公斤入机压力）；</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5.</w:t>
      </w:r>
      <w:r>
        <w:rPr>
          <w:rFonts w:hint="eastAsia"/>
          <w:color w:val="000000" w:themeColor="text1"/>
          <w:sz w:val="28"/>
          <w:szCs w:val="28"/>
        </w:rPr>
        <w:t>出水口（内孔）≥</w:t>
      </w:r>
      <w:r>
        <w:rPr>
          <w:rFonts w:hint="eastAsia"/>
          <w:color w:val="000000" w:themeColor="text1"/>
          <w:sz w:val="28"/>
          <w:szCs w:val="28"/>
        </w:rPr>
        <w:t>8.5mm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6.</w:t>
      </w:r>
      <w:r>
        <w:rPr>
          <w:rFonts w:hint="eastAsia"/>
          <w:color w:val="000000" w:themeColor="text1"/>
          <w:sz w:val="28"/>
          <w:szCs w:val="28"/>
        </w:rPr>
        <w:t>吸程≥</w:t>
      </w:r>
      <w:r>
        <w:rPr>
          <w:rFonts w:hint="eastAsia"/>
          <w:color w:val="000000" w:themeColor="text1"/>
          <w:sz w:val="28"/>
          <w:szCs w:val="28"/>
        </w:rPr>
        <w:t>1.5m</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7.</w:t>
      </w:r>
      <w:r>
        <w:rPr>
          <w:rFonts w:hint="eastAsia"/>
          <w:color w:val="000000" w:themeColor="text1"/>
          <w:sz w:val="28"/>
          <w:szCs w:val="28"/>
        </w:rPr>
        <w:t>吸水口（内孔）≥</w:t>
      </w:r>
      <w:r>
        <w:rPr>
          <w:rFonts w:hint="eastAsia"/>
          <w:color w:val="000000" w:themeColor="text1"/>
          <w:sz w:val="28"/>
          <w:szCs w:val="28"/>
        </w:rPr>
        <w:t>8.5mm</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8.</w:t>
      </w:r>
      <w:r>
        <w:rPr>
          <w:rFonts w:hint="eastAsia"/>
          <w:color w:val="000000" w:themeColor="text1"/>
          <w:sz w:val="28"/>
          <w:szCs w:val="28"/>
        </w:rPr>
        <w:t>注肥泵数量：≥</w:t>
      </w:r>
      <w:r>
        <w:rPr>
          <w:rFonts w:hint="eastAsia"/>
          <w:color w:val="000000" w:themeColor="text1"/>
          <w:sz w:val="28"/>
          <w:szCs w:val="28"/>
        </w:rPr>
        <w:t>3</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w:t>
      </w:r>
      <w:r>
        <w:rPr>
          <w:rFonts w:hint="eastAsia"/>
          <w:color w:val="000000" w:themeColor="text1"/>
          <w:sz w:val="28"/>
          <w:szCs w:val="28"/>
        </w:rPr>
        <w:t>三）管道增压泵</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1.</w:t>
      </w:r>
      <w:r>
        <w:rPr>
          <w:rFonts w:hint="eastAsia"/>
          <w:color w:val="000000" w:themeColor="text1"/>
          <w:sz w:val="28"/>
          <w:szCs w:val="28"/>
        </w:rPr>
        <w:t>功率≥</w:t>
      </w:r>
      <w:r>
        <w:rPr>
          <w:rFonts w:hint="eastAsia"/>
          <w:color w:val="000000" w:themeColor="text1"/>
          <w:sz w:val="28"/>
          <w:szCs w:val="28"/>
        </w:rPr>
        <w:t>11kw</w:t>
      </w:r>
      <w:r>
        <w:rPr>
          <w:rFonts w:hint="eastAsia"/>
          <w:color w:val="000000" w:themeColor="text1"/>
          <w:sz w:val="28"/>
          <w:szCs w:val="28"/>
        </w:rPr>
        <w:t>；</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2.</w:t>
      </w:r>
      <w:r>
        <w:rPr>
          <w:rFonts w:hint="eastAsia"/>
          <w:color w:val="000000" w:themeColor="text1"/>
          <w:sz w:val="28"/>
          <w:szCs w:val="28"/>
        </w:rPr>
        <w:t>流量≥</w:t>
      </w:r>
      <w:r>
        <w:rPr>
          <w:rFonts w:hint="eastAsia"/>
          <w:color w:val="000000" w:themeColor="text1"/>
          <w:sz w:val="28"/>
          <w:szCs w:val="28"/>
        </w:rPr>
        <w:t>25</w:t>
      </w:r>
      <w:r>
        <w:rPr>
          <w:rFonts w:hint="eastAsia"/>
          <w:color w:val="000000" w:themeColor="text1"/>
          <w:sz w:val="28"/>
          <w:szCs w:val="28"/>
        </w:rPr>
        <w:t>立方；</w:t>
      </w:r>
    </w:p>
    <w:p w:rsidR="00672ADF" w:rsidRDefault="00672ADF" w:rsidP="00672ADF">
      <w:pPr>
        <w:spacing w:line="560" w:lineRule="exact"/>
        <w:rPr>
          <w:rFonts w:hint="eastAsia"/>
          <w:color w:val="000000" w:themeColor="text1"/>
          <w:sz w:val="28"/>
          <w:szCs w:val="28"/>
        </w:rPr>
      </w:pPr>
      <w:r>
        <w:rPr>
          <w:rFonts w:hint="eastAsia"/>
          <w:color w:val="000000" w:themeColor="text1"/>
          <w:sz w:val="28"/>
          <w:szCs w:val="28"/>
        </w:rPr>
        <w:t>3.</w:t>
      </w:r>
      <w:r>
        <w:rPr>
          <w:rFonts w:hint="eastAsia"/>
          <w:color w:val="000000" w:themeColor="text1"/>
          <w:sz w:val="28"/>
          <w:szCs w:val="28"/>
        </w:rPr>
        <w:t>扬程≥</w:t>
      </w:r>
      <w:r>
        <w:rPr>
          <w:rFonts w:hint="eastAsia"/>
          <w:color w:val="000000" w:themeColor="text1"/>
          <w:sz w:val="28"/>
          <w:szCs w:val="28"/>
        </w:rPr>
        <w:t>70</w:t>
      </w:r>
      <w:r>
        <w:rPr>
          <w:rFonts w:hint="eastAsia"/>
          <w:color w:val="000000" w:themeColor="text1"/>
          <w:sz w:val="28"/>
          <w:szCs w:val="28"/>
        </w:rPr>
        <w:t>米。</w:t>
      </w:r>
    </w:p>
    <w:p w:rsidR="00DF3C9B" w:rsidRDefault="00DF3C9B">
      <w:pPr>
        <w:spacing w:line="360" w:lineRule="auto"/>
        <w:contextualSpacing/>
        <w:jc w:val="left"/>
        <w:rPr>
          <w:rFonts w:ascii="宋体" w:eastAsia="宋体" w:hAnsi="Calibri" w:cs="宋体" w:hint="eastAsia"/>
          <w:b/>
          <w:sz w:val="24"/>
          <w:szCs w:val="24"/>
          <w:lang w:val="zh-CN" w:bidi="zh-CN"/>
        </w:rPr>
      </w:pPr>
    </w:p>
    <w:p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DF3C9B" w:rsidRDefault="006B3906">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DF3C9B" w:rsidRDefault="006B3906">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DF3C9B" w:rsidRDefault="006B3906">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、本项目预算金额1</w:t>
      </w:r>
      <w:r w:rsidR="00672ADF">
        <w:rPr>
          <w:rFonts w:asciiTheme="minorEastAsia" w:eastAsiaTheme="minorEastAsia" w:hAnsiTheme="minorEastAsia" w:cs="黑体" w:hint="eastAsia"/>
          <w:b/>
          <w:bCs/>
          <w:shd w:val="clear" w:color="auto" w:fill="FFFFFF"/>
        </w:rPr>
        <w:t>4</w:t>
      </w:r>
      <w:r>
        <w:rPr>
          <w:rFonts w:asciiTheme="minorEastAsia" w:eastAsiaTheme="minorEastAsia" w:hAnsiTheme="minorEastAsia" w:cs="黑体" w:hint="eastAsia"/>
          <w:b/>
          <w:bCs/>
          <w:shd w:val="clear" w:color="auto" w:fill="FFFFFF"/>
        </w:rPr>
        <w:t>00000.00元，</w:t>
      </w:r>
      <w:r>
        <w:rPr>
          <w:rFonts w:asciiTheme="minorEastAsia" w:eastAsiaTheme="minorEastAsia" w:hAnsiTheme="minorEastAsia" w:cs="宋体" w:hint="eastAsia"/>
          <w:b/>
          <w:kern w:val="0"/>
          <w:lang w:val="zh-CN"/>
        </w:rPr>
        <w:t>超出预算金额的投标无效。</w:t>
      </w:r>
    </w:p>
    <w:p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lastRenderedPageBreak/>
        <w:t>六</w:t>
      </w:r>
      <w:r>
        <w:rPr>
          <w:rFonts w:asciiTheme="minorEastAsia" w:hAnsiTheme="minorEastAsia" w:cs="宋体" w:hint="eastAsia"/>
          <w:b/>
          <w:kern w:val="0"/>
          <w:sz w:val="24"/>
          <w:szCs w:val="24"/>
          <w:lang w:val="zh-CN"/>
        </w:rPr>
        <w:t>、资金支付及其他要求</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Pr>
          <w:rFonts w:ascii="宋体" w:eastAsia="宋体" w:hAnsi="Calibri" w:cs="宋体" w:hint="eastAsia"/>
          <w:b/>
          <w:sz w:val="24"/>
          <w:szCs w:val="24"/>
          <w:lang w:bidi="zh-CN"/>
        </w:rPr>
        <w:t>1、</w:t>
      </w:r>
      <w:r w:rsidRPr="00672ADF">
        <w:rPr>
          <w:rFonts w:ascii="宋体" w:eastAsia="宋体" w:hAnsi="Calibri" w:cs="宋体" w:hint="eastAsia"/>
          <w:b/>
          <w:sz w:val="24"/>
          <w:szCs w:val="24"/>
          <w:lang w:bidi="zh-CN"/>
        </w:rPr>
        <w:t>供货期（工期）。</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sidRPr="00672ADF">
        <w:rPr>
          <w:rFonts w:ascii="宋体" w:eastAsia="宋体" w:hAnsi="Calibri" w:cs="宋体" w:hint="eastAsia"/>
          <w:b/>
          <w:sz w:val="24"/>
          <w:szCs w:val="24"/>
          <w:lang w:bidi="zh-CN"/>
        </w:rPr>
        <w:t>合同签订后，所有设备15天内供应完毕。</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Pr>
          <w:rFonts w:ascii="宋体" w:eastAsia="宋体" w:hAnsi="Calibri" w:cs="宋体" w:hint="eastAsia"/>
          <w:b/>
          <w:sz w:val="24"/>
          <w:szCs w:val="24"/>
          <w:lang w:bidi="zh-CN"/>
        </w:rPr>
        <w:t>2、</w:t>
      </w:r>
      <w:r w:rsidRPr="00672ADF">
        <w:rPr>
          <w:rFonts w:ascii="宋体" w:eastAsia="宋体" w:hAnsi="Calibri" w:cs="宋体" w:hint="eastAsia"/>
          <w:b/>
          <w:sz w:val="24"/>
          <w:szCs w:val="24"/>
          <w:lang w:bidi="zh-CN"/>
        </w:rPr>
        <w:t>付款方式。</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sidRPr="00672ADF">
        <w:rPr>
          <w:rFonts w:ascii="宋体" w:eastAsia="宋体" w:hAnsi="Calibri" w:cs="宋体" w:hint="eastAsia"/>
          <w:b/>
          <w:sz w:val="24"/>
          <w:szCs w:val="24"/>
          <w:lang w:bidi="zh-CN"/>
        </w:rPr>
        <w:t>所有设备供应完毕，经验收合格后，支付至合同价款的97%，剩余3%作为质保金，质保期满后付清。</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Pr>
          <w:rFonts w:ascii="宋体" w:eastAsia="宋体" w:hAnsi="Calibri" w:cs="宋体" w:hint="eastAsia"/>
          <w:b/>
          <w:sz w:val="24"/>
          <w:szCs w:val="24"/>
          <w:lang w:bidi="zh-CN"/>
        </w:rPr>
        <w:t>3、</w:t>
      </w:r>
      <w:r w:rsidRPr="00672ADF">
        <w:rPr>
          <w:rFonts w:ascii="宋体" w:eastAsia="宋体" w:hAnsi="Calibri" w:cs="宋体" w:hint="eastAsia"/>
          <w:b/>
          <w:sz w:val="24"/>
          <w:szCs w:val="24"/>
          <w:lang w:bidi="zh-CN"/>
        </w:rPr>
        <w:t>招标要求（工程项目须提供工程量清单）。</w:t>
      </w:r>
    </w:p>
    <w:p w:rsidR="00672ADF" w:rsidRPr="00672ADF" w:rsidRDefault="00672ADF" w:rsidP="00672ADF">
      <w:pPr>
        <w:autoSpaceDE w:val="0"/>
        <w:autoSpaceDN w:val="0"/>
        <w:adjustRightInd w:val="0"/>
        <w:ind w:firstLineChars="700" w:firstLine="1687"/>
        <w:rPr>
          <w:rFonts w:ascii="宋体" w:eastAsia="宋体" w:hAnsi="Calibri" w:cs="宋体" w:hint="eastAsia"/>
          <w:b/>
          <w:sz w:val="24"/>
          <w:szCs w:val="24"/>
          <w:lang w:bidi="zh-CN"/>
        </w:rPr>
      </w:pPr>
      <w:r w:rsidRPr="00672ADF">
        <w:rPr>
          <w:rFonts w:ascii="宋体" w:eastAsia="宋体" w:hAnsi="Calibri" w:cs="宋体" w:hint="eastAsia"/>
          <w:b/>
          <w:sz w:val="24"/>
          <w:szCs w:val="24"/>
          <w:lang w:bidi="zh-CN"/>
        </w:rPr>
        <w:t>采购卷盘式喷灌机（含配套施肥器，管道增压泵）20套。</w:t>
      </w: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672ADF" w:rsidRDefault="00672ADF">
      <w:pPr>
        <w:autoSpaceDE w:val="0"/>
        <w:autoSpaceDN w:val="0"/>
        <w:adjustRightInd w:val="0"/>
        <w:ind w:firstLineChars="700" w:firstLine="2249"/>
        <w:rPr>
          <w:rFonts w:asciiTheme="majorEastAsia" w:eastAsiaTheme="majorEastAsia" w:hAnsiTheme="majorEastAsia" w:cs="宋体" w:hint="eastAsia"/>
          <w:b/>
          <w:kern w:val="0"/>
          <w:sz w:val="32"/>
          <w:szCs w:val="32"/>
        </w:rPr>
      </w:pPr>
    </w:p>
    <w:p w:rsidR="00DF3C9B" w:rsidRDefault="006B3906">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第三章供应商须知前附表</w:t>
      </w:r>
    </w:p>
    <w:p w:rsidR="00DF3C9B" w:rsidRDefault="00DF3C9B">
      <w:pPr>
        <w:pStyle w:val="Default"/>
        <w:rPr>
          <w:rFonts w:hint="eastAsia"/>
        </w:rPr>
      </w:pPr>
    </w:p>
    <w:p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DF3C9B">
        <w:trPr>
          <w:trHeight w:val="636"/>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trPr>
          <w:trHeight w:val="1278"/>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襄财询价采购-2022-</w:t>
            </w:r>
            <w:r w:rsidR="00672ADF">
              <w:rPr>
                <w:rFonts w:asciiTheme="minorEastAsia" w:hAnsiTheme="minorEastAsia" w:cs="仿宋" w:hint="eastAsia"/>
                <w:sz w:val="24"/>
                <w:szCs w:val="24"/>
              </w:rPr>
              <w:t>3</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72ADF" w:rsidRPr="00672ADF">
              <w:rPr>
                <w:rFonts w:asciiTheme="minorEastAsia" w:hAnsiTheme="minorEastAsia" w:cs="仿宋_GB2312" w:hint="eastAsia"/>
                <w:sz w:val="24"/>
                <w:szCs w:val="24"/>
              </w:rPr>
              <w:t>2021年襄城县节水增粮增效项目卷盘式喷灌采购 (不见面开标)</w:t>
            </w:r>
            <w:r>
              <w:rPr>
                <w:rFonts w:asciiTheme="minorEastAsia" w:hAnsiTheme="minorEastAsia" w:cs="仿宋_GB2312" w:hint="eastAsia"/>
                <w:sz w:val="24"/>
                <w:szCs w:val="24"/>
              </w:rPr>
              <w:t>。</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672ADF" w:rsidRPr="00672ADF">
              <w:rPr>
                <w:rFonts w:asciiTheme="minorEastAsia" w:hAnsiTheme="minorEastAsia" w:cs="仿宋_GB2312" w:hint="eastAsia"/>
                <w:sz w:val="24"/>
                <w:szCs w:val="24"/>
              </w:rPr>
              <w:t>2021</w:t>
            </w:r>
            <w:r w:rsidR="00672ADF">
              <w:rPr>
                <w:rFonts w:asciiTheme="minorEastAsia" w:hAnsiTheme="minorEastAsia" w:cs="仿宋_GB2312" w:hint="eastAsia"/>
                <w:sz w:val="24"/>
                <w:szCs w:val="24"/>
              </w:rPr>
              <w:t>年襄城县节水增粮增效项目卷盘式喷灌</w:t>
            </w:r>
            <w:r>
              <w:rPr>
                <w:rFonts w:asciiTheme="minorEastAsia" w:hAnsiTheme="minorEastAsia" w:cs="仿宋_GB2312" w:hint="eastAsia"/>
                <w:sz w:val="24"/>
                <w:szCs w:val="24"/>
              </w:rPr>
              <w:t>（具体要求详见询价文件）</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trPr>
          <w:trHeight w:val="1421"/>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名称：</w:t>
            </w:r>
            <w:r>
              <w:rPr>
                <w:rFonts w:asciiTheme="minorEastAsia" w:hAnsiTheme="minorEastAsia" w:cs="仿宋_GB2312"/>
                <w:bCs/>
                <w:sz w:val="24"/>
                <w:szCs w:val="24"/>
              </w:rPr>
              <w:t>襄城县</w:t>
            </w:r>
            <w:r>
              <w:rPr>
                <w:rFonts w:asciiTheme="minorEastAsia" w:hAnsiTheme="minorEastAsia" w:cs="仿宋_GB2312" w:hint="eastAsia"/>
                <w:bCs/>
                <w:sz w:val="24"/>
                <w:szCs w:val="24"/>
              </w:rPr>
              <w:t>农业农村</w:t>
            </w:r>
            <w:r>
              <w:rPr>
                <w:rFonts w:asciiTheme="minorEastAsia" w:hAnsiTheme="minorEastAsia" w:cs="仿宋_GB2312"/>
                <w:bCs/>
                <w:sz w:val="24"/>
                <w:szCs w:val="24"/>
              </w:rPr>
              <w:t>局</w:t>
            </w:r>
          </w:p>
          <w:p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地址：</w:t>
            </w:r>
            <w:r>
              <w:rPr>
                <w:rFonts w:asciiTheme="minorEastAsia" w:hAnsiTheme="minorEastAsia" w:cs="仿宋_GB2312" w:hint="eastAsia"/>
                <w:bCs/>
                <w:sz w:val="24"/>
                <w:szCs w:val="24"/>
              </w:rPr>
              <w:t>襄城县</w:t>
            </w:r>
          </w:p>
          <w:p w:rsidR="00DF3C9B" w:rsidRDefault="006B3906">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联系方式：耿女士       联系电话：13569994087</w:t>
            </w:r>
          </w:p>
        </w:tc>
      </w:tr>
      <w:tr w:rsidR="00DF3C9B">
        <w:trPr>
          <w:trHeight w:val="323"/>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联系人：魏先生电话：0374-3998026</w:t>
            </w:r>
          </w:p>
        </w:tc>
      </w:tr>
      <w:tr w:rsidR="00DF3C9B">
        <w:trPr>
          <w:trHeight w:val="9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”。重大违法记录，是指供应商因违法经营受到刑事处罚或者责令停产停业、吊销许可证或者执照、较大数额罚款等行政处罚。</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4"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rsidR="00DF3C9B"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7529D">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7529D">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DF3C9B" w:rsidRDefault="006B3906" w:rsidP="00672ADF">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1</w:t>
            </w:r>
            <w:r w:rsidR="00672ADF">
              <w:rPr>
                <w:rFonts w:asciiTheme="minorEastAsia" w:hAnsiTheme="minorEastAsia" w:cs="宋体" w:hint="eastAsia"/>
                <w:b/>
                <w:bCs/>
                <w:kern w:val="0"/>
                <w:sz w:val="28"/>
                <w:szCs w:val="24"/>
              </w:rPr>
              <w:t>4</w:t>
            </w:r>
            <w:r>
              <w:rPr>
                <w:rFonts w:asciiTheme="minorEastAsia" w:hAnsiTheme="minorEastAsia" w:cs="宋体" w:hint="eastAsia"/>
                <w:b/>
                <w:bCs/>
                <w:kern w:val="0"/>
                <w:sz w:val="28"/>
                <w:szCs w:val="24"/>
              </w:rPr>
              <w:t>00000.00元，超出预算金额的响应无效</w:t>
            </w:r>
          </w:p>
        </w:tc>
      </w:tr>
      <w:tr w:rsidR="00DF3C9B">
        <w:trPr>
          <w:trHeight w:val="907"/>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DF3C9B" w:rsidRDefault="0007529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不组织</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组织，时间：地点：</w:t>
            </w:r>
          </w:p>
        </w:tc>
      </w:tr>
      <w:tr w:rsidR="00DF3C9B">
        <w:trPr>
          <w:trHeight w:val="86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DF3C9B" w:rsidRDefault="0007529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不召开</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□召开，时间：地点：</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DF3C9B" w:rsidRDefault="0007529D">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DF3C9B" w:rsidRDefault="0007529D">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不允许</w:t>
            </w:r>
            <w:r w:rsidR="006B3906">
              <w:rPr>
                <w:rFonts w:asciiTheme="minorEastAsia" w:hAnsiTheme="minorEastAsia" w:cs="宋体" w:hint="eastAsia"/>
                <w:b/>
                <w:bCs/>
                <w:sz w:val="24"/>
                <w:szCs w:val="24"/>
                <w:lang w:val="zh-CN"/>
              </w:rPr>
              <w:t>□</w:t>
            </w:r>
            <w:r w:rsidR="006B3906">
              <w:rPr>
                <w:rFonts w:asciiTheme="minorEastAsia" w:hAnsiTheme="minorEastAsia" w:cs="仿宋_GB2312" w:hint="eastAsia"/>
                <w:sz w:val="24"/>
                <w:szCs w:val="24"/>
              </w:rPr>
              <w:t>允许</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DF3C9B" w:rsidRDefault="006B3906" w:rsidP="00672ADF">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w:t>
            </w:r>
            <w:r w:rsidR="00672ADF">
              <w:rPr>
                <w:rFonts w:asciiTheme="minorEastAsia" w:hAnsiTheme="minorEastAsia" w:cs="仿宋_GB2312" w:hint="eastAsia"/>
                <w:b/>
                <w:sz w:val="32"/>
                <w:szCs w:val="24"/>
                <w:lang w:val="zh-CN"/>
              </w:rPr>
              <w:t>3</w:t>
            </w:r>
            <w:r>
              <w:rPr>
                <w:rFonts w:asciiTheme="minorEastAsia" w:hAnsiTheme="minorEastAsia" w:cs="仿宋_GB2312" w:hint="eastAsia"/>
                <w:b/>
                <w:sz w:val="32"/>
                <w:szCs w:val="24"/>
                <w:lang w:val="zh-CN"/>
              </w:rPr>
              <w:t>月</w:t>
            </w:r>
            <w:r w:rsidR="00672ADF">
              <w:rPr>
                <w:rFonts w:asciiTheme="minorEastAsia" w:hAnsiTheme="minorEastAsia" w:cs="仿宋_GB2312" w:hint="eastAsia"/>
                <w:b/>
                <w:sz w:val="32"/>
                <w:szCs w:val="24"/>
                <w:lang w:val="zh-CN"/>
              </w:rPr>
              <w:t>16</w:t>
            </w:r>
            <w:r>
              <w:rPr>
                <w:rFonts w:asciiTheme="minorEastAsia" w:hAnsiTheme="minorEastAsia" w:cs="仿宋_GB2312" w:hint="eastAsia"/>
                <w:b/>
                <w:sz w:val="32"/>
                <w:szCs w:val="24"/>
                <w:lang w:val="zh-CN"/>
              </w:rPr>
              <w:t>日09时00分（北京时间）</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DF3C9B">
        <w:trPr>
          <w:trHeight w:val="504"/>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trPr>
          <w:trHeight w:val="156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trPr>
          <w:trHeight w:val="665"/>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DF3C9B" w:rsidRDefault="0007529D">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电子响应文件：成功上传至《全国公共资源交易平台（河南省·许昌市）》公共资源交易系统加密电子响应文件1份</w:t>
            </w:r>
            <w:r w:rsidR="006B3906">
              <w:rPr>
                <w:rFonts w:hAnsi="宋体" w:cs="宋体" w:hint="eastAsia"/>
                <w:sz w:val="24"/>
                <w:szCs w:val="24"/>
                <w:lang w:val="zh-CN"/>
              </w:rPr>
              <w:t>（文件格式为：</w:t>
            </w:r>
            <w:r w:rsidR="006B3906">
              <w:rPr>
                <w:rFonts w:hAnsi="宋体" w:cs="宋体" w:hint="eastAsia"/>
                <w:sz w:val="24"/>
                <w:szCs w:val="24"/>
                <w:lang w:val="zh-CN"/>
              </w:rPr>
              <w:t xml:space="preserve"> XXX</w:t>
            </w:r>
            <w:r w:rsidR="006B3906">
              <w:rPr>
                <w:rFonts w:hAnsi="宋体" w:cs="宋体" w:hint="eastAsia"/>
                <w:sz w:val="24"/>
                <w:szCs w:val="24"/>
                <w:lang w:val="zh-CN"/>
              </w:rPr>
              <w:t>公司</w:t>
            </w:r>
            <w:r w:rsidR="006B3906">
              <w:rPr>
                <w:rFonts w:hAnsi="宋体" w:cs="宋体" w:hint="eastAsia"/>
                <w:sz w:val="24"/>
                <w:szCs w:val="24"/>
                <w:lang w:val="zh-CN"/>
              </w:rPr>
              <w:t>XXX</w:t>
            </w:r>
            <w:r w:rsidR="006B3906">
              <w:rPr>
                <w:rFonts w:hAnsi="宋体" w:cs="宋体" w:hint="eastAsia"/>
                <w:sz w:val="24"/>
                <w:szCs w:val="24"/>
                <w:lang w:val="zh-CN"/>
              </w:rPr>
              <w:t>项目编号</w:t>
            </w:r>
            <w:r w:rsidR="006B3906">
              <w:rPr>
                <w:rFonts w:hAnsi="宋体" w:cs="宋体" w:hint="eastAsia"/>
                <w:sz w:val="24"/>
                <w:szCs w:val="24"/>
                <w:lang w:val="zh-CN"/>
              </w:rPr>
              <w:t>.file</w:t>
            </w:r>
            <w:r w:rsidR="006B3906">
              <w:rPr>
                <w:rFonts w:hAnsi="宋体" w:cs="宋体" w:hint="eastAsia"/>
                <w:sz w:val="24"/>
                <w:szCs w:val="24"/>
                <w:lang w:val="zh-CN"/>
              </w:rPr>
              <w:t>）。</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DF3C9B" w:rsidRDefault="0007529D">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新宋体" w:eastAsia="新宋体" w:hAnsi="新宋体" w:hint="eastAsia"/>
                <w:sz w:val="24"/>
                <w:szCs w:val="24"/>
              </w:rPr>
              <w:t>电子响应文件：按询价文件要求加盖供应商电子印章和法人电子印章。</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DF3C9B" w:rsidRDefault="0007529D">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6B3906">
              <w:rPr>
                <w:rFonts w:ascii="新宋体" w:eastAsia="新宋体" w:hAnsi="新宋体" w:hint="eastAsia"/>
                <w:b/>
                <w:sz w:val="24"/>
                <w:szCs w:val="24"/>
              </w:rPr>
              <w:instrText>eq \o\ac(□,√)</w:instrText>
            </w:r>
            <w:r>
              <w:rPr>
                <w:rFonts w:ascii="新宋体" w:eastAsia="新宋体" w:hAnsi="新宋体"/>
                <w:b/>
                <w:sz w:val="24"/>
                <w:szCs w:val="24"/>
              </w:rPr>
              <w:fldChar w:fldCharType="end"/>
            </w:r>
            <w:r w:rsidR="006B3906">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trPr>
          <w:trHeight w:val="699"/>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DF3C9B" w:rsidRDefault="0007529D">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无要求</w:t>
            </w:r>
          </w:p>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7087" w:type="dxa"/>
            <w:vAlign w:val="center"/>
          </w:tcPr>
          <w:p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lastRenderedPageBreak/>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w:t>
            </w:r>
            <w:r>
              <w:rPr>
                <w:rFonts w:ascii="新宋体" w:eastAsia="新宋体" w:hAnsi="新宋体" w:hint="eastAsia"/>
                <w:sz w:val="24"/>
                <w:szCs w:val="24"/>
              </w:rPr>
              <w:lastRenderedPageBreak/>
              <w:t>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联系电话：0374-3998026；邮箱：zfcgg456@163.com。</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DF3C9B" w:rsidRDefault="0007529D">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6B3906">
              <w:rPr>
                <w:rFonts w:asciiTheme="minorEastAsia" w:hAnsiTheme="minorEastAsia" w:cs="宋体" w:hint="eastAsia"/>
                <w:b/>
                <w:kern w:val="0"/>
                <w:sz w:val="24"/>
                <w:szCs w:val="24"/>
                <w:lang w:val="zh-CN"/>
              </w:rPr>
              <w:instrText>eq \o\ac(□,</w:instrText>
            </w:r>
            <w:r w:rsidR="006B3906">
              <w:rPr>
                <w:rFonts w:asciiTheme="minorEastAsia" w:hAnsiTheme="minorEastAsia" w:cs="宋体" w:hint="eastAsia"/>
                <w:b/>
                <w:kern w:val="0"/>
                <w:position w:val="2"/>
                <w:sz w:val="24"/>
                <w:szCs w:val="24"/>
                <w:lang w:val="zh-CN"/>
              </w:rPr>
              <w:instrText>√</w:instrText>
            </w:r>
            <w:r w:rsidR="006B3906">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3906">
              <w:rPr>
                <w:rFonts w:asciiTheme="minorEastAsia" w:hAnsiTheme="minorEastAsia" w:cs="宋体" w:hint="eastAsia"/>
                <w:bCs/>
                <w:sz w:val="24"/>
                <w:szCs w:val="24"/>
                <w:lang w:val="zh-CN"/>
              </w:rPr>
              <w:t>是。</w:t>
            </w:r>
            <w:r w:rsidR="006B3906">
              <w:rPr>
                <w:rFonts w:hAnsi="宋体" w:cs="宋体" w:hint="eastAsia"/>
                <w:sz w:val="24"/>
                <w:szCs w:val="24"/>
                <w:lang w:val="zh-CN"/>
              </w:rPr>
              <w:t>供应商响应时须成功上传、解密电子投标文件。</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trPr>
          <w:trHeight w:val="510"/>
          <w:jc w:val="center"/>
        </w:trPr>
        <w:tc>
          <w:tcPr>
            <w:tcW w:w="806" w:type="dxa"/>
            <w:vAlign w:val="center"/>
          </w:tcPr>
          <w:p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DF3C9B" w:rsidRDefault="006B3906">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求查看“硬件特征码”相关信息并进行评审，在评审报告中显示“不同投标人电子投标文件制作硬件特征码”是否雷同的分析及判定结果。</w:t>
            </w:r>
          </w:p>
          <w:p w:rsidR="00DF3C9B" w:rsidRDefault="006B3906">
            <w:pPr>
              <w:pStyle w:val="Default"/>
              <w:spacing w:line="360" w:lineRule="auto"/>
              <w:rPr>
                <w:rFonts w:hint="eastAsia"/>
              </w:rPr>
            </w:pPr>
            <w:r>
              <w:rPr>
                <w:rFonts w:asciiTheme="minorHAnsi" w:eastAsiaTheme="minorEastAsia" w:hAnsi="宋体" w:hint="eastAsia"/>
                <w:color w:val="auto"/>
                <w:kern w:val="2"/>
                <w:shd w:val="clear" w:color="auto" w:fill="FFFFFF" w:themeFill="background1"/>
                <w:lang w:val="zh-CN"/>
              </w:rPr>
              <w:t>法人委托代理人须是本单位员工，提供在本单位的劳动合同和近半年的社会保险证明。提供社会保障部门出具的社保证明和社保中心网页截图。</w:t>
            </w:r>
          </w:p>
        </w:tc>
      </w:tr>
    </w:tbl>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第四章供应商须知</w:t>
      </w:r>
    </w:p>
    <w:p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和“供应商须知前附表”中所述采购项目的采购。</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和“供应商须知前附表”</w:t>
      </w:r>
      <w:r>
        <w:rPr>
          <w:rFonts w:asciiTheme="minorEastAsia" w:hAnsiTheme="minorEastAsia" w:cs="宋体" w:hint="eastAsia"/>
          <w:kern w:val="0"/>
          <w:sz w:val="24"/>
          <w:szCs w:val="24"/>
        </w:rPr>
        <w:t>所述的采购人、集中采购机构。</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系指</w:t>
      </w:r>
      <w:r>
        <w:rPr>
          <w:rFonts w:asciiTheme="minorEastAsia" w:hAnsiTheme="minorEastAsia" w:cs="宋体" w:hint="eastAsia"/>
          <w:kern w:val="0"/>
          <w:sz w:val="24"/>
          <w:szCs w:val="24"/>
        </w:rPr>
        <w:t>“供应商须知前附表”中所述的采购项目。</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在中华人民共和国境内注册，具有本项目生产、制造、供应或实施能力，符合、承认并承诺履行本磋商文件各项规定的法人、其他组织或者自然人。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符合本项目“采购邀请”和“供应商须知前附表”中规定的合格供应商所必须具备的条件。响应文件须提供廉政承诺书并由法定代表人签字，否则将否决其响应。</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采购需求”、“供应商须知前附表”和“开标和评审”中规定的内容为准。</w:t>
      </w:r>
    </w:p>
    <w:p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rsidR="00672ADF" w:rsidRDefault="00672ADF" w:rsidP="00A55334">
      <w:pPr>
        <w:tabs>
          <w:tab w:val="left" w:pos="1260"/>
        </w:tabs>
        <w:autoSpaceDE w:val="0"/>
        <w:autoSpaceDN w:val="0"/>
        <w:spacing w:line="360" w:lineRule="auto"/>
        <w:ind w:firstLineChars="300" w:firstLine="843"/>
        <w:contextualSpacing/>
        <w:jc w:val="center"/>
        <w:rPr>
          <w:rFonts w:asciiTheme="minorEastAsia" w:hAnsiTheme="minorEastAsia" w:cs="宋体" w:hint="eastAsia"/>
          <w:b/>
          <w:kern w:val="0"/>
          <w:sz w:val="28"/>
          <w:szCs w:val="28"/>
        </w:rPr>
      </w:pPr>
    </w:p>
    <w:p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14.2供应商应当按照询价文件的要求编制响应文件。响应文件应当对询价文件提出的要求和条件作出明确响应。且须承诺在供货期内完成供货及安装，并保证验收合格，否则将拒绝其响应文件。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投标人应提供投标承诺函。</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项目远程不见面开标活动结束时，投标人应在《开标记录表》上进行电子签章。投标人未签章的，视同认可开标结果。</w:t>
      </w:r>
    </w:p>
    <w:p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本项目具体资格审查详见（第六章资格审查与评审）</w:t>
      </w:r>
      <w:r>
        <w:rPr>
          <w:rFonts w:asciiTheme="minorEastAsia" w:hAnsiTheme="minorEastAsia" w:cs="宋体" w:hint="eastAsia"/>
          <w:kern w:val="0"/>
          <w:sz w:val="24"/>
          <w:szCs w:val="24"/>
        </w:rPr>
        <w:t>。</w:t>
      </w: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价文件的响应程度进行审查，以确定是否对询价文件的全部实质性要求作出响应。</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规定经供应商确认后产生约束力，供应商不确认的，为无效报价。</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评审专家应严格按照要求查看“硬件特征码”相关信息并进行评审，在</w:t>
      </w:r>
    </w:p>
    <w:p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成交通知书发出后，采购人不得违法改变成交结果，成交供应商无正当理由不得放弃成交。</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第五章政府采购政策功能</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的扣除，用扣除后的价格参与评审。</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2、在货物采购项目中，供应商提供的货物既有中小企业制造货物，也有大型企业制造货物的，不享受《政府采购促进中小企业发展管理办法》（财库[2020]46 号）规定的中小企业扶持政策。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3、以联合体形式参加政府采购活动，联合体各方均为中小企业的，联合体视同中小企业。其中，联合体各方均为小微企业的，联合体视同小微企业。</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的扣除，用扣除后的价格参加评审。组成联合体或者接受分包的小微企</w:t>
      </w:r>
      <w:r>
        <w:rPr>
          <w:rFonts w:asciiTheme="minorEastAsia" w:hAnsiTheme="minorEastAsia" w:cs="仿宋_GB2312"/>
          <w:sz w:val="24"/>
          <w:szCs w:val="24"/>
        </w:rPr>
        <w:lastRenderedPageBreak/>
        <w:t>业与联合体内其他企业、分包企业之间存在直接控股、管理关系的，不享受价格扣除优惠政策。</w:t>
      </w:r>
    </w:p>
    <w:p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5、按照本次采购标的所属行业的划型标准，符合条件的中小企业应按照采购文件格式要求提供《中小企业声明函》，否则不得享受相关中小企业扶持政策。</w:t>
      </w:r>
    </w:p>
    <w:p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第六章资格审查与评标</w:t>
      </w:r>
    </w:p>
    <w:p w:rsidR="00DF3C9B" w:rsidRDefault="00DF3C9B">
      <w:pPr>
        <w:pStyle w:val="a9"/>
        <w:spacing w:line="360" w:lineRule="auto"/>
        <w:contextualSpacing/>
        <w:rPr>
          <w:rFonts w:asciiTheme="minorEastAsia" w:hAnsiTheme="minorEastAsia" w:cs="仿宋_GB2312"/>
          <w:lang w:val="zh-CN"/>
        </w:rPr>
      </w:pPr>
    </w:p>
    <w:p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trPr>
          <w:trHeight w:val="567"/>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DF3C9B">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DF3C9B" w:rsidRDefault="006B3906">
            <w:pPr>
              <w:pStyle w:val="ae"/>
              <w:shd w:val="clear" w:color="auto" w:fill="FFFFFF"/>
              <w:spacing w:line="360" w:lineRule="auto"/>
              <w:rPr>
                <w:rFonts w:asciiTheme="minorEastAsia" w:hAnsiTheme="minorEastAsia"/>
                <w:b/>
                <w:bCs/>
              </w:rPr>
            </w:pPr>
            <w:r>
              <w:rPr>
                <w:rFonts w:ascii="宋体" w:hAnsi="宋体" w:cs="仿宋" w:hint="eastAsia"/>
              </w:rPr>
              <w:t>无</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trPr>
          <w:trHeight w:val="624"/>
        </w:trPr>
        <w:tc>
          <w:tcPr>
            <w:tcW w:w="675" w:type="dxa"/>
            <w:vAlign w:val="center"/>
          </w:tcPr>
          <w:p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pStyle w:val="Default"/>
              <w:rPr>
                <w:rFonts w:hint="eastAsia"/>
                <w:lang w:val="zh-CN"/>
              </w:rPr>
            </w:pPr>
          </w:p>
        </w:tc>
      </w:tr>
      <w:tr w:rsidR="00DF3C9B">
        <w:trPr>
          <w:trHeight w:val="567"/>
        </w:trPr>
        <w:tc>
          <w:tcPr>
            <w:tcW w:w="675" w:type="dxa"/>
            <w:vAlign w:val="center"/>
          </w:tcPr>
          <w:p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DF3C9B" w:rsidRDefault="00DF3C9B">
            <w:pPr>
              <w:spacing w:line="360" w:lineRule="auto"/>
              <w:rPr>
                <w:rFonts w:asciiTheme="minorEastAsia" w:hAnsiTheme="minorEastAsia"/>
                <w:bCs/>
                <w:sz w:val="24"/>
                <w:szCs w:val="24"/>
              </w:rPr>
            </w:pPr>
          </w:p>
        </w:tc>
      </w:tr>
    </w:tbl>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%的扣除，用扣除后的价格参与评审。监狱企业应当提供由省级以上监狱管理局、戒毒管理局(含新疆生产建设兵团)出具的属于监狱企业的证明文件。</w:t>
      </w:r>
    </w:p>
    <w:p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F3C9B">
        <w:trPr>
          <w:trHeight w:val="55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trPr>
          <w:trHeight w:val="891"/>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trPr>
          <w:trHeight w:val="1414"/>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DF3C9B" w:rsidRDefault="00DF3C9B">
            <w:pPr>
              <w:rPr>
                <w:rFonts w:ascii="宋体" w:hAnsi="宋体"/>
                <w:sz w:val="24"/>
                <w:szCs w:val="24"/>
                <w:lang w:val="en-GB"/>
              </w:rPr>
            </w:pP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DF3C9B" w:rsidRDefault="006B3906">
            <w:pPr>
              <w:jc w:val="center"/>
              <w:rPr>
                <w:rFonts w:ascii="宋体" w:hAnsi="宋体"/>
                <w:b/>
                <w:sz w:val="24"/>
                <w:szCs w:val="24"/>
                <w:lang w:val="en-GB"/>
              </w:rPr>
            </w:pPr>
            <w:r>
              <w:rPr>
                <w:rFonts w:ascii="宋体" w:hAnsi="宋体"/>
                <w:sz w:val="24"/>
                <w:szCs w:val="24"/>
              </w:rPr>
              <w:t>接受大中型企业与小微企业组成联合体或者允许大中型企业向一家或者多家小微企业分包的采购项目，对于联合协议或者分包意向协议约定小微企业的合同份额占到合同总金额 30%上</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对联合体总金额扣除</w:t>
            </w:r>
          </w:p>
          <w:p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trPr>
          <w:trHeight w:val="707"/>
        </w:trPr>
        <w:tc>
          <w:tcPr>
            <w:tcW w:w="721" w:type="dxa"/>
            <w:vAlign w:val="center"/>
          </w:tcPr>
          <w:p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DF3C9B" w:rsidRDefault="006B3906">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trPr>
          <w:trHeight w:val="2582"/>
        </w:trPr>
        <w:tc>
          <w:tcPr>
            <w:tcW w:w="8931" w:type="dxa"/>
            <w:gridSpan w:val="4"/>
            <w:vAlign w:val="center"/>
          </w:tcPr>
          <w:p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w:t>
      </w:r>
      <w:r>
        <w:rPr>
          <w:rFonts w:asciiTheme="minorEastAsia" w:hAnsiTheme="minorEastAsia" w:cs="仿宋_GB2312" w:hint="eastAsia"/>
          <w:szCs w:val="24"/>
          <w:lang w:val="zh-CN"/>
        </w:rPr>
        <w:lastRenderedPageBreak/>
        <w:t>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注：评审专家应严格按照要求查看“硬件特征码”相关信息并进行评审，在评审报告中显示“不同供应商电子响应文件制作硬件特征码”是否雷同的分析及判定结果。</w:t>
      </w: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37A61" w:rsidRDefault="00337A61">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第七章合同条款及格式</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DF3C9B">
      <w:pPr>
        <w:pStyle w:val="ae"/>
        <w:spacing w:before="75" w:after="75"/>
        <w:rPr>
          <w:rFonts w:asciiTheme="minorEastAsia" w:eastAsiaTheme="minorEastAsia" w:hAnsiTheme="minorEastAsia"/>
          <w:sz w:val="21"/>
          <w:szCs w:val="21"/>
        </w:rPr>
      </w:pP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第八章响应文件有关格式</w:t>
      </w:r>
    </w:p>
    <w:p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一、封面</w:t>
      </w:r>
    </w:p>
    <w:p w:rsidR="00DF3C9B" w:rsidRDefault="00DF3C9B">
      <w:pPr>
        <w:jc w:val="left"/>
        <w:rPr>
          <w:rStyle w:val="2Char"/>
          <w:rFonts w:ascii="宋体" w:hAnsi="宋体"/>
        </w:rPr>
      </w:pPr>
    </w:p>
    <w:p w:rsidR="00DF3C9B" w:rsidRDefault="00DF3C9B">
      <w:pPr>
        <w:rPr>
          <w:rFonts w:ascii="宋体" w:hAnsi="宋体" w:cs="微软雅黑"/>
          <w:sz w:val="28"/>
          <w:szCs w:val="28"/>
          <w:u w:val="single"/>
        </w:rPr>
      </w:pPr>
    </w:p>
    <w:p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DF3C9B" w:rsidRDefault="00DF3C9B">
      <w:pPr>
        <w:jc w:val="center"/>
        <w:rPr>
          <w:rFonts w:ascii="宋体" w:hAnsi="宋体" w:cs="微软雅黑"/>
          <w:sz w:val="28"/>
          <w:szCs w:val="28"/>
          <w:u w:val="single"/>
        </w:rPr>
      </w:pPr>
    </w:p>
    <w:p w:rsidR="00DF3C9B" w:rsidRDefault="00DF3C9B">
      <w:pPr>
        <w:rPr>
          <w:rFonts w:ascii="宋体" w:hAnsi="宋体" w:cs="微软雅黑"/>
          <w:sz w:val="20"/>
          <w:szCs w:val="20"/>
        </w:rPr>
      </w:pPr>
    </w:p>
    <w:p w:rsidR="00DF3C9B" w:rsidRDefault="00DF3C9B">
      <w:pPr>
        <w:rPr>
          <w:rFonts w:ascii="宋体" w:hAnsi="宋体" w:cs="微软雅黑"/>
          <w:sz w:val="20"/>
          <w:szCs w:val="20"/>
        </w:rPr>
      </w:pPr>
    </w:p>
    <w:p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rsidR="00DF3C9B" w:rsidRDefault="00DF3C9B">
      <w:pPr>
        <w:rPr>
          <w:rFonts w:ascii="宋体" w:hAnsi="宋体" w:cs="微软雅黑"/>
          <w:sz w:val="28"/>
          <w:szCs w:val="28"/>
        </w:rPr>
      </w:pPr>
    </w:p>
    <w:p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rsidR="00DF3C9B" w:rsidRDefault="00DF3C9B">
      <w:pPr>
        <w:rPr>
          <w:rFonts w:ascii="宋体" w:hAnsi="宋体" w:cs="微软雅黑"/>
          <w:sz w:val="28"/>
          <w:szCs w:val="28"/>
        </w:rPr>
      </w:pPr>
    </w:p>
    <w:p w:rsidR="00DF3C9B" w:rsidRDefault="00DF3C9B" w:rsidP="00707B5B">
      <w:pPr>
        <w:pStyle w:val="af"/>
        <w:ind w:firstLineChars="0" w:firstLine="0"/>
        <w:rPr>
          <w:rFonts w:hAnsi="宋体" w:cs="微软雅黑"/>
          <w:szCs w:val="28"/>
        </w:rPr>
      </w:pPr>
    </w:p>
    <w:p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DF3C9B" w:rsidRDefault="00DF3C9B">
      <w:pPr>
        <w:pStyle w:val="af"/>
        <w:ind w:firstLine="340"/>
      </w:pPr>
    </w:p>
    <w:p w:rsidR="00DF3C9B" w:rsidRDefault="006B3906">
      <w:pPr>
        <w:ind w:firstLineChars="1200" w:firstLine="3360"/>
        <w:rPr>
          <w:rFonts w:ascii="宋体" w:hAnsi="宋体" w:cs="微软雅黑"/>
          <w:sz w:val="28"/>
          <w:szCs w:val="28"/>
        </w:rPr>
      </w:pPr>
      <w:r>
        <w:rPr>
          <w:rFonts w:ascii="宋体" w:hAnsi="宋体" w:cs="微软雅黑" w:hint="eastAsia"/>
          <w:sz w:val="28"/>
          <w:szCs w:val="28"/>
        </w:rPr>
        <w:t>年月日</w:t>
      </w:r>
    </w:p>
    <w:p w:rsidR="00DF3C9B" w:rsidRDefault="00DF3C9B">
      <w:pPr>
        <w:rPr>
          <w:rFonts w:ascii="宋体" w:hAnsi="宋体" w:cs="微软雅黑"/>
          <w:sz w:val="28"/>
          <w:szCs w:val="28"/>
        </w:rPr>
      </w:pPr>
    </w:p>
    <w:p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F3C9B">
        <w:tc>
          <w:tcPr>
            <w:tcW w:w="46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510"/>
        </w:trPr>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hRule="exact" w:val="792"/>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DF3C9B" w:rsidRDefault="00DF3C9B">
            <w:pPr>
              <w:snapToGrid w:val="0"/>
              <w:spacing w:line="400" w:lineRule="exact"/>
              <w:jc w:val="center"/>
              <w:rPr>
                <w:rFonts w:ascii="宋体" w:hAnsi="宋体" w:cs="微软雅黑"/>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tc>
          <w:tcPr>
            <w:tcW w:w="468" w:type="dxa"/>
            <w:vMerge/>
            <w:vAlign w:val="center"/>
          </w:tcPr>
          <w:p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tcBorders>
              <w:top w:val="double" w:sz="4" w:space="0" w:color="auto"/>
            </w:tcBorders>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F3C9B" w:rsidRDefault="00DF3C9B">
            <w:pPr>
              <w:jc w:val="center"/>
              <w:rPr>
                <w:rFonts w:hint="eastAsia"/>
                <w:szCs w:val="21"/>
              </w:rPr>
            </w:pPr>
          </w:p>
        </w:tc>
        <w:tc>
          <w:tcPr>
            <w:tcW w:w="1560"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F3C9B" w:rsidRDefault="00DF3C9B">
            <w:pPr>
              <w:jc w:val="center"/>
              <w:rPr>
                <w:rFonts w:hint="eastAsia"/>
                <w:szCs w:val="21"/>
              </w:rPr>
            </w:pPr>
          </w:p>
        </w:tc>
        <w:tc>
          <w:tcPr>
            <w:tcW w:w="1560"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1089"/>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restart"/>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Merge/>
            <w:vAlign w:val="center"/>
          </w:tcPr>
          <w:p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F3C9B" w:rsidRDefault="00DF3C9B">
            <w:pPr>
              <w:pStyle w:val="a9"/>
              <w:rPr>
                <w:rFonts w:hint="eastAsia"/>
                <w:sz w:val="21"/>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r w:rsidR="00DF3C9B">
        <w:trPr>
          <w:trHeight w:val="510"/>
        </w:trPr>
        <w:tc>
          <w:tcPr>
            <w:tcW w:w="468" w:type="dxa"/>
            <w:vAlign w:val="center"/>
          </w:tcPr>
          <w:p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F3C9B" w:rsidRDefault="00DF3C9B">
            <w:pPr>
              <w:jc w:val="center"/>
              <w:rPr>
                <w:rFonts w:hint="eastAsia"/>
                <w:szCs w:val="21"/>
              </w:rPr>
            </w:pPr>
          </w:p>
        </w:tc>
        <w:tc>
          <w:tcPr>
            <w:tcW w:w="1560" w:type="dxa"/>
            <w:vAlign w:val="center"/>
          </w:tcPr>
          <w:p w:rsidR="00DF3C9B" w:rsidRDefault="00DF3C9B">
            <w:pPr>
              <w:snapToGrid w:val="0"/>
              <w:spacing w:line="400" w:lineRule="exact"/>
              <w:rPr>
                <w:rFonts w:ascii="宋体" w:hAnsi="宋体" w:cs="微软雅黑"/>
                <w:szCs w:val="21"/>
              </w:rPr>
            </w:pPr>
          </w:p>
        </w:tc>
        <w:tc>
          <w:tcPr>
            <w:tcW w:w="2018" w:type="dxa"/>
            <w:vAlign w:val="center"/>
          </w:tcPr>
          <w:p w:rsidR="00DF3C9B" w:rsidRDefault="00DF3C9B">
            <w:pPr>
              <w:snapToGrid w:val="0"/>
              <w:spacing w:line="400" w:lineRule="exact"/>
              <w:rPr>
                <w:rFonts w:ascii="宋体" w:hAnsi="宋体" w:cs="微软雅黑"/>
                <w:szCs w:val="21"/>
              </w:rPr>
            </w:pPr>
          </w:p>
        </w:tc>
      </w:tr>
    </w:tbl>
    <w:p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注：①本表序号8请按照本询价文件“第六章资格审查与评审”资格审查表中序号3要求，根据所提供经审计财务报告、基本开户银行资信证明、银行资信证明、政府采购投标担保函情况填写其中一项即可。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②本表序号10请按照本询价文件“第六章资格审查与评审”资格审查表中序号6要求提供，根据所提供证明材料或承诺函（声明）情况填写其中一项即可。</w:t>
      </w:r>
    </w:p>
    <w:p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③本表序号26请根据所投产品提供证书或截图情况填写其中一项即可。</w:t>
      </w:r>
    </w:p>
    <w:p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DF3C9B" w:rsidRDefault="006B3906" w:rsidP="00672AD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项目名称：</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F3C9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r w:rsidR="00DF3C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bl>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lang w:val="zh-CN"/>
        </w:rPr>
        <w:t>（公章）：</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rPr>
          <w:rFonts w:ascii="宋体" w:cs="宋体" w:hint="eastAsia"/>
          <w:sz w:val="24"/>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投标函</w:t>
      </w:r>
    </w:p>
    <w:p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八、我方响应报价已包含应向知识产权所有权人支付的所有相关税费，并保证采购人在中国使用我方提供的货物时，如有第三方提出侵犯其知识产权主张的，责任由我方承担。</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地址：邮政编码：</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电话：传真：</w:t>
      </w: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投标人代表姓名：职务：</w:t>
      </w:r>
    </w:p>
    <w:p w:rsidR="00DF3C9B" w:rsidRDefault="00DF3C9B">
      <w:pPr>
        <w:adjustRightInd w:val="0"/>
        <w:snapToGrid w:val="0"/>
        <w:spacing w:line="360" w:lineRule="auto"/>
        <w:rPr>
          <w:rFonts w:ascii="宋体" w:hAnsi="宋体" w:cs="Courier New"/>
          <w:color w:val="000000" w:themeColor="text1"/>
          <w:sz w:val="22"/>
          <w:szCs w:val="21"/>
        </w:rPr>
      </w:pPr>
    </w:p>
    <w:p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p>
    <w:p w:rsidR="00DF3C9B" w:rsidRDefault="00DF3C9B">
      <w:pPr>
        <w:pStyle w:val="Default"/>
        <w:rPr>
          <w:rFonts w:hAnsi="宋体"/>
          <w:color w:val="FF0000"/>
        </w:rPr>
      </w:pPr>
    </w:p>
    <w:p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DF3C9B" w:rsidRDefault="00DF3C9B">
      <w:pPr>
        <w:adjustRightInd w:val="0"/>
        <w:snapToGrid w:val="0"/>
        <w:spacing w:line="360" w:lineRule="auto"/>
        <w:rPr>
          <w:rFonts w:ascii="宋体" w:hAnsi="宋体" w:cs="Courier New"/>
          <w:color w:val="FF0000"/>
          <w:sz w:val="22"/>
          <w:szCs w:val="21"/>
        </w:rPr>
      </w:pPr>
    </w:p>
    <w:p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宋体" w:hint="eastAsia"/>
          <w:color w:val="FF0000"/>
          <w:kern w:val="0"/>
          <w:sz w:val="24"/>
          <w:szCs w:val="24"/>
        </w:rPr>
        <w:t>统一社会信用代码：</w:t>
      </w:r>
    </w:p>
    <w:p w:rsidR="00DF3C9B" w:rsidRDefault="00DF3C9B">
      <w:pPr>
        <w:adjustRightInd w:val="0"/>
        <w:snapToGrid w:val="0"/>
        <w:spacing w:line="360" w:lineRule="auto"/>
        <w:rPr>
          <w:rFonts w:asciiTheme="minorEastAsia" w:hAnsiTheme="minorEastAsia" w:cs="宋体"/>
          <w:szCs w:val="21"/>
        </w:rPr>
      </w:pPr>
    </w:p>
    <w:p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日期：年月日</w:t>
      </w:r>
    </w:p>
    <w:p w:rsidR="00DF3C9B" w:rsidRDefault="00DF3C9B">
      <w:pPr>
        <w:spacing w:line="480" w:lineRule="exact"/>
        <w:jc w:val="center"/>
        <w:rPr>
          <w:rFonts w:asciiTheme="majorEastAsia" w:eastAsiaTheme="majorEastAsia" w:hAnsiTheme="majorEastAsia"/>
          <w:b/>
          <w:bCs/>
          <w:sz w:val="24"/>
          <w:szCs w:val="24"/>
        </w:rPr>
      </w:pPr>
    </w:p>
    <w:p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姓名：性</w:t>
      </w:r>
      <w:r>
        <w:rPr>
          <w:rFonts w:asciiTheme="minorEastAsia" w:hAnsiTheme="minorEastAsia"/>
          <w:szCs w:val="24"/>
        </w:rPr>
        <w:t>别</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color w:val="FF0000"/>
          <w:szCs w:val="24"/>
        </w:rPr>
        <w:t>手机号码：</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DF3C9B" w:rsidRDefault="00DF3C9B">
      <w:pPr>
        <w:pStyle w:val="13"/>
        <w:spacing w:line="480" w:lineRule="auto"/>
        <w:ind w:firstLineChars="225" w:firstLine="540"/>
        <w:jc w:val="left"/>
        <w:rPr>
          <w:rFonts w:asciiTheme="minorEastAsia" w:hAnsiTheme="minorEastAsia"/>
          <w:szCs w:val="24"/>
        </w:rPr>
      </w:pPr>
    </w:p>
    <w:p w:rsidR="00DF3C9B" w:rsidRDefault="00DF3C9B">
      <w:pPr>
        <w:pStyle w:val="13"/>
        <w:spacing w:line="480" w:lineRule="auto"/>
        <w:ind w:firstLineChars="225" w:firstLine="540"/>
        <w:jc w:val="left"/>
        <w:rPr>
          <w:rFonts w:asciiTheme="minorEastAsia" w:hAnsiTheme="minorEastAsia"/>
          <w:szCs w:val="24"/>
        </w:rPr>
      </w:pPr>
    </w:p>
    <w:p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DF3C9B" w:rsidRDefault="00DF3C9B">
      <w:pPr>
        <w:pStyle w:val="13"/>
        <w:spacing w:line="480" w:lineRule="auto"/>
        <w:ind w:leftChars="-256" w:left="-538" w:firstLineChars="257" w:firstLine="617"/>
        <w:jc w:val="center"/>
        <w:rPr>
          <w:rFonts w:asciiTheme="minorEastAsia" w:hAnsiTheme="minorEastAsia"/>
          <w:bCs/>
          <w:szCs w:val="24"/>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DF3C9B">
      <w:pPr>
        <w:autoSpaceDE w:val="0"/>
        <w:autoSpaceDN w:val="0"/>
        <w:adjustRightInd w:val="0"/>
        <w:spacing w:line="360" w:lineRule="auto"/>
        <w:ind w:right="-11"/>
        <w:rPr>
          <w:rFonts w:asciiTheme="minorEastAsia" w:hAnsiTheme="minorEastAsia" w:cs="宋体"/>
          <w:sz w:val="24"/>
          <w:szCs w:val="24"/>
          <w:lang w:val="zh-CN"/>
        </w:rPr>
      </w:pPr>
    </w:p>
    <w:p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签署日期：年月日</w:t>
      </w:r>
    </w:p>
    <w:p w:rsidR="00DF3C9B" w:rsidRDefault="00DF3C9B">
      <w:pPr>
        <w:spacing w:line="480" w:lineRule="exact"/>
        <w:ind w:firstLineChars="1000" w:firstLine="2409"/>
        <w:rPr>
          <w:rFonts w:ascii="宋体" w:hAnsi="宋体"/>
          <w:b/>
          <w:bCs/>
          <w:sz w:val="24"/>
          <w:szCs w:val="24"/>
        </w:rPr>
      </w:pPr>
    </w:p>
    <w:p w:rsidR="00DF3C9B" w:rsidRDefault="00DF3C9B">
      <w:pPr>
        <w:spacing w:line="480" w:lineRule="exact"/>
        <w:ind w:firstLineChars="700" w:firstLine="1687"/>
        <w:rPr>
          <w:rFonts w:ascii="宋体" w:hAnsi="宋体"/>
          <w:b/>
          <w:bCs/>
          <w:sz w:val="24"/>
          <w:szCs w:val="24"/>
        </w:rPr>
      </w:pPr>
    </w:p>
    <w:p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供应商名称</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u w:val="single"/>
        </w:rPr>
        <w:t>（全称）</w:t>
      </w:r>
      <w:r>
        <w:rPr>
          <w:rFonts w:asciiTheme="minorEastAsia" w:hAnsiTheme="minorEastAsia" w:hint="eastAsia"/>
          <w:sz w:val="24"/>
          <w:szCs w:val="24"/>
        </w:rPr>
        <w:t>（盖单位公章）</w:t>
      </w:r>
    </w:p>
    <w:p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rsidR="00DF3C9B" w:rsidRDefault="00DF3C9B">
      <w:pPr>
        <w:pStyle w:val="Default"/>
        <w:ind w:firstLineChars="200" w:firstLine="480"/>
        <w:rPr>
          <w:rFonts w:hint="eastAsia"/>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F3C9B">
        <w:trPr>
          <w:gridAfter w:val="1"/>
          <w:wAfter w:w="14" w:type="dxa"/>
          <w:trHeight w:val="2636"/>
        </w:trPr>
        <w:tc>
          <w:tcPr>
            <w:tcW w:w="4484" w:type="dxa"/>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trPr>
          <w:trHeight w:val="2781"/>
        </w:trPr>
        <w:tc>
          <w:tcPr>
            <w:tcW w:w="4491"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DF3C9B" w:rsidRDefault="00DF3C9B">
      <w:pPr>
        <w:spacing w:line="320" w:lineRule="exact"/>
        <w:ind w:left="2" w:firstLineChars="149" w:firstLine="358"/>
        <w:rPr>
          <w:rFonts w:asciiTheme="minorEastAsia" w:hAnsiTheme="minorEastAsia" w:cs="Courier New"/>
          <w:sz w:val="24"/>
          <w:szCs w:val="24"/>
        </w:rPr>
      </w:pPr>
    </w:p>
    <w:p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DF3C9B" w:rsidRDefault="006B3906" w:rsidP="00672ADF">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DF3C9B" w:rsidRDefault="006B3906" w:rsidP="00672AD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F3C9B" w:rsidRDefault="006B3906" w:rsidP="00672AD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F3C9B" w:rsidRDefault="006B3906" w:rsidP="00672AD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F3C9B" w:rsidRDefault="00DF3C9B" w:rsidP="00672ADF">
      <w:pPr>
        <w:spacing w:beforeLines="50" w:afterLines="50" w:line="360" w:lineRule="auto"/>
        <w:ind w:firstLineChars="236" w:firstLine="566"/>
        <w:rPr>
          <w:rFonts w:asciiTheme="minorEastAsia" w:hAnsiTheme="minorEastAsia" w:cs="宋体"/>
          <w:sz w:val="24"/>
          <w:szCs w:val="24"/>
          <w:lang w:val="zh-CN"/>
        </w:rPr>
      </w:pPr>
    </w:p>
    <w:p w:rsidR="00DF3C9B" w:rsidRDefault="006B3906" w:rsidP="00672AD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F3C9B" w:rsidRDefault="006B3906" w:rsidP="00672ADF">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rPr>
        <w:t>年月日</w:t>
      </w:r>
    </w:p>
    <w:p w:rsidR="00DF3C9B" w:rsidRDefault="00DF3C9B" w:rsidP="00672ADF">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672ADF">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rsidP="00672ADF">
      <w:pPr>
        <w:spacing w:beforeLines="50" w:afterLines="50" w:line="360" w:lineRule="auto"/>
        <w:ind w:right="420" w:firstLineChars="2286" w:firstLine="5486"/>
        <w:rPr>
          <w:rFonts w:asciiTheme="minorEastAsia" w:hAnsiTheme="minorEastAsia" w:cs="宋体"/>
          <w:sz w:val="24"/>
          <w:szCs w:val="24"/>
          <w:lang w:val="zh-CN"/>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jc w:val="center"/>
        <w:rPr>
          <w:rFonts w:ascii="宋体" w:hAnsi="宋体"/>
          <w:b/>
          <w:bCs/>
          <w:color w:val="000000"/>
          <w:sz w:val="24"/>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DF3C9B">
      <w:pPr>
        <w:autoSpaceDE w:val="0"/>
        <w:autoSpaceDN w:val="0"/>
        <w:snapToGrid w:val="0"/>
        <w:spacing w:line="360" w:lineRule="auto"/>
        <w:ind w:firstLineChars="1250" w:firstLine="3514"/>
        <w:rPr>
          <w:rFonts w:ascii="宋体" w:hAnsi="宋体"/>
          <w:b/>
          <w:bCs/>
          <w:color w:val="000000"/>
          <w:sz w:val="28"/>
          <w:szCs w:val="24"/>
        </w:rPr>
      </w:pPr>
    </w:p>
    <w:p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t>4.5 投标承诺函</w:t>
      </w:r>
    </w:p>
    <w:p w:rsidR="00DF3C9B" w:rsidRDefault="00DF3C9B">
      <w:pPr>
        <w:autoSpaceDE w:val="0"/>
        <w:autoSpaceDN w:val="0"/>
        <w:snapToGrid w:val="0"/>
        <w:spacing w:line="360" w:lineRule="auto"/>
        <w:rPr>
          <w:rFonts w:ascii="宋体" w:hAnsi="宋体"/>
          <w:b/>
          <w:bCs/>
          <w:color w:val="000000"/>
          <w:sz w:val="24"/>
        </w:rPr>
      </w:pPr>
    </w:p>
    <w:p w:rsidR="00DF3C9B" w:rsidRDefault="006B3906" w:rsidP="00672ADF">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DF3C9B" w:rsidRDefault="006B3906" w:rsidP="00672AD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DF3C9B" w:rsidRDefault="00DF3C9B">
      <w:pPr>
        <w:rPr>
          <w:rFonts w:hint="eastAsia"/>
          <w:color w:val="000000"/>
          <w:sz w:val="24"/>
          <w:szCs w:val="24"/>
          <w:u w:val="single"/>
        </w:rPr>
      </w:pPr>
    </w:p>
    <w:p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日　期：</w:t>
      </w:r>
      <w:r>
        <w:rPr>
          <w:rFonts w:asciiTheme="minorEastAsia" w:hAnsiTheme="minorEastAsia" w:cs="宋体" w:hint="eastAsia"/>
          <w:sz w:val="24"/>
          <w:szCs w:val="24"/>
        </w:rPr>
        <w:t>年月日</w:t>
      </w:r>
    </w:p>
    <w:p w:rsidR="00DF3C9B" w:rsidRDefault="00DF3C9B">
      <w:pPr>
        <w:autoSpaceDE w:val="0"/>
        <w:autoSpaceDN w:val="0"/>
        <w:adjustRightInd w:val="0"/>
        <w:spacing w:line="360" w:lineRule="auto"/>
        <w:ind w:right="-11"/>
        <w:rPr>
          <w:rFonts w:ascii="宋体" w:cs="宋体" w:hint="eastAsia"/>
          <w:szCs w:val="21"/>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jc w:val="center"/>
        <w:rPr>
          <w:rFonts w:asciiTheme="minorEastAsia" w:hAnsiTheme="minorEastAsia" w:cs="宋体"/>
          <w:sz w:val="24"/>
          <w:szCs w:val="24"/>
          <w:lang w:val="zh-CN"/>
        </w:rPr>
      </w:pPr>
    </w:p>
    <w:p w:rsidR="00DF3C9B" w:rsidRDefault="00DF3C9B">
      <w:pPr>
        <w:autoSpaceDE w:val="0"/>
        <w:autoSpaceDN w:val="0"/>
        <w:adjustRightInd w:val="0"/>
        <w:spacing w:line="360" w:lineRule="auto"/>
        <w:outlineLvl w:val="0"/>
        <w:rPr>
          <w:rFonts w:ascii="宋体" w:cs="宋体" w:hint="eastAsia"/>
          <w:sz w:val="24"/>
          <w:lang w:val="zh-CN"/>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rsidR="00DF3C9B" w:rsidRDefault="006B3906">
      <w:pPr>
        <w:pStyle w:val="Default"/>
        <w:rPr>
          <w:rFonts w:hint="eastAsia"/>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rsidR="00DF3C9B" w:rsidRDefault="00DF3C9B">
      <w:pPr>
        <w:spacing w:line="360" w:lineRule="auto"/>
        <w:ind w:firstLineChars="200" w:firstLine="480"/>
        <w:rPr>
          <w:rFonts w:ascii="楷体" w:eastAsia="楷体" w:hAnsi="楷体"/>
          <w:bCs/>
          <w:sz w:val="24"/>
          <w:szCs w:val="24"/>
        </w:rPr>
      </w:pPr>
    </w:p>
    <w:p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4.7. 投标人提供未为本项目提供整体设计、规范编制或者项目管理、</w:t>
      </w:r>
    </w:p>
    <w:p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监理、检测等服务承诺函</w:t>
      </w:r>
    </w:p>
    <w:p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DF3C9B">
      <w:pPr>
        <w:ind w:firstLineChars="600" w:firstLine="2168"/>
        <w:rPr>
          <w:rFonts w:asciiTheme="minorEastAsia" w:hAnsiTheme="minorEastAsia" w:cs="黑体"/>
          <w:b/>
          <w:bCs/>
          <w:sz w:val="36"/>
          <w:szCs w:val="28"/>
          <w:lang w:val="zh-CN"/>
        </w:rPr>
      </w:pPr>
    </w:p>
    <w:p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DF3C9B">
      <w:pPr>
        <w:ind w:firstLineChars="1000" w:firstLine="2811"/>
        <w:rPr>
          <w:rFonts w:asciiTheme="minorEastAsia" w:hAnsiTheme="minorEastAsia" w:cs="黑体"/>
          <w:b/>
          <w:bCs/>
          <w:sz w:val="28"/>
          <w:szCs w:val="28"/>
          <w:lang w:val="zh-CN"/>
        </w:rPr>
      </w:pPr>
    </w:p>
    <w:p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DF3C9B" w:rsidRDefault="006B3906" w:rsidP="00672AD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400" w:type="dxa"/>
        <w:tblLayout w:type="fixed"/>
        <w:tblLook w:val="04A0"/>
      </w:tblPr>
      <w:tblGrid>
        <w:gridCol w:w="534"/>
        <w:gridCol w:w="1134"/>
        <w:gridCol w:w="2268"/>
        <w:gridCol w:w="1134"/>
        <w:gridCol w:w="992"/>
        <w:gridCol w:w="1066"/>
        <w:gridCol w:w="1080"/>
        <w:gridCol w:w="1192"/>
      </w:tblGrid>
      <w:tr w:rsidR="00DF3C9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360" w:lineRule="auto"/>
              <w:rPr>
                <w:rFonts w:asciiTheme="minorEastAsia" w:hAnsiTheme="minorEastAsia"/>
                <w:szCs w:val="21"/>
              </w:rPr>
            </w:pPr>
          </w:p>
        </w:tc>
      </w:tr>
      <w:tr w:rsidR="00DF3C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spacing w:line="300" w:lineRule="exact"/>
        <w:rPr>
          <w:rFonts w:asciiTheme="minorEastAsia" w:hAnsiTheme="minorEastAsia"/>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pStyle w:val="4"/>
        <w:numPr>
          <w:ilvl w:val="3"/>
          <w:numId w:val="0"/>
        </w:num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DF3C9B" w:rsidRDefault="006B3906" w:rsidP="00672AD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p>
    <w:tbl>
      <w:tblPr>
        <w:tblW w:w="9322" w:type="dxa"/>
        <w:tblLayout w:type="fixed"/>
        <w:tblLook w:val="04A0"/>
      </w:tblPr>
      <w:tblGrid>
        <w:gridCol w:w="675"/>
        <w:gridCol w:w="1418"/>
        <w:gridCol w:w="1276"/>
        <w:gridCol w:w="1559"/>
        <w:gridCol w:w="1417"/>
        <w:gridCol w:w="1560"/>
        <w:gridCol w:w="1417"/>
      </w:tblGrid>
      <w:tr w:rsidR="00DF3C9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r w:rsidR="00DF3C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F3C9B" w:rsidRDefault="00DF3C9B">
            <w:pPr>
              <w:autoSpaceDE w:val="0"/>
              <w:autoSpaceDN w:val="0"/>
              <w:adjustRightInd w:val="0"/>
              <w:spacing w:line="480" w:lineRule="exact"/>
              <w:jc w:val="center"/>
              <w:rPr>
                <w:rFonts w:asciiTheme="minorEastAsia" w:hAnsiTheme="minorEastAsia"/>
                <w:b/>
                <w:bCs/>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DF3C9B" w:rsidRDefault="00DF3C9B">
      <w:pPr>
        <w:snapToGrid w:val="0"/>
        <w:spacing w:line="360" w:lineRule="auto"/>
        <w:jc w:val="center"/>
        <w:rPr>
          <w:rFonts w:eastAsia="宋体" w:hAnsi="宋体"/>
          <w:b/>
          <w:snapToGrid w:val="0"/>
          <w:kern w:val="0"/>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snapToGrid w:val="0"/>
        <w:spacing w:line="360" w:lineRule="auto"/>
        <w:jc w:val="center"/>
        <w:rPr>
          <w:rFonts w:eastAsia="宋体" w:hAnsi="宋体"/>
          <w:b/>
          <w:snapToGrid w:val="0"/>
          <w:kern w:val="0"/>
          <w:sz w:val="36"/>
          <w:szCs w:val="36"/>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DF3C9B" w:rsidRDefault="006B3906" w:rsidP="00672AD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F3C9B">
        <w:trPr>
          <w:trHeight w:val="777"/>
        </w:trPr>
        <w:tc>
          <w:tcPr>
            <w:tcW w:w="712"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F3C9B" w:rsidRDefault="00DF3C9B">
            <w:pPr>
              <w:pStyle w:val="a4"/>
              <w:spacing w:line="360" w:lineRule="auto"/>
              <w:rPr>
                <w:rFonts w:ascii="宋体" w:eastAsia="宋体" w:hAnsi="宋体" w:cs="Times New Roman"/>
                <w:sz w:val="21"/>
                <w:szCs w:val="21"/>
              </w:rPr>
            </w:pPr>
          </w:p>
        </w:tc>
        <w:tc>
          <w:tcPr>
            <w:tcW w:w="3579" w:type="dxa"/>
            <w:vAlign w:val="center"/>
          </w:tcPr>
          <w:p w:rsidR="00DF3C9B" w:rsidRDefault="00DF3C9B">
            <w:pPr>
              <w:pStyle w:val="a4"/>
              <w:spacing w:line="360" w:lineRule="auto"/>
              <w:rPr>
                <w:rFonts w:ascii="宋体" w:eastAsia="宋体" w:hAnsi="宋体" w:cs="Times New Roman"/>
                <w:sz w:val="21"/>
                <w:szCs w:val="21"/>
              </w:rPr>
            </w:pPr>
          </w:p>
        </w:tc>
        <w:tc>
          <w:tcPr>
            <w:tcW w:w="1440" w:type="dxa"/>
            <w:vAlign w:val="center"/>
          </w:tcPr>
          <w:p w:rsidR="00DF3C9B" w:rsidRDefault="00DF3C9B">
            <w:pPr>
              <w:pStyle w:val="a4"/>
              <w:spacing w:line="360" w:lineRule="auto"/>
              <w:rPr>
                <w:rFonts w:ascii="宋体" w:eastAsia="宋体" w:hAnsi="宋体" w:cs="Times New Roman"/>
                <w:sz w:val="21"/>
                <w:szCs w:val="21"/>
              </w:rPr>
            </w:pPr>
          </w:p>
        </w:tc>
        <w:tc>
          <w:tcPr>
            <w:tcW w:w="1706" w:type="dxa"/>
            <w:vAlign w:val="center"/>
          </w:tcPr>
          <w:p w:rsidR="00DF3C9B" w:rsidRDefault="00DF3C9B">
            <w:pPr>
              <w:pStyle w:val="a4"/>
              <w:spacing w:line="360" w:lineRule="auto"/>
              <w:rPr>
                <w:rFonts w:ascii="宋体" w:eastAsia="宋体" w:hAnsi="宋体" w:cs="Times New Roman"/>
                <w:sz w:val="21"/>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r w:rsidR="00DF3C9B">
        <w:trPr>
          <w:trHeight w:val="680"/>
        </w:trPr>
        <w:tc>
          <w:tcPr>
            <w:tcW w:w="712" w:type="dxa"/>
            <w:vAlign w:val="center"/>
          </w:tcPr>
          <w:p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F3C9B" w:rsidRDefault="00DF3C9B">
            <w:pPr>
              <w:rPr>
                <w:rFonts w:ascii="宋体" w:hint="eastAsia"/>
                <w:szCs w:val="21"/>
              </w:rPr>
            </w:pPr>
          </w:p>
        </w:tc>
        <w:tc>
          <w:tcPr>
            <w:tcW w:w="3579" w:type="dxa"/>
            <w:vAlign w:val="center"/>
          </w:tcPr>
          <w:p w:rsidR="00DF3C9B" w:rsidRDefault="00DF3C9B">
            <w:pPr>
              <w:rPr>
                <w:rFonts w:ascii="宋体" w:hint="eastAsia"/>
                <w:szCs w:val="21"/>
              </w:rPr>
            </w:pPr>
          </w:p>
        </w:tc>
        <w:tc>
          <w:tcPr>
            <w:tcW w:w="1440" w:type="dxa"/>
            <w:vAlign w:val="center"/>
          </w:tcPr>
          <w:p w:rsidR="00DF3C9B" w:rsidRDefault="00DF3C9B">
            <w:pPr>
              <w:rPr>
                <w:rFonts w:ascii="宋体" w:hint="eastAsia"/>
                <w:szCs w:val="21"/>
              </w:rPr>
            </w:pPr>
          </w:p>
        </w:tc>
        <w:tc>
          <w:tcPr>
            <w:tcW w:w="1706" w:type="dxa"/>
            <w:vAlign w:val="center"/>
          </w:tcPr>
          <w:p w:rsidR="00DF3C9B" w:rsidRDefault="00DF3C9B">
            <w:pPr>
              <w:rPr>
                <w:rFonts w:ascii="宋体" w:hint="eastAsia"/>
                <w:szCs w:val="21"/>
              </w:rPr>
            </w:pPr>
          </w:p>
        </w:tc>
      </w:tr>
    </w:tbl>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DF3C9B" w:rsidRDefault="00DF3C9B">
      <w:pPr>
        <w:autoSpaceDE w:val="0"/>
        <w:autoSpaceDN w:val="0"/>
        <w:adjustRightInd w:val="0"/>
        <w:spacing w:line="480" w:lineRule="auto"/>
        <w:rPr>
          <w:rFonts w:asciiTheme="minorEastAsia" w:hAnsiTheme="minorEastAsia" w:cs="宋体"/>
          <w:sz w:val="24"/>
          <w:szCs w:val="24"/>
          <w:lang w:val="zh-CN"/>
        </w:rPr>
      </w:pP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DF3C9B" w:rsidRDefault="00DF3C9B">
      <w:pPr>
        <w:autoSpaceDE w:val="0"/>
        <w:autoSpaceDN w:val="0"/>
        <w:adjustRightInd w:val="0"/>
        <w:spacing w:line="360" w:lineRule="auto"/>
        <w:jc w:val="center"/>
        <w:outlineLvl w:val="0"/>
        <w:rPr>
          <w:rFonts w:ascii="宋体" w:hAnsi="宋体"/>
          <w:b/>
          <w:bCs/>
          <w:sz w:val="36"/>
          <w:szCs w:val="36"/>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DF3C9B" w:rsidRDefault="006B3906">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rsidR="00DF3C9B" w:rsidRDefault="006B3906">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相关企业（含联合体中的中小企业、签订分包意向协议的中小企业）的具体情况如下：</w:t>
      </w:r>
    </w:p>
    <w:p w:rsidR="00DF3C9B" w:rsidRDefault="006B3906">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企业名称</w:t>
      </w:r>
    </w:p>
    <w:p w:rsidR="00DF3C9B" w:rsidRDefault="006B3906">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rsidR="00DF3C9B" w:rsidRDefault="006B3906">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rsidR="00DF3C9B" w:rsidRDefault="006B3906">
      <w:pPr>
        <w:autoSpaceDE w:val="0"/>
        <w:autoSpaceDN w:val="0"/>
        <w:adjustRightInd w:val="0"/>
        <w:spacing w:line="360" w:lineRule="auto"/>
        <w:outlineLvl w:val="0"/>
        <w:rPr>
          <w:rFonts w:hint="eastAsia"/>
          <w:sz w:val="22"/>
        </w:rPr>
      </w:pPr>
      <w:r>
        <w:rPr>
          <w:sz w:val="22"/>
        </w:rPr>
        <w:t>型企业、小型企业、微型企业）；</w:t>
      </w:r>
      <w:r>
        <w:rPr>
          <w:sz w:val="22"/>
        </w:rPr>
        <w:t xml:space="preserve"> …… </w:t>
      </w:r>
    </w:p>
    <w:p w:rsidR="00DF3C9B" w:rsidRDefault="006B3906">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DF3C9B" w:rsidRDefault="006B3906">
      <w:pPr>
        <w:autoSpaceDE w:val="0"/>
        <w:autoSpaceDN w:val="0"/>
        <w:adjustRightInd w:val="0"/>
        <w:spacing w:line="360" w:lineRule="auto"/>
        <w:outlineLvl w:val="0"/>
        <w:rPr>
          <w:rFonts w:hint="eastAsia"/>
          <w:sz w:val="22"/>
        </w:rPr>
      </w:pPr>
      <w:r>
        <w:rPr>
          <w:sz w:val="22"/>
        </w:rPr>
        <w:t>与大企业的负责人为同一人的情形。</w:t>
      </w:r>
    </w:p>
    <w:p w:rsidR="00DF3C9B" w:rsidRDefault="006B3906">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DF3C9B">
      <w:pPr>
        <w:autoSpaceDE w:val="0"/>
        <w:autoSpaceDN w:val="0"/>
        <w:adjustRightInd w:val="0"/>
        <w:spacing w:line="360" w:lineRule="auto"/>
        <w:jc w:val="center"/>
        <w:outlineLvl w:val="0"/>
        <w:rPr>
          <w:rFonts w:hint="eastAsia"/>
          <w:sz w:val="22"/>
        </w:rPr>
      </w:pPr>
    </w:p>
    <w:p w:rsidR="00DF3C9B" w:rsidRDefault="006B3906">
      <w:pPr>
        <w:autoSpaceDE w:val="0"/>
        <w:autoSpaceDN w:val="0"/>
        <w:adjustRightInd w:val="0"/>
        <w:spacing w:line="360" w:lineRule="auto"/>
        <w:jc w:val="center"/>
        <w:outlineLvl w:val="0"/>
        <w:rPr>
          <w:rFonts w:hint="eastAsia"/>
          <w:sz w:val="22"/>
        </w:rPr>
      </w:pPr>
      <w:r>
        <w:rPr>
          <w:sz w:val="22"/>
        </w:rPr>
        <w:t>企业名称（盖章）：</w:t>
      </w:r>
    </w:p>
    <w:p w:rsidR="00DF3C9B" w:rsidRDefault="006B3906">
      <w:pPr>
        <w:autoSpaceDE w:val="0"/>
        <w:autoSpaceDN w:val="0"/>
        <w:adjustRightInd w:val="0"/>
        <w:spacing w:line="360" w:lineRule="auto"/>
        <w:ind w:firstLineChars="1550" w:firstLine="3410"/>
        <w:outlineLvl w:val="0"/>
        <w:rPr>
          <w:rFonts w:hint="eastAsia"/>
          <w:sz w:val="22"/>
        </w:rPr>
      </w:pPr>
      <w:r>
        <w:rPr>
          <w:sz w:val="22"/>
        </w:rPr>
        <w:t>日期：</w:t>
      </w:r>
    </w:p>
    <w:p w:rsidR="00DF3C9B" w:rsidRDefault="00DF3C9B" w:rsidP="00DB5BE4">
      <w:pPr>
        <w:autoSpaceDE w:val="0"/>
        <w:autoSpaceDN w:val="0"/>
        <w:adjustRightInd w:val="0"/>
        <w:spacing w:line="360" w:lineRule="auto"/>
        <w:outlineLvl w:val="0"/>
        <w:rPr>
          <w:rFonts w:hint="eastAsia"/>
          <w:sz w:val="22"/>
        </w:rPr>
      </w:pPr>
    </w:p>
    <w:p w:rsidR="00DF3C9B" w:rsidRDefault="006B3906">
      <w:pPr>
        <w:autoSpaceDE w:val="0"/>
        <w:autoSpaceDN w:val="0"/>
        <w:adjustRightInd w:val="0"/>
        <w:spacing w:line="360" w:lineRule="auto"/>
        <w:outlineLvl w:val="0"/>
        <w:rPr>
          <w:rFonts w:hint="eastAsia"/>
          <w:sz w:val="22"/>
        </w:rPr>
      </w:pPr>
      <w:r>
        <w:rPr>
          <w:sz w:val="22"/>
        </w:rPr>
        <w:t>说明：</w:t>
      </w:r>
    </w:p>
    <w:p w:rsidR="00DF3C9B" w:rsidRDefault="006B3906">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DF3C9B" w:rsidRDefault="006B3906">
      <w:pPr>
        <w:autoSpaceDE w:val="0"/>
        <w:autoSpaceDN w:val="0"/>
        <w:adjustRightInd w:val="0"/>
        <w:spacing w:line="360" w:lineRule="auto"/>
        <w:outlineLvl w:val="0"/>
        <w:rPr>
          <w:rFonts w:hint="eastAsia"/>
          <w:sz w:val="22"/>
        </w:rPr>
      </w:pPr>
      <w:r>
        <w:rPr>
          <w:sz w:val="22"/>
        </w:rPr>
        <w:t>报。</w:t>
      </w:r>
    </w:p>
    <w:p w:rsidR="00DF3C9B" w:rsidRDefault="006B3906">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rsidR="00DF3C9B" w:rsidRDefault="00DF3C9B">
      <w:pPr>
        <w:autoSpaceDE w:val="0"/>
        <w:autoSpaceDN w:val="0"/>
        <w:adjustRightInd w:val="0"/>
        <w:spacing w:line="360" w:lineRule="auto"/>
        <w:jc w:val="center"/>
        <w:outlineLvl w:val="0"/>
        <w:rPr>
          <w:rFonts w:ascii="宋体" w:hAnsi="宋体"/>
          <w:b/>
          <w:bCs/>
          <w:sz w:val="24"/>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DF3C9B" w:rsidRDefault="00DF3C9B">
      <w:pPr>
        <w:spacing w:line="360" w:lineRule="auto"/>
        <w:rPr>
          <w:rFonts w:ascii="宋体" w:hAnsi="宋体"/>
          <w:szCs w:val="21"/>
        </w:rPr>
      </w:pP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F3C9B" w:rsidRDefault="00DF3C9B">
      <w:pPr>
        <w:spacing w:line="360" w:lineRule="auto"/>
        <w:rPr>
          <w:rFonts w:ascii="宋体" w:hAnsi="宋体"/>
          <w:sz w:val="24"/>
          <w:szCs w:val="24"/>
        </w:rPr>
      </w:pPr>
    </w:p>
    <w:p w:rsidR="00DF3C9B" w:rsidRDefault="00DF3C9B">
      <w:pPr>
        <w:spacing w:line="360" w:lineRule="auto"/>
        <w:rPr>
          <w:rFonts w:ascii="宋体" w:hAnsi="宋体"/>
          <w:sz w:val="24"/>
          <w:szCs w:val="24"/>
        </w:rPr>
      </w:pPr>
    </w:p>
    <w:p w:rsidR="00DF3C9B" w:rsidRDefault="006B3906">
      <w:pPr>
        <w:spacing w:line="360" w:lineRule="auto"/>
        <w:rPr>
          <w:rFonts w:ascii="宋体" w:hAnsi="宋体"/>
          <w:sz w:val="24"/>
          <w:szCs w:val="24"/>
        </w:rPr>
      </w:pPr>
      <w:r>
        <w:rPr>
          <w:rFonts w:ascii="宋体" w:hAnsi="宋体" w:hint="eastAsia"/>
          <w:sz w:val="24"/>
          <w:szCs w:val="24"/>
        </w:rPr>
        <w:t>单位名称（盖章）：</w:t>
      </w:r>
    </w:p>
    <w:p w:rsidR="00DF3C9B" w:rsidRDefault="006B3906">
      <w:pPr>
        <w:spacing w:line="360" w:lineRule="auto"/>
        <w:rPr>
          <w:rFonts w:ascii="宋体" w:hAnsi="宋体"/>
          <w:sz w:val="24"/>
          <w:szCs w:val="24"/>
        </w:rPr>
      </w:pPr>
      <w:r>
        <w:rPr>
          <w:rFonts w:ascii="宋体" w:hAnsi="宋体" w:hint="eastAsia"/>
          <w:sz w:val="24"/>
          <w:szCs w:val="24"/>
        </w:rPr>
        <w:t>日期：</w:t>
      </w:r>
      <w:r>
        <w:rPr>
          <w:rFonts w:asciiTheme="minorEastAsia" w:hAnsiTheme="minorEastAsia" w:cs="宋体" w:hint="eastAsia"/>
          <w:sz w:val="24"/>
          <w:szCs w:val="24"/>
        </w:rPr>
        <w:t>年月日</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DF3C9B">
      <w:pPr>
        <w:autoSpaceDE w:val="0"/>
        <w:autoSpaceDN w:val="0"/>
        <w:adjustRightInd w:val="0"/>
        <w:spacing w:line="360" w:lineRule="auto"/>
        <w:jc w:val="center"/>
        <w:outlineLvl w:val="0"/>
        <w:rPr>
          <w:rFonts w:ascii="宋体" w:hAnsi="宋体"/>
          <w:b/>
          <w:bCs/>
          <w:sz w:val="28"/>
          <w:szCs w:val="24"/>
        </w:rPr>
      </w:pPr>
    </w:p>
    <w:p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5.8 所投产品符合国家强制性要求承诺函</w:t>
      </w:r>
    </w:p>
    <w:p w:rsidR="00DF3C9B" w:rsidRDefault="00DF3C9B">
      <w:pPr>
        <w:autoSpaceDE w:val="0"/>
        <w:autoSpaceDN w:val="0"/>
        <w:adjustRightInd w:val="0"/>
        <w:spacing w:line="360" w:lineRule="auto"/>
        <w:jc w:val="center"/>
        <w:outlineLvl w:val="0"/>
        <w:rPr>
          <w:rFonts w:ascii="宋体" w:hAnsi="宋体"/>
          <w:b/>
          <w:bCs/>
          <w:sz w:val="28"/>
          <w:szCs w:val="28"/>
        </w:rPr>
      </w:pPr>
    </w:p>
    <w:p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rPr>
          <w:rFonts w:asciiTheme="minorEastAsia" w:hAnsiTheme="minorEastAsia" w:cs="黑体"/>
          <w:b/>
          <w:bCs/>
          <w:sz w:val="44"/>
          <w:szCs w:val="44"/>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DF3C9B" w:rsidRDefault="006B3906">
      <w:pPr>
        <w:spacing w:line="360" w:lineRule="auto"/>
        <w:jc w:val="center"/>
        <w:rPr>
          <w:rFonts w:ascii="宋体" w:hAnsi="宋体"/>
          <w:b/>
          <w:bCs/>
          <w:sz w:val="28"/>
          <w:szCs w:val="28"/>
        </w:rPr>
      </w:pPr>
      <w:r>
        <w:rPr>
          <w:rFonts w:ascii="宋体" w:hAnsi="宋体"/>
          <w:b/>
          <w:bCs/>
          <w:sz w:val="28"/>
          <w:szCs w:val="28"/>
        </w:rPr>
        <w:t> </w:t>
      </w: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p w:rsidR="00DF3C9B" w:rsidRDefault="00DF3C9B">
      <w:pPr>
        <w:rPr>
          <w:rFonts w:hint="eastAsia"/>
        </w:rPr>
      </w:pPr>
    </w:p>
    <w:sectPr w:rsidR="00DF3C9B" w:rsidSect="0007529D">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09E" w:rsidRDefault="004F209E">
      <w:pPr>
        <w:rPr>
          <w:rFonts w:hint="eastAsia"/>
        </w:rPr>
      </w:pPr>
      <w:r>
        <w:separator/>
      </w:r>
    </w:p>
  </w:endnote>
  <w:endnote w:type="continuationSeparator" w:id="1">
    <w:p w:rsidR="004F209E" w:rsidRDefault="004F209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834178"/>
      <w:docPartObj>
        <w:docPartGallery w:val="Page Numbers (Bottom of Page)"/>
        <w:docPartUnique/>
      </w:docPartObj>
    </w:sdtPr>
    <w:sdtContent>
      <w:p w:rsidR="00FA6B47" w:rsidRDefault="0007529D">
        <w:pPr>
          <w:pStyle w:val="ac"/>
          <w:jc w:val="center"/>
          <w:rPr>
            <w:rFonts w:hint="eastAsia"/>
          </w:rPr>
        </w:pPr>
        <w:r>
          <w:fldChar w:fldCharType="begin"/>
        </w:r>
        <w:r w:rsidR="00FA6B47">
          <w:instrText>PAGE   \* MERGEFORMAT</w:instrText>
        </w:r>
        <w:r>
          <w:fldChar w:fldCharType="separate"/>
        </w:r>
        <w:r w:rsidR="001B2264" w:rsidRPr="001B2264">
          <w:rPr>
            <w:rFonts w:hint="eastAsia"/>
            <w:noProof/>
            <w:lang w:val="zh-CN"/>
          </w:rPr>
          <w:t>10</w:t>
        </w:r>
        <w:r>
          <w:fldChar w:fldCharType="end"/>
        </w:r>
      </w:p>
    </w:sdtContent>
  </w:sdt>
  <w:p w:rsidR="00DF3C9B" w:rsidRDefault="00DF3C9B">
    <w:pPr>
      <w:pStyle w:val="ac"/>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09E" w:rsidRDefault="004F209E">
      <w:pPr>
        <w:rPr>
          <w:rFonts w:hint="eastAsia"/>
        </w:rPr>
      </w:pPr>
      <w:r>
        <w:separator/>
      </w:r>
    </w:p>
  </w:footnote>
  <w:footnote w:type="continuationSeparator" w:id="1">
    <w:p w:rsidR="004F209E" w:rsidRDefault="004F209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88E45D5"/>
    <w:multiLevelType w:val="singleLevel"/>
    <w:tmpl w:val="E88E45D5"/>
    <w:lvl w:ilvl="0">
      <w:start w:val="3"/>
      <w:numFmt w:val="chineseCounting"/>
      <w:suff w:val="nothing"/>
      <w:lvlText w:val="%1、"/>
      <w:lvlJc w:val="left"/>
      <w:rPr>
        <w:rFonts w:hint="eastAsia"/>
      </w:rPr>
    </w:lvl>
  </w:abstractNum>
  <w:abstractNum w:abstractNumId="3">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0"/>
  </w:num>
  <w:num w:numId="5">
    <w:abstractNumId w:val="6"/>
  </w:num>
  <w:num w:numId="6">
    <w:abstractNumId w:val="22"/>
  </w:num>
  <w:num w:numId="7">
    <w:abstractNumId w:val="1"/>
  </w:num>
  <w:num w:numId="8">
    <w:abstractNumId w:val="3"/>
  </w:num>
  <w:num w:numId="9">
    <w:abstractNumId w:val="2"/>
  </w:num>
  <w:num w:numId="10">
    <w:abstractNumId w:val="23"/>
  </w:num>
  <w:num w:numId="11">
    <w:abstractNumId w:val="9"/>
  </w:num>
  <w:num w:numId="12">
    <w:abstractNumId w:val="13"/>
  </w:num>
  <w:num w:numId="13">
    <w:abstractNumId w:val="24"/>
  </w:num>
  <w:num w:numId="14">
    <w:abstractNumId w:val="15"/>
  </w:num>
  <w:num w:numId="15">
    <w:abstractNumId w:val="19"/>
  </w:num>
  <w:num w:numId="16">
    <w:abstractNumId w:val="10"/>
  </w:num>
  <w:num w:numId="17">
    <w:abstractNumId w:val="8"/>
  </w:num>
  <w:num w:numId="18">
    <w:abstractNumId w:val="12"/>
  </w:num>
  <w:num w:numId="19">
    <w:abstractNumId w:val="16"/>
  </w:num>
  <w:num w:numId="20">
    <w:abstractNumId w:val="17"/>
  </w:num>
  <w:num w:numId="21">
    <w:abstractNumId w:val="14"/>
  </w:num>
  <w:num w:numId="22">
    <w:abstractNumId w:val="18"/>
  </w:num>
  <w:num w:numId="23">
    <w:abstractNumId w:val="20"/>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29D"/>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264"/>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09E"/>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34"/>
    <w:rsid w:val="00622944"/>
    <w:rsid w:val="00622FF6"/>
    <w:rsid w:val="0062563C"/>
    <w:rsid w:val="00626DB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ADF"/>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rsid w:val="000752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752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752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752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752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07529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7529D"/>
    <w:pPr>
      <w:ind w:firstLine="425"/>
    </w:pPr>
    <w:rPr>
      <w:rFonts w:ascii="Times New Roman" w:eastAsia="宋体" w:hAnsi="Times New Roman" w:cs="Times New Roman"/>
      <w:szCs w:val="20"/>
    </w:rPr>
  </w:style>
  <w:style w:type="paragraph" w:styleId="a4">
    <w:name w:val="caption"/>
    <w:basedOn w:val="a"/>
    <w:next w:val="a"/>
    <w:qFormat/>
    <w:rsid w:val="0007529D"/>
    <w:rPr>
      <w:rFonts w:ascii="Arial" w:eastAsia="黑体" w:hAnsi="Arial" w:cs="Arial"/>
      <w:sz w:val="20"/>
      <w:szCs w:val="20"/>
    </w:rPr>
  </w:style>
  <w:style w:type="paragraph" w:styleId="a5">
    <w:name w:val="Document Map"/>
    <w:basedOn w:val="a"/>
    <w:link w:val="Char"/>
    <w:uiPriority w:val="99"/>
    <w:semiHidden/>
    <w:unhideWhenUsed/>
    <w:qFormat/>
    <w:rsid w:val="0007529D"/>
    <w:rPr>
      <w:rFonts w:ascii="宋体" w:eastAsia="宋体"/>
      <w:sz w:val="18"/>
      <w:szCs w:val="18"/>
    </w:rPr>
  </w:style>
  <w:style w:type="paragraph" w:styleId="30">
    <w:name w:val="Body Text 3"/>
    <w:basedOn w:val="a"/>
    <w:link w:val="3Char0"/>
    <w:qFormat/>
    <w:rsid w:val="0007529D"/>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07529D"/>
    <w:pPr>
      <w:spacing w:after="120"/>
    </w:pPr>
  </w:style>
  <w:style w:type="paragraph" w:styleId="a7">
    <w:name w:val="Body Text Indent"/>
    <w:basedOn w:val="a"/>
    <w:link w:val="Char1"/>
    <w:qFormat/>
    <w:rsid w:val="0007529D"/>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07529D"/>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07529D"/>
    <w:rPr>
      <w:rFonts w:eastAsia="宋体"/>
      <w:sz w:val="24"/>
    </w:rPr>
  </w:style>
  <w:style w:type="paragraph" w:styleId="50">
    <w:name w:val="toc 5"/>
    <w:basedOn w:val="a"/>
    <w:next w:val="a"/>
    <w:uiPriority w:val="39"/>
    <w:qFormat/>
    <w:rsid w:val="000752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7529D"/>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07529D"/>
    <w:pPr>
      <w:ind w:leftChars="2500" w:left="100"/>
    </w:pPr>
  </w:style>
  <w:style w:type="paragraph" w:styleId="20">
    <w:name w:val="Body Text Indent 2"/>
    <w:basedOn w:val="a"/>
    <w:link w:val="2Char0"/>
    <w:uiPriority w:val="99"/>
    <w:qFormat/>
    <w:rsid w:val="0007529D"/>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sid w:val="0007529D"/>
    <w:rPr>
      <w:sz w:val="18"/>
      <w:szCs w:val="18"/>
    </w:rPr>
  </w:style>
  <w:style w:type="paragraph" w:styleId="ac">
    <w:name w:val="footer"/>
    <w:basedOn w:val="a"/>
    <w:link w:val="Char5"/>
    <w:uiPriority w:val="99"/>
    <w:unhideWhenUsed/>
    <w:qFormat/>
    <w:rsid w:val="0007529D"/>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0752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752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75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07529D"/>
    <w:rPr>
      <w:rFonts w:ascii="Calibri" w:eastAsia="宋体" w:hAnsi="Calibri" w:cs="Times New Roman"/>
      <w:sz w:val="24"/>
      <w:szCs w:val="24"/>
    </w:rPr>
  </w:style>
  <w:style w:type="paragraph" w:styleId="af">
    <w:name w:val="Body Text First Indent"/>
    <w:basedOn w:val="a6"/>
    <w:link w:val="Char7"/>
    <w:qFormat/>
    <w:rsid w:val="0007529D"/>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rsid w:val="0007529D"/>
    <w:pPr>
      <w:adjustRightInd/>
      <w:spacing w:line="240" w:lineRule="auto"/>
      <w:ind w:firstLineChars="200" w:firstLine="420"/>
      <w:jc w:val="both"/>
      <w:textAlignment w:val="auto"/>
    </w:pPr>
    <w:rPr>
      <w:kern w:val="2"/>
      <w:sz w:val="21"/>
      <w:szCs w:val="22"/>
    </w:rPr>
  </w:style>
  <w:style w:type="table" w:styleId="af0">
    <w:name w:val="Table Grid"/>
    <w:basedOn w:val="a1"/>
    <w:qFormat/>
    <w:rsid w:val="000752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7529D"/>
    <w:rPr>
      <w:b/>
      <w:bCs/>
    </w:rPr>
  </w:style>
  <w:style w:type="character" w:styleId="af2">
    <w:name w:val="FollowedHyperlink"/>
    <w:basedOn w:val="a0"/>
    <w:uiPriority w:val="99"/>
    <w:unhideWhenUsed/>
    <w:qFormat/>
    <w:rsid w:val="0007529D"/>
    <w:rPr>
      <w:color w:val="800080" w:themeColor="followedHyperlink"/>
      <w:u w:val="single"/>
    </w:rPr>
  </w:style>
  <w:style w:type="character" w:styleId="af3">
    <w:name w:val="Emphasis"/>
    <w:basedOn w:val="a0"/>
    <w:uiPriority w:val="20"/>
    <w:qFormat/>
    <w:rsid w:val="0007529D"/>
    <w:rPr>
      <w:i/>
      <w:iCs/>
    </w:rPr>
  </w:style>
  <w:style w:type="character" w:styleId="af4">
    <w:name w:val="Hyperlink"/>
    <w:basedOn w:val="a0"/>
    <w:uiPriority w:val="99"/>
    <w:unhideWhenUsed/>
    <w:qFormat/>
    <w:rsid w:val="0007529D"/>
    <w:rPr>
      <w:color w:val="0000FF"/>
      <w:u w:val="single"/>
    </w:rPr>
  </w:style>
  <w:style w:type="paragraph" w:customStyle="1" w:styleId="Default">
    <w:name w:val="Default"/>
    <w:qFormat/>
    <w:rsid w:val="0007529D"/>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07529D"/>
    <w:rPr>
      <w:rFonts w:ascii="Calibri" w:eastAsia="宋体" w:hAnsi="Calibri" w:cs="Times New Roman"/>
      <w:b/>
      <w:bCs/>
      <w:kern w:val="44"/>
      <w:sz w:val="44"/>
      <w:szCs w:val="44"/>
    </w:rPr>
  </w:style>
  <w:style w:type="character" w:customStyle="1" w:styleId="2Char">
    <w:name w:val="标题 2 Char"/>
    <w:basedOn w:val="a0"/>
    <w:link w:val="2"/>
    <w:qFormat/>
    <w:rsid w:val="0007529D"/>
    <w:rPr>
      <w:rFonts w:ascii="Arial" w:eastAsia="黑体" w:hAnsi="Arial" w:cs="Times New Roman"/>
      <w:b/>
      <w:bCs/>
      <w:sz w:val="32"/>
      <w:szCs w:val="32"/>
    </w:rPr>
  </w:style>
  <w:style w:type="character" w:customStyle="1" w:styleId="3Char">
    <w:name w:val="标题 3 Char"/>
    <w:basedOn w:val="a0"/>
    <w:link w:val="3"/>
    <w:qFormat/>
    <w:rsid w:val="0007529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7529D"/>
    <w:rPr>
      <w:rFonts w:ascii="Arial" w:eastAsia="黑体" w:hAnsi="Arial" w:cs="Times New Roman"/>
      <w:b/>
      <w:bCs/>
      <w:sz w:val="28"/>
      <w:szCs w:val="28"/>
    </w:rPr>
  </w:style>
  <w:style w:type="character" w:customStyle="1" w:styleId="3Char0">
    <w:name w:val="正文文本 3 Char"/>
    <w:basedOn w:val="a0"/>
    <w:link w:val="30"/>
    <w:qFormat/>
    <w:rsid w:val="0007529D"/>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07529D"/>
  </w:style>
  <w:style w:type="character" w:customStyle="1" w:styleId="Char2">
    <w:name w:val="纯文本 Char"/>
    <w:basedOn w:val="a0"/>
    <w:link w:val="a9"/>
    <w:qFormat/>
    <w:rsid w:val="0007529D"/>
    <w:rPr>
      <w:rFonts w:eastAsia="宋体"/>
      <w:sz w:val="24"/>
    </w:rPr>
  </w:style>
  <w:style w:type="character" w:customStyle="1" w:styleId="Char3">
    <w:name w:val="日期 Char"/>
    <w:basedOn w:val="a0"/>
    <w:link w:val="aa"/>
    <w:uiPriority w:val="99"/>
    <w:qFormat/>
    <w:rsid w:val="0007529D"/>
  </w:style>
  <w:style w:type="character" w:customStyle="1" w:styleId="Char5">
    <w:name w:val="页脚 Char"/>
    <w:basedOn w:val="a0"/>
    <w:link w:val="ac"/>
    <w:uiPriority w:val="99"/>
    <w:qFormat/>
    <w:rsid w:val="0007529D"/>
    <w:rPr>
      <w:sz w:val="18"/>
      <w:szCs w:val="18"/>
    </w:rPr>
  </w:style>
  <w:style w:type="character" w:customStyle="1" w:styleId="Char6">
    <w:name w:val="页眉 Char"/>
    <w:basedOn w:val="a0"/>
    <w:link w:val="ad"/>
    <w:uiPriority w:val="99"/>
    <w:qFormat/>
    <w:rsid w:val="0007529D"/>
    <w:rPr>
      <w:sz w:val="18"/>
      <w:szCs w:val="18"/>
    </w:rPr>
  </w:style>
  <w:style w:type="character" w:customStyle="1" w:styleId="HTMLChar">
    <w:name w:val="HTML 预设格式 Char"/>
    <w:basedOn w:val="a0"/>
    <w:link w:val="HTML"/>
    <w:uiPriority w:val="99"/>
    <w:semiHidden/>
    <w:qFormat/>
    <w:rsid w:val="0007529D"/>
    <w:rPr>
      <w:rFonts w:ascii="宋体" w:eastAsia="宋体" w:hAnsi="宋体" w:cs="宋体"/>
      <w:kern w:val="0"/>
      <w:sz w:val="24"/>
      <w:szCs w:val="24"/>
    </w:rPr>
  </w:style>
  <w:style w:type="character" w:customStyle="1" w:styleId="Char7">
    <w:name w:val="正文首行缩进 Char"/>
    <w:basedOn w:val="Char0"/>
    <w:link w:val="af"/>
    <w:qFormat/>
    <w:rsid w:val="0007529D"/>
    <w:rPr>
      <w:rFonts w:ascii="宋体" w:eastAsia="宋体" w:hAnsi="Times New Roman" w:cs="Times New Roman"/>
      <w:kern w:val="0"/>
      <w:sz w:val="34"/>
      <w:szCs w:val="20"/>
    </w:rPr>
  </w:style>
  <w:style w:type="character" w:customStyle="1" w:styleId="Char10">
    <w:name w:val="纯文本 Char1"/>
    <w:qFormat/>
    <w:rsid w:val="0007529D"/>
    <w:rPr>
      <w:rFonts w:eastAsia="宋体"/>
      <w:sz w:val="24"/>
    </w:rPr>
  </w:style>
  <w:style w:type="paragraph" w:customStyle="1" w:styleId="12">
    <w:name w:val="列出段落1"/>
    <w:basedOn w:val="a"/>
    <w:uiPriority w:val="34"/>
    <w:qFormat/>
    <w:rsid w:val="0007529D"/>
    <w:pPr>
      <w:ind w:firstLineChars="200" w:firstLine="420"/>
    </w:pPr>
  </w:style>
  <w:style w:type="paragraph" w:customStyle="1" w:styleId="22">
    <w:name w:val="列出段落2"/>
    <w:basedOn w:val="a"/>
    <w:uiPriority w:val="34"/>
    <w:unhideWhenUsed/>
    <w:qFormat/>
    <w:rsid w:val="0007529D"/>
    <w:pPr>
      <w:ind w:firstLineChars="200" w:firstLine="420"/>
    </w:pPr>
  </w:style>
  <w:style w:type="character" w:customStyle="1" w:styleId="CharChar">
    <w:name w:val="正文文本缩进 Char Char"/>
    <w:link w:val="13"/>
    <w:qFormat/>
    <w:rsid w:val="0007529D"/>
    <w:rPr>
      <w:rFonts w:ascii="宋体"/>
      <w:sz w:val="24"/>
    </w:rPr>
  </w:style>
  <w:style w:type="paragraph" w:customStyle="1" w:styleId="13">
    <w:name w:val="正文文本缩进1"/>
    <w:basedOn w:val="a"/>
    <w:link w:val="CharChar"/>
    <w:qFormat/>
    <w:rsid w:val="0007529D"/>
    <w:pPr>
      <w:spacing w:line="360" w:lineRule="auto"/>
      <w:ind w:firstLineChars="200" w:firstLine="480"/>
    </w:pPr>
    <w:rPr>
      <w:rFonts w:ascii="宋体"/>
      <w:sz w:val="24"/>
    </w:rPr>
  </w:style>
  <w:style w:type="character" w:customStyle="1" w:styleId="CharChar0">
    <w:name w:val="日期 Char Char"/>
    <w:link w:val="14"/>
    <w:qFormat/>
    <w:rsid w:val="0007529D"/>
    <w:rPr>
      <w:sz w:val="24"/>
    </w:rPr>
  </w:style>
  <w:style w:type="paragraph" w:customStyle="1" w:styleId="14">
    <w:name w:val="日期1"/>
    <w:basedOn w:val="a"/>
    <w:next w:val="a"/>
    <w:link w:val="CharChar0"/>
    <w:qFormat/>
    <w:rsid w:val="0007529D"/>
    <w:rPr>
      <w:sz w:val="24"/>
    </w:rPr>
  </w:style>
  <w:style w:type="paragraph" w:customStyle="1" w:styleId="15">
    <w:name w:val="正文缩进1"/>
    <w:basedOn w:val="a"/>
    <w:qFormat/>
    <w:rsid w:val="000752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7529D"/>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0752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7529D"/>
  </w:style>
  <w:style w:type="paragraph" w:customStyle="1" w:styleId="11212">
    <w:name w:val="样式 标题 1 + 四号 居中 段前: 12 磅 段后: 12 磅 行距: 单倍行距"/>
    <w:basedOn w:val="1"/>
    <w:qFormat/>
    <w:rsid w:val="000752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752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07529D"/>
    <w:rPr>
      <w:sz w:val="24"/>
    </w:rPr>
  </w:style>
  <w:style w:type="character" w:customStyle="1" w:styleId="Char1">
    <w:name w:val="正文文本缩进 Char1"/>
    <w:basedOn w:val="a0"/>
    <w:link w:val="a7"/>
    <w:uiPriority w:val="99"/>
    <w:semiHidden/>
    <w:qFormat/>
    <w:rsid w:val="0007529D"/>
    <w:rPr>
      <w:kern w:val="2"/>
      <w:sz w:val="21"/>
      <w:szCs w:val="22"/>
    </w:rPr>
  </w:style>
  <w:style w:type="character" w:customStyle="1" w:styleId="Char4">
    <w:name w:val="批注框文本 Char"/>
    <w:basedOn w:val="a0"/>
    <w:link w:val="ab"/>
    <w:uiPriority w:val="99"/>
    <w:semiHidden/>
    <w:qFormat/>
    <w:rsid w:val="0007529D"/>
    <w:rPr>
      <w:kern w:val="2"/>
      <w:sz w:val="18"/>
      <w:szCs w:val="18"/>
    </w:rPr>
  </w:style>
  <w:style w:type="paragraph" w:customStyle="1" w:styleId="BodyText">
    <w:name w:val="BodyText"/>
    <w:basedOn w:val="a"/>
    <w:next w:val="a"/>
    <w:qFormat/>
    <w:rsid w:val="0007529D"/>
    <w:pPr>
      <w:widowControl/>
      <w:spacing w:after="120"/>
    </w:pPr>
    <w:rPr>
      <w:rFonts w:ascii="Calibri" w:eastAsia="宋体" w:hAnsi="Calibri"/>
      <w:szCs w:val="24"/>
    </w:rPr>
  </w:style>
  <w:style w:type="character" w:customStyle="1" w:styleId="NormalCharacter">
    <w:name w:val="NormalCharacter"/>
    <w:qFormat/>
    <w:rsid w:val="0007529D"/>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07529D"/>
    <w:rPr>
      <w:b/>
      <w:bCs/>
      <w:kern w:val="2"/>
      <w:sz w:val="28"/>
      <w:szCs w:val="28"/>
    </w:rPr>
  </w:style>
  <w:style w:type="paragraph" w:customStyle="1" w:styleId="16">
    <w:name w:val="列表段落1"/>
    <w:basedOn w:val="a"/>
    <w:uiPriority w:val="34"/>
    <w:unhideWhenUsed/>
    <w:qFormat/>
    <w:rsid w:val="0007529D"/>
    <w:pPr>
      <w:ind w:firstLineChars="200" w:firstLine="420"/>
    </w:pPr>
    <w:rPr>
      <w:szCs w:val="24"/>
    </w:rPr>
  </w:style>
  <w:style w:type="character" w:customStyle="1" w:styleId="font31">
    <w:name w:val="font31"/>
    <w:basedOn w:val="a0"/>
    <w:qFormat/>
    <w:rsid w:val="0007529D"/>
    <w:rPr>
      <w:rFonts w:ascii="宋体" w:eastAsia="宋体" w:hAnsi="宋体" w:cs="宋体" w:hint="eastAsia"/>
      <w:b/>
      <w:color w:val="000000"/>
      <w:sz w:val="28"/>
      <w:szCs w:val="28"/>
      <w:u w:val="none"/>
    </w:rPr>
  </w:style>
  <w:style w:type="character" w:customStyle="1" w:styleId="font21">
    <w:name w:val="font21"/>
    <w:basedOn w:val="a0"/>
    <w:qFormat/>
    <w:rsid w:val="0007529D"/>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07529D"/>
    <w:rPr>
      <w:rFonts w:ascii="宋体" w:hAnsiTheme="minorHAnsi" w:cstheme="minorBidi"/>
      <w:kern w:val="2"/>
      <w:sz w:val="18"/>
      <w:szCs w:val="18"/>
    </w:rPr>
  </w:style>
  <w:style w:type="paragraph" w:styleId="af6">
    <w:name w:val="List Paragraph"/>
    <w:basedOn w:val="a"/>
    <w:uiPriority w:val="34"/>
    <w:unhideWhenUsed/>
    <w:qFormat/>
    <w:rsid w:val="0007529D"/>
    <w:pPr>
      <w:ind w:firstLineChars="200" w:firstLine="420"/>
    </w:pPr>
  </w:style>
  <w:style w:type="character" w:customStyle="1" w:styleId="ca-2">
    <w:name w:val="ca-2"/>
    <w:basedOn w:val="a0"/>
    <w:qFormat/>
    <w:rsid w:val="0007529D"/>
  </w:style>
  <w:style w:type="character" w:customStyle="1" w:styleId="ca-3">
    <w:name w:val="ca-3"/>
    <w:basedOn w:val="a0"/>
    <w:qFormat/>
    <w:rsid w:val="0007529D"/>
  </w:style>
  <w:style w:type="paragraph" w:customStyle="1" w:styleId="UserStyle0">
    <w:name w:val="UserStyle_0"/>
    <w:basedOn w:val="a"/>
    <w:qFormat/>
    <w:rsid w:val="0007529D"/>
    <w:pPr>
      <w:widowControl/>
      <w:textAlignment w:val="baseline"/>
    </w:pPr>
    <w:rPr>
      <w:kern w:val="0"/>
      <w:szCs w:val="21"/>
    </w:rPr>
  </w:style>
  <w:style w:type="paragraph" w:customStyle="1" w:styleId="Heading1">
    <w:name w:val="Heading1"/>
    <w:basedOn w:val="a"/>
    <w:next w:val="a"/>
    <w:qFormat/>
    <w:rsid w:val="0007529D"/>
    <w:pPr>
      <w:spacing w:line="500" w:lineRule="exact"/>
      <w:jc w:val="center"/>
      <w:textAlignment w:val="baseline"/>
    </w:pPr>
    <w:rPr>
      <w:rFonts w:ascii="宋体" w:hAnsi="宋体"/>
      <w:b/>
      <w:kern w:val="0"/>
      <w:sz w:val="36"/>
      <w:szCs w:val="36"/>
      <w:lang w:val="zh-CN"/>
    </w:rPr>
  </w:style>
  <w:style w:type="paragraph" w:customStyle="1" w:styleId="p0">
    <w:name w:val="p0"/>
    <w:basedOn w:val="a"/>
    <w:qFormat/>
    <w:rsid w:val="0007529D"/>
    <w:pPr>
      <w:widowControl/>
    </w:pPr>
    <w:rPr>
      <w:rFonts w:ascii="Times New Roman" w:eastAsia="宋体" w:hAnsi="Times New Roman" w:cs="Times New Roman"/>
      <w:kern w:val="0"/>
      <w:szCs w:val="21"/>
    </w:rPr>
  </w:style>
  <w:style w:type="paragraph" w:customStyle="1" w:styleId="xl66">
    <w:name w:val="xl66"/>
    <w:basedOn w:val="a"/>
    <w:qFormat/>
    <w:rsid w:val="0007529D"/>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07529D"/>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07529D"/>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07529D"/>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07529D"/>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rsid w:val="00075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075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075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0752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0752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sid w:val="0007529D"/>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sid w:val="0007529D"/>
    <w:rPr>
      <w:kern w:val="2"/>
      <w:sz w:val="21"/>
      <w:szCs w:val="24"/>
    </w:rPr>
  </w:style>
  <w:style w:type="paragraph" w:customStyle="1" w:styleId="17">
    <w:name w:val="纯文本1"/>
    <w:basedOn w:val="a"/>
    <w:unhideWhenUsed/>
    <w:qFormat/>
    <w:rsid w:val="0007529D"/>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styleId="af7">
    <w:name w:val="Title"/>
    <w:basedOn w:val="a"/>
    <w:next w:val="a"/>
    <w:link w:val="Char9"/>
    <w:uiPriority w:val="10"/>
    <w:qFormat/>
    <w:rsid w:val="00672ADF"/>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f7"/>
    <w:uiPriority w:val="10"/>
    <w:rsid w:val="00672ADF"/>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96B2F1F-3BCA-4825-9CCB-4D8A7731AE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68</Pages>
  <Words>4829</Words>
  <Characters>27527</Characters>
  <Application>Microsoft Office Word</Application>
  <DocSecurity>0</DocSecurity>
  <Lines>229</Lines>
  <Paragraphs>64</Paragraphs>
  <ScaleCrop>false</ScaleCrop>
  <Company>Sky123.Org</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24</cp:revision>
  <cp:lastPrinted>2022-02-12T04:37:00Z</cp:lastPrinted>
  <dcterms:created xsi:type="dcterms:W3CDTF">2022-02-07T06:58:00Z</dcterms:created>
  <dcterms:modified xsi:type="dcterms:W3CDTF">2022-03-07T07:32:00Z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