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44A" w:rsidRDefault="00083AED">
      <w:pPr>
        <w:pStyle w:val="a8"/>
        <w:ind w:firstLineChars="0" w:firstLine="0"/>
        <w:jc w:val="center"/>
        <w:rPr>
          <w:rFonts w:hAnsi="宋体"/>
          <w:b/>
          <w:bCs/>
          <w:sz w:val="50"/>
          <w:szCs w:val="50"/>
        </w:rPr>
      </w:pPr>
      <w:r>
        <w:rPr>
          <w:rFonts w:hAnsi="宋体"/>
          <w:b/>
          <w:bCs/>
          <w:noProof/>
          <w:sz w:val="50"/>
          <w:szCs w:val="50"/>
        </w:rPr>
        <w:drawing>
          <wp:inline distT="0" distB="0" distL="0" distR="0">
            <wp:extent cx="5615940" cy="7938135"/>
            <wp:effectExtent l="19050" t="0" r="3810" b="0"/>
            <wp:docPr id="1" name="图片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7"/>
                    <a:stretch>
                      <a:fillRect/>
                    </a:stretch>
                  </pic:blipFill>
                  <pic:spPr>
                    <a:xfrm>
                      <a:off x="0" y="0"/>
                      <a:ext cx="5615940" cy="7938135"/>
                    </a:xfrm>
                    <a:prstGeom prst="rect">
                      <a:avLst/>
                    </a:prstGeom>
                  </pic:spPr>
                </pic:pic>
              </a:graphicData>
            </a:graphic>
          </wp:inline>
        </w:drawing>
      </w:r>
      <w:r w:rsidR="0052744A">
        <w:rPr>
          <w:rFonts w:hAnsi="宋体"/>
          <w:b/>
          <w:bCs/>
          <w:sz w:val="50"/>
          <w:szCs w:val="50"/>
        </w:rPr>
        <w:lastRenderedPageBreak/>
        <w:t>长葛市妇幼保健院妇幼保健能力建设项目（不见面开标）</w:t>
      </w:r>
    </w:p>
    <w:p w:rsidR="0052744A" w:rsidRDefault="0052744A">
      <w:pPr>
        <w:pStyle w:val="a8"/>
        <w:ind w:firstLineChars="0" w:firstLine="0"/>
      </w:pPr>
    </w:p>
    <w:p w:rsidR="0052744A" w:rsidRDefault="0052744A">
      <w:pPr>
        <w:pStyle w:val="20"/>
        <w:ind w:firstLine="400"/>
      </w:pPr>
    </w:p>
    <w:p w:rsidR="0052744A" w:rsidRDefault="0052744A"/>
    <w:p w:rsidR="0052744A" w:rsidRDefault="0052744A">
      <w:pPr>
        <w:adjustRightInd w:val="0"/>
        <w:snapToGrid w:val="0"/>
        <w:spacing w:line="273" w:lineRule="auto"/>
        <w:jc w:val="center"/>
        <w:rPr>
          <w:rFonts w:ascii="宋体" w:hAnsi="宋体"/>
          <w:b/>
          <w:sz w:val="72"/>
          <w:szCs w:val="72"/>
        </w:rPr>
      </w:pPr>
    </w:p>
    <w:p w:rsidR="0052744A" w:rsidRDefault="0052744A">
      <w:pPr>
        <w:adjustRightInd w:val="0"/>
        <w:snapToGrid w:val="0"/>
        <w:spacing w:line="273" w:lineRule="auto"/>
        <w:jc w:val="center"/>
        <w:rPr>
          <w:rFonts w:ascii="宋体" w:hAnsi="宋体"/>
          <w:b/>
          <w:sz w:val="28"/>
          <w:szCs w:val="28"/>
        </w:rPr>
      </w:pPr>
      <w:r>
        <w:rPr>
          <w:rFonts w:ascii="宋体" w:hAnsi="宋体" w:hint="eastAsia"/>
          <w:b/>
          <w:sz w:val="72"/>
          <w:szCs w:val="72"/>
        </w:rPr>
        <w:t>招 标 文 件</w:t>
      </w:r>
    </w:p>
    <w:p w:rsidR="0052744A" w:rsidRDefault="0052744A">
      <w:pPr>
        <w:adjustRightInd w:val="0"/>
        <w:snapToGrid w:val="0"/>
        <w:spacing w:line="273" w:lineRule="auto"/>
        <w:jc w:val="center"/>
        <w:rPr>
          <w:rFonts w:ascii="宋体" w:hAnsi="宋体"/>
          <w:b/>
          <w:bCs/>
          <w:sz w:val="30"/>
          <w:szCs w:val="30"/>
        </w:rPr>
      </w:pPr>
    </w:p>
    <w:p w:rsidR="0052744A" w:rsidRDefault="0052744A">
      <w:pPr>
        <w:rPr>
          <w:rFonts w:ascii="宋体" w:hAnsi="宋体"/>
        </w:rPr>
      </w:pPr>
    </w:p>
    <w:p w:rsidR="0052744A" w:rsidRDefault="0052744A">
      <w:pPr>
        <w:rPr>
          <w:rFonts w:ascii="宋体" w:hAnsi="宋体"/>
        </w:rPr>
      </w:pPr>
    </w:p>
    <w:p w:rsidR="0052744A" w:rsidRDefault="0052744A">
      <w:pPr>
        <w:pStyle w:val="2"/>
      </w:pPr>
    </w:p>
    <w:p w:rsidR="0052744A" w:rsidRDefault="0052744A">
      <w:pPr>
        <w:rPr>
          <w:rFonts w:ascii="宋体" w:hAnsi="宋体"/>
        </w:rPr>
      </w:pPr>
    </w:p>
    <w:p w:rsidR="0052744A" w:rsidRDefault="0052744A">
      <w:pPr>
        <w:rPr>
          <w:rFonts w:ascii="宋体" w:hAnsi="宋体"/>
        </w:rPr>
      </w:pPr>
    </w:p>
    <w:p w:rsidR="0052744A" w:rsidRDefault="0052744A">
      <w:pPr>
        <w:rPr>
          <w:rFonts w:ascii="宋体" w:hAnsi="宋体"/>
        </w:rPr>
      </w:pPr>
    </w:p>
    <w:p w:rsidR="0052744A" w:rsidRDefault="0052744A"/>
    <w:p w:rsidR="0052744A" w:rsidRDefault="0052744A">
      <w:pPr>
        <w:adjustRightInd w:val="0"/>
        <w:snapToGrid w:val="0"/>
        <w:spacing w:line="360" w:lineRule="auto"/>
        <w:ind w:firstLineChars="200" w:firstLine="723"/>
        <w:rPr>
          <w:rFonts w:hAnsi="宋体" w:cs="新宋体"/>
          <w:b/>
          <w:sz w:val="36"/>
          <w:szCs w:val="32"/>
        </w:rPr>
      </w:pPr>
    </w:p>
    <w:p w:rsidR="0052744A" w:rsidRDefault="0052744A">
      <w:pPr>
        <w:adjustRightInd w:val="0"/>
        <w:snapToGrid w:val="0"/>
        <w:spacing w:line="360" w:lineRule="auto"/>
        <w:ind w:firstLineChars="200" w:firstLine="723"/>
        <w:rPr>
          <w:rFonts w:hAnsi="宋体" w:cs="新宋体"/>
          <w:b/>
          <w:sz w:val="36"/>
          <w:szCs w:val="32"/>
        </w:rPr>
      </w:pPr>
      <w:r>
        <w:rPr>
          <w:rFonts w:hAnsi="宋体" w:cs="新宋体" w:hint="eastAsia"/>
          <w:b/>
          <w:sz w:val="36"/>
          <w:szCs w:val="32"/>
        </w:rPr>
        <w:t>采购编号：长招采公字【</w:t>
      </w:r>
      <w:r>
        <w:rPr>
          <w:rFonts w:hAnsi="宋体" w:cs="新宋体" w:hint="eastAsia"/>
          <w:b/>
          <w:sz w:val="36"/>
          <w:szCs w:val="32"/>
        </w:rPr>
        <w:t>2022</w:t>
      </w:r>
      <w:r>
        <w:rPr>
          <w:rFonts w:hAnsi="宋体" w:cs="新宋体" w:hint="eastAsia"/>
          <w:b/>
          <w:sz w:val="36"/>
          <w:szCs w:val="32"/>
        </w:rPr>
        <w:t>】</w:t>
      </w:r>
      <w:r>
        <w:rPr>
          <w:rFonts w:hAnsi="宋体" w:cs="新宋体" w:hint="eastAsia"/>
          <w:b/>
          <w:sz w:val="36"/>
          <w:szCs w:val="32"/>
        </w:rPr>
        <w:t>007</w:t>
      </w:r>
      <w:r>
        <w:rPr>
          <w:rFonts w:hAnsi="宋体" w:cs="新宋体" w:hint="eastAsia"/>
          <w:b/>
          <w:sz w:val="36"/>
          <w:szCs w:val="32"/>
        </w:rPr>
        <w:t>号</w:t>
      </w:r>
    </w:p>
    <w:p w:rsidR="0052744A" w:rsidRDefault="0052744A">
      <w:pPr>
        <w:adjustRightInd w:val="0"/>
        <w:snapToGrid w:val="0"/>
        <w:spacing w:line="360" w:lineRule="auto"/>
        <w:ind w:firstLineChars="196" w:firstLine="708"/>
        <w:rPr>
          <w:rFonts w:hAnsi="宋体" w:cs="新宋体"/>
          <w:b/>
          <w:bCs/>
          <w:sz w:val="36"/>
          <w:szCs w:val="32"/>
        </w:rPr>
      </w:pPr>
      <w:r>
        <w:rPr>
          <w:rFonts w:hAnsi="宋体" w:cs="新宋体" w:hint="eastAsia"/>
          <w:b/>
          <w:sz w:val="36"/>
          <w:szCs w:val="32"/>
        </w:rPr>
        <w:t>采</w:t>
      </w:r>
      <w:r>
        <w:rPr>
          <w:rFonts w:hAnsi="宋体" w:cs="新宋体" w:hint="eastAsia"/>
          <w:b/>
          <w:sz w:val="36"/>
          <w:szCs w:val="32"/>
        </w:rPr>
        <w:t xml:space="preserve"> </w:t>
      </w:r>
      <w:r>
        <w:rPr>
          <w:rFonts w:hAnsi="宋体" w:cs="新宋体" w:hint="eastAsia"/>
          <w:b/>
          <w:sz w:val="36"/>
          <w:szCs w:val="32"/>
        </w:rPr>
        <w:t>购</w:t>
      </w:r>
      <w:r>
        <w:rPr>
          <w:rFonts w:hAnsi="宋体" w:cs="新宋体" w:hint="eastAsia"/>
          <w:b/>
          <w:sz w:val="36"/>
          <w:szCs w:val="32"/>
        </w:rPr>
        <w:t xml:space="preserve"> </w:t>
      </w:r>
      <w:r>
        <w:rPr>
          <w:rFonts w:hAnsi="宋体" w:cs="新宋体" w:hint="eastAsia"/>
          <w:b/>
          <w:sz w:val="36"/>
          <w:szCs w:val="32"/>
        </w:rPr>
        <w:t>人：</w:t>
      </w:r>
      <w:r>
        <w:rPr>
          <w:rFonts w:hAnsi="宋体" w:cs="新宋体"/>
          <w:b/>
          <w:bCs/>
          <w:sz w:val="36"/>
          <w:szCs w:val="32"/>
        </w:rPr>
        <w:t>长葛市妇幼保健院</w:t>
      </w:r>
    </w:p>
    <w:p w:rsidR="0052744A" w:rsidRDefault="0052744A">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代理机构：万汇工程咨询有限公司</w:t>
      </w:r>
    </w:p>
    <w:p w:rsidR="0052744A" w:rsidRDefault="0052744A">
      <w:pPr>
        <w:adjustRightInd w:val="0"/>
        <w:snapToGrid w:val="0"/>
        <w:spacing w:line="360" w:lineRule="auto"/>
        <w:ind w:firstLineChars="196" w:firstLine="708"/>
      </w:pPr>
      <w:r>
        <w:rPr>
          <w:rFonts w:ascii="新宋体" w:eastAsia="新宋体" w:hAnsi="新宋体" w:cs="新宋体" w:hint="eastAsia"/>
          <w:b/>
          <w:sz w:val="36"/>
          <w:szCs w:val="32"/>
        </w:rPr>
        <w:t xml:space="preserve">           二〇二二年七月</w:t>
      </w:r>
    </w:p>
    <w:p w:rsidR="0052744A" w:rsidRDefault="0052744A">
      <w:pPr>
        <w:autoSpaceDE w:val="0"/>
        <w:autoSpaceDN w:val="0"/>
        <w:adjustRightInd w:val="0"/>
        <w:spacing w:line="700" w:lineRule="exact"/>
        <w:jc w:val="center"/>
        <w:rPr>
          <w:rFonts w:ascii="宋体" w:hAnsi="宋体" w:cs="黑体"/>
          <w:b/>
          <w:bCs/>
          <w:sz w:val="44"/>
          <w:szCs w:val="44"/>
        </w:rPr>
        <w:sectPr w:rsidR="0052744A">
          <w:pgSz w:w="11906" w:h="16838"/>
          <w:pgMar w:top="1701" w:right="1531" w:bottom="1701" w:left="1531" w:header="851" w:footer="992" w:gutter="0"/>
          <w:cols w:space="720"/>
          <w:docGrid w:type="lines" w:linePitch="312"/>
        </w:sectPr>
      </w:pPr>
    </w:p>
    <w:p w:rsidR="0052744A" w:rsidRDefault="0052744A">
      <w:pPr>
        <w:autoSpaceDE w:val="0"/>
        <w:autoSpaceDN w:val="0"/>
        <w:adjustRightInd w:val="0"/>
        <w:spacing w:line="700" w:lineRule="exact"/>
        <w:jc w:val="center"/>
        <w:rPr>
          <w:rFonts w:ascii="宋体" w:hAnsi="宋体"/>
          <w:b/>
          <w:bCs/>
          <w:sz w:val="44"/>
          <w:szCs w:val="44"/>
        </w:rPr>
      </w:pPr>
      <w:r>
        <w:rPr>
          <w:rFonts w:ascii="宋体" w:hAnsi="宋体" w:hint="eastAsia"/>
          <w:b/>
          <w:bCs/>
          <w:sz w:val="44"/>
          <w:szCs w:val="44"/>
        </w:rPr>
        <w:lastRenderedPageBreak/>
        <w:t>目    录</w:t>
      </w:r>
    </w:p>
    <w:p w:rsidR="0052744A" w:rsidRDefault="0052744A">
      <w:pPr>
        <w:autoSpaceDE w:val="0"/>
        <w:autoSpaceDN w:val="0"/>
        <w:adjustRightInd w:val="0"/>
        <w:spacing w:line="700" w:lineRule="exact"/>
        <w:rPr>
          <w:rFonts w:ascii="宋体" w:hAnsi="宋体"/>
          <w:b/>
          <w:bCs/>
          <w:sz w:val="32"/>
          <w:szCs w:val="32"/>
        </w:rPr>
      </w:pP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52744A" w:rsidRDefault="0052744A">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52744A" w:rsidRDefault="0052744A">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52744A" w:rsidRDefault="0052744A">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52744A" w:rsidRDefault="0052744A">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52744A" w:rsidRDefault="0052744A">
      <w:pPr>
        <w:autoSpaceDE w:val="0"/>
        <w:autoSpaceDN w:val="0"/>
        <w:adjustRightInd w:val="0"/>
        <w:spacing w:line="700" w:lineRule="exact"/>
        <w:ind w:firstLine="551"/>
        <w:rPr>
          <w:rFonts w:ascii="宋体" w:hAnsi="宋体"/>
          <w:b/>
          <w:sz w:val="36"/>
          <w:szCs w:val="36"/>
          <w:shd w:val="clear" w:color="auto" w:fill="FFFFFF"/>
        </w:rPr>
      </w:pPr>
    </w:p>
    <w:p w:rsidR="0052744A" w:rsidRDefault="0052744A">
      <w:pPr>
        <w:jc w:val="center"/>
        <w:rPr>
          <w:rFonts w:ascii="宋体" w:hAnsi="宋体"/>
          <w:b/>
          <w:kern w:val="0"/>
          <w:sz w:val="32"/>
          <w:szCs w:val="32"/>
        </w:rPr>
      </w:pPr>
    </w:p>
    <w:p w:rsidR="0052744A" w:rsidRDefault="0052744A">
      <w:pPr>
        <w:pStyle w:val="a8"/>
        <w:ind w:firstLine="321"/>
        <w:rPr>
          <w:rFonts w:hAnsi="宋体"/>
          <w:b/>
          <w:sz w:val="32"/>
          <w:szCs w:val="32"/>
        </w:rPr>
      </w:pPr>
    </w:p>
    <w:p w:rsidR="0052744A" w:rsidRDefault="0052744A"/>
    <w:p w:rsidR="0052744A" w:rsidRDefault="0052744A">
      <w:pPr>
        <w:numPr>
          <w:ilvl w:val="0"/>
          <w:numId w:val="1"/>
        </w:numPr>
        <w:jc w:val="center"/>
        <w:rPr>
          <w:rFonts w:ascii="宋体" w:hAnsi="宋体"/>
          <w:b/>
          <w:kern w:val="0"/>
          <w:sz w:val="32"/>
          <w:szCs w:val="32"/>
        </w:rPr>
      </w:pPr>
      <w:r>
        <w:rPr>
          <w:rFonts w:ascii="宋体" w:hAnsi="宋体" w:hint="eastAsia"/>
          <w:b/>
          <w:kern w:val="0"/>
          <w:sz w:val="32"/>
          <w:szCs w:val="32"/>
        </w:rPr>
        <w:lastRenderedPageBreak/>
        <w:t>投标邀请</w:t>
      </w:r>
    </w:p>
    <w:p w:rsidR="0052744A" w:rsidRDefault="0052744A">
      <w:pPr>
        <w:spacing w:line="500" w:lineRule="exact"/>
        <w:jc w:val="center"/>
        <w:rPr>
          <w:rFonts w:ascii="宋体" w:hAnsi="宋体"/>
          <w:b/>
          <w:bCs/>
          <w:kern w:val="0"/>
          <w:sz w:val="32"/>
          <w:szCs w:val="32"/>
        </w:rPr>
      </w:pPr>
      <w:r>
        <w:rPr>
          <w:rFonts w:ascii="宋体" w:hAnsi="宋体"/>
          <w:b/>
          <w:bCs/>
          <w:kern w:val="0"/>
          <w:sz w:val="32"/>
          <w:szCs w:val="32"/>
        </w:rPr>
        <w:t>长葛市妇幼保健院妇幼保健能力建设项目（不见面开标）</w:t>
      </w:r>
    </w:p>
    <w:p w:rsidR="0052744A" w:rsidRDefault="0052744A">
      <w:pPr>
        <w:spacing w:line="500" w:lineRule="exact"/>
        <w:jc w:val="center"/>
        <w:rPr>
          <w:rFonts w:ascii="宋体" w:hAnsi="宋体"/>
          <w:b/>
          <w:bCs/>
          <w:kern w:val="0"/>
          <w:sz w:val="32"/>
          <w:szCs w:val="32"/>
        </w:rPr>
      </w:pPr>
      <w:r>
        <w:rPr>
          <w:rFonts w:ascii="宋体" w:hAnsi="宋体" w:hint="eastAsia"/>
          <w:b/>
          <w:bCs/>
          <w:kern w:val="0"/>
          <w:sz w:val="32"/>
          <w:szCs w:val="32"/>
        </w:rPr>
        <w:t>招标公告</w:t>
      </w:r>
    </w:p>
    <w:p w:rsidR="0052744A" w:rsidRDefault="0052744A">
      <w:pPr>
        <w:spacing w:line="360" w:lineRule="auto"/>
        <w:ind w:firstLineChars="150" w:firstLine="360"/>
        <w:jc w:val="left"/>
        <w:rPr>
          <w:rFonts w:ascii="宋体" w:hAnsi="宋体"/>
          <w:bCs/>
          <w:kern w:val="0"/>
          <w:sz w:val="24"/>
          <w:szCs w:val="24"/>
        </w:rPr>
      </w:pPr>
      <w:r>
        <w:rPr>
          <w:rFonts w:ascii="宋体" w:hAnsi="宋体" w:hint="eastAsia"/>
          <w:bCs/>
          <w:kern w:val="0"/>
          <w:sz w:val="24"/>
          <w:szCs w:val="24"/>
        </w:rPr>
        <w:t>万汇工程咨询有限公司受</w:t>
      </w:r>
      <w:r>
        <w:rPr>
          <w:rFonts w:ascii="宋体" w:hAnsi="宋体"/>
          <w:bCs/>
          <w:kern w:val="0"/>
          <w:sz w:val="24"/>
          <w:szCs w:val="24"/>
        </w:rPr>
        <w:t>长葛市妇幼保健院妇</w:t>
      </w:r>
      <w:r>
        <w:rPr>
          <w:rFonts w:ascii="宋体" w:hAnsi="宋体" w:hint="eastAsia"/>
          <w:bCs/>
          <w:kern w:val="0"/>
          <w:sz w:val="24"/>
          <w:szCs w:val="24"/>
        </w:rPr>
        <w:t>的委托，就</w:t>
      </w:r>
      <w:r>
        <w:rPr>
          <w:rFonts w:ascii="宋体" w:hAnsi="宋体"/>
          <w:bCs/>
          <w:kern w:val="0"/>
          <w:sz w:val="24"/>
          <w:szCs w:val="24"/>
        </w:rPr>
        <w:t>长葛市妇幼保健院妇幼保健能力建设项目</w:t>
      </w:r>
      <w:r>
        <w:rPr>
          <w:rFonts w:ascii="宋体" w:hAnsi="宋体" w:hint="eastAsia"/>
          <w:bCs/>
          <w:kern w:val="0"/>
          <w:sz w:val="24"/>
          <w:szCs w:val="24"/>
        </w:rPr>
        <w:t>进行公开招标，欢迎合格的供应商参加。</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 xml:space="preserve">一、项目基本情况 </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1.1项目名称：</w:t>
      </w:r>
      <w:r>
        <w:rPr>
          <w:rFonts w:ascii="宋体" w:hAnsi="宋体"/>
          <w:bCs/>
          <w:kern w:val="0"/>
          <w:sz w:val="24"/>
          <w:szCs w:val="24"/>
        </w:rPr>
        <w:t>长葛市妇幼保健院妇幼保健能力建设项目（不见面开标）</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1.2项目编号：长招采公字【2022】007号</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1.3项目内容：</w:t>
      </w:r>
      <w:r>
        <w:rPr>
          <w:rFonts w:ascii="宋体" w:hAnsi="宋体"/>
          <w:bCs/>
          <w:kern w:val="0"/>
          <w:sz w:val="24"/>
          <w:szCs w:val="24"/>
        </w:rPr>
        <w:t>长葛市妇幼保健院采购</w:t>
      </w:r>
      <w:r>
        <w:rPr>
          <w:rFonts w:ascii="宋体" w:hAnsi="宋体" w:hint="eastAsia"/>
          <w:bCs/>
          <w:kern w:val="0"/>
          <w:sz w:val="24"/>
          <w:szCs w:val="24"/>
        </w:rPr>
        <w:t>数字化乳腺X射线摄影系统、</w:t>
      </w:r>
      <w:r>
        <w:rPr>
          <w:rFonts w:ascii="宋体" w:hAnsi="宋体"/>
          <w:bCs/>
          <w:kern w:val="0"/>
          <w:sz w:val="24"/>
          <w:szCs w:val="24"/>
        </w:rPr>
        <w:t>婴儿培养箱、经皮黄疸仪、双通道注射泵、输液泵</w:t>
      </w:r>
      <w:r>
        <w:rPr>
          <w:rFonts w:ascii="宋体" w:hAnsi="宋体" w:hint="eastAsia"/>
          <w:bCs/>
          <w:kern w:val="0"/>
          <w:sz w:val="24"/>
          <w:szCs w:val="24"/>
        </w:rPr>
        <w:t>、</w:t>
      </w:r>
      <w:r>
        <w:rPr>
          <w:rFonts w:ascii="宋体" w:hAnsi="宋体"/>
          <w:bCs/>
          <w:kern w:val="0"/>
          <w:sz w:val="24"/>
          <w:szCs w:val="24"/>
        </w:rPr>
        <w:t>新生儿插件式监护仪、</w:t>
      </w:r>
      <w:r>
        <w:rPr>
          <w:rFonts w:ascii="宋体" w:hAnsi="宋体" w:hint="eastAsia"/>
          <w:bCs/>
          <w:kern w:val="0"/>
          <w:sz w:val="24"/>
          <w:szCs w:val="24"/>
        </w:rPr>
        <w:t>麻醉视频喉镜、婴儿辐射保暖台</w:t>
      </w:r>
      <w:r>
        <w:rPr>
          <w:rFonts w:ascii="宋体" w:hAnsi="宋体"/>
          <w:bCs/>
          <w:kern w:val="0"/>
          <w:sz w:val="24"/>
          <w:szCs w:val="24"/>
        </w:rPr>
        <w:t>等医疗设备，</w:t>
      </w:r>
      <w:r>
        <w:rPr>
          <w:rFonts w:ascii="宋体" w:hAnsi="宋体" w:hint="eastAsia"/>
          <w:bCs/>
          <w:kern w:val="0"/>
          <w:sz w:val="24"/>
          <w:szCs w:val="24"/>
        </w:rPr>
        <w:t>具体采购参数详见招标文件第二章采购需求。</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1.4 标包划分：本项目划分为一个标包。</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1.5采购预算（最高限价）：2071000.00元。</w:t>
      </w:r>
    </w:p>
    <w:p w:rsidR="0052744A" w:rsidRDefault="0052744A">
      <w:pPr>
        <w:spacing w:line="500" w:lineRule="exact"/>
        <w:ind w:firstLineChars="225" w:firstLine="540"/>
        <w:rPr>
          <w:rFonts w:ascii="宋体" w:hAnsi="宋体"/>
          <w:color w:val="FF0000"/>
          <w:kern w:val="0"/>
          <w:sz w:val="24"/>
          <w:szCs w:val="24"/>
        </w:rPr>
      </w:pPr>
      <w:r>
        <w:rPr>
          <w:rFonts w:ascii="宋体" w:hAnsi="宋体" w:hint="eastAsia"/>
          <w:kern w:val="0"/>
          <w:sz w:val="24"/>
          <w:szCs w:val="24"/>
        </w:rPr>
        <w:t>1.6交付（服务、完工）时间：合同签订后到30日历天</w:t>
      </w:r>
    </w:p>
    <w:p w:rsidR="0052744A" w:rsidRDefault="0052744A">
      <w:pPr>
        <w:spacing w:line="500" w:lineRule="exact"/>
        <w:ind w:firstLineChars="225" w:firstLine="540"/>
        <w:rPr>
          <w:rFonts w:ascii="宋体" w:hAnsi="宋体"/>
          <w:kern w:val="0"/>
          <w:sz w:val="24"/>
          <w:szCs w:val="24"/>
        </w:rPr>
      </w:pPr>
      <w:r>
        <w:rPr>
          <w:rFonts w:ascii="宋体" w:hAnsi="宋体" w:hint="eastAsia"/>
          <w:kern w:val="0"/>
          <w:sz w:val="24"/>
          <w:szCs w:val="24"/>
        </w:rPr>
        <w:t>1.7</w:t>
      </w:r>
      <w:r>
        <w:rPr>
          <w:rFonts w:ascii="宋体" w:hAnsi="宋体"/>
          <w:kern w:val="0"/>
          <w:sz w:val="24"/>
          <w:szCs w:val="24"/>
        </w:rPr>
        <w:t xml:space="preserve"> </w:t>
      </w:r>
      <w:r>
        <w:rPr>
          <w:rFonts w:ascii="宋体" w:hAnsi="宋体" w:hint="eastAsia"/>
          <w:kern w:val="0"/>
          <w:sz w:val="24"/>
          <w:szCs w:val="24"/>
        </w:rPr>
        <w:t>交付（服务、完工）地点：采购人指定交货地点。</w:t>
      </w:r>
    </w:p>
    <w:p w:rsidR="0052744A" w:rsidRDefault="0052744A">
      <w:pPr>
        <w:spacing w:line="500" w:lineRule="exact"/>
        <w:ind w:firstLineChars="225" w:firstLine="540"/>
        <w:rPr>
          <w:rFonts w:ascii="宋体" w:hAnsi="宋体"/>
          <w:kern w:val="0"/>
          <w:sz w:val="24"/>
          <w:szCs w:val="24"/>
        </w:rPr>
      </w:pPr>
      <w:r>
        <w:rPr>
          <w:rFonts w:ascii="宋体" w:hAnsi="宋体" w:hint="eastAsia"/>
          <w:kern w:val="0"/>
          <w:sz w:val="24"/>
          <w:szCs w:val="24"/>
        </w:rPr>
        <w:t>1</w:t>
      </w:r>
      <w:r>
        <w:rPr>
          <w:rFonts w:ascii="宋体" w:hAnsi="宋体"/>
          <w:kern w:val="0"/>
          <w:sz w:val="24"/>
          <w:szCs w:val="24"/>
        </w:rPr>
        <w:t>.</w:t>
      </w:r>
      <w:r>
        <w:rPr>
          <w:rFonts w:ascii="宋体" w:hAnsi="宋体" w:hint="eastAsia"/>
          <w:kern w:val="0"/>
          <w:sz w:val="24"/>
          <w:szCs w:val="24"/>
        </w:rPr>
        <w:t xml:space="preserve">8资金来源：财政资金 </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二、需要落实的政府采购政策</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本项目落实节能环保、中小微型企业扶持、支持监狱企业发展、残疾人福利性单位扶持等相关政府采购政策。</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三、投标人资格要求</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3.1符合《政府采购法》第二十二条之规定。</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2744A" w:rsidRDefault="0052744A">
      <w:pPr>
        <w:spacing w:line="500" w:lineRule="exact"/>
        <w:ind w:firstLineChars="200" w:firstLine="482"/>
        <w:rPr>
          <w:rFonts w:ascii="宋体" w:hAnsi="宋体"/>
          <w:b/>
          <w:bCs/>
          <w:kern w:val="0"/>
          <w:sz w:val="24"/>
          <w:szCs w:val="24"/>
        </w:rPr>
      </w:pPr>
      <w:r>
        <w:rPr>
          <w:rFonts w:ascii="宋体" w:hAnsi="宋体" w:hint="eastAsia"/>
          <w:b/>
          <w:bCs/>
          <w:kern w:val="0"/>
          <w:sz w:val="24"/>
          <w:szCs w:val="24"/>
        </w:rPr>
        <w:t xml:space="preserve">注： 1、 供应商在投标时，提供《长葛市政府采购供应商信用承诺函》（详见 招标文件第八章3.5格式），无需再提交上述证明材料。 </w:t>
      </w:r>
    </w:p>
    <w:p w:rsidR="0052744A" w:rsidRDefault="0052744A">
      <w:pPr>
        <w:spacing w:line="500" w:lineRule="exact"/>
        <w:ind w:firstLineChars="200" w:firstLine="482"/>
        <w:rPr>
          <w:rFonts w:ascii="宋体" w:hAnsi="宋体"/>
          <w:b/>
          <w:bCs/>
          <w:kern w:val="0"/>
          <w:sz w:val="24"/>
          <w:szCs w:val="24"/>
        </w:rPr>
      </w:pPr>
      <w:r>
        <w:rPr>
          <w:rFonts w:ascii="宋体" w:hAnsi="宋体" w:hint="eastAsia"/>
          <w:b/>
          <w:bCs/>
          <w:kern w:val="0"/>
          <w:sz w:val="24"/>
          <w:szCs w:val="24"/>
        </w:rPr>
        <w:lastRenderedPageBreak/>
        <w:t>2、 采购人有权在签订合同前要求中标供应商提供相关证明材料以核实中标供应商承诺事项的真实性。</w:t>
      </w:r>
    </w:p>
    <w:p w:rsidR="0052744A" w:rsidRDefault="0052744A">
      <w:pPr>
        <w:spacing w:line="500" w:lineRule="exact"/>
        <w:ind w:firstLineChars="200" w:firstLine="482"/>
        <w:rPr>
          <w:rFonts w:ascii="宋体" w:hAnsi="宋体"/>
          <w:kern w:val="0"/>
          <w:sz w:val="24"/>
          <w:szCs w:val="24"/>
        </w:rPr>
      </w:pPr>
      <w:r>
        <w:rPr>
          <w:rFonts w:ascii="宋体" w:hAnsi="宋体" w:hint="eastAsia"/>
          <w:b/>
          <w:bCs/>
          <w:kern w:val="0"/>
          <w:sz w:val="24"/>
          <w:szCs w:val="24"/>
        </w:rPr>
        <w:t xml:space="preserve"> 3、 供应商对信用承诺内容的真实性、合法性、有效性负责。如作出虚假 信用承诺，视同为“提供虚假材料谋取中标”的违法行为。</w:t>
      </w:r>
    </w:p>
    <w:p w:rsidR="0052744A" w:rsidRDefault="0052744A">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3.3供应商如果是代理商或经销商，须提供医疗器械经营许可证和第二类（含）以上医疗器械经营备案凭证，所投产品制造商医疗器械生产许可证（制造商工商注册地在中华人民共和国境外的，不做此要求）、所投产品的医疗器械注册证；供应商如果是制造商，须提供医疗器械生产许可证（制造商工商注册地在中华人民共和国境外的，不做此要求）、所投产品的医疗器械注册证。医疗器械生产许可证或医疗器械经营许可证或经营范围须覆盖所投第二类（含）以上医疗器械扫描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3.4本项目不接受联合体投标。</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四、招标文件的获取</w:t>
      </w:r>
    </w:p>
    <w:p w:rsidR="0052744A" w:rsidRDefault="0052744A">
      <w:pPr>
        <w:spacing w:line="360" w:lineRule="auto"/>
        <w:ind w:firstLineChars="200" w:firstLine="480"/>
        <w:jc w:val="left"/>
        <w:rPr>
          <w:rFonts w:ascii="宋体" w:hAnsi="宋体"/>
          <w:kern w:val="0"/>
          <w:sz w:val="24"/>
          <w:szCs w:val="24"/>
        </w:rPr>
      </w:pPr>
      <w:r>
        <w:rPr>
          <w:rFonts w:ascii="宋体" w:hAnsi="宋体" w:hint="eastAsia"/>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rsidR="0052744A" w:rsidRDefault="0052744A">
      <w:pPr>
        <w:spacing w:line="360" w:lineRule="auto"/>
        <w:ind w:firstLineChars="200" w:firstLine="480"/>
        <w:jc w:val="left"/>
        <w:rPr>
          <w:rFonts w:ascii="宋体" w:hAnsi="宋体"/>
          <w:kern w:val="0"/>
          <w:sz w:val="24"/>
          <w:szCs w:val="24"/>
        </w:rPr>
      </w:pPr>
      <w:r>
        <w:rPr>
          <w:rFonts w:ascii="宋体" w:hAnsi="宋体" w:hint="eastAsia"/>
          <w:kern w:val="0"/>
          <w:sz w:val="24"/>
          <w:szCs w:val="24"/>
        </w:rPr>
        <w:t>4.2在投标截止时间前均可登录《全国公共资源交易平台（河南省•许昌市）》“投标人/供应商登录”入口（http://ggzy.xuchang.gov.cn:8088/ggzy/）自行下载采购文件（详见“常见问题解答-交易系统操作手册”）。</w:t>
      </w:r>
    </w:p>
    <w:p w:rsidR="0052744A" w:rsidRDefault="0052744A">
      <w:pPr>
        <w:pStyle w:val="af"/>
        <w:wordWrap w:val="0"/>
        <w:spacing w:line="360" w:lineRule="auto"/>
        <w:contextualSpacing/>
        <w:rPr>
          <w:b/>
        </w:rPr>
      </w:pPr>
      <w:r>
        <w:rPr>
          <w:rFonts w:hint="eastAsia"/>
          <w:b/>
        </w:rPr>
        <w:t>五、</w:t>
      </w:r>
      <w:r>
        <w:rPr>
          <w:rFonts w:hint="eastAsia"/>
          <w:b/>
          <w:kern w:val="2"/>
        </w:rPr>
        <w:t>投标截止时间、开标时间及地点</w:t>
      </w:r>
    </w:p>
    <w:p w:rsidR="0052744A" w:rsidRPr="00F63CD1" w:rsidRDefault="0052744A">
      <w:pPr>
        <w:pStyle w:val="af"/>
        <w:shd w:val="clear" w:color="auto" w:fill="FFFFFF"/>
        <w:spacing w:line="360" w:lineRule="auto"/>
        <w:ind w:firstLineChars="150" w:firstLine="360"/>
        <w:contextualSpacing/>
      </w:pPr>
      <w:r w:rsidRPr="00F63CD1">
        <w:t>5.1</w:t>
      </w:r>
      <w:r w:rsidRPr="00F63CD1">
        <w:rPr>
          <w:rFonts w:hint="eastAsia"/>
        </w:rPr>
        <w:t>投标截止及开标时间：20</w:t>
      </w:r>
      <w:r w:rsidRPr="00F63CD1">
        <w:t>2</w:t>
      </w:r>
      <w:r w:rsidRPr="00F63CD1">
        <w:rPr>
          <w:rFonts w:hint="eastAsia"/>
        </w:rPr>
        <w:t>2年</w:t>
      </w:r>
      <w:r w:rsidR="00F63CD1" w:rsidRPr="00F63CD1">
        <w:rPr>
          <w:rFonts w:hint="eastAsia"/>
        </w:rPr>
        <w:t>8</w:t>
      </w:r>
      <w:r w:rsidRPr="00F63CD1">
        <w:rPr>
          <w:rFonts w:hint="eastAsia"/>
        </w:rPr>
        <w:t>月</w:t>
      </w:r>
      <w:r w:rsidR="00F63CD1" w:rsidRPr="00F63CD1">
        <w:rPr>
          <w:rFonts w:hint="eastAsia"/>
        </w:rPr>
        <w:t>2</w:t>
      </w:r>
      <w:r w:rsidRPr="00F63CD1">
        <w:rPr>
          <w:rFonts w:hint="eastAsia"/>
        </w:rPr>
        <w:t xml:space="preserve">日 </w:t>
      </w:r>
      <w:r w:rsidR="00F63CD1" w:rsidRPr="00F63CD1">
        <w:rPr>
          <w:rFonts w:hint="eastAsia"/>
        </w:rPr>
        <w:t>9</w:t>
      </w:r>
      <w:r w:rsidRPr="00F63CD1">
        <w:rPr>
          <w:rFonts w:hint="eastAsia"/>
        </w:rPr>
        <w:t xml:space="preserve">时 </w:t>
      </w:r>
      <w:r w:rsidR="00F63CD1" w:rsidRPr="00F63CD1">
        <w:rPr>
          <w:rFonts w:hint="eastAsia"/>
        </w:rPr>
        <w:t>00</w:t>
      </w:r>
      <w:r w:rsidRPr="00F63CD1">
        <w:rPr>
          <w:rFonts w:hint="eastAsia"/>
        </w:rPr>
        <w:t>分（北京时间），逾期提交或不符合规定的投标文件不予接受。</w:t>
      </w:r>
    </w:p>
    <w:p w:rsidR="0052744A" w:rsidRPr="00F63CD1" w:rsidRDefault="0052744A">
      <w:pPr>
        <w:pStyle w:val="af"/>
        <w:shd w:val="clear" w:color="auto" w:fill="FFFFFF"/>
        <w:spacing w:line="360" w:lineRule="auto"/>
        <w:ind w:firstLineChars="150" w:firstLine="360"/>
        <w:contextualSpacing/>
      </w:pPr>
      <w:r w:rsidRPr="00F63CD1">
        <w:t>5.2</w:t>
      </w:r>
      <w:r w:rsidRPr="00F63CD1">
        <w:rPr>
          <w:rFonts w:hint="eastAsia"/>
        </w:rPr>
        <w:t>开标地点：长葛市公共资源交易中心开标</w:t>
      </w:r>
      <w:r w:rsidR="00F63CD1" w:rsidRPr="00F63CD1">
        <w:rPr>
          <w:rFonts w:hint="eastAsia"/>
        </w:rPr>
        <w:t>一</w:t>
      </w:r>
      <w:r w:rsidRPr="00F63CD1">
        <w:rPr>
          <w:rFonts w:hint="eastAsia"/>
        </w:rPr>
        <w:t xml:space="preserve">室（长葛市葛天大道东段商务区6#楼 </w:t>
      </w:r>
      <w:r w:rsidR="00F63CD1" w:rsidRPr="00F63CD1">
        <w:rPr>
          <w:rFonts w:hint="eastAsia"/>
        </w:rPr>
        <w:t>5</w:t>
      </w:r>
      <w:r w:rsidRPr="00F63CD1">
        <w:rPr>
          <w:rFonts w:hint="eastAsia"/>
        </w:rPr>
        <w:t>楼</w:t>
      </w:r>
      <w:r w:rsidR="00F63CD1" w:rsidRPr="00F63CD1">
        <w:rPr>
          <w:rFonts w:hint="eastAsia"/>
        </w:rPr>
        <w:t>506</w:t>
      </w:r>
      <w:r w:rsidRPr="00F63CD1">
        <w:rPr>
          <w:rFonts w:hint="eastAsia"/>
        </w:rPr>
        <w:t>室），（本项目采用远程不见面开标，投标人无须到现场）。</w:t>
      </w:r>
    </w:p>
    <w:p w:rsidR="0052744A" w:rsidRDefault="0052744A">
      <w:pPr>
        <w:pStyle w:val="af"/>
        <w:shd w:val="clear" w:color="auto" w:fill="FFFFFF"/>
        <w:spacing w:line="360" w:lineRule="auto"/>
        <w:ind w:firstLineChars="150" w:firstLine="360"/>
        <w:contextualSpacing/>
      </w:pPr>
      <w:r>
        <w:t>5.3</w:t>
      </w:r>
      <w:r>
        <w:rPr>
          <w:rFonts w:hint="eastAsia"/>
        </w:rPr>
        <w:t>本项目为全流程电子化交易项目，投标人须提交电子投标文件。</w:t>
      </w:r>
    </w:p>
    <w:p w:rsidR="0052744A" w:rsidRDefault="0052744A">
      <w:pPr>
        <w:pStyle w:val="af"/>
        <w:shd w:val="clear" w:color="auto" w:fill="FFFFFF"/>
        <w:spacing w:line="360" w:lineRule="auto"/>
        <w:ind w:firstLineChars="150" w:firstLine="360"/>
        <w:contextualSpacing/>
      </w:pPr>
      <w:r>
        <w:lastRenderedPageBreak/>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rsidR="0052744A" w:rsidRDefault="0052744A">
      <w:pPr>
        <w:pStyle w:val="af"/>
        <w:shd w:val="clear" w:color="auto" w:fill="FFFFFF"/>
        <w:spacing w:line="360" w:lineRule="auto"/>
        <w:ind w:firstLineChars="150" w:firstLine="36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rsidR="0052744A" w:rsidRDefault="0052744A">
      <w:pPr>
        <w:pStyle w:val="af"/>
        <w:shd w:val="clear" w:color="auto" w:fill="FFFFFF"/>
        <w:spacing w:line="360" w:lineRule="auto"/>
        <w:ind w:firstLineChars="150" w:firstLine="360"/>
        <w:contextualSpacing/>
        <w:rPr>
          <w:b/>
          <w:kern w:val="2"/>
        </w:rPr>
      </w:pPr>
      <w:r>
        <w:rPr>
          <w:rFonts w:hint="eastAsia"/>
        </w:rPr>
        <w:t>本次招标公告同时在《河南省政府采购网》、《全国公共资源交易平台（河南省•许昌市）》、《长葛市人民政府门户网站》发布。</w:t>
      </w:r>
    </w:p>
    <w:p w:rsidR="0052744A" w:rsidRDefault="0052744A">
      <w:pPr>
        <w:spacing w:line="360" w:lineRule="auto"/>
        <w:jc w:val="left"/>
        <w:rPr>
          <w:rFonts w:ascii="宋体" w:hAnsi="宋体"/>
          <w:b/>
          <w:bCs/>
          <w:kern w:val="0"/>
          <w:sz w:val="24"/>
          <w:szCs w:val="24"/>
        </w:rPr>
      </w:pPr>
      <w:r>
        <w:rPr>
          <w:rFonts w:ascii="宋体" w:hAnsi="宋体" w:hint="eastAsia"/>
          <w:b/>
          <w:bCs/>
          <w:kern w:val="0"/>
          <w:sz w:val="24"/>
          <w:szCs w:val="24"/>
        </w:rPr>
        <w:t>七、公告期限</w:t>
      </w:r>
    </w:p>
    <w:p w:rsidR="0052744A" w:rsidRDefault="0052744A">
      <w:pPr>
        <w:spacing w:line="360" w:lineRule="auto"/>
        <w:ind w:firstLineChars="250" w:firstLine="600"/>
        <w:jc w:val="left"/>
        <w:rPr>
          <w:rFonts w:ascii="宋体" w:hAnsi="宋体"/>
          <w:b/>
          <w:bCs/>
          <w:kern w:val="0"/>
          <w:sz w:val="24"/>
          <w:szCs w:val="24"/>
        </w:rPr>
      </w:pPr>
      <w:r>
        <w:rPr>
          <w:rFonts w:ascii="宋体" w:hAnsi="宋体" w:hint="eastAsia"/>
          <w:kern w:val="0"/>
          <w:sz w:val="24"/>
          <w:szCs w:val="24"/>
        </w:rPr>
        <w:t>自本公告发布之日起5个工作日。</w:t>
      </w:r>
    </w:p>
    <w:p w:rsidR="0052744A" w:rsidRDefault="0052744A">
      <w:pPr>
        <w:spacing w:line="360" w:lineRule="auto"/>
        <w:jc w:val="left"/>
        <w:rPr>
          <w:rFonts w:ascii="宋体" w:hAnsi="宋体"/>
          <w:b/>
          <w:bCs/>
          <w:kern w:val="0"/>
          <w:sz w:val="24"/>
          <w:szCs w:val="24"/>
        </w:rPr>
      </w:pPr>
      <w:r>
        <w:rPr>
          <w:rFonts w:ascii="宋体" w:hAnsi="宋体" w:hint="eastAsia"/>
          <w:b/>
          <w:bCs/>
          <w:kern w:val="0"/>
          <w:sz w:val="24"/>
          <w:szCs w:val="24"/>
        </w:rPr>
        <w:t>八、联系方式</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采购单位：长葛市妇幼保健院</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联系人：胡先生</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 xml:space="preserve">电话：13949801196 </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地址：长葛市八七路</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招标代理机构：万汇工程咨询有限公司</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项目联系人：孟女士</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项目联系电话：17797719199</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地址：河南省长葛市潩水路南段</w:t>
      </w:r>
    </w:p>
    <w:p w:rsidR="0052744A" w:rsidRDefault="0052744A">
      <w:pPr>
        <w:autoSpaceDE w:val="0"/>
        <w:autoSpaceDN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 xml:space="preserve">长葛市公共资源交易中心业务科室联系电话：0374-6189379 </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监督单位：长葛市政府采购服务中心 </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联系人：李女士    联系电话：0374-6189720 </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地址：长葛市葛天大道1号楼财政局308室</w:t>
      </w:r>
    </w:p>
    <w:p w:rsidR="0052744A" w:rsidRDefault="0052744A">
      <w:pPr>
        <w:spacing w:line="360" w:lineRule="auto"/>
        <w:jc w:val="left"/>
        <w:rPr>
          <w:rFonts w:ascii="宋体" w:hAnsi="宋体"/>
          <w:b/>
          <w:bCs/>
          <w:kern w:val="0"/>
          <w:sz w:val="24"/>
          <w:szCs w:val="24"/>
        </w:rPr>
      </w:pPr>
      <w:r>
        <w:rPr>
          <w:rFonts w:ascii="宋体" w:hAnsi="宋体" w:hint="eastAsia"/>
          <w:b/>
          <w:bCs/>
          <w:kern w:val="0"/>
          <w:sz w:val="24"/>
          <w:szCs w:val="24"/>
        </w:rPr>
        <w:t>九、特别提示：</w:t>
      </w:r>
    </w:p>
    <w:p w:rsidR="0052744A" w:rsidRDefault="0052744A">
      <w:pPr>
        <w:autoSpaceDE w:val="0"/>
        <w:autoSpaceDN w:val="0"/>
        <w:spacing w:line="440" w:lineRule="exact"/>
        <w:ind w:firstLineChars="200" w:firstLine="480"/>
        <w:outlineLvl w:val="0"/>
        <w:rPr>
          <w:rFonts w:ascii="宋体" w:hAnsi="宋体" w:cs="宋体"/>
          <w:sz w:val="24"/>
          <w:szCs w:val="24"/>
        </w:rPr>
      </w:pPr>
      <w:r>
        <w:rPr>
          <w:rFonts w:ascii="宋体" w:hAnsi="宋体" w:cs="宋体"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52744A" w:rsidRDefault="0052744A">
      <w:pPr>
        <w:widowControl/>
        <w:shd w:val="clear" w:color="auto" w:fill="FFFFFF"/>
        <w:spacing w:line="460" w:lineRule="exact"/>
        <w:ind w:firstLineChars="200" w:firstLine="480"/>
        <w:jc w:val="left"/>
        <w:rPr>
          <w:rFonts w:ascii="宋体" w:hAnsi="宋体" w:cs="宋体"/>
          <w:b/>
          <w:bCs/>
          <w:sz w:val="24"/>
          <w:szCs w:val="24"/>
        </w:rPr>
      </w:pPr>
      <w:r>
        <w:rPr>
          <w:rFonts w:ascii="宋体" w:hAnsi="宋体" w:cs="宋体" w:hint="eastAsia"/>
          <w:sz w:val="24"/>
          <w:szCs w:val="24"/>
        </w:rPr>
        <w:lastRenderedPageBreak/>
        <w:t>2、各投标人对代理公司提供的服务不满意，或认为代理公司在服务过程中有不当行为的，</w:t>
      </w:r>
      <w:r>
        <w:rPr>
          <w:rFonts w:ascii="宋体" w:hAnsi="宋体" w:cs="宋体" w:hint="eastAsia"/>
          <w:kern w:val="0"/>
          <w:sz w:val="24"/>
          <w:szCs w:val="24"/>
        </w:rPr>
        <w:t>可致电长葛市公共资源交易中心监管股</w:t>
      </w:r>
      <w:r>
        <w:rPr>
          <w:rFonts w:ascii="宋体" w:hAnsi="宋体" w:cs="宋体" w:hint="eastAsia"/>
          <w:sz w:val="24"/>
          <w:szCs w:val="24"/>
        </w:rPr>
        <w:t>（0374-6189576），经查实后将按规定作出处理。</w:t>
      </w:r>
    </w:p>
    <w:p w:rsidR="0052744A" w:rsidRDefault="0052744A">
      <w:pPr>
        <w:spacing w:line="360" w:lineRule="auto"/>
        <w:rPr>
          <w:rFonts w:ascii="宋体" w:hAnsi="宋体" w:cs="宋体"/>
          <w:b/>
          <w:sz w:val="24"/>
          <w:szCs w:val="24"/>
        </w:rPr>
      </w:pPr>
      <w:r>
        <w:rPr>
          <w:rFonts w:ascii="宋体" w:hAnsi="宋体" w:cs="宋体" w:hint="eastAsia"/>
          <w:b/>
          <w:sz w:val="24"/>
          <w:szCs w:val="24"/>
        </w:rPr>
        <w:t>温馨提示：</w:t>
      </w:r>
    </w:p>
    <w:p w:rsidR="0052744A" w:rsidRDefault="0052744A">
      <w:pPr>
        <w:spacing w:line="360" w:lineRule="auto"/>
        <w:ind w:firstLineChars="200" w:firstLine="482"/>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1.投标人应按招标文件规定编制、提交、解密电子投标文件。</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2.电子文件下载、制作、提交期间和远程不见面开标（</w:t>
      </w:r>
      <w:r>
        <w:rPr>
          <w:rFonts w:ascii="宋体" w:hAnsi="宋体" w:cs="宋体" w:hint="eastAsia"/>
          <w:sz w:val="24"/>
          <w:szCs w:val="24"/>
        </w:rPr>
        <w:t>电子投标文件的解密</w:t>
      </w:r>
      <w:r>
        <w:rPr>
          <w:rFonts w:ascii="宋体" w:hAnsi="宋体" w:cs="宋体" w:hint="eastAsia"/>
          <w:b/>
          <w:sz w:val="24"/>
          <w:szCs w:val="24"/>
        </w:rPr>
        <w:t>）环节，投标人须使用同一个CA数字证书（证书须在有效期内并可正常使用）。</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3.电子投标文件的制作</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3.1 投标人登录《全国公共资源交易平台(河南省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8" w:history="1">
        <w:r>
          <w:rPr>
            <w:rStyle w:val="af3"/>
            <w:rFonts w:ascii="宋体" w:hAnsi="宋体" w:cs="宋体" w:hint="eastAsia"/>
            <w:sz w:val="24"/>
            <w:szCs w:val="24"/>
          </w:rPr>
          <w:t>http://ggzy.xuchang.gov.cn:8088/ggzy/</w:t>
        </w:r>
      </w:hyperlink>
      <w:r>
        <w:rPr>
          <w:rFonts w:ascii="宋体" w:hAnsi="宋体" w:cs="宋体" w:hint="eastAsia"/>
          <w:sz w:val="24"/>
          <w:szCs w:val="24"/>
        </w:rPr>
        <w:t>）下载“许昌投标文件制作系统SEARUN 最新版本”，按招标文件要求制作电子投标文件。</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电子投标文件的制作，参考《全国公共资源交易平台(河南省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许昌市)》公共资源交易系统——组件下载——交易系统操作手册（投标人、供应商）。</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2744A" w:rsidRDefault="0052744A">
      <w:pPr>
        <w:tabs>
          <w:tab w:val="left" w:pos="7095"/>
        </w:tabs>
        <w:spacing w:line="360" w:lineRule="auto"/>
        <w:ind w:leftChars="50" w:left="105" w:firstLineChars="150" w:firstLine="360"/>
        <w:contextualSpacing/>
        <w:rPr>
          <w:rFonts w:ascii="宋体" w:hAnsi="宋体" w:cs="宋体"/>
          <w:sz w:val="24"/>
          <w:szCs w:val="24"/>
        </w:rPr>
      </w:pPr>
      <w:r>
        <w:rPr>
          <w:rFonts w:ascii="宋体" w:hAnsi="宋体" w:cs="宋体" w:hint="eastAsia"/>
          <w:sz w:val="24"/>
          <w:szCs w:val="24"/>
        </w:rPr>
        <w:t>一个标段对应生成一个文件夹（xxxx项目xx标段）,其中后缀名为“.file”的文件用于电子投标使用。</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4.加密电子投标文件的提交</w:t>
      </w:r>
    </w:p>
    <w:p w:rsidR="0052744A" w:rsidRDefault="0052744A">
      <w:pPr>
        <w:tabs>
          <w:tab w:val="left" w:pos="7095"/>
        </w:tabs>
        <w:spacing w:line="360" w:lineRule="auto"/>
        <w:rPr>
          <w:rFonts w:ascii="宋体" w:hAnsi="宋体" w:cs="宋体"/>
          <w:sz w:val="24"/>
          <w:szCs w:val="24"/>
        </w:rPr>
      </w:pPr>
      <w:r>
        <w:rPr>
          <w:rFonts w:ascii="宋体" w:hAnsi="宋体" w:cs="宋体" w:hint="eastAsia"/>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9" w:history="1">
        <w:r>
          <w:rPr>
            <w:rStyle w:val="af3"/>
            <w:rFonts w:ascii="宋体" w:hAnsi="宋体" w:cs="宋体" w:hint="eastAsia"/>
            <w:sz w:val="24"/>
            <w:szCs w:val="24"/>
          </w:rPr>
          <w:t>http://ggzy.xuchang.gov.cn:8088/ggzy/</w:t>
        </w:r>
      </w:hyperlink>
      <w:r>
        <w:rPr>
          <w:rStyle w:val="af3"/>
          <w:rFonts w:ascii="宋体" w:hAnsi="宋体" w:cs="宋体" w:hint="eastAsia"/>
          <w:sz w:val="24"/>
          <w:szCs w:val="24"/>
        </w:rPr>
        <w:t>）</w:t>
      </w:r>
      <w:r>
        <w:rPr>
          <w:rFonts w:ascii="宋体" w:hAnsi="宋体" w:cs="宋体" w:hint="eastAsia"/>
          <w:sz w:val="24"/>
          <w:szCs w:val="24"/>
        </w:rPr>
        <w:t>。</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投标人应充分考虑并预留技术处理和上传数据所需时间。</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4.3 加密电子投标文件成功提交后，《全国公共资源交易平台(河南省.许昌市)》</w:t>
      </w:r>
      <w:r>
        <w:rPr>
          <w:rFonts w:ascii="宋体" w:hAnsi="宋体" w:cs="宋体" w:hint="eastAsia"/>
          <w:sz w:val="24"/>
          <w:szCs w:val="24"/>
        </w:rPr>
        <w:lastRenderedPageBreak/>
        <w:t>公共资源交易系统（</w:t>
      </w:r>
      <w:hyperlink r:id="rId10" w:history="1">
        <w:r>
          <w:rPr>
            <w:rStyle w:val="af3"/>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5.远程不见面开标（电子投标文件的解密）</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5.1 投标人应熟悉《许昌市不见面操作手册》，并提前设置不见面开标浏览器（设置流程详见《许昌市不见面操作手册》）。</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5.2 《许昌市不见面操作手册》下载路径：全国公共资源交易平台（河南省·许昌市）—“资料下载”栏目。</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5.3开标时间前投标人应登录本项目不见面开标大厅，按照招标文件确定的开标时间准时参加网上开标。</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5.4投标人对开标过程和开标记录如有疑义，可在本项目不见面开标大厅“文字互动”对话框或“新增质疑”处在线提出询问。</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ascii="宋体" w:hAnsi="宋体" w:cs="宋体" w:hint="eastAsia"/>
          <w:sz w:val="24"/>
          <w:szCs w:val="24"/>
        </w:rPr>
        <w:t>分钟内完成）。投标人未解密或因投标人原因解密失败的，其投标将被拒绝。</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5.6项目远程不见面开标活动结束时，投标人应在《开标记录表》上进行电子签章。投标人未签章的，视同认可开标结果。</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6.评标依据</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6.1全流程电子化交易（不见面开标）项目，评标委员会以成功上传、解密的电子投标文件为依据评审。</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52744A" w:rsidRDefault="0052744A">
      <w:pPr>
        <w:widowControl/>
        <w:jc w:val="left"/>
        <w:rPr>
          <w:rFonts w:ascii="宋体" w:hAnsi="宋体" w:cs="宋体"/>
          <w:b/>
          <w:sz w:val="24"/>
          <w:szCs w:val="24"/>
        </w:rPr>
        <w:sectPr w:rsidR="0052744A">
          <w:footerReference w:type="default" r:id="rId11"/>
          <w:pgSz w:w="11906" w:h="16838"/>
          <w:pgMar w:top="1531" w:right="1474" w:bottom="1361" w:left="1588" w:header="851" w:footer="992" w:gutter="0"/>
          <w:pgNumType w:start="1"/>
          <w:cols w:space="720"/>
          <w:docGrid w:type="lines" w:linePitch="312"/>
        </w:sectPr>
      </w:pPr>
    </w:p>
    <w:p w:rsidR="0052744A" w:rsidRDefault="0052744A">
      <w:pPr>
        <w:jc w:val="center"/>
        <w:rPr>
          <w:rFonts w:ascii="宋体" w:hAnsi="宋体"/>
          <w:b/>
          <w:kern w:val="0"/>
          <w:sz w:val="32"/>
          <w:szCs w:val="32"/>
        </w:rPr>
      </w:pPr>
      <w:r>
        <w:rPr>
          <w:rFonts w:ascii="宋体" w:hAnsi="宋体" w:hint="eastAsia"/>
          <w:b/>
          <w:kern w:val="0"/>
          <w:sz w:val="32"/>
          <w:szCs w:val="32"/>
        </w:rPr>
        <w:lastRenderedPageBreak/>
        <w:t>第二章 采购需求</w:t>
      </w:r>
    </w:p>
    <w:p w:rsidR="0052744A" w:rsidRDefault="0052744A">
      <w:bookmarkStart w:id="0" w:name="_GoBack"/>
      <w:bookmarkEnd w:id="0"/>
    </w:p>
    <w:p w:rsidR="0052744A" w:rsidRDefault="0052744A">
      <w:pPr>
        <w:spacing w:line="360" w:lineRule="auto"/>
        <w:ind w:firstLineChars="200" w:firstLine="643"/>
        <w:contextualSpacing/>
        <w:jc w:val="left"/>
        <w:rPr>
          <w:rFonts w:ascii="宋体" w:hAnsi="宋体"/>
          <w:b/>
          <w:sz w:val="32"/>
          <w:szCs w:val="24"/>
        </w:rPr>
      </w:pPr>
      <w:r>
        <w:rPr>
          <w:rFonts w:ascii="宋体" w:hAnsi="宋体" w:hint="eastAsia"/>
          <w:b/>
          <w:bCs/>
          <w:sz w:val="32"/>
          <w:szCs w:val="24"/>
        </w:rPr>
        <w:t>数字化乳腺X射线摄影系统</w:t>
      </w:r>
      <w:r>
        <w:rPr>
          <w:rFonts w:ascii="宋体" w:hAnsi="宋体" w:hint="eastAsia"/>
          <w:b/>
          <w:sz w:val="32"/>
          <w:szCs w:val="24"/>
        </w:rPr>
        <w:t>技术规格及要求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一、总体</w:t>
      </w:r>
      <w:r>
        <w:rPr>
          <w:rFonts w:ascii="宋体" w:hAnsi="宋体" w:cs="宋体"/>
          <w:sz w:val="24"/>
          <w:szCs w:val="24"/>
        </w:rPr>
        <w:t>要求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1设备名称：数字化乳腺X射线摄影系统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2设备主要功能和用途：乳腺疾病诊断及早期妇女乳腺疾病筛查</w:t>
      </w:r>
    </w:p>
    <w:p w:rsidR="0052744A" w:rsidRDefault="00471EA7">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sidR="0052744A">
        <w:rPr>
          <w:rFonts w:ascii="宋体" w:hAnsi="宋体" w:cs="宋体" w:hint="eastAsia"/>
          <w:sz w:val="24"/>
          <w:szCs w:val="24"/>
        </w:rPr>
        <w:t xml:space="preserve">投标产品具备中国环境标志产品认证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二、技术性能</w:t>
      </w:r>
      <w:r>
        <w:rPr>
          <w:rFonts w:ascii="宋体" w:hAnsi="宋体" w:cs="宋体"/>
          <w:sz w:val="24"/>
          <w:szCs w:val="24"/>
        </w:rPr>
        <w:t>要求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.球管系统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1</w:t>
      </w:r>
      <w:r>
        <w:rPr>
          <w:rFonts w:ascii="宋体" w:hAnsi="宋体" w:cs="宋体" w:hint="eastAsia"/>
          <w:sz w:val="24"/>
          <w:szCs w:val="24"/>
        </w:rPr>
        <w:t>焦点：小焦点≤0.1×0.1mm；大焦点≤0.3×0.3mm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2</w:t>
      </w:r>
      <w:r>
        <w:rPr>
          <w:rFonts w:ascii="宋体" w:hAnsi="宋体" w:cs="宋体" w:hint="eastAsia"/>
          <w:sz w:val="24"/>
          <w:szCs w:val="24"/>
        </w:rPr>
        <w:t xml:space="preserve">阳极靶面材质：为最大降低腺体的平均剂量采用单钨靶材料，非双靶设计      </w:t>
      </w:r>
    </w:p>
    <w:p w:rsidR="0052744A" w:rsidRDefault="000F1442">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1.3</w:t>
      </w:r>
      <w:r w:rsidR="0052744A">
        <w:rPr>
          <w:rFonts w:ascii="宋体" w:hAnsi="宋体" w:cs="宋体" w:hint="eastAsia"/>
          <w:sz w:val="24"/>
          <w:szCs w:val="24"/>
        </w:rPr>
        <w:t>阳极最大热容量≥280KHU</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4</w:t>
      </w:r>
      <w:r>
        <w:rPr>
          <w:rFonts w:ascii="宋体" w:hAnsi="宋体" w:cs="宋体" w:hint="eastAsia"/>
          <w:sz w:val="24"/>
          <w:szCs w:val="24"/>
        </w:rPr>
        <w:t>最大管电压≥36KV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5</w:t>
      </w:r>
      <w:r>
        <w:rPr>
          <w:rFonts w:ascii="宋体" w:hAnsi="宋体" w:cs="宋体" w:hint="eastAsia"/>
          <w:sz w:val="24"/>
          <w:szCs w:val="24"/>
        </w:rPr>
        <w:t>最大管电流≥180mA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 X线高频高压发生器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一体化设计，通过采集工作站软件设置高压参数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最大功率≥4.8KW</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曝光KV范围：20-40kV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曝光mA范围：10－200mA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 xml:space="preserve">5 </w:t>
      </w:r>
      <w:r>
        <w:rPr>
          <w:rFonts w:ascii="宋体" w:hAnsi="宋体" w:cs="宋体" w:hint="eastAsia"/>
          <w:sz w:val="24"/>
          <w:szCs w:val="24"/>
        </w:rPr>
        <w:t>mAs范围：5-600mAs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曝光时间范围：5-10000ms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多种曝光控制方式：手动曝光和全自动曝光</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手动模式：kV和mAs可手动调整</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全自动模式：kV和mAs均自动调整</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采用平板探测器探测被检者体厚及感兴趣区域灰度参数等信息，实现自动曝光（AEC）控制功能，非物理电离室结构</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六种曝光选择模式（剂量优先HQ/SQ、对比度优先HQ/SQ及标准模式HQ/SQ）支持</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3</w:t>
      </w:r>
      <w:r>
        <w:rPr>
          <w:rFonts w:ascii="宋体" w:hAnsi="宋体" w:cs="宋体" w:hint="eastAsia"/>
          <w:sz w:val="24"/>
          <w:szCs w:val="24"/>
        </w:rPr>
        <w:t>数字化平板探测器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3.1探测器类型：乳腺摄影专用非晶硅平板探测器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3.2闪烁体材质：CsI</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3.3有效区域：≥240mmx300mm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3.4像素间距：≤</w:t>
      </w:r>
      <w:r>
        <w:rPr>
          <w:rFonts w:ascii="宋体" w:hAnsi="宋体" w:cs="宋体"/>
          <w:sz w:val="24"/>
          <w:szCs w:val="24"/>
        </w:rPr>
        <w:t>85</w:t>
      </w:r>
      <w:r>
        <w:rPr>
          <w:rFonts w:ascii="宋体" w:hAnsi="宋体" w:cs="宋体" w:hint="eastAsia"/>
          <w:sz w:val="24"/>
          <w:szCs w:val="24"/>
        </w:rPr>
        <w:t>μm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3.5空间分辨率：</w:t>
      </w:r>
      <w:r>
        <w:rPr>
          <w:rFonts w:ascii="宋体" w:hAnsi="宋体" w:cs="宋体" w:hint="eastAsia"/>
          <w:sz w:val="24"/>
          <w:szCs w:val="24"/>
        </w:rPr>
        <w:t>≥7lp</w:t>
      </w:r>
      <w:r>
        <w:rPr>
          <w:rFonts w:ascii="宋体" w:hAnsi="宋体" w:cs="宋体"/>
          <w:sz w:val="24"/>
          <w:szCs w:val="24"/>
        </w:rPr>
        <w:t>/mm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6</w:t>
      </w:r>
      <w:r>
        <w:rPr>
          <w:rFonts w:ascii="宋体" w:hAnsi="宋体" w:cs="宋体" w:hint="eastAsia"/>
          <w:sz w:val="24"/>
          <w:szCs w:val="24"/>
        </w:rPr>
        <w:t>像素矩阵：≥3528 x 2816</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7</w:t>
      </w:r>
      <w:r>
        <w:rPr>
          <w:rFonts w:ascii="宋体" w:hAnsi="宋体" w:cs="宋体" w:hint="eastAsia"/>
          <w:sz w:val="24"/>
          <w:szCs w:val="24"/>
        </w:rPr>
        <w:t>图像灰阶度：≥14bit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8</w:t>
      </w:r>
      <w:r>
        <w:rPr>
          <w:rFonts w:ascii="宋体" w:hAnsi="宋体" w:cs="宋体" w:hint="eastAsia"/>
          <w:sz w:val="24"/>
          <w:szCs w:val="24"/>
        </w:rPr>
        <w:t>图像预览时间：≤</w:t>
      </w:r>
      <w:r>
        <w:rPr>
          <w:rFonts w:ascii="宋体" w:hAnsi="宋体" w:cs="宋体"/>
          <w:sz w:val="24"/>
          <w:szCs w:val="24"/>
        </w:rPr>
        <w:t>5</w:t>
      </w:r>
      <w:r>
        <w:rPr>
          <w:rFonts w:ascii="宋体" w:hAnsi="宋体" w:cs="宋体" w:hint="eastAsia"/>
          <w:sz w:val="24"/>
          <w:szCs w:val="24"/>
        </w:rPr>
        <w:t>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机架系统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4.1驱动方式：电动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4.2 SID ≥600mm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4.3垂直升降范围≥</w:t>
      </w:r>
      <w:r>
        <w:rPr>
          <w:rFonts w:ascii="宋体" w:hAnsi="宋体" w:cs="宋体"/>
          <w:sz w:val="24"/>
          <w:szCs w:val="24"/>
        </w:rPr>
        <w:t>590</w:t>
      </w:r>
      <w:r>
        <w:rPr>
          <w:rFonts w:ascii="宋体" w:hAnsi="宋体" w:cs="宋体" w:hint="eastAsia"/>
          <w:sz w:val="24"/>
          <w:szCs w:val="24"/>
        </w:rPr>
        <w:t>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4.4 C臂旋转范围:－135°～＋180°（误差±2°）</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4.5压迫板操作方式设定：电动或手动，并带有自动安全压力限制功能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4.6具备感应式智能压迫功能：根据腺体厚度及致密度自动感应调整压迫力度及速度4.7C臂等中心点旋转: C臂等中心旋转、上下运动通过按键或脚闸控制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4.8运动控制：C臂旋转速度随着按键按压时间的长短自动匹配运动速率</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4.9具备镜像记忆功能，单键完成镜像转换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4.10具备</w:t>
      </w:r>
      <w:r>
        <w:rPr>
          <w:rFonts w:ascii="宋体" w:hAnsi="宋体" w:cs="宋体"/>
          <w:sz w:val="24"/>
          <w:szCs w:val="24"/>
        </w:rPr>
        <w:t>5</w:t>
      </w:r>
      <w:r>
        <w:rPr>
          <w:rFonts w:ascii="宋体" w:hAnsi="宋体" w:cs="宋体" w:hint="eastAsia"/>
          <w:sz w:val="24"/>
          <w:szCs w:val="24"/>
        </w:rPr>
        <w:t>.7英寸粉色炫彩液晶显示屏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4.11机架液晶屏显示内容：C臂角度、压迫厚度及压迫力度，具备激活参数放大显示功能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4.12单键完成设备的折叠功能，折叠后设备的整机高度≤</w:t>
      </w:r>
      <w:r>
        <w:rPr>
          <w:rFonts w:ascii="宋体" w:hAnsi="宋体" w:cs="宋体"/>
          <w:sz w:val="24"/>
          <w:szCs w:val="24"/>
        </w:rPr>
        <w:t>1300</w:t>
      </w:r>
      <w:r>
        <w:rPr>
          <w:rFonts w:ascii="宋体" w:hAnsi="宋体" w:cs="宋体" w:hint="eastAsia"/>
          <w:sz w:val="24"/>
          <w:szCs w:val="24"/>
        </w:rPr>
        <w:t>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4.13具备急停开关功能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压迫板</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.1压迫方式：手动/电动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.2最大压力：300N</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.3曝光结束后具备压迫自动释放功能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6</w:t>
      </w:r>
      <w:r>
        <w:rPr>
          <w:rFonts w:ascii="宋体" w:hAnsi="宋体" w:cs="宋体" w:hint="eastAsia"/>
          <w:sz w:val="24"/>
          <w:szCs w:val="24"/>
        </w:rPr>
        <w:t>限束器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.1限束器光野指示灯 ：LED</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.2光野指示灯时间：30s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图像采集工作站</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1采集软件与</w:t>
      </w:r>
      <w:r>
        <w:rPr>
          <w:rFonts w:ascii="宋体" w:hAnsi="宋体" w:cs="宋体" w:hint="eastAsia"/>
          <w:sz w:val="24"/>
          <w:szCs w:val="24"/>
        </w:rPr>
        <w:t>设备整机为同一生产厂家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2</w:t>
      </w:r>
      <w:r>
        <w:rPr>
          <w:rFonts w:ascii="宋体" w:hAnsi="宋体" w:cs="宋体" w:hint="eastAsia"/>
          <w:sz w:val="24"/>
          <w:szCs w:val="24"/>
        </w:rPr>
        <w:t>计算机系统：操作系统：Windows，内存≥4G、硬盘≥</w:t>
      </w:r>
      <w:r>
        <w:rPr>
          <w:rFonts w:ascii="宋体" w:hAnsi="宋体" w:cs="宋体"/>
          <w:sz w:val="24"/>
          <w:szCs w:val="24"/>
        </w:rPr>
        <w:t>1T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图像预览显示器:≥23.</w:t>
      </w:r>
      <w:r>
        <w:rPr>
          <w:rFonts w:ascii="宋体" w:hAnsi="宋体" w:cs="宋体"/>
          <w:sz w:val="24"/>
          <w:szCs w:val="24"/>
        </w:rPr>
        <w:t>8英寸</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全中文操作界面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软件界面及数字图像上显示各种曝光参数，如kV/mAs/压迫力度/压迫厚度/剂量/过滤材料等</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图像处理功能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.1具备通过调整</w:t>
      </w:r>
      <w:r>
        <w:rPr>
          <w:rFonts w:ascii="宋体" w:hAnsi="宋体" w:cs="宋体"/>
          <w:sz w:val="24"/>
          <w:szCs w:val="24"/>
        </w:rPr>
        <w:t>动态范围</w:t>
      </w:r>
      <w:r>
        <w:rPr>
          <w:rFonts w:ascii="宋体" w:hAnsi="宋体" w:cs="宋体" w:hint="eastAsia"/>
          <w:sz w:val="24"/>
          <w:szCs w:val="24"/>
        </w:rPr>
        <w:t xml:space="preserve">实现多频率、多层次的图像均衡处理算法技术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.2手动调节窗宽、窗位</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.3图像动态范围调节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.4图像放大、局部放大功能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.5图像的黑白反转</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.6图像的角度旋转和反转</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.7图像的存储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.8图像标注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.9测量功能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.10对比度增强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.11图像边缘增强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.12组织均衡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.13背景抑制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.14具有乳腺假体植入物的选择功能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 xml:space="preserve">.15具备散射线抑制功能，软件（非物理滤线栅）实现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具备光盘刻录功能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 xml:space="preserve">8 </w:t>
      </w:r>
      <w:r>
        <w:rPr>
          <w:rFonts w:ascii="宋体" w:hAnsi="宋体" w:cs="宋体" w:hint="eastAsia"/>
          <w:sz w:val="24"/>
          <w:szCs w:val="24"/>
        </w:rPr>
        <w:t>DICOM 3.0接口（DICOM传输、储存、打印）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乳腺影像综合诊断工作站</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lastRenderedPageBreak/>
        <w:t xml:space="preserve">8.1基本要求：软件为生产厂家原厂生产,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8.2计算机系统：操作系统:Windows , 内存≥</w:t>
      </w:r>
      <w:r>
        <w:rPr>
          <w:rFonts w:ascii="宋体" w:hAnsi="宋体" w:cs="宋体"/>
          <w:sz w:val="24"/>
          <w:szCs w:val="24"/>
        </w:rPr>
        <w:t>8</w:t>
      </w:r>
      <w:r>
        <w:rPr>
          <w:rFonts w:ascii="宋体" w:hAnsi="宋体" w:cs="宋体" w:hint="eastAsia"/>
          <w:sz w:val="24"/>
          <w:szCs w:val="24"/>
        </w:rPr>
        <w:t>G、硬盘≥</w:t>
      </w:r>
      <w:r>
        <w:rPr>
          <w:rFonts w:ascii="宋体" w:hAnsi="宋体" w:cs="宋体"/>
          <w:sz w:val="24"/>
          <w:szCs w:val="24"/>
        </w:rPr>
        <w:t>1T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3</w:t>
      </w:r>
      <w:r>
        <w:rPr>
          <w:rFonts w:ascii="宋体" w:hAnsi="宋体" w:cs="宋体" w:hint="eastAsia"/>
          <w:sz w:val="24"/>
          <w:szCs w:val="24"/>
        </w:rPr>
        <w:t>显示器：≥2</w:t>
      </w:r>
      <w:r>
        <w:rPr>
          <w:rFonts w:ascii="宋体" w:hAnsi="宋体" w:cs="宋体"/>
          <w:sz w:val="24"/>
          <w:szCs w:val="24"/>
        </w:rPr>
        <w:t>3英寸</w:t>
      </w:r>
      <w:r>
        <w:rPr>
          <w:rFonts w:ascii="宋体" w:hAnsi="宋体" w:cs="宋体" w:hint="eastAsia"/>
          <w:sz w:val="24"/>
          <w:szCs w:val="24"/>
        </w:rPr>
        <w:t xml:space="preserve">液晶显示器 </w:t>
      </w:r>
      <w:r>
        <w:rPr>
          <w:rFonts w:ascii="宋体" w:hAnsi="宋体" w:cs="宋体"/>
          <w:sz w:val="24"/>
          <w:szCs w:val="24"/>
        </w:rPr>
        <w:t>1</w:t>
      </w:r>
      <w:r>
        <w:rPr>
          <w:rFonts w:ascii="宋体" w:hAnsi="宋体" w:cs="宋体" w:hint="eastAsia"/>
          <w:sz w:val="24"/>
          <w:szCs w:val="24"/>
        </w:rPr>
        <w:t>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4</w:t>
      </w:r>
      <w:r>
        <w:rPr>
          <w:rFonts w:ascii="宋体" w:hAnsi="宋体" w:cs="宋体" w:hint="eastAsia"/>
          <w:sz w:val="24"/>
          <w:szCs w:val="24"/>
        </w:rPr>
        <w:t>全中文操作界面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图像处理功能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5</w:t>
      </w:r>
      <w:r>
        <w:rPr>
          <w:rFonts w:ascii="宋体" w:hAnsi="宋体" w:cs="宋体" w:hint="eastAsia"/>
          <w:sz w:val="24"/>
          <w:szCs w:val="24"/>
        </w:rPr>
        <w:t>.1乳腺专用挂片协议：自动胸壁配准、乳房自适应窗口大小、真实尺寸、屏幕实际像素、同步放缩平移、序列比较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5.2</w:t>
      </w:r>
      <w:r>
        <w:rPr>
          <w:rFonts w:ascii="宋体" w:hAnsi="宋体" w:cs="宋体" w:hint="eastAsia"/>
          <w:sz w:val="24"/>
          <w:szCs w:val="24"/>
        </w:rPr>
        <w:t>图像缩放/放大</w:t>
      </w:r>
      <w:r>
        <w:rPr>
          <w:rFonts w:ascii="宋体" w:hAnsi="宋体" w:cs="宋体"/>
          <w:sz w:val="24"/>
          <w:szCs w:val="24"/>
        </w:rPr>
        <w:t>、</w:t>
      </w:r>
      <w:r>
        <w:rPr>
          <w:rFonts w:ascii="宋体" w:hAnsi="宋体" w:cs="宋体" w:hint="eastAsia"/>
          <w:sz w:val="24"/>
          <w:szCs w:val="24"/>
        </w:rPr>
        <w:t>图像黑白反转</w:t>
      </w:r>
      <w:r>
        <w:rPr>
          <w:rFonts w:ascii="宋体" w:hAnsi="宋体" w:cs="宋体"/>
          <w:sz w:val="24"/>
          <w:szCs w:val="24"/>
        </w:rPr>
        <w:t>、</w:t>
      </w:r>
      <w:r>
        <w:rPr>
          <w:rFonts w:ascii="宋体" w:hAnsi="宋体" w:cs="宋体" w:hint="eastAsia"/>
          <w:sz w:val="24"/>
          <w:szCs w:val="24"/>
        </w:rPr>
        <w:t>窗宽/窗位调节</w:t>
      </w:r>
      <w:r>
        <w:rPr>
          <w:rFonts w:ascii="宋体" w:hAnsi="宋体" w:cs="宋体"/>
          <w:sz w:val="24"/>
          <w:szCs w:val="24"/>
        </w:rPr>
        <w:t>、</w:t>
      </w:r>
      <w:r>
        <w:rPr>
          <w:rFonts w:ascii="宋体" w:hAnsi="宋体" w:cs="宋体" w:hint="eastAsia"/>
          <w:sz w:val="24"/>
          <w:szCs w:val="24"/>
        </w:rPr>
        <w:t>图像增强</w:t>
      </w:r>
      <w:r>
        <w:rPr>
          <w:rFonts w:ascii="宋体" w:hAnsi="宋体" w:cs="宋体"/>
          <w:sz w:val="24"/>
          <w:szCs w:val="24"/>
        </w:rPr>
        <w:t>、</w:t>
      </w:r>
      <w:r>
        <w:rPr>
          <w:rFonts w:ascii="宋体" w:hAnsi="宋体" w:cs="宋体" w:hint="eastAsia"/>
          <w:sz w:val="24"/>
          <w:szCs w:val="24"/>
        </w:rPr>
        <w:t>图像格式转换、图像翻转、旋转</w:t>
      </w:r>
      <w:r>
        <w:rPr>
          <w:rFonts w:ascii="宋体" w:hAnsi="宋体" w:cs="宋体"/>
          <w:sz w:val="24"/>
          <w:szCs w:val="24"/>
        </w:rPr>
        <w:t>、</w:t>
      </w:r>
      <w:r>
        <w:rPr>
          <w:rFonts w:ascii="宋体" w:hAnsi="宋体" w:cs="宋体" w:hint="eastAsia"/>
          <w:sz w:val="24"/>
          <w:szCs w:val="24"/>
        </w:rPr>
        <w:t>标注</w:t>
      </w:r>
      <w:r>
        <w:rPr>
          <w:rFonts w:ascii="宋体" w:hAnsi="宋体" w:cs="宋体"/>
          <w:sz w:val="24"/>
          <w:szCs w:val="24"/>
        </w:rPr>
        <w:t>、</w:t>
      </w:r>
      <w:r>
        <w:rPr>
          <w:rFonts w:ascii="宋体" w:hAnsi="宋体" w:cs="宋体" w:hint="eastAsia"/>
          <w:sz w:val="24"/>
          <w:szCs w:val="24"/>
        </w:rPr>
        <w:t>图像测量</w:t>
      </w:r>
      <w:r>
        <w:rPr>
          <w:rFonts w:ascii="宋体" w:hAnsi="宋体" w:cs="宋体"/>
          <w:sz w:val="24"/>
          <w:szCs w:val="24"/>
        </w:rPr>
        <w:t>、</w:t>
      </w:r>
      <w:r>
        <w:rPr>
          <w:rFonts w:ascii="宋体" w:hAnsi="宋体" w:cs="宋体" w:hint="eastAsia"/>
          <w:sz w:val="24"/>
          <w:szCs w:val="24"/>
        </w:rPr>
        <w:t>感兴趣区测量</w:t>
      </w:r>
      <w:r>
        <w:rPr>
          <w:rFonts w:ascii="宋体" w:hAnsi="宋体" w:cs="宋体"/>
          <w:sz w:val="24"/>
          <w:szCs w:val="24"/>
        </w:rPr>
        <w:t>、</w:t>
      </w:r>
      <w:r>
        <w:rPr>
          <w:rFonts w:ascii="宋体" w:hAnsi="宋体" w:cs="宋体" w:hint="eastAsia"/>
          <w:sz w:val="24"/>
          <w:szCs w:val="24"/>
        </w:rPr>
        <w:t>水平和垂直灰阶测量</w:t>
      </w:r>
      <w:r>
        <w:rPr>
          <w:rFonts w:ascii="宋体" w:hAnsi="宋体" w:cs="宋体"/>
          <w:sz w:val="24"/>
          <w:szCs w:val="24"/>
        </w:rPr>
        <w:t>、</w:t>
      </w:r>
      <w:r>
        <w:rPr>
          <w:rFonts w:ascii="宋体" w:hAnsi="宋体" w:cs="宋体" w:hint="eastAsia"/>
          <w:sz w:val="24"/>
          <w:szCs w:val="24"/>
        </w:rPr>
        <w:t>距离测量面积测量</w:t>
      </w:r>
      <w:r>
        <w:rPr>
          <w:rFonts w:ascii="宋体" w:hAnsi="宋体" w:cs="宋体"/>
          <w:sz w:val="24"/>
          <w:szCs w:val="24"/>
        </w:rPr>
        <w:t>、</w:t>
      </w:r>
      <w:r>
        <w:rPr>
          <w:rFonts w:ascii="宋体" w:hAnsi="宋体" w:cs="宋体" w:hint="eastAsia"/>
          <w:sz w:val="24"/>
          <w:szCs w:val="24"/>
        </w:rPr>
        <w:t>图像本地保存</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6 图像输出：DICOM3.0</w:t>
      </w:r>
      <w:r>
        <w:rPr>
          <w:rFonts w:ascii="宋体" w:hAnsi="宋体" w:cs="宋体" w:hint="eastAsia"/>
          <w:sz w:val="24"/>
          <w:szCs w:val="24"/>
        </w:rPr>
        <w:t>打印输出。</w:t>
      </w:r>
    </w:p>
    <w:p w:rsidR="0052744A" w:rsidRDefault="0052744A">
      <w:pPr>
        <w:rPr>
          <w:b/>
          <w:sz w:val="32"/>
        </w:rPr>
      </w:pPr>
      <w:r>
        <w:rPr>
          <w:b/>
          <w:sz w:val="32"/>
        </w:rPr>
        <w:t>婴儿培养箱</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产品功能：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提供产品的整机注册证</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具有箱温控制模式；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设置温度与箱内温度分屏显示；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独立的超温保护系统；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独立的风道循环检测系统；自然风道加湿；</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婴儿床倾斜角度无级可调功能；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产品具有自检功能，多种故障报警提示；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蜗壳风道及直流离心式风机产生气压差，确保新鲜空气始终保持吸入；</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整体储热铝水槽，能大幅降低温度波动；前面板具有温度校正功能；</w:t>
      </w:r>
    </w:p>
    <w:p w:rsidR="0052744A" w:rsidRDefault="0052744A">
      <w:pPr>
        <w:tabs>
          <w:tab w:val="left" w:pos="7095"/>
        </w:tabs>
        <w:spacing w:line="360" w:lineRule="auto"/>
        <w:ind w:firstLine="200"/>
        <w:contextualSpacing/>
        <w:jc w:val="left"/>
        <w:rPr>
          <w:rFonts w:ascii="宋体" w:hAnsi="宋体" w:cs="宋体"/>
          <w:sz w:val="24"/>
          <w:szCs w:val="24"/>
        </w:rPr>
      </w:pPr>
      <w:r>
        <w:rPr>
          <w:rFonts w:ascii="宋体" w:hAnsi="宋体" w:cs="宋体"/>
          <w:sz w:val="24"/>
          <w:szCs w:val="24"/>
        </w:rPr>
        <w:t>具有数据储存功能；具有正门独立锁定装置；具有 RS-232 接口；具有氧气输入接口；具有黄疸治疗装置；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 个操作窗口；</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采用低噪音的无刷直流电机。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基本配置：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主机（含婴儿舱、机箱、控制仪、输液架及托盘），机脚，黄疸治疗装置。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工作电源：AC220V/ 50HZ 输入功率：≤850VA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控温方式：箱温控制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控温范围：25℃～37℃箱温显示温度范围：5～65℃ 升温时间：≤30min</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培养箱温度与平均培养箱温度之差：≤0.5℃ 平均培养箱温度与控制温度之差：≤±1.0℃ 温度均匀性（床垫处于水平位置）：≤0.8℃温度均匀性（床垫处于倾斜位置）：≤1.0℃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婴儿床倾斜角度：±12°无级可调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婴儿舱内噪声：≤45dB（A）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故障报警：断电、传感器、偏差、超温、风机、系统等床面上有效表面内的总辐照度：≥0.6mW/cm²</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床面上有效表面内的胆红素总辐照度平均值：≥0.64mW/cm² 床面上有效表面内的胆红素总辐照度均匀性：＞0.4</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光源工作时间的计时范围：0-9999 小时 59 分。</w:t>
      </w:r>
    </w:p>
    <w:p w:rsidR="0052744A" w:rsidRDefault="0052744A">
      <w:pPr>
        <w:rPr>
          <w:b/>
          <w:sz w:val="32"/>
        </w:rPr>
      </w:pPr>
      <w:r>
        <w:rPr>
          <w:b/>
          <w:sz w:val="32"/>
        </w:rPr>
        <w:t>经皮黄疸仪主要技术参数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检测方法：光反射式,绿、蓝光比较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显示方法：三位数字液晶显示</w:t>
      </w:r>
      <w:r>
        <w:rPr>
          <w:rFonts w:ascii="宋体" w:hAnsi="宋体" w:cs="宋体" w:hint="eastAsia"/>
          <w:sz w:val="24"/>
          <w:szCs w:val="24"/>
        </w:rPr>
        <w:t>、</w:t>
      </w:r>
      <w:r>
        <w:rPr>
          <w:rFonts w:ascii="宋体" w:hAnsi="宋体" w:cs="宋体"/>
          <w:sz w:val="24"/>
          <w:szCs w:val="24"/>
        </w:rPr>
        <w:t>mg/dl、μmol/l 两个单位滚动显示</w:t>
      </w:r>
      <w:r>
        <w:rPr>
          <w:rFonts w:ascii="宋体" w:hAnsi="宋体" w:cs="宋体" w:hint="eastAsia"/>
          <w:sz w:val="24"/>
          <w:szCs w:val="24"/>
        </w:rPr>
        <w:t>、</w:t>
      </w:r>
      <w:r>
        <w:rPr>
          <w:rFonts w:ascii="宋体" w:hAnsi="宋体" w:cs="宋体"/>
          <w:sz w:val="24"/>
          <w:szCs w:val="24"/>
        </w:rPr>
        <w:t>可进行 2－5 次平均值测试</w:t>
      </w:r>
      <w:r>
        <w:rPr>
          <w:rFonts w:ascii="宋体" w:hAnsi="宋体" w:cs="宋体" w:hint="eastAsia"/>
          <w:sz w:val="24"/>
          <w:szCs w:val="24"/>
        </w:rPr>
        <w:t>、</w:t>
      </w:r>
      <w:r>
        <w:rPr>
          <w:rFonts w:ascii="宋体" w:hAnsi="宋体" w:cs="宋体"/>
          <w:sz w:val="24"/>
          <w:szCs w:val="24"/>
        </w:rPr>
        <w:t>错误数据可清除</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测量误差：00～15±1</w:t>
      </w:r>
      <w:r>
        <w:rPr>
          <w:rFonts w:ascii="宋体" w:hAnsi="宋体" w:cs="宋体" w:hint="eastAsia"/>
          <w:sz w:val="24"/>
          <w:szCs w:val="24"/>
        </w:rPr>
        <w:t>、</w:t>
      </w:r>
      <w:r>
        <w:rPr>
          <w:rFonts w:ascii="宋体" w:hAnsi="宋体" w:cs="宋体"/>
          <w:sz w:val="24"/>
          <w:szCs w:val="24"/>
        </w:rPr>
        <w:t>16～25±1.5</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光源：氙闪光灯</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 AAA1.2V×4镍氢充电电池组每充足一次电能检测约800次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开启准备时间：小于3 秒</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重量g：约190（含电池组）</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体积mm： 161×53×30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充电器：输入220V50Hz 3w</w:t>
      </w:r>
      <w:r>
        <w:rPr>
          <w:rFonts w:ascii="宋体" w:hAnsi="宋体" w:cs="宋体" w:hint="eastAsia"/>
          <w:sz w:val="24"/>
          <w:szCs w:val="24"/>
        </w:rPr>
        <w:t>、</w:t>
      </w:r>
      <w:r>
        <w:rPr>
          <w:rFonts w:ascii="宋体" w:hAnsi="宋体" w:cs="宋体"/>
          <w:sz w:val="24"/>
          <w:szCs w:val="24"/>
        </w:rPr>
        <w:t>输出6.0V300mADC</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校验盘：、对白色屏（“00”）显示00.0或00.1对黄色屏（“20”）显示20.0±1</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使用环境：温度℃：5~40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相对湿度：</w:t>
      </w:r>
      <w:r>
        <w:rPr>
          <w:rFonts w:ascii="宋体" w:hAnsi="宋体" w:cs="宋体" w:hint="eastAsia"/>
          <w:sz w:val="24"/>
          <w:szCs w:val="24"/>
        </w:rPr>
        <w:t>、</w:t>
      </w:r>
      <w:r>
        <w:rPr>
          <w:rFonts w:ascii="宋体" w:hAnsi="宋体" w:cs="宋体"/>
          <w:sz w:val="24"/>
          <w:szCs w:val="24"/>
        </w:rPr>
        <w:t>≤90%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大气压力Kpa：</w:t>
      </w:r>
      <w:r>
        <w:rPr>
          <w:rFonts w:ascii="宋体" w:hAnsi="宋体" w:cs="宋体" w:hint="eastAsia"/>
          <w:sz w:val="24"/>
          <w:szCs w:val="24"/>
        </w:rPr>
        <w:t>、</w:t>
      </w:r>
      <w:r>
        <w:rPr>
          <w:rFonts w:ascii="宋体" w:hAnsi="宋体" w:cs="宋体"/>
          <w:sz w:val="24"/>
          <w:szCs w:val="24"/>
        </w:rPr>
        <w:t>86.0~106.0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w:t>
      </w:r>
      <w:r>
        <w:rPr>
          <w:rFonts w:ascii="宋体" w:hAnsi="宋体" w:cs="宋体" w:hint="eastAsia"/>
          <w:sz w:val="24"/>
          <w:szCs w:val="24"/>
        </w:rPr>
        <w:t>、</w:t>
      </w:r>
      <w:r>
        <w:rPr>
          <w:rFonts w:ascii="宋体" w:hAnsi="宋体" w:cs="宋体"/>
          <w:sz w:val="24"/>
          <w:szCs w:val="24"/>
        </w:rPr>
        <w:t>直流4.7V~6V</w:t>
      </w:r>
    </w:p>
    <w:p w:rsidR="0052744A" w:rsidRDefault="0052744A">
      <w:pPr>
        <w:rPr>
          <w:b/>
          <w:sz w:val="32"/>
        </w:rPr>
      </w:pPr>
      <w:r>
        <w:rPr>
          <w:b/>
          <w:sz w:val="32"/>
        </w:rPr>
        <w:lastRenderedPageBreak/>
        <w:t>双通道注射泵技术参数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通道数：双通道一体机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注射器规格：10mL、20mL、30mL、50/60mL 普通注射器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注射量范围：0mL~10000mL，＜100mL 可按 0.1mL递增或递减，≥100mL 可按 1mL递增或递减。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注射速度：10mL 注射器： 0.1mL/h~420mL/h，20ml 注射器：.1mL/h~650mL/h，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30mL 注射器： 0.1mL/h~1000mL/h，50mL/60mL 注射器： 0.1mL/h~1600mL/h</w:t>
      </w:r>
    </w:p>
    <w:p w:rsidR="0052744A" w:rsidRDefault="0052744A">
      <w:pPr>
        <w:tabs>
          <w:tab w:val="left" w:pos="7095"/>
        </w:tabs>
        <w:spacing w:line="360" w:lineRule="auto"/>
        <w:ind w:firstLineChars="50" w:firstLine="120"/>
        <w:contextualSpacing/>
        <w:jc w:val="left"/>
        <w:rPr>
          <w:rFonts w:ascii="宋体" w:hAnsi="宋体" w:cs="宋体"/>
          <w:sz w:val="24"/>
          <w:szCs w:val="24"/>
        </w:rPr>
      </w:pPr>
      <w:r>
        <w:rPr>
          <w:rFonts w:ascii="宋体" w:hAnsi="宋体" w:cs="宋体"/>
          <w:sz w:val="24"/>
          <w:szCs w:val="24"/>
        </w:rPr>
        <w:t>快速输注：10ml：200-420ml/h；20ml：300-650ml/h；30 ml：500-1000 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50 ml：800-1600 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速度增量：0.1mL/h~1600mL/h，＜100mL/h可按0.1mL/h递增或递减，100mL/h 可按1mL/h递增或递减。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注射精度：± 2%（注射器误差不大于1%）</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注射模式：速度模式、时间模式、体重模式、简易模式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双操作输入模式：按键和穿梭键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六种给药单位：ml/h；ml/min；mg/kg/min；mg/kg/h；ug/kg/h；ug/kg/min</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报警功能：阻塞报警、注射器脱落报警、接近完成报警、注射完成报警、欠压报警、电池电量耗尽报警、交流掉电报警、电机异常报警、遗忘操作报警、开合报警、注射器推杆安装错误报警</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其他功能：注射器自动识别、累计量显示、阻塞压力释放功能、静音功能、速度超范围控制、动态压力显示、交直流自动切换、残留提示、记忆功能、通道休眠功能、历史记录功能、护士呼叫功能、无线监视功能、报警音多级可调、单通道独立报警、夜间模式/省电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历史记录功能：可记录不少于 50000 条使用记录</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KVO: a)速度范围： 0.1mL/h~1mL/h 可调，可按 0.1mL/h递增或递减；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b）KVO流速误差≤ ± 5% 丸剂量注射速度：</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10mL 注射器： 200mL/h~420mL/h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20ml 注射器： 300mL/h~650mL/h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30mL 注射器： 500mL/h~1000mL/h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50mL/60mL 注射器： 800mL/h~1600mL/h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丸剂量范围 1mL~5mL；可按 0.1mL递增或递减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阻塞灵敏度：高中低三档可选择，分别为：.02MPa~0.07Mpa；.05MPa~0.10MPa；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0.08MPa~0.14Mpa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工作环境温度：5℃ ～40℃ ；相对湿度：20%～90%；大气压力：860hPa～1060hPa；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存储环境温度：-20℃ ~﹢55℃ ，相对湿度：不超过93% 无凝露，大气压力：700~1060hpa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电源类型：交流：220V/50Hz，电池：DC9.6V-10.1V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电池工作时间：内部电池充电完成后，在夜间模式/省电模式下，注射泵以5mL/h 的速度进行注射：单通道可连续工作不小于8小时、双通道可连续工作不小于5小时。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整机功耗：≤ 30VA</w:t>
      </w:r>
    </w:p>
    <w:p w:rsidR="0052744A" w:rsidRDefault="0052744A">
      <w:pPr>
        <w:tabs>
          <w:tab w:val="left" w:pos="7095"/>
        </w:tabs>
        <w:spacing w:line="360" w:lineRule="auto"/>
        <w:ind w:firstLineChars="50" w:firstLine="120"/>
        <w:contextualSpacing/>
        <w:jc w:val="left"/>
        <w:rPr>
          <w:rFonts w:ascii="宋体" w:hAnsi="宋体" w:cs="宋体"/>
          <w:sz w:val="24"/>
          <w:szCs w:val="24"/>
        </w:rPr>
      </w:pPr>
      <w:r>
        <w:rPr>
          <w:rFonts w:ascii="宋体" w:hAnsi="宋体" w:cs="宋体"/>
          <w:sz w:val="24"/>
          <w:szCs w:val="24"/>
        </w:rPr>
        <w:t>尺寸：330（长） × 125（宽） × 225（高）（不含突出部分）mm重量：约4.5kg</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安全分类：Ⅱ类CF型，外壳防护等级为IPX4，可连续运行适用范围：适用于医疗机构对患者静脉恒速注射</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注射泵已经内置 21 种品牌注射器和 2 种可定义注射器。</w:t>
      </w:r>
    </w:p>
    <w:p w:rsidR="0052744A" w:rsidRDefault="0052744A">
      <w:pPr>
        <w:rPr>
          <w:b/>
          <w:sz w:val="32"/>
        </w:rPr>
      </w:pPr>
      <w:r>
        <w:rPr>
          <w:b/>
          <w:sz w:val="32"/>
        </w:rPr>
        <w:t>输液泵技术参数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大屏幕高清晰彩色 LCD 液晶显示，数值显示有小数位防错设计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输液器规格：标准 PVC 输液器，六档位设计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输液流速：1mL/h～1100mL/h，可按 1mL/h 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输液量精度误差：±5%（普通输液器），泵内特有恒温装置，确保低温环境和使用弹性差的输液器的情况下，输液精度达到±3%</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输液总量预置：1ml~9999ml，以 1ml 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阻塞灵敏度：高（0.06MPa～0.1MPa）中（0.1MPa～0.14MPa）低（0.14MPa～0.18MPa）三档可选，并动态实时阻塞压力指示（DPS）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KVO：4ml/h，当输液速度大于 KVO 速度时，输液完成以 KVO 速度运行；当输液速度小于 KVO 速度时，输液完成只发出报警，输液速度不变。</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报警功能：气泡报警、阻塞报警、输完报警、开门报警、欠压报警、速度异</w:t>
      </w:r>
      <w:r>
        <w:rPr>
          <w:rFonts w:ascii="宋体" w:hAnsi="宋体" w:cs="宋体"/>
          <w:sz w:val="24"/>
          <w:szCs w:val="24"/>
        </w:rPr>
        <w:lastRenderedPageBreak/>
        <w:t>常报警、遗忘操作报警。</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其他功能：具有输液累计量显示功能。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具有交流电停止自动切换机内电池，给电池充电功能。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具有快排、快输功能： 停止状态为快排， 速度为 700ml/h， 用于排除管路中的气泡；启动状态为快输，速度为 700ml/h，用于对患者的快速输液。</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 滴数/分”、“ 毫升/小时” 与“ 时间-预置量” 三种输液速度设置方式。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具有报警声消除功能， 即静音功能。部分报警音在消除2分钟内再次启动。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具有开机自检功能：输液泵上电后，系统进行自检。</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具有记忆功能： 输液泵可对关机前最后一次正确输液参数进行记录， 并可保留 8年以上。</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电源电压：交流输入：AC220V/50Hz 内部电池：DC9.6 V~DC10.1V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功耗：不大于20VA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内置电池工作时间：电池连续充电时间不小于 8 小时，在 30ml/h 可连续工作 3 小时以上13. 外形尺寸(mm)：174(长)×126（宽）×215（高）</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重量：约2.5kg</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安全分类：I类、带内部电源的BF型普通设备，防水等级：IPX1 16. 工作环境：环境温度： 10℃~30℃，相对湿度：30%~75%，大气压力：860hPa -1060hPa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输液泵应在无强冲击振动， 水和其它流体不能侵入装置内部， 周围无腐蚀性气体的环境中工作</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存储环境：包装好的输液泵贮存在相对湿度不超过93%（无凝露），无腐蚀性气体通风良好的室内，且室内温度条件为：-20℃～+55℃。</w:t>
      </w:r>
    </w:p>
    <w:p w:rsidR="0052744A" w:rsidRDefault="0052744A">
      <w:pPr>
        <w:rPr>
          <w:b/>
          <w:sz w:val="32"/>
        </w:rPr>
      </w:pPr>
      <w:r>
        <w:rPr>
          <w:b/>
          <w:sz w:val="32"/>
        </w:rPr>
        <w:t>新生儿插件式监护仪参数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产品设计</w:t>
      </w:r>
      <w:r>
        <w:rPr>
          <w:rFonts w:ascii="宋体" w:hAnsi="宋体" w:cs="宋体" w:hint="eastAsia"/>
          <w:sz w:val="24"/>
          <w:szCs w:val="24"/>
        </w:rPr>
        <w:t>、</w:t>
      </w:r>
      <w:r>
        <w:rPr>
          <w:rFonts w:ascii="宋体" w:hAnsi="宋体" w:cs="宋体"/>
          <w:sz w:val="24"/>
          <w:szCs w:val="24"/>
        </w:rPr>
        <w:t>模块化、插件式监护仪，专业新生儿插件式监护仪</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主机模块化多参数设计，≥2个扩展模块插槽，支持多参数同步测量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监护仪标配触摸屏，全夜光按键，方便操作</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屏幕显示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彩色防眩液晶显示屏，屏幕大小为 10.4英寸，分辨率为 800×600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波形显示通道数 10，可升级为 12通道，波形颜色与位置可调。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具备标准屏、呼吸氧合图、短趋势图、大字符屏、它床观察、NIBP回顾、7导同屏 7种显示界面。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360度声、光双重三级报警功能，任何方向都可以观察到报警信息</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监测功能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标配功能：心电、呼吸、NELLCOR血氧、无创血压、脉搏、双通道体温</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选配功能：Masimo血氧饱和度、有创血压、呼末二氧化碳（主流/旁流/微流）、麻醉气体。</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心电规格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配新生儿专用三导联心电导联线与电极片</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具有监护、诊断、手术模式，可抗肌电、除颤等干扰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心率测量范围：儿童和新生儿：10bpm～350bpm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心率测量精度：±1% 或±1bpm(取大者)</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心律失常分析≥26种</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具有起搏分析功能，并在主界面显示其状态</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具有≥5通道ST段分析功能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呼吸规格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监测方法：胸阻抗法</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呼吸率监测范围：0～150bpm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呼吸率测量精度：±2rpm或±2% (取大者)</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窒息报警：0～60s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血氧饱和度规格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标配NELLCOR血氧，抗运动、抗弱灌注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 PI血氧灌注指数监测功能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具有脉搏调制音功能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血氧饱和度监测范围：0～100%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血氧饱和度测量精度：±2% (70～100% SpO2)</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可选配Masimo rainbow Set 血氧</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脉搏规格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脉率测量范围：20bpm～300bpm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脉率测量精度：±1% 或 ±1bpm, 取大者</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无创血压规格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测量范围：小儿 10-235mmHg；新生儿 10—135mmHg。</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具有小儿、新生儿分段过压保护功能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测量模式：手动、自动、快速（STAT）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具有辅助静脉穿刺压力功能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体温规格：双通道体温监测，具有温差显示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测量范围：0～50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精度：±0.1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报警：360度声光双重三级报警功能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L型双报警灯，独立的生理报警和技术报警指示灯</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具有护士呼叫功能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数据存储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≥150小时趋势图表存储与回顾功能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≥128组参数报警事件，以及报警时刻相关的参数波形存储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≥128个心律失常事件，以及每个事件的相关波形存储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≥1000组 NIBP测量结果存储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具有全息波形回顾</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可选配SD卡存储功能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联网功能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可通过有线、无线和混联方式联入中央机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可连接病人数据管理与浏览软件，实现病人数据查找、分析及 A4 纸打印功能电池可插拔锂电池，电池供电时间≥210分钟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记录仪</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可选配内置记录仪，不占用插槽位</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三通道记录，三档走纸速度可选</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计算功能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具有药物浓度计算、通气计算、肾功能计算、氧合计算、滴定表显示、以及血液动力学计算等 6种功能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具有动态血压分析功能、心律分析功能</w:t>
      </w:r>
    </w:p>
    <w:p w:rsidR="0052744A" w:rsidRDefault="0052744A">
      <w:pPr>
        <w:tabs>
          <w:tab w:val="left" w:pos="7095"/>
        </w:tabs>
        <w:spacing w:line="360" w:lineRule="auto"/>
        <w:ind w:firstLineChars="200" w:firstLine="643"/>
        <w:contextualSpacing/>
        <w:jc w:val="left"/>
        <w:rPr>
          <w:rFonts w:ascii="宋体" w:hAnsi="宋体" w:cs="宋体"/>
          <w:sz w:val="32"/>
          <w:szCs w:val="24"/>
        </w:rPr>
      </w:pPr>
      <w:r>
        <w:rPr>
          <w:rFonts w:ascii="宋体" w:hAnsi="宋体" w:cs="宋体" w:hint="eastAsia"/>
          <w:b/>
          <w:bCs/>
          <w:sz w:val="32"/>
          <w:szCs w:val="24"/>
        </w:rPr>
        <w:t>麻醉视频喉镜技术参数</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显示屏</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尺寸：≧</w:t>
      </w:r>
      <w:r>
        <w:rPr>
          <w:rFonts w:ascii="宋体" w:hAnsi="宋体"/>
          <w:sz w:val="24"/>
          <w:szCs w:val="24"/>
        </w:rPr>
        <w:t>3.0</w:t>
      </w:r>
      <w:r>
        <w:rPr>
          <w:rFonts w:ascii="宋体" w:hAnsi="宋体" w:hint="eastAsia"/>
          <w:sz w:val="24"/>
          <w:szCs w:val="24"/>
        </w:rPr>
        <w:t>寸进口高清</w:t>
      </w:r>
      <w:r>
        <w:rPr>
          <w:rFonts w:ascii="宋体" w:hAnsi="宋体"/>
          <w:sz w:val="24"/>
          <w:szCs w:val="24"/>
        </w:rPr>
        <w:t>LCD</w:t>
      </w:r>
      <w:r>
        <w:rPr>
          <w:rFonts w:ascii="宋体" w:hAnsi="宋体" w:hint="eastAsia"/>
          <w:sz w:val="24"/>
          <w:szCs w:val="24"/>
        </w:rPr>
        <w:t>显示器</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直角平面显示屏，显示屏与主机为可拆卸分离设计</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分辨率</w:t>
      </w:r>
      <w:r>
        <w:rPr>
          <w:rFonts w:ascii="宋体" w:hAnsi="宋体"/>
          <w:sz w:val="24"/>
          <w:szCs w:val="24"/>
        </w:rPr>
        <w:tab/>
        <w:t>1600*1200</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电源</w:t>
      </w:r>
      <w:r>
        <w:rPr>
          <w:rFonts w:ascii="宋体" w:hAnsi="宋体"/>
          <w:sz w:val="24"/>
          <w:szCs w:val="24"/>
        </w:rPr>
        <w:tab/>
        <w:t>12V</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色温</w:t>
      </w:r>
      <w:r>
        <w:rPr>
          <w:rFonts w:ascii="宋体" w:hAnsi="宋体"/>
          <w:sz w:val="24"/>
          <w:szCs w:val="24"/>
        </w:rPr>
        <w:tab/>
      </w:r>
      <w:r>
        <w:rPr>
          <w:rFonts w:ascii="宋体" w:hAnsi="宋体" w:hint="eastAsia"/>
          <w:sz w:val="24"/>
          <w:szCs w:val="24"/>
        </w:rPr>
        <w:t>不小于</w:t>
      </w:r>
      <w:r>
        <w:rPr>
          <w:rFonts w:ascii="宋体" w:hAnsi="宋体"/>
          <w:sz w:val="24"/>
          <w:szCs w:val="24"/>
        </w:rPr>
        <w:t>5000K</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上下转动角度</w:t>
      </w:r>
      <w:r>
        <w:rPr>
          <w:rFonts w:ascii="宋体" w:hAnsi="宋体"/>
          <w:sz w:val="24"/>
          <w:szCs w:val="24"/>
        </w:rPr>
        <w:tab/>
        <w:t>0-130</w:t>
      </w:r>
      <w:r>
        <w:rPr>
          <w:rFonts w:ascii="宋体" w:hAnsi="宋体" w:hint="eastAsia"/>
          <w:sz w:val="24"/>
          <w:szCs w:val="24"/>
        </w:rPr>
        <w:t>°±</w:t>
      </w:r>
      <w:r>
        <w:rPr>
          <w:rFonts w:ascii="宋体" w:hAnsi="宋体"/>
          <w:sz w:val="24"/>
          <w:szCs w:val="24"/>
        </w:rPr>
        <w:t>2</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左右转动角度</w:t>
      </w:r>
      <w:r>
        <w:rPr>
          <w:rFonts w:ascii="宋体" w:hAnsi="宋体"/>
          <w:sz w:val="24"/>
          <w:szCs w:val="24"/>
        </w:rPr>
        <w:tab/>
        <w:t>0-270</w:t>
      </w:r>
      <w:r>
        <w:rPr>
          <w:rFonts w:ascii="宋体" w:hAnsi="宋体" w:hint="eastAsia"/>
          <w:sz w:val="24"/>
          <w:szCs w:val="24"/>
        </w:rPr>
        <w:t>°±</w:t>
      </w:r>
      <w:r>
        <w:rPr>
          <w:rFonts w:ascii="宋体" w:hAnsi="宋体"/>
          <w:sz w:val="24"/>
          <w:szCs w:val="24"/>
        </w:rPr>
        <w:t>2</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数据输出：</w:t>
      </w:r>
      <w:r>
        <w:rPr>
          <w:rFonts w:ascii="宋体" w:hAnsi="宋体"/>
          <w:sz w:val="24"/>
          <w:szCs w:val="24"/>
        </w:rPr>
        <w:t>2</w:t>
      </w:r>
      <w:r>
        <w:rPr>
          <w:rFonts w:ascii="宋体" w:hAnsi="宋体" w:hint="eastAsia"/>
          <w:sz w:val="24"/>
          <w:szCs w:val="24"/>
        </w:rPr>
        <w:t>种文件输出法，</w:t>
      </w:r>
      <w:r>
        <w:rPr>
          <w:rFonts w:ascii="宋体" w:hAnsi="宋体"/>
          <w:sz w:val="24"/>
          <w:szCs w:val="24"/>
        </w:rPr>
        <w:t>TYPE-C</w:t>
      </w:r>
      <w:r>
        <w:rPr>
          <w:rFonts w:ascii="宋体" w:hAnsi="宋体" w:hint="eastAsia"/>
          <w:sz w:val="24"/>
          <w:szCs w:val="24"/>
        </w:rPr>
        <w:t>传输，内置</w:t>
      </w:r>
      <w:r>
        <w:rPr>
          <w:rFonts w:ascii="宋体" w:hAnsi="宋体"/>
          <w:sz w:val="24"/>
          <w:szCs w:val="24"/>
        </w:rPr>
        <w:t>16G</w:t>
      </w:r>
      <w:r>
        <w:rPr>
          <w:rFonts w:ascii="宋体" w:hAnsi="宋体" w:hint="eastAsia"/>
          <w:sz w:val="24"/>
          <w:szCs w:val="24"/>
        </w:rPr>
        <w:t>内存卡读卡器读写</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喉镜片（含摄像头）</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摄像头分辨率</w:t>
      </w:r>
      <w:r>
        <w:rPr>
          <w:rFonts w:ascii="宋体" w:hAnsi="宋体"/>
          <w:sz w:val="24"/>
          <w:szCs w:val="24"/>
        </w:rPr>
        <w:t>200</w:t>
      </w:r>
      <w:r>
        <w:rPr>
          <w:rFonts w:ascii="宋体" w:hAnsi="宋体" w:hint="eastAsia"/>
          <w:sz w:val="24"/>
          <w:szCs w:val="24"/>
        </w:rPr>
        <w:t>万像素</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电源</w:t>
      </w:r>
      <w:r>
        <w:rPr>
          <w:rFonts w:ascii="宋体" w:hAnsi="宋体"/>
          <w:sz w:val="24"/>
          <w:szCs w:val="24"/>
        </w:rPr>
        <w:tab/>
        <w:t>12V</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喉镜片</w:t>
      </w:r>
      <w:r>
        <w:rPr>
          <w:rFonts w:ascii="宋体" w:hAnsi="宋体"/>
          <w:sz w:val="24"/>
          <w:szCs w:val="24"/>
        </w:rPr>
        <w:tab/>
        <w:t>8</w:t>
      </w:r>
      <w:r>
        <w:rPr>
          <w:rFonts w:ascii="宋体" w:hAnsi="宋体" w:hint="eastAsia"/>
          <w:sz w:val="24"/>
          <w:szCs w:val="24"/>
        </w:rPr>
        <w:t>种规格钛钢可选重复使用金属镜片（</w:t>
      </w:r>
      <w:r>
        <w:rPr>
          <w:rFonts w:ascii="宋体" w:hAnsi="宋体"/>
          <w:sz w:val="24"/>
          <w:szCs w:val="24"/>
        </w:rPr>
        <w:t>a:</w:t>
      </w:r>
      <w:r>
        <w:rPr>
          <w:rFonts w:ascii="宋体" w:hAnsi="宋体" w:hint="eastAsia"/>
          <w:sz w:val="24"/>
          <w:szCs w:val="24"/>
        </w:rPr>
        <w:t>镜片前端可活动式带弯头镜片分：成人大号，成人中号，儿童；</w:t>
      </w:r>
      <w:r>
        <w:rPr>
          <w:rFonts w:ascii="宋体" w:hAnsi="宋体"/>
          <w:sz w:val="24"/>
          <w:szCs w:val="24"/>
        </w:rPr>
        <w:t>b</w:t>
      </w:r>
      <w:r>
        <w:rPr>
          <w:rFonts w:ascii="宋体" w:hAnsi="宋体" w:hint="eastAsia"/>
          <w:sz w:val="24"/>
          <w:szCs w:val="24"/>
        </w:rPr>
        <w:t>：固定式金属镜片分：成人大号，成人中号，儿童，婴儿，早产儿）；4种钛合金支架（配套使用一次性镜片，一次性镜片插入长度分成人大号≤155</w:t>
      </w:r>
      <w:r>
        <w:rPr>
          <w:rFonts w:ascii="宋体" w:hAnsi="宋体"/>
          <w:sz w:val="24"/>
          <w:szCs w:val="24"/>
        </w:rPr>
        <w:t>mm</w:t>
      </w:r>
      <w:r>
        <w:rPr>
          <w:rFonts w:ascii="宋体" w:hAnsi="宋体" w:hint="eastAsia"/>
          <w:sz w:val="24"/>
          <w:szCs w:val="24"/>
        </w:rPr>
        <w:t>，成人≤</w:t>
      </w:r>
      <w:r>
        <w:rPr>
          <w:rFonts w:ascii="宋体" w:hAnsi="宋体"/>
          <w:sz w:val="24"/>
          <w:szCs w:val="24"/>
        </w:rPr>
        <w:t>125mm</w:t>
      </w:r>
      <w:r>
        <w:rPr>
          <w:rFonts w:ascii="宋体" w:hAnsi="宋体" w:hint="eastAsia"/>
          <w:sz w:val="24"/>
          <w:szCs w:val="24"/>
        </w:rPr>
        <w:t>，儿童≤</w:t>
      </w:r>
      <w:r>
        <w:rPr>
          <w:rFonts w:ascii="宋体" w:hAnsi="宋体"/>
          <w:sz w:val="24"/>
          <w:szCs w:val="24"/>
        </w:rPr>
        <w:t>108mm</w:t>
      </w:r>
      <w:r>
        <w:rPr>
          <w:rFonts w:ascii="宋体" w:hAnsi="宋体" w:hint="eastAsia"/>
          <w:sz w:val="24"/>
          <w:szCs w:val="24"/>
        </w:rPr>
        <w:t>，婴儿≤</w:t>
      </w:r>
      <w:r>
        <w:rPr>
          <w:rFonts w:ascii="宋体" w:hAnsi="宋体"/>
          <w:sz w:val="24"/>
          <w:szCs w:val="24"/>
        </w:rPr>
        <w:t>88mm</w:t>
      </w:r>
      <w:r>
        <w:rPr>
          <w:rFonts w:ascii="宋体" w:hAnsi="宋体" w:hint="eastAsia"/>
          <w:sz w:val="24"/>
          <w:szCs w:val="24"/>
        </w:rPr>
        <w:t>，）重复使用镜片和支架规格齐全，适应不同病员，消毒时镜片与摄像头可拆卸独特设计，大大避免损伤摄像头，所有镜片与支架均与主机兼容匹配。</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视场角</w:t>
      </w:r>
      <w:r>
        <w:rPr>
          <w:rFonts w:ascii="宋体" w:hAnsi="宋体"/>
          <w:sz w:val="24"/>
          <w:szCs w:val="24"/>
        </w:rPr>
        <w:tab/>
      </w:r>
      <w:r>
        <w:rPr>
          <w:rFonts w:ascii="宋体" w:hAnsi="宋体" w:hint="eastAsia"/>
          <w:sz w:val="24"/>
          <w:szCs w:val="24"/>
        </w:rPr>
        <w:t>≧</w:t>
      </w:r>
      <w:r>
        <w:rPr>
          <w:rFonts w:ascii="宋体" w:hAnsi="宋体"/>
          <w:sz w:val="24"/>
          <w:szCs w:val="24"/>
        </w:rPr>
        <w:t>90</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光照度</w:t>
      </w:r>
      <w:r>
        <w:rPr>
          <w:rFonts w:ascii="宋体" w:hAnsi="宋体"/>
          <w:sz w:val="24"/>
          <w:szCs w:val="24"/>
        </w:rPr>
        <w:tab/>
      </w:r>
      <w:r>
        <w:rPr>
          <w:rFonts w:ascii="宋体" w:hAnsi="宋体" w:hint="eastAsia"/>
          <w:sz w:val="24"/>
          <w:szCs w:val="24"/>
        </w:rPr>
        <w:t>≧</w:t>
      </w:r>
      <w:r>
        <w:rPr>
          <w:rFonts w:ascii="宋体" w:hAnsi="宋体"/>
          <w:sz w:val="24"/>
          <w:szCs w:val="24"/>
        </w:rPr>
        <w:t>800</w:t>
      </w:r>
      <w:r>
        <w:rPr>
          <w:rFonts w:ascii="宋体" w:hAnsi="宋体" w:hint="eastAsia"/>
          <w:sz w:val="24"/>
          <w:szCs w:val="24"/>
        </w:rPr>
        <w:t>0</w:t>
      </w:r>
      <w:r>
        <w:rPr>
          <w:rFonts w:ascii="宋体" w:hAnsi="宋体"/>
          <w:sz w:val="24"/>
          <w:szCs w:val="24"/>
        </w:rPr>
        <w:t>LUX</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电池：视频喉镜内置专用大容量锂电池（电池满电待机高达500分钟）</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电压</w:t>
      </w:r>
      <w:r>
        <w:rPr>
          <w:rFonts w:ascii="宋体" w:hAnsi="宋体"/>
          <w:sz w:val="24"/>
          <w:szCs w:val="24"/>
        </w:rPr>
        <w:t>：7.4V</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容量：</w:t>
      </w:r>
      <w:r>
        <w:rPr>
          <w:rFonts w:ascii="宋体" w:hAnsi="宋体"/>
          <w:sz w:val="24"/>
          <w:szCs w:val="24"/>
        </w:rPr>
        <w:t>3000mAh</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充电次数：≧15</w:t>
      </w:r>
      <w:r>
        <w:rPr>
          <w:rFonts w:ascii="宋体" w:hAnsi="宋体"/>
          <w:sz w:val="24"/>
          <w:szCs w:val="24"/>
        </w:rPr>
        <w:t>00</w:t>
      </w:r>
      <w:r>
        <w:rPr>
          <w:rFonts w:ascii="宋体" w:hAnsi="宋体" w:hint="eastAsia"/>
          <w:sz w:val="24"/>
          <w:szCs w:val="24"/>
        </w:rPr>
        <w:t>次</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充电时间</w:t>
      </w:r>
      <w:r>
        <w:rPr>
          <w:rFonts w:ascii="宋体" w:hAnsi="宋体"/>
          <w:sz w:val="24"/>
          <w:szCs w:val="24"/>
        </w:rPr>
        <w:tab/>
        <w:t>：</w:t>
      </w:r>
      <w:r>
        <w:rPr>
          <w:rFonts w:ascii="宋体" w:hAnsi="宋体" w:hint="eastAsia"/>
          <w:sz w:val="24"/>
          <w:szCs w:val="24"/>
        </w:rPr>
        <w:t>≤3小时</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电源适配器：充电接口输入极性内正外负</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充电器输入：</w:t>
      </w:r>
      <w:r>
        <w:rPr>
          <w:rFonts w:ascii="宋体" w:hAnsi="宋体"/>
          <w:sz w:val="24"/>
          <w:szCs w:val="24"/>
        </w:rPr>
        <w:t>100-250V,50Hz</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lastRenderedPageBreak/>
        <w:t>充电器输出：</w:t>
      </w:r>
      <w:r>
        <w:rPr>
          <w:rFonts w:ascii="宋体" w:hAnsi="宋体"/>
          <w:sz w:val="24"/>
          <w:szCs w:val="24"/>
        </w:rPr>
        <w:t>4.2V-12V,1000mA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运输</w:t>
      </w:r>
      <w:r>
        <w:rPr>
          <w:rFonts w:ascii="宋体" w:hAnsi="宋体"/>
          <w:sz w:val="24"/>
          <w:szCs w:val="24"/>
        </w:rPr>
        <w:t>/</w:t>
      </w:r>
      <w:r>
        <w:rPr>
          <w:rFonts w:ascii="宋体" w:hAnsi="宋体" w:hint="eastAsia"/>
          <w:sz w:val="24"/>
          <w:szCs w:val="24"/>
        </w:rPr>
        <w:t>储存环境</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温度：</w:t>
      </w:r>
      <w:r>
        <w:rPr>
          <w:rFonts w:ascii="宋体" w:hAnsi="宋体"/>
          <w:sz w:val="24"/>
          <w:szCs w:val="24"/>
        </w:rPr>
        <w:t>-10</w:t>
      </w:r>
      <w:r>
        <w:rPr>
          <w:rFonts w:ascii="宋体" w:hAnsi="宋体" w:hint="eastAsia"/>
          <w:sz w:val="24"/>
          <w:szCs w:val="24"/>
        </w:rPr>
        <w:t>℃</w:t>
      </w:r>
      <w:r>
        <w:rPr>
          <w:rFonts w:ascii="宋体" w:hAnsi="宋体"/>
          <w:sz w:val="24"/>
          <w:szCs w:val="24"/>
        </w:rPr>
        <w:t>~</w:t>
      </w:r>
      <w:r>
        <w:rPr>
          <w:rFonts w:ascii="宋体" w:hAnsi="宋体" w:hint="eastAsia"/>
          <w:sz w:val="24"/>
          <w:szCs w:val="24"/>
        </w:rPr>
        <w:t>﹢</w:t>
      </w:r>
      <w:r>
        <w:rPr>
          <w:rFonts w:ascii="宋体" w:hAnsi="宋体"/>
          <w:sz w:val="24"/>
          <w:szCs w:val="24"/>
        </w:rPr>
        <w:t>40</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湿度：≤</w:t>
      </w:r>
      <w:r>
        <w:rPr>
          <w:rFonts w:ascii="宋体" w:hAnsi="宋体"/>
          <w:sz w:val="24"/>
          <w:szCs w:val="24"/>
        </w:rPr>
        <w:t>93</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大气压力：</w:t>
      </w:r>
      <w:r>
        <w:rPr>
          <w:rFonts w:ascii="宋体" w:hAnsi="宋体"/>
          <w:sz w:val="24"/>
          <w:szCs w:val="24"/>
        </w:rPr>
        <w:t>500hPa to 1060hPa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工作环境</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温度：</w:t>
      </w:r>
      <w:r>
        <w:rPr>
          <w:rFonts w:ascii="宋体" w:hAnsi="宋体"/>
          <w:sz w:val="24"/>
          <w:szCs w:val="24"/>
        </w:rPr>
        <w:t>-10</w:t>
      </w:r>
      <w:r>
        <w:rPr>
          <w:rFonts w:ascii="宋体" w:hAnsi="宋体" w:hint="eastAsia"/>
          <w:sz w:val="24"/>
          <w:szCs w:val="24"/>
        </w:rPr>
        <w:t>℃</w:t>
      </w:r>
      <w:r>
        <w:rPr>
          <w:rFonts w:ascii="宋体" w:hAnsi="宋体"/>
          <w:sz w:val="24"/>
          <w:szCs w:val="24"/>
        </w:rPr>
        <w:t>~</w:t>
      </w:r>
      <w:r>
        <w:rPr>
          <w:rFonts w:ascii="宋体" w:hAnsi="宋体" w:hint="eastAsia"/>
          <w:sz w:val="24"/>
          <w:szCs w:val="24"/>
        </w:rPr>
        <w:t>﹢</w:t>
      </w:r>
      <w:r>
        <w:rPr>
          <w:rFonts w:ascii="宋体" w:hAnsi="宋体"/>
          <w:sz w:val="24"/>
          <w:szCs w:val="24"/>
        </w:rPr>
        <w:t>40</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湿度：</w:t>
      </w:r>
      <w:r>
        <w:rPr>
          <w:rFonts w:ascii="宋体" w:hAnsi="宋体"/>
          <w:sz w:val="24"/>
          <w:szCs w:val="24"/>
        </w:rPr>
        <w:t>30</w:t>
      </w:r>
      <w:r>
        <w:rPr>
          <w:rFonts w:ascii="宋体" w:hAnsi="宋体" w:hint="eastAsia"/>
          <w:sz w:val="24"/>
          <w:szCs w:val="24"/>
        </w:rPr>
        <w:t>％</w:t>
      </w:r>
      <w:r>
        <w:rPr>
          <w:rFonts w:ascii="宋体" w:hAnsi="宋体"/>
          <w:sz w:val="24"/>
          <w:szCs w:val="24"/>
        </w:rPr>
        <w:t>~85</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大气压力：</w:t>
      </w:r>
      <w:r>
        <w:rPr>
          <w:rFonts w:ascii="宋体" w:hAnsi="宋体"/>
          <w:sz w:val="24"/>
          <w:szCs w:val="24"/>
        </w:rPr>
        <w:t>700hPa to 1060hpa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防雾功能：摄像系统自带防雾功能，开机即可达到防雾效果。</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摄像头的位置：视频喉镜的摄像头角度与镜片前段的垂直距离小于等于</w:t>
      </w:r>
      <w:r>
        <w:rPr>
          <w:rFonts w:ascii="宋体" w:hAnsi="宋体"/>
          <w:sz w:val="24"/>
          <w:szCs w:val="24"/>
        </w:rPr>
        <w:t>45mm</w:t>
      </w:r>
      <w:r>
        <w:rPr>
          <w:rFonts w:ascii="宋体" w:hAnsi="宋体" w:hint="eastAsia"/>
          <w:sz w:val="24"/>
          <w:szCs w:val="24"/>
        </w:rPr>
        <w:t>。</w:t>
      </w:r>
      <w:r>
        <w:rPr>
          <w:rFonts w:ascii="宋体" w:hAnsi="宋体"/>
          <w:sz w:val="24"/>
          <w:szCs w:val="24"/>
        </w:rPr>
        <w:t>45mm</w:t>
      </w:r>
      <w:r>
        <w:rPr>
          <w:rFonts w:ascii="宋体" w:hAnsi="宋体" w:hint="eastAsia"/>
          <w:sz w:val="24"/>
          <w:szCs w:val="24"/>
        </w:rPr>
        <w:t>的可视距离设计，使摄像头焦距清晰度最大化，视野无盲区，气管插管能更精确，清楚的辨认咽喉部的结构，区别食道入口和气道入口，避免了盲穿和误穿。</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拍照摄像功能：手柄具备快捷一键快速拍照，摄像功能，轻轻一点，即可实时存储高清图片或影像。</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镜片与手柄连接：镜片和手柄之间的连接采用最新防脱落锁扣开关设计，镜片与主机的连接器采用6孔公母匹配航空定制弹性针孔设计，针孔均进行过镀真金处理，插拔稳定，持久耐用，信号传输流畅。</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手柄为波浪型防滑设计，操作者握持舒适方便，并减少患者胸部对喉镜插入操作的影响，手柄顶端可旋开盖帽，随意更换锂电池，避免了封闭式内置电池故障就不能使用的缺陷；手柄材质采用高强度进口</w:t>
      </w:r>
      <w:r>
        <w:rPr>
          <w:rFonts w:ascii="宋体" w:hAnsi="宋体"/>
          <w:sz w:val="24"/>
          <w:szCs w:val="24"/>
        </w:rPr>
        <w:t>PC</w:t>
      </w:r>
      <w:r>
        <w:rPr>
          <w:rFonts w:ascii="宋体" w:hAnsi="宋体" w:hint="eastAsia"/>
          <w:sz w:val="24"/>
          <w:szCs w:val="24"/>
        </w:rPr>
        <w:t>材料，耐刮弹性表面处理，更美观，更耐用，手感更佳。</w:t>
      </w:r>
    </w:p>
    <w:p w:rsidR="0052744A" w:rsidRDefault="0052744A">
      <w:pPr>
        <w:spacing w:line="360" w:lineRule="auto"/>
        <w:ind w:firstLineChars="200" w:firstLine="643"/>
        <w:contextualSpacing/>
        <w:jc w:val="left"/>
        <w:rPr>
          <w:rFonts w:ascii="宋体" w:hAnsi="宋体"/>
          <w:sz w:val="32"/>
          <w:szCs w:val="24"/>
        </w:rPr>
      </w:pPr>
      <w:r>
        <w:rPr>
          <w:rFonts w:ascii="宋体" w:hAnsi="宋体" w:hint="eastAsia"/>
          <w:b/>
          <w:sz w:val="32"/>
          <w:szCs w:val="24"/>
        </w:rPr>
        <w:t>婴儿辐射保暖台技术参数</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产品简介：具有预热、手控、肤温三种温度控制模式； 设置温度与皮肤温度分屏显示；</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独立的超温保护系统；</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辐射箱水平角度与婴儿床的倾斜角度可调；</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婴儿床四周的有机玻璃档板可向下翻转或拆卸；产品具有自检功能，多种故</w:t>
      </w:r>
      <w:r>
        <w:rPr>
          <w:rFonts w:ascii="宋体" w:hAnsi="宋体" w:hint="eastAsia"/>
          <w:sz w:val="24"/>
          <w:szCs w:val="24"/>
        </w:rPr>
        <w:lastRenderedPageBreak/>
        <w:t>障报警提示；</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前面板具有温度校正功能；</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具有肤温传感器脱落报警提示功能；婴儿床下可放置 X 光射线拍片盒；</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具有数据储存功能；</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具有 APGAR 评分计时功能；具有 RS-232 接口。</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基本配置：</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辐射箱，控制仪，皮肤温度传感器，婴儿床，托盘，输液架，机架。</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技术参数：</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工作电源：AC220V/ 50HZ</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输入功率：≤600VA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控温方式：预热、手控、肤温三种控制肤温控温范围：32℃～37.5℃</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肤温显示范围：5℃～65℃ 控温精度：≤0.5℃</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皮肤温度传感器精度：±0.2℃内床面温度均匀性：≤2℃</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辐射箱水平角度：0°～90°双向转动婴儿床倾斜角度：三档可调</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APGAR 评分计时：运行至 50″～1′、4′50″～5′、9′50″～10′时发出声光提示</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故障报警：断电、传感器、偏差、超温、设置、检查和系统等产品资质:</w:t>
      </w:r>
    </w:p>
    <w:p w:rsidR="0052744A" w:rsidRDefault="0052744A">
      <w:pPr>
        <w:spacing w:line="360" w:lineRule="auto"/>
        <w:ind w:firstLineChars="200" w:firstLine="480"/>
        <w:contextualSpacing/>
        <w:jc w:val="left"/>
        <w:rPr>
          <w:rFonts w:ascii="宋体" w:hAnsi="宋体" w:cs="宋体"/>
          <w:b/>
          <w:kern w:val="0"/>
          <w:sz w:val="28"/>
          <w:szCs w:val="24"/>
        </w:rPr>
      </w:pPr>
      <w:r>
        <w:rPr>
          <w:rFonts w:ascii="宋体" w:hAnsi="宋体" w:hint="eastAsia"/>
          <w:sz w:val="24"/>
          <w:szCs w:val="24"/>
        </w:rPr>
        <w:t>产品设计使用寿命 8 年。</w:t>
      </w:r>
    </w:p>
    <w:p w:rsidR="0052744A" w:rsidRDefault="0052744A">
      <w:pPr>
        <w:spacing w:line="360" w:lineRule="auto"/>
        <w:ind w:firstLineChars="200" w:firstLine="562"/>
        <w:contextualSpacing/>
        <w:jc w:val="left"/>
        <w:rPr>
          <w:rFonts w:ascii="宋体" w:hAnsi="宋体"/>
          <w:sz w:val="24"/>
          <w:szCs w:val="24"/>
        </w:rPr>
      </w:pPr>
      <w:r>
        <w:rPr>
          <w:rFonts w:ascii="宋体" w:hAnsi="宋体" w:cs="宋体"/>
          <w:b/>
          <w:kern w:val="0"/>
          <w:sz w:val="28"/>
          <w:szCs w:val="24"/>
        </w:rPr>
        <w:t>本采购清单中所列技术规格或主要参数为最低要求，不允许负偏离，否则将承担 其投标被视为非实质性响应投标的风险。</w:t>
      </w:r>
    </w:p>
    <w:p w:rsidR="0052744A" w:rsidRDefault="0052744A">
      <w:pPr>
        <w:tabs>
          <w:tab w:val="left" w:pos="7095"/>
        </w:tabs>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b/>
          <w:kern w:val="0"/>
          <w:sz w:val="24"/>
          <w:szCs w:val="24"/>
        </w:rPr>
        <w:t>、</w:t>
      </w:r>
      <w:r>
        <w:rPr>
          <w:rFonts w:ascii="宋体" w:hAnsi="宋体" w:cs="宋体" w:hint="eastAsia"/>
          <w:kern w:val="0"/>
          <w:sz w:val="24"/>
          <w:szCs w:val="24"/>
        </w:rPr>
        <w:t>本采购清单中所列技术规格或主要参数为最低要求，不允许负偏离，否则将承担其投标被视为非实质性响应投标的风险。</w:t>
      </w:r>
    </w:p>
    <w:p w:rsidR="0052744A" w:rsidRDefault="0052744A">
      <w:pPr>
        <w:spacing w:line="360" w:lineRule="auto"/>
        <w:ind w:firstLineChars="200" w:firstLine="482"/>
        <w:contextualSpacing/>
        <w:jc w:val="left"/>
        <w:rPr>
          <w:rFonts w:ascii="宋体" w:hAnsi="宋体" w:cs="宋体"/>
          <w:kern w:val="0"/>
          <w:sz w:val="24"/>
          <w:szCs w:val="24"/>
        </w:rPr>
      </w:pPr>
      <w:r>
        <w:rPr>
          <w:rFonts w:ascii="宋体" w:hAnsi="宋体" w:cs="宋体" w:hint="eastAsia"/>
          <w:b/>
          <w:kern w:val="0"/>
          <w:sz w:val="24"/>
          <w:szCs w:val="24"/>
        </w:rPr>
        <w:t>二、验收标准：</w:t>
      </w:r>
      <w:r>
        <w:rPr>
          <w:rFonts w:ascii="宋体" w:hAnsi="宋体" w:cs="宋体" w:hint="eastAsia"/>
          <w:kern w:val="0"/>
          <w:sz w:val="24"/>
          <w:szCs w:val="24"/>
        </w:rPr>
        <w:t>由采购人成立验收小组,按照采购合同的约定对中标人履约情况进行验收。验收时,按照采购合同的约定对每一项技术、服务、安全标准的履约情况进行确认，并出具采购验收报告。</w:t>
      </w:r>
    </w:p>
    <w:p w:rsidR="0052744A" w:rsidRDefault="0052744A">
      <w:pPr>
        <w:spacing w:line="360" w:lineRule="auto"/>
        <w:ind w:firstLineChars="200" w:firstLine="482"/>
        <w:contextualSpacing/>
        <w:jc w:val="left"/>
        <w:rPr>
          <w:rFonts w:ascii="宋体" w:hAnsi="宋体" w:cs="宋体"/>
          <w:b/>
          <w:kern w:val="0"/>
          <w:sz w:val="24"/>
          <w:szCs w:val="24"/>
        </w:rPr>
      </w:pPr>
      <w:r>
        <w:rPr>
          <w:rFonts w:ascii="宋体" w:hAnsi="宋体" w:cs="宋体" w:hint="eastAsia"/>
          <w:b/>
          <w:kern w:val="0"/>
          <w:sz w:val="24"/>
          <w:szCs w:val="24"/>
        </w:rPr>
        <w:t>三、其他要求：</w:t>
      </w:r>
    </w:p>
    <w:p w:rsidR="0052744A" w:rsidRDefault="0052744A">
      <w:pPr>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1、投标人应就该项目完整投标，否则为无效投标。</w:t>
      </w:r>
    </w:p>
    <w:p w:rsidR="0052744A" w:rsidRDefault="0052744A">
      <w:pPr>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2、招标文件中所列需求为最低要求，对招标文件中没有列出而对本项目必不可少的其他要求，投标人必须给予实现，否则为无效投标。</w:t>
      </w:r>
    </w:p>
    <w:p w:rsidR="0052744A" w:rsidRDefault="0052744A">
      <w:pPr>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3、交付（服务、完工）时间：合同签订后到30日历天</w:t>
      </w:r>
    </w:p>
    <w:p w:rsidR="004C4A43" w:rsidRPr="004C4A43" w:rsidRDefault="0052744A" w:rsidP="004C4A43">
      <w:pPr>
        <w:spacing w:line="360" w:lineRule="auto"/>
        <w:ind w:firstLineChars="200" w:firstLine="482"/>
        <w:contextualSpacing/>
        <w:jc w:val="left"/>
        <w:rPr>
          <w:rFonts w:ascii="宋体" w:hAnsi="宋体" w:cs="宋体"/>
          <w:b/>
          <w:kern w:val="0"/>
          <w:sz w:val="24"/>
          <w:szCs w:val="24"/>
        </w:rPr>
      </w:pPr>
      <w:r>
        <w:rPr>
          <w:rFonts w:ascii="宋体" w:hAnsi="宋体" w:cs="宋体" w:hint="eastAsia"/>
          <w:b/>
          <w:kern w:val="0"/>
          <w:sz w:val="24"/>
          <w:szCs w:val="24"/>
        </w:rPr>
        <w:t>四、本项目预算金额（最高限价）：</w:t>
      </w:r>
      <w:r>
        <w:rPr>
          <w:rFonts w:ascii="宋体" w:hAnsi="宋体" w:cs="宋体" w:hint="eastAsia"/>
          <w:kern w:val="0"/>
          <w:sz w:val="24"/>
          <w:szCs w:val="24"/>
        </w:rPr>
        <w:t>招标控制价：2071000.00元。</w:t>
      </w:r>
      <w:r w:rsidR="004C4A43" w:rsidRPr="004C4A43">
        <w:rPr>
          <w:rFonts w:ascii="宋体" w:hAnsi="宋体" w:cs="宋体" w:hint="eastAsia"/>
          <w:b/>
          <w:kern w:val="0"/>
          <w:sz w:val="24"/>
          <w:szCs w:val="24"/>
        </w:rPr>
        <w:t>投标报价不得超过预算金额（最高限价），否则为无效报价。</w:t>
      </w:r>
    </w:p>
    <w:p w:rsidR="0052744A" w:rsidRDefault="0052744A">
      <w:pPr>
        <w:spacing w:line="360" w:lineRule="auto"/>
        <w:ind w:firstLineChars="200" w:firstLine="482"/>
        <w:contextualSpacing/>
        <w:jc w:val="left"/>
        <w:rPr>
          <w:rFonts w:ascii="宋体" w:hAnsi="宋体" w:cs="宋体"/>
          <w:b/>
          <w:kern w:val="0"/>
          <w:sz w:val="24"/>
          <w:szCs w:val="24"/>
        </w:rPr>
      </w:pPr>
      <w:r>
        <w:rPr>
          <w:rFonts w:ascii="宋体" w:hAnsi="宋体" w:cs="宋体" w:hint="eastAsia"/>
          <w:b/>
          <w:kern w:val="0"/>
          <w:sz w:val="24"/>
          <w:szCs w:val="24"/>
        </w:rPr>
        <w:t>五、采购资金支付</w:t>
      </w:r>
    </w:p>
    <w:p w:rsidR="0052744A" w:rsidRDefault="0052744A">
      <w:pPr>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kern w:val="0"/>
          <w:sz w:val="24"/>
          <w:szCs w:val="24"/>
        </w:rPr>
        <w:t>1、支付方式：银行转账</w:t>
      </w:r>
      <w:r>
        <w:rPr>
          <w:rFonts w:ascii="宋体" w:hAnsi="宋体" w:cs="宋体" w:hint="eastAsia"/>
          <w:b/>
          <w:sz w:val="24"/>
          <w:szCs w:val="24"/>
        </w:rPr>
        <w:t>。</w:t>
      </w:r>
    </w:p>
    <w:p w:rsidR="0052744A" w:rsidRDefault="0052744A">
      <w:pPr>
        <w:spacing w:line="360" w:lineRule="auto"/>
        <w:ind w:firstLineChars="200" w:firstLine="480"/>
        <w:contextualSpacing/>
        <w:jc w:val="left"/>
        <w:rPr>
          <w:rFonts w:ascii="宋体" w:hAnsi="宋体" w:cs="宋体"/>
          <w:b/>
          <w:sz w:val="24"/>
          <w:szCs w:val="24"/>
        </w:rPr>
      </w:pPr>
      <w:r>
        <w:rPr>
          <w:rFonts w:ascii="宋体" w:hAnsi="宋体" w:cs="宋体" w:hint="eastAsia"/>
          <w:kern w:val="0"/>
          <w:sz w:val="24"/>
          <w:szCs w:val="24"/>
        </w:rPr>
        <w:t>2、支付时间及条件：经采购人验收合格后一次性付清</w:t>
      </w:r>
      <w:r>
        <w:rPr>
          <w:rFonts w:ascii="宋体" w:hAnsi="宋体" w:cs="宋体" w:hint="eastAsia"/>
          <w:b/>
          <w:sz w:val="24"/>
          <w:szCs w:val="24"/>
        </w:rPr>
        <w:t>。</w:t>
      </w:r>
    </w:p>
    <w:p w:rsidR="0052744A" w:rsidRDefault="0052744A">
      <w:pPr>
        <w:pStyle w:val="10"/>
        <w:ind w:firstLine="482"/>
        <w:contextualSpacing/>
        <w:jc w:val="left"/>
        <w:rPr>
          <w:rFonts w:ascii="宋体" w:hAnsi="宋体" w:cs="宋体"/>
          <w:b/>
          <w:sz w:val="24"/>
          <w:szCs w:val="24"/>
        </w:rPr>
      </w:pPr>
    </w:p>
    <w:p w:rsidR="0052744A" w:rsidRDefault="0052744A">
      <w:pPr>
        <w:pStyle w:val="10"/>
        <w:ind w:firstLine="482"/>
        <w:contextualSpacing/>
        <w:jc w:val="left"/>
        <w:rPr>
          <w:rFonts w:ascii="宋体" w:hAnsi="宋体" w:cs="宋体"/>
          <w:b/>
          <w:sz w:val="24"/>
          <w:szCs w:val="24"/>
        </w:rPr>
      </w:pPr>
    </w:p>
    <w:p w:rsidR="0052744A" w:rsidRDefault="0052744A">
      <w:pPr>
        <w:ind w:firstLineChars="200" w:firstLine="420"/>
        <w:contextualSpacing/>
        <w:jc w:val="left"/>
      </w:pPr>
      <w:r>
        <w:br w:type="page"/>
      </w:r>
    </w:p>
    <w:p w:rsidR="0052744A" w:rsidRDefault="0052744A">
      <w:pPr>
        <w:widowControl/>
        <w:numPr>
          <w:ilvl w:val="0"/>
          <w:numId w:val="2"/>
        </w:numPr>
        <w:spacing w:line="360" w:lineRule="auto"/>
        <w:jc w:val="center"/>
        <w:rPr>
          <w:rFonts w:ascii="宋体" w:hAnsi="宋体"/>
          <w:b/>
          <w:kern w:val="0"/>
          <w:sz w:val="32"/>
          <w:szCs w:val="32"/>
        </w:rPr>
      </w:pPr>
      <w:r>
        <w:rPr>
          <w:rFonts w:ascii="宋体" w:hAnsi="宋体" w:hint="eastAsia"/>
          <w:b/>
          <w:kern w:val="0"/>
          <w:sz w:val="32"/>
          <w:szCs w:val="32"/>
        </w:rPr>
        <w:lastRenderedPageBreak/>
        <w:t>供应商须知前附表</w:t>
      </w:r>
    </w:p>
    <w:p w:rsidR="0052744A" w:rsidRDefault="0052744A">
      <w:pPr>
        <w:widowControl/>
        <w:spacing w:line="360" w:lineRule="auto"/>
        <w:rPr>
          <w:rFonts w:ascii="宋体" w:hAnsi="宋体"/>
          <w:b/>
          <w:kern w:val="0"/>
        </w:rPr>
      </w:pPr>
      <w:r>
        <w:rPr>
          <w:rFonts w:ascii="宋体" w:hAnsi="宋体" w:hint="eastAsia"/>
          <w:b/>
        </w:rPr>
        <w:t>采购</w:t>
      </w:r>
      <w:r>
        <w:rPr>
          <w:rFonts w:ascii="宋体" w:hAnsi="宋体" w:cs="微软雅黑" w:hint="eastAsia"/>
          <w:b/>
        </w:rPr>
        <w:t>文件中凡标有★条款均为实质性要求条款，投标文件须完全响应，未实质响应的，按照无效投标处理。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83"/>
        <w:gridCol w:w="6800"/>
      </w:tblGrid>
      <w:tr w:rsidR="0052744A">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序号</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条款名称</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说明和要求</w:t>
            </w:r>
          </w:p>
        </w:tc>
      </w:tr>
      <w:tr w:rsidR="0052744A">
        <w:trPr>
          <w:trHeight w:val="1005"/>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w:t>
            </w:r>
          </w:p>
        </w:tc>
        <w:tc>
          <w:tcPr>
            <w:tcW w:w="1983" w:type="dxa"/>
            <w:tcBorders>
              <w:top w:val="single" w:sz="4" w:space="0" w:color="auto"/>
              <w:left w:val="nil"/>
              <w:bottom w:val="single" w:sz="4" w:space="0" w:color="auto"/>
              <w:right w:val="single" w:sz="4" w:space="0" w:color="auto"/>
            </w:tcBorders>
            <w:vAlign w:val="center"/>
          </w:tcPr>
          <w:p w:rsidR="0052744A" w:rsidRDefault="0052744A">
            <w:pPr>
              <w:adjustRightInd w:val="0"/>
              <w:snapToGrid w:val="0"/>
              <w:spacing w:line="400" w:lineRule="exact"/>
              <w:jc w:val="center"/>
              <w:rPr>
                <w:rFonts w:ascii="宋体" w:hAnsi="宋体"/>
                <w:bCs/>
                <w:sz w:val="24"/>
                <w:szCs w:val="24"/>
              </w:rPr>
            </w:pPr>
            <w:r>
              <w:rPr>
                <w:rFonts w:ascii="宋体" w:hAnsi="宋体" w:hint="eastAsia"/>
                <w:sz w:val="24"/>
                <w:szCs w:val="24"/>
              </w:rPr>
              <w:t>采购项目</w:t>
            </w:r>
          </w:p>
        </w:tc>
        <w:tc>
          <w:tcPr>
            <w:tcW w:w="6800" w:type="dxa"/>
            <w:tcBorders>
              <w:top w:val="single" w:sz="4" w:space="0" w:color="auto"/>
              <w:left w:val="nil"/>
              <w:bottom w:val="single" w:sz="4" w:space="0" w:color="auto"/>
              <w:right w:val="single" w:sz="4" w:space="0" w:color="auto"/>
            </w:tcBorders>
          </w:tcPr>
          <w:p w:rsidR="0052744A" w:rsidRDefault="0052744A">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项目名称：</w:t>
            </w:r>
            <w:r>
              <w:rPr>
                <w:rFonts w:ascii="宋体" w:hAnsi="宋体"/>
                <w:sz w:val="24"/>
                <w:szCs w:val="24"/>
              </w:rPr>
              <w:t>长葛市妇幼保健院妇幼保健能力建设项目（不见面开标）</w:t>
            </w:r>
          </w:p>
          <w:p w:rsidR="0052744A" w:rsidRDefault="0052744A">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项目编号：长招采公字【2022】007号</w:t>
            </w:r>
          </w:p>
        </w:tc>
      </w:tr>
      <w:tr w:rsidR="0052744A">
        <w:trPr>
          <w:trHeight w:val="1261"/>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w:t>
            </w:r>
          </w:p>
        </w:tc>
        <w:tc>
          <w:tcPr>
            <w:tcW w:w="6800" w:type="dxa"/>
            <w:tcBorders>
              <w:top w:val="single" w:sz="4" w:space="0" w:color="auto"/>
              <w:left w:val="nil"/>
              <w:bottom w:val="single" w:sz="4" w:space="0" w:color="auto"/>
              <w:right w:val="single" w:sz="4" w:space="0" w:color="auto"/>
            </w:tcBorders>
          </w:tcPr>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采购单位：长葛市妇幼保健院</w:t>
            </w:r>
          </w:p>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联系人：胡先生</w:t>
            </w:r>
          </w:p>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 xml:space="preserve">电话：13949801196 </w:t>
            </w:r>
          </w:p>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地址：长葛市八七路</w:t>
            </w:r>
          </w:p>
        </w:tc>
      </w:tr>
      <w:tr w:rsidR="0052744A">
        <w:trPr>
          <w:cantSplit/>
          <w:trHeight w:val="323"/>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3</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代理机构</w:t>
            </w:r>
          </w:p>
        </w:tc>
        <w:tc>
          <w:tcPr>
            <w:tcW w:w="6800" w:type="dxa"/>
            <w:tcBorders>
              <w:top w:val="single" w:sz="4" w:space="0" w:color="auto"/>
              <w:left w:val="nil"/>
              <w:bottom w:val="single" w:sz="4" w:space="0" w:color="auto"/>
              <w:right w:val="single" w:sz="4" w:space="0" w:color="auto"/>
            </w:tcBorders>
          </w:tcPr>
          <w:p w:rsidR="0052744A" w:rsidRDefault="0052744A">
            <w:pPr>
              <w:widowControl/>
              <w:spacing w:before="31" w:line="360" w:lineRule="auto"/>
              <w:jc w:val="left"/>
              <w:rPr>
                <w:rFonts w:ascii="宋体" w:hAnsi="宋体"/>
                <w:sz w:val="24"/>
                <w:szCs w:val="24"/>
              </w:rPr>
            </w:pPr>
            <w:r>
              <w:rPr>
                <w:rFonts w:ascii="宋体" w:hAnsi="宋体" w:hint="eastAsia"/>
                <w:sz w:val="24"/>
                <w:szCs w:val="24"/>
              </w:rPr>
              <w:t>招标代理机构：万汇工程咨询有限公司</w:t>
            </w:r>
          </w:p>
          <w:p w:rsidR="0052744A" w:rsidRDefault="0052744A">
            <w:pPr>
              <w:widowControl/>
              <w:spacing w:before="31" w:line="360" w:lineRule="auto"/>
              <w:jc w:val="left"/>
              <w:rPr>
                <w:rFonts w:ascii="宋体" w:hAnsi="宋体"/>
                <w:sz w:val="24"/>
                <w:szCs w:val="24"/>
              </w:rPr>
            </w:pPr>
            <w:r>
              <w:rPr>
                <w:rFonts w:ascii="宋体" w:hAnsi="宋体" w:hint="eastAsia"/>
                <w:sz w:val="24"/>
                <w:szCs w:val="24"/>
              </w:rPr>
              <w:t>项目联系人：孟女士</w:t>
            </w:r>
          </w:p>
          <w:p w:rsidR="0052744A" w:rsidRDefault="0052744A">
            <w:pPr>
              <w:widowControl/>
              <w:spacing w:before="31" w:line="360" w:lineRule="auto"/>
              <w:jc w:val="left"/>
              <w:rPr>
                <w:rFonts w:ascii="宋体" w:hAnsi="宋体"/>
                <w:sz w:val="24"/>
                <w:szCs w:val="24"/>
              </w:rPr>
            </w:pPr>
            <w:r>
              <w:rPr>
                <w:rFonts w:ascii="宋体" w:hAnsi="宋体" w:hint="eastAsia"/>
                <w:sz w:val="24"/>
                <w:szCs w:val="24"/>
              </w:rPr>
              <w:t>项目联系电话：17797719199</w:t>
            </w:r>
          </w:p>
          <w:p w:rsidR="0052744A" w:rsidRDefault="0052744A">
            <w:pPr>
              <w:autoSpaceDE w:val="0"/>
              <w:autoSpaceDN w:val="0"/>
              <w:spacing w:line="460" w:lineRule="exact"/>
              <w:rPr>
                <w:rFonts w:ascii="宋体" w:hAnsi="宋体"/>
                <w:sz w:val="24"/>
                <w:szCs w:val="24"/>
              </w:rPr>
            </w:pPr>
            <w:r>
              <w:rPr>
                <w:rFonts w:ascii="宋体" w:hAnsi="宋体" w:hint="eastAsia"/>
                <w:sz w:val="24"/>
                <w:szCs w:val="24"/>
              </w:rPr>
              <w:t>地址：河南省长葛市潩水路南段</w:t>
            </w:r>
          </w:p>
        </w:tc>
      </w:tr>
      <w:tr w:rsidR="0052744A">
        <w:trPr>
          <w:trHeight w:val="2542"/>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4</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rsidR="0052744A" w:rsidRDefault="0052744A">
            <w:pPr>
              <w:autoSpaceDE w:val="0"/>
              <w:autoSpaceDN w:val="0"/>
              <w:adjustRightInd w:val="0"/>
              <w:snapToGrid w:val="0"/>
              <w:spacing w:line="400" w:lineRule="exact"/>
              <w:jc w:val="left"/>
              <w:rPr>
                <w:sz w:val="24"/>
                <w:szCs w:val="24"/>
              </w:rPr>
            </w:pPr>
            <w:r>
              <w:rPr>
                <w:sz w:val="24"/>
                <w:szCs w:val="24"/>
              </w:rPr>
              <w:t>符合《政府采购法》第二十二条规定</w:t>
            </w:r>
            <w:r>
              <w:rPr>
                <w:sz w:val="24"/>
                <w:szCs w:val="24"/>
              </w:rPr>
              <w:t xml:space="preserve"> </w:t>
            </w:r>
          </w:p>
          <w:p w:rsidR="0052744A" w:rsidRDefault="0052744A">
            <w:pPr>
              <w:autoSpaceDE w:val="0"/>
              <w:autoSpaceDN w:val="0"/>
              <w:adjustRightInd w:val="0"/>
              <w:snapToGrid w:val="0"/>
              <w:spacing w:line="400" w:lineRule="exact"/>
              <w:jc w:val="left"/>
              <w:rPr>
                <w:sz w:val="24"/>
                <w:szCs w:val="24"/>
              </w:rPr>
            </w:pPr>
            <w:r>
              <w:rPr>
                <w:sz w:val="24"/>
                <w:szCs w:val="24"/>
              </w:rPr>
              <w:t>1</w:t>
            </w:r>
            <w:r>
              <w:rPr>
                <w:sz w:val="24"/>
                <w:szCs w:val="24"/>
              </w:rPr>
              <w:t>．具有独立承担民事责任的能力；</w:t>
            </w:r>
            <w:r>
              <w:rPr>
                <w:sz w:val="24"/>
                <w:szCs w:val="24"/>
              </w:rPr>
              <w:t xml:space="preserve"> </w:t>
            </w:r>
          </w:p>
          <w:p w:rsidR="0052744A" w:rsidRDefault="0052744A">
            <w:pPr>
              <w:autoSpaceDE w:val="0"/>
              <w:autoSpaceDN w:val="0"/>
              <w:adjustRightInd w:val="0"/>
              <w:snapToGrid w:val="0"/>
              <w:spacing w:line="400" w:lineRule="exact"/>
              <w:jc w:val="left"/>
              <w:rPr>
                <w:sz w:val="24"/>
                <w:szCs w:val="24"/>
              </w:rPr>
            </w:pPr>
            <w:r>
              <w:rPr>
                <w:sz w:val="24"/>
                <w:szCs w:val="24"/>
              </w:rPr>
              <w:t>2</w:t>
            </w:r>
            <w:r>
              <w:rPr>
                <w:sz w:val="24"/>
                <w:szCs w:val="24"/>
              </w:rPr>
              <w:t>．具有良好的商业信誉和健全的财务会计制度；</w:t>
            </w:r>
            <w:r>
              <w:rPr>
                <w:sz w:val="24"/>
                <w:szCs w:val="24"/>
              </w:rPr>
              <w:t xml:space="preserve"> </w:t>
            </w:r>
          </w:p>
          <w:p w:rsidR="0052744A" w:rsidRDefault="0052744A">
            <w:pPr>
              <w:autoSpaceDE w:val="0"/>
              <w:autoSpaceDN w:val="0"/>
              <w:adjustRightInd w:val="0"/>
              <w:snapToGrid w:val="0"/>
              <w:spacing w:line="400" w:lineRule="exact"/>
              <w:jc w:val="left"/>
              <w:rPr>
                <w:sz w:val="24"/>
                <w:szCs w:val="24"/>
              </w:rPr>
            </w:pPr>
            <w:r>
              <w:rPr>
                <w:sz w:val="24"/>
                <w:szCs w:val="24"/>
              </w:rPr>
              <w:t>3</w:t>
            </w:r>
            <w:r>
              <w:rPr>
                <w:sz w:val="24"/>
                <w:szCs w:val="24"/>
              </w:rPr>
              <w:t>．具有履行合同所必需的设备和专业技术能力；</w:t>
            </w:r>
          </w:p>
          <w:p w:rsidR="0052744A" w:rsidRDefault="0052744A">
            <w:pPr>
              <w:autoSpaceDE w:val="0"/>
              <w:autoSpaceDN w:val="0"/>
              <w:adjustRightInd w:val="0"/>
              <w:snapToGrid w:val="0"/>
              <w:spacing w:line="400" w:lineRule="exact"/>
              <w:jc w:val="left"/>
              <w:rPr>
                <w:sz w:val="24"/>
                <w:szCs w:val="24"/>
              </w:rPr>
            </w:pPr>
            <w:r>
              <w:rPr>
                <w:sz w:val="24"/>
                <w:szCs w:val="24"/>
              </w:rPr>
              <w:t>4</w:t>
            </w:r>
            <w:r>
              <w:rPr>
                <w:sz w:val="24"/>
                <w:szCs w:val="24"/>
              </w:rPr>
              <w:t>．具有依法缴纳税收和社会保障资金的良好记录；</w:t>
            </w:r>
          </w:p>
          <w:p w:rsidR="0052744A" w:rsidRDefault="0052744A">
            <w:pPr>
              <w:autoSpaceDE w:val="0"/>
              <w:autoSpaceDN w:val="0"/>
              <w:adjustRightInd w:val="0"/>
              <w:snapToGrid w:val="0"/>
              <w:spacing w:line="400" w:lineRule="exact"/>
              <w:jc w:val="left"/>
              <w:rPr>
                <w:sz w:val="24"/>
                <w:szCs w:val="24"/>
              </w:rPr>
            </w:pPr>
            <w:r>
              <w:rPr>
                <w:sz w:val="24"/>
                <w:szCs w:val="24"/>
              </w:rPr>
              <w:t>5</w:t>
            </w:r>
            <w:r>
              <w:rPr>
                <w:sz w:val="24"/>
                <w:szCs w:val="24"/>
              </w:rPr>
              <w:t>．参加政府采购活动前三年内，在经营活动中没有重大违法记录；</w:t>
            </w:r>
          </w:p>
          <w:p w:rsidR="0052744A" w:rsidRPr="0052744A" w:rsidRDefault="0052744A">
            <w:pPr>
              <w:pStyle w:val="2"/>
              <w:adjustRightInd/>
              <w:spacing w:before="0" w:after="0" w:line="276" w:lineRule="auto"/>
              <w:ind w:left="0" w:firstLine="0"/>
              <w:contextualSpacing/>
              <w:jc w:val="left"/>
              <w:rPr>
                <w:rFonts w:ascii="宋体" w:eastAsia="宋体" w:hAnsi="宋体"/>
                <w:sz w:val="24"/>
                <w:szCs w:val="24"/>
              </w:rPr>
            </w:pPr>
            <w:r>
              <w:rPr>
                <w:rFonts w:ascii="宋体" w:eastAsia="宋体" w:hAnsi="宋体" w:hint="eastAsia"/>
                <w:sz w:val="24"/>
                <w:szCs w:val="24"/>
              </w:rPr>
              <w:t>6.</w:t>
            </w:r>
            <w:r w:rsidRPr="0052744A">
              <w:rPr>
                <w:rFonts w:ascii="宋体" w:eastAsia="宋体" w:hAnsi="宋体" w:hint="eastAsia"/>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2744A" w:rsidRDefault="0052744A">
            <w:pPr>
              <w:pStyle w:val="2"/>
              <w:adjustRightInd/>
              <w:spacing w:before="0" w:after="0" w:line="276" w:lineRule="auto"/>
              <w:ind w:left="0" w:firstLine="0"/>
              <w:contextualSpacing/>
              <w:jc w:val="left"/>
              <w:rPr>
                <w:rFonts w:ascii="Times New Roman" w:eastAsia="宋体" w:hAnsi="Times New Roman" w:cs="Calibri"/>
                <w:b/>
                <w:kern w:val="2"/>
                <w:sz w:val="24"/>
                <w:szCs w:val="24"/>
              </w:rPr>
            </w:pPr>
            <w:r>
              <w:rPr>
                <w:rFonts w:ascii="Times New Roman" w:eastAsia="宋体" w:hAnsi="Times New Roman" w:cs="Calibri"/>
                <w:b/>
                <w:kern w:val="2"/>
                <w:sz w:val="24"/>
                <w:szCs w:val="24"/>
              </w:rPr>
              <w:t>注：</w:t>
            </w:r>
            <w:r>
              <w:rPr>
                <w:rFonts w:ascii="Times New Roman" w:eastAsia="宋体" w:hAnsi="Times New Roman" w:cs="Calibri"/>
                <w:b/>
                <w:kern w:val="2"/>
                <w:sz w:val="24"/>
                <w:szCs w:val="24"/>
              </w:rPr>
              <w:t xml:space="preserve"> 1</w:t>
            </w:r>
            <w:r>
              <w:rPr>
                <w:rFonts w:ascii="Times New Roman" w:eastAsia="宋体" w:hAnsi="Times New Roman" w:cs="Calibri"/>
                <w:b/>
                <w:kern w:val="2"/>
                <w:sz w:val="24"/>
                <w:szCs w:val="24"/>
              </w:rPr>
              <w:t>、</w:t>
            </w:r>
            <w:r>
              <w:rPr>
                <w:rFonts w:ascii="Times New Roman" w:eastAsia="宋体" w:hAnsi="Times New Roman" w:cs="Calibri"/>
                <w:b/>
                <w:kern w:val="2"/>
                <w:sz w:val="24"/>
                <w:szCs w:val="24"/>
              </w:rPr>
              <w:t xml:space="preserve"> </w:t>
            </w:r>
            <w:r>
              <w:rPr>
                <w:rFonts w:ascii="Times New Roman" w:eastAsia="宋体" w:hAnsi="Times New Roman" w:cs="Calibri"/>
                <w:b/>
                <w:kern w:val="2"/>
                <w:sz w:val="24"/>
                <w:szCs w:val="24"/>
              </w:rPr>
              <w:t>供应商在投标时，提供《</w:t>
            </w:r>
            <w:r>
              <w:rPr>
                <w:rFonts w:ascii="Times New Roman" w:eastAsia="宋体" w:hAnsi="Times New Roman" w:cs="Calibri" w:hint="eastAsia"/>
                <w:b/>
                <w:kern w:val="2"/>
                <w:sz w:val="24"/>
                <w:szCs w:val="24"/>
              </w:rPr>
              <w:t>长葛</w:t>
            </w:r>
            <w:r>
              <w:rPr>
                <w:rFonts w:ascii="Times New Roman" w:eastAsia="宋体" w:hAnsi="Times New Roman" w:cs="Calibri"/>
                <w:b/>
                <w:kern w:val="2"/>
                <w:sz w:val="24"/>
                <w:szCs w:val="24"/>
              </w:rPr>
              <w:t>市政府采购供应商信用承诺函》（详见</w:t>
            </w:r>
            <w:r>
              <w:rPr>
                <w:rFonts w:ascii="Times New Roman" w:eastAsia="宋体" w:hAnsi="Times New Roman" w:cs="Calibri"/>
                <w:b/>
                <w:kern w:val="2"/>
                <w:sz w:val="24"/>
                <w:szCs w:val="24"/>
              </w:rPr>
              <w:t xml:space="preserve"> </w:t>
            </w:r>
            <w:r>
              <w:rPr>
                <w:rFonts w:ascii="Times New Roman" w:eastAsia="宋体" w:hAnsi="Times New Roman" w:cs="Calibri"/>
                <w:b/>
                <w:kern w:val="2"/>
                <w:sz w:val="24"/>
                <w:szCs w:val="24"/>
              </w:rPr>
              <w:t>招标文件第八章</w:t>
            </w:r>
            <w:r>
              <w:rPr>
                <w:rFonts w:ascii="Times New Roman" w:eastAsia="宋体" w:hAnsi="Times New Roman" w:cs="Calibri"/>
                <w:b/>
                <w:kern w:val="2"/>
                <w:sz w:val="24"/>
                <w:szCs w:val="24"/>
              </w:rPr>
              <w:t>3.5</w:t>
            </w:r>
            <w:r>
              <w:rPr>
                <w:rFonts w:ascii="Times New Roman" w:eastAsia="宋体" w:hAnsi="Times New Roman" w:cs="Calibri"/>
                <w:b/>
                <w:kern w:val="2"/>
                <w:sz w:val="24"/>
                <w:szCs w:val="24"/>
              </w:rPr>
              <w:t>格式），无需再提交上述证明材料。</w:t>
            </w:r>
            <w:r>
              <w:rPr>
                <w:rFonts w:ascii="Times New Roman" w:eastAsia="宋体" w:hAnsi="Times New Roman" w:cs="Calibri"/>
                <w:b/>
                <w:kern w:val="2"/>
                <w:sz w:val="24"/>
                <w:szCs w:val="24"/>
              </w:rPr>
              <w:t xml:space="preserve"> </w:t>
            </w:r>
          </w:p>
          <w:p w:rsidR="0052744A" w:rsidRDefault="0052744A">
            <w:pPr>
              <w:pStyle w:val="2"/>
              <w:adjustRightInd/>
              <w:spacing w:before="0" w:after="0" w:line="276" w:lineRule="auto"/>
              <w:ind w:left="0" w:firstLine="0"/>
              <w:contextualSpacing/>
              <w:jc w:val="left"/>
              <w:rPr>
                <w:rFonts w:ascii="Times New Roman" w:eastAsia="宋体" w:hAnsi="Times New Roman" w:cs="Calibri"/>
                <w:b/>
                <w:kern w:val="2"/>
                <w:sz w:val="24"/>
                <w:szCs w:val="24"/>
              </w:rPr>
            </w:pPr>
            <w:r>
              <w:rPr>
                <w:rFonts w:ascii="Times New Roman" w:eastAsia="宋体" w:hAnsi="Times New Roman" w:cs="Calibri"/>
                <w:b/>
                <w:kern w:val="2"/>
                <w:sz w:val="24"/>
                <w:szCs w:val="24"/>
              </w:rPr>
              <w:lastRenderedPageBreak/>
              <w:t>2</w:t>
            </w:r>
            <w:r>
              <w:rPr>
                <w:rFonts w:ascii="Times New Roman" w:eastAsia="宋体" w:hAnsi="Times New Roman" w:cs="Calibri"/>
                <w:b/>
                <w:kern w:val="2"/>
                <w:sz w:val="24"/>
                <w:szCs w:val="24"/>
              </w:rPr>
              <w:t>、</w:t>
            </w:r>
            <w:r>
              <w:rPr>
                <w:rFonts w:ascii="Times New Roman" w:eastAsia="宋体" w:hAnsi="Times New Roman" w:cs="Calibri"/>
                <w:b/>
                <w:kern w:val="2"/>
                <w:sz w:val="24"/>
                <w:szCs w:val="24"/>
              </w:rPr>
              <w:t xml:space="preserve"> </w:t>
            </w:r>
            <w:r>
              <w:rPr>
                <w:rFonts w:ascii="Times New Roman" w:eastAsia="宋体" w:hAnsi="Times New Roman" w:cs="Calibri"/>
                <w:b/>
                <w:kern w:val="2"/>
                <w:sz w:val="24"/>
                <w:szCs w:val="24"/>
              </w:rPr>
              <w:t>采购人有权在签订合同前要求中标供应商提供相关证明材料以核实中标供应商承诺事项的真实性。</w:t>
            </w:r>
          </w:p>
          <w:p w:rsidR="0052744A" w:rsidRDefault="0052744A">
            <w:pPr>
              <w:autoSpaceDE w:val="0"/>
              <w:autoSpaceDN w:val="0"/>
              <w:adjustRightInd w:val="0"/>
              <w:snapToGrid w:val="0"/>
              <w:spacing w:line="400" w:lineRule="exact"/>
              <w:jc w:val="left"/>
              <w:rPr>
                <w:b/>
                <w:sz w:val="24"/>
                <w:szCs w:val="24"/>
              </w:rPr>
            </w:pPr>
            <w:r>
              <w:rPr>
                <w:b/>
                <w:sz w:val="24"/>
                <w:szCs w:val="24"/>
              </w:rPr>
              <w:t xml:space="preserve"> 3</w:t>
            </w:r>
            <w:r>
              <w:rPr>
                <w:b/>
                <w:sz w:val="24"/>
                <w:szCs w:val="24"/>
              </w:rPr>
              <w:t>、</w:t>
            </w:r>
            <w:r>
              <w:rPr>
                <w:b/>
                <w:sz w:val="24"/>
                <w:szCs w:val="24"/>
              </w:rPr>
              <w:t xml:space="preserve"> </w:t>
            </w:r>
            <w:r>
              <w:rPr>
                <w:b/>
                <w:sz w:val="24"/>
                <w:szCs w:val="24"/>
              </w:rPr>
              <w:t>供应商对信用承诺内容的真实性、合法性、有效性负责。如作出虚假</w:t>
            </w:r>
            <w:r>
              <w:rPr>
                <w:b/>
                <w:sz w:val="24"/>
                <w:szCs w:val="24"/>
              </w:rPr>
              <w:t xml:space="preserve"> </w:t>
            </w:r>
            <w:r>
              <w:rPr>
                <w:b/>
                <w:sz w:val="24"/>
                <w:szCs w:val="24"/>
              </w:rPr>
              <w:t>信用承诺，视同为</w:t>
            </w:r>
            <w:r>
              <w:rPr>
                <w:b/>
                <w:sz w:val="24"/>
                <w:szCs w:val="24"/>
              </w:rPr>
              <w:t>“</w:t>
            </w:r>
            <w:r>
              <w:rPr>
                <w:b/>
                <w:sz w:val="24"/>
                <w:szCs w:val="24"/>
              </w:rPr>
              <w:t>提供虚假材料谋取中标</w:t>
            </w:r>
            <w:r>
              <w:rPr>
                <w:b/>
                <w:sz w:val="24"/>
                <w:szCs w:val="24"/>
              </w:rPr>
              <w:t>”</w:t>
            </w:r>
            <w:r>
              <w:rPr>
                <w:b/>
                <w:sz w:val="24"/>
                <w:szCs w:val="24"/>
              </w:rPr>
              <w:t>的违法行为。</w:t>
            </w:r>
          </w:p>
          <w:p w:rsidR="0052744A" w:rsidRDefault="0052744A">
            <w:pPr>
              <w:pStyle w:val="2"/>
              <w:adjustRightInd/>
              <w:spacing w:before="0" w:after="0" w:line="240" w:lineRule="auto"/>
              <w:ind w:left="0" w:firstLine="0"/>
              <w:contextualSpacing/>
              <w:jc w:val="left"/>
              <w:rPr>
                <w:rFonts w:ascii="Times New Roman" w:eastAsia="宋体" w:hAnsi="Times New Roman" w:cs="Calibri"/>
                <w:b/>
                <w:kern w:val="2"/>
                <w:sz w:val="24"/>
                <w:szCs w:val="24"/>
              </w:rPr>
            </w:pPr>
            <w:r>
              <w:rPr>
                <w:rFonts w:ascii="Times New Roman" w:eastAsia="宋体" w:hAnsi="Times New Roman" w:cs="Calibri" w:hint="eastAsia"/>
                <w:b/>
                <w:kern w:val="2"/>
                <w:sz w:val="24"/>
                <w:szCs w:val="24"/>
              </w:rPr>
              <w:t>二、投标供应商须具备的特殊资质证书：</w:t>
            </w:r>
          </w:p>
          <w:p w:rsidR="0052744A" w:rsidRDefault="0052744A">
            <w:pPr>
              <w:pStyle w:val="2"/>
              <w:adjustRightInd/>
              <w:spacing w:before="0" w:after="0" w:line="360" w:lineRule="auto"/>
              <w:ind w:left="0" w:firstLineChars="200" w:firstLine="480"/>
              <w:contextualSpacing/>
              <w:jc w:val="left"/>
            </w:pPr>
            <w:r>
              <w:rPr>
                <w:rFonts w:ascii="Times New Roman" w:eastAsia="宋体" w:hAnsi="Times New Roman" w:cs="Calibri" w:hint="eastAsia"/>
                <w:kern w:val="2"/>
                <w:sz w:val="24"/>
                <w:szCs w:val="24"/>
              </w:rPr>
              <w:t>供应商如果是代理商或经销商，须提供医疗器械经营许可证和第二类（含）以上医疗器械经营备案凭证，所投产品制造商医疗器械生产许可证（制造商工商注册地在中华人民共和国境外的，不做此要求）、所投产品的医疗器械注册证；供应商如果是制造商，须提供医疗器械生产许可证（制造商工商注册地在中华人民共和国境外的，不做此要求）、所投产品的医疗器械注册证。医疗器械生产许可证或医疗器械经营许可证或经营范围须覆盖所投第二类（含）以上医疗器械扫描件加盖公章。（根据中华人民共和国国务院令第</w:t>
            </w:r>
            <w:r>
              <w:rPr>
                <w:rFonts w:ascii="Times New Roman" w:eastAsia="宋体" w:hAnsi="Times New Roman" w:cs="Calibri" w:hint="eastAsia"/>
                <w:kern w:val="2"/>
                <w:sz w:val="24"/>
                <w:szCs w:val="24"/>
              </w:rPr>
              <w:t>680</w:t>
            </w:r>
            <w:r>
              <w:rPr>
                <w:rFonts w:ascii="Times New Roman" w:eastAsia="宋体" w:hAnsi="Times New Roman" w:cs="Calibri" w:hint="eastAsia"/>
                <w:kern w:val="2"/>
                <w:sz w:val="24"/>
                <w:szCs w:val="24"/>
              </w:rPr>
              <w:t>号《医疗器械监督管理条例》和国家药品监督管理局《医疗器械分类目录》的规定，在《医疗器械分类目录》内的产品必须按照《医疗器械监督管理条例》的要求提供，其他不在《医疗器械分类目录》内的不作强行要求）。</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5</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联合体投标</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hint="eastAsia"/>
                <w:sz w:val="24"/>
                <w:szCs w:val="24"/>
              </w:rPr>
              <w:t>本项目</w:t>
            </w:r>
            <w:r w:rsidR="000467CF">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instrText>□</w:instrText>
            </w:r>
            <w:r>
              <w:rPr>
                <w:rFonts w:hint="eastAsia"/>
                <w:sz w:val="24"/>
                <w:szCs w:val="24"/>
                <w:lang w:val="zh-CN"/>
              </w:rPr>
              <w:instrText>,</w:instrText>
            </w:r>
            <w:r>
              <w:rPr>
                <w:rFonts w:hint="eastAsia"/>
                <w:sz w:val="24"/>
                <w:szCs w:val="24"/>
                <w:lang w:val="zh-CN"/>
              </w:rPr>
              <w:instrText>√</w:instrText>
            </w:r>
            <w:r>
              <w:rPr>
                <w:rFonts w:hint="eastAsia"/>
                <w:sz w:val="24"/>
                <w:szCs w:val="24"/>
                <w:lang w:val="zh-CN"/>
              </w:rPr>
              <w:instrText>)</w:instrText>
            </w:r>
            <w:r w:rsidR="000467CF">
              <w:rPr>
                <w:rFonts w:hint="eastAsia"/>
                <w:sz w:val="24"/>
                <w:szCs w:val="24"/>
                <w:lang w:val="zh-CN"/>
              </w:rPr>
              <w:fldChar w:fldCharType="end"/>
            </w:r>
            <w:r>
              <w:rPr>
                <w:rFonts w:hint="eastAsia"/>
                <w:sz w:val="24"/>
                <w:szCs w:val="24"/>
              </w:rPr>
              <w:t>不接受</w:t>
            </w:r>
            <w:r>
              <w:rPr>
                <w:rFonts w:hint="eastAsia"/>
                <w:sz w:val="24"/>
                <w:szCs w:val="24"/>
              </w:rPr>
              <w:t xml:space="preserve">   </w:t>
            </w:r>
            <w:r>
              <w:rPr>
                <w:rFonts w:hint="eastAsia"/>
                <w:sz w:val="24"/>
                <w:szCs w:val="24"/>
                <w:lang w:val="zh-CN"/>
              </w:rPr>
              <w:t>□接受</w:t>
            </w:r>
            <w:r>
              <w:rPr>
                <w:rFonts w:hint="eastAsia"/>
                <w:sz w:val="24"/>
                <w:szCs w:val="24"/>
              </w:rPr>
              <w:t>联合体响应</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6</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预算金额</w:t>
            </w:r>
          </w:p>
        </w:tc>
        <w:tc>
          <w:tcPr>
            <w:tcW w:w="6800" w:type="dxa"/>
            <w:tcBorders>
              <w:top w:val="single" w:sz="4" w:space="0" w:color="auto"/>
              <w:left w:val="nil"/>
              <w:bottom w:val="single" w:sz="4" w:space="0" w:color="auto"/>
              <w:right w:val="single" w:sz="4" w:space="0" w:color="auto"/>
            </w:tcBorders>
            <w:vAlign w:val="center"/>
          </w:tcPr>
          <w:p w:rsidR="0052744A" w:rsidRPr="00B11B55" w:rsidRDefault="0052744A">
            <w:pPr>
              <w:autoSpaceDE w:val="0"/>
              <w:autoSpaceDN w:val="0"/>
              <w:adjustRightInd w:val="0"/>
              <w:snapToGrid w:val="0"/>
              <w:spacing w:line="400" w:lineRule="exact"/>
              <w:rPr>
                <w:rFonts w:ascii="宋体" w:hAnsi="宋体" w:cs="宋体"/>
                <w:b/>
                <w:sz w:val="24"/>
              </w:rPr>
            </w:pPr>
            <w:r>
              <w:rPr>
                <w:rFonts w:ascii="宋体" w:hAnsi="宋体" w:cs="宋体" w:hint="eastAsia"/>
                <w:b/>
                <w:sz w:val="24"/>
              </w:rPr>
              <w:t>招标控制价：2071000.00元，</w:t>
            </w:r>
            <w:r w:rsidR="00B11B55" w:rsidRPr="00B11B55">
              <w:rPr>
                <w:rFonts w:ascii="宋体" w:hAnsi="宋体" w:cs="宋体" w:hint="eastAsia"/>
                <w:b/>
                <w:sz w:val="24"/>
              </w:rPr>
              <w:t>投标报价不得超过预算金额（最高限价），否则为无效报价</w:t>
            </w:r>
            <w:r w:rsidR="00B11B55">
              <w:rPr>
                <w:rFonts w:ascii="宋体" w:hAnsi="宋体" w:cs="宋体" w:hint="eastAsia"/>
                <w:b/>
                <w:sz w:val="24"/>
              </w:rPr>
              <w:t>。</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7</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现场考察</w:t>
            </w:r>
          </w:p>
        </w:tc>
        <w:tc>
          <w:tcPr>
            <w:tcW w:w="6800" w:type="dxa"/>
            <w:tcBorders>
              <w:top w:val="single" w:sz="4" w:space="0" w:color="auto"/>
              <w:left w:val="nil"/>
              <w:bottom w:val="single" w:sz="4" w:space="0" w:color="auto"/>
              <w:right w:val="single" w:sz="4" w:space="0" w:color="auto"/>
            </w:tcBorders>
            <w:vAlign w:val="center"/>
          </w:tcPr>
          <w:p w:rsidR="0052744A" w:rsidRDefault="000467CF">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不组织</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8</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开标前答疑会</w:t>
            </w:r>
          </w:p>
        </w:tc>
        <w:tc>
          <w:tcPr>
            <w:tcW w:w="6800" w:type="dxa"/>
            <w:tcBorders>
              <w:top w:val="single" w:sz="4" w:space="0" w:color="auto"/>
              <w:left w:val="nil"/>
              <w:bottom w:val="single" w:sz="4" w:space="0" w:color="auto"/>
              <w:right w:val="single" w:sz="4" w:space="0" w:color="auto"/>
            </w:tcBorders>
            <w:vAlign w:val="center"/>
          </w:tcPr>
          <w:p w:rsidR="0052744A" w:rsidRDefault="000467CF">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不召开</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9</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进口产品参与</w:t>
            </w:r>
          </w:p>
        </w:tc>
        <w:tc>
          <w:tcPr>
            <w:tcW w:w="6800" w:type="dxa"/>
            <w:tcBorders>
              <w:top w:val="single" w:sz="4" w:space="0" w:color="auto"/>
              <w:left w:val="nil"/>
              <w:bottom w:val="single" w:sz="4" w:space="0" w:color="auto"/>
              <w:right w:val="single" w:sz="4" w:space="0" w:color="auto"/>
            </w:tcBorders>
            <w:vAlign w:val="center"/>
          </w:tcPr>
          <w:p w:rsidR="0052744A" w:rsidRDefault="000467CF">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不允许    □允许</w:t>
            </w:r>
          </w:p>
        </w:tc>
      </w:tr>
      <w:tr w:rsidR="0052744A">
        <w:trPr>
          <w:trHeight w:val="1266"/>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10</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b/>
                <w:sz w:val="24"/>
                <w:szCs w:val="24"/>
              </w:rPr>
              <w:t>★</w:t>
            </w:r>
            <w:r>
              <w:rPr>
                <w:rFonts w:ascii="宋体" w:hAnsi="宋体" w:hint="eastAsia"/>
                <w:sz w:val="24"/>
                <w:szCs w:val="24"/>
              </w:rPr>
              <w:t>投标有效期</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60天（自提交投标文件的截止之日起算）</w:t>
            </w:r>
          </w:p>
          <w:p w:rsidR="0052744A" w:rsidRDefault="0052744A">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成交供应商有效期延至合同验收之日，成交供应商全部合同义务履行完毕为止。</w:t>
            </w:r>
          </w:p>
        </w:tc>
      </w:tr>
      <w:tr w:rsidR="0052744A">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11</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sz w:val="24"/>
                <w:szCs w:val="24"/>
              </w:rPr>
            </w:pPr>
            <w:r>
              <w:rPr>
                <w:rFonts w:ascii="宋体" w:hAnsi="宋体" w:hint="eastAsia"/>
                <w:bCs/>
                <w:sz w:val="24"/>
                <w:szCs w:val="24"/>
              </w:rPr>
              <w:t>中标人将本项目非主体、非关键性工作分包</w:t>
            </w:r>
          </w:p>
        </w:tc>
        <w:tc>
          <w:tcPr>
            <w:tcW w:w="6800" w:type="dxa"/>
            <w:tcBorders>
              <w:top w:val="single" w:sz="4" w:space="0" w:color="auto"/>
              <w:left w:val="nil"/>
              <w:bottom w:val="single" w:sz="4" w:space="0" w:color="auto"/>
              <w:right w:val="single" w:sz="4" w:space="0" w:color="auto"/>
            </w:tcBorders>
            <w:vAlign w:val="center"/>
          </w:tcPr>
          <w:p w:rsidR="0052744A" w:rsidRDefault="000467CF">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不允许   □允许</w:t>
            </w:r>
          </w:p>
        </w:tc>
      </w:tr>
      <w:tr w:rsidR="0052744A">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12</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sz w:val="24"/>
                <w:szCs w:val="24"/>
              </w:rPr>
            </w:pPr>
            <w:r>
              <w:rPr>
                <w:rFonts w:ascii="宋体" w:hAnsi="宋体" w:hint="eastAsia"/>
                <w:sz w:val="24"/>
                <w:szCs w:val="24"/>
              </w:rPr>
              <w:t>投标截止及开标时间</w:t>
            </w:r>
          </w:p>
        </w:tc>
        <w:tc>
          <w:tcPr>
            <w:tcW w:w="6800" w:type="dxa"/>
            <w:tcBorders>
              <w:top w:val="single" w:sz="4" w:space="0" w:color="auto"/>
              <w:left w:val="nil"/>
              <w:bottom w:val="single" w:sz="4" w:space="0" w:color="auto"/>
              <w:right w:val="single" w:sz="4" w:space="0" w:color="auto"/>
            </w:tcBorders>
            <w:vAlign w:val="center"/>
          </w:tcPr>
          <w:p w:rsidR="0052744A" w:rsidRPr="000D2F16" w:rsidRDefault="0052744A" w:rsidP="0062362F">
            <w:pPr>
              <w:autoSpaceDE w:val="0"/>
              <w:autoSpaceDN w:val="0"/>
              <w:adjustRightInd w:val="0"/>
              <w:snapToGrid w:val="0"/>
              <w:spacing w:line="400" w:lineRule="exact"/>
              <w:rPr>
                <w:rFonts w:ascii="宋体" w:hAnsi="宋体"/>
                <w:sz w:val="24"/>
                <w:szCs w:val="24"/>
              </w:rPr>
            </w:pPr>
            <w:r w:rsidRPr="000D2F16">
              <w:rPr>
                <w:rFonts w:ascii="宋体" w:hAnsi="宋体" w:hint="eastAsia"/>
                <w:sz w:val="24"/>
                <w:szCs w:val="24"/>
              </w:rPr>
              <w:t>2022年</w:t>
            </w:r>
            <w:r w:rsidR="0062362F" w:rsidRPr="000D2F16">
              <w:rPr>
                <w:rFonts w:ascii="宋体" w:hAnsi="宋体" w:hint="eastAsia"/>
                <w:sz w:val="24"/>
                <w:szCs w:val="24"/>
              </w:rPr>
              <w:t>8</w:t>
            </w:r>
            <w:r w:rsidRPr="000D2F16">
              <w:rPr>
                <w:rFonts w:ascii="宋体" w:hAnsi="宋体" w:hint="eastAsia"/>
                <w:sz w:val="24"/>
                <w:szCs w:val="24"/>
              </w:rPr>
              <w:t>月</w:t>
            </w:r>
            <w:r w:rsidR="0062362F" w:rsidRPr="000D2F16">
              <w:rPr>
                <w:rFonts w:ascii="宋体" w:hAnsi="宋体" w:hint="eastAsia"/>
                <w:sz w:val="24"/>
                <w:szCs w:val="24"/>
              </w:rPr>
              <w:t>2</w:t>
            </w:r>
            <w:r w:rsidRPr="000D2F16">
              <w:rPr>
                <w:rFonts w:ascii="宋体" w:hAnsi="宋体" w:hint="eastAsia"/>
                <w:sz w:val="24"/>
                <w:szCs w:val="24"/>
              </w:rPr>
              <w:t>日</w:t>
            </w:r>
            <w:r w:rsidR="0062362F" w:rsidRPr="000D2F16">
              <w:rPr>
                <w:rFonts w:ascii="宋体" w:hAnsi="宋体" w:hint="eastAsia"/>
                <w:sz w:val="24"/>
                <w:szCs w:val="24"/>
              </w:rPr>
              <w:t>9</w:t>
            </w:r>
            <w:r w:rsidRPr="000D2F16">
              <w:rPr>
                <w:rFonts w:ascii="宋体" w:hAnsi="宋体" w:hint="eastAsia"/>
                <w:sz w:val="24"/>
                <w:szCs w:val="24"/>
              </w:rPr>
              <w:t xml:space="preserve">时 </w:t>
            </w:r>
            <w:r w:rsidR="0062362F" w:rsidRPr="000D2F16">
              <w:rPr>
                <w:rFonts w:ascii="宋体" w:hAnsi="宋体" w:hint="eastAsia"/>
                <w:sz w:val="24"/>
                <w:szCs w:val="24"/>
              </w:rPr>
              <w:t>00</w:t>
            </w:r>
            <w:r w:rsidRPr="000D2F16">
              <w:rPr>
                <w:rFonts w:ascii="宋体" w:hAnsi="宋体" w:hint="eastAsia"/>
                <w:sz w:val="24"/>
                <w:szCs w:val="24"/>
              </w:rPr>
              <w:t>分（北京时间）</w:t>
            </w:r>
          </w:p>
        </w:tc>
      </w:tr>
      <w:tr w:rsidR="0052744A">
        <w:trPr>
          <w:trHeight w:val="97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13</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90" w:lineRule="exact"/>
              <w:jc w:val="center"/>
              <w:rPr>
                <w:rFonts w:ascii="宋体" w:hAnsi="宋体" w:cs="黑体"/>
                <w:sz w:val="24"/>
              </w:rPr>
            </w:pPr>
            <w:r>
              <w:rPr>
                <w:rFonts w:ascii="宋体" w:hAnsi="宋体" w:cs="黑体" w:hint="eastAsia"/>
                <w:sz w:val="24"/>
              </w:rPr>
              <w:t>提交投标文件</w:t>
            </w:r>
          </w:p>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及开标地点</w:t>
            </w:r>
          </w:p>
        </w:tc>
        <w:tc>
          <w:tcPr>
            <w:tcW w:w="6800" w:type="dxa"/>
            <w:tcBorders>
              <w:top w:val="single" w:sz="4" w:space="0" w:color="auto"/>
              <w:left w:val="nil"/>
              <w:bottom w:val="single" w:sz="4" w:space="0" w:color="auto"/>
              <w:right w:val="single" w:sz="4" w:space="0" w:color="auto"/>
            </w:tcBorders>
            <w:vAlign w:val="center"/>
          </w:tcPr>
          <w:p w:rsidR="0052744A" w:rsidRPr="000D2F16" w:rsidRDefault="0052744A" w:rsidP="00B623A5">
            <w:pPr>
              <w:autoSpaceDE w:val="0"/>
              <w:autoSpaceDN w:val="0"/>
              <w:adjustRightInd w:val="0"/>
              <w:snapToGrid w:val="0"/>
              <w:spacing w:line="400" w:lineRule="exact"/>
              <w:rPr>
                <w:rFonts w:ascii="宋体" w:hAnsi="宋体"/>
                <w:bCs/>
                <w:sz w:val="24"/>
                <w:szCs w:val="24"/>
              </w:rPr>
            </w:pPr>
            <w:r w:rsidRPr="000D2F16">
              <w:rPr>
                <w:rFonts w:ascii="宋体" w:hAnsi="宋体" w:hint="eastAsia"/>
                <w:sz w:val="24"/>
                <w:szCs w:val="24"/>
              </w:rPr>
              <w:t>长葛市公共资源交易中心开标</w:t>
            </w:r>
            <w:r w:rsidR="0062362F" w:rsidRPr="000D2F16">
              <w:rPr>
                <w:rFonts w:ascii="宋体" w:hAnsi="宋体" w:hint="eastAsia"/>
                <w:sz w:val="24"/>
                <w:szCs w:val="24"/>
              </w:rPr>
              <w:t>一</w:t>
            </w:r>
            <w:r w:rsidRPr="000D2F16">
              <w:rPr>
                <w:rFonts w:ascii="宋体" w:hAnsi="宋体" w:hint="eastAsia"/>
                <w:sz w:val="24"/>
                <w:szCs w:val="24"/>
              </w:rPr>
              <w:t>室（长葛市葛天大道东段商务区6#楼</w:t>
            </w:r>
            <w:r w:rsidR="00B623A5" w:rsidRPr="000D2F16">
              <w:rPr>
                <w:rFonts w:ascii="宋体" w:hAnsi="宋体" w:hint="eastAsia"/>
                <w:sz w:val="24"/>
                <w:szCs w:val="24"/>
              </w:rPr>
              <w:t xml:space="preserve"> 5 </w:t>
            </w:r>
            <w:r w:rsidRPr="000D2F16">
              <w:rPr>
                <w:rFonts w:ascii="宋体" w:hAnsi="宋体" w:hint="eastAsia"/>
                <w:sz w:val="24"/>
                <w:szCs w:val="24"/>
              </w:rPr>
              <w:t>楼</w:t>
            </w:r>
            <w:r w:rsidR="0062362F" w:rsidRPr="000D2F16">
              <w:rPr>
                <w:rFonts w:ascii="宋体" w:hAnsi="宋体" w:hint="eastAsia"/>
                <w:sz w:val="24"/>
                <w:szCs w:val="24"/>
              </w:rPr>
              <w:t>506</w:t>
            </w:r>
            <w:r w:rsidRPr="000D2F16">
              <w:rPr>
                <w:rFonts w:ascii="宋体" w:hAnsi="宋体" w:hint="eastAsia"/>
                <w:sz w:val="24"/>
                <w:szCs w:val="24"/>
              </w:rPr>
              <w:t xml:space="preserve"> 室）（本项目采用远程不见面开标，投标人无须到交易中心现场）</w:t>
            </w:r>
          </w:p>
        </w:tc>
      </w:tr>
      <w:tr w:rsidR="0052744A">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14</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kern w:val="0"/>
                <w:sz w:val="24"/>
                <w:szCs w:val="24"/>
              </w:rPr>
              <w:t>投标保证金</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rsidR="0052744A">
        <w:trPr>
          <w:trHeight w:val="156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15</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公告发布</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hint="eastAsia"/>
                <w:sz w:val="24"/>
                <w:szCs w:val="24"/>
              </w:rPr>
              <w:t>招标公告、成交公告、变更（更正）公告、现场勘察答复等相关信息同时在以下网站发布：《河南省政府采购网》、《全国公共资源交易平台（河南省·许昌市）》、《长葛市人民政府门户网站》</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16</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采购人澄清或修改采购文件时间</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在投标截止时间至少15日前，通过全国公共资源交易平台（河南省.许昌市）交易系统电子平台发出；不足15日的，采购人或者采购代理机构应当顺延提交投标文件的截止时间。</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17</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供应商对采购文件质疑截止时间</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招标公告期满之日起七个工作日内</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18</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投标文件份数</w:t>
            </w:r>
          </w:p>
        </w:tc>
        <w:tc>
          <w:tcPr>
            <w:tcW w:w="6800" w:type="dxa"/>
            <w:tcBorders>
              <w:top w:val="single" w:sz="4" w:space="0" w:color="auto"/>
              <w:left w:val="nil"/>
              <w:bottom w:val="single" w:sz="4" w:space="0" w:color="auto"/>
              <w:right w:val="single" w:sz="4" w:space="0" w:color="auto"/>
            </w:tcBorders>
            <w:vAlign w:val="center"/>
          </w:tcPr>
          <w:p w:rsidR="0052744A" w:rsidRDefault="000467CF">
            <w:pPr>
              <w:autoSpaceDE w:val="0"/>
              <w:autoSpaceDN w:val="0"/>
              <w:adjustRightInd w:val="0"/>
              <w:snapToGrid w:val="0"/>
              <w:spacing w:line="400" w:lineRule="exact"/>
              <w:rPr>
                <w:rFonts w:ascii="宋体" w:hAnsi="宋体"/>
                <w:bCs/>
                <w:sz w:val="24"/>
                <w:szCs w:val="24"/>
              </w:rPr>
            </w:pPr>
            <w:r>
              <w:rPr>
                <w:rFonts w:ascii="宋体" w:hAnsi="宋体" w:cs="宋体" w:hint="eastAsia"/>
                <w:b/>
              </w:rPr>
              <w:fldChar w:fldCharType="begin"/>
            </w:r>
            <w:r w:rsidR="0052744A">
              <w:rPr>
                <w:rFonts w:ascii="宋体" w:hAnsi="宋体" w:cs="宋体" w:hint="eastAsia"/>
                <w:b/>
              </w:rPr>
              <w:instrText xml:space="preserve"> eq \o\ac(</w:instrText>
            </w:r>
            <w:r w:rsidR="0052744A">
              <w:rPr>
                <w:rFonts w:ascii="宋体" w:hAnsi="宋体" w:cs="宋体" w:hint="eastAsia"/>
                <w:b/>
                <w:position w:val="-4"/>
                <w:sz w:val="31"/>
              </w:rPr>
              <w:instrText>□</w:instrText>
            </w:r>
            <w:r w:rsidR="0052744A">
              <w:rPr>
                <w:rFonts w:ascii="宋体" w:hAnsi="宋体" w:cs="宋体" w:hint="eastAsia"/>
                <w:b/>
              </w:rPr>
              <w:instrText>,√)</w:instrText>
            </w:r>
            <w:r>
              <w:rPr>
                <w:rFonts w:ascii="宋体" w:hAnsi="宋体" w:cs="宋体" w:hint="eastAsia"/>
                <w:b/>
              </w:rPr>
              <w:fldChar w:fldCharType="end"/>
            </w:r>
            <w:r w:rsidR="0052744A">
              <w:rPr>
                <w:rFonts w:ascii="宋体" w:hAnsi="宋体" w:hint="eastAsia"/>
                <w:bCs/>
                <w:sz w:val="24"/>
                <w:szCs w:val="24"/>
              </w:rPr>
              <w:t>电子投标文件：成功上传至《全国公共资源交易平台（河南省·许昌市）》公共资源交易系统加密电子投标文件1份</w:t>
            </w:r>
            <w:r w:rsidR="0052744A">
              <w:rPr>
                <w:rFonts w:ascii="宋体" w:hAnsi="宋体" w:hint="eastAsia"/>
                <w:bCs/>
                <w:sz w:val="24"/>
                <w:szCs w:val="24"/>
                <w:lang w:val="zh-CN"/>
              </w:rPr>
              <w:t>（文件格式为： XXX公司XXX项目编号.file）。</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19</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投标文件的</w:t>
            </w:r>
          </w:p>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签署盖章</w:t>
            </w:r>
          </w:p>
        </w:tc>
        <w:tc>
          <w:tcPr>
            <w:tcW w:w="6800" w:type="dxa"/>
            <w:tcBorders>
              <w:top w:val="single" w:sz="4" w:space="0" w:color="auto"/>
              <w:left w:val="nil"/>
              <w:bottom w:val="single" w:sz="4" w:space="0" w:color="auto"/>
              <w:right w:val="single" w:sz="4" w:space="0" w:color="auto"/>
            </w:tcBorders>
            <w:vAlign w:val="center"/>
          </w:tcPr>
          <w:p w:rsidR="0052744A" w:rsidRDefault="000467CF">
            <w:pPr>
              <w:autoSpaceDE w:val="0"/>
              <w:autoSpaceDN w:val="0"/>
              <w:adjustRightInd w:val="0"/>
              <w:snapToGrid w:val="0"/>
              <w:spacing w:line="400" w:lineRule="exact"/>
              <w:rPr>
                <w:rFonts w:ascii="宋体" w:hAnsi="宋体"/>
                <w:sz w:val="24"/>
                <w:szCs w:val="24"/>
              </w:rPr>
            </w:pPr>
            <w:r>
              <w:rPr>
                <w:rFonts w:ascii="宋体" w:hAnsi="宋体" w:cs="宋体" w:hint="eastAsia"/>
                <w:b/>
              </w:rPr>
              <w:fldChar w:fldCharType="begin"/>
            </w:r>
            <w:r w:rsidR="0052744A">
              <w:rPr>
                <w:rFonts w:ascii="宋体" w:hAnsi="宋体" w:cs="宋体" w:hint="eastAsia"/>
                <w:b/>
              </w:rPr>
              <w:instrText xml:space="preserve"> eq \o\ac(</w:instrText>
            </w:r>
            <w:r w:rsidR="0052744A">
              <w:rPr>
                <w:rFonts w:ascii="宋体" w:hAnsi="宋体" w:cs="宋体" w:hint="eastAsia"/>
                <w:b/>
                <w:position w:val="-4"/>
                <w:sz w:val="31"/>
              </w:rPr>
              <w:instrText>□</w:instrText>
            </w:r>
            <w:r w:rsidR="0052744A">
              <w:rPr>
                <w:rFonts w:ascii="宋体" w:hAnsi="宋体" w:cs="宋体" w:hint="eastAsia"/>
                <w:b/>
              </w:rPr>
              <w:instrText>,√)</w:instrText>
            </w:r>
            <w:r>
              <w:rPr>
                <w:rFonts w:ascii="宋体" w:hAnsi="宋体" w:cs="宋体" w:hint="eastAsia"/>
                <w:b/>
              </w:rPr>
              <w:fldChar w:fldCharType="end"/>
            </w:r>
            <w:r w:rsidR="0052744A">
              <w:rPr>
                <w:rFonts w:ascii="宋体" w:hAnsi="宋体" w:hint="eastAsia"/>
                <w:sz w:val="24"/>
                <w:szCs w:val="24"/>
              </w:rPr>
              <w:t>电子投标文件：按采购文件要求加盖供应商电子印章和法人电子印章。</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20</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评标委员会</w:t>
            </w:r>
            <w:r>
              <w:rPr>
                <w:rFonts w:ascii="宋体" w:hAnsi="宋体" w:hint="eastAsia"/>
                <w:sz w:val="24"/>
                <w:szCs w:val="24"/>
              </w:rPr>
              <w:t>组建</w:t>
            </w:r>
          </w:p>
        </w:tc>
        <w:tc>
          <w:tcPr>
            <w:tcW w:w="6800" w:type="dxa"/>
            <w:tcBorders>
              <w:top w:val="single" w:sz="4" w:space="0" w:color="auto"/>
              <w:left w:val="nil"/>
              <w:bottom w:val="single" w:sz="4" w:space="0" w:color="auto"/>
              <w:right w:val="single" w:sz="4" w:space="0" w:color="auto"/>
            </w:tcBorders>
            <w:vAlign w:val="center"/>
          </w:tcPr>
          <w:p w:rsidR="0052744A" w:rsidRDefault="000467CF">
            <w:pPr>
              <w:autoSpaceDE w:val="0"/>
              <w:autoSpaceDN w:val="0"/>
              <w:adjustRightInd w:val="0"/>
              <w:spacing w:line="360" w:lineRule="auto"/>
              <w:rPr>
                <w:rFonts w:ascii="宋体" w:hAnsi="宋体" w:cs="宋体"/>
                <w:sz w:val="24"/>
                <w:szCs w:val="24"/>
                <w:lang w:val="zh-CN"/>
              </w:rPr>
            </w:pPr>
            <w:r>
              <w:rPr>
                <w:rFonts w:ascii="宋体" w:hAnsi="宋体" w:cs="宋体" w:hint="eastAsia"/>
                <w:b/>
              </w:rPr>
              <w:fldChar w:fldCharType="begin"/>
            </w:r>
            <w:r w:rsidR="0052744A">
              <w:rPr>
                <w:rFonts w:ascii="宋体" w:hAnsi="宋体" w:cs="宋体" w:hint="eastAsia"/>
                <w:b/>
              </w:rPr>
              <w:instrText xml:space="preserve"> eq \o\ac(</w:instrText>
            </w:r>
            <w:r w:rsidR="0052744A">
              <w:rPr>
                <w:rFonts w:ascii="宋体" w:hAnsi="宋体" w:cs="宋体" w:hint="eastAsia"/>
                <w:b/>
                <w:position w:val="-4"/>
                <w:sz w:val="31"/>
              </w:rPr>
              <w:instrText>□</w:instrText>
            </w:r>
            <w:r w:rsidR="0052744A">
              <w:rPr>
                <w:rFonts w:ascii="宋体" w:hAnsi="宋体" w:cs="宋体" w:hint="eastAsia"/>
                <w:b/>
              </w:rPr>
              <w:instrText>,√)</w:instrText>
            </w:r>
            <w:r>
              <w:rPr>
                <w:rFonts w:ascii="宋体" w:hAnsi="宋体" w:cs="宋体" w:hint="eastAsia"/>
                <w:b/>
              </w:rPr>
              <w:fldChar w:fldCharType="end"/>
            </w:r>
            <w:r w:rsidR="0052744A">
              <w:rPr>
                <w:rFonts w:ascii="宋体" w:hAnsi="宋体" w:cs="宋体" w:hint="eastAsia"/>
                <w:sz w:val="24"/>
                <w:szCs w:val="24"/>
                <w:lang w:val="zh-CN"/>
              </w:rPr>
              <w:t>由采购人代表</w:t>
            </w:r>
            <w:r w:rsidR="0052744A">
              <w:rPr>
                <w:rFonts w:ascii="宋体" w:hAnsi="宋体" w:cs="宋体" w:hint="eastAsia"/>
                <w:sz w:val="24"/>
                <w:szCs w:val="24"/>
              </w:rPr>
              <w:t>1人</w:t>
            </w:r>
            <w:r w:rsidR="0052744A">
              <w:rPr>
                <w:rFonts w:ascii="宋体" w:hAnsi="宋体" w:cs="宋体" w:hint="eastAsia"/>
                <w:sz w:val="24"/>
                <w:szCs w:val="24"/>
                <w:lang w:val="zh-CN"/>
              </w:rPr>
              <w:t>和评审专家</w:t>
            </w:r>
            <w:r w:rsidR="0052744A">
              <w:rPr>
                <w:rFonts w:ascii="宋体" w:hAnsi="宋体" w:cs="宋体" w:hint="eastAsia"/>
                <w:sz w:val="24"/>
                <w:szCs w:val="24"/>
              </w:rPr>
              <w:t>4人</w:t>
            </w:r>
            <w:r w:rsidR="0052744A">
              <w:rPr>
                <w:rFonts w:ascii="宋体" w:hAnsi="宋体" w:cs="宋体" w:hint="eastAsia"/>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rsidR="0052744A" w:rsidRDefault="0052744A">
            <w:pPr>
              <w:autoSpaceDE w:val="0"/>
              <w:autoSpaceDN w:val="0"/>
              <w:adjustRightInd w:val="0"/>
              <w:snapToGrid w:val="0"/>
              <w:spacing w:line="400" w:lineRule="exact"/>
              <w:rPr>
                <w:rFonts w:ascii="宋体" w:hAnsi="宋体"/>
                <w:bCs/>
                <w:sz w:val="24"/>
                <w:szCs w:val="24"/>
              </w:rPr>
            </w:pPr>
            <w:r>
              <w:rPr>
                <w:rFonts w:ascii="宋体" w:hAnsi="宋体" w:cs="宋体" w:hint="eastAsia"/>
                <w:sz w:val="24"/>
                <w:szCs w:val="24"/>
                <w:lang w:val="zh-CN"/>
              </w:rPr>
              <w:t>□由评审专家组成。评审专家从政府采购评审专家库中随机抽取。</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21</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评标方法</w:t>
            </w:r>
          </w:p>
        </w:tc>
        <w:tc>
          <w:tcPr>
            <w:tcW w:w="6800" w:type="dxa"/>
            <w:tcBorders>
              <w:top w:val="single" w:sz="4" w:space="0" w:color="auto"/>
              <w:left w:val="nil"/>
              <w:bottom w:val="single" w:sz="4" w:space="0" w:color="auto"/>
              <w:right w:val="single" w:sz="4" w:space="0" w:color="auto"/>
            </w:tcBorders>
            <w:vAlign w:val="center"/>
          </w:tcPr>
          <w:p w:rsidR="0052744A" w:rsidRDefault="000467CF">
            <w:pPr>
              <w:autoSpaceDE w:val="0"/>
              <w:autoSpaceDN w:val="0"/>
              <w:adjustRightInd w:val="0"/>
              <w:snapToGrid w:val="0"/>
              <w:spacing w:line="400" w:lineRule="exact"/>
              <w:rPr>
                <w:rFonts w:ascii="宋体" w:hAnsi="宋体"/>
                <w:sz w:val="24"/>
                <w:szCs w:val="24"/>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hint="eastAsia"/>
                <w:sz w:val="24"/>
                <w:szCs w:val="24"/>
              </w:rPr>
              <w:t>综合评分法□最低评标价法</w:t>
            </w:r>
          </w:p>
        </w:tc>
      </w:tr>
      <w:tr w:rsidR="0052744A">
        <w:trPr>
          <w:trHeight w:val="443"/>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22</w:t>
            </w:r>
          </w:p>
        </w:tc>
        <w:tc>
          <w:tcPr>
            <w:tcW w:w="1983" w:type="dxa"/>
            <w:tcBorders>
              <w:top w:val="single" w:sz="4" w:space="0" w:color="auto"/>
              <w:left w:val="nil"/>
              <w:bottom w:val="single" w:sz="4" w:space="0" w:color="auto"/>
              <w:right w:val="single" w:sz="4" w:space="0" w:color="auto"/>
            </w:tcBorders>
            <w:vAlign w:val="center"/>
          </w:tcPr>
          <w:p w:rsidR="0052744A" w:rsidRDefault="0052744A">
            <w:pPr>
              <w:adjustRightInd w:val="0"/>
              <w:snapToGrid w:val="0"/>
              <w:spacing w:line="400" w:lineRule="exact"/>
              <w:ind w:rightChars="-11" w:right="-23"/>
              <w:jc w:val="center"/>
              <w:rPr>
                <w:rFonts w:ascii="宋体" w:hAnsi="宋体"/>
                <w:bCs/>
                <w:sz w:val="24"/>
                <w:szCs w:val="24"/>
                <w:lang w:val="zh-CN"/>
              </w:rPr>
            </w:pPr>
            <w:r>
              <w:rPr>
                <w:rFonts w:ascii="宋体" w:hAnsi="宋体" w:hint="eastAsia"/>
                <w:bCs/>
                <w:sz w:val="24"/>
                <w:szCs w:val="24"/>
                <w:lang w:val="zh-CN"/>
              </w:rPr>
              <w:t>履约担保</w:t>
            </w:r>
          </w:p>
        </w:tc>
        <w:tc>
          <w:tcPr>
            <w:tcW w:w="6800" w:type="dxa"/>
            <w:tcBorders>
              <w:top w:val="single" w:sz="4" w:space="0" w:color="auto"/>
              <w:left w:val="nil"/>
              <w:bottom w:val="single" w:sz="4" w:space="0" w:color="auto"/>
              <w:right w:val="single" w:sz="4" w:space="0" w:color="auto"/>
            </w:tcBorders>
            <w:vAlign w:val="center"/>
          </w:tcPr>
          <w:p w:rsidR="0052744A" w:rsidRDefault="000467CF">
            <w:pPr>
              <w:adjustRightInd w:val="0"/>
              <w:snapToGrid w:val="0"/>
              <w:spacing w:line="400" w:lineRule="exact"/>
              <w:ind w:rightChars="-11" w:right="-23"/>
              <w:jc w:val="left"/>
              <w:rPr>
                <w:rFonts w:ascii="宋体" w:hAnsi="宋体"/>
                <w:bCs/>
                <w:sz w:val="24"/>
                <w:szCs w:val="24"/>
                <w:lang w:val="zh-CN"/>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bCs/>
                <w:sz w:val="24"/>
                <w:szCs w:val="24"/>
              </w:rPr>
              <w:t>无要求 □要求提交。履约保证金的数额为合同金额的 %（不超过政府采购合同 金额的10%）。中标人以支票、汇票、本票或者金融机构、担保机构出具的保函等非现金形式向采购人提交。</w:t>
            </w:r>
          </w:p>
        </w:tc>
      </w:tr>
      <w:tr w:rsidR="0052744A">
        <w:trPr>
          <w:trHeight w:val="936"/>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23</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代理服务费</w:t>
            </w:r>
          </w:p>
        </w:tc>
        <w:tc>
          <w:tcPr>
            <w:tcW w:w="6800" w:type="dxa"/>
            <w:tcBorders>
              <w:top w:val="single" w:sz="4" w:space="0" w:color="auto"/>
              <w:left w:val="nil"/>
              <w:bottom w:val="single" w:sz="4" w:space="0" w:color="auto"/>
              <w:right w:val="single" w:sz="4" w:space="0" w:color="auto"/>
            </w:tcBorders>
            <w:vAlign w:val="center"/>
          </w:tcPr>
          <w:p w:rsidR="0052744A" w:rsidRDefault="000467CF">
            <w:pPr>
              <w:adjustRightInd w:val="0"/>
              <w:snapToGrid w:val="0"/>
              <w:spacing w:line="400" w:lineRule="exact"/>
              <w:ind w:rightChars="-11" w:right="-23"/>
              <w:jc w:val="left"/>
              <w:rPr>
                <w:rFonts w:ascii="宋体" w:hAnsi="宋体"/>
                <w:bCs/>
                <w:sz w:val="24"/>
                <w:szCs w:val="24"/>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hint="eastAsia"/>
                <w:bCs/>
                <w:sz w:val="24"/>
                <w:szCs w:val="24"/>
              </w:rPr>
              <w:t>收取，成交通知书发出前，由成交供应商按照差额累进计价法计算，</w:t>
            </w:r>
            <w:r w:rsidR="0052744A">
              <w:rPr>
                <w:rFonts w:ascii="宋体" w:hAnsi="宋体" w:hint="eastAsia"/>
                <w:bCs/>
                <w:sz w:val="24"/>
                <w:szCs w:val="24"/>
                <w:lang w:val="zh-CN"/>
              </w:rPr>
              <w:t>一次性以现金或转账形式交纳。</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24</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中标</w:t>
            </w:r>
            <w:r>
              <w:rPr>
                <w:rFonts w:ascii="宋体" w:hAnsi="宋体"/>
                <w:bCs/>
                <w:sz w:val="24"/>
                <w:szCs w:val="24"/>
              </w:rPr>
              <w:t>人资格核验</w:t>
            </w:r>
          </w:p>
        </w:tc>
        <w:tc>
          <w:tcPr>
            <w:tcW w:w="6800" w:type="dxa"/>
            <w:tcBorders>
              <w:top w:val="single" w:sz="4" w:space="0" w:color="auto"/>
              <w:left w:val="nil"/>
              <w:bottom w:val="single" w:sz="4" w:space="0" w:color="auto"/>
              <w:right w:val="single" w:sz="4" w:space="0" w:color="auto"/>
            </w:tcBorders>
            <w:vAlign w:val="center"/>
          </w:tcPr>
          <w:p w:rsidR="0052744A" w:rsidRDefault="0052744A">
            <w:pPr>
              <w:spacing w:line="500" w:lineRule="exact"/>
              <w:rPr>
                <w:rFonts w:ascii="宋体" w:hAnsi="宋体"/>
                <w:bCs/>
                <w:sz w:val="24"/>
                <w:szCs w:val="24"/>
              </w:rPr>
            </w:pPr>
            <w:r>
              <w:rPr>
                <w:rFonts w:ascii="宋体" w:hAnsi="宋体"/>
                <w:bCs/>
                <w:sz w:val="24"/>
                <w:szCs w:val="24"/>
              </w:rPr>
              <w:t>供应商在中标后，应将由《</w:t>
            </w:r>
            <w:r>
              <w:rPr>
                <w:rFonts w:ascii="宋体" w:hAnsi="宋体" w:hint="eastAsia"/>
                <w:bCs/>
                <w:sz w:val="24"/>
                <w:szCs w:val="24"/>
              </w:rPr>
              <w:t>长葛</w:t>
            </w:r>
            <w:r>
              <w:rPr>
                <w:rFonts w:ascii="宋体" w:hAnsi="宋体"/>
                <w:bCs/>
                <w:sz w:val="24"/>
                <w:szCs w:val="24"/>
              </w:rPr>
              <w:t>市政府采购供应商信用承诺函》替代的证明材料提交采购人核验，经核验无误后，发出中标通知书。</w:t>
            </w:r>
          </w:p>
          <w:p w:rsidR="0052744A" w:rsidRDefault="0052744A">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rsidR="0052744A" w:rsidRDefault="0052744A">
            <w:pPr>
              <w:spacing w:line="500" w:lineRule="exact"/>
              <w:rPr>
                <w:rFonts w:ascii="宋体" w:hAnsi="宋体"/>
                <w:bCs/>
                <w:sz w:val="24"/>
                <w:szCs w:val="24"/>
              </w:rPr>
            </w:pPr>
            <w:r>
              <w:rPr>
                <w:rFonts w:ascii="宋体" w:hAnsi="宋体"/>
                <w:bCs/>
                <w:sz w:val="24"/>
                <w:szCs w:val="24"/>
              </w:rPr>
              <w:t>1、企业法人营业执照或营业执照。（企业投标提供）</w:t>
            </w:r>
          </w:p>
          <w:p w:rsidR="0052744A" w:rsidRDefault="0052744A">
            <w:pPr>
              <w:spacing w:line="500" w:lineRule="exact"/>
              <w:rPr>
                <w:rFonts w:ascii="宋体" w:hAnsi="宋体"/>
                <w:bCs/>
                <w:sz w:val="24"/>
                <w:szCs w:val="24"/>
              </w:rPr>
            </w:pPr>
            <w:r>
              <w:rPr>
                <w:rFonts w:ascii="宋体" w:hAnsi="宋体"/>
                <w:bCs/>
                <w:sz w:val="24"/>
                <w:szCs w:val="24"/>
              </w:rPr>
              <w:t xml:space="preserve"> 2、事业单位法人证书。（事业单位投标提供）</w:t>
            </w:r>
          </w:p>
          <w:p w:rsidR="0052744A" w:rsidRDefault="0052744A">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rsidR="0052744A" w:rsidRDefault="0052744A">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rsidR="0052744A" w:rsidRDefault="0052744A">
            <w:pPr>
              <w:spacing w:line="500" w:lineRule="exact"/>
              <w:rPr>
                <w:rFonts w:ascii="宋体" w:hAnsi="宋体"/>
                <w:bCs/>
                <w:sz w:val="24"/>
                <w:szCs w:val="24"/>
              </w:rPr>
            </w:pPr>
            <w:r>
              <w:rPr>
                <w:rFonts w:ascii="宋体" w:hAnsi="宋体"/>
                <w:bCs/>
                <w:sz w:val="24"/>
                <w:szCs w:val="24"/>
              </w:rPr>
              <w:t xml:space="preserve">5、自然人身份证明。（自然人投标提供） </w:t>
            </w:r>
          </w:p>
          <w:p w:rsidR="0052744A" w:rsidRDefault="0052744A">
            <w:pPr>
              <w:spacing w:line="500" w:lineRule="exact"/>
              <w:rPr>
                <w:rFonts w:ascii="宋体" w:hAnsi="宋体"/>
                <w:bCs/>
                <w:sz w:val="24"/>
                <w:szCs w:val="24"/>
              </w:rPr>
            </w:pPr>
            <w:r>
              <w:rPr>
                <w:rFonts w:ascii="宋体" w:hAnsi="宋体"/>
                <w:bCs/>
                <w:sz w:val="24"/>
                <w:szCs w:val="24"/>
              </w:rPr>
              <w:t>6、民办非企业单位登记证书。（民办非企业单位投标提供）</w:t>
            </w:r>
          </w:p>
          <w:p w:rsidR="0052744A" w:rsidRDefault="0052744A">
            <w:pPr>
              <w:spacing w:line="500" w:lineRule="exact"/>
              <w:rPr>
                <w:rFonts w:ascii="宋体" w:hAnsi="宋体"/>
                <w:b/>
                <w:bCs/>
                <w:sz w:val="24"/>
                <w:szCs w:val="24"/>
              </w:rPr>
            </w:pPr>
            <w:r>
              <w:rPr>
                <w:rFonts w:ascii="宋体" w:hAnsi="宋体"/>
                <w:b/>
                <w:bCs/>
                <w:sz w:val="24"/>
                <w:szCs w:val="24"/>
              </w:rPr>
              <w:t xml:space="preserve"> 二、财务状况报告相关材料</w:t>
            </w:r>
          </w:p>
          <w:p w:rsidR="0052744A" w:rsidRDefault="0052744A">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rsidR="0052744A" w:rsidRDefault="0052744A">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rsidR="0052744A" w:rsidRDefault="0052744A">
            <w:pPr>
              <w:spacing w:line="500" w:lineRule="exact"/>
              <w:rPr>
                <w:rFonts w:ascii="宋体" w:hAnsi="宋体"/>
                <w:bCs/>
                <w:sz w:val="24"/>
                <w:szCs w:val="24"/>
              </w:rPr>
            </w:pPr>
            <w:r>
              <w:rPr>
                <w:rFonts w:ascii="宋体" w:hAnsi="宋体"/>
                <w:bCs/>
                <w:sz w:val="24"/>
                <w:szCs w:val="24"/>
              </w:rPr>
              <w:t>②基本开户银行出具的资信证明；</w:t>
            </w:r>
          </w:p>
          <w:p w:rsidR="0052744A" w:rsidRDefault="0052744A">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rsidR="0052744A" w:rsidRDefault="0052744A">
            <w:pPr>
              <w:spacing w:line="500" w:lineRule="exact"/>
              <w:rPr>
                <w:rFonts w:ascii="宋体" w:hAnsi="宋体"/>
                <w:bCs/>
                <w:sz w:val="24"/>
                <w:szCs w:val="24"/>
              </w:rPr>
            </w:pPr>
            <w:r>
              <w:rPr>
                <w:rFonts w:ascii="宋体" w:hAnsi="宋体"/>
                <w:bCs/>
                <w:sz w:val="24"/>
                <w:szCs w:val="24"/>
              </w:rPr>
              <w:t xml:space="preserve">注：仅需提供序号①～③其中之一即可。 </w:t>
            </w:r>
          </w:p>
          <w:p w:rsidR="0052744A" w:rsidRDefault="0052744A">
            <w:pPr>
              <w:spacing w:line="500" w:lineRule="exact"/>
              <w:rPr>
                <w:rFonts w:ascii="宋体" w:hAnsi="宋体"/>
                <w:bCs/>
                <w:sz w:val="24"/>
                <w:szCs w:val="24"/>
              </w:rPr>
            </w:pPr>
            <w:r>
              <w:rPr>
                <w:rFonts w:ascii="宋体" w:hAnsi="宋体"/>
                <w:bCs/>
                <w:sz w:val="24"/>
                <w:szCs w:val="24"/>
              </w:rPr>
              <w:t>2、投标人（其他组织和自然人）提供本单位：</w:t>
            </w:r>
          </w:p>
          <w:p w:rsidR="0052744A" w:rsidRDefault="0052744A">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rsidR="0052744A" w:rsidRDefault="0052744A">
            <w:pPr>
              <w:spacing w:line="500" w:lineRule="exact"/>
              <w:rPr>
                <w:rFonts w:ascii="宋体" w:hAnsi="宋体"/>
                <w:bCs/>
                <w:sz w:val="24"/>
                <w:szCs w:val="24"/>
              </w:rPr>
            </w:pPr>
            <w:r>
              <w:rPr>
                <w:rFonts w:ascii="宋体" w:hAnsi="宋体"/>
                <w:bCs/>
                <w:sz w:val="24"/>
                <w:szCs w:val="24"/>
              </w:rPr>
              <w:t xml:space="preserve"> ②银行出具的资信证明；</w:t>
            </w:r>
          </w:p>
          <w:p w:rsidR="0052744A" w:rsidRDefault="0052744A">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w:t>
            </w:r>
            <w:r>
              <w:rPr>
                <w:rFonts w:ascii="宋体" w:hAnsi="宋体"/>
                <w:bCs/>
                <w:sz w:val="24"/>
                <w:szCs w:val="24"/>
              </w:rPr>
              <w:lastRenderedPageBreak/>
              <w:t xml:space="preserve">机构出具的 投标担保函。 </w:t>
            </w:r>
          </w:p>
          <w:p w:rsidR="0052744A" w:rsidRDefault="0052744A">
            <w:pPr>
              <w:spacing w:line="500" w:lineRule="exact"/>
              <w:rPr>
                <w:rFonts w:ascii="宋体" w:hAnsi="宋体"/>
                <w:bCs/>
                <w:sz w:val="24"/>
                <w:szCs w:val="24"/>
              </w:rPr>
            </w:pPr>
            <w:r>
              <w:rPr>
                <w:rFonts w:ascii="宋体" w:hAnsi="宋体"/>
                <w:bCs/>
                <w:sz w:val="24"/>
                <w:szCs w:val="24"/>
              </w:rPr>
              <w:t>注：仅需提供序号①～③其中之一即可。</w:t>
            </w:r>
          </w:p>
          <w:p w:rsidR="0052744A" w:rsidRDefault="0052744A">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rsidR="0052744A" w:rsidRDefault="0052744A">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rsidR="0052744A" w:rsidRDefault="0052744A">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rsidR="0052744A" w:rsidRDefault="0052744A">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rsidR="0052744A" w:rsidRDefault="0052744A">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rsidR="0052744A" w:rsidRDefault="0052744A">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rsidR="0052744A" w:rsidRDefault="0052744A">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rsidR="0052744A" w:rsidRDefault="0052744A">
            <w:pPr>
              <w:spacing w:line="500" w:lineRule="exact"/>
              <w:rPr>
                <w:rFonts w:ascii="宋体" w:hAnsi="宋体"/>
                <w:bCs/>
                <w:sz w:val="24"/>
                <w:szCs w:val="24"/>
              </w:rPr>
            </w:pPr>
            <w:r>
              <w:rPr>
                <w:rFonts w:ascii="宋体" w:hAnsi="宋体"/>
                <w:bCs/>
                <w:sz w:val="24"/>
                <w:szCs w:val="24"/>
              </w:rPr>
              <w:t xml:space="preserve"> 注：仅需提供序号1～2其中之一即可。 </w:t>
            </w:r>
          </w:p>
          <w:p w:rsidR="0052744A" w:rsidRDefault="0052744A">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rsidR="0052744A" w:rsidRDefault="0052744A">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rsidR="0052744A" w:rsidRDefault="0052744A">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w:t>
            </w:r>
            <w:r>
              <w:rPr>
                <w:rFonts w:ascii="宋体" w:hAnsi="宋体"/>
                <w:bCs/>
                <w:sz w:val="24"/>
                <w:szCs w:val="24"/>
              </w:rPr>
              <w:lastRenderedPageBreak/>
              <w:t>存在 不良信用记录）。</w:t>
            </w:r>
          </w:p>
          <w:p w:rsidR="0052744A" w:rsidRDefault="0052744A">
            <w:pPr>
              <w:spacing w:line="500" w:lineRule="exact"/>
              <w:rPr>
                <w:rFonts w:ascii="宋体" w:hAnsi="宋体"/>
                <w:bCs/>
                <w:sz w:val="24"/>
                <w:szCs w:val="24"/>
              </w:rPr>
            </w:pPr>
            <w:r>
              <w:rPr>
                <w:rFonts w:ascii="宋体" w:hAnsi="宋体"/>
                <w:bCs/>
                <w:sz w:val="24"/>
                <w:szCs w:val="24"/>
              </w:rPr>
              <w:t xml:space="preserve"> 1、查询渠道：</w:t>
            </w:r>
          </w:p>
          <w:p w:rsidR="0052744A" w:rsidRDefault="0052744A">
            <w:pPr>
              <w:spacing w:line="500" w:lineRule="exact"/>
              <w:rPr>
                <w:rFonts w:ascii="宋体" w:hAnsi="宋体"/>
                <w:bCs/>
                <w:sz w:val="24"/>
                <w:szCs w:val="24"/>
              </w:rPr>
            </w:pPr>
            <w:r>
              <w:rPr>
                <w:rFonts w:ascii="宋体" w:hAnsi="宋体"/>
                <w:bCs/>
                <w:sz w:val="24"/>
                <w:szCs w:val="24"/>
              </w:rPr>
              <w:t>①“信用中国”网站（</w:t>
            </w:r>
            <w:hyperlink r:id="rId12" w:history="1">
              <w:r>
                <w:rPr>
                  <w:rStyle w:val="af3"/>
                  <w:rFonts w:ascii="宋体" w:hAnsi="宋体"/>
                  <w:bCs/>
                  <w:sz w:val="24"/>
                  <w:szCs w:val="24"/>
                </w:rPr>
                <w:t>www.creditchina.gov.cn</w:t>
              </w:r>
            </w:hyperlink>
            <w:r>
              <w:rPr>
                <w:rFonts w:ascii="宋体" w:hAnsi="宋体"/>
                <w:bCs/>
                <w:sz w:val="24"/>
                <w:szCs w:val="24"/>
              </w:rPr>
              <w:t xml:space="preserve">） </w:t>
            </w:r>
          </w:p>
          <w:p w:rsidR="0052744A" w:rsidRDefault="0052744A">
            <w:pPr>
              <w:spacing w:line="500" w:lineRule="exact"/>
              <w:rPr>
                <w:rFonts w:ascii="宋体" w:hAnsi="宋体"/>
                <w:bCs/>
                <w:sz w:val="24"/>
                <w:szCs w:val="24"/>
              </w:rPr>
            </w:pPr>
            <w:r>
              <w:rPr>
                <w:rFonts w:ascii="宋体" w:hAnsi="宋体"/>
                <w:bCs/>
                <w:sz w:val="24"/>
                <w:szCs w:val="24"/>
              </w:rPr>
              <w:t>②“中国政府采购网”（</w:t>
            </w:r>
            <w:hyperlink r:id="rId13" w:history="1">
              <w:r>
                <w:rPr>
                  <w:rStyle w:val="af3"/>
                  <w:rFonts w:ascii="宋体" w:hAnsi="宋体"/>
                  <w:bCs/>
                  <w:sz w:val="24"/>
                  <w:szCs w:val="24"/>
                </w:rPr>
                <w:t>www.ccgp.gov.cn</w:t>
              </w:r>
            </w:hyperlink>
            <w:r>
              <w:rPr>
                <w:rFonts w:ascii="宋体" w:hAnsi="宋体"/>
                <w:bCs/>
                <w:sz w:val="24"/>
                <w:szCs w:val="24"/>
              </w:rPr>
              <w:t>）</w:t>
            </w:r>
          </w:p>
          <w:p w:rsidR="0052744A" w:rsidRDefault="0052744A">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rsidR="0052744A" w:rsidRDefault="0052744A">
            <w:pPr>
              <w:spacing w:line="500" w:lineRule="exact"/>
              <w:rPr>
                <w:rFonts w:ascii="宋体" w:hAnsi="宋体"/>
                <w:bCs/>
                <w:sz w:val="24"/>
                <w:szCs w:val="24"/>
              </w:rPr>
            </w:pPr>
            <w:r>
              <w:rPr>
                <w:rFonts w:ascii="宋体" w:hAnsi="宋体"/>
                <w:bCs/>
                <w:sz w:val="24"/>
                <w:szCs w:val="24"/>
              </w:rPr>
              <w:t xml:space="preserve"> 2、截止时间：同投标截止时间； </w:t>
            </w:r>
          </w:p>
          <w:p w:rsidR="0052744A" w:rsidRDefault="0052744A">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25</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电子化采购模式</w:t>
            </w:r>
          </w:p>
        </w:tc>
        <w:tc>
          <w:tcPr>
            <w:tcW w:w="6800" w:type="dxa"/>
            <w:tcBorders>
              <w:top w:val="single" w:sz="4" w:space="0" w:color="auto"/>
              <w:left w:val="nil"/>
              <w:bottom w:val="single" w:sz="4" w:space="0" w:color="auto"/>
              <w:right w:val="single" w:sz="4" w:space="0" w:color="auto"/>
            </w:tcBorders>
            <w:vAlign w:val="center"/>
          </w:tcPr>
          <w:p w:rsidR="0052744A" w:rsidRDefault="000467CF">
            <w:pPr>
              <w:autoSpaceDE w:val="0"/>
              <w:autoSpaceDN w:val="0"/>
              <w:adjustRightInd w:val="0"/>
              <w:snapToGrid w:val="0"/>
              <w:spacing w:line="360" w:lineRule="auto"/>
              <w:rPr>
                <w:rFonts w:ascii="宋体" w:hAnsi="宋体"/>
                <w:sz w:val="24"/>
                <w:szCs w:val="24"/>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hint="eastAsia"/>
                <w:bCs/>
                <w:sz w:val="24"/>
                <w:szCs w:val="24"/>
              </w:rPr>
              <w:t>是。投标人投标时须成功上传、解密电子投标文件。投标人资质、业绩、荣誉及相关人员证明材料等资料原件不再提交（本招标文件第六章另有要求提供原件的除外）。</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26</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供应商代表出席开标会</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ind w:right="-11"/>
              <w:rPr>
                <w:rFonts w:ascii="宋体" w:hAnsi="宋体"/>
                <w:sz w:val="24"/>
                <w:szCs w:val="24"/>
              </w:rPr>
            </w:pPr>
            <w:r>
              <w:rPr>
                <w:rFonts w:ascii="宋体" w:hAnsi="宋体" w:hint="eastAsia"/>
                <w:sz w:val="24"/>
                <w:szCs w:val="24"/>
              </w:rPr>
              <w:t>投标人准时在网上参加投标、开标活动。</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27</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bCs/>
                <w:sz w:val="24"/>
                <w:szCs w:val="24"/>
              </w:rPr>
            </w:pPr>
            <w:r>
              <w:rPr>
                <w:rFonts w:ascii="宋体" w:hAnsi="宋体" w:hint="eastAsia"/>
                <w:b/>
                <w:bCs/>
                <w:sz w:val="24"/>
                <w:szCs w:val="24"/>
              </w:rPr>
              <w:t>特别提示</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52744A" w:rsidRDefault="0052744A">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rsidR="0052744A" w:rsidRDefault="0052744A">
            <w:pPr>
              <w:autoSpaceDE w:val="0"/>
              <w:autoSpaceDN w:val="0"/>
              <w:adjustRightInd w:val="0"/>
              <w:snapToGrid w:val="0"/>
              <w:spacing w:line="360" w:lineRule="auto"/>
              <w:rPr>
                <w:rFonts w:ascii="宋体" w:hAnsi="宋体"/>
                <w:b/>
                <w:kern w:val="0"/>
                <w:sz w:val="24"/>
                <w:szCs w:val="24"/>
              </w:rPr>
            </w:pPr>
            <w:r>
              <w:rPr>
                <w:rFonts w:ascii="宋体" w:hAnsi="宋体" w:hint="eastAsia"/>
                <w:b/>
                <w:sz w:val="24"/>
                <w:szCs w:val="24"/>
              </w:rPr>
              <w:t>评审专家应严格按照要求查看“硬件特征码”相关信息并进行评审，在评审报告中显示“不同供应商电子投标文件制作硬件特征码”是否雷同的分析及判定结果。</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28</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60" w:lineRule="auto"/>
              <w:rPr>
                <w:sz w:val="24"/>
              </w:rPr>
            </w:pPr>
            <w:r>
              <w:rPr>
                <w:sz w:val="24"/>
              </w:rPr>
              <w:t>1</w:t>
            </w:r>
            <w:r>
              <w:rPr>
                <w:sz w:val="24"/>
              </w:rPr>
              <w:t>、根据工信部等部委发布的《关于印发中小企业划型标准规定的通知》</w:t>
            </w:r>
            <w:r>
              <w:rPr>
                <w:sz w:val="24"/>
              </w:rPr>
              <w:t xml:space="preserve"> </w:t>
            </w:r>
            <w:r>
              <w:rPr>
                <w:sz w:val="24"/>
              </w:rPr>
              <w:t>（工信部联企业〔</w:t>
            </w:r>
            <w:r>
              <w:rPr>
                <w:sz w:val="24"/>
              </w:rPr>
              <w:t>2011</w:t>
            </w:r>
            <w:r>
              <w:rPr>
                <w:sz w:val="24"/>
              </w:rPr>
              <w:t>〕</w:t>
            </w:r>
            <w:r>
              <w:rPr>
                <w:sz w:val="24"/>
              </w:rPr>
              <w:t>300</w:t>
            </w:r>
            <w:r>
              <w:rPr>
                <w:sz w:val="24"/>
              </w:rPr>
              <w:t>号），按照本次采购标的所属行业的划型标</w:t>
            </w:r>
            <w:r>
              <w:rPr>
                <w:sz w:val="24"/>
              </w:rPr>
              <w:t xml:space="preserve"> </w:t>
            </w:r>
            <w:r>
              <w:rPr>
                <w:sz w:val="24"/>
              </w:rPr>
              <w:t>准，符合条件的中小企业应按照招标文件格式要求提供《中小企业声明</w:t>
            </w:r>
            <w:r>
              <w:rPr>
                <w:sz w:val="24"/>
              </w:rPr>
              <w:t xml:space="preserve"> </w:t>
            </w:r>
            <w:r>
              <w:rPr>
                <w:sz w:val="24"/>
              </w:rPr>
              <w:t>函》，否则不得享受相关中小企业扶持政策。</w:t>
            </w:r>
            <w:r>
              <w:rPr>
                <w:sz w:val="24"/>
              </w:rPr>
              <w:t xml:space="preserve"> </w:t>
            </w:r>
          </w:p>
          <w:p w:rsidR="0052744A" w:rsidRDefault="0052744A">
            <w:pPr>
              <w:autoSpaceDE w:val="0"/>
              <w:autoSpaceDN w:val="0"/>
              <w:adjustRightInd w:val="0"/>
              <w:snapToGrid w:val="0"/>
              <w:spacing w:line="360" w:lineRule="auto"/>
              <w:rPr>
                <w:sz w:val="24"/>
              </w:rPr>
            </w:pPr>
            <w:r>
              <w:rPr>
                <w:sz w:val="24"/>
              </w:rPr>
              <w:lastRenderedPageBreak/>
              <w:t>2</w:t>
            </w:r>
            <w:r>
              <w:rPr>
                <w:sz w:val="24"/>
              </w:rPr>
              <w:t>、本次采购标的对应的中小企业划分标准所属行业：其他未列明行业。</w:t>
            </w:r>
            <w:r>
              <w:rPr>
                <w:sz w:val="24"/>
              </w:rPr>
              <w:t xml:space="preserve"> </w:t>
            </w:r>
          </w:p>
          <w:p w:rsidR="0052744A" w:rsidRDefault="0052744A">
            <w:pPr>
              <w:autoSpaceDE w:val="0"/>
              <w:autoSpaceDN w:val="0"/>
              <w:adjustRightInd w:val="0"/>
              <w:snapToGrid w:val="0"/>
              <w:spacing w:line="360" w:lineRule="auto"/>
              <w:rPr>
                <w:sz w:val="24"/>
              </w:rPr>
            </w:pPr>
            <w:r>
              <w:rPr>
                <w:sz w:val="24"/>
              </w:rPr>
              <w:t>3</w:t>
            </w:r>
            <w:r>
              <w:rPr>
                <w:sz w:val="24"/>
              </w:rPr>
              <w:t>、根据财政部、工业和信息化部发布的《政府采购促进中小企业发展管</w:t>
            </w:r>
            <w:r>
              <w:rPr>
                <w:sz w:val="24"/>
              </w:rPr>
              <w:t xml:space="preserve"> </w:t>
            </w:r>
            <w:r>
              <w:rPr>
                <w:sz w:val="24"/>
              </w:rPr>
              <w:t>理办法》（财库〔</w:t>
            </w:r>
            <w:r>
              <w:rPr>
                <w:sz w:val="24"/>
              </w:rPr>
              <w:t>2020</w:t>
            </w:r>
            <w:r>
              <w:rPr>
                <w:sz w:val="24"/>
              </w:rPr>
              <w:t>〕</w:t>
            </w:r>
            <w:r>
              <w:rPr>
                <w:sz w:val="24"/>
              </w:rPr>
              <w:t>46</w:t>
            </w:r>
            <w:r>
              <w:rPr>
                <w:sz w:val="24"/>
              </w:rPr>
              <w:t>号）、《关于进一步加大政府采购支持中小企业</w:t>
            </w:r>
            <w:r>
              <w:rPr>
                <w:sz w:val="24"/>
              </w:rPr>
              <w:t xml:space="preserve"> </w:t>
            </w:r>
            <w:r>
              <w:rPr>
                <w:sz w:val="24"/>
              </w:rPr>
              <w:t>力度的通知》（财库〔</w:t>
            </w:r>
            <w:r>
              <w:rPr>
                <w:sz w:val="24"/>
              </w:rPr>
              <w:t>2022</w:t>
            </w:r>
            <w:r>
              <w:rPr>
                <w:sz w:val="24"/>
              </w:rPr>
              <w:t>〕</w:t>
            </w:r>
            <w:r>
              <w:rPr>
                <w:sz w:val="24"/>
              </w:rPr>
              <w:t>19</w:t>
            </w:r>
            <w:r>
              <w:rPr>
                <w:sz w:val="24"/>
              </w:rPr>
              <w:t>号）规定，</w:t>
            </w:r>
            <w:r>
              <w:rPr>
                <w:b/>
                <w:bCs/>
                <w:sz w:val="24"/>
              </w:rPr>
              <w:t>对小型和微型企业投标价格给予</w:t>
            </w:r>
            <w:r>
              <w:rPr>
                <w:b/>
                <w:bCs/>
                <w:sz w:val="24"/>
              </w:rPr>
              <w:t>20%</w:t>
            </w:r>
            <w:r>
              <w:rPr>
                <w:b/>
                <w:bCs/>
                <w:sz w:val="24"/>
              </w:rPr>
              <w:t>（</w:t>
            </w:r>
            <w:r>
              <w:rPr>
                <w:b/>
                <w:bCs/>
                <w:sz w:val="24"/>
              </w:rPr>
              <w:t>10%-20%</w:t>
            </w:r>
            <w:r>
              <w:rPr>
                <w:b/>
                <w:bCs/>
                <w:sz w:val="24"/>
              </w:rPr>
              <w:t>）的扣除，用扣除后的价格参与评审。</w:t>
            </w:r>
          </w:p>
          <w:p w:rsidR="0052744A" w:rsidRDefault="0052744A">
            <w:pPr>
              <w:autoSpaceDE w:val="0"/>
              <w:autoSpaceDN w:val="0"/>
              <w:adjustRightInd w:val="0"/>
              <w:snapToGrid w:val="0"/>
              <w:spacing w:line="360" w:lineRule="auto"/>
              <w:rPr>
                <w:sz w:val="24"/>
              </w:rPr>
            </w:pPr>
            <w:r>
              <w:rPr>
                <w:sz w:val="24"/>
              </w:rPr>
              <w:t xml:space="preserve"> 4</w:t>
            </w:r>
            <w:r>
              <w:rPr>
                <w:sz w:val="24"/>
              </w:rPr>
              <w:t>、以联合体形式参加政府采购活动，联合体各方均为中小企业的，联合</w:t>
            </w:r>
            <w:r>
              <w:rPr>
                <w:sz w:val="24"/>
              </w:rPr>
              <w:t xml:space="preserve"> </w:t>
            </w:r>
            <w:r>
              <w:rPr>
                <w:sz w:val="24"/>
              </w:rPr>
              <w:t>体视同中小企业。其中，联合体各方均为小微企业的，联合体视同小微</w:t>
            </w:r>
            <w:r>
              <w:rPr>
                <w:sz w:val="24"/>
              </w:rPr>
              <w:t xml:space="preserve"> </w:t>
            </w:r>
            <w:r>
              <w:rPr>
                <w:sz w:val="24"/>
              </w:rPr>
              <w:t>企业。</w:t>
            </w:r>
          </w:p>
          <w:p w:rsidR="0052744A" w:rsidRDefault="0052744A">
            <w:pPr>
              <w:autoSpaceDE w:val="0"/>
              <w:autoSpaceDN w:val="0"/>
              <w:adjustRightInd w:val="0"/>
              <w:snapToGrid w:val="0"/>
              <w:spacing w:line="360" w:lineRule="auto"/>
              <w:rPr>
                <w:sz w:val="24"/>
              </w:rPr>
            </w:pPr>
            <w:r>
              <w:rPr>
                <w:sz w:val="24"/>
              </w:rPr>
              <w:t xml:space="preserve"> 5</w:t>
            </w:r>
            <w:r>
              <w:rPr>
                <w:sz w:val="24"/>
              </w:rPr>
              <w:t>、接受大中型企业与小微企业组成联合体或者允许大中型企业向一家或</w:t>
            </w:r>
            <w:r>
              <w:rPr>
                <w:sz w:val="24"/>
              </w:rPr>
              <w:t xml:space="preserve"> </w:t>
            </w:r>
            <w:r>
              <w:rPr>
                <w:sz w:val="24"/>
              </w:rPr>
              <w:t>者多家小微企业分包的采购项目，对于联合协议或者分包意向协议约定小微企业的合同份额占到合同总金额</w:t>
            </w:r>
            <w:r>
              <w:rPr>
                <w:sz w:val="24"/>
              </w:rPr>
              <w:t xml:space="preserve"> 30%</w:t>
            </w:r>
            <w:r>
              <w:rPr>
                <w:sz w:val="24"/>
              </w:rPr>
              <w:t>以上的，采购人、采购代理机</w:t>
            </w:r>
            <w:r>
              <w:rPr>
                <w:sz w:val="24"/>
              </w:rPr>
              <w:t xml:space="preserve"> </w:t>
            </w:r>
            <w:r>
              <w:rPr>
                <w:sz w:val="24"/>
              </w:rPr>
              <w:t>构应当对联合体或者大中型企业的报价给予</w:t>
            </w:r>
            <w:r>
              <w:rPr>
                <w:rFonts w:hint="eastAsia"/>
                <w:sz w:val="24"/>
              </w:rPr>
              <w:t>6</w:t>
            </w:r>
            <w:r>
              <w:rPr>
                <w:sz w:val="24"/>
              </w:rPr>
              <w:t>%</w:t>
            </w:r>
            <w:r>
              <w:rPr>
                <w:sz w:val="24"/>
              </w:rPr>
              <w:t>（</w:t>
            </w:r>
            <w:r>
              <w:rPr>
                <w:sz w:val="24"/>
              </w:rPr>
              <w:t>4—6%</w:t>
            </w:r>
            <w:r>
              <w:rPr>
                <w:sz w:val="24"/>
              </w:rPr>
              <w:t>）的扣除，用扣</w:t>
            </w:r>
            <w:r>
              <w:rPr>
                <w:sz w:val="24"/>
              </w:rPr>
              <w:t xml:space="preserve"> </w:t>
            </w:r>
            <w:r>
              <w:rPr>
                <w:sz w:val="24"/>
              </w:rPr>
              <w:t>除后的价格参加评审。组成联合体或者接受分包的小微企业与联合体内</w:t>
            </w:r>
            <w:r>
              <w:rPr>
                <w:sz w:val="24"/>
              </w:rPr>
              <w:t xml:space="preserve"> </w:t>
            </w:r>
            <w:r>
              <w:rPr>
                <w:sz w:val="24"/>
              </w:rPr>
              <w:t>其他企业、分包企业之间存在直接控股、管理关系的，不享受价格扣除</w:t>
            </w:r>
            <w:r>
              <w:rPr>
                <w:sz w:val="24"/>
              </w:rPr>
              <w:t xml:space="preserve"> </w:t>
            </w:r>
            <w:r>
              <w:rPr>
                <w:sz w:val="24"/>
              </w:rPr>
              <w:t>优惠政策。</w:t>
            </w:r>
          </w:p>
          <w:p w:rsidR="0052744A" w:rsidRDefault="0052744A">
            <w:pPr>
              <w:autoSpaceDE w:val="0"/>
              <w:autoSpaceDN w:val="0"/>
              <w:adjustRightInd w:val="0"/>
              <w:snapToGrid w:val="0"/>
              <w:spacing w:line="360" w:lineRule="auto"/>
              <w:rPr>
                <w:sz w:val="24"/>
              </w:rPr>
            </w:pPr>
            <w:r>
              <w:rPr>
                <w:sz w:val="24"/>
              </w:rPr>
              <w:t xml:space="preserve"> 6</w:t>
            </w:r>
            <w:r>
              <w:rPr>
                <w:sz w:val="24"/>
              </w:rPr>
              <w:t>、提供由省级以上监狱管理局、戒毒管理局（含新疆生产建设兵团）出</w:t>
            </w:r>
            <w:r>
              <w:rPr>
                <w:sz w:val="24"/>
              </w:rPr>
              <w:t xml:space="preserve"> </w:t>
            </w:r>
            <w:r>
              <w:rPr>
                <w:sz w:val="24"/>
              </w:rPr>
              <w:t>具的属于监狱企业证明文件的，视同为小型和微型企业。</w:t>
            </w:r>
            <w:r>
              <w:rPr>
                <w:sz w:val="24"/>
              </w:rPr>
              <w:t xml:space="preserve"> </w:t>
            </w:r>
          </w:p>
          <w:p w:rsidR="0052744A" w:rsidRDefault="0052744A">
            <w:pPr>
              <w:autoSpaceDE w:val="0"/>
              <w:autoSpaceDN w:val="0"/>
              <w:adjustRightInd w:val="0"/>
              <w:snapToGrid w:val="0"/>
              <w:spacing w:line="360" w:lineRule="auto"/>
              <w:rPr>
                <w:rFonts w:ascii="宋体" w:hAnsi="宋体"/>
                <w:b/>
                <w:sz w:val="24"/>
                <w:szCs w:val="24"/>
              </w:rPr>
            </w:pPr>
            <w:r>
              <w:rPr>
                <w:sz w:val="24"/>
              </w:rPr>
              <w:t>7</w:t>
            </w:r>
            <w:r>
              <w:rPr>
                <w:sz w:val="24"/>
              </w:rPr>
              <w:t>、符合享受政府采购支持政策的残疾人福利性单位条件且提供《残疾人</w:t>
            </w:r>
            <w:r>
              <w:rPr>
                <w:sz w:val="24"/>
              </w:rPr>
              <w:t xml:space="preserve"> </w:t>
            </w:r>
            <w:r>
              <w:rPr>
                <w:sz w:val="24"/>
              </w:rPr>
              <w:t>福利性单位声明函》的，视同为小型和微型企业。</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29</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60" w:lineRule="auto"/>
              <w:rPr>
                <w:rFonts w:ascii="宋体" w:hAnsi="宋体"/>
                <w:b/>
                <w:sz w:val="24"/>
                <w:szCs w:val="24"/>
              </w:rPr>
            </w:pPr>
            <w:r>
              <w:rPr>
                <w:sz w:val="24"/>
              </w:rPr>
              <w:t>执行《财政部</w:t>
            </w:r>
            <w:r>
              <w:rPr>
                <w:sz w:val="24"/>
              </w:rPr>
              <w:t xml:space="preserve"> </w:t>
            </w:r>
            <w:r>
              <w:rPr>
                <w:sz w:val="24"/>
              </w:rPr>
              <w:t>发展改革委</w:t>
            </w:r>
            <w:r>
              <w:rPr>
                <w:sz w:val="24"/>
              </w:rPr>
              <w:t xml:space="preserve"> </w:t>
            </w:r>
            <w:r>
              <w:rPr>
                <w:sz w:val="24"/>
              </w:rPr>
              <w:t>生态环境部</w:t>
            </w:r>
            <w:r>
              <w:rPr>
                <w:sz w:val="24"/>
              </w:rPr>
              <w:t xml:space="preserve"> </w:t>
            </w:r>
            <w:r>
              <w:rPr>
                <w:sz w:val="24"/>
              </w:rPr>
              <w:t>市场监管总局关于调整优化节能</w:t>
            </w:r>
            <w:r>
              <w:rPr>
                <w:sz w:val="24"/>
              </w:rPr>
              <w:t xml:space="preserve"> </w:t>
            </w:r>
            <w:r>
              <w:rPr>
                <w:sz w:val="24"/>
              </w:rPr>
              <w:t>产品、环境标志产品政府采购执行机制的通知》（财库〔</w:t>
            </w:r>
            <w:r>
              <w:rPr>
                <w:sz w:val="24"/>
              </w:rPr>
              <w:t>2019</w:t>
            </w:r>
            <w:r>
              <w:rPr>
                <w:sz w:val="24"/>
              </w:rPr>
              <w:t>〕</w:t>
            </w:r>
            <w:r>
              <w:rPr>
                <w:sz w:val="24"/>
              </w:rPr>
              <w:t>9</w:t>
            </w:r>
            <w:r>
              <w:rPr>
                <w:sz w:val="24"/>
              </w:rPr>
              <w:t>号）、关</w:t>
            </w:r>
            <w:r>
              <w:rPr>
                <w:sz w:val="24"/>
              </w:rPr>
              <w:t xml:space="preserve"> </w:t>
            </w:r>
            <w:r>
              <w:rPr>
                <w:sz w:val="24"/>
              </w:rPr>
              <w:t>于印发节能产品政府采购品目清单的通知（财库〔</w:t>
            </w:r>
            <w:r>
              <w:rPr>
                <w:sz w:val="24"/>
              </w:rPr>
              <w:t>2019</w:t>
            </w:r>
            <w:r>
              <w:rPr>
                <w:sz w:val="24"/>
              </w:rPr>
              <w:t>〕</w:t>
            </w:r>
            <w:r>
              <w:rPr>
                <w:sz w:val="24"/>
              </w:rPr>
              <w:t>19</w:t>
            </w:r>
            <w:r>
              <w:rPr>
                <w:sz w:val="24"/>
              </w:rPr>
              <w:t>号）、关于印</w:t>
            </w:r>
            <w:r>
              <w:rPr>
                <w:sz w:val="24"/>
              </w:rPr>
              <w:t xml:space="preserve"> </w:t>
            </w:r>
            <w:r>
              <w:rPr>
                <w:sz w:val="24"/>
              </w:rPr>
              <w:t>发环境标志产品政府采购品目清单的通知（财库〔</w:t>
            </w:r>
            <w:r>
              <w:rPr>
                <w:sz w:val="24"/>
              </w:rPr>
              <w:t>2019</w:t>
            </w:r>
            <w:r>
              <w:rPr>
                <w:sz w:val="24"/>
              </w:rPr>
              <w:t>〕</w:t>
            </w:r>
            <w:r>
              <w:rPr>
                <w:sz w:val="24"/>
              </w:rPr>
              <w:t>18</w:t>
            </w:r>
            <w:r>
              <w:rPr>
                <w:sz w:val="24"/>
              </w:rPr>
              <w:t>号）、市场监</w:t>
            </w:r>
            <w:r>
              <w:rPr>
                <w:sz w:val="24"/>
              </w:rPr>
              <w:t xml:space="preserve"> </w:t>
            </w:r>
            <w:r>
              <w:rPr>
                <w:sz w:val="24"/>
              </w:rPr>
              <w:t>管总局关于发布参与实施政府采购节能产品、环境标志产品认证机构名</w:t>
            </w:r>
            <w:r>
              <w:rPr>
                <w:sz w:val="24"/>
              </w:rPr>
              <w:t xml:space="preserve"> </w:t>
            </w:r>
            <w:r>
              <w:rPr>
                <w:sz w:val="24"/>
              </w:rPr>
              <w:t>录的公</w:t>
            </w:r>
            <w:r>
              <w:rPr>
                <w:sz w:val="24"/>
              </w:rPr>
              <w:lastRenderedPageBreak/>
              <w:t>告（</w:t>
            </w:r>
            <w:r>
              <w:rPr>
                <w:sz w:val="24"/>
              </w:rPr>
              <w:t>2019</w:t>
            </w:r>
            <w:r>
              <w:rPr>
                <w:sz w:val="24"/>
              </w:rPr>
              <w:t>年第</w:t>
            </w:r>
            <w:r>
              <w:rPr>
                <w:sz w:val="24"/>
              </w:rPr>
              <w:t>16</w:t>
            </w:r>
            <w:r>
              <w:rPr>
                <w:sz w:val="24"/>
              </w:rPr>
              <w:t>号），本次投标产品属于政府强制采购产品的，须</w:t>
            </w:r>
            <w:r>
              <w:rPr>
                <w:sz w:val="24"/>
              </w:rPr>
              <w:t xml:space="preserve"> </w:t>
            </w:r>
            <w:r>
              <w:rPr>
                <w:sz w:val="24"/>
              </w:rPr>
              <w:t>提供国家确定的认证机构出具的、处于有效期之内的节能产品认证证书，</w:t>
            </w:r>
            <w:r>
              <w:rPr>
                <w:sz w:val="24"/>
              </w:rPr>
              <w:t xml:space="preserve"> </w:t>
            </w:r>
            <w:r>
              <w:rPr>
                <w:sz w:val="24"/>
              </w:rPr>
              <w:t>否则投标无效；属于政府优先采购产品的，须提供国家确定的认证机构</w:t>
            </w:r>
            <w:r>
              <w:rPr>
                <w:sz w:val="24"/>
              </w:rPr>
              <w:t xml:space="preserve"> </w:t>
            </w:r>
            <w:r>
              <w:rPr>
                <w:sz w:val="24"/>
              </w:rPr>
              <w:t>出具的、处于有效期之内的节能产品、环境标志产品认证证书，否则不</w:t>
            </w:r>
            <w:r>
              <w:rPr>
                <w:sz w:val="24"/>
              </w:rPr>
              <w:t xml:space="preserve"> </w:t>
            </w:r>
            <w:r>
              <w:rPr>
                <w:sz w:val="24"/>
              </w:rPr>
              <w:t>予认定。</w:t>
            </w:r>
          </w:p>
        </w:tc>
      </w:tr>
      <w:tr w:rsidR="0052744A">
        <w:trPr>
          <w:trHeight w:val="510"/>
          <w:jc w:val="center"/>
        </w:trPr>
        <w:tc>
          <w:tcPr>
            <w:tcW w:w="9589" w:type="dxa"/>
            <w:gridSpan w:val="3"/>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sz w:val="24"/>
                <w:szCs w:val="24"/>
              </w:rPr>
            </w:pPr>
            <w:r>
              <w:rPr>
                <w:rFonts w:ascii="宋体" w:hAnsi="宋体" w:hint="eastAsia"/>
                <w:position w:val="6"/>
                <w:sz w:val="24"/>
                <w:szCs w:val="24"/>
              </w:rPr>
              <w:lastRenderedPageBreak/>
              <w:t>未尽事宜，按国家有关规定执行。</w:t>
            </w:r>
          </w:p>
        </w:tc>
      </w:tr>
    </w:tbl>
    <w:p w:rsidR="0052744A" w:rsidRDefault="0052744A">
      <w:pPr>
        <w:pStyle w:val="20"/>
        <w:ind w:firstLine="400"/>
      </w:pPr>
    </w:p>
    <w:p w:rsidR="0052744A" w:rsidRDefault="0052744A"/>
    <w:p w:rsidR="0052744A" w:rsidRDefault="0052744A">
      <w:pPr>
        <w:autoSpaceDE w:val="0"/>
        <w:autoSpaceDN w:val="0"/>
        <w:adjustRightInd w:val="0"/>
        <w:spacing w:line="360" w:lineRule="auto"/>
        <w:ind w:firstLineChars="700" w:firstLine="2811"/>
        <w:contextualSpacing/>
        <w:rPr>
          <w:rFonts w:ascii="宋体" w:hAnsi="宋体"/>
          <w:b/>
          <w:kern w:val="0"/>
          <w:sz w:val="56"/>
          <w:szCs w:val="32"/>
        </w:rPr>
      </w:pPr>
      <w:r>
        <w:rPr>
          <w:b/>
          <w:kern w:val="0"/>
          <w:sz w:val="40"/>
        </w:rPr>
        <w:br w:type="page"/>
      </w:r>
      <w:r>
        <w:rPr>
          <w:rFonts w:hint="eastAsia"/>
          <w:b/>
          <w:kern w:val="0"/>
          <w:sz w:val="40"/>
        </w:rPr>
        <w:lastRenderedPageBreak/>
        <w:t>第四章</w:t>
      </w:r>
      <w:r>
        <w:rPr>
          <w:rFonts w:hint="eastAsia"/>
          <w:b/>
          <w:kern w:val="0"/>
          <w:sz w:val="40"/>
        </w:rPr>
        <w:t xml:space="preserve"> </w:t>
      </w:r>
      <w:r>
        <w:rPr>
          <w:rFonts w:hint="eastAsia"/>
          <w:b/>
          <w:kern w:val="0"/>
          <w:sz w:val="40"/>
        </w:rPr>
        <w:t>供应商须知</w:t>
      </w:r>
    </w:p>
    <w:p w:rsidR="0052744A" w:rsidRDefault="0052744A">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 本采购文件仅适用于本次“采购邀请”</w:t>
      </w:r>
      <w:r>
        <w:rPr>
          <w:rFonts w:ascii="宋体" w:hAnsi="宋体" w:hint="eastAsia"/>
          <w:sz w:val="24"/>
          <w:szCs w:val="24"/>
        </w:rPr>
        <w:t xml:space="preserve"> 和“供应商须知前附表”中所述采购项目的采购。</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 本采购文件解释权属于“采购邀请”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52744A" w:rsidRDefault="0052744A">
      <w:pPr>
        <w:pStyle w:val="af4"/>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2.3“供应商”系指从采购人、代理机构处按规定获取采购文件，并按照采购文件向采购人、代理公司提交投标文件的供应商。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2.4“成交供应商”系指成交的供应商。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color w:val="000000"/>
          <w:sz w:val="24"/>
          <w:szCs w:val="24"/>
        </w:rPr>
        <w:t>2.5“甲方”系指采购人。</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2.6“乙方”系指成交并向采购人提供服务的供应商。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52744A" w:rsidRDefault="0052744A">
      <w:pPr>
        <w:pStyle w:val="af4"/>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2.8.1采购文件</w:t>
      </w:r>
      <w:r>
        <w:rPr>
          <w:rFonts w:ascii="宋体" w:hAnsi="宋体" w:cs="宋体"/>
          <w:kern w:val="0"/>
          <w:sz w:val="24"/>
          <w:szCs w:val="24"/>
        </w:rPr>
        <w:t>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投标文件</w:t>
      </w:r>
      <w:r>
        <w:rPr>
          <w:rFonts w:ascii="宋体" w:hAnsi="宋体" w:cs="宋体"/>
          <w:kern w:val="0"/>
          <w:sz w:val="24"/>
          <w:szCs w:val="24"/>
        </w:rPr>
        <w:t>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2.9采购文件中凡标有“★”的条款均系实质性要求条款。</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3.1具有本项目生产、制造、供应或实施能力，符合、承认并承诺履行本采</w:t>
      </w:r>
      <w:r>
        <w:rPr>
          <w:rFonts w:ascii="宋体" w:hAnsi="宋体" w:cs="宋体" w:hint="eastAsia"/>
          <w:kern w:val="0"/>
          <w:sz w:val="24"/>
          <w:szCs w:val="24"/>
        </w:rPr>
        <w:lastRenderedPageBreak/>
        <w:t>购文件各项规定的法人、其他组织或者自然人。</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3.2符合本项目“采购邀请”和“供应商须知前附表”中规定的合格供应商所必须具备的条件。</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3.4单位负责人为同一人或者存在直接控股、管理关系的不同供应商，不得参加同一合同项下的政府采购活动。违反规定的，相关投标均无效。</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3.6.1在投标文件中向采购人提交联合体协议书，明确联合体各方承担的工作和义务；</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3.6.3采购人根据采购项目的特殊要求规定供应商特定条件的，联合体各方中至少应当有一方符合采购规定的特定条件。</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合格的货物和服务</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4.2供应商所提供的服务应当没有侵犯任何第三方的知识产权、技术秘密等</w:t>
      </w:r>
      <w:r>
        <w:rPr>
          <w:rFonts w:ascii="宋体" w:hAnsi="宋体" w:cs="宋体" w:hint="eastAsia"/>
          <w:kern w:val="0"/>
          <w:sz w:val="24"/>
          <w:szCs w:val="24"/>
        </w:rPr>
        <w:lastRenderedPageBreak/>
        <w:t>合法权利。</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4.3如供应商所投产品被列入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则该产品应具备国家认监委指定强制性产品认证机构颁发的《中国国家强制性产品认证证书》（CCC 认证）。供应商不能提供超出此目录范畴外的替代品。</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投标费用</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不论采购的结果如何，供应商均应自行承担所有与采购有关的全部费用，采购人、采购代理公司在任何情况下均无义务和责任承担这些费用。</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52744A" w:rsidRDefault="0052744A">
      <w:pPr>
        <w:pStyle w:val="af4"/>
        <w:numPr>
          <w:ilvl w:val="0"/>
          <w:numId w:val="4"/>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收取标准：收取。详见投标人须知前附表。</w:t>
      </w:r>
    </w:p>
    <w:p w:rsidR="0052744A" w:rsidRDefault="0052744A">
      <w:pPr>
        <w:pStyle w:val="af4"/>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7.2 收取方式：</w:t>
      </w:r>
      <w:r>
        <w:rPr>
          <w:rFonts w:ascii="宋体" w:hAnsi="宋体" w:cs="宋体" w:hint="eastAsia"/>
          <w:kern w:val="0"/>
          <w:sz w:val="24"/>
          <w:szCs w:val="24"/>
          <w:lang w:val="zh-CN"/>
        </w:rPr>
        <w:t>中标通知书发出前，以现金或转账形式交纳</w:t>
      </w:r>
      <w:r>
        <w:rPr>
          <w:rFonts w:ascii="宋体" w:hAnsi="宋体" w:cs="宋体" w:hint="eastAsia"/>
          <w:kern w:val="0"/>
          <w:sz w:val="24"/>
          <w:szCs w:val="24"/>
        </w:rPr>
        <w:t>。</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2744A" w:rsidRDefault="0052744A">
      <w:pPr>
        <w:pStyle w:val="a8"/>
        <w:ind w:firstLine="340"/>
      </w:pP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二、采购文件说明</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采购文件构成</w:t>
      </w:r>
    </w:p>
    <w:p w:rsidR="0052744A" w:rsidRDefault="0052744A">
      <w:pPr>
        <w:pStyle w:val="af4"/>
        <w:numPr>
          <w:ilvl w:val="0"/>
          <w:numId w:val="5"/>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采购文件由以下部分组成：</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第一章 投标邀请</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第五章 政府采购政策功能</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第八章 投标文件有关格式</w:t>
      </w:r>
    </w:p>
    <w:p w:rsidR="0052744A" w:rsidRDefault="0052744A">
      <w:pPr>
        <w:pStyle w:val="af4"/>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2744A" w:rsidRDefault="0052744A">
      <w:pPr>
        <w:numPr>
          <w:ilvl w:val="0"/>
          <w:numId w:val="3"/>
        </w:numPr>
        <w:autoSpaceDE w:val="0"/>
        <w:autoSpaceDN w:val="0"/>
        <w:spacing w:line="360" w:lineRule="auto"/>
        <w:contextualSpacing/>
        <w:rPr>
          <w:rFonts w:ascii="宋体" w:hAnsi="宋体" w:cs="宋体"/>
          <w:b/>
          <w:kern w:val="0"/>
          <w:sz w:val="24"/>
        </w:rPr>
      </w:pPr>
      <w:r>
        <w:rPr>
          <w:rFonts w:ascii="宋体" w:hAnsi="宋体" w:cs="宋体" w:hint="eastAsia"/>
          <w:b/>
          <w:kern w:val="0"/>
          <w:sz w:val="24"/>
        </w:rPr>
        <w:t>现场考察、开标前答疑会</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w:t>
      </w:r>
      <w:r>
        <w:rPr>
          <w:rFonts w:ascii="宋体" w:hAnsi="宋体" w:cs="宋体" w:hint="eastAsia"/>
          <w:kern w:val="0"/>
          <w:sz w:val="24"/>
        </w:rPr>
        <w:lastRenderedPageBreak/>
        <w:t>成书面记录、并以澄清或修改公告的形式发布、构成招标文件的组成部分以外，其他内容仅供投标人在编制投标文件时参考，招标人不对投标人据此作出的判断和决策负责。</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采购文件的澄清或修改</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11.1在投标截止期前，无论出于何种原因，采购人可主动地或在解答供应商提出的澄清问题时对采购文件进行修改。</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11.3澄清或修改公告的内容为采购文件的组成部分，并对供应商具有约束力。当采购文件与澄清或修改公告就同一内容的表述不一致时，以最后发出的文件内容为准。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日的，采购人、采购代理公司将顺延提交投标文件的截止时间。</w:t>
      </w:r>
    </w:p>
    <w:p w:rsidR="0052744A" w:rsidRDefault="0052744A"/>
    <w:p w:rsidR="0052744A" w:rsidRDefault="0052744A">
      <w:pPr>
        <w:rPr>
          <w:rFonts w:ascii="宋体" w:hAnsi="宋体" w:cs="宋体"/>
          <w:kern w:val="0"/>
          <w:sz w:val="24"/>
          <w:szCs w:val="24"/>
        </w:rPr>
      </w:pP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三、投标文件的编制</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投标文件的语言及计量单位</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12.2投标文件计量单位，采购文件已有明确规定的，使用采购文件规定的计量单位；采购文件没有规定的，一律采用中华人民共和国法定计量单位。</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13.1本次采购项目的报价均以人民币为计算单位。</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13.2采购人不得向供应商索要或者接受其给予的赠品、回扣或者与采购无关的其他商品、服务。</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13.3供应商应对项目要求的全部内容进行报价，少报漏报将导致其投标为非实质性响应予以拒绝。</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13.5本项目所涉及的运输、施工、安装、集成、调试、验收、备品和工具等费用均包含在响应报价中。</w:t>
      </w:r>
      <w:r>
        <w:rPr>
          <w:rFonts w:ascii="宋体" w:hAnsi="宋体" w:cs="宋体" w:hint="eastAsia"/>
          <w:sz w:val="24"/>
          <w:szCs w:val="24"/>
        </w:rPr>
        <w:t>中标人提供的设备经采购人验货，无质量问题后方可施工，承诺不因资金问题影响项目进度，否则为无效投标。</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13.6</w:t>
      </w:r>
      <w:r>
        <w:rPr>
          <w:rFonts w:ascii="宋体" w:hAnsi="宋体" w:cs="宋体" w:hint="eastAsia"/>
          <w:color w:val="000000"/>
          <w:kern w:val="0"/>
          <w:sz w:val="24"/>
          <w:szCs w:val="24"/>
        </w:rPr>
        <w:t>本次招标不接受可选择或可调整的投标方案和报价，任何有选择的或可调整的投标方案和报价将被视为非实质性响应投标而作无效投标处理。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3.7</w:t>
      </w:r>
      <w:r>
        <w:rPr>
          <w:rFonts w:ascii="宋体" w:hAnsi="宋体" w:cs="宋体" w:hint="eastAsia"/>
          <w:kern w:val="0"/>
          <w:sz w:val="24"/>
          <w:szCs w:val="24"/>
        </w:rPr>
        <w:t>报价不得高于本项目预算金额，且不低于成本价。供应商的响应报价高于预算金额（项目控制金额上限）的，该供应商的投标文件将被视为非实质性响应予以拒绝。</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w:t>
      </w:r>
      <w:r>
        <w:rPr>
          <w:rFonts w:ascii="宋体" w:hAnsi="宋体" w:cs="宋体"/>
          <w:kern w:val="0"/>
          <w:sz w:val="24"/>
          <w:szCs w:val="24"/>
        </w:rPr>
        <w:t>8</w:t>
      </w:r>
      <w:r>
        <w:rPr>
          <w:rFonts w:ascii="宋体" w:hAnsi="宋体" w:cs="宋体" w:hint="eastAsia"/>
          <w:kern w:val="0"/>
          <w:sz w:val="24"/>
          <w:szCs w:val="24"/>
        </w:rPr>
        <w:t>最低报价不能做为成交的保证。</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投标文件有效期</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14.2投标有效期内投标人撤销投标文件的，供应商将承担违背投标承诺函的责任追究。</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4.3</w:t>
      </w:r>
      <w:r>
        <w:rPr>
          <w:rFonts w:ascii="宋体" w:hAnsi="宋体" w:cs="宋体" w:hint="eastAsia"/>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w:t>
      </w:r>
      <w:r>
        <w:rPr>
          <w:rFonts w:ascii="宋体" w:hAnsi="宋体" w:cs="宋体" w:hint="eastAsia"/>
          <w:kern w:val="0"/>
          <w:sz w:val="24"/>
          <w:szCs w:val="24"/>
        </w:rPr>
        <w:lastRenderedPageBreak/>
        <w:t>继续有效。同意延期的供应商在原投标有效期内应享之权利及应负之责任也相应延续。</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w:t>
      </w:r>
      <w:r>
        <w:rPr>
          <w:rFonts w:ascii="宋体" w:hAnsi="宋体" w:cs="宋体"/>
          <w:kern w:val="0"/>
          <w:sz w:val="24"/>
          <w:szCs w:val="24"/>
        </w:rPr>
        <w:t>4</w:t>
      </w:r>
      <w:r>
        <w:rPr>
          <w:rFonts w:ascii="宋体" w:hAnsi="宋体" w:cs="宋体" w:hint="eastAsia"/>
          <w:kern w:val="0"/>
          <w:sz w:val="24"/>
          <w:szCs w:val="24"/>
        </w:rPr>
        <w:t>成交供应商的投标文件作为项目合同的附件，其有效期至成交供应商全部合同义务履行完毕为止。</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投标文件构成</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15.1投标文件的构成应符合法律法规及采购文件的要求。</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15.2供应商应当按照采购文件的要求编制投标文件。投标文件应当对采购文件提出的要求和条件作出明确响应。</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15.3投标文件由资格证明材料、符合性证明材料、其它材料等组成。</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52744A" w:rsidRDefault="0052744A">
      <w:pPr>
        <w:autoSpaceDE w:val="0"/>
        <w:autoSpaceDN w:val="0"/>
        <w:spacing w:line="360" w:lineRule="auto"/>
        <w:ind w:firstLineChars="200" w:firstLine="480"/>
        <w:contextualSpacing/>
        <w:rPr>
          <w:rFonts w:ascii="宋体" w:hAnsi="宋体"/>
          <w:sz w:val="24"/>
          <w:szCs w:val="24"/>
        </w:rPr>
      </w:pPr>
      <w:r>
        <w:rPr>
          <w:rFonts w:ascii="宋体" w:hAnsi="宋体" w:cs="宋体" w:hint="eastAsia"/>
          <w:kern w:val="0"/>
          <w:sz w:val="24"/>
          <w:szCs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投标文件格式</w:t>
      </w:r>
    </w:p>
    <w:p w:rsidR="0052744A" w:rsidRDefault="0052744A">
      <w:pPr>
        <w:autoSpaceDE w:val="0"/>
        <w:autoSpaceDN w:val="0"/>
        <w:spacing w:line="360" w:lineRule="auto"/>
        <w:ind w:firstLineChars="200" w:firstLine="480"/>
        <w:jc w:val="left"/>
        <w:rPr>
          <w:rFonts w:ascii="宋体" w:hAnsi="宋体" w:cs="宋体"/>
          <w:color w:val="000000"/>
          <w:kern w:val="0"/>
          <w:sz w:val="24"/>
          <w:szCs w:val="24"/>
        </w:rPr>
      </w:pPr>
      <w:r>
        <w:rPr>
          <w:rFonts w:ascii="宋体" w:hAnsi="宋体" w:cs="宋体" w:hint="eastAsia"/>
          <w:kern w:val="0"/>
          <w:sz w:val="24"/>
          <w:szCs w:val="24"/>
        </w:rPr>
        <w:t>16.1</w:t>
      </w:r>
      <w:r>
        <w:rPr>
          <w:rStyle w:val="NormalCharacter"/>
          <w:rFonts w:ascii="宋体" w:hAnsi="宋体" w:hint="eastAsia"/>
          <w:sz w:val="24"/>
          <w:szCs w:val="24"/>
        </w:rPr>
        <w:t>投标文件应参照招标文</w:t>
      </w:r>
      <w:r>
        <w:rPr>
          <w:rFonts w:ascii="宋体" w:hAnsi="宋体" w:cs="宋体" w:hint="eastAsia"/>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16.2供应商应按采购文件提供的格式编写投标文件。采购文件未提供标准格式的供应商可自行拟定。</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投标保证金：不收取。投标人应提供投标承诺函。</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采购文件的数量和签署盖章</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18.1供应商应提交投标文件份数见“供应商须知前附表”。</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18.2在采购文件中已明示需盖章及签名之处，电子投标文件应按采购文件要求加盖供应商电子印章和法人电子印章或授权代表电子印章。</w:t>
      </w: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四、投标文件的提交</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ascii="宋体" w:hAnsi="宋体" w:cs="宋体" w:hint="eastAsia"/>
          <w:b/>
          <w:kern w:val="0"/>
          <w:sz w:val="24"/>
          <w:szCs w:val="24"/>
        </w:rPr>
        <w:t>.投标截止时间</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19.1</w:t>
      </w:r>
      <w:r>
        <w:rPr>
          <w:rFonts w:ascii="宋体" w:hAnsi="宋体" w:cs="宋体" w:hint="eastAsia"/>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ascii="宋体" w:hAnsi="宋体" w:cs="宋体" w:hint="eastAsia"/>
          <w:kern w:val="0"/>
          <w:sz w:val="24"/>
          <w:szCs w:val="24"/>
        </w:rPr>
        <w:t>格式）通过《全国公共资源交易平台</w:t>
      </w:r>
      <w:r>
        <w:rPr>
          <w:rFonts w:ascii="宋体" w:hAnsi="宋体" w:cs="宋体"/>
          <w:kern w:val="0"/>
          <w:sz w:val="24"/>
          <w:szCs w:val="24"/>
        </w:rPr>
        <w:t>(</w:t>
      </w:r>
      <w:r>
        <w:rPr>
          <w:rFonts w:ascii="宋体" w:hAnsi="宋体" w:cs="宋体" w:hint="eastAsia"/>
          <w:kern w:val="0"/>
          <w:sz w:val="24"/>
          <w:szCs w:val="24"/>
        </w:rPr>
        <w:t>河南省</w:t>
      </w:r>
      <w:r>
        <w:rPr>
          <w:rFonts w:ascii="Segoe UI Emoji" w:hAnsi="Segoe UI Emoji" w:cs="Segoe UI Emoji"/>
          <w:kern w:val="0"/>
          <w:sz w:val="24"/>
          <w:szCs w:val="24"/>
        </w:rPr>
        <w:t>▪</w:t>
      </w:r>
      <w:r>
        <w:rPr>
          <w:rFonts w:ascii="宋体" w:hAnsi="宋体" w:cs="宋体" w:hint="eastAsia"/>
          <w:kern w:val="0"/>
          <w:sz w:val="24"/>
          <w:szCs w:val="24"/>
        </w:rPr>
        <w:t>许昌市</w:t>
      </w:r>
      <w:r>
        <w:rPr>
          <w:rFonts w:ascii="宋体" w:hAnsi="宋体" w:cs="宋体"/>
          <w:kern w:val="0"/>
          <w:sz w:val="24"/>
          <w:szCs w:val="24"/>
        </w:rPr>
        <w:t>)</w:t>
      </w:r>
      <w:r>
        <w:rPr>
          <w:rFonts w:ascii="宋体" w:hAnsi="宋体" w:cs="宋体" w:hint="eastAsia"/>
          <w:kern w:val="0"/>
          <w:sz w:val="24"/>
          <w:szCs w:val="24"/>
        </w:rPr>
        <w:t>》公共资源交易系统成功上传。</w:t>
      </w:r>
    </w:p>
    <w:p w:rsidR="0052744A" w:rsidRDefault="0052744A">
      <w:pPr>
        <w:autoSpaceDE w:val="0"/>
        <w:autoSpaceDN w:val="0"/>
        <w:spacing w:line="360" w:lineRule="auto"/>
        <w:ind w:left="198" w:firstLineChars="100" w:firstLine="240"/>
        <w:contextualSpacing/>
        <w:rPr>
          <w:rFonts w:ascii="宋体" w:hAnsi="宋体" w:cs="宋体"/>
          <w:kern w:val="0"/>
          <w:sz w:val="24"/>
          <w:szCs w:val="24"/>
        </w:rPr>
      </w:pPr>
      <w:r>
        <w:rPr>
          <w:rFonts w:ascii="宋体" w:hAnsi="宋体" w:cs="宋体"/>
          <w:kern w:val="0"/>
          <w:sz w:val="24"/>
          <w:szCs w:val="24"/>
        </w:rPr>
        <w:t>19.2</w:t>
      </w:r>
      <w:r>
        <w:rPr>
          <w:rFonts w:ascii="宋体" w:hAnsi="宋体"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0.</w:t>
      </w:r>
      <w:r>
        <w:rPr>
          <w:rFonts w:ascii="宋体" w:hAnsi="宋体" w:cs="宋体" w:hint="eastAsia"/>
          <w:b/>
          <w:kern w:val="0"/>
          <w:sz w:val="24"/>
          <w:szCs w:val="24"/>
        </w:rPr>
        <w:t>迟交的投标文件</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投标截止时间之后上传的投标文件，招标人将拒绝接收。</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1.</w:t>
      </w:r>
      <w:r>
        <w:rPr>
          <w:rFonts w:ascii="宋体" w:hAnsi="宋体" w:cs="宋体" w:hint="eastAsia"/>
          <w:b/>
          <w:kern w:val="0"/>
          <w:sz w:val="24"/>
          <w:szCs w:val="24"/>
        </w:rPr>
        <w:t>投标文件的修改和撤回</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.1</w:t>
      </w:r>
      <w:r>
        <w:rPr>
          <w:rFonts w:ascii="宋体" w:hAnsi="宋体" w:cs="宋体"/>
          <w:kern w:val="0"/>
          <w:sz w:val="24"/>
          <w:szCs w:val="24"/>
        </w:rPr>
        <w:t>.</w:t>
      </w:r>
      <w:r>
        <w:rPr>
          <w:rFonts w:ascii="宋体" w:hAnsi="宋体" w:cs="宋体" w:hint="eastAsia"/>
          <w:kern w:val="0"/>
          <w:sz w:val="24"/>
          <w:szCs w:val="24"/>
        </w:rPr>
        <w:t>供应商应当在投标截止时间前完成电子投标文件的提交，可以补充、修改或撤回。投标截止时间前未完成电子投标文件提交、取得“投标文件提交回执单”的，视为撤回投标文件。</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21.2.</w:t>
      </w:r>
      <w:r>
        <w:rPr>
          <w:rFonts w:ascii="宋体" w:hAnsi="宋体" w:cs="宋体" w:hint="eastAsia"/>
          <w:kern w:val="0"/>
          <w:sz w:val="24"/>
          <w:szCs w:val="24"/>
        </w:rPr>
        <w:t>投标人补充、修改的内容并作为投标文件的组成部分。补充或修改应当按招标文件要求签署、盖章、提交，并应注明“修改”或“补充”字样。</w:t>
      </w:r>
    </w:p>
    <w:p w:rsidR="0052744A" w:rsidRDefault="0052744A">
      <w:pPr>
        <w:autoSpaceDE w:val="0"/>
        <w:autoSpaceDN w:val="0"/>
        <w:spacing w:line="360" w:lineRule="auto"/>
        <w:ind w:firstLineChars="200" w:firstLine="480"/>
        <w:jc w:val="left"/>
        <w:rPr>
          <w:rFonts w:ascii="宋体" w:hAnsi="宋体" w:cs="仿宋_GB2312"/>
          <w:color w:val="000000"/>
          <w:sz w:val="24"/>
          <w:szCs w:val="24"/>
          <w:lang w:val="zh-CN"/>
        </w:rPr>
      </w:pPr>
      <w:r>
        <w:rPr>
          <w:rFonts w:ascii="宋体" w:hAnsi="宋体" w:cs="宋体"/>
          <w:color w:val="000000"/>
          <w:kern w:val="0"/>
          <w:sz w:val="24"/>
          <w:szCs w:val="24"/>
        </w:rPr>
        <w:t>21.</w:t>
      </w:r>
      <w:r>
        <w:rPr>
          <w:rFonts w:ascii="宋体" w:hAnsi="宋体" w:cs="宋体" w:hint="eastAsia"/>
          <w:color w:val="000000"/>
          <w:kern w:val="0"/>
          <w:sz w:val="24"/>
          <w:szCs w:val="24"/>
        </w:rPr>
        <w:t>3</w:t>
      </w:r>
      <w:r>
        <w:rPr>
          <w:rFonts w:ascii="宋体" w:hAnsi="宋体" w:cs="宋体"/>
          <w:color w:val="000000"/>
          <w:kern w:val="0"/>
          <w:sz w:val="24"/>
          <w:szCs w:val="24"/>
        </w:rPr>
        <w:t>.</w:t>
      </w:r>
      <w:r>
        <w:rPr>
          <w:rFonts w:ascii="宋体" w:hAnsi="宋体" w:cs="宋体" w:hint="eastAsia"/>
          <w:color w:val="000000"/>
          <w:kern w:val="0"/>
          <w:sz w:val="24"/>
          <w:szCs w:val="24"/>
        </w:rPr>
        <w:t>投标人不得在投标</w:t>
      </w:r>
      <w:r>
        <w:rPr>
          <w:rFonts w:ascii="宋体" w:hAnsi="宋体" w:cs="仿宋_GB2312" w:hint="eastAsia"/>
          <w:color w:val="000000"/>
          <w:sz w:val="24"/>
          <w:szCs w:val="24"/>
          <w:lang w:val="zh-CN"/>
        </w:rPr>
        <w:t>有效期内撤销投标文件，否则投标人将承担违背投标承诺函的责任追究。</w:t>
      </w:r>
    </w:p>
    <w:p w:rsidR="0052744A" w:rsidRDefault="0052744A">
      <w:pPr>
        <w:autoSpaceDE w:val="0"/>
        <w:autoSpaceDN w:val="0"/>
        <w:spacing w:line="360" w:lineRule="auto"/>
        <w:contextualSpacing/>
      </w:pPr>
      <w:r>
        <w:rPr>
          <w:rFonts w:ascii="宋体" w:hAnsi="宋体" w:cs="宋体" w:hint="eastAsia"/>
          <w:b/>
          <w:kern w:val="0"/>
          <w:sz w:val="24"/>
          <w:szCs w:val="24"/>
        </w:rPr>
        <w:t>2</w:t>
      </w:r>
      <w:r>
        <w:rPr>
          <w:rFonts w:ascii="宋体" w:hAnsi="宋体" w:cs="宋体"/>
          <w:b/>
          <w:kern w:val="0"/>
          <w:sz w:val="24"/>
          <w:szCs w:val="24"/>
        </w:rPr>
        <w:t>2.</w:t>
      </w:r>
      <w:r>
        <w:rPr>
          <w:rFonts w:ascii="宋体" w:hAnsi="宋体" w:cs="宋体" w:hint="eastAsia"/>
          <w:b/>
          <w:kern w:val="0"/>
          <w:sz w:val="24"/>
          <w:szCs w:val="24"/>
        </w:rPr>
        <w:t>除投标人须知前附表另有规定外，投标人所提交的电子投标文件不予退还。</w:t>
      </w:r>
    </w:p>
    <w:p w:rsidR="0052744A" w:rsidRDefault="0052744A">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t>五、开标和评标</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ascii="宋体" w:hAnsi="宋体" w:cs="宋体" w:hint="eastAsia"/>
          <w:b/>
          <w:kern w:val="0"/>
          <w:sz w:val="24"/>
          <w:szCs w:val="24"/>
        </w:rPr>
        <w:t>开标</w:t>
      </w:r>
    </w:p>
    <w:p w:rsidR="0052744A" w:rsidRDefault="0052744A">
      <w:pPr>
        <w:autoSpaceDE w:val="0"/>
        <w:autoSpaceDN w:val="0"/>
        <w:spacing w:line="360" w:lineRule="auto"/>
        <w:ind w:firstLineChars="200" w:firstLine="480"/>
        <w:jc w:val="left"/>
        <w:rPr>
          <w:rFonts w:ascii="宋体" w:hAnsi="宋体" w:cs="宋体"/>
          <w:color w:val="000000"/>
          <w:kern w:val="0"/>
          <w:sz w:val="24"/>
          <w:szCs w:val="24"/>
        </w:rPr>
      </w:pPr>
      <w:r>
        <w:rPr>
          <w:rStyle w:val="NormalCharacter"/>
          <w:rFonts w:ascii="宋体" w:hAnsi="宋体" w:hint="eastAsia"/>
          <w:sz w:val="24"/>
          <w:szCs w:val="24"/>
          <w:lang w:val="zh-CN"/>
        </w:rPr>
        <w:t>23.1本项目采用“远程</w:t>
      </w:r>
      <w:r>
        <w:rPr>
          <w:rFonts w:ascii="宋体" w:hAnsi="宋体" w:cs="宋体" w:hint="eastAsia"/>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52744A" w:rsidRDefault="0052744A">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23.2 投标截止时间到达时，采购代理机构点击“开标”按钮，开标开始，各投标人可以远程进行解密投标文</w:t>
      </w:r>
      <w:r>
        <w:rPr>
          <w:rStyle w:val="NormalCharacter"/>
          <w:rFonts w:ascii="宋体" w:hAnsi="宋体" w:hint="eastAsia"/>
          <w:sz w:val="24"/>
          <w:szCs w:val="24"/>
          <w:lang w:val="zh-CN"/>
        </w:rPr>
        <w:t>件，解密时限为</w:t>
      </w:r>
      <w:r>
        <w:rPr>
          <w:rStyle w:val="NormalCharacter"/>
          <w:rFonts w:ascii="宋体" w:hAnsi="宋体"/>
          <w:sz w:val="24"/>
          <w:szCs w:val="24"/>
          <w:lang w:val="zh-CN"/>
        </w:rPr>
        <w:t>120</w:t>
      </w:r>
      <w:r>
        <w:rPr>
          <w:rStyle w:val="NormalCharacter"/>
          <w:rFonts w:ascii="宋体" w:hAnsi="宋体" w:hint="eastAsia"/>
          <w:sz w:val="24"/>
          <w:szCs w:val="24"/>
          <w:lang w:val="zh-CN"/>
        </w:rPr>
        <w:t>分钟。投标人未进行解密或未按规定进行解密的，视为放弃投标。待全部投标人解密完成后，采购人（代</w:t>
      </w:r>
      <w:r>
        <w:rPr>
          <w:rStyle w:val="NormalCharacter"/>
          <w:rFonts w:ascii="宋体" w:hAnsi="宋体" w:hint="eastAsia"/>
          <w:sz w:val="24"/>
          <w:szCs w:val="24"/>
          <w:lang w:val="zh-CN"/>
        </w:rPr>
        <w:lastRenderedPageBreak/>
        <w:t>理机构）进行一键解密。</w:t>
      </w:r>
    </w:p>
    <w:p w:rsidR="0052744A" w:rsidRDefault="0052744A">
      <w:pPr>
        <w:autoSpaceDE w:val="0"/>
        <w:autoSpaceDN w:val="0"/>
        <w:spacing w:line="360" w:lineRule="auto"/>
        <w:ind w:firstLineChars="200" w:firstLine="480"/>
        <w:jc w:val="left"/>
        <w:rPr>
          <w:rFonts w:cs="宋体"/>
          <w:color w:val="000000"/>
          <w:kern w:val="0"/>
        </w:rPr>
      </w:pPr>
      <w:r>
        <w:rPr>
          <w:rStyle w:val="NormalCharacter"/>
          <w:rFonts w:ascii="宋体" w:hAnsi="宋体" w:hint="eastAsia"/>
          <w:sz w:val="24"/>
          <w:szCs w:val="24"/>
          <w:lang w:val="zh-CN"/>
        </w:rPr>
        <w:t>23.3 解密完成后，投标人</w:t>
      </w:r>
      <w:r>
        <w:rPr>
          <w:rFonts w:ascii="宋体" w:hAnsi="宋体" w:cs="宋体" w:hint="eastAsia"/>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52744A" w:rsidRDefault="0052744A">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23.4如无投标人提出异议，采购代理机构通过“文字互动”对话框通知各投标人进行电子签章。投标人应在《开</w:t>
      </w:r>
      <w:r>
        <w:rPr>
          <w:rStyle w:val="NormalCharacter"/>
          <w:rFonts w:ascii="宋体" w:hAnsi="宋体" w:hint="eastAsia"/>
          <w:sz w:val="24"/>
          <w:szCs w:val="24"/>
          <w:lang w:val="zh-CN"/>
        </w:rPr>
        <w:t>标记录表》上进行电子签章，未进行电子签章的视为对开标结果无异议。</w:t>
      </w:r>
    </w:p>
    <w:p w:rsidR="0052744A" w:rsidRDefault="0052744A">
      <w:pPr>
        <w:autoSpaceDE w:val="0"/>
        <w:autoSpaceDN w:val="0"/>
        <w:spacing w:line="360" w:lineRule="auto"/>
        <w:ind w:firstLineChars="200" w:firstLine="480"/>
        <w:jc w:val="left"/>
        <w:rPr>
          <w:rStyle w:val="NormalCharacter"/>
          <w:rFonts w:ascii="宋体" w:hAnsi="宋体"/>
          <w:sz w:val="24"/>
          <w:szCs w:val="24"/>
          <w:lang w:val="zh-CN"/>
        </w:rPr>
      </w:pPr>
      <w:r>
        <w:rPr>
          <w:rStyle w:val="NormalCharacter"/>
          <w:rFonts w:ascii="宋体" w:hAnsi="宋体" w:hint="eastAsia"/>
          <w:sz w:val="24"/>
          <w:szCs w:val="24"/>
          <w:lang w:val="zh-CN"/>
        </w:rPr>
        <w:t>23.5采购人（代理机构）签章并上传《开标记录表》，不见面开标活动结束。</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4.</w:t>
      </w:r>
      <w:r>
        <w:rPr>
          <w:rFonts w:ascii="宋体" w:hAnsi="宋体" w:cs="宋体" w:hint="eastAsia"/>
          <w:b/>
          <w:kern w:val="0"/>
          <w:sz w:val="24"/>
          <w:szCs w:val="24"/>
        </w:rPr>
        <w:t>资格审查</w:t>
      </w:r>
    </w:p>
    <w:p w:rsidR="0052744A" w:rsidRDefault="0052744A">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开标结束后，采购人代表1人依法对投标人的资格进行审查。合格投标人不足3家的，不得评标。</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5.</w:t>
      </w:r>
      <w:r>
        <w:rPr>
          <w:rFonts w:ascii="宋体" w:hAnsi="宋体" w:cs="宋体" w:hint="eastAsia"/>
          <w:b/>
          <w:kern w:val="0"/>
          <w:sz w:val="24"/>
          <w:szCs w:val="24"/>
        </w:rPr>
        <w:t>评标委员会的组成</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.1.1  招标人将依法组建评标委员会，评标委员会由评审专家组成，成员人数应当为5人以上单数。评审专家依法从政府采购评审专家库中随机抽取。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.1.2  采购项目符合下列情形之一的，评标委员会成员人数应当为7人以上单数：</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（1）采购预算金额在1000万元以上；</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（2）技术复杂；</w:t>
      </w:r>
    </w:p>
    <w:p w:rsidR="0052744A" w:rsidRDefault="0052744A">
      <w:pPr>
        <w:numPr>
          <w:ilvl w:val="0"/>
          <w:numId w:val="6"/>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社会影响较大。</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5.1.3 </w:t>
      </w: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5.1.4 </w:t>
      </w:r>
      <w:r>
        <w:rPr>
          <w:rFonts w:ascii="宋体" w:hAnsi="宋体" w:cs="宋体" w:hint="eastAsia"/>
          <w:kern w:val="0"/>
          <w:sz w:val="24"/>
          <w:szCs w:val="24"/>
        </w:rPr>
        <w:t>评审专家与投标人存在下列利害关系之一的,应当回避:</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w:t>
      </w:r>
      <w:r>
        <w:rPr>
          <w:rFonts w:ascii="宋体" w:hAnsi="宋体" w:cs="宋体" w:hint="eastAsia"/>
          <w:kern w:val="0"/>
          <w:sz w:val="24"/>
          <w:szCs w:val="24"/>
        </w:rPr>
        <w:lastRenderedPageBreak/>
        <w:t>血亲或者近姻亲关系；</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5.1.5 </w:t>
      </w:r>
      <w:r>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.1.6采购人不得担任评标小组长。</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.1.7采购人可以在评标前说明项目背景和采购需求，说明内容不得含有歧视性、倾向性意见，不得超出招标文件所述范围。说明应当提交书面材料，并随采购文件一并存档。</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.2评标委员会成员名单在评标结果公告前应当保密。</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6.</w:t>
      </w:r>
      <w:r>
        <w:rPr>
          <w:rFonts w:ascii="宋体" w:hAnsi="宋体" w:cs="宋体" w:hint="eastAsia"/>
          <w:b/>
          <w:kern w:val="0"/>
          <w:sz w:val="24"/>
          <w:szCs w:val="24"/>
        </w:rPr>
        <w:t>符合性审查</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26.2</w:t>
      </w:r>
      <w:r>
        <w:rPr>
          <w:rFonts w:ascii="宋体" w:hAnsi="宋体" w:cs="宋体" w:hint="eastAsia"/>
          <w:kern w:val="0"/>
          <w:sz w:val="24"/>
          <w:szCs w:val="24"/>
        </w:rPr>
        <w:t>审查、评价投标文件是否符合招标文件的商务、技术等实质性要求。</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6.3</w:t>
      </w:r>
      <w:r>
        <w:rPr>
          <w:rFonts w:ascii="宋体" w:hAnsi="宋体" w:cs="宋体" w:hint="eastAsia"/>
          <w:kern w:val="0"/>
          <w:sz w:val="24"/>
          <w:szCs w:val="24"/>
        </w:rPr>
        <w:t>可要求投标人对投标文件有关事项作出澄清或者说明。</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7.</w:t>
      </w:r>
      <w:r>
        <w:rPr>
          <w:rFonts w:ascii="宋体" w:hAnsi="宋体" w:cs="宋体" w:hint="eastAsia"/>
          <w:b/>
          <w:kern w:val="0"/>
          <w:sz w:val="24"/>
          <w:szCs w:val="24"/>
        </w:rPr>
        <w:t>投标文件的澄清</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7.1 </w:t>
      </w: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 xml:space="preserve">27.2 </w:t>
      </w: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7</w:t>
      </w:r>
      <w:r>
        <w:rPr>
          <w:rFonts w:ascii="宋体" w:hAnsi="宋体" w:cs="宋体" w:hint="eastAsia"/>
          <w:kern w:val="0"/>
          <w:sz w:val="24"/>
          <w:szCs w:val="24"/>
        </w:rPr>
        <w:t>.3 投标人的澄清文件是其投标文件的组成部分。</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ascii="宋体" w:hAnsi="宋体" w:cs="宋体" w:hint="eastAsia"/>
          <w:b/>
          <w:kern w:val="0"/>
          <w:sz w:val="24"/>
          <w:szCs w:val="24"/>
        </w:rPr>
        <w:t>投标文件报价出现前后不一致的修正</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单价金额小数点或者百分比有明显错位的，以开标一览表的总价为准，并修改单价；</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ascii="宋体" w:hAnsi="宋体" w:cs="宋体" w:hint="eastAsia"/>
          <w:kern w:val="0"/>
          <w:sz w:val="24"/>
          <w:szCs w:val="24"/>
        </w:rPr>
        <w:t>.2规定经投标人确认后产生约束力，投标人不确认的，其投标无效。</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ascii="宋体" w:hAnsi="宋体" w:cs="宋体" w:hint="eastAsia"/>
          <w:b/>
          <w:kern w:val="0"/>
          <w:sz w:val="24"/>
          <w:szCs w:val="24"/>
        </w:rPr>
        <w:t>投标无效情形</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29</w:t>
      </w:r>
      <w:r>
        <w:rPr>
          <w:rFonts w:ascii="宋体" w:hAnsi="宋体" w:cs="宋体" w:hint="eastAsia"/>
          <w:kern w:val="0"/>
          <w:sz w:val="24"/>
          <w:szCs w:val="24"/>
        </w:rPr>
        <w:t>.1投标文件属下列情况之一的，按照无效投标处理：</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（1）未按照招标文件的规定提交投标承诺函的；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（2）投标文件未按招标文件要求签署、盖章的；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（3）不具备招标文件中规定的资格要求的；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（4）报价超过招标文件中规定的预算金额或者最高限价的；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（5）</w:t>
      </w:r>
      <w:r>
        <w:rPr>
          <w:rFonts w:ascii="宋体" w:hAnsi="宋体" w:cs="宋体"/>
          <w:kern w:val="0"/>
          <w:sz w:val="24"/>
        </w:rPr>
        <w:t>投标文件含有采购人不能接受的附加条件的</w:t>
      </w:r>
      <w:r>
        <w:rPr>
          <w:rFonts w:ascii="宋体" w:hAnsi="宋体" w:cs="宋体" w:hint="eastAsia"/>
          <w:kern w:val="0"/>
          <w:sz w:val="24"/>
        </w:rPr>
        <w:t>；</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（6）未按照招标文件的规定提交《长葛市政府采购供应商信用承诺函》的；</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29</w:t>
      </w:r>
      <w:r>
        <w:rPr>
          <w:rFonts w:ascii="宋体" w:hAnsi="宋体" w:cs="宋体" w:hint="eastAsia"/>
          <w:kern w:val="0"/>
          <w:sz w:val="24"/>
          <w:szCs w:val="24"/>
        </w:rPr>
        <w:t>.2有下列情形之一的，视为投标人串通投标，其投标无效：</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不同投标人的投标文件由同一单位或者个人编制；</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不同投标人委托同一单位或者个人办理投标事宜；</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不同投标人的投标文件载明的项目管理成员或者联系人员为同一人；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不同投标人的投标文件异常一致或者投标报价呈规律性差异；</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（5） 不同投标人的投标文件相互混装；</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hint="eastAsia"/>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法律、法规和招标文件规定的其他无效情形。</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0.</w:t>
      </w:r>
      <w:r>
        <w:rPr>
          <w:rFonts w:ascii="宋体" w:hAnsi="宋体" w:cs="宋体" w:hint="eastAsia"/>
          <w:b/>
          <w:kern w:val="0"/>
          <w:sz w:val="24"/>
          <w:szCs w:val="24"/>
        </w:rPr>
        <w:t>相同品牌投标人的认定</w:t>
      </w:r>
      <w:r>
        <w:rPr>
          <w:rFonts w:ascii="宋体" w:hAnsi="宋体" w:cs="仿宋_GB2312" w:hint="eastAsia"/>
          <w:b/>
          <w:bCs/>
          <w:sz w:val="24"/>
          <w:szCs w:val="24"/>
          <w:lang w:val="zh-CN"/>
        </w:rPr>
        <w:t>（服务类项目不适用本条款规定）</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ascii="宋体" w:hAnsi="宋体" w:cs="宋体" w:hint="eastAsia"/>
          <w:b/>
          <w:kern w:val="0"/>
          <w:sz w:val="24"/>
          <w:szCs w:val="24"/>
        </w:rPr>
        <w:t>投标文件的比较与评价</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ascii="宋体" w:hAnsi="宋体" w:cs="宋体" w:hint="eastAsia"/>
          <w:b/>
          <w:kern w:val="0"/>
          <w:sz w:val="24"/>
          <w:szCs w:val="24"/>
        </w:rPr>
        <w:t>评标方法、评标标准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.1评标方法分为最低评标价法和综合评分法。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（1）最低评标价法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 最低评标价法，是指投标文件满足招标文件全部实质性要求，且投标报价最低的投标人为中标候选人的评标方法。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b. 采用最低评标价法评标时，除了算术修正和落实政府采购政策需进行的价格扣除外，不能对投标人的投标价格进行任何调整。</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 综合评分法，是指投标文件满足招标文件全部实质性要求，且按照评审因素的量化指标评审得分最高的投标人为中标候选人的评标方法。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w:t>
      </w:r>
      <w:r>
        <w:rPr>
          <w:rFonts w:ascii="宋体" w:hAnsi="宋体" w:cs="宋体"/>
          <w:kern w:val="0"/>
          <w:sz w:val="24"/>
        </w:rPr>
        <w:t>2</w:t>
      </w:r>
      <w:r>
        <w:rPr>
          <w:rFonts w:ascii="宋体" w:hAnsi="宋体" w:cs="宋体" w:hint="eastAsia"/>
          <w:kern w:val="0"/>
          <w:sz w:val="24"/>
        </w:rPr>
        <w:t>.2  价格分</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 价格分采用低价优先法计算，即满足招标文件要求且投标价格最低的投标报价为评标基准价，其价格分为满分。其他投标人的价格分统一按照下列公式计算：</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投标报价得分=(评标基准价/投标报价)×100</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评标总得分=F1×A1+F2×A2+……+Fn×An</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F1、F2……Fn分别为各项评审因素的得分;</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A1、A2、……An 分别为各项评审因素所占的权重(A1+A2+……+An=1)。</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（2）评标过程中，不得去掉报价中的最高报价和最低报价。</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（3）因落实政府采购政策进行价格调整的，以调整后的价格计算评标基准价和投标报价。</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w:t>
      </w:r>
      <w:r>
        <w:rPr>
          <w:rFonts w:ascii="宋体" w:hAnsi="宋体" w:cs="宋体"/>
          <w:kern w:val="0"/>
          <w:sz w:val="24"/>
        </w:rPr>
        <w:t>2</w:t>
      </w:r>
      <w:r>
        <w:rPr>
          <w:rFonts w:ascii="宋体" w:hAnsi="宋体" w:cs="宋体" w:hint="eastAsia"/>
          <w:kern w:val="0"/>
          <w:sz w:val="24"/>
        </w:rPr>
        <w:t>.3 本次评标具体评标方法、评标标准见（第六章 资格审查与评标）。</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ascii="宋体" w:hAnsi="宋体" w:cs="宋体" w:hint="eastAsia"/>
          <w:b/>
          <w:kern w:val="0"/>
          <w:sz w:val="24"/>
          <w:szCs w:val="24"/>
        </w:rPr>
        <w:t>推荐中标候选人</w:t>
      </w:r>
    </w:p>
    <w:p w:rsidR="0052744A" w:rsidRDefault="0052744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3</w:t>
      </w:r>
      <w:r>
        <w:rPr>
          <w:rFonts w:ascii="宋体" w:hAnsi="宋体" w:cs="宋体" w:hint="eastAsia"/>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rsidR="0052744A" w:rsidRDefault="0052744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3</w:t>
      </w:r>
      <w:r>
        <w:rPr>
          <w:rFonts w:ascii="宋体" w:hAnsi="宋体" w:cs="宋体" w:hint="eastAsia"/>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4.</w:t>
      </w:r>
      <w:r>
        <w:rPr>
          <w:rFonts w:ascii="宋体" w:hAnsi="宋体" w:cs="宋体" w:hint="eastAsia"/>
          <w:b/>
          <w:kern w:val="0"/>
          <w:sz w:val="24"/>
          <w:szCs w:val="24"/>
        </w:rPr>
        <w:t>评审意见无效情形</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确定参与评标至评标结束前私自接触投标人；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接受投标人提出的与投标文件不一致的澄清或者说明，《投标人须知》26条规定的情形除外；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违反评标纪律发表倾向性意见或者征询采购人的倾向性意见；</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对需要专业判断的主观评审因素协商评分；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（5） 在评标过程中擅离职守，影响评标程序正常进行的；</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（6） 记录、复制或者带走任何评标资料；</w:t>
      </w:r>
    </w:p>
    <w:p w:rsidR="0052744A" w:rsidRDefault="0052744A">
      <w:pPr>
        <w:numPr>
          <w:ilvl w:val="0"/>
          <w:numId w:val="8"/>
        </w:num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 其他不遵守评标纪律的行为。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ascii="宋体" w:hAnsi="宋体" w:cs="宋体" w:hint="eastAsia"/>
          <w:b/>
          <w:kern w:val="0"/>
          <w:sz w:val="24"/>
          <w:szCs w:val="24"/>
        </w:rPr>
        <w:t>保密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5</w:t>
      </w:r>
      <w:r>
        <w:rPr>
          <w:rFonts w:ascii="宋体" w:hAnsi="宋体" w:cs="宋体" w:hint="eastAsia"/>
          <w:kern w:val="0"/>
          <w:sz w:val="24"/>
          <w:szCs w:val="24"/>
        </w:rPr>
        <w:t>.1评审专家应当遵守评审工作纪律，不得泄露评审文件、评审情况和评审中获悉的商业秘密。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3</w:t>
      </w:r>
      <w:r>
        <w:rPr>
          <w:rFonts w:ascii="宋体" w:hAnsi="宋体" w:cs="宋体"/>
          <w:kern w:val="0"/>
          <w:sz w:val="24"/>
          <w:szCs w:val="24"/>
        </w:rPr>
        <w:t xml:space="preserve">5.2 </w:t>
      </w: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六、定标和授予合同</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ascii="宋体" w:hAnsi="宋体" w:cs="宋体" w:hint="eastAsia"/>
          <w:b/>
          <w:kern w:val="0"/>
          <w:sz w:val="24"/>
          <w:szCs w:val="24"/>
        </w:rPr>
        <w:t>确定中标人</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w:t>
      </w:r>
      <w:r>
        <w:rPr>
          <w:rFonts w:ascii="宋体" w:hAnsi="宋体" w:cs="宋体" w:hint="eastAsia"/>
          <w:kern w:val="0"/>
          <w:sz w:val="24"/>
          <w:szCs w:val="24"/>
        </w:rPr>
        <w:t>.1采购人应当自收到评标报告之日起5个工作日内，在评标报告确定的中标候选人名单中按顺序确定中标人。中标候选人并列的，由采购人采取随机抽取的方式确定。</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w:t>
      </w:r>
      <w:r>
        <w:rPr>
          <w:rFonts w:ascii="宋体" w:hAnsi="宋体" w:cs="宋体" w:hint="eastAsia"/>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ascii="宋体" w:hAnsi="宋体" w:cs="宋体" w:hint="eastAsia"/>
          <w:b/>
          <w:kern w:val="0"/>
          <w:sz w:val="24"/>
          <w:szCs w:val="24"/>
        </w:rPr>
        <w:t>中标公告、发出中标通知书</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.1采购人确认中标人后，招标人在公告中标结果的同时，向中标人发出中标通知书。</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.2中标通知书发出后，采购人不得违法改变中标结果，中标人无正当理由不得放弃中标。</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.3中标人在接到中标通知时，须向代理机构发送投标报价及分项报价一览表（包含主要中标标的的名称、规格型号、数量、单价、服务要求等）电子文档，并同时通知代理机构联系人。</w:t>
      </w:r>
    </w:p>
    <w:p w:rsidR="0052744A" w:rsidRDefault="0052744A">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ascii="宋体" w:hAnsi="宋体" w:cs="宋体" w:hint="eastAsia"/>
          <w:b/>
          <w:kern w:val="0"/>
          <w:sz w:val="24"/>
          <w:szCs w:val="24"/>
        </w:rPr>
        <w:t>质疑提出与答复</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8</w:t>
      </w:r>
      <w:r>
        <w:rPr>
          <w:rFonts w:ascii="宋体" w:hAnsi="宋体" w:cs="宋体" w:hint="eastAsia"/>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（2） 对采购过程提出质疑的，为各采购程序环节结束之日起七个工作日内，以书面形式向采购人和采购代理机构一次性提出；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对中标结果提出质疑的，为中标结果公告期限届满之日起七个工作日内，以书面形式向采购人和采购代理机构一次性提出。</w:t>
      </w:r>
    </w:p>
    <w:p w:rsidR="0052744A" w:rsidRDefault="0052744A">
      <w:pPr>
        <w:autoSpaceDE w:val="0"/>
        <w:autoSpaceDN w:val="0"/>
        <w:spacing w:line="360" w:lineRule="auto"/>
        <w:ind w:firstLineChars="250" w:firstLine="60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8</w:t>
      </w:r>
      <w:r>
        <w:rPr>
          <w:rFonts w:ascii="宋体" w:hAnsi="宋体" w:cs="宋体" w:hint="eastAsia"/>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对采购文件提出的质疑，依法通过澄清或者修改可以继续开展采购活动的，澄清或者修改采购文件后继续开展采购活动；否则应当修改采购文件后重新开展采购活动。</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对采购过程、中标结果提出的质疑，合格供应商符合法定数量时，可以从合格的中标候选人中另行确定中标供应商的，应当依法另行确定中标供应商；否则应当重新开展采购活动。</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ascii="宋体" w:hAnsi="宋体" w:cs="宋体" w:hint="eastAsia"/>
          <w:b/>
          <w:kern w:val="0"/>
          <w:sz w:val="24"/>
          <w:szCs w:val="24"/>
        </w:rPr>
        <w:t>签订合同</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ascii="宋体" w:hAnsi="宋体" w:cs="宋体" w:hint="eastAsia"/>
          <w:b/>
          <w:kern w:val="0"/>
          <w:sz w:val="24"/>
          <w:szCs w:val="24"/>
        </w:rPr>
        <w:t>履约担保</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“投标人须知前附表”中规定中标人提交履约担保的，中标人应当按要求向采购人提交。履约担保的数额不得超过政府采购合同金额的10%。</w:t>
      </w:r>
    </w:p>
    <w:p w:rsidR="0052744A" w:rsidRDefault="0052744A"/>
    <w:p w:rsidR="0052744A" w:rsidRDefault="0052744A">
      <w:pPr>
        <w:autoSpaceDE w:val="0"/>
        <w:autoSpaceDN w:val="0"/>
        <w:spacing w:line="360" w:lineRule="auto"/>
        <w:contextualSpacing/>
        <w:jc w:val="center"/>
        <w:rPr>
          <w:rFonts w:ascii="宋体" w:hAnsi="宋体" w:cs="宋体"/>
          <w:b/>
          <w:kern w:val="0"/>
          <w:sz w:val="32"/>
          <w:szCs w:val="32"/>
        </w:rPr>
      </w:pPr>
    </w:p>
    <w:p w:rsidR="0052744A" w:rsidRDefault="0052744A">
      <w:pPr>
        <w:autoSpaceDE w:val="0"/>
        <w:autoSpaceDN w:val="0"/>
        <w:spacing w:line="360" w:lineRule="auto"/>
        <w:contextualSpacing/>
        <w:jc w:val="center"/>
        <w:rPr>
          <w:rFonts w:ascii="宋体" w:hAnsi="宋体" w:cs="宋体"/>
          <w:b/>
          <w:kern w:val="0"/>
          <w:sz w:val="32"/>
          <w:szCs w:val="32"/>
        </w:rPr>
      </w:pPr>
    </w:p>
    <w:p w:rsidR="0052744A" w:rsidRDefault="0052744A">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ascii="宋体" w:hAnsi="宋体" w:cs="宋体" w:hint="eastAsia"/>
          <w:b/>
          <w:kern w:val="0"/>
          <w:sz w:val="32"/>
          <w:szCs w:val="32"/>
        </w:rPr>
        <w:lastRenderedPageBreak/>
        <w:t>第五章</w:t>
      </w:r>
      <w:r>
        <w:rPr>
          <w:rFonts w:ascii="宋体" w:hAnsi="宋体" w:cs="宋体"/>
          <w:b/>
          <w:kern w:val="0"/>
          <w:sz w:val="32"/>
          <w:szCs w:val="32"/>
        </w:rPr>
        <w:t xml:space="preserve"> </w:t>
      </w:r>
      <w:r>
        <w:rPr>
          <w:rFonts w:ascii="宋体" w:hAnsi="宋体" w:cs="宋体" w:hint="eastAsia"/>
          <w:b/>
          <w:kern w:val="0"/>
          <w:sz w:val="32"/>
          <w:szCs w:val="32"/>
        </w:rPr>
        <w:t>政府采购政策功能</w:t>
      </w:r>
    </w:p>
    <w:p w:rsidR="0052744A" w:rsidRDefault="0052744A">
      <w:pPr>
        <w:pStyle w:val="ab"/>
        <w:spacing w:line="440" w:lineRule="exact"/>
        <w:ind w:firstLineChars="200" w:firstLine="480"/>
        <w:contextualSpacing/>
        <w:rPr>
          <w:rFonts w:hAnsi="宋体" w:cs="宋体"/>
          <w:bCs/>
          <w:lang w:val="zh-CN"/>
        </w:rPr>
      </w:pPr>
      <w:r>
        <w:rPr>
          <w:rFonts w:hAnsi="宋体" w:cs="宋体" w:hint="eastAsia"/>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52744A" w:rsidRDefault="0052744A">
      <w:pPr>
        <w:pStyle w:val="ab"/>
        <w:spacing w:line="440" w:lineRule="exact"/>
        <w:ind w:firstLineChars="200" w:firstLine="480"/>
        <w:contextualSpacing/>
        <w:rPr>
          <w:rFonts w:hAnsi="宋体" w:cs="宋体"/>
          <w:bCs/>
          <w:lang w:val="zh-CN"/>
        </w:rPr>
      </w:pPr>
      <w:r>
        <w:rPr>
          <w:rFonts w:hAnsi="宋体" w:cs="宋体" w:hint="eastAsia"/>
          <w:bCs/>
          <w:lang w:val="zh-CN"/>
        </w:rPr>
        <w:t>按照《财政部、发展改革委、生态环境部、市场监管总局关于调整优化节能产品、环境标志产品政府采购执行机制的通知》（财库〔</w:t>
      </w:r>
      <w:r>
        <w:rPr>
          <w:rFonts w:hAnsi="宋体" w:cs="宋体" w:hint="eastAsia"/>
          <w:bCs/>
          <w:lang w:val="zh-CN"/>
        </w:rPr>
        <w:t>2019</w:t>
      </w:r>
      <w:r>
        <w:rPr>
          <w:rFonts w:hAnsi="宋体" w:cs="宋体" w:hint="eastAsia"/>
          <w:bCs/>
          <w:lang w:val="zh-CN"/>
        </w:rPr>
        <w:t>〕</w:t>
      </w:r>
      <w:r>
        <w:rPr>
          <w:rFonts w:hAnsi="宋体" w:cs="宋体" w:hint="eastAsia"/>
          <w:bCs/>
          <w:lang w:val="zh-CN"/>
        </w:rPr>
        <w:t>9</w:t>
      </w:r>
      <w:r>
        <w:rPr>
          <w:rFonts w:hAnsi="宋体" w:cs="宋体" w:hint="eastAsia"/>
          <w:bCs/>
          <w:lang w:val="zh-CN"/>
        </w:rPr>
        <w:t>号）和</w:t>
      </w:r>
      <w:r>
        <w:rPr>
          <w:rFonts w:hAnsi="宋体" w:cs="宋体" w:hint="eastAsia"/>
          <w:bCs/>
        </w:rPr>
        <w:t>财政部、生态环境部</w:t>
      </w:r>
      <w:r>
        <w:rPr>
          <w:rFonts w:hAnsi="宋体" w:cs="宋体" w:hint="eastAsia"/>
          <w:bCs/>
          <w:lang w:val="zh-CN"/>
        </w:rPr>
        <w:t>《关于印发环境标志产品政府采购品目清单的通知》</w:t>
      </w:r>
      <w:r>
        <w:rPr>
          <w:rFonts w:hAnsi="宋体" w:cs="宋体" w:hint="eastAsia"/>
          <w:bCs/>
        </w:rPr>
        <w:t>（财库</w:t>
      </w:r>
      <w:r>
        <w:rPr>
          <w:rFonts w:hAnsi="宋体" w:cs="宋体" w:hint="eastAsia"/>
          <w:bCs/>
        </w:rPr>
        <w:t>[2019]18</w:t>
      </w:r>
      <w:r>
        <w:rPr>
          <w:rFonts w:hAnsi="宋体" w:cs="宋体" w:hint="eastAsia"/>
          <w:bCs/>
        </w:rPr>
        <w:t>号）以及</w:t>
      </w:r>
      <w:r>
        <w:rPr>
          <w:rFonts w:hAnsi="宋体" w:cs="宋体" w:hint="eastAsia"/>
          <w:bCs/>
          <w:lang w:val="zh-CN"/>
        </w:rPr>
        <w:t>财政部、发展改革委</w:t>
      </w:r>
      <w:r>
        <w:rPr>
          <w:rFonts w:hAnsi="宋体" w:cs="宋体" w:hint="eastAsia"/>
          <w:bCs/>
        </w:rPr>
        <w:t>《关于印发节能产品政府采购品目清单的通知》（财库</w:t>
      </w:r>
      <w:r>
        <w:rPr>
          <w:rFonts w:hAnsi="宋体" w:cs="宋体" w:hint="eastAsia"/>
          <w:bCs/>
        </w:rPr>
        <w:t>[2019]19</w:t>
      </w:r>
      <w:r>
        <w:rPr>
          <w:rFonts w:hAnsi="宋体" w:cs="宋体" w:hint="eastAsia"/>
          <w:bCs/>
        </w:rPr>
        <w:t>号）</w:t>
      </w:r>
      <w:r>
        <w:rPr>
          <w:rFonts w:hAnsi="宋体" w:cs="宋体" w:hint="eastAsia"/>
          <w:bCs/>
          <w:lang w:val="zh-CN"/>
        </w:rPr>
        <w:t>，</w:t>
      </w:r>
      <w:r>
        <w:rPr>
          <w:rFonts w:hAnsi="宋体" w:cs="宋体" w:hint="eastAsia"/>
          <w:bCs/>
        </w:rPr>
        <w:t>采购属于政府强</w:t>
      </w:r>
      <w:r>
        <w:rPr>
          <w:rFonts w:hAnsi="宋体" w:cs="宋体" w:hint="eastAsia"/>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1</w:t>
      </w:r>
      <w:r>
        <w:rPr>
          <w:rFonts w:hAnsi="宋体" w:cs="宋体" w:hint="eastAsia"/>
          <w:bCs/>
          <w:kern w:val="0"/>
          <w:sz w:val="24"/>
          <w:szCs w:val="24"/>
          <w:lang w:val="zh-CN"/>
        </w:rPr>
        <w:t>、本项目为非专门面向中小企业采购的项目，根据财政部、工业和信息化部《政府采购促进中小企业发展管理办法》（财库</w:t>
      </w:r>
      <w:r>
        <w:rPr>
          <w:rFonts w:hAnsi="宋体" w:cs="宋体" w:hint="eastAsia"/>
          <w:bCs/>
          <w:kern w:val="0"/>
          <w:sz w:val="24"/>
          <w:szCs w:val="24"/>
          <w:lang w:val="zh-CN"/>
        </w:rPr>
        <w:t>[2020]46</w:t>
      </w:r>
      <w:r>
        <w:rPr>
          <w:rFonts w:hAnsi="宋体" w:cs="宋体" w:hint="eastAsia"/>
          <w:bCs/>
          <w:kern w:val="0"/>
          <w:sz w:val="24"/>
          <w:szCs w:val="24"/>
          <w:lang w:val="zh-CN"/>
        </w:rPr>
        <w:t>号）、《关于进一步加大政府采购支持中小企业力度的通知》（财库〔</w:t>
      </w:r>
      <w:r>
        <w:rPr>
          <w:rFonts w:hAnsi="宋体" w:cs="宋体" w:hint="eastAsia"/>
          <w:bCs/>
          <w:kern w:val="0"/>
          <w:sz w:val="24"/>
          <w:szCs w:val="24"/>
          <w:lang w:val="zh-CN"/>
        </w:rPr>
        <w:t>2022</w:t>
      </w:r>
      <w:r>
        <w:rPr>
          <w:rFonts w:hAnsi="宋体" w:cs="宋体" w:hint="eastAsia"/>
          <w:bCs/>
          <w:kern w:val="0"/>
          <w:sz w:val="24"/>
          <w:szCs w:val="24"/>
          <w:lang w:val="zh-CN"/>
        </w:rPr>
        <w:t>〕</w:t>
      </w:r>
      <w:r>
        <w:rPr>
          <w:rFonts w:hAnsi="宋体" w:cs="宋体" w:hint="eastAsia"/>
          <w:bCs/>
          <w:kern w:val="0"/>
          <w:sz w:val="24"/>
          <w:szCs w:val="24"/>
          <w:lang w:val="zh-CN"/>
        </w:rPr>
        <w:t>19</w:t>
      </w:r>
      <w:r>
        <w:rPr>
          <w:rFonts w:hAnsi="宋体" w:cs="宋体" w:hint="eastAsia"/>
          <w:bCs/>
          <w:kern w:val="0"/>
          <w:sz w:val="24"/>
          <w:szCs w:val="24"/>
          <w:lang w:val="zh-CN"/>
        </w:rPr>
        <w:t>号）规定，对符合该办法规定的小型和微型企业报价给予</w:t>
      </w:r>
      <w:r>
        <w:rPr>
          <w:rFonts w:hAnsi="宋体" w:cs="宋体" w:hint="eastAsia"/>
          <w:bCs/>
          <w:kern w:val="0"/>
          <w:sz w:val="24"/>
          <w:szCs w:val="24"/>
          <w:lang w:val="zh-CN"/>
        </w:rPr>
        <w:t>10%-20%</w:t>
      </w:r>
      <w:r>
        <w:rPr>
          <w:rFonts w:hAnsi="宋体" w:cs="宋体" w:hint="eastAsia"/>
          <w:bCs/>
          <w:kern w:val="0"/>
          <w:sz w:val="24"/>
          <w:szCs w:val="24"/>
          <w:lang w:val="zh-CN"/>
        </w:rPr>
        <w:t>的扣除，用扣除后的价格参与评审。</w:t>
      </w:r>
    </w:p>
    <w:p w:rsidR="0052744A" w:rsidRDefault="0052744A">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2</w:t>
      </w:r>
      <w:r>
        <w:rPr>
          <w:rFonts w:hAnsi="宋体" w:cs="宋体" w:hint="eastAsia"/>
          <w:bCs/>
          <w:kern w:val="0"/>
          <w:sz w:val="24"/>
          <w:szCs w:val="24"/>
          <w:lang w:val="zh-CN"/>
        </w:rPr>
        <w:t>、</w:t>
      </w:r>
      <w:r>
        <w:rPr>
          <w:rFonts w:hAnsi="宋体" w:cs="宋体"/>
          <w:bCs/>
          <w:kern w:val="0"/>
          <w:sz w:val="24"/>
          <w:szCs w:val="24"/>
          <w:lang w:val="zh-CN"/>
        </w:rPr>
        <w:t>在货物采购项目中，供应商提供的货物既有中小企业制造货物，也有大型企业制造货物的，不享受</w:t>
      </w:r>
      <w:r>
        <w:rPr>
          <w:rFonts w:hAnsi="宋体" w:cs="宋体" w:hint="eastAsia"/>
          <w:bCs/>
          <w:kern w:val="0"/>
          <w:sz w:val="24"/>
          <w:szCs w:val="24"/>
          <w:lang w:val="zh-CN"/>
        </w:rPr>
        <w:t>《政府采购促进中小企业发展管理办法》（财库</w:t>
      </w:r>
      <w:r>
        <w:rPr>
          <w:rFonts w:hAnsi="宋体" w:cs="宋体" w:hint="eastAsia"/>
          <w:bCs/>
          <w:kern w:val="0"/>
          <w:sz w:val="24"/>
          <w:szCs w:val="24"/>
          <w:lang w:val="zh-CN"/>
        </w:rPr>
        <w:t>[2020]46</w:t>
      </w:r>
      <w:r>
        <w:rPr>
          <w:rFonts w:hAnsi="宋体" w:cs="宋体" w:hint="eastAsia"/>
          <w:bCs/>
          <w:kern w:val="0"/>
          <w:sz w:val="24"/>
          <w:szCs w:val="24"/>
          <w:lang w:val="zh-CN"/>
        </w:rPr>
        <w:t>号）</w:t>
      </w:r>
      <w:r>
        <w:rPr>
          <w:rFonts w:hAnsi="宋体" w:cs="宋体"/>
          <w:bCs/>
          <w:kern w:val="0"/>
          <w:sz w:val="24"/>
          <w:szCs w:val="24"/>
          <w:lang w:val="zh-CN"/>
        </w:rPr>
        <w:t>规定的中小企业扶持政策。</w:t>
      </w:r>
    </w:p>
    <w:p w:rsidR="0052744A" w:rsidRDefault="0052744A">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3</w:t>
      </w:r>
      <w:r>
        <w:rPr>
          <w:rFonts w:hAnsi="宋体" w:cs="宋体" w:hint="eastAsia"/>
          <w:bCs/>
          <w:kern w:val="0"/>
          <w:sz w:val="24"/>
          <w:szCs w:val="24"/>
          <w:lang w:val="zh-CN"/>
        </w:rPr>
        <w:t>、</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rsidR="0052744A" w:rsidRDefault="0052744A">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4</w:t>
      </w:r>
      <w:r>
        <w:rPr>
          <w:rFonts w:hAnsi="宋体" w:cs="宋体" w:hint="eastAsia"/>
          <w:bCs/>
          <w:kern w:val="0"/>
          <w:sz w:val="24"/>
          <w:szCs w:val="24"/>
          <w:lang w:val="zh-CN"/>
        </w:rPr>
        <w:t>、</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Cs/>
          <w:kern w:val="0"/>
          <w:sz w:val="24"/>
          <w:szCs w:val="24"/>
          <w:lang w:val="zh-CN"/>
        </w:rPr>
        <w:t>30%</w:t>
      </w:r>
      <w:r>
        <w:rPr>
          <w:rFonts w:hAnsi="宋体" w:cs="宋体"/>
          <w:bCs/>
          <w:kern w:val="0"/>
          <w:sz w:val="24"/>
          <w:szCs w:val="24"/>
          <w:lang w:val="zh-CN"/>
        </w:rPr>
        <w:t>以上的，对联合体或者大中型企业的报价给予</w:t>
      </w:r>
      <w:r>
        <w:rPr>
          <w:rFonts w:hAnsi="宋体" w:cs="宋体" w:hint="eastAsia"/>
          <w:bCs/>
          <w:kern w:val="0"/>
          <w:sz w:val="24"/>
          <w:szCs w:val="24"/>
          <w:lang w:val="zh-CN"/>
        </w:rPr>
        <w:t>4</w:t>
      </w:r>
      <w:r>
        <w:rPr>
          <w:rFonts w:hAnsi="宋体" w:cs="宋体"/>
          <w:bCs/>
          <w:kern w:val="0"/>
          <w:sz w:val="24"/>
          <w:szCs w:val="24"/>
          <w:lang w:val="zh-CN"/>
        </w:rPr>
        <w:t>—</w:t>
      </w:r>
      <w:r>
        <w:rPr>
          <w:rFonts w:hAnsi="宋体" w:cs="宋体" w:hint="eastAsia"/>
          <w:bCs/>
          <w:kern w:val="0"/>
          <w:sz w:val="24"/>
          <w:szCs w:val="24"/>
          <w:lang w:val="zh-CN"/>
        </w:rPr>
        <w:t>6</w:t>
      </w:r>
      <w:r>
        <w:rPr>
          <w:rFonts w:hAnsi="宋体" w:cs="宋体"/>
          <w:bCs/>
          <w:kern w:val="0"/>
          <w:sz w:val="24"/>
          <w:szCs w:val="24"/>
          <w:lang w:val="zh-CN"/>
        </w:rPr>
        <w:t>%</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w:t>
      </w:r>
      <w:r>
        <w:rPr>
          <w:rFonts w:hAnsi="宋体" w:cs="宋体"/>
          <w:bCs/>
          <w:kern w:val="0"/>
          <w:sz w:val="24"/>
          <w:szCs w:val="24"/>
          <w:lang w:val="zh-CN"/>
        </w:rPr>
        <w:lastRenderedPageBreak/>
        <w:t>政策。</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5</w:t>
      </w:r>
      <w:r>
        <w:rPr>
          <w:rFonts w:hAnsi="宋体" w:cs="宋体" w:hint="eastAsia"/>
          <w:bCs/>
          <w:kern w:val="0"/>
          <w:sz w:val="24"/>
          <w:szCs w:val="24"/>
          <w:lang w:val="zh-CN"/>
        </w:rPr>
        <w:t>、按照本次采购标的所属行业的划型标准，符合条件的中小企业应按照招标文件格式要求提供《中小企业声明函》，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按照财政部、司法部发布的《关于政府采购支持监狱企业发展有关问题的通知》（</w:t>
      </w:r>
      <w:bookmarkStart w:id="1" w:name="OLE_LINK6"/>
      <w:r>
        <w:rPr>
          <w:rFonts w:hAnsi="宋体" w:cs="宋体" w:hint="eastAsia"/>
          <w:bCs/>
          <w:kern w:val="0"/>
          <w:sz w:val="24"/>
          <w:szCs w:val="24"/>
          <w:lang w:val="zh-CN"/>
        </w:rPr>
        <w:t>财库</w:t>
      </w:r>
      <w:r>
        <w:rPr>
          <w:rFonts w:hAnsi="宋体" w:cs="宋体" w:hint="eastAsia"/>
          <w:bCs/>
          <w:kern w:val="0"/>
          <w:sz w:val="24"/>
          <w:szCs w:val="24"/>
          <w:lang w:val="zh-CN"/>
        </w:rPr>
        <w:t>[2014]68</w:t>
      </w:r>
      <w:r>
        <w:rPr>
          <w:rFonts w:hAnsi="宋体" w:cs="宋体" w:hint="eastAsia"/>
          <w:bCs/>
          <w:kern w:val="0"/>
          <w:sz w:val="24"/>
          <w:szCs w:val="24"/>
          <w:lang w:val="zh-CN"/>
        </w:rPr>
        <w:t>号</w:t>
      </w:r>
      <w:bookmarkEnd w:id="1"/>
      <w:r>
        <w:rPr>
          <w:rFonts w:hAnsi="宋体" w:cs="宋体" w:hint="eastAsia"/>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hint="eastAsia"/>
          <w:bCs/>
          <w:kern w:val="0"/>
          <w:sz w:val="24"/>
          <w:szCs w:val="24"/>
          <w:lang w:val="zh-CN"/>
        </w:rPr>
        <w:t>(</w:t>
      </w:r>
      <w:r>
        <w:rPr>
          <w:rFonts w:hAnsi="宋体" w:cs="宋体" w:hint="eastAsia"/>
          <w:bCs/>
          <w:kern w:val="0"/>
          <w:sz w:val="24"/>
          <w:szCs w:val="24"/>
          <w:lang w:val="zh-CN"/>
        </w:rPr>
        <w:t>含新疆生产建设兵团</w:t>
      </w:r>
      <w:r>
        <w:rPr>
          <w:rFonts w:hAnsi="宋体" w:cs="宋体" w:hint="eastAsia"/>
          <w:bCs/>
          <w:kern w:val="0"/>
          <w:sz w:val="24"/>
          <w:szCs w:val="24"/>
          <w:lang w:val="zh-CN"/>
        </w:rPr>
        <w:t>)</w:t>
      </w:r>
      <w:r>
        <w:rPr>
          <w:rFonts w:hAnsi="宋体" w:cs="宋体" w:hint="eastAsia"/>
          <w:bCs/>
          <w:kern w:val="0"/>
          <w:sz w:val="24"/>
          <w:szCs w:val="24"/>
          <w:lang w:val="zh-CN"/>
        </w:rPr>
        <w:t>出具的属于监狱企业的证明文件。</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1</w:t>
      </w:r>
      <w:r>
        <w:rPr>
          <w:rFonts w:hAnsi="宋体" w:cs="宋体" w:hint="eastAsia"/>
          <w:bCs/>
          <w:kern w:val="0"/>
          <w:sz w:val="24"/>
          <w:szCs w:val="24"/>
          <w:lang w:val="zh-CN"/>
        </w:rPr>
        <w:t>、按照财政部、民政部、中国残疾人联合会和残疾人发布的《三部门联合发布关于促进残疾人就业政府采购政策的通知》（财库</w:t>
      </w:r>
      <w:r>
        <w:rPr>
          <w:rFonts w:hAnsi="宋体" w:cs="宋体" w:hint="eastAsia"/>
          <w:bCs/>
          <w:kern w:val="0"/>
          <w:sz w:val="24"/>
          <w:szCs w:val="24"/>
          <w:lang w:val="zh-CN"/>
        </w:rPr>
        <w:t>[2017]141</w:t>
      </w:r>
      <w:r>
        <w:rPr>
          <w:rFonts w:hAnsi="宋体" w:cs="宋体" w:hint="eastAsia"/>
          <w:bCs/>
          <w:kern w:val="0"/>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2</w:t>
      </w:r>
      <w:r>
        <w:rPr>
          <w:rFonts w:hAnsi="宋体" w:cs="宋体" w:hint="eastAsia"/>
          <w:bCs/>
          <w:kern w:val="0"/>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3</w:t>
      </w:r>
      <w:r>
        <w:rPr>
          <w:rFonts w:hAnsi="宋体" w:cs="宋体" w:hint="eastAsia"/>
          <w:bCs/>
          <w:kern w:val="0"/>
          <w:sz w:val="24"/>
          <w:szCs w:val="24"/>
          <w:lang w:val="zh-CN"/>
        </w:rPr>
        <w:t>、中标人为残疾人福利性单位的，招标人应当随中标结果同时公告其《残疾人福利性单位声明函》，接受社会监督。</w:t>
      </w:r>
    </w:p>
    <w:p w:rsidR="0052744A" w:rsidRDefault="0052744A">
      <w:pPr>
        <w:topLinePunct/>
        <w:spacing w:line="360" w:lineRule="auto"/>
        <w:ind w:firstLineChars="200" w:firstLine="420"/>
        <w:contextualSpacing/>
        <w:rPr>
          <w:rFonts w:ascii="宋体" w:hAnsi="宋体" w:cs="仿宋_GB2312"/>
          <w:lang w:val="zh-CN"/>
        </w:rPr>
      </w:pPr>
    </w:p>
    <w:p w:rsidR="0052744A" w:rsidRDefault="0052744A">
      <w:pPr>
        <w:rPr>
          <w:lang w:val="zh-CN"/>
        </w:rPr>
      </w:pPr>
    </w:p>
    <w:p w:rsidR="0052744A" w:rsidRDefault="0052744A">
      <w:pPr>
        <w:pStyle w:val="2"/>
        <w:rPr>
          <w:lang w:val="zh-CN"/>
        </w:rPr>
      </w:pPr>
    </w:p>
    <w:p w:rsidR="0052744A" w:rsidRDefault="0052744A">
      <w:pPr>
        <w:rPr>
          <w:lang w:val="zh-CN"/>
        </w:rPr>
      </w:pPr>
    </w:p>
    <w:p w:rsidR="0052744A" w:rsidRDefault="0052744A">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ascii="宋体" w:hAnsi="宋体" w:hint="eastAsia"/>
          <w:b/>
          <w:kern w:val="0"/>
          <w:sz w:val="32"/>
          <w:szCs w:val="32"/>
        </w:rPr>
        <w:lastRenderedPageBreak/>
        <w:t>第六章 资格审查与评审</w:t>
      </w:r>
    </w:p>
    <w:p w:rsidR="0052744A" w:rsidRDefault="0052744A">
      <w:pPr>
        <w:pStyle w:val="ab"/>
        <w:spacing w:line="360" w:lineRule="auto"/>
        <w:contextualSpacing/>
        <w:rPr>
          <w:rFonts w:ascii="宋体" w:hAnsi="宋体"/>
          <w:bCs/>
        </w:rPr>
      </w:pPr>
      <w:r>
        <w:rPr>
          <w:rFonts w:ascii="宋体" w:hAnsi="宋体" w:hint="eastAsia"/>
          <w:b/>
        </w:rPr>
        <w:t>一、资格审查</w:t>
      </w:r>
    </w:p>
    <w:p w:rsidR="0052744A" w:rsidRDefault="0052744A">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（一）开标结束后，在开标室进行。</w:t>
      </w:r>
    </w:p>
    <w:p w:rsidR="0052744A" w:rsidRDefault="0052744A">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（二）资格证明材料（本栏所列内容为本项目的资格审查条件，如有一项不符合要求，则不能进入下一步评审）。</w:t>
      </w:r>
    </w:p>
    <w:p w:rsidR="0052744A" w:rsidRDefault="0052744A">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5954"/>
      </w:tblGrid>
      <w:tr w:rsidR="0052744A">
        <w:trPr>
          <w:trHeight w:val="567"/>
        </w:trPr>
        <w:tc>
          <w:tcPr>
            <w:tcW w:w="851" w:type="dxa"/>
            <w:vAlign w:val="center"/>
          </w:tcPr>
          <w:p w:rsidR="0052744A" w:rsidRDefault="0052744A">
            <w:pPr>
              <w:spacing w:line="360" w:lineRule="auto"/>
              <w:jc w:val="center"/>
              <w:rPr>
                <w:rFonts w:ascii="宋体" w:hAnsi="宋体"/>
                <w:b/>
                <w:sz w:val="24"/>
              </w:rPr>
            </w:pPr>
            <w:r>
              <w:rPr>
                <w:rFonts w:ascii="宋体" w:hAnsi="宋体" w:hint="eastAsia"/>
                <w:b/>
                <w:sz w:val="24"/>
              </w:rPr>
              <w:t>序号</w:t>
            </w:r>
          </w:p>
        </w:tc>
        <w:tc>
          <w:tcPr>
            <w:tcW w:w="2410" w:type="dxa"/>
            <w:vAlign w:val="center"/>
          </w:tcPr>
          <w:p w:rsidR="0052744A" w:rsidRDefault="0052744A">
            <w:pPr>
              <w:spacing w:line="360" w:lineRule="auto"/>
              <w:jc w:val="center"/>
              <w:rPr>
                <w:rFonts w:ascii="宋体" w:hAnsi="宋体"/>
                <w:b/>
                <w:sz w:val="24"/>
              </w:rPr>
            </w:pPr>
            <w:r>
              <w:rPr>
                <w:rFonts w:ascii="宋体" w:hAnsi="宋体" w:hint="eastAsia"/>
                <w:b/>
                <w:sz w:val="24"/>
              </w:rPr>
              <w:t>资格审查</w:t>
            </w:r>
            <w:r>
              <w:rPr>
                <w:rFonts w:ascii="宋体" w:hAnsi="宋体"/>
                <w:b/>
                <w:sz w:val="24"/>
              </w:rPr>
              <w:t>因素</w:t>
            </w:r>
          </w:p>
        </w:tc>
        <w:tc>
          <w:tcPr>
            <w:tcW w:w="5954" w:type="dxa"/>
            <w:vAlign w:val="center"/>
          </w:tcPr>
          <w:p w:rsidR="0052744A" w:rsidRDefault="0052744A">
            <w:pPr>
              <w:spacing w:line="360" w:lineRule="auto"/>
              <w:jc w:val="center"/>
              <w:rPr>
                <w:rFonts w:ascii="宋体" w:hAnsi="宋体"/>
                <w:b/>
                <w:sz w:val="24"/>
              </w:rPr>
            </w:pPr>
            <w:r>
              <w:rPr>
                <w:rFonts w:ascii="宋体" w:hAnsi="宋体" w:hint="eastAsia"/>
                <w:b/>
                <w:sz w:val="24"/>
              </w:rPr>
              <w:t>说明与要求</w:t>
            </w:r>
          </w:p>
        </w:tc>
      </w:tr>
      <w:tr w:rsidR="0052744A">
        <w:trPr>
          <w:trHeight w:val="567"/>
        </w:trPr>
        <w:tc>
          <w:tcPr>
            <w:tcW w:w="851" w:type="dxa"/>
            <w:vAlign w:val="center"/>
          </w:tcPr>
          <w:p w:rsidR="0052744A" w:rsidRDefault="0052744A">
            <w:pPr>
              <w:spacing w:line="360" w:lineRule="auto"/>
              <w:jc w:val="center"/>
              <w:rPr>
                <w:rFonts w:ascii="宋体" w:hAnsi="宋体"/>
                <w:b/>
                <w:sz w:val="24"/>
              </w:rPr>
            </w:pPr>
            <w:r>
              <w:rPr>
                <w:rFonts w:ascii="宋体" w:hAnsi="宋体" w:hint="eastAsia"/>
                <w:b/>
                <w:sz w:val="24"/>
              </w:rPr>
              <w:t>1</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投标函</w:t>
            </w:r>
          </w:p>
        </w:tc>
        <w:tc>
          <w:tcPr>
            <w:tcW w:w="5954" w:type="dxa"/>
            <w:vAlign w:val="center"/>
          </w:tcPr>
          <w:p w:rsidR="0052744A" w:rsidRDefault="0052744A">
            <w:pPr>
              <w:spacing w:line="360" w:lineRule="auto"/>
              <w:rPr>
                <w:rFonts w:ascii="宋体" w:hAnsi="宋体" w:cs="宋体"/>
                <w:bCs/>
                <w:sz w:val="24"/>
                <w:lang w:val="zh-CN"/>
              </w:rPr>
            </w:pPr>
            <w:r>
              <w:rPr>
                <w:rFonts w:ascii="宋体" w:hAnsi="宋体" w:cs="宋体" w:hint="eastAsia"/>
                <w:bCs/>
                <w:sz w:val="24"/>
                <w:lang w:val="zh-CN"/>
              </w:rPr>
              <w:t>参考招标文件第八章3.1格式填写</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2</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bCs/>
                <w:sz w:val="24"/>
                <w:lang w:val="zh-CN"/>
              </w:rPr>
              <w:t>政府采购</w:t>
            </w:r>
          </w:p>
          <w:p w:rsidR="0052744A" w:rsidRDefault="0052744A">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rsidR="0052744A" w:rsidRDefault="0052744A">
            <w:pPr>
              <w:spacing w:line="360" w:lineRule="auto"/>
              <w:jc w:val="left"/>
              <w:rPr>
                <w:rFonts w:ascii="宋体" w:hAnsi="宋体" w:cs="宋体"/>
                <w:bCs/>
                <w:sz w:val="24"/>
                <w:lang w:val="zh-CN"/>
              </w:rPr>
            </w:pPr>
            <w:r>
              <w:rPr>
                <w:rFonts w:ascii="宋体" w:hAnsi="宋体" w:cs="宋体" w:hint="eastAsia"/>
                <w:bCs/>
                <w:sz w:val="24"/>
                <w:lang w:val="zh-CN"/>
              </w:rPr>
              <w:t>按照招标文件第八章3.5格式填写</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3</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投标报价</w:t>
            </w:r>
          </w:p>
        </w:tc>
        <w:tc>
          <w:tcPr>
            <w:tcW w:w="5954" w:type="dxa"/>
          </w:tcPr>
          <w:p w:rsidR="0052744A" w:rsidRDefault="0052744A">
            <w:pPr>
              <w:spacing w:line="360" w:lineRule="auto"/>
              <w:rPr>
                <w:rFonts w:ascii="宋体" w:hAnsi="宋体" w:cs="宋体"/>
                <w:bCs/>
                <w:sz w:val="24"/>
                <w:lang w:val="zh-CN"/>
              </w:rPr>
            </w:pPr>
            <w:r>
              <w:rPr>
                <w:rFonts w:ascii="宋体" w:hAnsi="宋体" w:cs="宋体" w:hint="eastAsia"/>
                <w:bCs/>
                <w:sz w:val="24"/>
                <w:lang w:val="zh-CN"/>
              </w:rPr>
              <w:t>投标报价是否超出招标文件中规定的预算金额，超出预算金额的投标无效。如投标人须知前附表规定最高限价，则超出预算金额和最高限价的投标无效。</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4</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投标承诺函</w:t>
            </w:r>
          </w:p>
        </w:tc>
        <w:tc>
          <w:tcPr>
            <w:tcW w:w="5954" w:type="dxa"/>
            <w:vAlign w:val="center"/>
          </w:tcPr>
          <w:p w:rsidR="0052744A" w:rsidRDefault="0052744A">
            <w:pPr>
              <w:spacing w:line="360" w:lineRule="auto"/>
              <w:rPr>
                <w:rFonts w:ascii="宋体" w:hAnsi="宋体" w:cs="宋体"/>
                <w:bCs/>
                <w:sz w:val="24"/>
                <w:lang w:val="zh-CN"/>
              </w:rPr>
            </w:pPr>
            <w:r>
              <w:rPr>
                <w:rFonts w:ascii="宋体" w:hAnsi="宋体" w:cs="宋体" w:hint="eastAsia"/>
                <w:bCs/>
                <w:sz w:val="24"/>
                <w:lang w:val="zh-CN"/>
              </w:rPr>
              <w:t>投标人以投标承诺函的形式替代投标保证金。</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5</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联合体协议</w:t>
            </w:r>
          </w:p>
        </w:tc>
        <w:tc>
          <w:tcPr>
            <w:tcW w:w="5954" w:type="dxa"/>
          </w:tcPr>
          <w:p w:rsidR="0052744A" w:rsidRDefault="0052744A">
            <w:pPr>
              <w:spacing w:line="360" w:lineRule="auto"/>
              <w:rPr>
                <w:rFonts w:ascii="宋体" w:hAnsi="宋体" w:cs="宋体"/>
                <w:bCs/>
                <w:sz w:val="24"/>
                <w:lang w:val="zh-CN"/>
              </w:rPr>
            </w:pPr>
            <w:r>
              <w:rPr>
                <w:rFonts w:ascii="宋体" w:hAnsi="宋体" w:cs="宋体" w:hint="eastAsia"/>
                <w:bCs/>
                <w:sz w:val="24"/>
                <w:lang w:val="zh-CN"/>
              </w:rPr>
              <w:t>招标文件接受联合体投标且投标人为联合体的，投标人应提供本协议；否则无须提供。</w:t>
            </w:r>
          </w:p>
        </w:tc>
      </w:tr>
      <w:tr w:rsidR="0052744A">
        <w:trPr>
          <w:trHeight w:val="567"/>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t>6</w:t>
            </w:r>
          </w:p>
        </w:tc>
        <w:tc>
          <w:tcPr>
            <w:tcW w:w="2410" w:type="dxa"/>
            <w:vAlign w:val="center"/>
          </w:tcPr>
          <w:p w:rsidR="0052744A" w:rsidRDefault="0052744A">
            <w:pPr>
              <w:spacing w:line="360" w:lineRule="auto"/>
              <w:contextualSpacing/>
              <w:jc w:val="center"/>
              <w:rPr>
                <w:rFonts w:ascii="宋体" w:hAnsi="宋体" w:cs="宋体"/>
                <w:bCs/>
                <w:sz w:val="24"/>
                <w:lang w:val="zh-CN"/>
              </w:rPr>
            </w:pPr>
            <w:r>
              <w:rPr>
                <w:rFonts w:ascii="宋体" w:hAnsi="宋体" w:cs="宋体" w:hint="eastAsia"/>
                <w:bCs/>
                <w:sz w:val="24"/>
                <w:lang w:val="zh-CN"/>
              </w:rPr>
              <w:t>投标人身份证明</w:t>
            </w:r>
          </w:p>
          <w:p w:rsidR="0052744A" w:rsidRDefault="0052744A">
            <w:pPr>
              <w:spacing w:line="360" w:lineRule="auto"/>
              <w:contextualSpacing/>
              <w:jc w:val="center"/>
              <w:rPr>
                <w:rFonts w:ascii="宋体" w:hAnsi="宋体" w:cs="宋体"/>
                <w:bCs/>
                <w:sz w:val="24"/>
                <w:lang w:val="zh-CN"/>
              </w:rPr>
            </w:pPr>
            <w:r>
              <w:rPr>
                <w:rFonts w:ascii="宋体" w:hAnsi="宋体" w:cs="宋体" w:hint="eastAsia"/>
                <w:bCs/>
                <w:sz w:val="24"/>
                <w:lang w:val="zh-CN"/>
              </w:rPr>
              <w:t>及授权</w:t>
            </w:r>
          </w:p>
        </w:tc>
        <w:tc>
          <w:tcPr>
            <w:tcW w:w="5954" w:type="dxa"/>
          </w:tcPr>
          <w:p w:rsidR="0052744A" w:rsidRDefault="0052744A">
            <w:pPr>
              <w:spacing w:line="360" w:lineRule="auto"/>
              <w:rPr>
                <w:rFonts w:ascii="宋体" w:hAnsi="宋体" w:cs="宋体"/>
                <w:bCs/>
                <w:sz w:val="24"/>
                <w:lang w:val="zh-CN"/>
              </w:rPr>
            </w:pPr>
            <w:r>
              <w:rPr>
                <w:rFonts w:ascii="宋体" w:hAnsi="宋体" w:cs="宋体" w:hint="eastAsia"/>
                <w:bCs/>
                <w:sz w:val="24"/>
                <w:lang w:val="zh-CN"/>
              </w:rPr>
              <w:t>（1）法定代表人身份证明或提供法定代表人授权委托书及被授权人身份证明。（法人投标提供）</w:t>
            </w:r>
          </w:p>
          <w:p w:rsidR="0052744A" w:rsidRDefault="0052744A">
            <w:pPr>
              <w:spacing w:line="360" w:lineRule="auto"/>
              <w:rPr>
                <w:rFonts w:ascii="宋体" w:hAnsi="宋体" w:cs="宋体"/>
                <w:bCs/>
                <w:sz w:val="24"/>
                <w:lang w:val="zh-CN"/>
              </w:rPr>
            </w:pPr>
            <w:r>
              <w:rPr>
                <w:rFonts w:ascii="宋体" w:hAnsi="宋体" w:cs="宋体" w:hint="eastAsia"/>
                <w:bCs/>
                <w:sz w:val="24"/>
                <w:lang w:val="zh-CN"/>
              </w:rPr>
              <w:t>（2）单位负责人身份证明或提供单位负责人授权委托书及被授权人身份证明。（非法人投标提供）</w:t>
            </w:r>
          </w:p>
          <w:p w:rsidR="0052744A" w:rsidRDefault="0052744A">
            <w:pPr>
              <w:spacing w:line="360" w:lineRule="auto"/>
              <w:rPr>
                <w:rFonts w:ascii="宋体" w:hAnsi="宋体" w:cs="宋体"/>
                <w:bCs/>
                <w:sz w:val="24"/>
                <w:lang w:val="zh-CN"/>
              </w:rPr>
            </w:pPr>
            <w:r>
              <w:rPr>
                <w:rFonts w:ascii="宋体" w:hAnsi="宋体" w:cs="宋体" w:hint="eastAsia"/>
                <w:bCs/>
                <w:sz w:val="24"/>
                <w:lang w:val="zh-CN"/>
              </w:rPr>
              <w:t>注：</w:t>
            </w:r>
          </w:p>
          <w:p w:rsidR="0052744A" w:rsidRDefault="0052744A">
            <w:pPr>
              <w:spacing w:line="360" w:lineRule="auto"/>
              <w:rPr>
                <w:rFonts w:ascii="宋体" w:hAnsi="宋体" w:cs="宋体"/>
                <w:bCs/>
                <w:sz w:val="24"/>
                <w:lang w:val="zh-CN"/>
              </w:rPr>
            </w:pPr>
            <w:r>
              <w:rPr>
                <w:rFonts w:ascii="宋体" w:hAnsi="宋体" w:cs="宋体" w:hint="eastAsia"/>
                <w:bCs/>
                <w:sz w:val="24"/>
                <w:lang w:val="zh-CN"/>
              </w:rPr>
              <w:t>①企业（银行、保险、石油石化、电力、电信等行业除外）、事业单位和社会团体投标人以法人身份参加投标的，法定代表人应与实际提交的“营业执照等证明文件”载明的一致。</w:t>
            </w:r>
          </w:p>
          <w:p w:rsidR="0052744A" w:rsidRDefault="0052744A">
            <w:pPr>
              <w:spacing w:line="360" w:lineRule="auto"/>
              <w:contextualSpacing/>
              <w:rPr>
                <w:rFonts w:ascii="宋体" w:hAnsi="宋体" w:cs="宋体"/>
                <w:bCs/>
                <w:sz w:val="24"/>
                <w:lang w:val="zh-CN"/>
              </w:rPr>
            </w:pPr>
            <w:r>
              <w:rPr>
                <w:rFonts w:ascii="宋体" w:hAnsi="宋体" w:cs="宋体" w:hint="eastAsia"/>
                <w:bCs/>
                <w:sz w:val="24"/>
                <w:lang w:val="zh-CN"/>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2744A" w:rsidRDefault="0052744A">
            <w:pPr>
              <w:spacing w:line="360" w:lineRule="auto"/>
              <w:contextualSpacing/>
              <w:rPr>
                <w:rFonts w:ascii="宋体" w:hAnsi="宋体" w:cs="宋体"/>
                <w:bCs/>
                <w:sz w:val="24"/>
                <w:lang w:val="zh-CN"/>
              </w:rPr>
            </w:pPr>
            <w:r>
              <w:rPr>
                <w:rFonts w:ascii="宋体" w:hAnsi="宋体" w:cs="宋体" w:hint="eastAsia"/>
                <w:bCs/>
                <w:sz w:val="24"/>
                <w:lang w:val="zh-CN"/>
              </w:rPr>
              <w:t>③投标人为自然人的，无需填写法定代表人授权书。</w:t>
            </w:r>
          </w:p>
        </w:tc>
      </w:tr>
      <w:tr w:rsidR="0052744A">
        <w:trPr>
          <w:trHeight w:val="567"/>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lastRenderedPageBreak/>
              <w:t>7</w:t>
            </w:r>
          </w:p>
        </w:tc>
        <w:tc>
          <w:tcPr>
            <w:tcW w:w="2410" w:type="dxa"/>
            <w:vAlign w:val="center"/>
          </w:tcPr>
          <w:p w:rsidR="0052744A" w:rsidRDefault="0052744A">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954" w:type="dxa"/>
            <w:vAlign w:val="center"/>
          </w:tcPr>
          <w:p w:rsidR="0052744A" w:rsidRDefault="0052744A">
            <w:pPr>
              <w:spacing w:line="360" w:lineRule="auto"/>
              <w:jc w:val="center"/>
              <w:rPr>
                <w:rFonts w:ascii="宋体" w:hAnsi="宋体" w:cs="仿宋_GB2312"/>
                <w:sz w:val="24"/>
                <w:lang w:val="zh-CN"/>
              </w:rPr>
            </w:pPr>
            <w:r>
              <w:rPr>
                <w:rFonts w:ascii="宋体" w:hAnsi="宋体" w:cs="仿宋_GB2312" w:hint="eastAsia"/>
                <w:sz w:val="24"/>
                <w:lang w:val="zh-CN"/>
              </w:rPr>
              <w:t>投标人提供与参加本项目投标的其他供应商之间，单位负责人不为同一人并且不存在直接控股、管理关系承诺函（承诺函格式自拟）。</w:t>
            </w:r>
          </w:p>
          <w:p w:rsidR="0052744A" w:rsidRDefault="0052744A">
            <w:pPr>
              <w:spacing w:line="360" w:lineRule="auto"/>
              <w:jc w:val="center"/>
              <w:rPr>
                <w:rFonts w:ascii="宋体" w:hAnsi="宋体" w:cs="仿宋_GB2312"/>
                <w:sz w:val="24"/>
                <w:lang w:val="zh-CN"/>
              </w:rPr>
            </w:pPr>
          </w:p>
        </w:tc>
      </w:tr>
      <w:tr w:rsidR="0052744A">
        <w:trPr>
          <w:trHeight w:val="567"/>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t>8</w:t>
            </w:r>
          </w:p>
        </w:tc>
        <w:tc>
          <w:tcPr>
            <w:tcW w:w="2410" w:type="dxa"/>
            <w:vAlign w:val="center"/>
          </w:tcPr>
          <w:p w:rsidR="0052744A" w:rsidRDefault="0052744A">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954" w:type="dxa"/>
            <w:vAlign w:val="center"/>
          </w:tcPr>
          <w:p w:rsidR="0052744A" w:rsidRDefault="0052744A">
            <w:pPr>
              <w:spacing w:line="360" w:lineRule="auto"/>
              <w:jc w:val="center"/>
              <w:rPr>
                <w:rFonts w:ascii="宋体" w:hAnsi="宋体" w:cs="仿宋_GB2312"/>
                <w:sz w:val="24"/>
                <w:lang w:val="zh-CN"/>
              </w:rPr>
            </w:pPr>
            <w:r>
              <w:rPr>
                <w:rFonts w:ascii="宋体" w:hAnsi="宋体" w:cs="仿宋_GB2312" w:hint="eastAsia"/>
                <w:sz w:val="24"/>
                <w:lang w:val="zh-CN"/>
              </w:rPr>
              <w:t>投标人</w:t>
            </w:r>
            <w:bookmarkStart w:id="2" w:name="baidusnap2"/>
            <w:bookmarkEnd w:id="2"/>
            <w:r>
              <w:rPr>
                <w:rFonts w:ascii="宋体" w:hAnsi="宋体" w:cs="仿宋_GB2312" w:hint="eastAsia"/>
                <w:sz w:val="24"/>
                <w:lang w:val="zh-CN"/>
              </w:rPr>
              <w:t>提供未为本项目提供整体设计、</w:t>
            </w:r>
            <w:bookmarkStart w:id="3" w:name="baidusnap9"/>
            <w:bookmarkEnd w:id="3"/>
            <w:r>
              <w:rPr>
                <w:rFonts w:ascii="宋体" w:hAnsi="宋体" w:cs="仿宋_GB2312" w:hint="eastAsia"/>
                <w:sz w:val="24"/>
                <w:lang w:val="zh-CN"/>
              </w:rPr>
              <w:t>规范编制或者项目管理、监理、检测等服务承诺函（承诺函格式自拟）。</w:t>
            </w:r>
          </w:p>
          <w:p w:rsidR="0052744A" w:rsidRDefault="0052744A">
            <w:pPr>
              <w:spacing w:line="360" w:lineRule="auto"/>
              <w:jc w:val="center"/>
              <w:rPr>
                <w:rFonts w:ascii="宋体" w:hAnsi="宋体"/>
                <w:bCs/>
                <w:sz w:val="24"/>
              </w:rPr>
            </w:pPr>
          </w:p>
        </w:tc>
      </w:tr>
      <w:tr w:rsidR="0052744A">
        <w:trPr>
          <w:trHeight w:val="983"/>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t>9</w:t>
            </w:r>
          </w:p>
        </w:tc>
        <w:tc>
          <w:tcPr>
            <w:tcW w:w="2410" w:type="dxa"/>
            <w:vAlign w:val="center"/>
          </w:tcPr>
          <w:p w:rsidR="0052744A" w:rsidRDefault="0052744A">
            <w:pPr>
              <w:spacing w:line="360" w:lineRule="auto"/>
              <w:rPr>
                <w:rFonts w:ascii="宋体" w:hAnsi="宋体"/>
                <w:b/>
                <w:bCs/>
                <w:sz w:val="24"/>
              </w:rPr>
            </w:pPr>
            <w:r>
              <w:rPr>
                <w:rFonts w:ascii="宋体" w:hAnsi="宋体" w:hint="eastAsia"/>
                <w:b/>
                <w:bCs/>
                <w:sz w:val="24"/>
              </w:rPr>
              <w:t>投标供应商须具备的特殊资质证书</w:t>
            </w:r>
          </w:p>
        </w:tc>
        <w:tc>
          <w:tcPr>
            <w:tcW w:w="5954" w:type="dxa"/>
          </w:tcPr>
          <w:p w:rsidR="0052744A" w:rsidRDefault="0052744A">
            <w:pPr>
              <w:spacing w:line="360" w:lineRule="auto"/>
              <w:rPr>
                <w:rFonts w:ascii="宋体" w:hAnsi="宋体" w:cs="仿宋_GB2312"/>
                <w:sz w:val="24"/>
              </w:rPr>
            </w:pPr>
            <w:r>
              <w:rPr>
                <w:rFonts w:ascii="宋体" w:hAnsi="宋体" w:cs="仿宋_GB2312" w:hint="eastAsia"/>
                <w:sz w:val="24"/>
              </w:rPr>
              <w:t>供应商如果是代理商或经销商，须提供医疗器械经营许可证和第二类（含）以上医疗器械经营备案凭证，所投产品制造商医疗器械生产许可证（制造商工商注册地在中华人民共和国境外的，不做此要求）、所投产品的医疗器械注册证；供应商如果是制造商，须提供医疗器械生产许可证（制造商工商注册地在中华人民共和国境外的，不做此要求）、所投产品的医疗器械注册证。医疗器械生产许可证或医疗器械经营许可证或经营范围须覆盖所投第二类（含）以上医疗器械扫描件加盖公章。（根据中华人民共和国国务院令第680号《医疗器械监督管理条例》和国家药品监督管理局《医疗器械分类目录》的规定，在《医疗器械分类目录》内的产品必须按</w:t>
            </w:r>
            <w:r>
              <w:rPr>
                <w:rFonts w:ascii="宋体" w:hAnsi="宋体" w:cs="仿宋_GB2312" w:hint="eastAsia"/>
                <w:sz w:val="24"/>
              </w:rPr>
              <w:lastRenderedPageBreak/>
              <w:t>照《医疗器械监督管理条例》的要求提供，其他不在《医疗器械分类目录》内的不作强行要求）。</w:t>
            </w:r>
          </w:p>
        </w:tc>
      </w:tr>
    </w:tbl>
    <w:p w:rsidR="0052744A" w:rsidRDefault="0052744A">
      <w:pPr>
        <w:pStyle w:val="ab"/>
        <w:spacing w:line="360" w:lineRule="auto"/>
        <w:contextualSpacing/>
        <w:rPr>
          <w:rFonts w:ascii="宋体" w:hAnsi="宋体"/>
          <w:b/>
        </w:rPr>
      </w:pPr>
      <w:r>
        <w:rPr>
          <w:rFonts w:ascii="宋体" w:hAnsi="宋体" w:hint="eastAsia"/>
          <w:b/>
        </w:rPr>
        <w:lastRenderedPageBreak/>
        <w:t>二、评审</w:t>
      </w:r>
    </w:p>
    <w:p w:rsidR="0052744A" w:rsidRDefault="0052744A">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（一）评标方法</w:t>
      </w:r>
    </w:p>
    <w:p w:rsidR="0052744A" w:rsidRDefault="0052744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本项目采用综合评分法，总分为100分。</w:t>
      </w:r>
    </w:p>
    <w:p w:rsidR="0052744A" w:rsidRDefault="0052744A">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（二）评标委员会负责具体评标事务，并独立履行下列职责</w:t>
      </w:r>
    </w:p>
    <w:p w:rsidR="0052744A" w:rsidRDefault="0052744A">
      <w:pPr>
        <w:spacing w:line="360" w:lineRule="auto"/>
        <w:ind w:firstLineChars="200" w:firstLine="482"/>
        <w:jc w:val="left"/>
        <w:rPr>
          <w:rFonts w:ascii="宋体" w:hAnsi="宋体" w:cs="宋体"/>
          <w:b/>
          <w:sz w:val="24"/>
          <w:szCs w:val="24"/>
          <w:lang w:val="zh-CN"/>
        </w:rPr>
      </w:pPr>
      <w:r>
        <w:rPr>
          <w:rFonts w:ascii="宋体" w:hAnsi="宋体" w:cs="宋体" w:hint="eastAsia"/>
          <w:b/>
          <w:sz w:val="24"/>
          <w:szCs w:val="24"/>
          <w:lang w:val="zh-CN"/>
        </w:rPr>
        <w:t>1、审查、评价投标文件是否符合招标文件的商务、技术等实质性要求；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评标委员会对符合资格的投标人的投标文件进行符合性审查，以确定其是否满足采购需求等实质性要求。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注：符合性审查中所涉及到的证书及材料，均须在电子投标文件中提供原件扫描件（或图片）。</w:t>
      </w:r>
    </w:p>
    <w:p w:rsidR="0052744A" w:rsidRDefault="0052744A">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2、要求投标人对投标文件有关事项作出澄清或者说明；</w:t>
      </w:r>
    </w:p>
    <w:p w:rsidR="0052744A" w:rsidRDefault="0052744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对于投标文件中含义不明确、同类问题表述不一致或者有明显文字和计算错误的内容，评标委员会应当以书面形式要求投标人作出必要的澄清、说明或者补正。</w:t>
      </w:r>
    </w:p>
    <w:p w:rsidR="0052744A" w:rsidRDefault="0052744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2744A" w:rsidRDefault="0052744A">
      <w:pPr>
        <w:numPr>
          <w:ilvl w:val="0"/>
          <w:numId w:val="9"/>
        </w:numPr>
        <w:spacing w:line="360" w:lineRule="auto"/>
        <w:ind w:firstLine="465"/>
        <w:contextualSpacing/>
        <w:jc w:val="left"/>
        <w:rPr>
          <w:rFonts w:ascii="宋体" w:hAnsi="宋体" w:cs="宋体"/>
          <w:b/>
          <w:sz w:val="24"/>
          <w:szCs w:val="24"/>
          <w:lang w:val="zh-CN"/>
        </w:rPr>
      </w:pPr>
      <w:r>
        <w:rPr>
          <w:rFonts w:ascii="宋体" w:hAnsi="宋体" w:cs="宋体" w:hint="eastAsia"/>
          <w:b/>
          <w:sz w:val="24"/>
          <w:szCs w:val="24"/>
          <w:lang w:val="zh-CN"/>
        </w:rPr>
        <w:t>对投标文件进行比较和评价；</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注：评标标准中所涉及到的证书及材料，均须在电子投标文件中提供原件扫描件（或图片）。</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（1）价格分计算</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1）如果本项目非专门面向中小企业采购，对</w:t>
      </w:r>
      <w:r>
        <w:rPr>
          <w:rFonts w:ascii="宋体" w:hAnsi="宋体" w:cs="宋体"/>
          <w:sz w:val="24"/>
          <w:szCs w:val="24"/>
          <w:lang w:val="zh-CN"/>
        </w:rPr>
        <w:t>符合</w:t>
      </w:r>
      <w:r>
        <w:rPr>
          <w:rFonts w:ascii="宋体" w:hAnsi="宋体" w:cs="宋体" w:hint="eastAsia"/>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ascii="宋体" w:hAnsi="宋体" w:cs="宋体" w:hint="eastAsia"/>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hint="eastAsia"/>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hint="eastAsia"/>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小型和微型企业不包含民办非企业单位。</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2）对监狱企业价格给予20%的扣除，用扣除后的价格参与评审。监狱企业应当提供由省级以上监狱管理局、戒毒管理局(含新疆生产建设兵团)出具的属于监狱企业的证明文件。</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（2）</w:t>
      </w:r>
      <w:r>
        <w:rPr>
          <w:rFonts w:ascii="宋体" w:hAnsi="宋体" w:cs="宋体"/>
          <w:b/>
          <w:kern w:val="2"/>
          <w:lang w:val="zh-CN"/>
        </w:rPr>
        <w:t>关于相同品牌产品（服务类项目不适用本条款规定）</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宋体" w:hint="eastAsia"/>
          <w:sz w:val="24"/>
          <w:szCs w:val="24"/>
          <w:lang w:val="zh-CN"/>
        </w:rPr>
        <w:t>采取随机抽取</w:t>
      </w:r>
      <w:r>
        <w:rPr>
          <w:rFonts w:ascii="宋体" w:hAnsi="宋体" w:cs="宋体"/>
          <w:sz w:val="24"/>
          <w:szCs w:val="24"/>
          <w:lang w:val="zh-CN"/>
        </w:rPr>
        <w:t>方式确定一个参加评标的投标人，其他投标无效。</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ascii="宋体" w:hAnsi="宋体" w:cs="宋体" w:hint="eastAsia"/>
          <w:sz w:val="24"/>
          <w:szCs w:val="24"/>
          <w:lang w:val="zh-CN"/>
        </w:rPr>
        <w:t>（</w:t>
      </w:r>
      <w:r>
        <w:rPr>
          <w:rFonts w:ascii="宋体" w:hAnsi="宋体" w:cs="宋体"/>
          <w:sz w:val="24"/>
          <w:szCs w:val="24"/>
          <w:lang w:val="zh-CN"/>
        </w:rPr>
        <w:t>非单一产品采购项目，多家投标人提供的核心产品品牌相同</w:t>
      </w:r>
      <w:r>
        <w:rPr>
          <w:rFonts w:ascii="宋体" w:hAnsi="宋体" w:cs="宋体" w:hint="eastAsia"/>
          <w:sz w:val="24"/>
          <w:szCs w:val="24"/>
          <w:lang w:val="zh-CN"/>
        </w:rPr>
        <w:t>）</w:t>
      </w:r>
      <w:r>
        <w:rPr>
          <w:rFonts w:ascii="宋体" w:hAnsi="宋体" w:cs="宋体"/>
          <w:sz w:val="24"/>
          <w:szCs w:val="24"/>
          <w:lang w:val="zh-CN"/>
        </w:rPr>
        <w:t>且通过资格审查、符合性审查的不同投标人参加同一</w:t>
      </w:r>
      <w:r>
        <w:rPr>
          <w:rFonts w:ascii="宋体" w:hAnsi="宋体" w:cs="宋体"/>
          <w:sz w:val="24"/>
          <w:szCs w:val="24"/>
          <w:lang w:val="zh-CN"/>
        </w:rPr>
        <w:lastRenderedPageBreak/>
        <w:t>合同项下投标的，按一家投标人计算，评审后得分最高的同品牌投标人作为中标候选人推荐；评审得分相同的，</w:t>
      </w:r>
      <w:r>
        <w:rPr>
          <w:rFonts w:ascii="宋体" w:hAnsi="宋体" w:cs="宋体" w:hint="eastAsia"/>
          <w:sz w:val="24"/>
          <w:szCs w:val="24"/>
          <w:lang w:val="zh-CN"/>
        </w:rPr>
        <w:t>由采购人或者采购人委托评标委员会</w:t>
      </w:r>
      <w:r>
        <w:rPr>
          <w:rFonts w:ascii="宋体" w:hAnsi="宋体" w:cs="宋体"/>
          <w:sz w:val="24"/>
          <w:szCs w:val="24"/>
          <w:lang w:val="zh-CN"/>
        </w:rPr>
        <w:t>采取随机抽取方式确定</w:t>
      </w:r>
      <w:r>
        <w:rPr>
          <w:rFonts w:ascii="宋体" w:hAnsi="宋体" w:cs="宋体" w:hint="eastAsia"/>
          <w:sz w:val="24"/>
          <w:szCs w:val="24"/>
          <w:lang w:val="zh-CN"/>
        </w:rPr>
        <w:t>一个投标人获得中标人推荐资格</w:t>
      </w:r>
      <w:r>
        <w:rPr>
          <w:rFonts w:ascii="宋体" w:hAnsi="宋体" w:cs="宋体"/>
          <w:sz w:val="24"/>
          <w:szCs w:val="24"/>
          <w:lang w:val="zh-CN"/>
        </w:rPr>
        <w:t>，其他同品牌投标人不作为中标候选人。</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（3）强制采购节能产品和优先采购节能产品、优先采购环保产品</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（4）信息产品要求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1）投标人所投产品如被列入</w:t>
      </w:r>
      <w:r>
        <w:rPr>
          <w:rFonts w:ascii="宋体" w:hAnsi="宋体" w:cs="宋体"/>
          <w:sz w:val="24"/>
          <w:szCs w:val="24"/>
          <w:lang w:val="zh-CN"/>
        </w:rPr>
        <w:t>《信息安全产品强制性认证目录》，</w:t>
      </w:r>
      <w:r>
        <w:rPr>
          <w:rFonts w:ascii="宋体" w:hAnsi="宋体" w:cs="宋体" w:hint="eastAsia"/>
          <w:sz w:val="24"/>
          <w:szCs w:val="24"/>
          <w:lang w:val="zh-CN"/>
        </w:rPr>
        <w:t>应提供由中国信息安全认证中心按国家标准认证颁发的有效认证证书。</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（5）投标无效情形</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2）符合性审查资料未按招标文件要求签署、盖章的；</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3）有下列情形之一的，视为投标人串通投标，其投标无效：</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a.不同投标人的投标文件由同一单位或者个人编制；</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b.不同投标人委托同一单位或者个人办理投标事宜；</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c.不同投标人的投标文件载明的项目管理成员或者联系人员为同一人；</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d.不同投标人的投标文件异常一致或者投标报价呈规律性差异；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e.不同投标人的投标文件相互混装；</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4）评标委员会认为投标人的报价明显低于其他通过符合性审查投标人的报</w:t>
      </w:r>
      <w:r>
        <w:rPr>
          <w:rFonts w:ascii="宋体" w:hAnsi="宋体" w:cs="宋体" w:hint="eastAsia"/>
          <w:sz w:val="24"/>
          <w:szCs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5）</w:t>
      </w:r>
      <w:r>
        <w:rPr>
          <w:rFonts w:ascii="宋体" w:hAnsi="宋体" w:cs="宋体"/>
          <w:sz w:val="24"/>
          <w:szCs w:val="24"/>
          <w:lang w:val="zh-CN"/>
        </w:rPr>
        <w:t>法律、法规和招标文件规定的其他无效情形。</w:t>
      </w:r>
    </w:p>
    <w:p w:rsidR="0052744A" w:rsidRDefault="0052744A">
      <w:pPr>
        <w:tabs>
          <w:tab w:val="left" w:pos="1260"/>
        </w:tabs>
        <w:autoSpaceDE w:val="0"/>
        <w:autoSpaceDN w:val="0"/>
        <w:spacing w:line="360" w:lineRule="auto"/>
        <w:ind w:firstLineChars="200" w:firstLine="482"/>
        <w:rPr>
          <w:rFonts w:ascii="宋体" w:hAnsi="宋体" w:cs="宋体"/>
          <w:b/>
          <w:sz w:val="24"/>
          <w:lang w:val="zh-CN"/>
        </w:rPr>
      </w:pPr>
      <w:r>
        <w:rPr>
          <w:rFonts w:ascii="宋体" w:hAnsi="宋体" w:cs="宋体" w:hint="eastAsia"/>
          <w:b/>
          <w:sz w:val="24"/>
          <w:szCs w:val="24"/>
          <w:lang w:val="zh-CN"/>
        </w:rPr>
        <w:t>（</w:t>
      </w:r>
      <w:r>
        <w:rPr>
          <w:rFonts w:ascii="宋体" w:hAnsi="宋体" w:cs="宋体" w:hint="eastAsia"/>
          <w:b/>
          <w:sz w:val="24"/>
          <w:szCs w:val="24"/>
        </w:rPr>
        <w:t>6</w:t>
      </w:r>
      <w:r>
        <w:rPr>
          <w:rFonts w:ascii="宋体" w:hAnsi="宋体" w:cs="宋体" w:hint="eastAsia"/>
          <w:b/>
          <w:sz w:val="24"/>
          <w:szCs w:val="24"/>
          <w:lang w:val="zh-CN"/>
        </w:rPr>
        <w:t>）</w:t>
      </w:r>
      <w:r>
        <w:rPr>
          <w:rFonts w:ascii="宋体" w:hAnsi="宋体" w:cs="宋体" w:hint="eastAsia"/>
          <w:b/>
          <w:sz w:val="24"/>
          <w:lang w:val="zh-CN"/>
        </w:rPr>
        <w:t>评标标准</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9"/>
        <w:gridCol w:w="6575"/>
        <w:gridCol w:w="861"/>
      </w:tblGrid>
      <w:tr w:rsidR="0052744A">
        <w:trPr>
          <w:trHeight w:val="344"/>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分值构成</w:t>
            </w:r>
          </w:p>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(总分100分)</w:t>
            </w:r>
          </w:p>
        </w:tc>
        <w:tc>
          <w:tcPr>
            <w:tcW w:w="7436" w:type="dxa"/>
            <w:gridSpan w:val="2"/>
            <w:vAlign w:val="center"/>
          </w:tcPr>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价格分值：30分</w:t>
            </w:r>
          </w:p>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商务部分：30分</w:t>
            </w:r>
          </w:p>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技术部分：40分</w:t>
            </w:r>
          </w:p>
        </w:tc>
      </w:tr>
      <w:tr w:rsidR="0052744A">
        <w:trPr>
          <w:trHeight w:val="217"/>
          <w:jc w:val="center"/>
        </w:trPr>
        <w:tc>
          <w:tcPr>
            <w:tcW w:w="9065" w:type="dxa"/>
            <w:gridSpan w:val="3"/>
            <w:tcBorders>
              <w:bottom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一、价格部分(满分30分)</w:t>
            </w:r>
          </w:p>
        </w:tc>
      </w:tr>
      <w:tr w:rsidR="0052744A">
        <w:trPr>
          <w:trHeight w:val="217"/>
          <w:jc w:val="center"/>
        </w:trPr>
        <w:tc>
          <w:tcPr>
            <w:tcW w:w="1629" w:type="dxa"/>
            <w:tcBorders>
              <w:top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评分因素</w:t>
            </w:r>
          </w:p>
        </w:tc>
        <w:tc>
          <w:tcPr>
            <w:tcW w:w="6575" w:type="dxa"/>
            <w:tcBorders>
              <w:top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评分标准</w:t>
            </w:r>
          </w:p>
        </w:tc>
        <w:tc>
          <w:tcPr>
            <w:tcW w:w="861" w:type="dxa"/>
            <w:tcBorders>
              <w:top w:val="single" w:sz="4" w:space="0" w:color="auto"/>
            </w:tcBorders>
            <w:vAlign w:val="center"/>
          </w:tcPr>
          <w:p w:rsidR="0052744A" w:rsidRDefault="0052744A">
            <w:pPr>
              <w:adjustRightInd w:val="0"/>
              <w:snapToGrid w:val="0"/>
              <w:jc w:val="center"/>
              <w:rPr>
                <w:rFonts w:ascii="宋体" w:hAnsi="宋体" w:cs="方正仿宋_GB2312"/>
                <w:b/>
                <w:sz w:val="24"/>
                <w:szCs w:val="24"/>
              </w:rPr>
            </w:pPr>
            <w:r>
              <w:rPr>
                <w:rFonts w:ascii="宋体" w:hAnsi="宋体" w:cs="方正仿宋_GB2312" w:hint="eastAsia"/>
                <w:b/>
                <w:sz w:val="24"/>
                <w:szCs w:val="24"/>
              </w:rPr>
              <w:t>分值</w:t>
            </w:r>
          </w:p>
        </w:tc>
      </w:tr>
      <w:tr w:rsidR="0052744A">
        <w:trPr>
          <w:trHeight w:val="581"/>
          <w:jc w:val="center"/>
        </w:trPr>
        <w:tc>
          <w:tcPr>
            <w:tcW w:w="1629" w:type="dxa"/>
            <w:tcBorders>
              <w:top w:val="single" w:sz="4" w:space="0" w:color="auto"/>
            </w:tcBorders>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投标报价</w:t>
            </w:r>
          </w:p>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评分标准</w:t>
            </w:r>
          </w:p>
        </w:tc>
        <w:tc>
          <w:tcPr>
            <w:tcW w:w="6575" w:type="dxa"/>
            <w:tcBorders>
              <w:top w:val="single" w:sz="4" w:space="0" w:color="auto"/>
            </w:tcBorders>
            <w:vAlign w:val="center"/>
          </w:tcPr>
          <w:p w:rsidR="0052744A" w:rsidRDefault="0052744A">
            <w:pPr>
              <w:autoSpaceDE w:val="0"/>
              <w:autoSpaceDN w:val="0"/>
              <w:spacing w:line="360" w:lineRule="auto"/>
              <w:ind w:right="23"/>
              <w:rPr>
                <w:rFonts w:ascii="宋体" w:hAnsi="宋体" w:cs="Times New Roman"/>
                <w:sz w:val="24"/>
                <w:szCs w:val="24"/>
              </w:rPr>
            </w:pPr>
            <w:r>
              <w:rPr>
                <w:rFonts w:ascii="宋体" w:hAnsi="宋体" w:cs="Times New Roman" w:hint="eastAsia"/>
                <w:sz w:val="24"/>
                <w:szCs w:val="24"/>
              </w:rPr>
              <w:t>评标基准价：满足招标文件要求的有效投标报价中，最低的投标报价为评标基准价。</w:t>
            </w:r>
          </w:p>
          <w:p w:rsidR="0052744A" w:rsidRDefault="0052744A">
            <w:pPr>
              <w:autoSpaceDE w:val="0"/>
              <w:autoSpaceDN w:val="0"/>
              <w:spacing w:line="360" w:lineRule="auto"/>
              <w:ind w:right="23"/>
              <w:rPr>
                <w:rFonts w:ascii="宋体" w:hAnsi="宋体" w:cs="Times New Roman"/>
                <w:sz w:val="24"/>
                <w:szCs w:val="24"/>
              </w:rPr>
            </w:pPr>
            <w:r>
              <w:rPr>
                <w:rFonts w:ascii="宋体" w:hAnsi="宋体" w:cs="Times New Roman" w:hint="eastAsia"/>
                <w:sz w:val="24"/>
                <w:szCs w:val="24"/>
              </w:rPr>
              <w:t xml:space="preserve">投标报价得分=（评标基准价/投标报价）×30 </w:t>
            </w:r>
          </w:p>
        </w:tc>
        <w:tc>
          <w:tcPr>
            <w:tcW w:w="861" w:type="dxa"/>
            <w:tcBorders>
              <w:top w:val="single" w:sz="4" w:space="0" w:color="auto"/>
            </w:tcBorders>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t>30分</w:t>
            </w:r>
          </w:p>
        </w:tc>
      </w:tr>
      <w:tr w:rsidR="0052744A">
        <w:trPr>
          <w:trHeight w:val="217"/>
          <w:jc w:val="center"/>
        </w:trPr>
        <w:tc>
          <w:tcPr>
            <w:tcW w:w="9065" w:type="dxa"/>
            <w:gridSpan w:val="3"/>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二、商务部分(满分30分)</w:t>
            </w:r>
          </w:p>
        </w:tc>
      </w:tr>
      <w:tr w:rsidR="0052744A">
        <w:trPr>
          <w:trHeight w:val="217"/>
          <w:jc w:val="center"/>
        </w:trPr>
        <w:tc>
          <w:tcPr>
            <w:tcW w:w="1629" w:type="dxa"/>
            <w:tcBorders>
              <w:bottom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评分因素</w:t>
            </w:r>
          </w:p>
        </w:tc>
        <w:tc>
          <w:tcPr>
            <w:tcW w:w="6575" w:type="dxa"/>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评分标准</w:t>
            </w:r>
          </w:p>
        </w:tc>
        <w:tc>
          <w:tcPr>
            <w:tcW w:w="861" w:type="dxa"/>
            <w:vAlign w:val="center"/>
          </w:tcPr>
          <w:p w:rsidR="0052744A" w:rsidRDefault="0052744A">
            <w:pPr>
              <w:adjustRightInd w:val="0"/>
              <w:snapToGrid w:val="0"/>
              <w:jc w:val="center"/>
              <w:rPr>
                <w:rFonts w:ascii="宋体" w:hAnsi="宋体" w:cs="方正仿宋_GB2312"/>
                <w:b/>
                <w:sz w:val="24"/>
                <w:szCs w:val="24"/>
              </w:rPr>
            </w:pPr>
            <w:r>
              <w:rPr>
                <w:rFonts w:ascii="宋体" w:hAnsi="宋体" w:cs="方正仿宋_GB2312" w:hint="eastAsia"/>
                <w:b/>
                <w:sz w:val="24"/>
                <w:szCs w:val="24"/>
              </w:rPr>
              <w:t>分值</w:t>
            </w:r>
          </w:p>
        </w:tc>
      </w:tr>
      <w:tr w:rsidR="0052744A">
        <w:trPr>
          <w:trHeight w:val="217"/>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企业实力</w:t>
            </w:r>
          </w:p>
        </w:tc>
        <w:tc>
          <w:tcPr>
            <w:tcW w:w="6575" w:type="dxa"/>
            <w:vAlign w:val="center"/>
          </w:tcPr>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1、供应商或制造商具有ISO9001质量管理体系认证证书、ISO14001环境管理体系认证证书、ISO45001职业健康管理体系认证证书、ISO13485医疗器械质量管理体系认证证书，每提供一项得0.5分，满分2分，不提供不得分。</w:t>
            </w:r>
          </w:p>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2、供应商或其所投产品生产厂家具有国家知识产权局颁发的专利证书，每提供一个得2分，最多得6分。</w:t>
            </w:r>
          </w:p>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3、提供所投产品由国家认可的检测机构出具的检验报告的每份得2分，最高得6分。</w:t>
            </w:r>
          </w:p>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4、供应商提供AAA级信用等级证书得3分，AA的得2分，A的得1分，不提供者不得分。</w:t>
            </w:r>
          </w:p>
          <w:p w:rsidR="0052744A" w:rsidRDefault="0052744A">
            <w:pPr>
              <w:autoSpaceDE w:val="0"/>
              <w:autoSpaceDN w:val="0"/>
              <w:spacing w:line="360" w:lineRule="auto"/>
              <w:ind w:right="23"/>
              <w:jc w:val="left"/>
              <w:rPr>
                <w:rFonts w:ascii="宋体" w:hAnsi="宋体" w:cs="Times New Roman"/>
                <w:sz w:val="24"/>
                <w:szCs w:val="24"/>
              </w:rPr>
            </w:pPr>
            <w:r>
              <w:rPr>
                <w:rFonts w:ascii="宋体" w:hAnsi="宋体" w:hint="eastAsia"/>
                <w:bCs/>
                <w:sz w:val="24"/>
                <w:szCs w:val="24"/>
                <w:lang w:val="en-GB"/>
              </w:rPr>
              <w:t>注：投标文件中须附相关证件的原件扫描件（或图片）。</w:t>
            </w:r>
          </w:p>
        </w:tc>
        <w:tc>
          <w:tcPr>
            <w:tcW w:w="861" w:type="dxa"/>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t>17分</w:t>
            </w:r>
          </w:p>
        </w:tc>
      </w:tr>
      <w:tr w:rsidR="0052744A">
        <w:trPr>
          <w:trHeight w:val="217"/>
          <w:jc w:val="center"/>
        </w:trPr>
        <w:tc>
          <w:tcPr>
            <w:tcW w:w="1629" w:type="dxa"/>
            <w:vAlign w:val="center"/>
          </w:tcPr>
          <w:p w:rsidR="0052744A" w:rsidRDefault="0052744A">
            <w:pPr>
              <w:spacing w:line="360" w:lineRule="exact"/>
              <w:rPr>
                <w:rFonts w:ascii="宋体" w:hAnsi="宋体"/>
                <w:sz w:val="24"/>
                <w:szCs w:val="24"/>
              </w:rPr>
            </w:pPr>
            <w:r>
              <w:rPr>
                <w:rFonts w:ascii="宋体" w:hAnsi="宋体" w:hint="eastAsia"/>
                <w:sz w:val="24"/>
                <w:szCs w:val="24"/>
              </w:rPr>
              <w:t>节约能源、保护环境政策加分</w:t>
            </w:r>
          </w:p>
          <w:p w:rsidR="0052744A" w:rsidRDefault="0052744A">
            <w:pPr>
              <w:autoSpaceDE w:val="0"/>
              <w:autoSpaceDN w:val="0"/>
              <w:spacing w:line="360" w:lineRule="auto"/>
              <w:ind w:right="46"/>
              <w:jc w:val="center"/>
              <w:rPr>
                <w:rFonts w:ascii="宋体" w:hAnsi="宋体" w:cs="Times New Roman"/>
                <w:sz w:val="24"/>
                <w:szCs w:val="24"/>
              </w:rPr>
            </w:pPr>
          </w:p>
        </w:tc>
        <w:tc>
          <w:tcPr>
            <w:tcW w:w="6575" w:type="dxa"/>
            <w:vAlign w:val="center"/>
          </w:tcPr>
          <w:p w:rsidR="0052744A" w:rsidRDefault="0052744A">
            <w:pPr>
              <w:spacing w:line="460" w:lineRule="exact"/>
              <w:rPr>
                <w:rFonts w:ascii="宋体" w:hAnsi="宋体"/>
                <w:sz w:val="24"/>
                <w:szCs w:val="24"/>
                <w:lang w:val="en-GB"/>
              </w:rPr>
            </w:pPr>
            <w:r>
              <w:rPr>
                <w:rFonts w:ascii="宋体" w:hAnsi="宋体" w:hint="eastAsia"/>
                <w:sz w:val="24"/>
                <w:szCs w:val="24"/>
                <w:lang w:val="en-GB"/>
              </w:rPr>
              <w:t>1、除政府强制采购的节能产品外，</w:t>
            </w:r>
            <w:r>
              <w:rPr>
                <w:rFonts w:ascii="宋体" w:hAnsi="宋体" w:hint="eastAsia"/>
                <w:sz w:val="24"/>
                <w:szCs w:val="24"/>
                <w:lang w:val="zh-CN"/>
              </w:rPr>
              <w:t>供应商</w:t>
            </w:r>
            <w:r>
              <w:rPr>
                <w:rFonts w:ascii="宋体" w:hAnsi="宋体" w:hint="eastAsia"/>
                <w:sz w:val="24"/>
                <w:szCs w:val="24"/>
                <w:lang w:val="en-GB"/>
              </w:rPr>
              <w:t>所投其他产品属于“节能产品政府采购清单”优先采购产品，</w:t>
            </w:r>
            <w:r>
              <w:rPr>
                <w:rFonts w:ascii="宋体" w:hAnsi="宋体" w:hint="eastAsia"/>
                <w:sz w:val="24"/>
                <w:szCs w:val="24"/>
                <w:lang w:val="zh-CN"/>
              </w:rPr>
              <w:t>投标文件中须提供最新一期《节能产品政府采购清单》中产品所在页并加盖</w:t>
            </w:r>
            <w:r>
              <w:rPr>
                <w:rFonts w:ascii="宋体" w:hAnsi="宋体" w:hint="eastAsia"/>
                <w:sz w:val="24"/>
                <w:szCs w:val="24"/>
                <w:lang w:val="zh-CN"/>
              </w:rPr>
              <w:lastRenderedPageBreak/>
              <w:t>供应商公章的原件扫描件（或图片）。</w:t>
            </w:r>
            <w:r>
              <w:rPr>
                <w:rFonts w:ascii="宋体" w:hAnsi="宋体" w:hint="eastAsia"/>
                <w:sz w:val="24"/>
                <w:szCs w:val="24"/>
                <w:lang w:val="en-GB"/>
              </w:rPr>
              <w:t>每项</w:t>
            </w:r>
            <w:r>
              <w:rPr>
                <w:rFonts w:ascii="宋体" w:hAnsi="宋体" w:hint="eastAsia"/>
                <w:sz w:val="24"/>
                <w:szCs w:val="24"/>
              </w:rPr>
              <w:t>1</w:t>
            </w:r>
            <w:r>
              <w:rPr>
                <w:rFonts w:ascii="宋体" w:hAnsi="宋体" w:hint="eastAsia"/>
                <w:sz w:val="24"/>
                <w:szCs w:val="24"/>
                <w:lang w:val="en-GB"/>
              </w:rPr>
              <w:t>分，满分</w:t>
            </w:r>
            <w:r>
              <w:rPr>
                <w:rFonts w:ascii="宋体" w:hAnsi="宋体" w:hint="eastAsia"/>
                <w:sz w:val="24"/>
                <w:szCs w:val="24"/>
              </w:rPr>
              <w:t>2</w:t>
            </w:r>
            <w:r>
              <w:rPr>
                <w:rFonts w:ascii="宋体" w:hAnsi="宋体" w:hint="eastAsia"/>
                <w:sz w:val="24"/>
                <w:szCs w:val="24"/>
                <w:lang w:val="en-GB"/>
              </w:rPr>
              <w:t>分。</w:t>
            </w:r>
          </w:p>
          <w:p w:rsidR="0052744A" w:rsidRDefault="0052744A">
            <w:pPr>
              <w:spacing w:line="460" w:lineRule="exact"/>
              <w:rPr>
                <w:rFonts w:ascii="宋体" w:hAnsi="宋体" w:cs="Times New Roman"/>
                <w:sz w:val="24"/>
                <w:szCs w:val="24"/>
              </w:rPr>
            </w:pPr>
            <w:r>
              <w:rPr>
                <w:rFonts w:ascii="宋体" w:hAnsi="宋体" w:hint="eastAsia"/>
                <w:sz w:val="24"/>
                <w:szCs w:val="24"/>
                <w:lang w:val="en-GB"/>
              </w:rPr>
              <w:t>2、</w:t>
            </w:r>
            <w:r>
              <w:rPr>
                <w:rFonts w:ascii="宋体" w:hAnsi="宋体" w:hint="eastAsia"/>
                <w:sz w:val="24"/>
                <w:szCs w:val="24"/>
                <w:lang w:val="zh-CN"/>
              </w:rPr>
              <w:t>供应商</w:t>
            </w:r>
            <w:r>
              <w:rPr>
                <w:rFonts w:ascii="宋体" w:hAnsi="宋体" w:hint="eastAsia"/>
                <w:sz w:val="24"/>
                <w:szCs w:val="24"/>
                <w:lang w:val="en-GB"/>
              </w:rPr>
              <w:t>所投产品属于“环境标志产品政府采购清单”内产品，</w:t>
            </w:r>
            <w:r>
              <w:rPr>
                <w:rFonts w:ascii="宋体" w:hAnsi="宋体" w:hint="eastAsia"/>
                <w:sz w:val="24"/>
                <w:szCs w:val="24"/>
                <w:lang w:val="zh-CN"/>
              </w:rPr>
              <w:t>投标文件中须提供最新一期《环保产品政府采购清单》中产品所在页并加盖供应商公章的原件扫描件（或图片）。</w:t>
            </w:r>
            <w:r>
              <w:rPr>
                <w:rFonts w:ascii="宋体" w:hAnsi="宋体" w:hint="eastAsia"/>
                <w:sz w:val="24"/>
                <w:szCs w:val="24"/>
                <w:lang w:val="en-GB"/>
              </w:rPr>
              <w:t>每项1分，满分</w:t>
            </w:r>
            <w:r>
              <w:rPr>
                <w:rFonts w:ascii="宋体" w:hAnsi="宋体" w:hint="eastAsia"/>
                <w:sz w:val="24"/>
                <w:szCs w:val="24"/>
              </w:rPr>
              <w:t>2</w:t>
            </w:r>
            <w:r>
              <w:rPr>
                <w:rFonts w:ascii="宋体" w:hAnsi="宋体" w:hint="eastAsia"/>
                <w:sz w:val="24"/>
                <w:szCs w:val="24"/>
                <w:lang w:val="en-GB"/>
              </w:rPr>
              <w:t>分。</w:t>
            </w:r>
          </w:p>
        </w:tc>
        <w:tc>
          <w:tcPr>
            <w:tcW w:w="861" w:type="dxa"/>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lastRenderedPageBreak/>
              <w:t>4分</w:t>
            </w:r>
          </w:p>
        </w:tc>
      </w:tr>
      <w:tr w:rsidR="0052744A">
        <w:trPr>
          <w:trHeight w:val="1217"/>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lastRenderedPageBreak/>
              <w:t>企业业绩</w:t>
            </w:r>
          </w:p>
        </w:tc>
        <w:tc>
          <w:tcPr>
            <w:tcW w:w="6575" w:type="dxa"/>
            <w:vAlign w:val="center"/>
          </w:tcPr>
          <w:p w:rsidR="0052744A" w:rsidRDefault="0052744A">
            <w:pPr>
              <w:autoSpaceDE w:val="0"/>
              <w:autoSpaceDN w:val="0"/>
              <w:spacing w:line="360" w:lineRule="auto"/>
              <w:ind w:right="23"/>
              <w:rPr>
                <w:rFonts w:ascii="宋体" w:hAnsi="宋体" w:cs="Times New Roman"/>
                <w:sz w:val="24"/>
                <w:szCs w:val="24"/>
              </w:rPr>
            </w:pPr>
            <w:r>
              <w:rPr>
                <w:rFonts w:ascii="宋体" w:hAnsi="宋体" w:cs="宋体" w:hint="eastAsia"/>
                <w:kern w:val="0"/>
                <w:sz w:val="24"/>
                <w:szCs w:val="24"/>
              </w:rPr>
              <w:t>供应商</w:t>
            </w:r>
            <w:r>
              <w:rPr>
                <w:rFonts w:ascii="宋体" w:hAnsi="宋体" w:hint="eastAsia"/>
                <w:bCs/>
                <w:sz w:val="24"/>
                <w:szCs w:val="24"/>
              </w:rPr>
              <w:t>2019年1月1日以来，具有类似项目业绩。（应提供法定媒介中标（成交）公示网页截图、合同、中标通知书（或竣工备案表）缺一项不得分）每提供一份得3分，最多得9分，不提供者为0分。</w:t>
            </w:r>
          </w:p>
        </w:tc>
        <w:tc>
          <w:tcPr>
            <w:tcW w:w="861" w:type="dxa"/>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t>9分</w:t>
            </w:r>
          </w:p>
        </w:tc>
      </w:tr>
      <w:tr w:rsidR="0052744A">
        <w:trPr>
          <w:trHeight w:val="228"/>
          <w:jc w:val="center"/>
        </w:trPr>
        <w:tc>
          <w:tcPr>
            <w:tcW w:w="9065" w:type="dxa"/>
            <w:gridSpan w:val="3"/>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技术部分(满分40分)</w:t>
            </w:r>
          </w:p>
        </w:tc>
      </w:tr>
      <w:tr w:rsidR="0052744A">
        <w:trPr>
          <w:trHeight w:val="217"/>
          <w:jc w:val="center"/>
        </w:trPr>
        <w:tc>
          <w:tcPr>
            <w:tcW w:w="1629" w:type="dxa"/>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评分因素</w:t>
            </w:r>
          </w:p>
        </w:tc>
        <w:tc>
          <w:tcPr>
            <w:tcW w:w="6575" w:type="dxa"/>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评分标准</w:t>
            </w:r>
          </w:p>
        </w:tc>
        <w:tc>
          <w:tcPr>
            <w:tcW w:w="861" w:type="dxa"/>
            <w:vAlign w:val="center"/>
          </w:tcPr>
          <w:p w:rsidR="0052744A" w:rsidRDefault="0052744A">
            <w:pPr>
              <w:adjustRightInd w:val="0"/>
              <w:snapToGrid w:val="0"/>
              <w:jc w:val="center"/>
              <w:rPr>
                <w:rFonts w:ascii="宋体" w:hAnsi="宋体" w:cs="方正仿宋_GB2312"/>
                <w:b/>
                <w:sz w:val="24"/>
                <w:szCs w:val="24"/>
              </w:rPr>
            </w:pPr>
            <w:r>
              <w:rPr>
                <w:rFonts w:ascii="宋体" w:hAnsi="宋体" w:cs="方正仿宋_GB2312" w:hint="eastAsia"/>
                <w:b/>
                <w:sz w:val="24"/>
                <w:szCs w:val="24"/>
              </w:rPr>
              <w:t>分值</w:t>
            </w:r>
          </w:p>
        </w:tc>
      </w:tr>
      <w:tr w:rsidR="0052744A">
        <w:trPr>
          <w:trHeight w:val="132"/>
          <w:jc w:val="center"/>
        </w:trPr>
        <w:tc>
          <w:tcPr>
            <w:tcW w:w="1629" w:type="dxa"/>
            <w:vAlign w:val="center"/>
          </w:tcPr>
          <w:p w:rsidR="0052744A" w:rsidRDefault="0052744A">
            <w:pPr>
              <w:spacing w:line="360" w:lineRule="auto"/>
              <w:jc w:val="center"/>
              <w:rPr>
                <w:rFonts w:ascii="宋体" w:hAnsi="宋体"/>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575" w:type="dxa"/>
            <w:vAlign w:val="center"/>
          </w:tcPr>
          <w:p w:rsidR="0052744A" w:rsidRDefault="0052744A">
            <w:pPr>
              <w:spacing w:line="480" w:lineRule="exact"/>
              <w:rPr>
                <w:rFonts w:ascii="宋体" w:hAnsi="宋体" w:cs="宋体"/>
                <w:kern w:val="0"/>
                <w:sz w:val="24"/>
                <w:szCs w:val="24"/>
              </w:rPr>
            </w:pPr>
            <w:r>
              <w:rPr>
                <w:rFonts w:ascii="宋体" w:hAnsi="宋体" w:cs="宋体" w:hint="eastAsia"/>
                <w:kern w:val="0"/>
                <w:sz w:val="24"/>
                <w:szCs w:val="24"/>
              </w:rPr>
              <w:t>1、凡对技术资料采用弄虚作假的，即作为废标处理。</w:t>
            </w:r>
          </w:p>
          <w:p w:rsidR="0052744A" w:rsidRDefault="0052744A">
            <w:pPr>
              <w:spacing w:line="480" w:lineRule="exact"/>
              <w:rPr>
                <w:rFonts w:ascii="宋体" w:hAnsi="宋体"/>
                <w:sz w:val="24"/>
                <w:szCs w:val="24"/>
              </w:rPr>
            </w:pPr>
            <w:r>
              <w:rPr>
                <w:rFonts w:ascii="宋体" w:hAnsi="宋体" w:cs="宋体" w:hint="eastAsia"/>
                <w:kern w:val="0"/>
                <w:sz w:val="24"/>
                <w:szCs w:val="24"/>
              </w:rPr>
              <w:t>2、供应商所投产品参数及功能优于招标文件采购需求中技术指标的技术参数及功能要求的，每一项优于的加2分，最高加6分。须在投标文件中准确的描述所述产品的技术参数并附厂家证明文件且加盖厂家公章（产品的彩页、技术说明书、检验报告等证明材料）的扫描件。</w:t>
            </w:r>
          </w:p>
        </w:tc>
        <w:tc>
          <w:tcPr>
            <w:tcW w:w="861" w:type="dxa"/>
            <w:vAlign w:val="center"/>
          </w:tcPr>
          <w:p w:rsidR="0052744A" w:rsidRDefault="0052744A">
            <w:pPr>
              <w:jc w:val="center"/>
              <w:rPr>
                <w:rFonts w:ascii="宋体" w:hAnsi="宋体"/>
                <w:sz w:val="24"/>
                <w:szCs w:val="24"/>
              </w:rPr>
            </w:pPr>
            <w:r>
              <w:rPr>
                <w:rFonts w:ascii="宋体" w:hAnsi="宋体" w:hint="eastAsia"/>
                <w:sz w:val="24"/>
                <w:szCs w:val="24"/>
                <w:u w:val="single"/>
              </w:rPr>
              <w:t>6</w:t>
            </w:r>
            <w:r>
              <w:rPr>
                <w:rFonts w:ascii="宋体" w:hAnsi="宋体" w:hint="eastAsia"/>
                <w:sz w:val="24"/>
                <w:szCs w:val="24"/>
              </w:rPr>
              <w:t>分</w:t>
            </w:r>
          </w:p>
        </w:tc>
      </w:tr>
      <w:tr w:rsidR="0052744A">
        <w:trPr>
          <w:trHeight w:val="280"/>
          <w:jc w:val="center"/>
        </w:trPr>
        <w:tc>
          <w:tcPr>
            <w:tcW w:w="1629" w:type="dxa"/>
            <w:vAlign w:val="center"/>
          </w:tcPr>
          <w:p w:rsidR="0052744A" w:rsidRDefault="0052744A">
            <w:pPr>
              <w:spacing w:line="400" w:lineRule="exact"/>
              <w:jc w:val="center"/>
              <w:rPr>
                <w:rFonts w:ascii="宋体" w:hAnsi="宋体"/>
                <w:sz w:val="24"/>
                <w:szCs w:val="24"/>
              </w:rPr>
            </w:pPr>
            <w:r>
              <w:rPr>
                <w:rFonts w:ascii="宋体" w:hAnsi="宋体" w:hint="eastAsia"/>
                <w:sz w:val="24"/>
                <w:szCs w:val="24"/>
              </w:rPr>
              <w:t>售后服务及培训</w:t>
            </w:r>
          </w:p>
        </w:tc>
        <w:tc>
          <w:tcPr>
            <w:tcW w:w="6575" w:type="dxa"/>
            <w:vAlign w:val="center"/>
          </w:tcPr>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1、设备配送及安装调试</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根据供应商的设备配送及安装调试方案进行综合评分，描述详细完善、清晰合理的得5分；方案提供一般得3分；仅进行简单描述的得1分，缺项漏项不得分。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2、设备维护保养、应急维修网点和时间安排</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根据供应商的设备维护保养计划，应急维修网点和时间安排的合理性、科学性、及时性进行综合评分，描述详细完善、清晰合理的得5分；方案提供一般得3分；仅进行简单描述的得1分，缺项漏项不得分。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3、质保期内及质保期外的保障体系与措施</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根据投标人对设备质保期内的服务方案与措施、质保期外的服务范围及优惠内容进行综合评分，描述详细完善、清晰合</w:t>
            </w:r>
            <w:r>
              <w:rPr>
                <w:rFonts w:ascii="宋体" w:hAnsi="宋体" w:cs="宋体" w:hint="eastAsia"/>
                <w:kern w:val="0"/>
                <w:sz w:val="24"/>
                <w:szCs w:val="24"/>
              </w:rPr>
              <w:lastRenderedPageBreak/>
              <w:t>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4、保障设备后续良好运行的备品备件储备计划</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对设备后续运行的正常、持续、稳定性配备有充足的部件、材料和配件及替换产品等的储备计划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5、售后服务及承诺</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根据供应商的售后服务承诺内容进行综合评分，描述详细完善、清晰合理的得5分；方案提供一般得3分；仅进行简单描述的得1分，缺项漏项不得分。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6、培训方案及培训计划</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对供应商根据采购人的需求实时提供相关培训方案及培训计划的内容进行综合评分，描述详细完善、清晰合理的得5分；方案提供一般得3分；仅进行简单描述的得1分，缺项漏项不得分。</w:t>
            </w:r>
          </w:p>
        </w:tc>
        <w:tc>
          <w:tcPr>
            <w:tcW w:w="861" w:type="dxa"/>
            <w:vAlign w:val="center"/>
          </w:tcPr>
          <w:p w:rsidR="0052744A" w:rsidRDefault="0052744A">
            <w:pPr>
              <w:jc w:val="center"/>
              <w:rPr>
                <w:rFonts w:ascii="宋体" w:hAnsi="宋体"/>
                <w:sz w:val="24"/>
                <w:szCs w:val="24"/>
              </w:rPr>
            </w:pPr>
            <w:r>
              <w:rPr>
                <w:rFonts w:ascii="宋体" w:hAnsi="宋体" w:hint="eastAsia"/>
                <w:sz w:val="24"/>
                <w:szCs w:val="24"/>
                <w:u w:val="single"/>
              </w:rPr>
              <w:lastRenderedPageBreak/>
              <w:t>30</w:t>
            </w:r>
            <w:r>
              <w:rPr>
                <w:rFonts w:ascii="宋体" w:hAnsi="宋体" w:hint="eastAsia"/>
                <w:sz w:val="24"/>
                <w:szCs w:val="24"/>
              </w:rPr>
              <w:t>分</w:t>
            </w:r>
          </w:p>
        </w:tc>
      </w:tr>
      <w:tr w:rsidR="0052744A">
        <w:trPr>
          <w:trHeight w:val="1143"/>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lastRenderedPageBreak/>
              <w:t>服务承诺</w:t>
            </w:r>
          </w:p>
        </w:tc>
        <w:tc>
          <w:tcPr>
            <w:tcW w:w="6575" w:type="dxa"/>
            <w:vAlign w:val="center"/>
          </w:tcPr>
          <w:p w:rsidR="0052744A" w:rsidRDefault="0052744A">
            <w:pPr>
              <w:autoSpaceDE w:val="0"/>
              <w:autoSpaceDN w:val="0"/>
              <w:spacing w:line="360" w:lineRule="auto"/>
              <w:ind w:right="23"/>
              <w:rPr>
                <w:rFonts w:ascii="宋体" w:hAnsi="宋体" w:cs="Times New Roman"/>
                <w:sz w:val="24"/>
                <w:szCs w:val="24"/>
              </w:rPr>
            </w:pPr>
            <w:r>
              <w:rPr>
                <w:rFonts w:ascii="宋体" w:hAnsi="宋体" w:cs="Times New Roman" w:hint="eastAsia"/>
                <w:sz w:val="24"/>
                <w:szCs w:val="24"/>
              </w:rPr>
              <w:t>整体实力、检测质量、职业道德、创新能力、给采购单位提供咨询、合理化建议及对本次项目重视程度等全方位服务；</w:t>
            </w:r>
            <w:r>
              <w:rPr>
                <w:rFonts w:ascii="宋体" w:hAnsi="宋体" w:cs="宋体"/>
                <w:kern w:val="0"/>
                <w:sz w:val="24"/>
                <w:szCs w:val="24"/>
              </w:rPr>
              <w:t>描述详细完善、清晰合理的得</w:t>
            </w:r>
            <w:r>
              <w:rPr>
                <w:rFonts w:ascii="宋体" w:hAnsi="宋体" w:cs="宋体" w:hint="eastAsia"/>
                <w:kern w:val="0"/>
                <w:sz w:val="24"/>
                <w:szCs w:val="24"/>
              </w:rPr>
              <w:t>4</w:t>
            </w:r>
            <w:r>
              <w:rPr>
                <w:rFonts w:ascii="宋体" w:hAnsi="宋体" w:cs="宋体"/>
                <w:kern w:val="0"/>
                <w:sz w:val="24"/>
                <w:szCs w:val="24"/>
              </w:rPr>
              <w:t>分；</w:t>
            </w:r>
            <w:r>
              <w:rPr>
                <w:rFonts w:ascii="宋体" w:hAnsi="宋体" w:cs="宋体" w:hint="eastAsia"/>
                <w:kern w:val="0"/>
                <w:sz w:val="24"/>
                <w:szCs w:val="24"/>
              </w:rPr>
              <w:t>方案提供一般</w:t>
            </w:r>
            <w:r>
              <w:rPr>
                <w:rFonts w:ascii="宋体" w:hAnsi="宋体" w:cs="宋体"/>
                <w:kern w:val="0"/>
                <w:sz w:val="24"/>
                <w:szCs w:val="24"/>
              </w:rPr>
              <w:t>得</w:t>
            </w:r>
            <w:r>
              <w:rPr>
                <w:rFonts w:ascii="宋体" w:hAnsi="宋体" w:cs="宋体" w:hint="eastAsia"/>
                <w:kern w:val="0"/>
                <w:sz w:val="24"/>
                <w:szCs w:val="24"/>
              </w:rPr>
              <w:t>2</w:t>
            </w:r>
            <w:r>
              <w:rPr>
                <w:rFonts w:ascii="宋体" w:hAnsi="宋体" w:cs="宋体"/>
                <w:kern w:val="0"/>
                <w:sz w:val="24"/>
                <w:szCs w:val="24"/>
              </w:rPr>
              <w:t>分；仅进行简单描述的得1分，缺项漏项不得分</w:t>
            </w:r>
          </w:p>
        </w:tc>
        <w:tc>
          <w:tcPr>
            <w:tcW w:w="861" w:type="dxa"/>
            <w:vAlign w:val="center"/>
          </w:tcPr>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4分</w:t>
            </w:r>
          </w:p>
        </w:tc>
      </w:tr>
    </w:tbl>
    <w:p w:rsidR="0052744A" w:rsidRDefault="0052744A">
      <w:pPr>
        <w:rPr>
          <w:rFonts w:ascii="宋体" w:hAnsi="宋体" w:cs="宋体"/>
          <w:b/>
          <w:color w:val="FF0000"/>
          <w:sz w:val="24"/>
          <w:szCs w:val="24"/>
          <w:lang w:val="zh-CN"/>
        </w:rPr>
      </w:pPr>
    </w:p>
    <w:p w:rsidR="0052744A" w:rsidRDefault="0052744A">
      <w:pPr>
        <w:rPr>
          <w:rFonts w:hAnsi="宋体" w:cs="仿宋_GB2312"/>
          <w:b/>
          <w:sz w:val="24"/>
          <w:szCs w:val="24"/>
          <w:lang w:val="zh-CN"/>
        </w:rPr>
      </w:pPr>
      <w:r>
        <w:rPr>
          <w:rFonts w:hAnsi="宋体" w:cs="仿宋_GB2312" w:hint="eastAsia"/>
          <w:b/>
          <w:sz w:val="24"/>
          <w:szCs w:val="24"/>
          <w:lang w:val="zh-CN"/>
        </w:rPr>
        <w:t>注：评标标准中所涉及到的证书及材料不需提供原件，均应在电子投标文件中提供原件扫描件（或图片）</w:t>
      </w:r>
    </w:p>
    <w:p w:rsidR="0052744A" w:rsidRDefault="0052744A">
      <w:pPr>
        <w:spacing w:line="360" w:lineRule="auto"/>
        <w:ind w:firstLineChars="200" w:firstLine="422"/>
        <w:rPr>
          <w:rFonts w:ascii="宋体" w:hAnsi="宋体" w:cs="仿宋_GB2312"/>
          <w:b/>
          <w:lang w:val="zh-CN"/>
        </w:rPr>
      </w:pPr>
      <w:r>
        <w:rPr>
          <w:rFonts w:ascii="宋体" w:hAnsi="宋体" w:cs="仿宋_GB2312" w:hint="eastAsia"/>
          <w:b/>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2823"/>
        <w:gridCol w:w="2552"/>
        <w:gridCol w:w="2835"/>
      </w:tblGrid>
      <w:tr w:rsidR="0052744A">
        <w:trPr>
          <w:trHeight w:val="55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序号</w:t>
            </w:r>
          </w:p>
        </w:tc>
        <w:tc>
          <w:tcPr>
            <w:tcW w:w="2823" w:type="dxa"/>
            <w:vAlign w:val="center"/>
          </w:tcPr>
          <w:p w:rsidR="0052744A" w:rsidRDefault="0052744A">
            <w:pPr>
              <w:jc w:val="center"/>
              <w:rPr>
                <w:rFonts w:ascii="宋体" w:hAnsi="宋体"/>
                <w:b/>
                <w:sz w:val="24"/>
                <w:lang w:val="en-GB"/>
              </w:rPr>
            </w:pPr>
            <w:r>
              <w:rPr>
                <w:rFonts w:ascii="宋体" w:hAnsi="宋体" w:hint="eastAsia"/>
                <w:b/>
                <w:sz w:val="24"/>
                <w:lang w:val="en-GB"/>
              </w:rPr>
              <w:t>情形</w:t>
            </w:r>
          </w:p>
        </w:tc>
        <w:tc>
          <w:tcPr>
            <w:tcW w:w="2552" w:type="dxa"/>
            <w:vAlign w:val="center"/>
          </w:tcPr>
          <w:p w:rsidR="0052744A" w:rsidRDefault="0052744A">
            <w:pPr>
              <w:jc w:val="center"/>
              <w:rPr>
                <w:rFonts w:ascii="宋体" w:hAnsi="宋体"/>
                <w:b/>
                <w:sz w:val="24"/>
                <w:lang w:val="en-GB"/>
              </w:rPr>
            </w:pPr>
            <w:r>
              <w:rPr>
                <w:rFonts w:ascii="宋体" w:hAnsi="宋体" w:hint="eastAsia"/>
                <w:b/>
                <w:sz w:val="24"/>
              </w:rPr>
              <w:t>价格扣除</w:t>
            </w:r>
            <w:r>
              <w:rPr>
                <w:rFonts w:ascii="宋体" w:hAnsi="宋体" w:hint="eastAsia"/>
                <w:b/>
                <w:sz w:val="24"/>
                <w:lang w:val="en-GB"/>
              </w:rPr>
              <w:t>比例</w:t>
            </w:r>
          </w:p>
        </w:tc>
        <w:tc>
          <w:tcPr>
            <w:tcW w:w="2835" w:type="dxa"/>
            <w:vAlign w:val="center"/>
          </w:tcPr>
          <w:p w:rsidR="0052744A" w:rsidRDefault="0052744A">
            <w:pPr>
              <w:jc w:val="center"/>
              <w:rPr>
                <w:rFonts w:ascii="宋体" w:hAnsi="宋体"/>
                <w:b/>
                <w:sz w:val="24"/>
                <w:lang w:val="en-GB"/>
              </w:rPr>
            </w:pPr>
            <w:r>
              <w:rPr>
                <w:rFonts w:ascii="宋体" w:hAnsi="宋体" w:hint="eastAsia"/>
                <w:b/>
                <w:sz w:val="24"/>
                <w:lang w:val="en-GB"/>
              </w:rPr>
              <w:t>计算公式</w:t>
            </w:r>
          </w:p>
        </w:tc>
      </w:tr>
      <w:tr w:rsidR="0052744A">
        <w:trPr>
          <w:trHeight w:val="891"/>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1</w:t>
            </w:r>
          </w:p>
        </w:tc>
        <w:tc>
          <w:tcPr>
            <w:tcW w:w="2823" w:type="dxa"/>
            <w:vAlign w:val="center"/>
          </w:tcPr>
          <w:p w:rsidR="0052744A" w:rsidRDefault="0052744A">
            <w:pPr>
              <w:jc w:val="center"/>
              <w:rPr>
                <w:rFonts w:ascii="宋体" w:hAnsi="宋体"/>
                <w:b/>
                <w:sz w:val="24"/>
                <w:lang w:val="en-GB"/>
              </w:rPr>
            </w:pPr>
            <w:r>
              <w:rPr>
                <w:rFonts w:ascii="宋体" w:hAnsi="宋体" w:hint="eastAsia"/>
                <w:sz w:val="24"/>
                <w:lang w:val="en-GB"/>
              </w:rPr>
              <w:t>非联合体投标人</w:t>
            </w:r>
          </w:p>
        </w:tc>
        <w:tc>
          <w:tcPr>
            <w:tcW w:w="2552" w:type="dxa"/>
            <w:vAlign w:val="center"/>
          </w:tcPr>
          <w:p w:rsidR="0052744A" w:rsidRDefault="0052744A">
            <w:pPr>
              <w:jc w:val="center"/>
              <w:rPr>
                <w:rFonts w:ascii="ˎ̥" w:hAnsi="ˎ̥"/>
                <w:sz w:val="24"/>
              </w:rPr>
            </w:pPr>
            <w:r>
              <w:rPr>
                <w:rFonts w:ascii="ˎ̥" w:hAnsi="ˎ̥" w:hint="eastAsia"/>
                <w:sz w:val="24"/>
              </w:rPr>
              <w:t>对小型和微型企业报价</w:t>
            </w:r>
          </w:p>
          <w:p w:rsidR="0052744A" w:rsidRDefault="0052744A">
            <w:pPr>
              <w:jc w:val="center"/>
              <w:rPr>
                <w:rFonts w:ascii="宋体" w:hAnsi="宋体"/>
                <w:b/>
                <w:sz w:val="24"/>
                <w:lang w:val="en-GB"/>
              </w:rPr>
            </w:pPr>
            <w:r>
              <w:rPr>
                <w:rFonts w:ascii="ˎ̥" w:hAnsi="ˎ̥" w:hint="eastAsia"/>
                <w:sz w:val="24"/>
              </w:rPr>
              <w:t>扣除</w:t>
            </w:r>
            <w:r>
              <w:rPr>
                <w:rFonts w:ascii="ˎ̥" w:hAnsi="ˎ̥" w:hint="eastAsia"/>
                <w:color w:val="FF0000"/>
                <w:sz w:val="24"/>
              </w:rPr>
              <w:t>20</w:t>
            </w:r>
            <w:r>
              <w:rPr>
                <w:rFonts w:ascii="ˎ̥" w:hAnsi="ˎ̥" w:hint="eastAsia"/>
                <w:sz w:val="24"/>
              </w:rPr>
              <w:t>%</w:t>
            </w:r>
          </w:p>
        </w:tc>
        <w:tc>
          <w:tcPr>
            <w:tcW w:w="2835" w:type="dxa"/>
            <w:vMerge w:val="restart"/>
            <w:vAlign w:val="center"/>
          </w:tcPr>
          <w:p w:rsidR="0052744A" w:rsidRDefault="0052744A">
            <w:pPr>
              <w:jc w:val="center"/>
              <w:rPr>
                <w:sz w:val="24"/>
                <w:lang w:val="en-GB"/>
              </w:rPr>
            </w:pPr>
            <w:r>
              <w:rPr>
                <w:rFonts w:hint="eastAsia"/>
                <w:sz w:val="24"/>
                <w:lang w:val="en-GB"/>
              </w:rPr>
              <w:t>评标价格＝</w:t>
            </w:r>
            <w:r>
              <w:rPr>
                <w:rFonts w:ascii="ˎ̥" w:hAnsi="ˎ̥" w:hint="eastAsia"/>
                <w:sz w:val="24"/>
              </w:rPr>
              <w:t>小型和微型企业报价</w:t>
            </w:r>
            <w:r>
              <w:rPr>
                <w:rFonts w:ascii="宋体" w:hAnsi="宋体" w:hint="eastAsia"/>
                <w:sz w:val="24"/>
                <w:lang w:val="en-GB"/>
              </w:rPr>
              <w:t>×（1-</w:t>
            </w:r>
            <w:r>
              <w:rPr>
                <w:rFonts w:ascii="ˎ̥" w:hAnsi="ˎ̥" w:hint="eastAsia"/>
                <w:color w:val="FF0000"/>
                <w:sz w:val="24"/>
              </w:rPr>
              <w:t>20</w:t>
            </w:r>
            <w:r>
              <w:rPr>
                <w:rFonts w:hint="eastAsia"/>
                <w:sz w:val="24"/>
                <w:lang w:val="en-GB"/>
              </w:rPr>
              <w:t>%</w:t>
            </w:r>
            <w:r>
              <w:rPr>
                <w:rFonts w:ascii="宋体" w:hAnsi="宋体" w:hint="eastAsia"/>
                <w:sz w:val="24"/>
                <w:lang w:val="en-GB"/>
              </w:rPr>
              <w:t>）</w:t>
            </w:r>
          </w:p>
          <w:p w:rsidR="0052744A" w:rsidRDefault="0052744A">
            <w:pPr>
              <w:jc w:val="center"/>
              <w:rPr>
                <w:rFonts w:ascii="宋体" w:hAnsi="宋体"/>
                <w:b/>
                <w:sz w:val="24"/>
                <w:lang w:val="en-GB"/>
              </w:rPr>
            </w:pPr>
          </w:p>
        </w:tc>
      </w:tr>
      <w:tr w:rsidR="0052744A">
        <w:trPr>
          <w:trHeight w:val="1414"/>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2</w:t>
            </w:r>
          </w:p>
        </w:tc>
        <w:tc>
          <w:tcPr>
            <w:tcW w:w="2823" w:type="dxa"/>
            <w:vAlign w:val="center"/>
          </w:tcPr>
          <w:p w:rsidR="0052744A" w:rsidRDefault="0052744A">
            <w:pPr>
              <w:jc w:val="center"/>
              <w:rPr>
                <w:rFonts w:ascii="宋体" w:hAnsi="宋体"/>
                <w:sz w:val="24"/>
                <w:lang w:val="en-GB"/>
              </w:rPr>
            </w:pPr>
            <w:r>
              <w:rPr>
                <w:rFonts w:ascii="宋体" w:hAnsi="宋体" w:hint="eastAsia"/>
                <w:sz w:val="24"/>
                <w:lang w:val="en-GB"/>
              </w:rPr>
              <w:t>联合体各方均为</w:t>
            </w:r>
          </w:p>
          <w:p w:rsidR="0052744A" w:rsidRDefault="0052744A">
            <w:pPr>
              <w:jc w:val="center"/>
              <w:rPr>
                <w:rFonts w:ascii="宋体" w:hAnsi="宋体"/>
                <w:b/>
                <w:sz w:val="24"/>
              </w:rPr>
            </w:pPr>
            <w:r>
              <w:rPr>
                <w:rFonts w:ascii="宋体" w:hAnsi="宋体" w:hint="eastAsia"/>
                <w:sz w:val="24"/>
                <w:lang w:val="en-GB"/>
              </w:rPr>
              <w:t>小型、微型企业</w:t>
            </w:r>
          </w:p>
        </w:tc>
        <w:tc>
          <w:tcPr>
            <w:tcW w:w="2552" w:type="dxa"/>
            <w:vAlign w:val="center"/>
          </w:tcPr>
          <w:p w:rsidR="0052744A" w:rsidRDefault="0052744A">
            <w:pPr>
              <w:jc w:val="center"/>
              <w:rPr>
                <w:rFonts w:ascii="宋体" w:hAnsi="宋体"/>
                <w:sz w:val="24"/>
              </w:rPr>
            </w:pPr>
            <w:r>
              <w:rPr>
                <w:rFonts w:ascii="ˎ̥" w:hAnsi="ˎ̥" w:hint="eastAsia"/>
                <w:sz w:val="24"/>
              </w:rPr>
              <w:t>对小型和微型企业报价</w:t>
            </w:r>
          </w:p>
          <w:p w:rsidR="0052744A" w:rsidRDefault="0052744A">
            <w:pPr>
              <w:jc w:val="center"/>
              <w:rPr>
                <w:rFonts w:ascii="宋体" w:hAnsi="宋体"/>
                <w:sz w:val="24"/>
              </w:rPr>
            </w:pPr>
            <w:r>
              <w:rPr>
                <w:rFonts w:ascii="宋体" w:hAnsi="宋体" w:hint="eastAsia"/>
                <w:sz w:val="24"/>
              </w:rPr>
              <w:t>扣除</w:t>
            </w:r>
            <w:r>
              <w:rPr>
                <w:rFonts w:ascii="ˎ̥" w:hAnsi="ˎ̥" w:hint="eastAsia"/>
                <w:color w:val="FF0000"/>
                <w:sz w:val="24"/>
              </w:rPr>
              <w:t>20</w:t>
            </w:r>
            <w:r>
              <w:rPr>
                <w:rFonts w:ascii="宋体" w:hAnsi="宋体" w:hint="eastAsia"/>
                <w:sz w:val="24"/>
              </w:rPr>
              <w:t>%</w:t>
            </w:r>
          </w:p>
          <w:p w:rsidR="0052744A" w:rsidRDefault="0052744A">
            <w:pPr>
              <w:jc w:val="center"/>
              <w:rPr>
                <w:rFonts w:ascii="宋体" w:hAnsi="宋体"/>
                <w:b/>
                <w:sz w:val="24"/>
                <w:lang w:val="en-GB"/>
              </w:rPr>
            </w:pPr>
            <w:r>
              <w:rPr>
                <w:rFonts w:ascii="宋体" w:hAnsi="宋体" w:hint="eastAsia"/>
                <w:sz w:val="24"/>
              </w:rPr>
              <w:t>（不再享受序号3的价格折扣）</w:t>
            </w:r>
          </w:p>
        </w:tc>
        <w:tc>
          <w:tcPr>
            <w:tcW w:w="2835" w:type="dxa"/>
            <w:vMerge/>
          </w:tcPr>
          <w:p w:rsidR="0052744A" w:rsidRDefault="0052744A">
            <w:pPr>
              <w:rPr>
                <w:rFonts w:ascii="宋体" w:hAnsi="宋体"/>
                <w:sz w:val="24"/>
                <w:lang w:val="en-GB"/>
              </w:rPr>
            </w:pPr>
          </w:p>
        </w:tc>
      </w:tr>
      <w:tr w:rsidR="0052744A">
        <w:trPr>
          <w:trHeight w:val="70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lastRenderedPageBreak/>
              <w:t>3</w:t>
            </w:r>
          </w:p>
        </w:tc>
        <w:tc>
          <w:tcPr>
            <w:tcW w:w="2823" w:type="dxa"/>
            <w:vAlign w:val="center"/>
          </w:tcPr>
          <w:p w:rsidR="0052744A" w:rsidRDefault="0052744A">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w:t>
            </w:r>
            <w:r>
              <w:rPr>
                <w:rFonts w:ascii="ˎ̥" w:hAnsi="ˎ̥"/>
                <w:sz w:val="24"/>
              </w:rPr>
              <w:t xml:space="preserve"> 30%</w:t>
            </w:r>
            <w:r>
              <w:rPr>
                <w:rFonts w:ascii="ˎ̥" w:hAnsi="ˎ̥"/>
                <w:sz w:val="24"/>
              </w:rPr>
              <w:t>以上</w:t>
            </w:r>
          </w:p>
        </w:tc>
        <w:tc>
          <w:tcPr>
            <w:tcW w:w="2552" w:type="dxa"/>
            <w:vAlign w:val="center"/>
          </w:tcPr>
          <w:p w:rsidR="0052744A" w:rsidRDefault="0052744A">
            <w:pPr>
              <w:jc w:val="center"/>
              <w:rPr>
                <w:rFonts w:ascii="宋体" w:hAnsi="宋体"/>
                <w:b/>
                <w:sz w:val="24"/>
                <w:lang w:val="en-GB"/>
              </w:rPr>
            </w:pPr>
            <w:r>
              <w:rPr>
                <w:rFonts w:ascii="ˎ̥" w:hAnsi="ˎ̥"/>
                <w:sz w:val="24"/>
              </w:rPr>
              <w:t>对联合体或者大中型企业的报价</w:t>
            </w:r>
            <w:r>
              <w:rPr>
                <w:rFonts w:ascii="宋体" w:hAnsi="宋体" w:hint="eastAsia"/>
                <w:sz w:val="24"/>
                <w:lang w:val="en-GB"/>
              </w:rPr>
              <w:t>扣除</w:t>
            </w:r>
            <w:r>
              <w:rPr>
                <w:rFonts w:ascii="宋体" w:hAnsi="宋体" w:hint="eastAsia"/>
                <w:sz w:val="24"/>
              </w:rPr>
              <w:t>%</w:t>
            </w:r>
          </w:p>
        </w:tc>
        <w:tc>
          <w:tcPr>
            <w:tcW w:w="2835" w:type="dxa"/>
            <w:vAlign w:val="center"/>
          </w:tcPr>
          <w:p w:rsidR="0052744A" w:rsidRDefault="0052744A">
            <w:pPr>
              <w:jc w:val="center"/>
              <w:rPr>
                <w:rFonts w:ascii="宋体" w:hAnsi="宋体"/>
                <w:b/>
                <w:sz w:val="24"/>
                <w:lang w:val="en-GB"/>
              </w:rPr>
            </w:pPr>
            <w:r>
              <w:rPr>
                <w:rFonts w:ascii="宋体" w:hAnsi="宋体" w:hint="eastAsia"/>
                <w:sz w:val="24"/>
                <w:lang w:val="en-GB"/>
              </w:rPr>
              <w:t>评标价格＝投标报价×</w:t>
            </w:r>
            <w:r>
              <w:rPr>
                <w:rFonts w:ascii="宋体" w:hAnsi="宋体" w:hint="eastAsia"/>
                <w:sz w:val="24"/>
              </w:rPr>
              <w:t>(1-6</w:t>
            </w:r>
            <w:r>
              <w:rPr>
                <w:rFonts w:hint="eastAsia"/>
                <w:sz w:val="24"/>
                <w:lang w:val="en-GB"/>
              </w:rPr>
              <w:t>%)</w:t>
            </w:r>
          </w:p>
        </w:tc>
      </w:tr>
      <w:tr w:rsidR="0052744A">
        <w:trPr>
          <w:trHeight w:val="70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4</w:t>
            </w:r>
          </w:p>
        </w:tc>
        <w:tc>
          <w:tcPr>
            <w:tcW w:w="2823" w:type="dxa"/>
            <w:vAlign w:val="center"/>
          </w:tcPr>
          <w:p w:rsidR="0052744A" w:rsidRDefault="0052744A">
            <w:pPr>
              <w:jc w:val="center"/>
              <w:rPr>
                <w:rFonts w:ascii="宋体" w:hAnsi="宋体"/>
                <w:sz w:val="24"/>
                <w:lang w:val="en-GB"/>
              </w:rPr>
            </w:pPr>
            <w:r>
              <w:rPr>
                <w:rFonts w:ascii="宋体" w:hAnsi="宋体" w:hint="eastAsia"/>
                <w:sz w:val="24"/>
                <w:lang w:val="en-GB"/>
              </w:rPr>
              <w:t>监狱企业</w:t>
            </w:r>
          </w:p>
        </w:tc>
        <w:tc>
          <w:tcPr>
            <w:tcW w:w="2552" w:type="dxa"/>
            <w:vAlign w:val="center"/>
          </w:tcPr>
          <w:p w:rsidR="0052744A" w:rsidRDefault="0052744A">
            <w:pPr>
              <w:jc w:val="center"/>
              <w:rPr>
                <w:rFonts w:ascii="宋体" w:hAnsi="宋体"/>
                <w:sz w:val="24"/>
                <w:lang w:val="en-GB"/>
              </w:rPr>
            </w:pPr>
            <w:r>
              <w:rPr>
                <w:rFonts w:ascii="宋体" w:hAnsi="宋体" w:hint="eastAsia"/>
                <w:sz w:val="24"/>
                <w:lang w:val="en-GB"/>
              </w:rPr>
              <w:t>对监狱企业产品价格扣除</w:t>
            </w:r>
            <w:r>
              <w:rPr>
                <w:rFonts w:ascii="ˎ̥" w:hAnsi="ˎ̥" w:hint="eastAsia"/>
                <w:color w:val="FF0000"/>
                <w:sz w:val="24"/>
              </w:rPr>
              <w:t>20</w:t>
            </w:r>
            <w:r>
              <w:rPr>
                <w:rFonts w:ascii="宋体" w:hAnsi="宋体" w:hint="eastAsia"/>
                <w:sz w:val="24"/>
              </w:rPr>
              <w:t>%</w:t>
            </w:r>
          </w:p>
        </w:tc>
        <w:tc>
          <w:tcPr>
            <w:tcW w:w="2835" w:type="dxa"/>
            <w:vAlign w:val="center"/>
          </w:tcPr>
          <w:p w:rsidR="0052744A" w:rsidRDefault="0052744A">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ascii="宋体" w:hAnsi="宋体" w:hint="eastAsia"/>
                <w:sz w:val="24"/>
                <w:lang w:val="en-GB"/>
              </w:rPr>
              <w:t>×</w:t>
            </w:r>
            <w:r>
              <w:rPr>
                <w:rFonts w:ascii="ˎ̥" w:hAnsi="ˎ̥" w:hint="eastAsia"/>
                <w:color w:val="FF0000"/>
                <w:sz w:val="24"/>
              </w:rPr>
              <w:t>20</w:t>
            </w:r>
            <w:r>
              <w:rPr>
                <w:rFonts w:hint="eastAsia"/>
                <w:sz w:val="24"/>
                <w:lang w:val="en-GB"/>
              </w:rPr>
              <w:t>%</w:t>
            </w:r>
          </w:p>
        </w:tc>
      </w:tr>
      <w:tr w:rsidR="0052744A">
        <w:trPr>
          <w:trHeight w:val="70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5</w:t>
            </w:r>
          </w:p>
        </w:tc>
        <w:tc>
          <w:tcPr>
            <w:tcW w:w="2823" w:type="dxa"/>
            <w:vAlign w:val="center"/>
          </w:tcPr>
          <w:p w:rsidR="0052744A" w:rsidRDefault="0052744A">
            <w:pPr>
              <w:jc w:val="center"/>
              <w:rPr>
                <w:rFonts w:ascii="宋体" w:hAnsi="宋体"/>
                <w:sz w:val="24"/>
                <w:lang w:val="en-GB"/>
              </w:rPr>
            </w:pPr>
            <w:r>
              <w:rPr>
                <w:rFonts w:ascii="宋体" w:hAnsi="宋体" w:hint="eastAsia"/>
                <w:sz w:val="24"/>
                <w:lang w:val="en-GB"/>
              </w:rPr>
              <w:t>残疾人福利性单位</w:t>
            </w:r>
          </w:p>
        </w:tc>
        <w:tc>
          <w:tcPr>
            <w:tcW w:w="2552" w:type="dxa"/>
            <w:vAlign w:val="center"/>
          </w:tcPr>
          <w:p w:rsidR="0052744A" w:rsidRDefault="0052744A">
            <w:pPr>
              <w:jc w:val="center"/>
              <w:rPr>
                <w:rFonts w:ascii="宋体" w:hAnsi="宋体"/>
                <w:sz w:val="24"/>
                <w:lang w:val="en-GB"/>
              </w:rPr>
            </w:pPr>
            <w:r>
              <w:rPr>
                <w:rFonts w:ascii="宋体" w:hAnsi="宋体" w:hint="eastAsia"/>
                <w:sz w:val="24"/>
                <w:lang w:val="en-GB"/>
              </w:rPr>
              <w:t>对残疾人福利性单位产品价格扣除</w:t>
            </w:r>
            <w:r>
              <w:rPr>
                <w:rFonts w:ascii="ˎ̥" w:hAnsi="ˎ̥" w:hint="eastAsia"/>
                <w:color w:val="FF0000"/>
                <w:sz w:val="24"/>
              </w:rPr>
              <w:t>20</w:t>
            </w:r>
            <w:r>
              <w:rPr>
                <w:rFonts w:ascii="宋体" w:hAnsi="宋体" w:hint="eastAsia"/>
                <w:sz w:val="24"/>
              </w:rPr>
              <w:t>%</w:t>
            </w:r>
          </w:p>
        </w:tc>
        <w:tc>
          <w:tcPr>
            <w:tcW w:w="2835" w:type="dxa"/>
            <w:vAlign w:val="center"/>
          </w:tcPr>
          <w:p w:rsidR="0052744A" w:rsidRDefault="0052744A">
            <w:pPr>
              <w:jc w:val="center"/>
              <w:rPr>
                <w:sz w:val="24"/>
                <w:lang w:val="en-GB"/>
              </w:rPr>
            </w:pPr>
            <w:r>
              <w:rPr>
                <w:rFonts w:hint="eastAsia"/>
                <w:sz w:val="24"/>
                <w:lang w:val="en-GB"/>
              </w:rPr>
              <w:t>评标价格＝投标报价—</w:t>
            </w:r>
            <w:r>
              <w:rPr>
                <w:rFonts w:hint="eastAsia"/>
                <w:sz w:val="24"/>
              </w:rPr>
              <w:t>残疾人福利性单位产品的价格</w:t>
            </w:r>
            <w:r>
              <w:rPr>
                <w:rFonts w:ascii="宋体" w:hAnsi="宋体" w:hint="eastAsia"/>
                <w:sz w:val="24"/>
                <w:lang w:val="en-GB"/>
              </w:rPr>
              <w:t>×</w:t>
            </w:r>
            <w:r>
              <w:rPr>
                <w:rFonts w:ascii="ˎ̥" w:hAnsi="ˎ̥" w:hint="eastAsia"/>
                <w:color w:val="FF0000"/>
                <w:sz w:val="24"/>
              </w:rPr>
              <w:t>20</w:t>
            </w:r>
            <w:r>
              <w:rPr>
                <w:rFonts w:hint="eastAsia"/>
                <w:sz w:val="24"/>
                <w:lang w:val="en-GB"/>
              </w:rPr>
              <w:t>%</w:t>
            </w:r>
          </w:p>
        </w:tc>
      </w:tr>
      <w:tr w:rsidR="0052744A">
        <w:trPr>
          <w:trHeight w:val="2582"/>
        </w:trPr>
        <w:tc>
          <w:tcPr>
            <w:tcW w:w="8931" w:type="dxa"/>
            <w:gridSpan w:val="4"/>
            <w:vAlign w:val="center"/>
          </w:tcPr>
          <w:p w:rsidR="0052744A" w:rsidRDefault="0052744A">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2744A" w:rsidRDefault="0052744A">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52744A" w:rsidRDefault="0052744A" w:rsidP="009F35B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52744A" w:rsidRDefault="0052744A" w:rsidP="009F35B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52744A" w:rsidRDefault="0052744A">
      <w:pPr>
        <w:spacing w:line="360" w:lineRule="auto"/>
        <w:rPr>
          <w:rFonts w:ascii="宋体" w:hAnsi="宋体"/>
          <w:bCs/>
          <w:sz w:val="24"/>
          <w:lang w:val="en-GB"/>
        </w:rPr>
      </w:pPr>
      <w:r>
        <w:rPr>
          <w:rFonts w:ascii="宋体" w:hAnsi="宋体" w:hint="eastAsia"/>
          <w:bCs/>
          <w:sz w:val="24"/>
          <w:lang w:val="en-GB"/>
        </w:rPr>
        <w:t>备注：</w:t>
      </w:r>
    </w:p>
    <w:p w:rsidR="0052744A" w:rsidRDefault="0052744A">
      <w:pPr>
        <w:spacing w:line="360" w:lineRule="auto"/>
        <w:ind w:firstLineChars="200" w:firstLine="480"/>
        <w:rPr>
          <w:sz w:val="24"/>
        </w:rPr>
      </w:pPr>
      <w:r>
        <w:rPr>
          <w:rFonts w:ascii="宋体" w:hAnsi="宋体" w:hint="eastAsia"/>
          <w:bCs/>
          <w:sz w:val="24"/>
          <w:lang w:val="en-GB"/>
        </w:rPr>
        <w:t>a、不接受联合体投标的项目，</w:t>
      </w:r>
      <w:r>
        <w:rPr>
          <w:rFonts w:hint="eastAsia"/>
          <w:sz w:val="24"/>
        </w:rPr>
        <w:t>本表中第</w:t>
      </w:r>
      <w:r>
        <w:rPr>
          <w:rFonts w:hint="eastAsia"/>
          <w:sz w:val="24"/>
        </w:rPr>
        <w:t>2</w:t>
      </w:r>
      <w:r>
        <w:rPr>
          <w:rFonts w:hint="eastAsia"/>
          <w:sz w:val="24"/>
        </w:rPr>
        <w:t>项、第</w:t>
      </w:r>
      <w:r>
        <w:rPr>
          <w:rFonts w:hint="eastAsia"/>
          <w:sz w:val="24"/>
        </w:rPr>
        <w:t>3</w:t>
      </w:r>
      <w:r>
        <w:rPr>
          <w:rFonts w:hint="eastAsia"/>
          <w:sz w:val="24"/>
        </w:rPr>
        <w:t>项情形不适用。</w:t>
      </w:r>
    </w:p>
    <w:p w:rsidR="0052744A" w:rsidRDefault="0052744A">
      <w:pPr>
        <w:spacing w:line="360" w:lineRule="auto"/>
        <w:ind w:firstLineChars="200" w:firstLine="480"/>
        <w:rPr>
          <w:rFonts w:ascii="宋体" w:hAnsi="宋体"/>
          <w:bCs/>
          <w:sz w:val="24"/>
          <w:lang w:val="en-GB"/>
        </w:rPr>
      </w:pPr>
      <w:r>
        <w:rPr>
          <w:rFonts w:ascii="宋体" w:hAnsi="宋体" w:hint="eastAsia"/>
          <w:bCs/>
          <w:sz w:val="24"/>
          <w:lang w:val="en-GB"/>
        </w:rPr>
        <w:t>b、</w:t>
      </w:r>
      <w:r>
        <w:rPr>
          <w:sz w:val="24"/>
        </w:rPr>
        <w:t>在货物采购项目中，货物由中小企业制造，即货物由中小企业生产且使用该中小企业商号或者注册商标</w:t>
      </w:r>
      <w:r>
        <w:rPr>
          <w:rFonts w:ascii="宋体" w:hAnsi="宋体" w:hint="eastAsia"/>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52744A" w:rsidRDefault="0052744A">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52744A" w:rsidRDefault="0052744A">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52744A" w:rsidRDefault="0052744A">
      <w:pPr>
        <w:spacing w:line="360" w:lineRule="auto"/>
        <w:ind w:firstLineChars="200" w:firstLine="480"/>
        <w:rPr>
          <w:rFonts w:ascii="宋体" w:hAnsi="宋体"/>
          <w:bCs/>
          <w:sz w:val="24"/>
          <w:lang w:val="en-GB"/>
        </w:rPr>
      </w:pPr>
      <w:r>
        <w:rPr>
          <w:rFonts w:ascii="宋体" w:hAnsi="宋体"/>
          <w:bCs/>
          <w:sz w:val="24"/>
          <w:lang w:val="en-GB"/>
        </w:rPr>
        <w:lastRenderedPageBreak/>
        <w:t>E</w:t>
      </w:r>
      <w:r>
        <w:rPr>
          <w:rFonts w:ascii="宋体" w:hAnsi="宋体" w:hint="eastAsia"/>
          <w:bCs/>
          <w:sz w:val="24"/>
          <w:lang w:val="en-GB"/>
        </w:rPr>
        <w:t>、小型和微型企业不包括民办非企业单位。</w:t>
      </w:r>
    </w:p>
    <w:p w:rsidR="0052744A" w:rsidRDefault="0052744A">
      <w:pPr>
        <w:pStyle w:val="ab"/>
        <w:spacing w:line="360" w:lineRule="auto"/>
        <w:ind w:firstLineChars="200" w:firstLine="482"/>
        <w:contextualSpacing/>
        <w:rPr>
          <w:rFonts w:ascii="宋体" w:hAnsi="宋体" w:cs="仿宋_GB2312"/>
          <w:szCs w:val="21"/>
          <w:lang w:val="zh-CN"/>
        </w:rPr>
      </w:pPr>
      <w:r>
        <w:rPr>
          <w:rFonts w:ascii="宋体" w:hAnsi="宋体" w:cs="仿宋_GB2312" w:hint="eastAsia"/>
          <w:b/>
          <w:szCs w:val="21"/>
          <w:lang w:val="zh-CN"/>
        </w:rPr>
        <w:t>（7）</w:t>
      </w:r>
      <w:r>
        <w:rPr>
          <w:rFonts w:ascii="宋体" w:hAnsi="宋体" w:cs="仿宋_GB2312"/>
          <w:b/>
          <w:szCs w:val="21"/>
          <w:lang w:val="zh-CN"/>
        </w:rPr>
        <w:t>评标结果汇总完成后，除下列情形外，任何人不得修改评标结果：</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52744A" w:rsidRDefault="0052744A">
      <w:pPr>
        <w:wordWrap w:val="0"/>
        <w:spacing w:line="360" w:lineRule="auto"/>
        <w:ind w:firstLineChars="200" w:firstLine="480"/>
        <w:contextualSpacing/>
        <w:rPr>
          <w:rFonts w:ascii="宋体" w:hAnsi="宋体" w:cs="仿宋_GB2312"/>
          <w:lang w:val="zh-CN"/>
        </w:rPr>
      </w:pPr>
      <w:r>
        <w:rPr>
          <w:rFonts w:ascii="宋体" w:hAnsi="宋体" w:cs="仿宋_GB2312" w:hint="eastAsia"/>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52744A" w:rsidRDefault="0052744A">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2744A" w:rsidRDefault="0052744A">
      <w:pPr>
        <w:pStyle w:val="2"/>
        <w:rPr>
          <w:rFonts w:ascii="宋体" w:eastAsia="宋体" w:hAnsi="宋体"/>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52744A" w:rsidRDefault="0052744A">
      <w:pPr>
        <w:rPr>
          <w:lang w:val="zh-CN"/>
        </w:rPr>
      </w:pPr>
    </w:p>
    <w:p w:rsidR="0052744A" w:rsidRDefault="0052744A">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ascii="宋体" w:hAnsi="宋体" w:hint="eastAsia"/>
          <w:b/>
          <w:kern w:val="0"/>
          <w:sz w:val="32"/>
          <w:szCs w:val="32"/>
        </w:rPr>
        <w:lastRenderedPageBreak/>
        <w:t xml:space="preserve">               第七章 合同条款及格式</w:t>
      </w:r>
    </w:p>
    <w:p w:rsidR="0052744A" w:rsidRDefault="0052744A">
      <w:pPr>
        <w:spacing w:line="360" w:lineRule="auto"/>
        <w:jc w:val="center"/>
        <w:rPr>
          <w:rFonts w:ascii="宋体" w:hAnsi="宋体"/>
          <w:b/>
          <w:bCs/>
        </w:rPr>
      </w:pPr>
      <w:r>
        <w:rPr>
          <w:rFonts w:ascii="宋体" w:hAnsi="宋体" w:hint="eastAsia"/>
          <w:b/>
          <w:bCs/>
        </w:rPr>
        <w:t>（此合同仅供参考。以最终采购人与成交供应商签定的合同条款为准进行公示，</w:t>
      </w:r>
    </w:p>
    <w:p w:rsidR="0052744A" w:rsidRDefault="0052744A">
      <w:pPr>
        <w:spacing w:line="360" w:lineRule="auto"/>
        <w:jc w:val="center"/>
        <w:rPr>
          <w:rFonts w:ascii="宋体" w:hAnsi="宋体"/>
          <w:b/>
          <w:bCs/>
        </w:rPr>
      </w:pPr>
      <w:r>
        <w:rPr>
          <w:rFonts w:ascii="宋体" w:hAnsi="宋体" w:hint="eastAsia"/>
          <w:b/>
          <w:bCs/>
        </w:rPr>
        <w:t>最终签定合同的主要条款不能与招标文件有冲突）</w:t>
      </w:r>
    </w:p>
    <w:p w:rsidR="0052744A" w:rsidRDefault="0052744A">
      <w:pPr>
        <w:pStyle w:val="af"/>
        <w:spacing w:line="360" w:lineRule="auto"/>
      </w:pPr>
      <w:r>
        <w:rPr>
          <w:rFonts w:hint="eastAsia"/>
        </w:rPr>
        <w:t>甲方：</w:t>
      </w:r>
      <w:r>
        <w:rPr>
          <w:rFonts w:hint="eastAsia"/>
          <w:u w:val="single"/>
        </w:rPr>
        <w:t>（采购人全称）</w:t>
      </w:r>
    </w:p>
    <w:p w:rsidR="0052744A" w:rsidRDefault="0052744A">
      <w:pPr>
        <w:pStyle w:val="af"/>
        <w:spacing w:before="0" w:beforeAutospacing="0" w:after="0" w:afterAutospacing="0" w:line="360" w:lineRule="auto"/>
        <w:contextualSpacing/>
      </w:pPr>
      <w:r>
        <w:rPr>
          <w:rFonts w:hint="eastAsia"/>
        </w:rPr>
        <w:t>乙方：</w:t>
      </w:r>
      <w:r>
        <w:rPr>
          <w:rFonts w:hint="eastAsia"/>
          <w:u w:val="single"/>
        </w:rPr>
        <w:t>（中标人全称）</w:t>
      </w:r>
    </w:p>
    <w:p w:rsidR="0052744A" w:rsidRDefault="0052744A">
      <w:pPr>
        <w:pStyle w:val="af"/>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rsidR="0052744A" w:rsidRDefault="0052744A">
      <w:pPr>
        <w:pStyle w:val="af"/>
        <w:spacing w:before="0" w:beforeAutospacing="0" w:after="0" w:afterAutospacing="0" w:line="360" w:lineRule="auto"/>
        <w:ind w:firstLine="482"/>
        <w:contextualSpacing/>
      </w:pPr>
      <w:r>
        <w:rPr>
          <w:rFonts w:hint="eastAsia"/>
        </w:rPr>
        <w:t>1、下列合同文件是构成本合同不可分割的部分：</w:t>
      </w:r>
    </w:p>
    <w:p w:rsidR="0052744A" w:rsidRDefault="0052744A">
      <w:pPr>
        <w:pStyle w:val="af"/>
        <w:spacing w:before="0" w:beforeAutospacing="0" w:after="0" w:afterAutospacing="0" w:line="360" w:lineRule="auto"/>
        <w:ind w:firstLine="482"/>
        <w:contextualSpacing/>
      </w:pPr>
      <w:r>
        <w:rPr>
          <w:rFonts w:hint="eastAsia"/>
        </w:rPr>
        <w:t>1.1合同条款；</w:t>
      </w:r>
    </w:p>
    <w:p w:rsidR="0052744A" w:rsidRDefault="0052744A">
      <w:pPr>
        <w:pStyle w:val="af"/>
        <w:spacing w:before="0" w:beforeAutospacing="0" w:after="0" w:afterAutospacing="0" w:line="360" w:lineRule="auto"/>
        <w:ind w:firstLine="482"/>
        <w:contextualSpacing/>
      </w:pPr>
      <w:r>
        <w:rPr>
          <w:rFonts w:hint="eastAsia"/>
        </w:rPr>
        <w:t>1.2招标文件、乙方的投标文件；</w:t>
      </w:r>
    </w:p>
    <w:p w:rsidR="0052744A" w:rsidRDefault="0052744A">
      <w:pPr>
        <w:pStyle w:val="af"/>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2、合同标的</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3、合同总金额</w:t>
      </w:r>
    </w:p>
    <w:p w:rsidR="0052744A" w:rsidRDefault="0052744A">
      <w:pPr>
        <w:pStyle w:val="af"/>
        <w:spacing w:before="0" w:beforeAutospacing="0" w:after="0" w:afterAutospacing="0" w:line="360" w:lineRule="auto"/>
        <w:ind w:firstLine="482"/>
        <w:contextualSpacing/>
      </w:pPr>
      <w:r>
        <w:rPr>
          <w:rFonts w:hint="eastAsia"/>
        </w:rPr>
        <w:t>3.1合同总金额为人民币大写：元（￥）。</w:t>
      </w:r>
    </w:p>
    <w:p w:rsidR="0052744A" w:rsidRDefault="0052744A">
      <w:pPr>
        <w:pStyle w:val="af"/>
        <w:spacing w:before="0" w:beforeAutospacing="0" w:after="0" w:afterAutospacing="0" w:line="360" w:lineRule="auto"/>
        <w:ind w:firstLine="482"/>
        <w:contextualSpacing/>
      </w:pPr>
      <w:r>
        <w:rPr>
          <w:rFonts w:hint="eastAsia"/>
        </w:rPr>
        <w:t>4、合同标的交付时间、地点和条件</w:t>
      </w:r>
    </w:p>
    <w:p w:rsidR="0052744A" w:rsidRDefault="0052744A">
      <w:pPr>
        <w:pStyle w:val="af"/>
        <w:spacing w:before="0" w:beforeAutospacing="0" w:after="0" w:afterAutospacing="0" w:line="360" w:lineRule="auto"/>
        <w:ind w:firstLine="482"/>
        <w:contextualSpacing/>
      </w:pPr>
      <w:r>
        <w:rPr>
          <w:rFonts w:hint="eastAsia"/>
        </w:rPr>
        <w:t>4.1交付时间：；</w:t>
      </w:r>
    </w:p>
    <w:p w:rsidR="0052744A" w:rsidRDefault="0052744A">
      <w:pPr>
        <w:pStyle w:val="af"/>
        <w:spacing w:before="0" w:beforeAutospacing="0" w:after="0" w:afterAutospacing="0" w:line="360" w:lineRule="auto"/>
        <w:ind w:firstLine="482"/>
        <w:contextualSpacing/>
      </w:pPr>
      <w:r>
        <w:rPr>
          <w:rFonts w:hint="eastAsia"/>
        </w:rPr>
        <w:t>4.2交付地点：；</w:t>
      </w:r>
    </w:p>
    <w:p w:rsidR="0052744A" w:rsidRDefault="0052744A">
      <w:pPr>
        <w:pStyle w:val="af"/>
        <w:spacing w:before="0" w:beforeAutospacing="0" w:after="0" w:afterAutospacing="0" w:line="360" w:lineRule="auto"/>
        <w:ind w:firstLine="482"/>
        <w:contextualSpacing/>
      </w:pPr>
      <w:r>
        <w:rPr>
          <w:rFonts w:hint="eastAsia"/>
        </w:rPr>
        <w:t>4.3交付条件：。</w:t>
      </w:r>
    </w:p>
    <w:p w:rsidR="0052744A" w:rsidRDefault="0052744A">
      <w:pPr>
        <w:pStyle w:val="af"/>
        <w:spacing w:before="0" w:beforeAutospacing="0" w:after="0" w:afterAutospacing="0" w:line="360" w:lineRule="auto"/>
        <w:ind w:firstLine="482"/>
        <w:contextualSpacing/>
      </w:pPr>
      <w:r>
        <w:rPr>
          <w:rFonts w:hint="eastAsia"/>
        </w:rPr>
        <w:t>5、合同标的应符合招标文件、乙方投标文件的规定或约定，具体如下：</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6、验收</w:t>
      </w:r>
    </w:p>
    <w:p w:rsidR="0052744A" w:rsidRDefault="0052744A">
      <w:pPr>
        <w:pStyle w:val="af"/>
        <w:spacing w:before="0" w:beforeAutospacing="0" w:after="0" w:afterAutospacing="0" w:line="360" w:lineRule="auto"/>
        <w:ind w:firstLine="482"/>
        <w:contextualSpacing/>
      </w:pPr>
      <w:r>
        <w:rPr>
          <w:rFonts w:hint="eastAsia"/>
        </w:rPr>
        <w:t>6.1验收应按照招标文件、乙方投标文件的规定或约定进行，具体如下：</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6.2本项目是否邀请其他投标人参与验收：</w:t>
      </w:r>
    </w:p>
    <w:p w:rsidR="0052744A" w:rsidRDefault="0052744A">
      <w:pPr>
        <w:pStyle w:val="af"/>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7、合同款项的支付应按照招标文件的规定进行，具体如下：</w:t>
      </w:r>
    </w:p>
    <w:p w:rsidR="0052744A" w:rsidRDefault="0052744A">
      <w:pPr>
        <w:pStyle w:val="af"/>
        <w:spacing w:before="0" w:beforeAutospacing="0" w:after="0" w:afterAutospacing="0" w:line="360" w:lineRule="auto"/>
        <w:ind w:firstLine="482"/>
        <w:contextualSpacing/>
      </w:pPr>
      <w:r>
        <w:rPr>
          <w:rFonts w:hint="eastAsia"/>
          <w:u w:val="single"/>
        </w:rPr>
        <w:lastRenderedPageBreak/>
        <w:t>（按照实际情况编制填写，可以是表格或文字描述，包括一次性支付等）</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8、履约担保</w:t>
      </w:r>
    </w:p>
    <w:p w:rsidR="0052744A" w:rsidRDefault="0052744A">
      <w:pPr>
        <w:pStyle w:val="af"/>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9、合同有效期</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10、违约责任</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11、知识产权</w:t>
      </w:r>
    </w:p>
    <w:p w:rsidR="0052744A" w:rsidRDefault="0052744A">
      <w:pPr>
        <w:pStyle w:val="af"/>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2744A" w:rsidRDefault="0052744A">
      <w:pPr>
        <w:pStyle w:val="af"/>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12、解决争议的方法</w:t>
      </w:r>
    </w:p>
    <w:p w:rsidR="0052744A" w:rsidRDefault="0052744A">
      <w:pPr>
        <w:pStyle w:val="af"/>
        <w:spacing w:before="0" w:beforeAutospacing="0" w:after="0" w:afterAutospacing="0" w:line="360" w:lineRule="auto"/>
        <w:ind w:firstLine="482"/>
        <w:contextualSpacing/>
      </w:pPr>
      <w:r>
        <w:rPr>
          <w:rFonts w:hint="eastAsia"/>
        </w:rPr>
        <w:t>12.1甲、乙双方协商解决。</w:t>
      </w:r>
    </w:p>
    <w:p w:rsidR="0052744A" w:rsidRDefault="0052744A">
      <w:pPr>
        <w:pStyle w:val="af"/>
        <w:spacing w:before="0" w:beforeAutospacing="0" w:after="0" w:afterAutospacing="0" w:line="360" w:lineRule="auto"/>
        <w:ind w:firstLine="482"/>
        <w:contextualSpacing/>
      </w:pPr>
      <w:r>
        <w:rPr>
          <w:rFonts w:hint="eastAsia"/>
        </w:rPr>
        <w:t>12.2若协商解决不成，则通过下列途径之一解决：</w:t>
      </w:r>
    </w:p>
    <w:p w:rsidR="0052744A" w:rsidRDefault="0052744A">
      <w:pPr>
        <w:pStyle w:val="af"/>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13、不可抗力</w:t>
      </w:r>
    </w:p>
    <w:p w:rsidR="0052744A" w:rsidRDefault="0052744A">
      <w:pPr>
        <w:pStyle w:val="af"/>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2744A" w:rsidRDefault="0052744A">
      <w:pPr>
        <w:pStyle w:val="af"/>
        <w:spacing w:before="0" w:beforeAutospacing="0" w:after="0" w:afterAutospacing="0" w:line="360" w:lineRule="auto"/>
        <w:ind w:firstLine="482"/>
        <w:contextualSpacing/>
      </w:pPr>
      <w:r>
        <w:rPr>
          <w:rFonts w:hint="eastAsia"/>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52744A" w:rsidRDefault="0052744A">
      <w:pPr>
        <w:pStyle w:val="af"/>
        <w:spacing w:before="0" w:beforeAutospacing="0" w:after="0" w:afterAutospacing="0" w:line="360" w:lineRule="auto"/>
        <w:ind w:firstLine="482"/>
        <w:contextualSpacing/>
      </w:pPr>
      <w:r>
        <w:rPr>
          <w:rFonts w:hint="eastAsia"/>
        </w:rPr>
        <w:t>14、合同条款</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15、其他约定</w:t>
      </w:r>
    </w:p>
    <w:p w:rsidR="0052744A" w:rsidRDefault="0052744A">
      <w:pPr>
        <w:pStyle w:val="af"/>
        <w:spacing w:before="0" w:beforeAutospacing="0" w:after="0" w:afterAutospacing="0" w:line="360" w:lineRule="auto"/>
        <w:ind w:firstLine="482"/>
        <w:contextualSpacing/>
      </w:pPr>
      <w:r>
        <w:rPr>
          <w:rFonts w:hint="eastAsia"/>
        </w:rPr>
        <w:t>15.1合同文件与本合同具有同等法律效力。</w:t>
      </w:r>
    </w:p>
    <w:p w:rsidR="0052744A" w:rsidRDefault="0052744A">
      <w:pPr>
        <w:pStyle w:val="af"/>
        <w:spacing w:before="0" w:beforeAutospacing="0" w:after="0" w:afterAutospacing="0" w:line="360" w:lineRule="auto"/>
        <w:ind w:firstLine="482"/>
        <w:contextualSpacing/>
      </w:pPr>
      <w:r>
        <w:rPr>
          <w:rFonts w:hint="eastAsia"/>
        </w:rPr>
        <w:t>15.2本合同未尽事宜，双方可另行补充。</w:t>
      </w:r>
    </w:p>
    <w:p w:rsidR="0052744A" w:rsidRDefault="0052744A">
      <w:pPr>
        <w:pStyle w:val="af"/>
        <w:spacing w:before="0" w:beforeAutospacing="0" w:after="0" w:afterAutospacing="0" w:line="360" w:lineRule="auto"/>
        <w:ind w:firstLine="482"/>
        <w:contextualSpacing/>
      </w:pPr>
      <w:r>
        <w:rPr>
          <w:rFonts w:hint="eastAsia"/>
        </w:rPr>
        <w:t>15.3合同生效：自签订之日起生效。</w:t>
      </w:r>
    </w:p>
    <w:p w:rsidR="0052744A" w:rsidRDefault="0052744A">
      <w:pPr>
        <w:pStyle w:val="af"/>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rsidR="0052744A" w:rsidRDefault="0052744A">
      <w:pPr>
        <w:pStyle w:val="af"/>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rsidR="0052744A" w:rsidRDefault="0052744A">
      <w:pPr>
        <w:pStyle w:val="af"/>
        <w:spacing w:before="0" w:beforeAutospacing="0" w:after="0" w:afterAutospacing="0"/>
        <w:contextualSpacing/>
      </w:pPr>
    </w:p>
    <w:p w:rsidR="0052744A" w:rsidRDefault="0052744A">
      <w:pPr>
        <w:pStyle w:val="af"/>
        <w:spacing w:before="0" w:beforeAutospacing="0" w:after="0" w:afterAutospacing="0"/>
        <w:contextualSpacing/>
      </w:pPr>
    </w:p>
    <w:p w:rsidR="0052744A" w:rsidRDefault="0052744A">
      <w:pPr>
        <w:pStyle w:val="af"/>
        <w:spacing w:before="0" w:beforeAutospacing="0" w:after="0" w:afterAutospacing="0" w:line="360" w:lineRule="auto"/>
        <w:contextualSpacing/>
      </w:pPr>
      <w:r>
        <w:rPr>
          <w:rFonts w:hint="eastAsia"/>
        </w:rPr>
        <w:t>甲方：                        乙方：</w:t>
      </w:r>
    </w:p>
    <w:p w:rsidR="0052744A" w:rsidRDefault="0052744A">
      <w:pPr>
        <w:pStyle w:val="af"/>
        <w:spacing w:before="0" w:beforeAutospacing="0" w:after="0" w:afterAutospacing="0" w:line="360" w:lineRule="auto"/>
        <w:contextualSpacing/>
      </w:pPr>
      <w:r>
        <w:rPr>
          <w:rFonts w:hint="eastAsia"/>
        </w:rPr>
        <w:t>住所：                        住所：</w:t>
      </w:r>
    </w:p>
    <w:p w:rsidR="0052744A" w:rsidRDefault="0052744A">
      <w:pPr>
        <w:pStyle w:val="af"/>
        <w:spacing w:before="0" w:beforeAutospacing="0" w:after="0" w:afterAutospacing="0" w:line="360" w:lineRule="auto"/>
        <w:contextualSpacing/>
      </w:pPr>
      <w:r>
        <w:rPr>
          <w:rFonts w:hint="eastAsia"/>
        </w:rPr>
        <w:t>法定代表人（单位负责人）：              法定代表人（单位负责人）：</w:t>
      </w:r>
    </w:p>
    <w:p w:rsidR="0052744A" w:rsidRDefault="0052744A">
      <w:pPr>
        <w:pStyle w:val="af"/>
        <w:spacing w:before="0" w:beforeAutospacing="0" w:after="0" w:afterAutospacing="0" w:line="360" w:lineRule="auto"/>
        <w:contextualSpacing/>
      </w:pPr>
      <w:r>
        <w:rPr>
          <w:rFonts w:hint="eastAsia"/>
        </w:rPr>
        <w:t>联系方法：                      联系方法：</w:t>
      </w:r>
    </w:p>
    <w:p w:rsidR="0052744A" w:rsidRDefault="0052744A">
      <w:pPr>
        <w:pStyle w:val="af"/>
        <w:spacing w:before="0" w:beforeAutospacing="0" w:after="0" w:afterAutospacing="0" w:line="360" w:lineRule="auto"/>
        <w:contextualSpacing/>
      </w:pPr>
      <w:r>
        <w:rPr>
          <w:rFonts w:hint="eastAsia"/>
        </w:rPr>
        <w:t>开户银行：                      开户银行：</w:t>
      </w:r>
    </w:p>
    <w:p w:rsidR="0052744A" w:rsidRDefault="0052744A">
      <w:pPr>
        <w:pStyle w:val="af"/>
        <w:spacing w:before="0" w:beforeAutospacing="0" w:after="0" w:afterAutospacing="0" w:line="360" w:lineRule="auto"/>
        <w:contextualSpacing/>
      </w:pPr>
      <w:r>
        <w:rPr>
          <w:rFonts w:hint="eastAsia"/>
        </w:rPr>
        <w:t>账号：                        账号：</w:t>
      </w:r>
    </w:p>
    <w:p w:rsidR="0052744A" w:rsidRDefault="0052744A">
      <w:pPr>
        <w:pStyle w:val="af"/>
        <w:spacing w:before="0" w:beforeAutospacing="0" w:after="0" w:afterAutospacing="0" w:line="360" w:lineRule="auto"/>
        <w:contextualSpacing/>
      </w:pPr>
      <w:r>
        <w:rPr>
          <w:rFonts w:hint="eastAsia"/>
        </w:rPr>
        <w:t>签订地点：</w:t>
      </w:r>
    </w:p>
    <w:p w:rsidR="0052744A" w:rsidRDefault="0052744A">
      <w:pPr>
        <w:pStyle w:val="af"/>
        <w:spacing w:before="0" w:beforeAutospacing="0" w:after="0" w:afterAutospacing="0" w:line="360" w:lineRule="auto"/>
        <w:contextualSpacing/>
      </w:pPr>
      <w:r>
        <w:rPr>
          <w:rFonts w:hint="eastAsia"/>
        </w:rPr>
        <w:t>签订日期：年月日</w:t>
      </w:r>
    </w:p>
    <w:p w:rsidR="0052744A" w:rsidRDefault="0052744A">
      <w:pPr>
        <w:pStyle w:val="ab"/>
        <w:spacing w:line="360" w:lineRule="auto"/>
        <w:rPr>
          <w:rFonts w:hAnsi="宋体"/>
          <w:sz w:val="36"/>
          <w:szCs w:val="36"/>
        </w:rPr>
      </w:pPr>
    </w:p>
    <w:p w:rsidR="0052744A" w:rsidRDefault="0052744A">
      <w:pPr>
        <w:pStyle w:val="ab"/>
        <w:adjustRightInd w:val="0"/>
        <w:snapToGrid w:val="0"/>
        <w:spacing w:line="440" w:lineRule="exact"/>
        <w:jc w:val="center"/>
        <w:rPr>
          <w:rFonts w:ascii="宋体" w:hAnsi="宋体"/>
          <w:b/>
          <w:sz w:val="36"/>
          <w:szCs w:val="36"/>
        </w:rPr>
      </w:pPr>
    </w:p>
    <w:p w:rsidR="0052744A" w:rsidRDefault="0052744A">
      <w:pPr>
        <w:pStyle w:val="ab"/>
        <w:adjustRightInd w:val="0"/>
        <w:snapToGrid w:val="0"/>
        <w:spacing w:line="440" w:lineRule="exact"/>
        <w:jc w:val="center"/>
        <w:rPr>
          <w:rFonts w:ascii="宋体" w:hAnsi="宋体"/>
          <w:b/>
          <w:sz w:val="36"/>
          <w:szCs w:val="36"/>
        </w:rPr>
      </w:pPr>
    </w:p>
    <w:p w:rsidR="0052744A" w:rsidRDefault="0052744A">
      <w:pPr>
        <w:pStyle w:val="ab"/>
        <w:adjustRightInd w:val="0"/>
        <w:snapToGrid w:val="0"/>
        <w:spacing w:line="440" w:lineRule="exact"/>
        <w:jc w:val="center"/>
        <w:rPr>
          <w:rFonts w:ascii="宋体" w:hAnsi="宋体"/>
          <w:b/>
          <w:sz w:val="36"/>
          <w:szCs w:val="36"/>
        </w:rPr>
      </w:pPr>
    </w:p>
    <w:p w:rsidR="0052744A" w:rsidRDefault="0052744A"/>
    <w:p w:rsidR="0052744A" w:rsidRDefault="0052744A">
      <w:pPr>
        <w:autoSpaceDE w:val="0"/>
        <w:autoSpaceDN w:val="0"/>
        <w:adjustRightInd w:val="0"/>
        <w:spacing w:line="360" w:lineRule="auto"/>
        <w:contextualSpacing/>
        <w:rPr>
          <w:rFonts w:ascii="宋体" w:hAnsi="宋体"/>
          <w:b/>
          <w:kern w:val="0"/>
          <w:sz w:val="32"/>
          <w:szCs w:val="32"/>
        </w:rPr>
      </w:pPr>
    </w:p>
    <w:p w:rsidR="0052744A" w:rsidRDefault="0052744A">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投标文件有关格式</w:t>
      </w:r>
    </w:p>
    <w:p w:rsidR="0052744A" w:rsidRDefault="0052744A">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（如涉及本项目的提供）</w:t>
      </w:r>
    </w:p>
    <w:p w:rsidR="0052744A" w:rsidRDefault="0052744A">
      <w:pPr>
        <w:spacing w:line="360" w:lineRule="auto"/>
        <w:jc w:val="center"/>
        <w:rPr>
          <w:rFonts w:ascii="宋体" w:hAnsi="宋体" w:cs="宋体"/>
          <w:b/>
          <w:sz w:val="32"/>
          <w:szCs w:val="32"/>
        </w:rPr>
      </w:pPr>
    </w:p>
    <w:p w:rsidR="0052744A" w:rsidRDefault="0052744A">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52744A" w:rsidRDefault="0052744A">
      <w:pPr>
        <w:spacing w:line="360" w:lineRule="auto"/>
        <w:jc w:val="center"/>
        <w:rPr>
          <w:rFonts w:ascii="宋体" w:hAnsi="宋体"/>
          <w:b/>
          <w:sz w:val="72"/>
          <w:szCs w:val="72"/>
          <w:u w:val="single"/>
        </w:rPr>
      </w:pPr>
    </w:p>
    <w:p w:rsidR="0052744A" w:rsidRDefault="0052744A">
      <w:pPr>
        <w:spacing w:line="360" w:lineRule="auto"/>
        <w:jc w:val="center"/>
        <w:rPr>
          <w:rFonts w:ascii="宋体" w:hAnsi="宋体"/>
          <w:b/>
          <w:sz w:val="72"/>
          <w:szCs w:val="72"/>
          <w:u w:val="single"/>
        </w:rPr>
      </w:pPr>
    </w:p>
    <w:p w:rsidR="0052744A" w:rsidRDefault="0052744A">
      <w:pPr>
        <w:spacing w:line="360" w:lineRule="auto"/>
        <w:jc w:val="center"/>
        <w:rPr>
          <w:rFonts w:ascii="宋体" w:hAnsi="宋体"/>
          <w:b/>
          <w:sz w:val="72"/>
          <w:szCs w:val="72"/>
        </w:rPr>
      </w:pPr>
      <w:r>
        <w:rPr>
          <w:rFonts w:ascii="宋体" w:hAnsi="宋体" w:hint="eastAsia"/>
          <w:b/>
          <w:sz w:val="72"/>
          <w:szCs w:val="72"/>
        </w:rPr>
        <w:t>投标文件</w:t>
      </w:r>
    </w:p>
    <w:p w:rsidR="0052744A" w:rsidRDefault="0052744A">
      <w:pPr>
        <w:adjustRightInd w:val="0"/>
        <w:spacing w:line="360" w:lineRule="auto"/>
        <w:jc w:val="center"/>
        <w:textAlignment w:val="baseline"/>
        <w:rPr>
          <w:rFonts w:ascii="宋体" w:hAnsi="宋体" w:cs="宋体"/>
          <w:b/>
          <w:bCs/>
          <w:sz w:val="84"/>
          <w:szCs w:val="96"/>
        </w:rPr>
      </w:pPr>
    </w:p>
    <w:p w:rsidR="0052744A" w:rsidRDefault="0052744A">
      <w:pPr>
        <w:adjustRightInd w:val="0"/>
        <w:spacing w:line="360" w:lineRule="auto"/>
        <w:jc w:val="center"/>
        <w:textAlignment w:val="baseline"/>
        <w:rPr>
          <w:rFonts w:ascii="宋体" w:hAnsi="宋体" w:cs="宋体"/>
          <w:b/>
          <w:bCs/>
          <w:sz w:val="48"/>
          <w:szCs w:val="96"/>
        </w:rPr>
      </w:pPr>
    </w:p>
    <w:p w:rsidR="0052744A" w:rsidRDefault="0052744A">
      <w:pPr>
        <w:spacing w:line="360" w:lineRule="auto"/>
        <w:rPr>
          <w:rFonts w:ascii="宋体" w:hAnsi="宋体" w:cs="宋体"/>
          <w:b/>
          <w:sz w:val="32"/>
          <w:szCs w:val="32"/>
        </w:rPr>
      </w:pPr>
    </w:p>
    <w:p w:rsidR="0052744A" w:rsidRDefault="0052744A">
      <w:pPr>
        <w:spacing w:line="480" w:lineRule="exact"/>
        <w:rPr>
          <w:rFonts w:ascii="宋体" w:hAnsi="宋体" w:cs="Lucida Sans Unicode"/>
        </w:rPr>
      </w:pPr>
    </w:p>
    <w:p w:rsidR="0052744A" w:rsidRDefault="0052744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52744A" w:rsidRDefault="0052744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52744A" w:rsidRDefault="0052744A">
      <w:pPr>
        <w:spacing w:line="360" w:lineRule="auto"/>
        <w:ind w:firstLineChars="249" w:firstLine="900"/>
        <w:rPr>
          <w:rFonts w:ascii="宋体" w:hAnsi="宋体" w:cs="Lucida Sans Unicode"/>
          <w:b/>
          <w:sz w:val="36"/>
          <w:szCs w:val="36"/>
        </w:rPr>
      </w:pPr>
      <w:r>
        <w:rPr>
          <w:rFonts w:ascii="宋体" w:hAnsi="宋体" w:hint="eastAsia"/>
          <w:b/>
          <w:sz w:val="36"/>
          <w:szCs w:val="36"/>
        </w:rPr>
        <w:t>供应商名称 ：</w:t>
      </w:r>
      <w:r>
        <w:rPr>
          <w:rFonts w:ascii="宋体" w:hAnsi="宋体" w:cs="Lucida Sans Unicode"/>
          <w:b/>
          <w:sz w:val="36"/>
          <w:szCs w:val="36"/>
        </w:rPr>
        <w:t xml:space="preserve"> </w:t>
      </w:r>
    </w:p>
    <w:p w:rsidR="0052744A" w:rsidRDefault="0052744A">
      <w:pPr>
        <w:spacing w:line="360" w:lineRule="auto"/>
        <w:rPr>
          <w:rFonts w:ascii="宋体" w:hAnsi="宋体" w:cs="宋体"/>
          <w:b/>
          <w:sz w:val="32"/>
          <w:szCs w:val="32"/>
        </w:rPr>
      </w:pPr>
      <w:r>
        <w:rPr>
          <w:rFonts w:ascii="宋体" w:hAnsi="宋体" w:cs="Lucida Sans Unicode" w:hint="eastAsia"/>
          <w:b/>
          <w:sz w:val="36"/>
          <w:szCs w:val="36"/>
        </w:rPr>
        <w:t xml:space="preserve">     时间：</w:t>
      </w:r>
      <w:r>
        <w:rPr>
          <w:rFonts w:ascii="宋体" w:hAnsi="宋体" w:cs="宋体" w:hint="eastAsia"/>
          <w:b/>
          <w:sz w:val="32"/>
          <w:szCs w:val="32"/>
        </w:rPr>
        <w:t xml:space="preserve">                        </w:t>
      </w:r>
    </w:p>
    <w:p w:rsidR="0052744A" w:rsidRDefault="0052744A">
      <w:pPr>
        <w:spacing w:line="360" w:lineRule="auto"/>
        <w:rPr>
          <w:rFonts w:ascii="宋体" w:hAnsi="宋体" w:cs="宋体"/>
          <w:sz w:val="28"/>
        </w:rPr>
      </w:pPr>
    </w:p>
    <w:p w:rsidR="0052744A" w:rsidRDefault="0052744A">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rsidR="0052744A" w:rsidRDefault="0052744A">
      <w:pPr>
        <w:pStyle w:val="260"/>
        <w:tabs>
          <w:tab w:val="left" w:pos="660"/>
        </w:tabs>
        <w:snapToGrid w:val="0"/>
        <w:spacing w:before="0" w:line="400" w:lineRule="exact"/>
        <w:rPr>
          <w:rFonts w:cs="黑体"/>
          <w:color w:val="auto"/>
          <w:kern w:val="2"/>
          <w:sz w:val="28"/>
          <w:szCs w:val="28"/>
          <w:lang w:val="zh-CN"/>
        </w:rPr>
      </w:pPr>
      <w:bookmarkStart w:id="4" w:name="_Toc184023138"/>
      <w:bookmarkStart w:id="5" w:name="_Toc174185203"/>
      <w:bookmarkStart w:id="6" w:name="_Toc186274126"/>
      <w:r>
        <w:rPr>
          <w:rFonts w:cs="黑体" w:hint="eastAsia"/>
          <w:color w:val="auto"/>
          <w:kern w:val="2"/>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3751"/>
        <w:gridCol w:w="1559"/>
        <w:gridCol w:w="1560"/>
        <w:gridCol w:w="2018"/>
      </w:tblGrid>
      <w:tr w:rsidR="0052744A">
        <w:tc>
          <w:tcPr>
            <w:tcW w:w="468"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序号</w:t>
            </w:r>
          </w:p>
        </w:tc>
        <w:tc>
          <w:tcPr>
            <w:tcW w:w="3751"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项  目</w:t>
            </w:r>
          </w:p>
        </w:tc>
        <w:tc>
          <w:tcPr>
            <w:tcW w:w="1559"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投标人应答</w:t>
            </w:r>
          </w:p>
          <w:p w:rsidR="0052744A" w:rsidRDefault="0052744A">
            <w:pPr>
              <w:snapToGrid w:val="0"/>
              <w:spacing w:line="400" w:lineRule="exact"/>
              <w:jc w:val="center"/>
              <w:rPr>
                <w:rFonts w:ascii="宋体" w:hAnsi="宋体" w:cs="微软雅黑"/>
                <w:b/>
              </w:rPr>
            </w:pPr>
            <w:r>
              <w:rPr>
                <w:rFonts w:ascii="宋体" w:hAnsi="宋体" w:cs="微软雅黑" w:hint="eastAsia"/>
                <w:b/>
              </w:rPr>
              <w:t>（有/没有）</w:t>
            </w:r>
          </w:p>
        </w:tc>
        <w:tc>
          <w:tcPr>
            <w:tcW w:w="1560"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投标文件中所在页码</w:t>
            </w:r>
          </w:p>
        </w:tc>
        <w:tc>
          <w:tcPr>
            <w:tcW w:w="2018"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备注说明</w:t>
            </w: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1</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sidRPr="0052744A">
              <w:rPr>
                <w:rFonts w:hAnsi="宋体" w:hint="eastAsia"/>
                <w:color w:val="FF0000"/>
                <w:sz w:val="21"/>
                <w:szCs w:val="21"/>
              </w:rPr>
              <w:t>投标人应答索引表</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2</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olor w:val="FF0000"/>
                <w:sz w:val="21"/>
                <w:szCs w:val="21"/>
              </w:rPr>
            </w:pPr>
            <w:r w:rsidRPr="0052744A">
              <w:rPr>
                <w:rFonts w:hAnsi="宋体" w:hint="eastAsia"/>
                <w:color w:val="FF0000"/>
                <w:sz w:val="21"/>
                <w:szCs w:val="21"/>
              </w:rPr>
              <w:t>开标一览表</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3</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sidRPr="0052744A">
              <w:rPr>
                <w:rFonts w:hAnsi="宋体" w:hint="eastAsia"/>
                <w:color w:val="FF0000"/>
                <w:sz w:val="21"/>
                <w:szCs w:val="21"/>
              </w:rPr>
              <w:t>投标函</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4</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olor w:val="FF0000"/>
                <w:sz w:val="21"/>
                <w:szCs w:val="21"/>
              </w:rPr>
            </w:pPr>
            <w:r>
              <w:rPr>
                <w:rFonts w:ascii="宋体" w:hAnsi="宋体" w:cs="宋体" w:hint="eastAsia"/>
                <w:bCs/>
                <w:color w:val="FF0000"/>
                <w:sz w:val="21"/>
                <w:szCs w:val="21"/>
                <w:lang w:val="zh-CN"/>
              </w:rPr>
              <w:t>法定代表人（单位负责人）</w:t>
            </w:r>
            <w:r>
              <w:rPr>
                <w:rFonts w:ascii="宋体" w:hAnsi="宋体" w:cs="宋体"/>
                <w:bCs/>
                <w:color w:val="FF0000"/>
                <w:sz w:val="21"/>
                <w:szCs w:val="21"/>
                <w:lang w:val="zh-CN"/>
              </w:rPr>
              <w:t>资</w:t>
            </w:r>
            <w:r>
              <w:rPr>
                <w:rFonts w:ascii="宋体" w:hAnsi="宋体" w:cs="宋体" w:hint="eastAsia"/>
                <w:bCs/>
                <w:color w:val="FF0000"/>
                <w:sz w:val="21"/>
                <w:szCs w:val="21"/>
                <w:lang w:val="zh-CN"/>
              </w:rPr>
              <w:t>格</w:t>
            </w:r>
            <w:r>
              <w:rPr>
                <w:rFonts w:ascii="宋体" w:hAnsi="宋体" w:cs="宋体"/>
                <w:bCs/>
                <w:color w:val="FF0000"/>
                <w:sz w:val="21"/>
                <w:szCs w:val="21"/>
                <w:lang w:val="zh-CN"/>
              </w:rPr>
              <w:t>证</w:t>
            </w:r>
            <w:r>
              <w:rPr>
                <w:rFonts w:ascii="宋体" w:hAnsi="宋体" w:cs="宋体" w:hint="eastAsia"/>
                <w:bCs/>
                <w:color w:val="FF0000"/>
                <w:sz w:val="21"/>
                <w:szCs w:val="21"/>
                <w:lang w:val="zh-CN"/>
              </w:rPr>
              <w:t>明</w:t>
            </w:r>
            <w:r>
              <w:rPr>
                <w:rFonts w:ascii="宋体" w:hAnsi="宋体" w:cs="宋体"/>
                <w:bCs/>
                <w:color w:val="FF0000"/>
                <w:sz w:val="21"/>
                <w:szCs w:val="21"/>
                <w:lang w:val="zh-CN"/>
              </w:rPr>
              <w:t>书</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5</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olor w:val="FF0000"/>
                <w:sz w:val="21"/>
                <w:szCs w:val="21"/>
              </w:rPr>
            </w:pPr>
            <w:r w:rsidRPr="0052744A">
              <w:rPr>
                <w:rFonts w:hAnsi="宋体" w:hint="eastAsia"/>
                <w:color w:val="FF0000"/>
                <w:sz w:val="21"/>
                <w:szCs w:val="21"/>
              </w:rPr>
              <w:t>法定代表人（单位负责人）授权书</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6</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Pr>
                <w:rFonts w:ascii="宋体" w:hAnsi="宋体" w:cs="宋体" w:hint="eastAsia"/>
                <w:bCs/>
                <w:color w:val="FF0000"/>
                <w:sz w:val="21"/>
                <w:szCs w:val="21"/>
                <w:lang w:val="zh-CN"/>
              </w:rPr>
              <w:t>投标承诺函</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7</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sidRPr="0052744A">
              <w:rPr>
                <w:rFonts w:hAnsi="宋体" w:hint="eastAsia"/>
                <w:color w:val="FF0000"/>
                <w:sz w:val="21"/>
                <w:szCs w:val="21"/>
              </w:rPr>
              <w:t>长葛市政府采购供应商信用承诺函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宋体"/>
                <w:bCs/>
                <w:color w:val="FF0000"/>
                <w:lang w:val="zh-CN"/>
              </w:rPr>
            </w:pPr>
            <w:r>
              <w:rPr>
                <w:rFonts w:ascii="宋体" w:hAnsi="宋体" w:cs="宋体" w:hint="eastAsia"/>
                <w:bCs/>
                <w:color w:val="FF0000"/>
                <w:lang w:val="zh-CN"/>
              </w:rPr>
              <w:t>8</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color w:val="FF0000"/>
                <w:sz w:val="21"/>
                <w:szCs w:val="21"/>
                <w:lang w:val="zh-CN"/>
              </w:rPr>
            </w:pPr>
            <w:r>
              <w:rPr>
                <w:rFonts w:ascii="宋体" w:hAnsi="宋体" w:cs="宋体" w:hint="eastAsia"/>
                <w:bCs/>
                <w:color w:val="FF0000"/>
                <w:sz w:val="21"/>
                <w:szCs w:val="21"/>
                <w:lang w:val="zh-CN"/>
              </w:rPr>
              <w:t>联合体协议</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宋体"/>
                <w:bCs/>
                <w:color w:val="FF0000"/>
                <w:lang w:val="zh-CN"/>
              </w:rPr>
            </w:pPr>
            <w:r>
              <w:rPr>
                <w:rFonts w:ascii="宋体" w:hAnsi="宋体" w:cs="宋体" w:hint="eastAsia"/>
                <w:bCs/>
                <w:color w:val="FF0000"/>
                <w:lang w:val="zh-CN"/>
              </w:rPr>
              <w:t>9</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color w:val="FF0000"/>
                <w:sz w:val="21"/>
                <w:szCs w:val="21"/>
                <w:lang w:val="zh-CN"/>
              </w:rPr>
            </w:pPr>
            <w:r>
              <w:rPr>
                <w:rFonts w:ascii="宋体" w:hAnsi="宋体" w:cs="宋体"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宋体"/>
                <w:bCs/>
                <w:color w:val="FF0000"/>
                <w:lang w:val="zh-CN"/>
              </w:rPr>
            </w:pPr>
            <w:r>
              <w:rPr>
                <w:rFonts w:ascii="宋体" w:hAnsi="宋体" w:cs="宋体" w:hint="eastAsia"/>
                <w:bCs/>
                <w:color w:val="FF0000"/>
                <w:lang w:val="zh-CN"/>
              </w:rPr>
              <w:t>10</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color w:val="FF0000"/>
                <w:sz w:val="21"/>
                <w:szCs w:val="21"/>
                <w:lang w:val="zh-CN"/>
              </w:rPr>
            </w:pPr>
            <w:r>
              <w:rPr>
                <w:rFonts w:ascii="宋体" w:hAnsi="宋体" w:cs="仿宋_GB2312" w:hint="eastAsia"/>
                <w:color w:val="FF0000"/>
                <w:sz w:val="21"/>
                <w:szCs w:val="21"/>
                <w:lang w:val="zh-CN"/>
              </w:rPr>
              <w:t>投标人未为本项目提供整体设计、规范编制或者项目管理、监理、检测等服务承诺函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tcBorders>
              <w:top w:val="double" w:sz="4" w:space="0" w:color="auto"/>
            </w:tcBorders>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11</w:t>
            </w:r>
          </w:p>
        </w:tc>
        <w:tc>
          <w:tcPr>
            <w:tcW w:w="3751" w:type="dxa"/>
            <w:tcBorders>
              <w:top w:val="double" w:sz="4" w:space="0" w:color="auto"/>
            </w:tcBorders>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投标分项报价表</w:t>
            </w:r>
          </w:p>
        </w:tc>
        <w:tc>
          <w:tcPr>
            <w:tcW w:w="1559" w:type="dxa"/>
            <w:tcBorders>
              <w:top w:val="double" w:sz="4" w:space="0" w:color="auto"/>
            </w:tcBorders>
            <w:vAlign w:val="center"/>
          </w:tcPr>
          <w:p w:rsidR="0052744A" w:rsidRDefault="0052744A">
            <w:pPr>
              <w:jc w:val="center"/>
            </w:pPr>
          </w:p>
        </w:tc>
        <w:tc>
          <w:tcPr>
            <w:tcW w:w="1560" w:type="dxa"/>
            <w:tcBorders>
              <w:top w:val="double" w:sz="4" w:space="0" w:color="auto"/>
            </w:tcBorders>
            <w:vAlign w:val="center"/>
          </w:tcPr>
          <w:p w:rsidR="0052744A" w:rsidRDefault="0052744A">
            <w:pPr>
              <w:snapToGrid w:val="0"/>
              <w:spacing w:line="400" w:lineRule="exact"/>
              <w:rPr>
                <w:rFonts w:ascii="宋体" w:hAnsi="宋体" w:cs="微软雅黑"/>
              </w:rPr>
            </w:pPr>
          </w:p>
        </w:tc>
        <w:tc>
          <w:tcPr>
            <w:tcW w:w="2018" w:type="dxa"/>
            <w:tcBorders>
              <w:top w:val="double" w:sz="4" w:space="0" w:color="auto"/>
            </w:tcBorders>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12</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技术规格偏离表</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13</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技术方案（实施方案）</w:t>
            </w:r>
          </w:p>
        </w:tc>
        <w:tc>
          <w:tcPr>
            <w:tcW w:w="1559" w:type="dxa"/>
            <w:vAlign w:val="center"/>
          </w:tcPr>
          <w:p w:rsidR="0052744A" w:rsidRDefault="0052744A">
            <w:pPr>
              <w:jc w:val="center"/>
            </w:pPr>
          </w:p>
        </w:tc>
        <w:tc>
          <w:tcPr>
            <w:tcW w:w="1560" w:type="dxa"/>
            <w:tcBorders>
              <w:top w:val="single" w:sz="4" w:space="0" w:color="auto"/>
            </w:tcBorders>
            <w:vAlign w:val="center"/>
          </w:tcPr>
          <w:p w:rsidR="0052744A" w:rsidRDefault="0052744A">
            <w:pPr>
              <w:snapToGrid w:val="0"/>
              <w:spacing w:line="400" w:lineRule="exact"/>
              <w:rPr>
                <w:rFonts w:ascii="宋体" w:hAnsi="宋体" w:cs="微软雅黑"/>
              </w:rPr>
            </w:pPr>
          </w:p>
        </w:tc>
        <w:tc>
          <w:tcPr>
            <w:tcW w:w="2018" w:type="dxa"/>
            <w:tcBorders>
              <w:top w:val="single" w:sz="4" w:space="0" w:color="auto"/>
            </w:tcBorders>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14</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售后服务方案</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15</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业绩情况表</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16</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政府强制采购节能产品品目清单情况</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17</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优先采购节能产品政府采购品目清单情况</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18</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Pr>
                <w:rFonts w:ascii="宋体" w:hAnsi="宋体" w:hint="eastAsia"/>
                <w:sz w:val="21"/>
                <w:szCs w:val="21"/>
                <w:lang w:val="en-GB"/>
              </w:rPr>
              <w:t>优先采购环境标志产品政府采购品目清单情况</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19</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中小企业声明函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20</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Pr>
                <w:rFonts w:ascii="宋体" w:hAnsi="宋体" w:cs="仿宋_GB2312" w:hint="eastAsia"/>
                <w:sz w:val="21"/>
                <w:szCs w:val="21"/>
                <w:lang w:val="zh-CN"/>
              </w:rPr>
              <w:t>残疾人福利性单位声明函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21</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监狱企业证明文件</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814"/>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lastRenderedPageBreak/>
              <w:t>22</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中国信息安全认证中心按国家标准认证颁发的</w:t>
            </w:r>
            <w:r w:rsidRPr="0052744A">
              <w:rPr>
                <w:rFonts w:ascii="宋体" w:hAnsi="宋体" w:cs="宋体"/>
                <w:sz w:val="21"/>
                <w:szCs w:val="21"/>
              </w:rPr>
              <w:t>信息安全产品</w:t>
            </w:r>
            <w:r>
              <w:rPr>
                <w:rFonts w:ascii="宋体" w:hAnsi="宋体" w:cs="宋体" w:hint="eastAsia"/>
                <w:bCs/>
                <w:sz w:val="21"/>
                <w:szCs w:val="21"/>
                <w:lang w:val="zh-CN"/>
              </w:rPr>
              <w:t>有效认证证书</w:t>
            </w:r>
          </w:p>
        </w:tc>
        <w:tc>
          <w:tcPr>
            <w:tcW w:w="1559" w:type="dxa"/>
            <w:vAlign w:val="center"/>
          </w:tcPr>
          <w:p w:rsidR="0052744A" w:rsidRPr="0052744A" w:rsidRDefault="0052744A">
            <w:pPr>
              <w:pStyle w:val="ab"/>
              <w:rPr>
                <w:sz w:val="21"/>
                <w:szCs w:val="21"/>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tcBorders>
              <w:bottom w:val="single" w:sz="4" w:space="0" w:color="auto"/>
            </w:tcBorders>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23</w:t>
            </w:r>
          </w:p>
        </w:tc>
        <w:tc>
          <w:tcPr>
            <w:tcW w:w="3751" w:type="dxa"/>
            <w:tcBorders>
              <w:bottom w:val="single" w:sz="4" w:space="0" w:color="auto"/>
            </w:tcBorders>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其它资料</w:t>
            </w:r>
          </w:p>
        </w:tc>
        <w:tc>
          <w:tcPr>
            <w:tcW w:w="1559" w:type="dxa"/>
            <w:vAlign w:val="center"/>
          </w:tcPr>
          <w:p w:rsidR="0052744A" w:rsidRPr="0052744A" w:rsidRDefault="0052744A">
            <w:pPr>
              <w:pStyle w:val="ab"/>
              <w:rPr>
                <w:szCs w:val="21"/>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bl>
    <w:p w:rsidR="0052744A" w:rsidRDefault="0052744A">
      <w:pPr>
        <w:pStyle w:val="260"/>
        <w:tabs>
          <w:tab w:val="left" w:pos="660"/>
        </w:tabs>
        <w:snapToGrid w:val="0"/>
        <w:spacing w:before="0" w:line="400" w:lineRule="exact"/>
        <w:rPr>
          <w:rFonts w:ascii="等线 Light" w:eastAsia="等线 Light" w:hAnsi="等线 Light"/>
          <w:b w:val="0"/>
          <w:snapToGrid w:val="0"/>
          <w:sz w:val="28"/>
          <w:szCs w:val="28"/>
        </w:rPr>
      </w:pPr>
    </w:p>
    <w:p w:rsidR="0052744A" w:rsidRDefault="0052744A">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52744A" w:rsidRDefault="0052744A">
      <w:pPr>
        <w:pStyle w:val="ab"/>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snapToGrid w:val="0"/>
          <w:sz w:val="28"/>
          <w:szCs w:val="28"/>
        </w:rPr>
        <w:lastRenderedPageBreak/>
        <w:t>二、报价一览表</w:t>
      </w:r>
    </w:p>
    <w:p w:rsidR="0052744A" w:rsidRDefault="0052744A">
      <w:pPr>
        <w:pStyle w:val="ab"/>
        <w:spacing w:line="360" w:lineRule="auto"/>
        <w:jc w:val="center"/>
        <w:rPr>
          <w:rFonts w:ascii="等线 Light" w:eastAsia="等线 Light" w:hAnsi="等线 Light"/>
          <w:snapToGrid w:val="0"/>
          <w:sz w:val="28"/>
          <w:szCs w:val="28"/>
        </w:rPr>
      </w:pPr>
    </w:p>
    <w:p w:rsidR="0052744A" w:rsidRDefault="0052744A" w:rsidP="000F1442">
      <w:pPr>
        <w:spacing w:before="50" w:afterLines="50" w:line="360" w:lineRule="auto"/>
        <w:contextualSpacing/>
        <w:jc w:val="left"/>
        <w:rPr>
          <w:rFonts w:ascii="等线" w:hAnsi="等线"/>
          <w:sz w:val="24"/>
          <w:szCs w:val="24"/>
        </w:rPr>
      </w:pPr>
      <w:r>
        <w:rPr>
          <w:rFonts w:ascii="等线" w:hAnsi="等线" w:hint="eastAsia"/>
          <w:sz w:val="24"/>
          <w:szCs w:val="24"/>
        </w:rPr>
        <w:t>项目编号：</w:t>
      </w:r>
    </w:p>
    <w:p w:rsidR="0052744A" w:rsidRDefault="0052744A">
      <w:pPr>
        <w:spacing w:line="360" w:lineRule="auto"/>
        <w:contextualSpacing/>
        <w:rPr>
          <w:rFonts w:ascii="等线" w:hAnsi="等线"/>
          <w:sz w:val="24"/>
          <w:szCs w:val="24"/>
        </w:rPr>
      </w:pPr>
      <w:r>
        <w:rPr>
          <w:rFonts w:ascii="等线" w:hAnsi="等线" w:hint="eastAsia"/>
          <w:sz w:val="24"/>
          <w:szCs w:val="24"/>
        </w:rPr>
        <w:t>项目名称：</w:t>
      </w:r>
      <w:r>
        <w:rPr>
          <w:rFonts w:ascii="等线" w:hAnsi="等线" w:hint="eastAsia"/>
          <w:sz w:val="24"/>
          <w:szCs w:val="24"/>
        </w:rPr>
        <w:t xml:space="preserve">                                     </w:t>
      </w:r>
      <w:r>
        <w:rPr>
          <w:rFonts w:ascii="等线" w:hAnsi="等线" w:cs="Arial" w:hint="eastAsia"/>
          <w:sz w:val="24"/>
          <w:szCs w:val="24"/>
        </w:rPr>
        <w:t>单位：元（人民币）</w:t>
      </w:r>
    </w:p>
    <w:tbl>
      <w:tblPr>
        <w:tblW w:w="8907" w:type="dxa"/>
        <w:jc w:val="center"/>
        <w:tblLayout w:type="fixed"/>
        <w:tblLook w:val="0000"/>
      </w:tblPr>
      <w:tblGrid>
        <w:gridCol w:w="2552"/>
        <w:gridCol w:w="2852"/>
        <w:gridCol w:w="2360"/>
        <w:gridCol w:w="1143"/>
      </w:tblGrid>
      <w:tr w:rsidR="0052744A">
        <w:trPr>
          <w:trHeight w:val="864"/>
          <w:jc w:val="center"/>
        </w:trPr>
        <w:tc>
          <w:tcPr>
            <w:tcW w:w="255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供应商名称</w:t>
            </w:r>
          </w:p>
        </w:tc>
        <w:tc>
          <w:tcPr>
            <w:tcW w:w="285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236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交付（服务、完工）时间</w:t>
            </w:r>
          </w:p>
        </w:tc>
        <w:tc>
          <w:tcPr>
            <w:tcW w:w="1143"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52744A">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52744A" w:rsidRDefault="0052744A">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2360"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r>
      <w:tr w:rsidR="0052744A">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rPr>
                <w:rFonts w:ascii="等线" w:hAnsi="等线" w:cs="宋体"/>
                <w:sz w:val="24"/>
                <w:szCs w:val="24"/>
                <w:lang w:val="zh-CN"/>
              </w:rPr>
            </w:pPr>
          </w:p>
        </w:tc>
        <w:tc>
          <w:tcPr>
            <w:tcW w:w="2360"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r>
    </w:tbl>
    <w:p w:rsidR="0052744A" w:rsidRDefault="0052744A">
      <w:pPr>
        <w:autoSpaceDE w:val="0"/>
        <w:autoSpaceDN w:val="0"/>
        <w:adjustRightInd w:val="0"/>
        <w:spacing w:line="480" w:lineRule="auto"/>
        <w:rPr>
          <w:rFonts w:ascii="等线" w:hAnsi="等线" w:cs="宋体"/>
          <w:sz w:val="28"/>
          <w:szCs w:val="28"/>
          <w:lang w:val="zh-CN"/>
        </w:rPr>
      </w:pPr>
    </w:p>
    <w:p w:rsidR="0052744A" w:rsidRDefault="0052744A">
      <w:pPr>
        <w:autoSpaceDE w:val="0"/>
        <w:autoSpaceDN w:val="0"/>
        <w:adjustRightInd w:val="0"/>
        <w:spacing w:line="480" w:lineRule="auto"/>
        <w:rPr>
          <w:rFonts w:ascii="等线" w:hAnsi="等线" w:cs="宋体"/>
          <w:sz w:val="28"/>
          <w:szCs w:val="28"/>
          <w:lang w:val="zh-CN"/>
        </w:rPr>
      </w:pPr>
    </w:p>
    <w:p w:rsidR="0052744A" w:rsidRDefault="0052744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（全称）</w:t>
      </w:r>
      <w:r>
        <w:rPr>
          <w:rFonts w:ascii="等线" w:hAnsi="等线" w:cs="宋体" w:hint="eastAsia"/>
          <w:sz w:val="24"/>
          <w:szCs w:val="24"/>
          <w:u w:val="single"/>
          <w:lang w:val="zh-CN"/>
        </w:rPr>
        <w:t xml:space="preserve">   </w:t>
      </w:r>
      <w:r>
        <w:rPr>
          <w:rFonts w:ascii="等线" w:hAnsi="等线" w:cs="宋体" w:hint="eastAsia"/>
          <w:sz w:val="24"/>
          <w:szCs w:val="24"/>
          <w:lang w:val="zh-CN"/>
        </w:rPr>
        <w:t>（公章）</w:t>
      </w:r>
    </w:p>
    <w:p w:rsidR="0052744A" w:rsidRDefault="0052744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供应商法定代表人（单位负责人）或授权代表签字：</w:t>
      </w:r>
    </w:p>
    <w:p w:rsidR="0052744A" w:rsidRDefault="0052744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日期：</w:t>
      </w:r>
      <w:r>
        <w:rPr>
          <w:rFonts w:ascii="等线" w:hAnsi="等线" w:cs="宋体" w:hint="eastAsia"/>
          <w:sz w:val="24"/>
          <w:szCs w:val="24"/>
          <w:lang w:val="zh-CN"/>
        </w:rPr>
        <w:t xml:space="preserve"> </w:t>
      </w:r>
      <w:r>
        <w:rPr>
          <w:rFonts w:ascii="等线" w:hAnsi="等线" w:cs="宋体"/>
          <w:sz w:val="24"/>
          <w:szCs w:val="24"/>
          <w:lang w:val="zh-CN"/>
        </w:rPr>
        <w:t xml:space="preserve"> </w:t>
      </w:r>
      <w:r>
        <w:rPr>
          <w:rFonts w:ascii="等线" w:hAnsi="等线" w:cs="宋体" w:hint="eastAsia"/>
          <w:sz w:val="24"/>
          <w:szCs w:val="24"/>
          <w:lang w:val="zh-CN"/>
        </w:rPr>
        <w:t>年</w:t>
      </w:r>
      <w:r>
        <w:rPr>
          <w:rFonts w:ascii="等线" w:hAnsi="等线" w:cs="宋体" w:hint="eastAsia"/>
          <w:sz w:val="24"/>
          <w:szCs w:val="24"/>
          <w:lang w:val="zh-CN"/>
        </w:rPr>
        <w:t xml:space="preserve"> </w:t>
      </w:r>
      <w:r>
        <w:rPr>
          <w:rFonts w:ascii="等线" w:hAnsi="等线" w:cs="宋体"/>
          <w:sz w:val="24"/>
          <w:szCs w:val="24"/>
          <w:lang w:val="zh-CN"/>
        </w:rPr>
        <w:t xml:space="preserve"> </w:t>
      </w:r>
      <w:r>
        <w:rPr>
          <w:rFonts w:ascii="等线" w:hAnsi="等线" w:cs="宋体" w:hint="eastAsia"/>
          <w:sz w:val="24"/>
          <w:szCs w:val="24"/>
          <w:lang w:val="zh-CN"/>
        </w:rPr>
        <w:t>月</w:t>
      </w:r>
      <w:r>
        <w:rPr>
          <w:rFonts w:ascii="等线" w:hAnsi="等线" w:cs="宋体" w:hint="eastAsia"/>
          <w:sz w:val="24"/>
          <w:szCs w:val="24"/>
          <w:lang w:val="zh-CN"/>
        </w:rPr>
        <w:t xml:space="preserve"> </w:t>
      </w:r>
      <w:r>
        <w:rPr>
          <w:rFonts w:ascii="等线" w:hAnsi="等线" w:cs="宋体"/>
          <w:sz w:val="24"/>
          <w:szCs w:val="24"/>
          <w:lang w:val="zh-CN"/>
        </w:rPr>
        <w:t xml:space="preserve"> </w:t>
      </w:r>
      <w:r>
        <w:rPr>
          <w:rFonts w:ascii="等线" w:hAnsi="等线" w:cs="宋体" w:hint="eastAsia"/>
          <w:sz w:val="24"/>
          <w:szCs w:val="24"/>
          <w:lang w:val="zh-CN"/>
        </w:rPr>
        <w:t>日</w:t>
      </w:r>
    </w:p>
    <w:p w:rsidR="0052744A" w:rsidRDefault="0052744A">
      <w:pPr>
        <w:pStyle w:val="ab"/>
        <w:spacing w:line="360" w:lineRule="auto"/>
        <w:jc w:val="center"/>
        <w:rPr>
          <w:rFonts w:hAnsi="宋体"/>
          <w:snapToGrid w:val="0"/>
          <w:sz w:val="28"/>
          <w:szCs w:val="28"/>
        </w:rPr>
      </w:pPr>
    </w:p>
    <w:p w:rsidR="0052744A" w:rsidRDefault="0052744A">
      <w:pPr>
        <w:autoSpaceDE w:val="0"/>
        <w:autoSpaceDN w:val="0"/>
        <w:adjustRightInd w:val="0"/>
        <w:spacing w:line="480" w:lineRule="auto"/>
        <w:rPr>
          <w:rFonts w:ascii="宋体" w:hAnsi="宋体" w:cs="宋体"/>
          <w:u w:val="single"/>
        </w:rPr>
      </w:pPr>
      <w:r>
        <w:t> </w:t>
      </w:r>
    </w:p>
    <w:p w:rsidR="0052744A" w:rsidRDefault="0052744A">
      <w:pPr>
        <w:adjustRightInd w:val="0"/>
        <w:snapToGrid w:val="0"/>
        <w:spacing w:line="360" w:lineRule="auto"/>
        <w:rPr>
          <w:rFonts w:ascii="宋体" w:hAnsi="宋体" w:cs="宋体"/>
          <w:u w:val="single"/>
        </w:rPr>
      </w:pPr>
    </w:p>
    <w:p w:rsidR="0052744A" w:rsidRDefault="0052744A">
      <w:pPr>
        <w:rPr>
          <w:rFonts w:ascii="等线" w:hAnsi="等线" w:cs="宋体"/>
          <w:sz w:val="24"/>
          <w:szCs w:val="24"/>
          <w:u w:val="single"/>
          <w:lang w:val="zh-CN"/>
        </w:rPr>
      </w:pPr>
      <w:r>
        <w:rPr>
          <w:rFonts w:ascii="等线" w:hAnsi="等线" w:cs="宋体" w:hint="eastAsia"/>
          <w:sz w:val="24"/>
          <w:szCs w:val="24"/>
          <w:u w:val="single"/>
          <w:lang w:val="zh-CN"/>
        </w:rPr>
        <w:br w:type="page"/>
      </w:r>
      <w:bookmarkStart w:id="7" w:name="_Hlk51678110"/>
    </w:p>
    <w:p w:rsidR="0052744A" w:rsidRDefault="0052744A">
      <w:pPr>
        <w:autoSpaceDE w:val="0"/>
        <w:autoSpaceDN w:val="0"/>
        <w:adjustRightInd w:val="0"/>
        <w:spacing w:line="360" w:lineRule="auto"/>
        <w:rPr>
          <w:rFonts w:ascii="宋体" w:cs="宋体"/>
          <w:sz w:val="24"/>
          <w:lang w:val="zh-CN"/>
        </w:rPr>
      </w:pPr>
    </w:p>
    <w:p w:rsidR="0052744A" w:rsidRDefault="0052744A">
      <w:pPr>
        <w:autoSpaceDE w:val="0"/>
        <w:autoSpaceDN w:val="0"/>
        <w:adjustRightInd w:val="0"/>
        <w:spacing w:line="360" w:lineRule="auto"/>
        <w:rPr>
          <w:rFonts w:ascii="宋体" w:cs="宋体"/>
          <w:sz w:val="2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三、资格审查证明材料</w:t>
      </w: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rPr>
      </w:pPr>
    </w:p>
    <w:p w:rsidR="0052744A" w:rsidRDefault="0052744A">
      <w:pPr>
        <w:pStyle w:val="ab"/>
        <w:spacing w:line="360" w:lineRule="auto"/>
        <w:rPr>
          <w:rFonts w:hAnsi="宋体"/>
          <w:bCs/>
        </w:rPr>
      </w:pPr>
    </w:p>
    <w:p w:rsidR="0052744A" w:rsidRDefault="0052744A">
      <w:pPr>
        <w:autoSpaceDE w:val="0"/>
        <w:autoSpaceDN w:val="0"/>
        <w:spacing w:line="480" w:lineRule="auto"/>
        <w:jc w:val="center"/>
        <w:rPr>
          <w:rFonts w:ascii="宋体" w:hAnsi="宋体"/>
          <w:b/>
          <w:sz w:val="28"/>
          <w:szCs w:val="24"/>
        </w:rPr>
      </w:pPr>
      <w:r>
        <w:br w:type="page"/>
      </w:r>
      <w:r>
        <w:rPr>
          <w:rFonts w:ascii="宋体" w:hAnsi="宋体" w:hint="eastAsia"/>
          <w:b/>
          <w:sz w:val="28"/>
          <w:szCs w:val="24"/>
        </w:rPr>
        <w:lastRenderedPageBreak/>
        <w:t>3.1 投 标 函</w:t>
      </w:r>
    </w:p>
    <w:p w:rsidR="0052744A" w:rsidRDefault="0052744A">
      <w:pPr>
        <w:autoSpaceDE w:val="0"/>
        <w:autoSpaceDN w:val="0"/>
        <w:adjustRightInd w:val="0"/>
        <w:spacing w:line="480" w:lineRule="auto"/>
        <w:rPr>
          <w:rFonts w:ascii="宋体" w:hAnsi="宋体"/>
          <w:b/>
          <w:snapToGrid w:val="0"/>
          <w:kern w:val="0"/>
          <w:sz w:val="24"/>
        </w:rPr>
      </w:pPr>
      <w:r>
        <w:rPr>
          <w:sz w:val="28"/>
          <w:szCs w:val="24"/>
        </w:rPr>
        <w:t>致：</w:t>
      </w:r>
      <w:r>
        <w:rPr>
          <w:rFonts w:ascii="宋体" w:hAnsi="宋体" w:hint="eastAsia"/>
          <w:b/>
          <w:snapToGrid w:val="0"/>
          <w:kern w:val="0"/>
          <w:sz w:val="24"/>
        </w:rPr>
        <w:t>（采购人）</w:t>
      </w:r>
    </w:p>
    <w:p w:rsidR="0052744A" w:rsidRDefault="0052744A">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_（项目名称、招标编号）采购的招标公告及投标邀请，_______（姓名和职务）被正式授权并代表投标人（投标人名称、地址）提交。</w:t>
      </w:r>
    </w:p>
    <w:p w:rsidR="0052744A" w:rsidRDefault="0052744A">
      <w:pPr>
        <w:pStyle w:val="ab"/>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我方确认收到贵方提供的（项目名称、招标编号）招标文件的全部内容。</w:t>
      </w:r>
    </w:p>
    <w:p w:rsidR="0052744A" w:rsidRDefault="0052744A">
      <w:pPr>
        <w:pStyle w:val="ab"/>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52744A" w:rsidRDefault="0052744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52744A" w:rsidRDefault="0052744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一、按招标文件提供的全部货物与相关服务的投标总价详见《开标一览表》。</w:t>
      </w:r>
    </w:p>
    <w:p w:rsidR="0052744A" w:rsidRDefault="0052744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w:t>
      </w:r>
      <w:r>
        <w:rPr>
          <w:rFonts w:ascii="宋体" w:hAnsi="宋体" w:hint="eastAsia"/>
          <w:sz w:val="24"/>
        </w:rPr>
        <w:t>我方同意在本项目招标文件中规定的开标日起</w:t>
      </w:r>
      <w:r w:rsidRPr="000263CF">
        <w:rPr>
          <w:rFonts w:ascii="宋体" w:hAnsi="宋体" w:hint="eastAsia"/>
          <w:sz w:val="24"/>
          <w:u w:val="single"/>
        </w:rPr>
        <w:t>60</w:t>
      </w:r>
      <w:r>
        <w:rPr>
          <w:rFonts w:ascii="宋体" w:hAnsi="宋体" w:hint="eastAsia"/>
          <w:sz w:val="24"/>
        </w:rPr>
        <w:t>天内遵守本投标文件中的承诺且在此期限期满之前均具有约束力。我方同意并遵守本招标文件“投标人须知”中第十四条第三款关于延长投标有效期的规定。</w:t>
      </w:r>
      <w:r>
        <w:rPr>
          <w:rFonts w:ascii="宋体" w:hAnsi="宋体" w:cs="Courier New" w:hint="eastAsia"/>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三、我方明白并同意，在规定的开标日之后，投标有效期之内撤销投标的，则我方承担违背投标承诺的责任追究。</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四、我方同意按照贵方可能提出的要求而提供与投标有关的任何其它数据、信息或资料。</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五、我方理解贵方不一定接受最低投标价或任何贵方可能收到的投标。</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六、我方如果中标，将保证履行招标文件及其澄清、修改文件（如果有）中的全部责任和义务，按质、按量、按期完成《项目需求》及《合同书》中的全部任务。</w:t>
      </w:r>
    </w:p>
    <w:p w:rsidR="0052744A" w:rsidRDefault="0052744A">
      <w:pPr>
        <w:pStyle w:val="af"/>
        <w:adjustRightInd w:val="0"/>
        <w:spacing w:line="360" w:lineRule="auto"/>
        <w:ind w:firstLineChars="200" w:firstLine="480"/>
        <w:contextualSpacing/>
        <w:rPr>
          <w:szCs w:val="21"/>
        </w:rPr>
      </w:pPr>
      <w:r>
        <w:rPr>
          <w:rFonts w:cs="Courier New" w:hint="eastAsia"/>
          <w:szCs w:val="21"/>
        </w:rPr>
        <w:t>七、我方在此保证所提交的所有文件和全部说明是真实的和正确的。</w:t>
      </w:r>
    </w:p>
    <w:p w:rsidR="0052744A" w:rsidRDefault="0052744A">
      <w:pPr>
        <w:pStyle w:val="ab"/>
        <w:adjustRightInd w:val="0"/>
        <w:spacing w:line="360" w:lineRule="auto"/>
        <w:ind w:firstLineChars="200" w:firstLine="480"/>
        <w:contextualSpacing/>
        <w:rPr>
          <w:rFonts w:ascii="宋体" w:hAnsi="宋体"/>
          <w:szCs w:val="21"/>
        </w:rPr>
      </w:pPr>
      <w:r>
        <w:rPr>
          <w:rFonts w:ascii="宋体" w:hAnsi="宋体" w:hint="eastAsia"/>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52744A" w:rsidRDefault="0052744A">
      <w:pPr>
        <w:pStyle w:val="ab"/>
        <w:adjustRightInd w:val="0"/>
        <w:spacing w:line="360" w:lineRule="auto"/>
        <w:ind w:firstLineChars="200" w:firstLine="480"/>
        <w:contextualSpacing/>
        <w:rPr>
          <w:rFonts w:ascii="宋体" w:hAnsi="宋体" w:cs="Arial"/>
          <w:szCs w:val="21"/>
        </w:rPr>
      </w:pPr>
      <w:r>
        <w:rPr>
          <w:rFonts w:ascii="宋体" w:hAnsi="宋体" w:cs="Arial" w:hint="eastAsia"/>
          <w:szCs w:val="21"/>
        </w:rPr>
        <w:t>九、我方具备《政府采购法》第二十二条规定的条件；承诺如下：</w:t>
      </w:r>
    </w:p>
    <w:p w:rsidR="0052744A" w:rsidRDefault="0052744A">
      <w:pPr>
        <w:pStyle w:val="ab"/>
        <w:adjustRightInd w:val="0"/>
        <w:spacing w:line="360" w:lineRule="auto"/>
        <w:ind w:firstLineChars="200" w:firstLine="480"/>
        <w:contextualSpacing/>
        <w:rPr>
          <w:rFonts w:ascii="宋体" w:hAnsi="宋体" w:cs="Arial"/>
          <w:szCs w:val="21"/>
        </w:rPr>
      </w:pPr>
      <w:r>
        <w:rPr>
          <w:rFonts w:ascii="宋体" w:hAnsi="宋体" w:cs="Arial" w:hint="eastAsia"/>
          <w:szCs w:val="21"/>
        </w:rPr>
        <w:t>1. 具有独立承担民事责任能力的在中华人民共和国境内注册的法人或其他组织或自然人，有效的营业执照（或事业法人登记证或身份证等相关证明）。</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2. 我方已依法缴纳了各项税费及社会保险费用，如有需要，可随时向采购人提供近三个月内的相关缴费证明，以便核查。</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3. 我方已依法建立健全的财务会计制度，如有需要，可随时向采购人提供相关证明材料，以便核查。</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4. 参加政府采购活动前三年内，在经营活动中没有重大违法记录。</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5. 符合法律、行政法规规定的其他条件。</w:t>
      </w:r>
    </w:p>
    <w:p w:rsidR="0052744A" w:rsidRDefault="0052744A">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52744A" w:rsidRDefault="0052744A">
      <w:pPr>
        <w:pStyle w:val="ab"/>
        <w:adjustRightInd w:val="0"/>
        <w:spacing w:line="360" w:lineRule="auto"/>
        <w:ind w:firstLineChars="200" w:firstLine="480"/>
        <w:contextualSpacing/>
        <w:rPr>
          <w:rFonts w:ascii="宋体" w:hAnsi="宋体"/>
          <w:szCs w:val="21"/>
        </w:rPr>
      </w:pPr>
      <w:r>
        <w:rPr>
          <w:rFonts w:ascii="宋体" w:hAnsi="宋体" w:hint="eastAsia"/>
          <w:szCs w:val="21"/>
        </w:rPr>
        <w:t>十、我方具备履行合同所必需的设备和专业技术能力。</w:t>
      </w:r>
    </w:p>
    <w:p w:rsidR="0052744A" w:rsidRDefault="0052744A">
      <w:pPr>
        <w:pStyle w:val="ab"/>
        <w:adjustRightInd w:val="0"/>
        <w:spacing w:line="360" w:lineRule="auto"/>
        <w:ind w:firstLineChars="200" w:firstLine="480"/>
        <w:contextualSpacing/>
        <w:rPr>
          <w:rFonts w:ascii="宋体" w:hAnsi="宋体"/>
          <w:szCs w:val="21"/>
        </w:rPr>
      </w:pPr>
      <w:r>
        <w:rPr>
          <w:rFonts w:ascii="宋体" w:hAnsi="宋体" w:hint="eastAsia"/>
          <w:snapToGrid w:val="0"/>
          <w:szCs w:val="21"/>
        </w:rPr>
        <w:t>十一、</w:t>
      </w:r>
      <w:r>
        <w:rPr>
          <w:rFonts w:ascii="宋体" w:hAnsi="宋体" w:hint="eastAsia"/>
          <w:szCs w:val="21"/>
        </w:rPr>
        <w:t>我方对在本函及投标文件中所作的所有承诺承担法律责任。</w:t>
      </w:r>
    </w:p>
    <w:p w:rsidR="0052744A" w:rsidRDefault="0052744A">
      <w:pPr>
        <w:pStyle w:val="ab"/>
        <w:adjustRightInd w:val="0"/>
        <w:snapToGrid w:val="0"/>
        <w:spacing w:line="360" w:lineRule="auto"/>
        <w:rPr>
          <w:rFonts w:ascii="宋体" w:hAnsi="宋体"/>
          <w:szCs w:val="21"/>
        </w:rPr>
      </w:pPr>
    </w:p>
    <w:p w:rsidR="0052744A" w:rsidRDefault="0052744A">
      <w:pPr>
        <w:pStyle w:val="ab"/>
        <w:adjustRightInd w:val="0"/>
        <w:snapToGrid w:val="0"/>
        <w:spacing w:line="360" w:lineRule="auto"/>
        <w:rPr>
          <w:rFonts w:ascii="宋体" w:hAnsi="宋体"/>
          <w:szCs w:val="21"/>
        </w:rPr>
      </w:pPr>
    </w:p>
    <w:p w:rsidR="0052744A" w:rsidRDefault="0052744A">
      <w:pPr>
        <w:pStyle w:val="ab"/>
        <w:adjustRightInd w:val="0"/>
        <w:snapToGrid w:val="0"/>
        <w:spacing w:line="360" w:lineRule="auto"/>
        <w:rPr>
          <w:rFonts w:ascii="宋体" w:hAnsi="宋体"/>
          <w:szCs w:val="21"/>
        </w:rPr>
      </w:pPr>
      <w:r>
        <w:rPr>
          <w:rFonts w:ascii="宋体" w:hAnsi="宋体" w:hint="eastAsia"/>
          <w:szCs w:val="21"/>
        </w:rPr>
        <w:t>所有与本招标有关的一切正式往来请寄：</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地    址：  邮政编码：</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电    话：  传    真：</w:t>
      </w:r>
    </w:p>
    <w:p w:rsidR="0052744A" w:rsidRDefault="0052744A">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投标人代表姓名：  职    务：</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投标人名称（并加盖公章）：</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日期：年月 日</w:t>
      </w:r>
    </w:p>
    <w:p w:rsidR="0052744A" w:rsidRDefault="0052744A"/>
    <w:p w:rsidR="0052744A" w:rsidRDefault="0052744A">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52744A" w:rsidRDefault="0052744A" w:rsidP="009F35BC">
      <w:pPr>
        <w:autoSpaceDE w:val="0"/>
        <w:autoSpaceDN w:val="0"/>
        <w:adjustRightInd w:val="0"/>
        <w:spacing w:line="480" w:lineRule="auto"/>
        <w:ind w:firstLineChars="257" w:firstLine="617"/>
        <w:rPr>
          <w:rFonts w:ascii="宋体" w:hAnsi="宋体"/>
          <w:sz w:val="24"/>
          <w:szCs w:val="24"/>
        </w:rPr>
      </w:pPr>
    </w:p>
    <w:p w:rsidR="0052744A" w:rsidRDefault="0052744A" w:rsidP="009F35BC">
      <w:pPr>
        <w:pStyle w:val="14"/>
        <w:spacing w:line="480" w:lineRule="auto"/>
        <w:ind w:firstLineChars="225" w:firstLine="473"/>
        <w:jc w:val="left"/>
        <w:rPr>
          <w:rFonts w:hAnsi="宋体"/>
          <w:sz w:val="21"/>
          <w:szCs w:val="21"/>
          <w:u w:val="single"/>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 xml:space="preserve">： </w:t>
      </w:r>
      <w:r>
        <w:rPr>
          <w:rFonts w:hAnsi="宋体"/>
          <w:sz w:val="21"/>
          <w:szCs w:val="21"/>
        </w:rPr>
        <w:t xml:space="preserve"> </w:t>
      </w:r>
      <w:r>
        <w:rPr>
          <w:rFonts w:hAnsi="宋体"/>
          <w:sz w:val="21"/>
          <w:szCs w:val="21"/>
          <w:u w:val="single"/>
        </w:rPr>
        <w:t xml:space="preserve">                         </w:t>
      </w:r>
    </w:p>
    <w:p w:rsidR="0052744A" w:rsidRDefault="0052744A" w:rsidP="009F35BC">
      <w:pPr>
        <w:pStyle w:val="14"/>
        <w:spacing w:line="480" w:lineRule="auto"/>
        <w:ind w:firstLineChars="225" w:firstLine="473"/>
        <w:jc w:val="left"/>
        <w:rPr>
          <w:rFonts w:hAnsi="宋体"/>
          <w:sz w:val="21"/>
          <w:szCs w:val="21"/>
          <w:u w:val="single"/>
        </w:rPr>
      </w:pPr>
      <w:r>
        <w:rPr>
          <w:rFonts w:hAnsi="宋体" w:hint="eastAsia"/>
          <w:sz w:val="21"/>
          <w:szCs w:val="21"/>
        </w:rPr>
        <w:t xml:space="preserve">地址： </w:t>
      </w:r>
      <w:r>
        <w:rPr>
          <w:rFonts w:hAnsi="宋体"/>
          <w:sz w:val="21"/>
          <w:szCs w:val="21"/>
          <w:u w:val="single"/>
        </w:rPr>
        <w:t xml:space="preserve">                          </w:t>
      </w:r>
    </w:p>
    <w:p w:rsidR="0052744A" w:rsidRDefault="0052744A" w:rsidP="009F35BC">
      <w:pPr>
        <w:pStyle w:val="14"/>
        <w:spacing w:line="480" w:lineRule="auto"/>
        <w:ind w:firstLineChars="225" w:firstLine="473"/>
        <w:jc w:val="left"/>
        <w:rPr>
          <w:rFonts w:hAnsi="宋体"/>
          <w:sz w:val="21"/>
          <w:szCs w:val="21"/>
          <w:u w:val="single"/>
        </w:rPr>
      </w:pPr>
      <w:r>
        <w:rPr>
          <w:rFonts w:hAnsi="宋体" w:hint="eastAsia"/>
          <w:sz w:val="21"/>
          <w:szCs w:val="21"/>
        </w:rPr>
        <w:t>姓名：</w:t>
      </w:r>
      <w:r>
        <w:rPr>
          <w:rFonts w:hAnsi="宋体" w:hint="eastAsia"/>
          <w:sz w:val="21"/>
          <w:szCs w:val="21"/>
          <w:u w:val="single"/>
        </w:rPr>
        <w:t xml:space="preserve">      </w:t>
      </w:r>
      <w:r>
        <w:rPr>
          <w:rFonts w:hAnsi="宋体" w:hint="eastAsia"/>
          <w:sz w:val="21"/>
          <w:szCs w:val="21"/>
        </w:rPr>
        <w:t xml:space="preserve"> 性</w:t>
      </w:r>
      <w:r>
        <w:rPr>
          <w:rFonts w:hAnsi="宋体"/>
          <w:sz w:val="21"/>
          <w:szCs w:val="21"/>
        </w:rPr>
        <w:t>别</w:t>
      </w:r>
      <w:r>
        <w:rPr>
          <w:rFonts w:hAnsi="宋体" w:hint="eastAsia"/>
          <w:sz w:val="21"/>
          <w:szCs w:val="21"/>
        </w:rPr>
        <w:t>：</w:t>
      </w:r>
      <w:r>
        <w:rPr>
          <w:rFonts w:hAnsi="宋体"/>
          <w:sz w:val="21"/>
          <w:szCs w:val="21"/>
          <w:u w:val="single"/>
        </w:rPr>
        <w:t xml:space="preserve">      </w:t>
      </w:r>
      <w:r>
        <w:rPr>
          <w:rFonts w:hAnsi="宋体" w:hint="eastAsia"/>
          <w:sz w:val="21"/>
          <w:szCs w:val="21"/>
        </w:rPr>
        <w:t xml:space="preserve">  年</w:t>
      </w:r>
      <w:r>
        <w:rPr>
          <w:rFonts w:hAnsi="宋体"/>
          <w:sz w:val="21"/>
          <w:szCs w:val="21"/>
        </w:rPr>
        <w:t>龄</w:t>
      </w:r>
      <w:r>
        <w:rPr>
          <w:rFonts w:hAnsi="宋体" w:hint="eastAsia"/>
          <w:sz w:val="21"/>
          <w:szCs w:val="21"/>
        </w:rPr>
        <w:t>：</w:t>
      </w:r>
      <w:r>
        <w:rPr>
          <w:rFonts w:hAnsi="宋体"/>
          <w:sz w:val="21"/>
          <w:szCs w:val="21"/>
          <w:u w:val="single"/>
        </w:rPr>
        <w:t xml:space="preserve">            </w:t>
      </w:r>
      <w:r>
        <w:rPr>
          <w:rFonts w:hAnsi="宋体"/>
          <w:sz w:val="21"/>
          <w:szCs w:val="21"/>
        </w:rPr>
        <w:t>职务</w:t>
      </w:r>
      <w:r>
        <w:rPr>
          <w:rFonts w:hAnsi="宋体" w:hint="eastAsia"/>
          <w:sz w:val="21"/>
          <w:szCs w:val="21"/>
        </w:rPr>
        <w:t>：</w:t>
      </w:r>
      <w:r>
        <w:rPr>
          <w:rFonts w:hAnsi="宋体" w:hint="eastAsia"/>
          <w:sz w:val="21"/>
          <w:szCs w:val="21"/>
          <w:u w:val="single"/>
        </w:rPr>
        <w:t xml:space="preserve">        </w:t>
      </w:r>
    </w:p>
    <w:p w:rsidR="0052744A" w:rsidRDefault="0052744A" w:rsidP="009F35BC">
      <w:pPr>
        <w:pStyle w:val="14"/>
        <w:spacing w:line="480" w:lineRule="auto"/>
        <w:ind w:firstLineChars="225" w:firstLine="473"/>
        <w:jc w:val="left"/>
        <w:rPr>
          <w:rFonts w:hAnsi="宋体"/>
          <w:sz w:val="21"/>
          <w:szCs w:val="21"/>
        </w:rPr>
      </w:pPr>
      <w:r>
        <w:rPr>
          <w:rFonts w:hAnsi="宋体" w:hint="eastAsia"/>
          <w:sz w:val="21"/>
          <w:szCs w:val="21"/>
        </w:rPr>
        <w:t>本人系</w:t>
      </w:r>
      <w:r>
        <w:rPr>
          <w:rFonts w:hAnsi="宋体" w:hint="eastAsia"/>
          <w:sz w:val="21"/>
          <w:szCs w:val="21"/>
          <w:u w:val="single"/>
        </w:rPr>
        <w:t xml:space="preserve">  </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i/>
          <w:snapToGrid w:val="0"/>
          <w:sz w:val="21"/>
          <w:szCs w:val="21"/>
          <w:u w:val="single"/>
        </w:rPr>
        <w:t xml:space="preserve">  </w:t>
      </w:r>
      <w:r>
        <w:rPr>
          <w:rFonts w:hAnsi="宋体" w:hint="eastAsia"/>
          <w:sz w:val="21"/>
          <w:szCs w:val="21"/>
        </w:rPr>
        <w:t>的法定代表人（单位负责人）。就</w:t>
      </w:r>
      <w:r>
        <w:rPr>
          <w:rFonts w:hAnsi="宋体"/>
          <w:sz w:val="21"/>
          <w:szCs w:val="21"/>
        </w:rPr>
        <w:t>参</w:t>
      </w:r>
      <w:r>
        <w:rPr>
          <w:rFonts w:hAnsi="宋体" w:hint="eastAsia"/>
          <w:sz w:val="21"/>
          <w:szCs w:val="21"/>
        </w:rPr>
        <w:t>加贵方招</w:t>
      </w:r>
      <w:r>
        <w:rPr>
          <w:rFonts w:hAnsi="宋体"/>
          <w:sz w:val="21"/>
          <w:szCs w:val="21"/>
        </w:rPr>
        <w:t>标编号为</w:t>
      </w:r>
      <w:r>
        <w:rPr>
          <w:rFonts w:hAnsi="宋体" w:hint="eastAsia"/>
          <w:sz w:val="21"/>
          <w:szCs w:val="21"/>
          <w:u w:val="single"/>
        </w:rPr>
        <w:t xml:space="preserve">  </w:t>
      </w:r>
      <w:r>
        <w:rPr>
          <w:rFonts w:hAnsi="宋体"/>
          <w:i/>
          <w:sz w:val="21"/>
          <w:szCs w:val="21"/>
          <w:u w:val="single"/>
        </w:rPr>
        <w:t>项目编号</w:t>
      </w:r>
      <w:r>
        <w:rPr>
          <w:rFonts w:hAnsi="宋体" w:hint="eastAsia"/>
          <w:i/>
          <w:sz w:val="21"/>
          <w:szCs w:val="21"/>
          <w:u w:val="single"/>
        </w:rPr>
        <w:t xml:space="preserve"> </w:t>
      </w:r>
      <w:r>
        <w:rPr>
          <w:rFonts w:hAnsi="宋体" w:hint="eastAsia"/>
          <w:sz w:val="21"/>
          <w:szCs w:val="21"/>
          <w:u w:val="single"/>
        </w:rPr>
        <w:t xml:space="preserve">  </w:t>
      </w:r>
      <w:r>
        <w:rPr>
          <w:rFonts w:hAnsi="宋体" w:hint="eastAsia"/>
          <w:sz w:val="21"/>
          <w:szCs w:val="21"/>
        </w:rPr>
        <w:t>的</w:t>
      </w:r>
      <w:r>
        <w:rPr>
          <w:rFonts w:hAnsi="宋体" w:hint="eastAsia"/>
          <w:sz w:val="21"/>
          <w:szCs w:val="21"/>
          <w:u w:val="single"/>
        </w:rPr>
        <w:t xml:space="preserve">  </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i/>
          <w:sz w:val="21"/>
          <w:szCs w:val="21"/>
          <w:u w:val="single"/>
        </w:rPr>
        <w:t xml:space="preserve"> </w:t>
      </w:r>
      <w:r>
        <w:rPr>
          <w:rFonts w:hAnsi="宋体" w:hint="eastAsia"/>
          <w:sz w:val="21"/>
          <w:szCs w:val="21"/>
          <w:u w:val="single"/>
        </w:rPr>
        <w:t xml:space="preserve">   </w:t>
      </w:r>
      <w:r>
        <w:rPr>
          <w:rFonts w:hAnsi="宋体" w:hint="eastAsia"/>
          <w:sz w:val="21"/>
          <w:szCs w:val="21"/>
        </w:rPr>
        <w:t>采购</w:t>
      </w:r>
      <w:r>
        <w:rPr>
          <w:rFonts w:hAnsi="宋体"/>
          <w:sz w:val="21"/>
          <w:szCs w:val="21"/>
        </w:rPr>
        <w:t>项目</w:t>
      </w:r>
      <w:r>
        <w:rPr>
          <w:rFonts w:hAnsi="宋体" w:hint="eastAsia"/>
          <w:sz w:val="21"/>
          <w:szCs w:val="21"/>
        </w:rPr>
        <w:t>的投标</w:t>
      </w:r>
      <w:r>
        <w:rPr>
          <w:rFonts w:hAnsi="宋体"/>
          <w:sz w:val="21"/>
          <w:szCs w:val="21"/>
        </w:rPr>
        <w:t>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的投标文件及合同的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52744A" w:rsidRDefault="0052744A" w:rsidP="009F35BC">
      <w:pPr>
        <w:pStyle w:val="14"/>
        <w:spacing w:line="480" w:lineRule="auto"/>
        <w:ind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52744A" w:rsidRDefault="0052744A" w:rsidP="009F35BC">
      <w:pPr>
        <w:pStyle w:val="14"/>
        <w:spacing w:line="480" w:lineRule="auto"/>
        <w:ind w:firstLineChars="225" w:firstLine="473"/>
        <w:jc w:val="left"/>
        <w:rPr>
          <w:rFonts w:hAnsi="宋体"/>
          <w:sz w:val="21"/>
          <w:szCs w:val="21"/>
        </w:rPr>
      </w:pPr>
    </w:p>
    <w:p w:rsidR="0052744A" w:rsidRDefault="0052744A" w:rsidP="009F35BC">
      <w:pPr>
        <w:pStyle w:val="14"/>
        <w:spacing w:line="480" w:lineRule="auto"/>
        <w:ind w:firstLineChars="225" w:firstLine="473"/>
        <w:jc w:val="left"/>
        <w:rPr>
          <w:rFonts w:hAnsi="宋体"/>
          <w:sz w:val="21"/>
          <w:szCs w:val="21"/>
        </w:rPr>
      </w:pPr>
    </w:p>
    <w:p w:rsidR="0052744A" w:rsidRDefault="0052744A" w:rsidP="009F35BC">
      <w:pPr>
        <w:pStyle w:val="14"/>
        <w:spacing w:line="480" w:lineRule="auto"/>
        <w:ind w:leftChars="-256" w:left="-538"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法定代表人（单位负责人）身份</w:t>
      </w:r>
      <w:r>
        <w:rPr>
          <w:rFonts w:hAnsi="宋体"/>
          <w:bCs/>
          <w:sz w:val="21"/>
          <w:szCs w:val="21"/>
        </w:rPr>
        <w:t>证复</w:t>
      </w:r>
      <w:r>
        <w:rPr>
          <w:rFonts w:hAnsi="宋体" w:hint="eastAsia"/>
          <w:bCs/>
          <w:sz w:val="21"/>
          <w:szCs w:val="21"/>
        </w:rPr>
        <w:t>印件，需清晰反映身份证有效期限】</w:t>
      </w:r>
    </w:p>
    <w:p w:rsidR="0052744A" w:rsidRDefault="0052744A" w:rsidP="009F35BC">
      <w:pPr>
        <w:pStyle w:val="14"/>
        <w:spacing w:line="480" w:lineRule="auto"/>
        <w:ind w:leftChars="-256" w:left="-538" w:firstLineChars="257" w:firstLine="540"/>
        <w:jc w:val="center"/>
        <w:rPr>
          <w:rFonts w:hAnsi="宋体"/>
          <w:bCs/>
          <w:sz w:val="21"/>
          <w:szCs w:val="21"/>
        </w:rPr>
      </w:pPr>
    </w:p>
    <w:p w:rsidR="0052744A" w:rsidRDefault="0052744A">
      <w:pPr>
        <w:autoSpaceDE w:val="0"/>
        <w:autoSpaceDN w:val="0"/>
        <w:adjustRightInd w:val="0"/>
        <w:spacing w:line="360" w:lineRule="auto"/>
        <w:ind w:right="-11"/>
        <w:rPr>
          <w:rFonts w:ascii="宋体" w:hAnsi="宋体" w:cs="宋体"/>
          <w:lang w:val="zh-CN"/>
        </w:rPr>
      </w:pPr>
    </w:p>
    <w:p w:rsidR="0052744A" w:rsidRDefault="0052744A">
      <w:pPr>
        <w:autoSpaceDE w:val="0"/>
        <w:autoSpaceDN w:val="0"/>
        <w:adjustRightInd w:val="0"/>
        <w:spacing w:line="360" w:lineRule="auto"/>
        <w:ind w:right="-11"/>
        <w:rPr>
          <w:rFonts w:ascii="宋体" w:hAnsi="宋体" w:cs="宋体"/>
          <w:lang w:val="zh-CN"/>
        </w:rPr>
      </w:pPr>
    </w:p>
    <w:p w:rsidR="0052744A" w:rsidRDefault="0052744A">
      <w:pPr>
        <w:autoSpaceDE w:val="0"/>
        <w:autoSpaceDN w:val="0"/>
        <w:adjustRightInd w:val="0"/>
        <w:spacing w:line="360" w:lineRule="auto"/>
        <w:ind w:right="-11"/>
        <w:rPr>
          <w:rFonts w:ascii="宋体" w:hAnsi="宋体" w:cs="宋体"/>
          <w:lang w:val="zh-CN"/>
        </w:rPr>
      </w:pPr>
    </w:p>
    <w:p w:rsidR="0052744A" w:rsidRDefault="0052744A" w:rsidP="009F35BC">
      <w:pPr>
        <w:spacing w:line="480" w:lineRule="auto"/>
        <w:ind w:firstLineChars="1875" w:firstLine="3938"/>
        <w:rPr>
          <w:rFonts w:ascii="宋体" w:hAnsi="宋体" w:cs="Arial"/>
          <w:u w:val="single"/>
        </w:rPr>
      </w:pPr>
      <w:r>
        <w:rPr>
          <w:rFonts w:ascii="宋体" w:hAnsi="宋体" w:cs="Arial" w:hint="eastAsia"/>
        </w:rPr>
        <w:t>供应商名称（并加盖公章）：</w:t>
      </w:r>
    </w:p>
    <w:p w:rsidR="0052744A" w:rsidRDefault="0052744A" w:rsidP="009F35BC">
      <w:pPr>
        <w:pStyle w:val="11"/>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52744A" w:rsidRDefault="0052744A">
      <w:pPr>
        <w:pStyle w:val="12"/>
        <w:spacing w:line="480" w:lineRule="auto"/>
        <w:rPr>
          <w:rFonts w:ascii="宋体" w:hAnsi="宋体" w:cs="Arial"/>
          <w:sz w:val="21"/>
          <w:szCs w:val="21"/>
        </w:rPr>
      </w:pPr>
    </w:p>
    <w:p w:rsidR="0052744A" w:rsidRDefault="0052744A"/>
    <w:p w:rsidR="0052744A" w:rsidRDefault="0052744A">
      <w:pPr>
        <w:spacing w:line="320" w:lineRule="exact"/>
        <w:ind w:firstLineChars="200" w:firstLine="420"/>
        <w:rPr>
          <w:rFonts w:ascii="宋体" w:hAnsi="宋体"/>
          <w:bCs/>
          <w:kern w:val="12"/>
        </w:rPr>
      </w:pPr>
      <w:r>
        <w:rPr>
          <w:rFonts w:ascii="宋体" w:hAnsi="宋体" w:hint="eastAsia"/>
          <w:bCs/>
          <w:kern w:val="12"/>
        </w:rPr>
        <w:t>说明：法定代表人（单位负责人）</w:t>
      </w:r>
      <w:r>
        <w:rPr>
          <w:rFonts w:ascii="宋体" w:hAnsi="宋体"/>
          <w:bCs/>
          <w:kern w:val="12"/>
        </w:rPr>
        <w:t>参</w:t>
      </w:r>
      <w:r>
        <w:rPr>
          <w:rFonts w:ascii="宋体" w:hAnsi="宋体" w:hint="eastAsia"/>
          <w:bCs/>
          <w:kern w:val="12"/>
        </w:rPr>
        <w:t>加本采购</w:t>
      </w:r>
      <w:r>
        <w:rPr>
          <w:rFonts w:ascii="宋体" w:hAnsi="宋体"/>
          <w:bCs/>
          <w:kern w:val="12"/>
        </w:rPr>
        <w:t>项目</w:t>
      </w:r>
      <w:r>
        <w:rPr>
          <w:rFonts w:ascii="宋体" w:hAnsi="宋体" w:hint="eastAsia"/>
          <w:bCs/>
          <w:kern w:val="12"/>
        </w:rPr>
        <w:t>投标的，</w:t>
      </w:r>
      <w:r>
        <w:rPr>
          <w:rFonts w:ascii="宋体" w:hAnsi="宋体"/>
          <w:bCs/>
          <w:kern w:val="12"/>
        </w:rPr>
        <w:t>仅须</w:t>
      </w:r>
      <w:r>
        <w:rPr>
          <w:rFonts w:ascii="宋体" w:hAnsi="宋体" w:hint="eastAsia"/>
          <w:bCs/>
          <w:kern w:val="12"/>
        </w:rPr>
        <w:t>出具此</w:t>
      </w:r>
      <w:r>
        <w:rPr>
          <w:rFonts w:ascii="宋体" w:hAnsi="宋体"/>
          <w:bCs/>
          <w:kern w:val="12"/>
        </w:rPr>
        <w:t>证</w:t>
      </w:r>
      <w:r>
        <w:rPr>
          <w:rFonts w:ascii="宋体" w:hAnsi="宋体" w:hint="eastAsia"/>
          <w:bCs/>
          <w:kern w:val="12"/>
        </w:rPr>
        <w:t>明</w:t>
      </w:r>
      <w:r>
        <w:rPr>
          <w:rFonts w:ascii="宋体" w:hAnsi="宋体"/>
          <w:bCs/>
          <w:kern w:val="12"/>
        </w:rPr>
        <w:t>书</w:t>
      </w:r>
      <w:r>
        <w:rPr>
          <w:rFonts w:ascii="宋体" w:hAnsi="宋体" w:hint="eastAsia"/>
          <w:bCs/>
          <w:kern w:val="12"/>
        </w:rPr>
        <w:t>。</w:t>
      </w:r>
    </w:p>
    <w:p w:rsidR="0052744A" w:rsidRDefault="0052744A">
      <w:pPr>
        <w:spacing w:line="480" w:lineRule="exact"/>
        <w:jc w:val="center"/>
        <w:rPr>
          <w:rFonts w:ascii="宋体" w:hAnsi="宋体"/>
          <w:b/>
          <w:bCs/>
          <w:sz w:val="36"/>
          <w:szCs w:val="36"/>
        </w:rPr>
      </w:pPr>
    </w:p>
    <w:p w:rsidR="0052744A" w:rsidRDefault="0052744A">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52744A" w:rsidRDefault="0052744A">
      <w:pPr>
        <w:spacing w:line="480" w:lineRule="exact"/>
        <w:jc w:val="center"/>
        <w:rPr>
          <w:rFonts w:ascii="宋体" w:hAnsi="宋体"/>
          <w:b/>
          <w:bCs/>
          <w:sz w:val="36"/>
          <w:szCs w:val="36"/>
        </w:rPr>
      </w:pPr>
    </w:p>
    <w:p w:rsidR="0052744A" w:rsidRDefault="0052744A">
      <w:pPr>
        <w:adjustRightInd w:val="0"/>
        <w:spacing w:line="360" w:lineRule="auto"/>
        <w:ind w:firstLineChars="210" w:firstLine="441"/>
        <w:contextualSpacing/>
        <w:rPr>
          <w:rFonts w:ascii="宋体" w:hAnsi="宋体" w:cs="Arial"/>
        </w:rPr>
      </w:pPr>
      <w:r>
        <w:rPr>
          <w:rFonts w:ascii="宋体" w:hAnsi="宋体" w:hint="eastAsia"/>
        </w:rPr>
        <w:t xml:space="preserve"> </w:t>
      </w:r>
      <w:r>
        <w:rPr>
          <w:rFonts w:ascii="宋体" w:hAnsi="宋体" w:cs="Arial" w:hint="eastAsia"/>
        </w:rPr>
        <w:t>本人</w:t>
      </w:r>
      <w:r>
        <w:rPr>
          <w:rFonts w:ascii="宋体" w:hAnsi="宋体" w:cs="Arial" w:hint="eastAsia"/>
          <w:u w:val="single"/>
        </w:rPr>
        <w:t xml:space="preserve">　 </w:t>
      </w:r>
      <w:r>
        <w:rPr>
          <w:rFonts w:ascii="宋体" w:hAnsi="宋体" w:hint="eastAsia"/>
          <w:i/>
          <w:snapToGrid w:val="0"/>
          <w:u w:val="single"/>
        </w:rPr>
        <w:t>法人姓名</w:t>
      </w:r>
      <w:r>
        <w:rPr>
          <w:rFonts w:ascii="宋体" w:hAnsi="宋体" w:cs="Arial" w:hint="eastAsia"/>
          <w:u w:val="single"/>
        </w:rPr>
        <w:t xml:space="preserve">  </w:t>
      </w:r>
      <w:r>
        <w:rPr>
          <w:rFonts w:ascii="宋体" w:hAnsi="宋体" w:cs="Arial" w:hint="eastAsia"/>
        </w:rPr>
        <w:t>系</w:t>
      </w:r>
      <w:r>
        <w:rPr>
          <w:rFonts w:ascii="宋体" w:hAnsi="宋体" w:cs="Arial" w:hint="eastAsia"/>
          <w:u w:val="single"/>
        </w:rPr>
        <w:t xml:space="preserve">　</w:t>
      </w:r>
      <w:r>
        <w:rPr>
          <w:rFonts w:ascii="宋体" w:hAnsi="宋体" w:hint="eastAsia"/>
          <w:i/>
          <w:snapToGrid w:val="0"/>
          <w:u w:val="single"/>
        </w:rPr>
        <w:t xml:space="preserve">供应商名称  </w:t>
      </w:r>
      <w:r>
        <w:rPr>
          <w:rFonts w:ascii="宋体" w:hAnsi="宋体" w:cs="Arial" w:hint="eastAsia"/>
          <w:u w:val="single"/>
        </w:rPr>
        <w:t xml:space="preserve"> </w:t>
      </w:r>
      <w:r>
        <w:rPr>
          <w:rFonts w:ascii="宋体" w:hAnsi="宋体" w:cs="Arial" w:hint="eastAsia"/>
        </w:rPr>
        <w:t>的法定代表人（单位负责人），现委托</w:t>
      </w:r>
      <w:r>
        <w:rPr>
          <w:rFonts w:ascii="宋体" w:hAnsi="宋体" w:cs="Arial" w:hint="eastAsia"/>
          <w:u w:val="single"/>
        </w:rPr>
        <w:t xml:space="preserve">　 </w:t>
      </w:r>
      <w:r>
        <w:rPr>
          <w:rFonts w:ascii="宋体" w:hAnsi="宋体" w:hint="eastAsia"/>
          <w:i/>
          <w:snapToGrid w:val="0"/>
          <w:u w:val="single"/>
        </w:rPr>
        <w:t>姓名，职务</w:t>
      </w:r>
      <w:r>
        <w:rPr>
          <w:rFonts w:ascii="宋体" w:hAnsi="宋体" w:cs="Arial" w:hint="eastAsia"/>
          <w:u w:val="single"/>
        </w:rPr>
        <w:t xml:space="preserve">    </w:t>
      </w:r>
      <w:r>
        <w:rPr>
          <w:rFonts w:ascii="宋体" w:hAnsi="宋体" w:cs="Arial" w:hint="eastAsia"/>
        </w:rPr>
        <w:t>以我方的名义参加贵方______________________项目的投标活动，并代表我方全权办理针对上述项目的投标、开标、投标文件澄清、签约等一切具体事务和签署相关文件。</w:t>
      </w:r>
    </w:p>
    <w:p w:rsidR="0052744A" w:rsidRDefault="0052744A">
      <w:pPr>
        <w:adjustRightInd w:val="0"/>
        <w:spacing w:line="360" w:lineRule="auto"/>
        <w:ind w:firstLineChars="210" w:firstLine="441"/>
        <w:contextualSpacing/>
        <w:rPr>
          <w:rFonts w:ascii="宋体" w:hAnsi="宋体" w:cs="Arial"/>
        </w:rPr>
      </w:pPr>
      <w:r>
        <w:rPr>
          <w:rFonts w:ascii="宋体" w:hAnsi="宋体" w:cs="Arial" w:hint="eastAsia"/>
        </w:rPr>
        <w:t>我方对被授权人的签名事项负全部责任。</w:t>
      </w:r>
    </w:p>
    <w:p w:rsidR="0052744A" w:rsidRDefault="0052744A">
      <w:pPr>
        <w:adjustRightInd w:val="0"/>
        <w:spacing w:line="360" w:lineRule="auto"/>
        <w:ind w:firstLineChars="210" w:firstLine="441"/>
        <w:contextualSpacing/>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52744A" w:rsidRDefault="0052744A">
      <w:pPr>
        <w:adjustRightInd w:val="0"/>
        <w:spacing w:line="360" w:lineRule="auto"/>
        <w:ind w:firstLineChars="210" w:firstLine="441"/>
        <w:contextualSpacing/>
        <w:rPr>
          <w:rFonts w:ascii="宋体" w:hAnsi="宋体" w:cs="Arial"/>
        </w:rPr>
      </w:pPr>
      <w:r>
        <w:rPr>
          <w:rFonts w:ascii="宋体" w:hAnsi="宋体" w:cs="Arial" w:hint="eastAsia"/>
        </w:rPr>
        <w:t>被授权人无转委托权，特此委托。</w:t>
      </w:r>
    </w:p>
    <w:p w:rsidR="0052744A" w:rsidRDefault="0052744A">
      <w:pPr>
        <w:spacing w:line="480" w:lineRule="auto"/>
        <w:ind w:firstLineChars="200" w:firstLine="420"/>
        <w:rPr>
          <w:rFonts w:ascii="宋体" w:hAnsi="宋体"/>
        </w:rPr>
      </w:pPr>
      <w:r>
        <w:rPr>
          <w:rFonts w:ascii="宋体" w:hAnsi="宋体" w:hint="eastAsia"/>
        </w:rPr>
        <w:t xml:space="preserve">供应商名称： </w:t>
      </w:r>
      <w:r>
        <w:rPr>
          <w:rFonts w:ascii="宋体" w:hAnsi="宋体" w:hint="eastAsia"/>
          <w:u w:val="single"/>
        </w:rPr>
        <w:t xml:space="preserve">       （全称）       </w:t>
      </w:r>
      <w:r>
        <w:rPr>
          <w:rFonts w:ascii="宋体" w:hAnsi="宋体" w:hint="eastAsia"/>
        </w:rPr>
        <w:t xml:space="preserve"> （盖单位公章）</w:t>
      </w:r>
    </w:p>
    <w:p w:rsidR="0052744A" w:rsidRDefault="0052744A">
      <w:pPr>
        <w:spacing w:line="480" w:lineRule="auto"/>
        <w:ind w:firstLineChars="200" w:firstLine="420"/>
        <w:rPr>
          <w:rFonts w:ascii="宋体" w:hAnsi="宋体" w:cs="Arial"/>
        </w:rPr>
      </w:pPr>
      <w:r>
        <w:rPr>
          <w:rFonts w:ascii="宋体" w:hAnsi="宋体" w:cs="Arial" w:hint="eastAsia"/>
        </w:rPr>
        <w:t>法定代表人（单位负责人）：</w:t>
      </w:r>
      <w:r>
        <w:rPr>
          <w:rFonts w:ascii="宋体" w:hAnsi="宋体" w:cs="Arial" w:hint="eastAsia"/>
          <w:u w:val="single"/>
        </w:rPr>
        <w:t xml:space="preserve">              </w:t>
      </w:r>
      <w:r>
        <w:rPr>
          <w:rFonts w:ascii="宋体" w:hAnsi="宋体" w:cs="Arial" w:hint="eastAsia"/>
        </w:rPr>
        <w:t>（签字或加盖名章）</w:t>
      </w:r>
    </w:p>
    <w:p w:rsidR="0052744A" w:rsidRDefault="0052744A">
      <w:pPr>
        <w:spacing w:line="480" w:lineRule="auto"/>
        <w:ind w:firstLineChars="200" w:firstLine="420"/>
        <w:rPr>
          <w:rFonts w:ascii="宋体" w:hAnsi="宋体"/>
        </w:rPr>
      </w:pPr>
      <w:r>
        <w:rPr>
          <w:rFonts w:ascii="宋体" w:hAnsi="宋体" w:cs="Arial" w:hint="eastAsia"/>
        </w:rPr>
        <w:t>法定代表人（单位负责人）</w:t>
      </w:r>
      <w:r>
        <w:rPr>
          <w:rFonts w:ascii="宋体" w:hAnsi="宋体" w:hint="eastAsia"/>
        </w:rPr>
        <w:t xml:space="preserve">授权代表： </w:t>
      </w:r>
      <w:r>
        <w:rPr>
          <w:rFonts w:ascii="宋体" w:hAnsi="宋体" w:hint="eastAsia"/>
          <w:u w:val="single"/>
        </w:rPr>
        <w:t xml:space="preserve">         </w:t>
      </w:r>
      <w:r>
        <w:rPr>
          <w:rFonts w:ascii="宋体" w:hAnsi="宋体" w:hint="eastAsia"/>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52744A">
        <w:trPr>
          <w:gridAfter w:val="1"/>
          <w:wAfter w:w="14" w:type="dxa"/>
          <w:trHeight w:val="2636"/>
        </w:trPr>
        <w:tc>
          <w:tcPr>
            <w:tcW w:w="4484" w:type="dxa"/>
            <w:vAlign w:val="center"/>
          </w:tcPr>
          <w:p w:rsidR="0052744A" w:rsidRDefault="0052744A">
            <w:pPr>
              <w:jc w:val="center"/>
              <w:rPr>
                <w:rFonts w:ascii="宋体" w:hAnsi="宋体"/>
              </w:rPr>
            </w:pPr>
            <w:r>
              <w:rPr>
                <w:rFonts w:ascii="宋体" w:hAnsi="宋体" w:hint="eastAsia"/>
              </w:rPr>
              <w:t>法定代表人（单位负责人）身份证（正面）</w:t>
            </w:r>
          </w:p>
        </w:tc>
        <w:tc>
          <w:tcPr>
            <w:tcW w:w="4485" w:type="dxa"/>
            <w:gridSpan w:val="2"/>
            <w:vAlign w:val="center"/>
          </w:tcPr>
          <w:p w:rsidR="0052744A" w:rsidRDefault="0052744A">
            <w:pPr>
              <w:jc w:val="center"/>
              <w:rPr>
                <w:rFonts w:ascii="宋体" w:hAnsi="宋体"/>
              </w:rPr>
            </w:pPr>
            <w:r>
              <w:rPr>
                <w:rFonts w:ascii="宋体" w:hAnsi="宋体" w:hint="eastAsia"/>
              </w:rPr>
              <w:t>法定代表人（单位负责人）身份证（反面）</w:t>
            </w:r>
          </w:p>
        </w:tc>
      </w:tr>
      <w:tr w:rsidR="0052744A">
        <w:trPr>
          <w:trHeight w:val="2781"/>
        </w:trPr>
        <w:tc>
          <w:tcPr>
            <w:tcW w:w="4491" w:type="dxa"/>
            <w:gridSpan w:val="2"/>
            <w:vAlign w:val="center"/>
          </w:tcPr>
          <w:p w:rsidR="0052744A" w:rsidRDefault="0052744A">
            <w:pPr>
              <w:jc w:val="center"/>
              <w:rPr>
                <w:rFonts w:ascii="宋体" w:hAnsi="宋体"/>
              </w:rPr>
            </w:pPr>
            <w:r>
              <w:rPr>
                <w:rFonts w:ascii="宋体" w:hAnsi="宋体" w:hint="eastAsia"/>
              </w:rPr>
              <w:t>法定代表人（单位负责人）授权代表身份证</w:t>
            </w:r>
          </w:p>
          <w:p w:rsidR="0052744A" w:rsidRDefault="0052744A">
            <w:pPr>
              <w:jc w:val="center"/>
              <w:rPr>
                <w:rFonts w:ascii="宋体" w:hAnsi="宋体"/>
              </w:rPr>
            </w:pPr>
            <w:r>
              <w:rPr>
                <w:rFonts w:ascii="宋体" w:hAnsi="宋体" w:hint="eastAsia"/>
              </w:rPr>
              <w:t>（正面）</w:t>
            </w:r>
          </w:p>
        </w:tc>
        <w:tc>
          <w:tcPr>
            <w:tcW w:w="4492" w:type="dxa"/>
            <w:gridSpan w:val="2"/>
            <w:vAlign w:val="center"/>
          </w:tcPr>
          <w:p w:rsidR="0052744A" w:rsidRDefault="0052744A">
            <w:pPr>
              <w:jc w:val="center"/>
              <w:rPr>
                <w:rFonts w:ascii="宋体" w:hAnsi="宋体"/>
              </w:rPr>
            </w:pPr>
            <w:r>
              <w:rPr>
                <w:rFonts w:ascii="宋体" w:hAnsi="宋体" w:hint="eastAsia"/>
              </w:rPr>
              <w:t>法定代表人（单位负责人）授权代表身份证</w:t>
            </w:r>
          </w:p>
          <w:p w:rsidR="0052744A" w:rsidRDefault="0052744A">
            <w:pPr>
              <w:jc w:val="center"/>
              <w:rPr>
                <w:rFonts w:ascii="宋体" w:hAnsi="宋体"/>
              </w:rPr>
            </w:pPr>
            <w:r>
              <w:rPr>
                <w:rFonts w:ascii="宋体" w:hAnsi="宋体" w:hint="eastAsia"/>
              </w:rPr>
              <w:t>（反面）</w:t>
            </w:r>
          </w:p>
        </w:tc>
      </w:tr>
    </w:tbl>
    <w:p w:rsidR="0052744A" w:rsidRDefault="0052744A" w:rsidP="009F35BC">
      <w:pPr>
        <w:spacing w:line="320" w:lineRule="exact"/>
        <w:ind w:left="2" w:firstLineChars="149" w:firstLine="358"/>
        <w:rPr>
          <w:rFonts w:ascii="宋体" w:hAnsi="宋体" w:cs="Courier New"/>
          <w:sz w:val="24"/>
          <w:szCs w:val="24"/>
        </w:rPr>
      </w:pPr>
    </w:p>
    <w:p w:rsidR="0052744A" w:rsidRDefault="0052744A">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7"/>
      <w:r>
        <w:rPr>
          <w:rFonts w:ascii="宋体" w:hAnsi="宋体" w:hint="eastAsia"/>
          <w:b/>
          <w:bCs/>
          <w:sz w:val="24"/>
          <w:szCs w:val="24"/>
        </w:rPr>
        <w:lastRenderedPageBreak/>
        <w:t>3.4 投标承诺函</w:t>
      </w:r>
    </w:p>
    <w:p w:rsidR="0052744A" w:rsidRDefault="0052744A">
      <w:pPr>
        <w:autoSpaceDE w:val="0"/>
        <w:autoSpaceDN w:val="0"/>
        <w:snapToGrid w:val="0"/>
        <w:spacing w:line="360" w:lineRule="auto"/>
        <w:jc w:val="center"/>
        <w:rPr>
          <w:rFonts w:ascii="宋体" w:hAnsi="宋体"/>
          <w:b/>
          <w:bCs/>
          <w:sz w:val="24"/>
          <w:szCs w:val="24"/>
        </w:rPr>
      </w:pPr>
    </w:p>
    <w:p w:rsidR="0052744A" w:rsidRPr="00632D1F" w:rsidRDefault="00926983" w:rsidP="000F1442">
      <w:pPr>
        <w:spacing w:beforeLines="50" w:afterLines="50" w:line="360" w:lineRule="auto"/>
        <w:contextualSpacing/>
        <w:rPr>
          <w:rFonts w:ascii="宋体" w:hAnsi="宋体" w:cs="宋体"/>
          <w:sz w:val="20"/>
          <w:lang w:val="zh-CN"/>
        </w:rPr>
      </w:pPr>
      <w:r w:rsidRPr="005D14C7">
        <w:rPr>
          <w:rFonts w:asciiTheme="minorEastAsia" w:eastAsiaTheme="minorEastAsia" w:hAnsiTheme="minorEastAsia" w:cs="仿宋_GB2312" w:hint="eastAsia"/>
          <w:sz w:val="22"/>
          <w:szCs w:val="32"/>
        </w:rPr>
        <w:t>致：</w:t>
      </w:r>
      <w:r w:rsidRPr="00632D1F">
        <w:rPr>
          <w:rFonts w:asciiTheme="minorEastAsia" w:eastAsiaTheme="minorEastAsia" w:hAnsiTheme="minorEastAsia" w:cs="仿宋_GB2312" w:hint="eastAsia"/>
          <w:sz w:val="22"/>
          <w:szCs w:val="32"/>
          <w:u w:val="single"/>
        </w:rPr>
        <w:t>采购人</w:t>
      </w:r>
    </w:p>
    <w:p w:rsidR="0052744A" w:rsidRDefault="0052744A" w:rsidP="000F1442">
      <w:pPr>
        <w:spacing w:beforeLines="50" w:afterLines="50" w:line="360" w:lineRule="auto"/>
        <w:ind w:firstLineChars="200" w:firstLine="420"/>
        <w:contextualSpacing/>
        <w:rPr>
          <w:rFonts w:ascii="宋体" w:hAnsi="宋体" w:cs="宋体"/>
          <w:lang w:val="zh-CN"/>
        </w:rPr>
      </w:pPr>
      <w:r>
        <w:rPr>
          <w:rFonts w:ascii="宋体" w:hAnsi="宋体" w:cs="宋体"/>
          <w:lang w:val="zh-CN"/>
        </w:rPr>
        <w:t>经研究，我</w:t>
      </w:r>
      <w:r>
        <w:rPr>
          <w:rFonts w:ascii="宋体" w:hAnsi="宋体" w:cs="宋体" w:hint="eastAsia"/>
          <w:lang w:val="zh-CN"/>
        </w:rPr>
        <w:t>方自愿参与贵方</w:t>
      </w:r>
      <w:r>
        <w:rPr>
          <w:rFonts w:ascii="宋体" w:hAnsi="宋体" w:cs="宋体"/>
          <w:lang w:val="zh-CN"/>
        </w:rPr>
        <w:t>____年____月____日________</w:t>
      </w:r>
      <w:r>
        <w:rPr>
          <w:rFonts w:ascii="宋体" w:hAnsi="宋体" w:cs="宋体" w:hint="eastAsia"/>
          <w:i/>
          <w:u w:val="single"/>
          <w:lang w:val="zh-CN"/>
        </w:rPr>
        <w:t>（招标编号、项目名称）</w:t>
      </w:r>
      <w:r>
        <w:rPr>
          <w:rFonts w:ascii="宋体" w:hAnsi="宋体" w:cs="宋体" w:hint="eastAsia"/>
          <w:lang w:val="zh-CN"/>
        </w:rPr>
        <w:t>的</w:t>
      </w:r>
      <w:r>
        <w:rPr>
          <w:rFonts w:ascii="宋体" w:hAnsi="宋体" w:cs="宋体"/>
          <w:lang w:val="zh-CN"/>
        </w:rPr>
        <w:t>投标，</w:t>
      </w:r>
      <w:r>
        <w:rPr>
          <w:rFonts w:ascii="宋体" w:hAnsi="宋体" w:cs="宋体" w:hint="eastAsia"/>
          <w:lang w:val="zh-CN"/>
        </w:rPr>
        <w:t>将</w:t>
      </w:r>
      <w:r>
        <w:rPr>
          <w:rFonts w:ascii="宋体" w:hAnsi="宋体" w:cs="宋体"/>
          <w:lang w:val="zh-CN"/>
        </w:rPr>
        <w:t>严格</w:t>
      </w:r>
      <w:r>
        <w:rPr>
          <w:rFonts w:ascii="宋体" w:hAnsi="宋体" w:cs="宋体" w:hint="eastAsia"/>
          <w:lang w:val="zh-CN"/>
        </w:rPr>
        <w:t>遵守</w:t>
      </w:r>
      <w:r>
        <w:rPr>
          <w:rFonts w:ascii="宋体" w:hAnsi="宋体" w:cs="宋体"/>
          <w:lang w:val="zh-CN"/>
        </w:rPr>
        <w:t>《</w:t>
      </w:r>
      <w:r>
        <w:rPr>
          <w:rFonts w:ascii="宋体" w:hAnsi="宋体" w:cs="宋体" w:hint="eastAsia"/>
          <w:lang w:val="zh-CN"/>
        </w:rPr>
        <w:t>中华人民共和国政府采购</w:t>
      </w:r>
      <w:r>
        <w:rPr>
          <w:rFonts w:ascii="宋体" w:hAnsi="宋体" w:cs="宋体"/>
          <w:lang w:val="zh-CN"/>
        </w:rPr>
        <w:t>法》等</w:t>
      </w:r>
      <w:r>
        <w:rPr>
          <w:rFonts w:ascii="宋体" w:hAnsi="宋体" w:cs="宋体" w:hint="eastAsia"/>
          <w:lang w:val="zh-CN"/>
        </w:rPr>
        <w:t>相关</w:t>
      </w:r>
      <w:r>
        <w:rPr>
          <w:rFonts w:ascii="宋体" w:hAnsi="宋体" w:cs="宋体"/>
          <w:lang w:val="zh-CN"/>
        </w:rPr>
        <w:t>法律法规</w:t>
      </w:r>
      <w:r>
        <w:rPr>
          <w:rFonts w:ascii="宋体" w:hAnsi="宋体" w:cs="宋体" w:hint="eastAsia"/>
          <w:lang w:val="zh-CN"/>
        </w:rPr>
        <w:t>规定</w:t>
      </w:r>
      <w:r>
        <w:rPr>
          <w:rFonts w:ascii="宋体" w:hAnsi="宋体" w:cs="宋体"/>
          <w:lang w:val="zh-CN"/>
        </w:rPr>
        <w:t>，并无条件地遵守本次采购活动各项规定。我们郑重承诺：</w:t>
      </w:r>
      <w:r>
        <w:rPr>
          <w:rFonts w:ascii="宋体" w:hAnsi="宋体" w:cs="宋体" w:hint="eastAsia"/>
          <w:lang w:val="zh-CN"/>
        </w:rPr>
        <w:t>我方</w:t>
      </w:r>
      <w:r>
        <w:rPr>
          <w:rFonts w:ascii="宋体" w:hAnsi="宋体" w:cs="宋体"/>
          <w:lang w:val="zh-CN"/>
        </w:rPr>
        <w:t>如果在本次</w:t>
      </w:r>
      <w:r>
        <w:rPr>
          <w:rFonts w:ascii="宋体" w:hAnsi="宋体" w:cs="宋体" w:hint="eastAsia"/>
          <w:lang w:val="zh-CN"/>
        </w:rPr>
        <w:t>投标</w:t>
      </w:r>
      <w:r>
        <w:rPr>
          <w:rFonts w:ascii="宋体" w:hAnsi="宋体" w:cs="宋体"/>
          <w:lang w:val="zh-CN"/>
        </w:rPr>
        <w:t>活动中有</w:t>
      </w:r>
      <w:r>
        <w:rPr>
          <w:rFonts w:ascii="宋体" w:hAnsi="宋体" w:cs="宋体" w:hint="eastAsia"/>
          <w:lang w:val="zh-CN"/>
        </w:rPr>
        <w:t>下列</w:t>
      </w:r>
      <w:r>
        <w:rPr>
          <w:rFonts w:ascii="宋体" w:hAnsi="宋体" w:cs="宋体"/>
          <w:lang w:val="zh-CN"/>
        </w:rPr>
        <w:t>情形</w:t>
      </w:r>
      <w:r>
        <w:rPr>
          <w:rFonts w:ascii="宋体" w:hAnsi="宋体" w:cs="宋体" w:hint="eastAsia"/>
          <w:lang w:val="zh-CN"/>
        </w:rPr>
        <w:t>之一</w:t>
      </w:r>
      <w:r>
        <w:rPr>
          <w:rFonts w:ascii="宋体" w:hAnsi="宋体" w:cs="宋体"/>
          <w:lang w:val="zh-CN"/>
        </w:rPr>
        <w:t>的，愿接受政府采购</w:t>
      </w:r>
      <w:r>
        <w:rPr>
          <w:rFonts w:ascii="宋体" w:hAnsi="宋体" w:cs="宋体" w:hint="eastAsia"/>
          <w:lang w:val="zh-CN"/>
        </w:rPr>
        <w:t>监督管理</w:t>
      </w:r>
      <w:r>
        <w:rPr>
          <w:rFonts w:ascii="宋体" w:hAnsi="宋体" w:cs="宋体"/>
          <w:lang w:val="zh-CN"/>
        </w:rPr>
        <w:t>部门给予相关处罚并</w:t>
      </w:r>
      <w:r>
        <w:rPr>
          <w:rFonts w:ascii="宋体" w:hAnsi="宋体" w:cs="宋体" w:hint="eastAsia"/>
          <w:lang w:val="zh-CN"/>
        </w:rPr>
        <w:t>承诺依法</w:t>
      </w:r>
      <w:r>
        <w:rPr>
          <w:rFonts w:ascii="宋体" w:hAnsi="宋体" w:cs="宋体"/>
          <w:lang w:val="zh-CN"/>
        </w:rPr>
        <w:t>承担</w:t>
      </w:r>
      <w:r>
        <w:rPr>
          <w:rFonts w:ascii="宋体" w:hAnsi="宋体" w:cs="宋体" w:hint="eastAsia"/>
          <w:lang w:val="zh-CN"/>
        </w:rPr>
        <w:t>相关的经济赔偿责任和</w:t>
      </w:r>
      <w:r>
        <w:rPr>
          <w:rFonts w:ascii="宋体" w:hAnsi="宋体" w:cs="宋体"/>
          <w:lang w:val="zh-CN"/>
        </w:rPr>
        <w:t>法律责任。</w:t>
      </w:r>
    </w:p>
    <w:p w:rsidR="0052744A" w:rsidRDefault="0052744A" w:rsidP="000F1442">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一、在投标有效期内撤销投标文件；</w:t>
      </w:r>
    </w:p>
    <w:p w:rsidR="0052744A" w:rsidRDefault="0052744A" w:rsidP="000F1442">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二、在投标文件中提供虚假材料；</w:t>
      </w:r>
    </w:p>
    <w:p w:rsidR="0052744A" w:rsidRDefault="0052744A" w:rsidP="000F1442">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三、除因不可抗力或招标文件认可的情形以外，中标后不与采购人签订合同；</w:t>
      </w:r>
    </w:p>
    <w:p w:rsidR="0052744A" w:rsidRDefault="0052744A" w:rsidP="000F1442">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四、与采购人、其他投标人或者采购代理机构恶意串通；</w:t>
      </w:r>
    </w:p>
    <w:p w:rsidR="0052744A" w:rsidRDefault="0052744A" w:rsidP="000F1442">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五、法律法规及本招标文件规定的其他严重违法行为。</w:t>
      </w:r>
    </w:p>
    <w:p w:rsidR="0052744A" w:rsidRDefault="0052744A">
      <w:pPr>
        <w:rPr>
          <w:sz w:val="28"/>
          <w:szCs w:val="28"/>
          <w:u w:val="single"/>
        </w:rPr>
      </w:pPr>
    </w:p>
    <w:p w:rsidR="0052744A" w:rsidRDefault="0052744A">
      <w:pPr>
        <w:rPr>
          <w:sz w:val="28"/>
          <w:szCs w:val="28"/>
          <w:u w:val="single"/>
        </w:rPr>
      </w:pPr>
    </w:p>
    <w:p w:rsidR="0052744A" w:rsidRDefault="0052744A" w:rsidP="009F35BC">
      <w:pPr>
        <w:spacing w:line="480" w:lineRule="auto"/>
        <w:ind w:firstLineChars="2075" w:firstLine="4358"/>
        <w:rPr>
          <w:rFonts w:ascii="宋体" w:hAnsi="宋体" w:cs="Arial"/>
        </w:rPr>
      </w:pPr>
      <w:r>
        <w:rPr>
          <w:rFonts w:ascii="宋体" w:hAnsi="宋体" w:cs="Arial" w:hint="eastAsia"/>
        </w:rPr>
        <w:t xml:space="preserve">投标人名称（并加盖公章）：　　　　　　　　　</w:t>
      </w:r>
    </w:p>
    <w:p w:rsidR="0052744A" w:rsidRDefault="0052744A" w:rsidP="009F35BC">
      <w:pPr>
        <w:spacing w:line="480" w:lineRule="auto"/>
        <w:ind w:firstLineChars="2075" w:firstLine="4358"/>
        <w:rPr>
          <w:rFonts w:ascii="宋体" w:hAnsi="宋体" w:cs="Arial"/>
        </w:rPr>
      </w:pPr>
      <w:r>
        <w:rPr>
          <w:rFonts w:ascii="宋体" w:hAnsi="宋体" w:cs="Arial" w:hint="eastAsia"/>
        </w:rPr>
        <w:t>日　  期：      年    月    日</w:t>
      </w: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ind w:right="-11"/>
        <w:rPr>
          <w:rFonts w:ascii="宋体" w:cs="宋体"/>
          <w:lang w:val="zh-CN"/>
        </w:rPr>
      </w:pPr>
    </w:p>
    <w:p w:rsidR="0052744A" w:rsidRDefault="0052744A">
      <w:pPr>
        <w:autoSpaceDE w:val="0"/>
        <w:autoSpaceDN w:val="0"/>
        <w:adjustRightInd w:val="0"/>
        <w:spacing w:line="360" w:lineRule="auto"/>
        <w:jc w:val="center"/>
        <w:rPr>
          <w:rFonts w:ascii="宋体" w:hAnsi="宋体" w:cs="宋体"/>
          <w:sz w:val="24"/>
          <w:szCs w:val="24"/>
          <w:lang w:val="zh-CN"/>
        </w:rPr>
      </w:pPr>
    </w:p>
    <w:p w:rsidR="0052744A" w:rsidRDefault="0052744A">
      <w:pPr>
        <w:autoSpaceDE w:val="0"/>
        <w:autoSpaceDN w:val="0"/>
        <w:adjustRightInd w:val="0"/>
        <w:spacing w:line="360" w:lineRule="auto"/>
        <w:jc w:val="center"/>
        <w:rPr>
          <w:rFonts w:ascii="宋体" w:hAnsi="宋体" w:cs="宋体"/>
          <w:sz w:val="24"/>
          <w:szCs w:val="24"/>
          <w:lang w:val="zh-CN"/>
        </w:rPr>
      </w:pPr>
    </w:p>
    <w:p w:rsidR="008A5EBA" w:rsidRDefault="0052744A" w:rsidP="008A5EBA">
      <w:pPr>
        <w:jc w:val="center"/>
        <w:rPr>
          <w:rFonts w:ascii="方正小标宋简体" w:eastAsia="方正小标宋简体" w:hAnsi="方正小标宋简体" w:cs="方正小标宋简体"/>
          <w:sz w:val="36"/>
          <w:szCs w:val="36"/>
        </w:rPr>
      </w:pPr>
      <w:r>
        <w:rPr>
          <w:rFonts w:ascii="宋体" w:hAnsi="宋体"/>
          <w:b/>
          <w:bCs/>
          <w:sz w:val="24"/>
          <w:szCs w:val="24"/>
        </w:rPr>
        <w:br w:type="page"/>
      </w:r>
      <w:r>
        <w:rPr>
          <w:rFonts w:ascii="宋体" w:hAnsi="宋体" w:hint="eastAsia"/>
          <w:b/>
          <w:bCs/>
          <w:sz w:val="28"/>
          <w:szCs w:val="24"/>
        </w:rPr>
        <w:lastRenderedPageBreak/>
        <w:t>3.5</w:t>
      </w:r>
      <w:r w:rsidR="008A5EBA" w:rsidRPr="001F6A94">
        <w:rPr>
          <w:rFonts w:asciiTheme="minorEastAsia" w:eastAsiaTheme="minorEastAsia" w:hAnsiTheme="minorEastAsia" w:cs="方正小标宋简体" w:hint="eastAsia"/>
          <w:b/>
          <w:sz w:val="32"/>
          <w:szCs w:val="36"/>
        </w:rPr>
        <w:t>长葛市政府采购供应商信用承诺</w:t>
      </w:r>
      <w:r w:rsidR="001F6A94" w:rsidRPr="001F6A94">
        <w:rPr>
          <w:rFonts w:asciiTheme="minorEastAsia" w:eastAsiaTheme="minorEastAsia" w:hAnsiTheme="minorEastAsia" w:cs="方正小标宋简体" w:hint="eastAsia"/>
          <w:b/>
          <w:sz w:val="32"/>
          <w:szCs w:val="36"/>
        </w:rPr>
        <w:t>函</w:t>
      </w:r>
    </w:p>
    <w:p w:rsidR="008A5EBA" w:rsidRDefault="008A5EBA" w:rsidP="008A5EBA">
      <w:pPr>
        <w:rPr>
          <w:rFonts w:ascii="仿宋_GB2312" w:eastAsia="仿宋_GB2312" w:hAnsi="仿宋_GB2312" w:cs="仿宋_GB2312"/>
          <w:sz w:val="32"/>
          <w:szCs w:val="32"/>
        </w:rPr>
      </w:pPr>
    </w:p>
    <w:p w:rsidR="008A5EBA" w:rsidRPr="008A5EBA" w:rsidRDefault="008A5EBA" w:rsidP="008A5EBA">
      <w:pPr>
        <w:spacing w:line="600" w:lineRule="exact"/>
        <w:rPr>
          <w:rFonts w:asciiTheme="minorEastAsia" w:eastAsiaTheme="minorEastAsia" w:hAnsiTheme="minorEastAsia" w:cs="仿宋_GB2312"/>
          <w:sz w:val="24"/>
          <w:szCs w:val="32"/>
        </w:rPr>
      </w:pPr>
      <w:r w:rsidRPr="008A5EBA">
        <w:rPr>
          <w:rFonts w:asciiTheme="minorEastAsia" w:eastAsiaTheme="minorEastAsia" w:hAnsiTheme="minorEastAsia" w:cs="仿宋_GB2312" w:hint="eastAsia"/>
          <w:sz w:val="24"/>
          <w:szCs w:val="32"/>
        </w:rPr>
        <w:t>致</w:t>
      </w:r>
      <w:r w:rsidRPr="008A5EBA">
        <w:rPr>
          <w:rFonts w:asciiTheme="minorEastAsia" w:eastAsiaTheme="minorEastAsia" w:hAnsiTheme="minorEastAsia" w:cs="仿宋_GB2312" w:hint="eastAsia"/>
          <w:sz w:val="24"/>
          <w:szCs w:val="32"/>
          <w:u w:val="single"/>
        </w:rPr>
        <w:t>（采购人或采购代理机构）</w:t>
      </w:r>
      <w:r w:rsidRPr="008A5EBA">
        <w:rPr>
          <w:rFonts w:asciiTheme="minorEastAsia" w:eastAsiaTheme="minorEastAsia" w:hAnsiTheme="minorEastAsia" w:cs="仿宋_GB2312" w:hint="eastAsia"/>
          <w:sz w:val="24"/>
          <w:szCs w:val="32"/>
        </w:rPr>
        <w:t>：</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单位名称（自然人姓名）:</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统一社会信用代码（身份证号码）:</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法定代表人（负责人）:</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联系地址和电话：</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为维护公平、公正、公开的政府采购市场秩序，树立诚实守信的政府采购供应商形象，我单位（本人）自愿作出以下承诺：</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（一）具有独立承担民事责任的能力；</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（二）具有良好的商业信誉和健全的财务会计制度；</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（三）具有履行合同所必需的设备和专业技术能力；</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（四）有依法缴纳税收和社会保障资金的良好记录；</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（五）参加政府采购活动前三年内，在经营活动中没有重大违法记录；</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（六）未被列入经营异常名录或者严重违法失信名单、失信被执行人，重大税收违法案件当事人名单、政府采购严重违法失信行为记录名单；</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（七）未被相关监管部门作出行政处罚且尚在处罚有效期的；</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（八）未曾作出虚假采购承诺；</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（九）符合法律、行政法规规定的其他条件。</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lastRenderedPageBreak/>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供应商（电子章）:</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法定代表人、负责人、本人、或授权代表（签字或电子印章）:</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日期：    年   月  日</w:t>
      </w:r>
    </w:p>
    <w:p w:rsidR="008A5EBA" w:rsidRDefault="008A5EBA" w:rsidP="008A5EBA">
      <w:pPr>
        <w:rPr>
          <w:rFonts w:ascii="仿宋_GB2312" w:eastAsia="仿宋_GB2312" w:hAnsi="仿宋_GB2312" w:cs="仿宋_GB2312"/>
          <w:sz w:val="32"/>
          <w:szCs w:val="32"/>
        </w:rPr>
      </w:pPr>
    </w:p>
    <w:p w:rsidR="008A5EBA" w:rsidRDefault="008A5EBA" w:rsidP="008A5EBA">
      <w:pPr>
        <w:rPr>
          <w:rFonts w:ascii="华文仿宋" w:eastAsia="华文仿宋" w:hAnsi="华文仿宋" w:cs="华文仿宋"/>
        </w:rPr>
      </w:pPr>
    </w:p>
    <w:p w:rsidR="008A5EBA" w:rsidRPr="008A5EBA" w:rsidRDefault="008A5EBA" w:rsidP="008A5EBA">
      <w:pPr>
        <w:rPr>
          <w:rFonts w:asciiTheme="minorEastAsia" w:eastAsiaTheme="minorEastAsia" w:hAnsiTheme="minorEastAsia" w:cs="华文仿宋"/>
          <w:b/>
          <w:sz w:val="22"/>
        </w:rPr>
      </w:pPr>
      <w:r w:rsidRPr="008A5EBA">
        <w:rPr>
          <w:rFonts w:asciiTheme="minorEastAsia" w:eastAsiaTheme="minorEastAsia" w:hAnsiTheme="minorEastAsia" w:cs="华文仿宋" w:hint="eastAsia"/>
          <w:b/>
          <w:sz w:val="22"/>
        </w:rPr>
        <w:t>注：1.投标人须在投标文件中按此模板提供承诺函，未提供视为未实质性响应招标文件要求，按无效投标处理。</w:t>
      </w:r>
    </w:p>
    <w:p w:rsidR="008A5EBA" w:rsidRPr="008A5EBA" w:rsidRDefault="008A5EBA" w:rsidP="008A5EBA">
      <w:pPr>
        <w:rPr>
          <w:rFonts w:asciiTheme="minorEastAsia" w:eastAsiaTheme="minorEastAsia" w:hAnsiTheme="minorEastAsia" w:cs="华文仿宋"/>
          <w:b/>
          <w:sz w:val="22"/>
        </w:rPr>
      </w:pPr>
      <w:r w:rsidRPr="008A5EBA">
        <w:rPr>
          <w:rFonts w:asciiTheme="minorEastAsia" w:eastAsiaTheme="minorEastAsia" w:hAnsiTheme="minorEastAsia" w:cs="华文仿宋" w:hint="eastAsia"/>
          <w:b/>
          <w:sz w:val="22"/>
        </w:rPr>
        <w:t>2.投标人的法定代表人或者授权代表的签字或盖章应真实、有效，如由授权代表签字或盖章的，应提供“法定代表人授权书”。</w:t>
      </w:r>
    </w:p>
    <w:p w:rsidR="0052744A" w:rsidRPr="008A5EBA" w:rsidRDefault="0052744A" w:rsidP="008A5EBA">
      <w:pPr>
        <w:spacing w:line="360" w:lineRule="auto"/>
        <w:jc w:val="center"/>
        <w:rPr>
          <w:rFonts w:ascii="仿宋" w:eastAsia="仿宋" w:hAnsi="仿宋"/>
          <w:sz w:val="32"/>
          <w:szCs w:val="32"/>
        </w:rPr>
      </w:pPr>
    </w:p>
    <w:p w:rsidR="0052744A" w:rsidRDefault="0052744A">
      <w:pPr>
        <w:rPr>
          <w:rFonts w:ascii="仿宋" w:eastAsia="仿宋" w:hAnsi="仿宋"/>
          <w:sz w:val="32"/>
          <w:szCs w:val="32"/>
        </w:rPr>
      </w:pPr>
    </w:p>
    <w:p w:rsidR="0052744A" w:rsidRDefault="0052744A">
      <w:pPr>
        <w:rPr>
          <w:rFonts w:ascii="仿宋" w:eastAsia="仿宋" w:hAnsi="仿宋"/>
          <w:sz w:val="32"/>
          <w:szCs w:val="32"/>
        </w:rPr>
      </w:pPr>
    </w:p>
    <w:p w:rsidR="0052744A" w:rsidRDefault="0052744A">
      <w:pPr>
        <w:rPr>
          <w:rFonts w:ascii="仿宋" w:eastAsia="仿宋" w:hAnsi="仿宋"/>
          <w:sz w:val="32"/>
          <w:szCs w:val="32"/>
        </w:rPr>
      </w:pPr>
    </w:p>
    <w:p w:rsidR="0052744A" w:rsidRDefault="0052744A">
      <w:pPr>
        <w:pStyle w:val="a7"/>
        <w:rPr>
          <w:rFonts w:ascii="宋体" w:cs="宋体"/>
          <w:sz w:val="24"/>
          <w:lang w:val="zh-CN"/>
        </w:rPr>
      </w:pPr>
    </w:p>
    <w:p w:rsidR="0052744A" w:rsidRDefault="0052744A">
      <w:pPr>
        <w:pStyle w:val="a7"/>
        <w:rPr>
          <w:rFonts w:ascii="宋体" w:cs="宋体"/>
          <w:sz w:val="24"/>
          <w:lang w:val="zh-CN"/>
        </w:rPr>
      </w:pPr>
    </w:p>
    <w:p w:rsidR="0052744A" w:rsidRDefault="0052744A">
      <w:pPr>
        <w:pStyle w:val="a7"/>
        <w:rPr>
          <w:rFonts w:ascii="宋体" w:cs="宋体"/>
          <w:sz w:val="24"/>
          <w:lang w:val="zh-CN"/>
        </w:rPr>
      </w:pPr>
    </w:p>
    <w:p w:rsidR="0052744A" w:rsidRDefault="0052744A">
      <w:pPr>
        <w:spacing w:line="360" w:lineRule="auto"/>
        <w:rPr>
          <w:rFonts w:ascii="宋体" w:hAnsi="宋体"/>
          <w:b/>
          <w:bCs/>
          <w:sz w:val="24"/>
          <w:szCs w:val="24"/>
        </w:rPr>
      </w:pPr>
    </w:p>
    <w:p w:rsidR="0052744A" w:rsidRDefault="0052744A">
      <w:pPr>
        <w:spacing w:line="360" w:lineRule="auto"/>
        <w:jc w:val="center"/>
        <w:rPr>
          <w:rFonts w:ascii="宋体" w:hAnsi="宋体"/>
          <w:b/>
          <w:bCs/>
          <w:sz w:val="24"/>
          <w:szCs w:val="24"/>
        </w:rPr>
      </w:pPr>
      <w:r>
        <w:rPr>
          <w:rFonts w:ascii="宋体" w:hAnsi="宋体"/>
          <w:b/>
          <w:bCs/>
          <w:sz w:val="24"/>
          <w:szCs w:val="24"/>
        </w:rPr>
        <w:br w:type="page"/>
      </w:r>
    </w:p>
    <w:p w:rsidR="0052744A" w:rsidRDefault="0052744A">
      <w:pPr>
        <w:spacing w:line="360" w:lineRule="auto"/>
        <w:jc w:val="center"/>
        <w:rPr>
          <w:rFonts w:ascii="宋体" w:hAnsi="宋体"/>
          <w:b/>
          <w:bCs/>
          <w:sz w:val="24"/>
          <w:szCs w:val="24"/>
        </w:rPr>
      </w:pPr>
      <w:r>
        <w:rPr>
          <w:rFonts w:ascii="宋体" w:hAnsi="宋体" w:hint="eastAsia"/>
          <w:b/>
          <w:bCs/>
          <w:sz w:val="24"/>
          <w:szCs w:val="24"/>
        </w:rPr>
        <w:lastRenderedPageBreak/>
        <w:t>3.6投标人提供与参加本项目投标的其他供应商之间，单位负责人不为同一人并且不存在直接控股、管理关系承诺函</w:t>
      </w:r>
    </w:p>
    <w:p w:rsidR="0052744A" w:rsidRDefault="0052744A">
      <w:pPr>
        <w:spacing w:line="360" w:lineRule="auto"/>
        <w:jc w:val="center"/>
        <w:rPr>
          <w:rFonts w:ascii="宋体" w:hAnsi="宋体"/>
          <w:bCs/>
          <w:sz w:val="24"/>
          <w:szCs w:val="24"/>
        </w:rPr>
      </w:pPr>
      <w:r>
        <w:rPr>
          <w:rFonts w:ascii="宋体" w:hAnsi="宋体" w:hint="eastAsia"/>
          <w:bCs/>
          <w:sz w:val="24"/>
          <w:szCs w:val="24"/>
        </w:rPr>
        <w:t>（承诺函格式自拟）</w:t>
      </w: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widowControl/>
        <w:jc w:val="left"/>
        <w:rPr>
          <w:rFonts w:ascii="宋体" w:hAnsi="宋体"/>
          <w:b/>
          <w:bCs/>
          <w:sz w:val="24"/>
          <w:szCs w:val="24"/>
        </w:rPr>
      </w:pPr>
      <w:r>
        <w:rPr>
          <w:rFonts w:ascii="宋体" w:hAnsi="宋体"/>
          <w:b/>
          <w:bCs/>
          <w:sz w:val="24"/>
          <w:szCs w:val="24"/>
        </w:rPr>
        <w:br w:type="page"/>
      </w:r>
    </w:p>
    <w:p w:rsidR="0052744A" w:rsidRDefault="0052744A">
      <w:pPr>
        <w:spacing w:line="360" w:lineRule="auto"/>
        <w:jc w:val="center"/>
        <w:rPr>
          <w:rFonts w:ascii="宋体" w:hAnsi="宋体"/>
          <w:b/>
          <w:bCs/>
          <w:sz w:val="24"/>
          <w:szCs w:val="24"/>
        </w:rPr>
      </w:pPr>
      <w:r>
        <w:rPr>
          <w:rFonts w:ascii="宋体" w:hAnsi="宋体" w:hint="eastAsia"/>
          <w:b/>
          <w:bCs/>
          <w:sz w:val="24"/>
          <w:szCs w:val="24"/>
        </w:rPr>
        <w:lastRenderedPageBreak/>
        <w:t>3.7投标人提供未为本项目提供整体设计、规范编制或者项目管理、监理、检测等服务承诺函</w:t>
      </w:r>
    </w:p>
    <w:p w:rsidR="0052744A" w:rsidRDefault="0052744A">
      <w:pPr>
        <w:spacing w:line="360" w:lineRule="auto"/>
        <w:jc w:val="center"/>
        <w:rPr>
          <w:rFonts w:ascii="宋体" w:hAnsi="宋体"/>
          <w:bCs/>
          <w:sz w:val="24"/>
          <w:szCs w:val="24"/>
        </w:rPr>
      </w:pPr>
      <w:r>
        <w:rPr>
          <w:rFonts w:ascii="宋体" w:hAnsi="宋体" w:hint="eastAsia"/>
          <w:bCs/>
          <w:sz w:val="24"/>
          <w:szCs w:val="24"/>
        </w:rPr>
        <w:t>（承诺函格式自拟）</w:t>
      </w: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
          <w:bCs/>
          <w:sz w:val="24"/>
          <w:szCs w:val="24"/>
        </w:rPr>
      </w:pPr>
      <w:r>
        <w:rPr>
          <w:rFonts w:ascii="宋体" w:hAnsi="宋体"/>
          <w:bCs/>
          <w:sz w:val="24"/>
          <w:szCs w:val="24"/>
        </w:rPr>
        <w:br w:type="page"/>
      </w:r>
      <w:r>
        <w:rPr>
          <w:rFonts w:ascii="宋体" w:hAnsi="宋体" w:hint="eastAsia"/>
          <w:b/>
          <w:bCs/>
          <w:sz w:val="24"/>
          <w:szCs w:val="24"/>
        </w:rPr>
        <w:lastRenderedPageBreak/>
        <w:t xml:space="preserve">3.8 其他资格证书或材料 </w:t>
      </w: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ascii="宋体" w:hAnsi="宋体" w:cs="黑体" w:hint="eastAsia"/>
          <w:b/>
          <w:bCs/>
          <w:sz w:val="28"/>
          <w:szCs w:val="28"/>
          <w:lang w:val="zh-CN"/>
        </w:rPr>
        <w:lastRenderedPageBreak/>
        <w:t>四、符合性审查证明材料</w:t>
      </w: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52744A" w:rsidRDefault="0052744A" w:rsidP="000F1442">
      <w:pPr>
        <w:spacing w:before="50" w:afterLines="50" w:line="360" w:lineRule="auto"/>
        <w:contextualSpacing/>
        <w:jc w:val="left"/>
        <w:rPr>
          <w:rFonts w:ascii="宋体" w:hAnsi="宋体"/>
        </w:rPr>
      </w:pPr>
      <w:r>
        <w:rPr>
          <w:rFonts w:ascii="宋体" w:hAnsi="宋体" w:hint="eastAsia"/>
        </w:rPr>
        <w:t>采购编号：</w:t>
      </w:r>
    </w:p>
    <w:p w:rsidR="0052744A" w:rsidRDefault="0052744A">
      <w:pPr>
        <w:autoSpaceDE w:val="0"/>
        <w:autoSpaceDN w:val="0"/>
        <w:adjustRightInd w:val="0"/>
        <w:spacing w:line="360" w:lineRule="auto"/>
        <w:outlineLvl w:val="0"/>
        <w:rPr>
          <w:rFonts w:hAnsi="宋体"/>
          <w:b/>
          <w:snapToGrid w:val="0"/>
          <w:kern w:val="0"/>
        </w:rPr>
      </w:pPr>
      <w:r>
        <w:rPr>
          <w:rFonts w:ascii="宋体" w:hAnsi="宋体" w:hint="eastAsia"/>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5274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280" w:lineRule="exact"/>
              <w:jc w:val="center"/>
              <w:rPr>
                <w:rFonts w:ascii="宋体" w:hAnsi="宋体" w:cs="宋体"/>
                <w:b/>
                <w:lang w:val="zh-CN"/>
              </w:rPr>
            </w:pPr>
            <w:r>
              <w:rPr>
                <w:rFonts w:ascii="宋体" w:hAnsi="宋体" w:cs="宋体" w:hint="eastAsia"/>
                <w:b/>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品牌</w:t>
            </w:r>
          </w:p>
          <w:p w:rsidR="0052744A" w:rsidRDefault="0052744A">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技术</w:t>
            </w:r>
          </w:p>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ind w:left="120" w:hanging="120"/>
              <w:jc w:val="center"/>
              <w:rPr>
                <w:rFonts w:ascii="宋体" w:hAnsi="宋体" w:cs="宋体"/>
                <w:b/>
                <w:lang w:val="zh-CN"/>
              </w:rPr>
            </w:pPr>
            <w:r>
              <w:rPr>
                <w:rFonts w:ascii="宋体" w:hAnsi="宋体" w:cs="宋体" w:hint="eastAsia"/>
                <w:b/>
                <w:lang w:val="zh-CN"/>
              </w:rPr>
              <w:t>厂家</w:t>
            </w:r>
          </w:p>
        </w:tc>
      </w:tr>
      <w:tr w:rsidR="005274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rPr>
            </w:pPr>
            <w:r>
              <w:rPr>
                <w:rFonts w:ascii="宋体" w:hAnsi="宋体" w:hint="eastAsia"/>
              </w:rPr>
              <w:t>1</w:t>
            </w:r>
          </w:p>
        </w:tc>
        <w:tc>
          <w:tcPr>
            <w:tcW w:w="1134"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r>
      <w:tr w:rsidR="005274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rPr>
            </w:pPr>
            <w:r>
              <w:rPr>
                <w:rFonts w:ascii="宋体" w:hAnsi="宋体" w:hint="eastAsia"/>
              </w:rPr>
              <w:t>2</w:t>
            </w:r>
          </w:p>
        </w:tc>
        <w:tc>
          <w:tcPr>
            <w:tcW w:w="1134"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r>
      <w:tr w:rsidR="005274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rPr>
            </w:pPr>
            <w:r>
              <w:rPr>
                <w:rFonts w:ascii="宋体" w:hAnsi="宋体" w:hint="eastAsia"/>
              </w:rPr>
              <w:t>…</w:t>
            </w:r>
          </w:p>
        </w:tc>
        <w:tc>
          <w:tcPr>
            <w:tcW w:w="1134"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r>
      <w:tr w:rsidR="005274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360" w:lineRule="auto"/>
              <w:jc w:val="center"/>
              <w:rPr>
                <w:rFonts w:ascii="宋体" w:hAnsi="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360" w:lineRule="auto"/>
              <w:ind w:firstLineChars="50" w:firstLine="105"/>
              <w:rPr>
                <w:rFonts w:ascii="宋体" w:hAnsi="宋体" w:cs="宋体"/>
                <w:lang w:val="zh-CN"/>
              </w:rPr>
            </w:pPr>
            <w:r>
              <w:rPr>
                <w:rFonts w:ascii="宋体" w:hAnsi="宋体" w:cs="宋体" w:hint="eastAsia"/>
                <w:lang w:val="zh-CN"/>
              </w:rPr>
              <w:t>大写：　　　　　　小写：</w:t>
            </w:r>
          </w:p>
        </w:tc>
      </w:tr>
    </w:tbl>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ascii="宋体" w:hAnsi="宋体" w:hint="eastAsia"/>
          <w:b/>
          <w:bCs/>
          <w:sz w:val="24"/>
          <w:szCs w:val="24"/>
        </w:rPr>
        <w:lastRenderedPageBreak/>
        <w:t>4.2 技术规格偏离表</w:t>
      </w:r>
    </w:p>
    <w:p w:rsidR="0052744A" w:rsidRDefault="0052744A" w:rsidP="000F1442">
      <w:pPr>
        <w:spacing w:before="50" w:afterLines="50" w:line="360" w:lineRule="auto"/>
        <w:contextualSpacing/>
        <w:jc w:val="left"/>
        <w:rPr>
          <w:rFonts w:ascii="宋体" w:hAnsi="宋体"/>
        </w:rPr>
      </w:pPr>
      <w:r>
        <w:rPr>
          <w:rFonts w:ascii="宋体" w:hAnsi="宋体" w:hint="eastAsia"/>
        </w:rPr>
        <w:t>采购编号：</w:t>
      </w:r>
    </w:p>
    <w:p w:rsidR="0052744A" w:rsidRDefault="0052744A">
      <w:pPr>
        <w:autoSpaceDE w:val="0"/>
        <w:autoSpaceDN w:val="0"/>
        <w:adjustRightInd w:val="0"/>
        <w:spacing w:line="360" w:lineRule="auto"/>
        <w:outlineLvl w:val="0"/>
        <w:rPr>
          <w:rFonts w:ascii="宋体" w:hAnsi="宋体"/>
        </w:rPr>
      </w:pPr>
      <w:r>
        <w:rPr>
          <w:rFonts w:ascii="宋体" w:hAnsi="宋体" w:hint="eastAsia"/>
        </w:rPr>
        <w:t xml:space="preserve">项目名称：   </w:t>
      </w:r>
    </w:p>
    <w:p w:rsidR="0052744A" w:rsidRDefault="0052744A">
      <w:pPr>
        <w:autoSpaceDE w:val="0"/>
        <w:autoSpaceDN w:val="0"/>
        <w:adjustRightInd w:val="0"/>
        <w:spacing w:line="360" w:lineRule="auto"/>
        <w:outlineLvl w:val="0"/>
        <w:rPr>
          <w:rFonts w:hAnsi="宋体"/>
          <w:b/>
          <w:snapToGrid w:val="0"/>
          <w:kern w:val="0"/>
        </w:rPr>
      </w:pPr>
    </w:p>
    <w:tbl>
      <w:tblPr>
        <w:tblW w:w="9322" w:type="dxa"/>
        <w:tblLayout w:type="fixed"/>
        <w:tblLook w:val="0000"/>
      </w:tblPr>
      <w:tblGrid>
        <w:gridCol w:w="675"/>
        <w:gridCol w:w="1418"/>
        <w:gridCol w:w="1276"/>
        <w:gridCol w:w="1559"/>
        <w:gridCol w:w="1417"/>
        <w:gridCol w:w="1560"/>
        <w:gridCol w:w="1417"/>
      </w:tblGrid>
      <w:tr w:rsidR="0052744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52744A" w:rsidRDefault="0052744A">
            <w:pPr>
              <w:jc w:val="center"/>
              <w:rPr>
                <w:rFonts w:ascii="宋体" w:hAnsi="宋体" w:cs="宋体"/>
                <w:b/>
                <w:bCs/>
              </w:rPr>
            </w:pPr>
            <w:r>
              <w:rPr>
                <w:rFonts w:ascii="宋体" w:hAnsi="宋体" w:cs="宋体" w:hint="eastAsia"/>
                <w:b/>
                <w:bCs/>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274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Cs/>
              </w:rPr>
            </w:pPr>
            <w:r>
              <w:rPr>
                <w:rFonts w:ascii="宋体" w:hAnsi="宋体" w:hint="eastAsia"/>
                <w:bCs/>
              </w:rPr>
              <w:t>1</w:t>
            </w:r>
          </w:p>
        </w:tc>
        <w:tc>
          <w:tcPr>
            <w:tcW w:w="1418"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
                <w:bCs/>
              </w:rPr>
            </w:pPr>
          </w:p>
        </w:tc>
      </w:tr>
      <w:tr w:rsidR="005274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Cs/>
              </w:rPr>
            </w:pPr>
            <w:r>
              <w:rPr>
                <w:rFonts w:ascii="宋体" w:hAnsi="宋体" w:hint="eastAsia"/>
                <w:bCs/>
              </w:rPr>
              <w:t>2</w:t>
            </w:r>
          </w:p>
        </w:tc>
        <w:tc>
          <w:tcPr>
            <w:tcW w:w="1418"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
                <w:bCs/>
              </w:rPr>
            </w:pPr>
          </w:p>
        </w:tc>
      </w:tr>
      <w:tr w:rsidR="005274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Cs/>
              </w:rPr>
            </w:pPr>
            <w:r>
              <w:rPr>
                <w:rFonts w:ascii="宋体" w:hAnsi="宋体" w:hint="eastAsia"/>
              </w:rPr>
              <w:t>…</w:t>
            </w:r>
          </w:p>
        </w:tc>
        <w:tc>
          <w:tcPr>
            <w:tcW w:w="1418"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
                <w:bCs/>
              </w:rPr>
            </w:pPr>
          </w:p>
        </w:tc>
      </w:tr>
    </w:tbl>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4.3 技术方案（实施方案）</w:t>
      </w: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ascii="宋体" w:hAnsi="宋体"/>
          <w:b/>
          <w:bCs/>
          <w:sz w:val="24"/>
          <w:szCs w:val="24"/>
        </w:rPr>
      </w:pPr>
      <w:r>
        <w:rPr>
          <w:rFonts w:hAnsi="宋体"/>
          <w:b/>
          <w:snapToGrid w:val="0"/>
          <w:kern w:val="0"/>
          <w:sz w:val="36"/>
          <w:szCs w:val="36"/>
        </w:rPr>
        <w:br w:type="page"/>
      </w:r>
      <w:r>
        <w:rPr>
          <w:rFonts w:ascii="宋体" w:hAnsi="宋体" w:hint="eastAsia"/>
          <w:b/>
          <w:bCs/>
          <w:sz w:val="24"/>
          <w:szCs w:val="24"/>
        </w:rPr>
        <w:lastRenderedPageBreak/>
        <w:t>4.4 业绩情况表</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0F1442">
      <w:pPr>
        <w:spacing w:before="50" w:afterLines="50" w:line="360" w:lineRule="auto"/>
        <w:contextualSpacing/>
        <w:jc w:val="left"/>
        <w:rPr>
          <w:rFonts w:ascii="宋体" w:hAnsi="宋体"/>
        </w:rPr>
      </w:pPr>
      <w:r>
        <w:rPr>
          <w:rFonts w:ascii="宋体" w:hAnsi="宋体" w:hint="eastAsia"/>
        </w:rPr>
        <w:t>采购编号：</w:t>
      </w:r>
    </w:p>
    <w:p w:rsidR="0052744A" w:rsidRDefault="0052744A">
      <w:pPr>
        <w:snapToGrid w:val="0"/>
        <w:spacing w:line="360" w:lineRule="auto"/>
        <w:rPr>
          <w:rFonts w:ascii="宋体" w:hAnsi="宋体"/>
        </w:rPr>
      </w:pPr>
      <w:r>
        <w:rPr>
          <w:rFonts w:ascii="宋体" w:hAnsi="宋体" w:hint="eastAsia"/>
        </w:rPr>
        <w:t xml:space="preserve">项目名称：   </w:t>
      </w:r>
    </w:p>
    <w:p w:rsidR="0052744A" w:rsidRDefault="0052744A">
      <w:pPr>
        <w:snapToGrid w:val="0"/>
        <w:spacing w:line="360" w:lineRule="auto"/>
        <w:rPr>
          <w:rFonts w:hAnsi="宋体"/>
          <w:b/>
          <w:snapToGrid w:val="0"/>
          <w:kern w:val="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52744A">
        <w:trPr>
          <w:trHeight w:val="777"/>
        </w:trPr>
        <w:tc>
          <w:tcPr>
            <w:tcW w:w="712"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2744A" w:rsidRDefault="0052744A">
            <w:pPr>
              <w:pStyle w:val="a5"/>
              <w:spacing w:line="360" w:lineRule="auto"/>
              <w:rPr>
                <w:rFonts w:ascii="宋体" w:eastAsia="宋体" w:hAnsi="宋体" w:cs="Times New Roman"/>
                <w:sz w:val="21"/>
                <w:szCs w:val="21"/>
              </w:rPr>
            </w:pPr>
          </w:p>
        </w:tc>
        <w:tc>
          <w:tcPr>
            <w:tcW w:w="3579" w:type="dxa"/>
            <w:vAlign w:val="center"/>
          </w:tcPr>
          <w:p w:rsidR="0052744A" w:rsidRDefault="0052744A">
            <w:pPr>
              <w:pStyle w:val="a5"/>
              <w:spacing w:line="360" w:lineRule="auto"/>
              <w:rPr>
                <w:rFonts w:ascii="宋体" w:eastAsia="宋体" w:hAnsi="宋体" w:cs="Times New Roman"/>
                <w:sz w:val="21"/>
                <w:szCs w:val="21"/>
              </w:rPr>
            </w:pPr>
          </w:p>
        </w:tc>
        <w:tc>
          <w:tcPr>
            <w:tcW w:w="1440" w:type="dxa"/>
            <w:vAlign w:val="center"/>
          </w:tcPr>
          <w:p w:rsidR="0052744A" w:rsidRDefault="0052744A">
            <w:pPr>
              <w:pStyle w:val="a5"/>
              <w:spacing w:line="360" w:lineRule="auto"/>
              <w:rPr>
                <w:rFonts w:ascii="宋体" w:eastAsia="宋体" w:hAnsi="宋体" w:cs="Times New Roman"/>
                <w:sz w:val="21"/>
                <w:szCs w:val="21"/>
              </w:rPr>
            </w:pPr>
          </w:p>
        </w:tc>
        <w:tc>
          <w:tcPr>
            <w:tcW w:w="1706" w:type="dxa"/>
            <w:vAlign w:val="center"/>
          </w:tcPr>
          <w:p w:rsidR="0052744A" w:rsidRDefault="0052744A">
            <w:pPr>
              <w:pStyle w:val="a5"/>
              <w:spacing w:line="360" w:lineRule="auto"/>
              <w:rPr>
                <w:rFonts w:ascii="宋体" w:eastAsia="宋体" w:hAnsi="宋体" w:cs="Times New Roman"/>
                <w:sz w:val="21"/>
                <w:szCs w:val="21"/>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2744A" w:rsidRDefault="0052744A">
            <w:pPr>
              <w:pStyle w:val="a5"/>
              <w:spacing w:line="360" w:lineRule="auto"/>
              <w:rPr>
                <w:rFonts w:ascii="宋体" w:eastAsia="宋体" w:hAnsi="宋体" w:cs="Times New Roman"/>
                <w:sz w:val="21"/>
                <w:szCs w:val="21"/>
              </w:rPr>
            </w:pPr>
          </w:p>
        </w:tc>
        <w:tc>
          <w:tcPr>
            <w:tcW w:w="3579" w:type="dxa"/>
            <w:vAlign w:val="center"/>
          </w:tcPr>
          <w:p w:rsidR="0052744A" w:rsidRDefault="0052744A">
            <w:pPr>
              <w:pStyle w:val="a5"/>
              <w:spacing w:line="360" w:lineRule="auto"/>
              <w:rPr>
                <w:rFonts w:ascii="宋体" w:eastAsia="宋体" w:hAnsi="宋体" w:cs="Times New Roman"/>
                <w:sz w:val="21"/>
                <w:szCs w:val="21"/>
              </w:rPr>
            </w:pPr>
          </w:p>
        </w:tc>
        <w:tc>
          <w:tcPr>
            <w:tcW w:w="1440" w:type="dxa"/>
            <w:vAlign w:val="center"/>
          </w:tcPr>
          <w:p w:rsidR="0052744A" w:rsidRDefault="0052744A">
            <w:pPr>
              <w:pStyle w:val="a5"/>
              <w:spacing w:line="360" w:lineRule="auto"/>
              <w:rPr>
                <w:rFonts w:ascii="宋体" w:eastAsia="宋体" w:hAnsi="宋体" w:cs="Times New Roman"/>
                <w:sz w:val="21"/>
                <w:szCs w:val="21"/>
              </w:rPr>
            </w:pPr>
          </w:p>
        </w:tc>
        <w:tc>
          <w:tcPr>
            <w:tcW w:w="1706" w:type="dxa"/>
            <w:vAlign w:val="center"/>
          </w:tcPr>
          <w:p w:rsidR="0052744A" w:rsidRDefault="0052744A">
            <w:pPr>
              <w:pStyle w:val="a5"/>
              <w:spacing w:line="360" w:lineRule="auto"/>
              <w:rPr>
                <w:rFonts w:ascii="宋体" w:eastAsia="宋体" w:hAnsi="宋体" w:cs="Times New Roman"/>
                <w:sz w:val="21"/>
                <w:szCs w:val="21"/>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2744A" w:rsidRDefault="0052744A">
            <w:pPr>
              <w:pStyle w:val="a5"/>
              <w:spacing w:line="360" w:lineRule="auto"/>
              <w:rPr>
                <w:rFonts w:ascii="宋体" w:eastAsia="宋体" w:hAnsi="宋体" w:cs="Times New Roman"/>
                <w:sz w:val="21"/>
                <w:szCs w:val="21"/>
              </w:rPr>
            </w:pPr>
          </w:p>
        </w:tc>
        <w:tc>
          <w:tcPr>
            <w:tcW w:w="3579" w:type="dxa"/>
            <w:vAlign w:val="center"/>
          </w:tcPr>
          <w:p w:rsidR="0052744A" w:rsidRDefault="0052744A">
            <w:pPr>
              <w:pStyle w:val="a5"/>
              <w:spacing w:line="360" w:lineRule="auto"/>
              <w:rPr>
                <w:rFonts w:ascii="宋体" w:eastAsia="宋体" w:hAnsi="宋体" w:cs="Times New Roman"/>
                <w:sz w:val="21"/>
                <w:szCs w:val="21"/>
              </w:rPr>
            </w:pPr>
          </w:p>
        </w:tc>
        <w:tc>
          <w:tcPr>
            <w:tcW w:w="1440" w:type="dxa"/>
            <w:vAlign w:val="center"/>
          </w:tcPr>
          <w:p w:rsidR="0052744A" w:rsidRDefault="0052744A">
            <w:pPr>
              <w:pStyle w:val="a5"/>
              <w:spacing w:line="360" w:lineRule="auto"/>
              <w:rPr>
                <w:rFonts w:ascii="宋体" w:eastAsia="宋体" w:hAnsi="宋体" w:cs="Times New Roman"/>
                <w:sz w:val="21"/>
                <w:szCs w:val="21"/>
              </w:rPr>
            </w:pPr>
          </w:p>
        </w:tc>
        <w:tc>
          <w:tcPr>
            <w:tcW w:w="1706" w:type="dxa"/>
            <w:vAlign w:val="center"/>
          </w:tcPr>
          <w:p w:rsidR="0052744A" w:rsidRDefault="0052744A">
            <w:pPr>
              <w:pStyle w:val="a5"/>
              <w:spacing w:line="360" w:lineRule="auto"/>
              <w:rPr>
                <w:rFonts w:ascii="宋体" w:eastAsia="宋体" w:hAnsi="宋体" w:cs="Times New Roman"/>
                <w:sz w:val="21"/>
                <w:szCs w:val="21"/>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2744A" w:rsidRDefault="0052744A">
            <w:pPr>
              <w:rPr>
                <w:rFonts w:ascii="宋体"/>
              </w:rPr>
            </w:pPr>
          </w:p>
        </w:tc>
        <w:tc>
          <w:tcPr>
            <w:tcW w:w="3579" w:type="dxa"/>
            <w:vAlign w:val="center"/>
          </w:tcPr>
          <w:p w:rsidR="0052744A" w:rsidRDefault="0052744A">
            <w:pPr>
              <w:rPr>
                <w:rFonts w:ascii="宋体"/>
              </w:rPr>
            </w:pPr>
          </w:p>
        </w:tc>
        <w:tc>
          <w:tcPr>
            <w:tcW w:w="1440" w:type="dxa"/>
            <w:vAlign w:val="center"/>
          </w:tcPr>
          <w:p w:rsidR="0052744A" w:rsidRDefault="0052744A">
            <w:pPr>
              <w:rPr>
                <w:rFonts w:ascii="宋体"/>
              </w:rPr>
            </w:pPr>
          </w:p>
        </w:tc>
        <w:tc>
          <w:tcPr>
            <w:tcW w:w="1706" w:type="dxa"/>
            <w:vAlign w:val="center"/>
          </w:tcPr>
          <w:p w:rsidR="0052744A" w:rsidRDefault="0052744A">
            <w:pPr>
              <w:rPr>
                <w:rFonts w:ascii="宋体"/>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2744A" w:rsidRDefault="0052744A">
            <w:pPr>
              <w:rPr>
                <w:rFonts w:ascii="宋体"/>
              </w:rPr>
            </w:pPr>
          </w:p>
        </w:tc>
        <w:tc>
          <w:tcPr>
            <w:tcW w:w="3579" w:type="dxa"/>
            <w:vAlign w:val="center"/>
          </w:tcPr>
          <w:p w:rsidR="0052744A" w:rsidRDefault="0052744A">
            <w:pPr>
              <w:rPr>
                <w:rFonts w:ascii="宋体"/>
              </w:rPr>
            </w:pPr>
          </w:p>
        </w:tc>
        <w:tc>
          <w:tcPr>
            <w:tcW w:w="1440" w:type="dxa"/>
            <w:vAlign w:val="center"/>
          </w:tcPr>
          <w:p w:rsidR="0052744A" w:rsidRDefault="0052744A">
            <w:pPr>
              <w:rPr>
                <w:rFonts w:ascii="宋体"/>
              </w:rPr>
            </w:pPr>
          </w:p>
        </w:tc>
        <w:tc>
          <w:tcPr>
            <w:tcW w:w="1706" w:type="dxa"/>
            <w:vAlign w:val="center"/>
          </w:tcPr>
          <w:p w:rsidR="0052744A" w:rsidRDefault="0052744A">
            <w:pPr>
              <w:rPr>
                <w:rFonts w:ascii="宋体"/>
              </w:rPr>
            </w:pPr>
          </w:p>
        </w:tc>
      </w:tr>
    </w:tbl>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4.5 售后服务方案</w:t>
      </w: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4.6“节能产品政府采购品目清单”强制节能产品情况</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0F1442">
      <w:pPr>
        <w:spacing w:before="50" w:afterLines="50" w:line="360" w:lineRule="auto"/>
        <w:contextualSpacing/>
        <w:jc w:val="left"/>
        <w:rPr>
          <w:rFonts w:ascii="宋体" w:hAnsi="宋体"/>
        </w:rPr>
      </w:pPr>
      <w:r>
        <w:rPr>
          <w:rFonts w:ascii="宋体" w:hAnsi="宋体" w:hint="eastAsia"/>
        </w:rPr>
        <w:t>采购编号：</w:t>
      </w:r>
    </w:p>
    <w:p w:rsidR="0052744A" w:rsidRDefault="0052744A">
      <w:pPr>
        <w:tabs>
          <w:tab w:val="left" w:pos="1800"/>
          <w:tab w:val="left" w:pos="5580"/>
        </w:tabs>
        <w:spacing w:line="360" w:lineRule="auto"/>
        <w:rPr>
          <w:rFonts w:ascii="宋体" w:hAnsi="宋体"/>
        </w:rPr>
      </w:pPr>
      <w:r>
        <w:rPr>
          <w:rFonts w:ascii="宋体" w:hAnsi="宋体" w:hint="eastAsia"/>
        </w:rPr>
        <w:t>项目名称：</w:t>
      </w:r>
    </w:p>
    <w:p w:rsidR="0052744A" w:rsidRDefault="0052744A">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52744A">
        <w:trPr>
          <w:trHeight w:val="225"/>
          <w:tblHeader/>
        </w:trPr>
        <w:tc>
          <w:tcPr>
            <w:tcW w:w="282"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bl>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snapToGrid w:val="0"/>
        <w:spacing w:line="500" w:lineRule="exact"/>
        <w:rPr>
          <w:rFonts w:ascii="宋体" w:hAnsi="宋体" w:cs="宋体"/>
          <w:lang w:val="zh-CN"/>
        </w:rPr>
      </w:pPr>
    </w:p>
    <w:p w:rsidR="0052744A" w:rsidRDefault="0052744A">
      <w:pPr>
        <w:rPr>
          <w:rFonts w:ascii="宋体" w:hAnsi="宋体" w:cs="宋体"/>
          <w:lang w:val="zh-CN"/>
        </w:rPr>
      </w:pPr>
      <w:r>
        <w:rPr>
          <w:rFonts w:ascii="宋体" w:hAnsi="宋体" w:cs="宋体" w:hint="eastAsia"/>
          <w:lang w:val="zh-CN"/>
        </w:rPr>
        <w:t>说明：所投产品节能认证证书须附后。</w:t>
      </w: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4.7“节能产品政府采购品目清单”优先采购节能产品情况</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0F1442">
      <w:pPr>
        <w:spacing w:before="50" w:afterLines="50" w:line="360" w:lineRule="auto"/>
        <w:contextualSpacing/>
        <w:jc w:val="left"/>
        <w:rPr>
          <w:rFonts w:ascii="宋体" w:hAnsi="宋体"/>
        </w:rPr>
      </w:pPr>
      <w:r>
        <w:rPr>
          <w:rFonts w:ascii="宋体" w:hAnsi="宋体" w:hint="eastAsia"/>
        </w:rPr>
        <w:t>采购编号：</w:t>
      </w:r>
    </w:p>
    <w:p w:rsidR="0052744A" w:rsidRDefault="0052744A">
      <w:pPr>
        <w:tabs>
          <w:tab w:val="left" w:pos="1800"/>
          <w:tab w:val="left" w:pos="5580"/>
        </w:tabs>
        <w:spacing w:line="360" w:lineRule="auto"/>
        <w:rPr>
          <w:rFonts w:ascii="宋体" w:hAnsi="宋体"/>
        </w:rPr>
      </w:pPr>
      <w:r>
        <w:rPr>
          <w:rFonts w:ascii="宋体" w:hAnsi="宋体" w:hint="eastAsia"/>
        </w:rPr>
        <w:t>项目名称：</w:t>
      </w:r>
    </w:p>
    <w:p w:rsidR="0052744A" w:rsidRDefault="0052744A">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52744A">
        <w:trPr>
          <w:trHeight w:val="225"/>
          <w:tblHeader/>
        </w:trPr>
        <w:tc>
          <w:tcPr>
            <w:tcW w:w="282"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bl>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snapToGrid w:val="0"/>
        <w:spacing w:line="500" w:lineRule="exact"/>
        <w:rPr>
          <w:rFonts w:ascii="宋体" w:hAnsi="宋体" w:cs="宋体"/>
          <w:lang w:val="zh-CN"/>
        </w:rPr>
      </w:pPr>
    </w:p>
    <w:p w:rsidR="0052744A" w:rsidRDefault="0052744A">
      <w:pPr>
        <w:rPr>
          <w:rFonts w:ascii="宋体" w:hAnsi="宋体" w:cs="宋体"/>
          <w:lang w:val="zh-CN"/>
        </w:rPr>
      </w:pPr>
      <w:r>
        <w:rPr>
          <w:rFonts w:ascii="宋体" w:hAnsi="宋体" w:cs="宋体" w:hint="eastAsia"/>
          <w:lang w:val="zh-CN"/>
        </w:rPr>
        <w:t>说明：所投产品节能认证证书须附后。</w:t>
      </w: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r>
        <w:rPr>
          <w:rFonts w:ascii="宋体" w:hAnsi="宋体" w:cs="宋体"/>
          <w:lang w:val="zh-CN"/>
        </w:rPr>
        <w:br w:type="page"/>
      </w: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“环境标志产品政府采购品目清单”优先采购产品情况</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0F1442">
      <w:pPr>
        <w:spacing w:before="50" w:afterLines="50" w:line="360" w:lineRule="auto"/>
        <w:contextualSpacing/>
        <w:jc w:val="left"/>
        <w:rPr>
          <w:rFonts w:ascii="宋体" w:hAnsi="宋体"/>
        </w:rPr>
      </w:pPr>
      <w:r>
        <w:rPr>
          <w:rFonts w:ascii="宋体" w:hAnsi="宋体" w:hint="eastAsia"/>
        </w:rPr>
        <w:t>采购编号：</w:t>
      </w:r>
    </w:p>
    <w:p w:rsidR="0052744A" w:rsidRDefault="0052744A">
      <w:pPr>
        <w:tabs>
          <w:tab w:val="left" w:pos="1800"/>
          <w:tab w:val="left" w:pos="5580"/>
        </w:tabs>
        <w:spacing w:line="360" w:lineRule="auto"/>
        <w:rPr>
          <w:rFonts w:ascii="宋体" w:hAnsi="宋体"/>
        </w:rPr>
      </w:pPr>
      <w:r>
        <w:rPr>
          <w:rFonts w:ascii="宋体" w:hAnsi="宋体" w:hint="eastAsia"/>
        </w:rPr>
        <w:t>项目名称：</w:t>
      </w:r>
    </w:p>
    <w:p w:rsidR="0052744A" w:rsidRDefault="0052744A">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52744A">
        <w:trPr>
          <w:trHeight w:val="225"/>
          <w:tblHeader/>
        </w:trPr>
        <w:tc>
          <w:tcPr>
            <w:tcW w:w="282"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bl>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snapToGrid w:val="0"/>
        <w:spacing w:line="500" w:lineRule="exact"/>
        <w:rPr>
          <w:rFonts w:ascii="宋体" w:hAnsi="宋体" w:cs="宋体"/>
          <w:lang w:val="zh-CN"/>
        </w:rPr>
      </w:pPr>
    </w:p>
    <w:p w:rsidR="0052744A" w:rsidRDefault="0052744A">
      <w:pPr>
        <w:spacing w:line="360" w:lineRule="auto"/>
        <w:rPr>
          <w:rFonts w:ascii="宋体" w:hAnsi="宋体"/>
          <w:b/>
          <w:bCs/>
          <w:sz w:val="36"/>
          <w:szCs w:val="36"/>
        </w:rPr>
      </w:pPr>
      <w:r>
        <w:rPr>
          <w:rFonts w:ascii="宋体" w:hAnsi="宋体" w:cs="宋体" w:hint="eastAsia"/>
          <w:lang w:val="zh-CN"/>
        </w:rPr>
        <w:t>说明：所投产品环境标志产品认证证书须附后。</w:t>
      </w: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 xml:space="preserve">4.9 </w:t>
      </w:r>
      <w:r>
        <w:rPr>
          <w:rFonts w:ascii="宋体" w:hAnsi="宋体"/>
          <w:b/>
          <w:bCs/>
          <w:sz w:val="24"/>
          <w:szCs w:val="24"/>
        </w:rPr>
        <w:t>中小企业声明函（货物）</w:t>
      </w:r>
    </w:p>
    <w:p w:rsidR="0052744A" w:rsidRDefault="0052744A">
      <w:pPr>
        <w:spacing w:line="360" w:lineRule="auto"/>
        <w:jc w:val="center"/>
        <w:rPr>
          <w:rFonts w:ascii="宋体" w:hAnsi="宋体"/>
          <w:b/>
          <w:bCs/>
        </w:rPr>
      </w:pPr>
    </w:p>
    <w:p w:rsidR="0052744A" w:rsidRDefault="0052744A" w:rsidP="009F35BC">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52744A" w:rsidRDefault="0052744A" w:rsidP="009F35BC">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52744A" w:rsidRDefault="0052744A" w:rsidP="009F35BC">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52744A" w:rsidRDefault="0052744A" w:rsidP="009F35BC">
      <w:pPr>
        <w:spacing w:line="360" w:lineRule="auto"/>
        <w:ind w:firstLineChars="337" w:firstLine="708"/>
        <w:jc w:val="left"/>
      </w:pPr>
      <w:r>
        <w:t xml:space="preserve">…… </w:t>
      </w:r>
    </w:p>
    <w:p w:rsidR="0052744A" w:rsidRDefault="0052744A" w:rsidP="009F35BC">
      <w:pPr>
        <w:spacing w:line="360" w:lineRule="auto"/>
        <w:ind w:firstLineChars="337" w:firstLine="708"/>
        <w:jc w:val="left"/>
      </w:pPr>
      <w:r>
        <w:t>以上企业，不属于大企业的分支机构，不存在控股股东为大企业的情形，也不存在与大企业的负责人为同一人的情形。</w:t>
      </w:r>
    </w:p>
    <w:p w:rsidR="0052744A" w:rsidRDefault="0052744A" w:rsidP="009F35BC">
      <w:pPr>
        <w:spacing w:line="360" w:lineRule="auto"/>
        <w:ind w:firstLineChars="337" w:firstLine="708"/>
        <w:jc w:val="left"/>
      </w:pPr>
      <w:r>
        <w:t>本企业对上述声明内容的真实性负责。如有虚假，将依法承担相应责任。</w:t>
      </w:r>
    </w:p>
    <w:p w:rsidR="0052744A" w:rsidRDefault="0052744A" w:rsidP="009F35BC">
      <w:pPr>
        <w:spacing w:line="360" w:lineRule="auto"/>
        <w:ind w:firstLineChars="337" w:firstLine="708"/>
        <w:jc w:val="left"/>
      </w:pPr>
    </w:p>
    <w:p w:rsidR="0052744A" w:rsidRDefault="0052744A" w:rsidP="009F35BC">
      <w:pPr>
        <w:spacing w:line="360" w:lineRule="auto"/>
        <w:ind w:firstLineChars="337" w:firstLine="708"/>
        <w:jc w:val="left"/>
      </w:pPr>
    </w:p>
    <w:p w:rsidR="0052744A" w:rsidRDefault="0052744A" w:rsidP="009F35BC">
      <w:pPr>
        <w:spacing w:line="480" w:lineRule="auto"/>
        <w:ind w:firstLineChars="2837" w:firstLine="5958"/>
        <w:jc w:val="left"/>
      </w:pPr>
      <w:r>
        <w:t>企业名称（盖章）：</w:t>
      </w:r>
    </w:p>
    <w:p w:rsidR="0052744A" w:rsidRDefault="0052744A" w:rsidP="009F35BC">
      <w:pPr>
        <w:spacing w:line="480" w:lineRule="auto"/>
        <w:ind w:firstLineChars="2837" w:firstLine="5958"/>
        <w:jc w:val="left"/>
        <w:rPr>
          <w:rFonts w:ascii="宋体" w:hAnsi="宋体" w:cs="Arial"/>
        </w:rPr>
      </w:pPr>
      <w:r>
        <w:t>日期：</w:t>
      </w:r>
    </w:p>
    <w:p w:rsidR="0052744A" w:rsidRDefault="0052744A">
      <w:pPr>
        <w:spacing w:line="480" w:lineRule="auto"/>
        <w:ind w:leftChars="2075" w:left="4358"/>
        <w:rPr>
          <w:rFonts w:ascii="宋体" w:hAnsi="宋体" w:cs="Arial"/>
        </w:rPr>
      </w:pPr>
    </w:p>
    <w:p w:rsidR="0052744A" w:rsidRDefault="0052744A">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52744A" w:rsidRDefault="0052744A">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t>从业人员、营业收入、资产总额填报上一年度数据，无上一年度数据的新成立企业可不填报。</w:t>
      </w:r>
    </w:p>
    <w:p w:rsidR="0052744A" w:rsidRDefault="0052744A">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rsidR="0052744A" w:rsidRDefault="0052744A">
      <w:pPr>
        <w:widowControl/>
        <w:spacing w:before="100" w:beforeAutospacing="1" w:after="100" w:afterAutospacing="1" w:line="360" w:lineRule="auto"/>
        <w:contextualSpacing/>
        <w:jc w:val="left"/>
        <w:rPr>
          <w:rFonts w:ascii="宋体" w:hAnsi="宋体" w:cs="Arial"/>
          <w:kern w:val="0"/>
        </w:rPr>
      </w:pPr>
    </w:p>
    <w:p w:rsidR="0052744A" w:rsidRDefault="0052744A">
      <w:pPr>
        <w:widowControl/>
        <w:jc w:val="left"/>
        <w:rPr>
          <w:rFonts w:ascii="宋体" w:hAnsi="宋体"/>
          <w:b/>
          <w:bCs/>
          <w:sz w:val="24"/>
          <w:szCs w:val="24"/>
        </w:rPr>
      </w:pPr>
      <w:bookmarkStart w:id="8" w:name="OLE_LINK13"/>
      <w:bookmarkStart w:id="9" w:name="OLE_LINK14"/>
      <w:r>
        <w:rPr>
          <w:rFonts w:ascii="宋体" w:hAnsi="宋体"/>
          <w:b/>
          <w:bCs/>
          <w:sz w:val="24"/>
          <w:szCs w:val="24"/>
        </w:rPr>
        <w:br w:type="page"/>
      </w: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4.10 残疾人福利性单位声明函</w:t>
      </w:r>
    </w:p>
    <w:bookmarkEnd w:id="8"/>
    <w:bookmarkEnd w:id="9"/>
    <w:p w:rsidR="0052744A" w:rsidRDefault="0052744A">
      <w:pPr>
        <w:spacing w:line="360" w:lineRule="auto"/>
        <w:rPr>
          <w:rFonts w:ascii="宋体" w:hAnsi="宋体"/>
        </w:rPr>
      </w:pPr>
    </w:p>
    <w:p w:rsidR="0052744A" w:rsidRDefault="0052744A">
      <w:pPr>
        <w:spacing w:line="360" w:lineRule="auto"/>
        <w:ind w:firstLineChars="200" w:firstLine="420"/>
        <w:rPr>
          <w:rFonts w:ascii="宋体" w:hAnsi="宋体"/>
        </w:rPr>
      </w:pPr>
      <w:r>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2744A" w:rsidRDefault="0052744A">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52744A" w:rsidRDefault="0052744A">
      <w:pPr>
        <w:spacing w:line="360" w:lineRule="auto"/>
        <w:rPr>
          <w:rFonts w:ascii="宋体" w:hAnsi="宋体"/>
        </w:rPr>
      </w:pPr>
    </w:p>
    <w:p w:rsidR="0052744A" w:rsidRDefault="0052744A">
      <w:pPr>
        <w:spacing w:line="360" w:lineRule="auto"/>
        <w:rPr>
          <w:rFonts w:ascii="宋体" w:hAnsi="宋体"/>
        </w:rPr>
      </w:pPr>
    </w:p>
    <w:p w:rsidR="0052744A" w:rsidRDefault="0052744A">
      <w:pPr>
        <w:spacing w:line="360" w:lineRule="auto"/>
        <w:rPr>
          <w:rFonts w:ascii="宋体" w:hAnsi="宋体"/>
        </w:rPr>
      </w:pPr>
    </w:p>
    <w:p w:rsidR="0052744A" w:rsidRDefault="0052744A">
      <w:pPr>
        <w:adjustRightInd w:val="0"/>
        <w:snapToGrid w:val="0"/>
        <w:spacing w:line="360" w:lineRule="auto"/>
        <w:ind w:firstLineChars="1500" w:firstLine="3150"/>
        <w:rPr>
          <w:rFonts w:ascii="宋体" w:hAnsi="宋体" w:cs="宋体"/>
        </w:rPr>
      </w:pPr>
      <w:r>
        <w:rPr>
          <w:rFonts w:ascii="宋体" w:hAnsi="宋体" w:hint="eastAsia"/>
        </w:rPr>
        <w:t>单位名称（盖章）</w:t>
      </w:r>
      <w:r>
        <w:rPr>
          <w:rFonts w:ascii="宋体" w:hAnsi="宋体" w:cs="宋体" w:hint="eastAsia"/>
        </w:rPr>
        <w:t>：</w:t>
      </w:r>
    </w:p>
    <w:p w:rsidR="0052744A" w:rsidRDefault="0052744A">
      <w:pPr>
        <w:spacing w:line="480" w:lineRule="auto"/>
        <w:ind w:leftChars="2075" w:left="4358"/>
        <w:rPr>
          <w:rFonts w:ascii="宋体" w:hAnsi="宋体" w:cs="Arial"/>
        </w:rPr>
      </w:pPr>
      <w:r>
        <w:rPr>
          <w:rFonts w:ascii="宋体" w:hAnsi="宋体" w:cs="Arial" w:hint="eastAsia"/>
        </w:rPr>
        <w:t xml:space="preserve"> 日    期：      年    月    日</w:t>
      </w:r>
    </w:p>
    <w:p w:rsidR="0052744A" w:rsidRDefault="0052744A">
      <w:pPr>
        <w:spacing w:line="480" w:lineRule="auto"/>
        <w:ind w:leftChars="2075" w:left="4358"/>
        <w:rPr>
          <w:rFonts w:ascii="宋体" w:hAnsi="宋体" w:cs="Arial"/>
        </w:rPr>
      </w:pPr>
    </w:p>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五、</w:t>
      </w:r>
      <w:r>
        <w:rPr>
          <w:rFonts w:ascii="宋体" w:hAnsi="宋体" w:cs="黑体"/>
          <w:b/>
          <w:bCs/>
          <w:sz w:val="28"/>
          <w:szCs w:val="28"/>
          <w:lang w:val="zh-CN"/>
        </w:rPr>
        <w:t>其他资料（若有）</w:t>
      </w:r>
    </w:p>
    <w:p w:rsidR="0052744A" w:rsidRDefault="0052744A"/>
    <w:p w:rsidR="0052744A" w:rsidRDefault="0052744A"/>
    <w:p w:rsidR="0052744A" w:rsidRDefault="0052744A"/>
    <w:p w:rsidR="0052744A" w:rsidRDefault="0052744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rsidR="0052744A" w:rsidRDefault="0052744A">
      <w:pPr>
        <w:spacing w:line="360" w:lineRule="auto"/>
        <w:jc w:val="center"/>
        <w:rPr>
          <w:rFonts w:ascii="宋体" w:hAnsi="宋体"/>
          <w:b/>
          <w:bCs/>
          <w:sz w:val="28"/>
          <w:szCs w:val="28"/>
        </w:rPr>
      </w:pPr>
      <w:r>
        <w:rPr>
          <w:rFonts w:ascii="宋体" w:hAnsi="宋体"/>
          <w:b/>
          <w:bCs/>
          <w:sz w:val="28"/>
          <w:szCs w:val="28"/>
        </w:rPr>
        <w:t> </w:t>
      </w:r>
    </w:p>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Pr>
        <w:widowControl/>
        <w:spacing w:before="100" w:beforeAutospacing="1" w:after="100" w:afterAutospacing="1" w:line="360" w:lineRule="auto"/>
        <w:jc w:val="center"/>
      </w:pPr>
    </w:p>
    <w:sectPr w:rsidR="0052744A" w:rsidSect="002C7BAD">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3ED" w:rsidRDefault="006963ED">
      <w:r>
        <w:separator/>
      </w:r>
    </w:p>
  </w:endnote>
  <w:endnote w:type="continuationSeparator" w:id="1">
    <w:p w:rsidR="006963ED" w:rsidRDefault="00696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2312">
    <w:altName w:val="仿宋"/>
    <w:charset w:val="86"/>
    <w:family w:val="auto"/>
    <w:pitch w:val="default"/>
    <w:sig w:usb0="00000000" w:usb1="00000000" w:usb2="00000012" w:usb3="00000000" w:csb0="00040001"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4A" w:rsidRDefault="000467CF">
    <w:pPr>
      <w:pStyle w:val="ac"/>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fill o:detectmouseclick="t"/>
          <v:textbox style="mso-fit-shape-to-text:t" inset="0,0,0,0">
            <w:txbxContent>
              <w:p w:rsidR="0052744A" w:rsidRDefault="000467CF">
                <w:pPr>
                  <w:pStyle w:val="ac"/>
                </w:pPr>
                <w:fldSimple w:instr=" PAGE  \* MERGEFORMAT ">
                  <w:r w:rsidR="00B80142">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4A" w:rsidRDefault="000467CF">
    <w:pPr>
      <w:pStyle w:val="ac"/>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2744A" w:rsidRDefault="000467CF">
                <w:pPr>
                  <w:pStyle w:val="ac"/>
                </w:pPr>
                <w:fldSimple w:instr=" PAGE  \* MERGEFORMAT ">
                  <w:r w:rsidR="00476FBC">
                    <w:rPr>
                      <w:noProof/>
                    </w:rPr>
                    <w:t>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3ED" w:rsidRDefault="006963ED">
      <w:r>
        <w:separator/>
      </w:r>
    </w:p>
  </w:footnote>
  <w:footnote w:type="continuationSeparator" w:id="1">
    <w:p w:rsidR="006963ED" w:rsidRDefault="006963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00000005"/>
    <w:multiLevelType w:val="multilevel"/>
    <w:tmpl w:val="00000005"/>
    <w:lvl w:ilvl="0">
      <w:start w:val="2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6"/>
    <w:multiLevelType w:val="multilevel"/>
    <w:tmpl w:val="00000006"/>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8"/>
    <w:multiLevelType w:val="singleLevel"/>
    <w:tmpl w:val="00000008"/>
    <w:lvl w:ilvl="0">
      <w:start w:val="3"/>
      <w:numFmt w:val="decimal"/>
      <w:suff w:val="nothing"/>
      <w:lvlText w:val="%1、"/>
      <w:lvlJc w:val="left"/>
      <w:pPr>
        <w:ind w:left="0" w:firstLine="0"/>
      </w:pPr>
    </w:lvl>
  </w:abstractNum>
  <w:abstractNum w:abstractNumId="5">
    <w:nsid w:val="00000009"/>
    <w:multiLevelType w:val="multilevel"/>
    <w:tmpl w:val="00000009"/>
    <w:lvl w:ilvl="0">
      <w:start w:val="3"/>
      <w:numFmt w:val="decimal"/>
      <w:lvlText w:val="（%1）"/>
      <w:lvlJc w:val="left"/>
      <w:pPr>
        <w:ind w:left="1684" w:hanging="720"/>
      </w:pPr>
      <w:rPr>
        <w:rFonts w:hint="default"/>
      </w:rPr>
    </w:lvl>
    <w:lvl w:ilvl="1">
      <w:start w:val="1"/>
      <w:numFmt w:val="lowerLetter"/>
      <w:lvlText w:val="%2)"/>
      <w:lvlJc w:val="left"/>
      <w:pPr>
        <w:ind w:left="1804" w:hanging="420"/>
      </w:pPr>
    </w:lvl>
    <w:lvl w:ilvl="2">
      <w:start w:val="31"/>
      <w:numFmt w:val="decimal"/>
      <w:lvlText w:val="%3"/>
      <w:lvlJc w:val="left"/>
      <w:pPr>
        <w:ind w:left="2164" w:hanging="360"/>
      </w:pPr>
      <w:rPr>
        <w:rFonts w:hint="default"/>
      </w:r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6824C7"/>
    <w:multiLevelType w:val="multilevel"/>
    <w:tmpl w:val="596824C7"/>
    <w:lvl w:ilvl="0">
      <w:start w:val="1"/>
      <w:numFmt w:val="chineseCounting"/>
      <w:suff w:val="space"/>
      <w:lvlText w:val="第%1章"/>
      <w:lvlJc w:val="left"/>
      <w:pPr>
        <w:ind w:left="0" w:firstLine="0"/>
      </w:pPr>
      <w:rPr>
        <w:rFonts w:ascii="宋体" w:eastAsia="宋体" w:hAnsi="宋体" w:hint="eastAsia"/>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1E3E148"/>
    <w:multiLevelType w:val="singleLevel"/>
    <w:tmpl w:val="61E3E148"/>
    <w:lvl w:ilvl="0">
      <w:start w:val="3"/>
      <w:numFmt w:val="chineseCounting"/>
      <w:suff w:val="space"/>
      <w:lvlText w:val="第%1章"/>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0"/>
  </w:num>
  <w:num w:numId="6">
    <w:abstractNumId w:val="5"/>
  </w:num>
  <w:num w:numId="7">
    <w:abstractNumId w:val="2"/>
  </w:num>
  <w:num w:numId="8">
    <w:abstractNumId w:val="3"/>
  </w:num>
  <w:num w:numId="9">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stylePaneFormatFilter w:val="3F01"/>
  <w:defaultTabStop w:val="420"/>
  <w:drawingGridVerticalSpacing w:val="156"/>
  <w:noPunctuationKerning/>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ZDFmODlhZjA2ZGMwMDBlMzIwMTVkNGM2ZWUyOWY3NWYifQ=="/>
  </w:docVars>
  <w:rsids>
    <w:rsidRoot w:val="00172A27"/>
    <w:rsid w:val="00011F46"/>
    <w:rsid w:val="0001443B"/>
    <w:rsid w:val="00016B5A"/>
    <w:rsid w:val="0001785F"/>
    <w:rsid w:val="000262B0"/>
    <w:rsid w:val="000263CF"/>
    <w:rsid w:val="00030100"/>
    <w:rsid w:val="00034D48"/>
    <w:rsid w:val="00035A29"/>
    <w:rsid w:val="0004207C"/>
    <w:rsid w:val="000456FA"/>
    <w:rsid w:val="000467CF"/>
    <w:rsid w:val="0005589A"/>
    <w:rsid w:val="00083AED"/>
    <w:rsid w:val="000852FC"/>
    <w:rsid w:val="0009011D"/>
    <w:rsid w:val="0009404B"/>
    <w:rsid w:val="00097115"/>
    <w:rsid w:val="000A0E05"/>
    <w:rsid w:val="000C1E7C"/>
    <w:rsid w:val="000D2F16"/>
    <w:rsid w:val="000F1442"/>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81490"/>
    <w:rsid w:val="0019113C"/>
    <w:rsid w:val="001A38CD"/>
    <w:rsid w:val="001A5173"/>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406C"/>
    <w:rsid w:val="002C283E"/>
    <w:rsid w:val="002C47FE"/>
    <w:rsid w:val="002C4D3C"/>
    <w:rsid w:val="002C6A7C"/>
    <w:rsid w:val="002C7BAD"/>
    <w:rsid w:val="002E65D9"/>
    <w:rsid w:val="002F1922"/>
    <w:rsid w:val="00302053"/>
    <w:rsid w:val="00306C36"/>
    <w:rsid w:val="003122FB"/>
    <w:rsid w:val="00314BD5"/>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1D2A"/>
    <w:rsid w:val="007933A4"/>
    <w:rsid w:val="007A0406"/>
    <w:rsid w:val="007B55E1"/>
    <w:rsid w:val="007B5F38"/>
    <w:rsid w:val="007C60F9"/>
    <w:rsid w:val="007C671C"/>
    <w:rsid w:val="007D0756"/>
    <w:rsid w:val="007E0AA1"/>
    <w:rsid w:val="007E0F80"/>
    <w:rsid w:val="007E407E"/>
    <w:rsid w:val="007F014C"/>
    <w:rsid w:val="007F0D4C"/>
    <w:rsid w:val="007F2761"/>
    <w:rsid w:val="007F517B"/>
    <w:rsid w:val="00801B2F"/>
    <w:rsid w:val="008025F5"/>
    <w:rsid w:val="00804C70"/>
    <w:rsid w:val="00805DF0"/>
    <w:rsid w:val="008179E1"/>
    <w:rsid w:val="0082636E"/>
    <w:rsid w:val="00826EC1"/>
    <w:rsid w:val="0083025C"/>
    <w:rsid w:val="00837D70"/>
    <w:rsid w:val="00840ED4"/>
    <w:rsid w:val="0084196D"/>
    <w:rsid w:val="00842491"/>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C0289"/>
    <w:rsid w:val="00AD6567"/>
    <w:rsid w:val="00AF2686"/>
    <w:rsid w:val="00AF4774"/>
    <w:rsid w:val="00B11B55"/>
    <w:rsid w:val="00B125C3"/>
    <w:rsid w:val="00B149ED"/>
    <w:rsid w:val="00B15F21"/>
    <w:rsid w:val="00B27D44"/>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7FFA"/>
    <w:rsid w:val="00CF458F"/>
    <w:rsid w:val="00CF5A6F"/>
    <w:rsid w:val="00CF5F03"/>
    <w:rsid w:val="00CF6B37"/>
    <w:rsid w:val="00D01D84"/>
    <w:rsid w:val="00D07C88"/>
    <w:rsid w:val="00D275BE"/>
    <w:rsid w:val="00D3210D"/>
    <w:rsid w:val="00D334FC"/>
    <w:rsid w:val="00D53D71"/>
    <w:rsid w:val="00D5570F"/>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4D04C8"/>
    <w:rsid w:val="01644AC2"/>
    <w:rsid w:val="01827634"/>
    <w:rsid w:val="01DC7545"/>
    <w:rsid w:val="024E4096"/>
    <w:rsid w:val="03404CB2"/>
    <w:rsid w:val="04503AB8"/>
    <w:rsid w:val="059E2362"/>
    <w:rsid w:val="065C5EC9"/>
    <w:rsid w:val="06C34B28"/>
    <w:rsid w:val="06FE6EE4"/>
    <w:rsid w:val="078415AA"/>
    <w:rsid w:val="08981E32"/>
    <w:rsid w:val="092E2D2F"/>
    <w:rsid w:val="09992E2C"/>
    <w:rsid w:val="0A947D29"/>
    <w:rsid w:val="0AA30DD1"/>
    <w:rsid w:val="0B144C5B"/>
    <w:rsid w:val="0B2C01E3"/>
    <w:rsid w:val="0B5774F3"/>
    <w:rsid w:val="0B755C6F"/>
    <w:rsid w:val="0C6236CC"/>
    <w:rsid w:val="0CE860F2"/>
    <w:rsid w:val="0D526618"/>
    <w:rsid w:val="0D8F0AE7"/>
    <w:rsid w:val="0EF16B77"/>
    <w:rsid w:val="0F084132"/>
    <w:rsid w:val="10665C36"/>
    <w:rsid w:val="120347F8"/>
    <w:rsid w:val="1251141E"/>
    <w:rsid w:val="12880B3F"/>
    <w:rsid w:val="12E56D70"/>
    <w:rsid w:val="14CD4BAE"/>
    <w:rsid w:val="159F4B24"/>
    <w:rsid w:val="17AE7A49"/>
    <w:rsid w:val="18252C6E"/>
    <w:rsid w:val="18324810"/>
    <w:rsid w:val="196855D2"/>
    <w:rsid w:val="19A73051"/>
    <w:rsid w:val="1B691B1D"/>
    <w:rsid w:val="1D182F64"/>
    <w:rsid w:val="1E7F4932"/>
    <w:rsid w:val="1F2D536A"/>
    <w:rsid w:val="20983E80"/>
    <w:rsid w:val="20A62A68"/>
    <w:rsid w:val="20E93214"/>
    <w:rsid w:val="216C77D5"/>
    <w:rsid w:val="21FB109B"/>
    <w:rsid w:val="227212E6"/>
    <w:rsid w:val="22B45927"/>
    <w:rsid w:val="2344743B"/>
    <w:rsid w:val="241F431B"/>
    <w:rsid w:val="250C6474"/>
    <w:rsid w:val="25451A77"/>
    <w:rsid w:val="25792EDA"/>
    <w:rsid w:val="258F6F9E"/>
    <w:rsid w:val="2759655B"/>
    <w:rsid w:val="27A346C5"/>
    <w:rsid w:val="27D873D5"/>
    <w:rsid w:val="27EF1E43"/>
    <w:rsid w:val="284E2750"/>
    <w:rsid w:val="2863531A"/>
    <w:rsid w:val="2A496906"/>
    <w:rsid w:val="2BE47802"/>
    <w:rsid w:val="2D8F7E22"/>
    <w:rsid w:val="2E4E4421"/>
    <w:rsid w:val="2E6A2F15"/>
    <w:rsid w:val="2E9F6471"/>
    <w:rsid w:val="2F3451DA"/>
    <w:rsid w:val="300609CF"/>
    <w:rsid w:val="34B00527"/>
    <w:rsid w:val="34F34B99"/>
    <w:rsid w:val="3551718E"/>
    <w:rsid w:val="36392E40"/>
    <w:rsid w:val="36A60E51"/>
    <w:rsid w:val="38141BAE"/>
    <w:rsid w:val="3A5B5970"/>
    <w:rsid w:val="3AEF5189"/>
    <w:rsid w:val="3B0E3A29"/>
    <w:rsid w:val="3B52167D"/>
    <w:rsid w:val="3B5D75BF"/>
    <w:rsid w:val="3C202019"/>
    <w:rsid w:val="3F3356EF"/>
    <w:rsid w:val="400C234E"/>
    <w:rsid w:val="40997ABE"/>
    <w:rsid w:val="41B3283C"/>
    <w:rsid w:val="43881DC6"/>
    <w:rsid w:val="44280764"/>
    <w:rsid w:val="456D5AF0"/>
    <w:rsid w:val="461A7BE1"/>
    <w:rsid w:val="463B48FA"/>
    <w:rsid w:val="46C8397C"/>
    <w:rsid w:val="46EF383B"/>
    <w:rsid w:val="46F20E54"/>
    <w:rsid w:val="47257413"/>
    <w:rsid w:val="47513A5F"/>
    <w:rsid w:val="47BF3470"/>
    <w:rsid w:val="483A6210"/>
    <w:rsid w:val="483F1A3C"/>
    <w:rsid w:val="487A3D79"/>
    <w:rsid w:val="49581D9D"/>
    <w:rsid w:val="49892CA1"/>
    <w:rsid w:val="49DC45C8"/>
    <w:rsid w:val="49F033BE"/>
    <w:rsid w:val="4AC6547B"/>
    <w:rsid w:val="4B684AA2"/>
    <w:rsid w:val="4C7267CB"/>
    <w:rsid w:val="4C826C7F"/>
    <w:rsid w:val="4D0C075F"/>
    <w:rsid w:val="4E1F4B42"/>
    <w:rsid w:val="4EE152B7"/>
    <w:rsid w:val="4F192207"/>
    <w:rsid w:val="503E05B4"/>
    <w:rsid w:val="51C573A5"/>
    <w:rsid w:val="5287044A"/>
    <w:rsid w:val="534424A1"/>
    <w:rsid w:val="53CD633C"/>
    <w:rsid w:val="5416328A"/>
    <w:rsid w:val="54FD2F1E"/>
    <w:rsid w:val="551746A1"/>
    <w:rsid w:val="55373247"/>
    <w:rsid w:val="560500D9"/>
    <w:rsid w:val="563D0878"/>
    <w:rsid w:val="571A4891"/>
    <w:rsid w:val="57B24D89"/>
    <w:rsid w:val="58321F12"/>
    <w:rsid w:val="58401809"/>
    <w:rsid w:val="5919023C"/>
    <w:rsid w:val="592A15FB"/>
    <w:rsid w:val="59480E76"/>
    <w:rsid w:val="5BAD110F"/>
    <w:rsid w:val="5BAF5D36"/>
    <w:rsid w:val="5C680B04"/>
    <w:rsid w:val="5CD07751"/>
    <w:rsid w:val="5D2154CD"/>
    <w:rsid w:val="5DF83DAC"/>
    <w:rsid w:val="5E4D7FA1"/>
    <w:rsid w:val="5F396A27"/>
    <w:rsid w:val="5F6146EB"/>
    <w:rsid w:val="5F6E191C"/>
    <w:rsid w:val="5FE741C0"/>
    <w:rsid w:val="5FEC5F8C"/>
    <w:rsid w:val="61527D90"/>
    <w:rsid w:val="61BF6950"/>
    <w:rsid w:val="61E14DEB"/>
    <w:rsid w:val="623443F8"/>
    <w:rsid w:val="62643286"/>
    <w:rsid w:val="628F360F"/>
    <w:rsid w:val="63EF628D"/>
    <w:rsid w:val="647B35DC"/>
    <w:rsid w:val="64EE6D60"/>
    <w:rsid w:val="652A6FF8"/>
    <w:rsid w:val="65C54570"/>
    <w:rsid w:val="6810758F"/>
    <w:rsid w:val="690575B6"/>
    <w:rsid w:val="69870A4B"/>
    <w:rsid w:val="699F4318"/>
    <w:rsid w:val="69B84A45"/>
    <w:rsid w:val="6B293A39"/>
    <w:rsid w:val="6B3A3145"/>
    <w:rsid w:val="6B605D28"/>
    <w:rsid w:val="6C7B1436"/>
    <w:rsid w:val="6CD444A5"/>
    <w:rsid w:val="6D00142F"/>
    <w:rsid w:val="6D161F9F"/>
    <w:rsid w:val="6D5D1B43"/>
    <w:rsid w:val="6F093CD0"/>
    <w:rsid w:val="6F405668"/>
    <w:rsid w:val="6F54344F"/>
    <w:rsid w:val="6F9C4A45"/>
    <w:rsid w:val="72423B78"/>
    <w:rsid w:val="72AB13C9"/>
    <w:rsid w:val="74396B7F"/>
    <w:rsid w:val="7449132F"/>
    <w:rsid w:val="74847FBB"/>
    <w:rsid w:val="74CB0F45"/>
    <w:rsid w:val="766E03D3"/>
    <w:rsid w:val="76834948"/>
    <w:rsid w:val="76A561B5"/>
    <w:rsid w:val="77172C2B"/>
    <w:rsid w:val="773653FB"/>
    <w:rsid w:val="77976575"/>
    <w:rsid w:val="78091F80"/>
    <w:rsid w:val="78850B64"/>
    <w:rsid w:val="78F1682E"/>
    <w:rsid w:val="7954430B"/>
    <w:rsid w:val="7966618D"/>
    <w:rsid w:val="7A6767AA"/>
    <w:rsid w:val="7AFD6D20"/>
    <w:rsid w:val="7B7A70C4"/>
    <w:rsid w:val="7BB22542"/>
    <w:rsid w:val="7C006C7B"/>
    <w:rsid w:val="7C752519"/>
    <w:rsid w:val="7E0959F9"/>
    <w:rsid w:val="7E167ABF"/>
    <w:rsid w:val="7E1A21DD"/>
    <w:rsid w:val="7E380B2F"/>
    <w:rsid w:val="7E526B6A"/>
    <w:rsid w:val="7E7712C6"/>
    <w:rsid w:val="7EF87E11"/>
    <w:rsid w:val="7FC55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semiHidden="1"/>
    <w:lsdException w:name="header" w:unhideWhenUsed="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uiPriority="0" w:unhideWhenUsed="0" w:qFormat="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nhideWhenUsed="0" w:qFormat="1"/>
    <w:lsdException w:name="Subtitle" w:uiPriority="11" w:unhideWhenUsed="0" w:qFormat="1"/>
    <w:lsdException w:name="Salutation" w:semiHidden="1"/>
    <w:lsdException w:name="Date" w:uiPriority="0" w:unhideWhenUsed="0" w:qFormat="1"/>
    <w:lsdException w:name="Body Text First Indent" w:uiPriority="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2C7BAD"/>
    <w:pPr>
      <w:widowControl w:val="0"/>
      <w:jc w:val="both"/>
    </w:pPr>
    <w:rPr>
      <w:rFonts w:cs="Calibri"/>
      <w:kern w:val="2"/>
      <w:sz w:val="21"/>
      <w:szCs w:val="21"/>
    </w:rPr>
  </w:style>
  <w:style w:type="paragraph" w:styleId="1">
    <w:name w:val="heading 1"/>
    <w:basedOn w:val="a"/>
    <w:next w:val="a"/>
    <w:link w:val="1Char"/>
    <w:uiPriority w:val="1"/>
    <w:qFormat/>
    <w:rsid w:val="002C7BAD"/>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qFormat/>
    <w:rsid w:val="002C7BAD"/>
    <w:pPr>
      <w:keepNext/>
      <w:keepLines/>
      <w:adjustRightInd w:val="0"/>
      <w:spacing w:before="160" w:after="160" w:line="240" w:lineRule="atLeast"/>
      <w:ind w:left="965" w:hanging="425"/>
      <w:textAlignment w:val="baseline"/>
      <w:outlineLvl w:val="1"/>
    </w:pPr>
    <w:rPr>
      <w:rFonts w:ascii="黑体" w:eastAsia="黑体" w:hAnsi="Arial" w:cs="Times New Roman"/>
      <w:kern w:val="0"/>
      <w:sz w:val="28"/>
      <w:szCs w:val="28"/>
    </w:rPr>
  </w:style>
  <w:style w:type="paragraph" w:styleId="3">
    <w:name w:val="heading 3"/>
    <w:basedOn w:val="a"/>
    <w:next w:val="a"/>
    <w:link w:val="3Char"/>
    <w:qFormat/>
    <w:rsid w:val="002C7BAD"/>
    <w:pPr>
      <w:keepNext/>
      <w:keepLines/>
      <w:spacing w:before="260" w:after="260" w:line="413" w:lineRule="auto"/>
      <w:ind w:left="720" w:hanging="720"/>
      <w:outlineLvl w:val="2"/>
    </w:pPr>
    <w:rPr>
      <w:rFonts w:ascii="Calibri" w:hAnsi="Calibri" w:cs="Times New Roman"/>
      <w:b/>
      <w:sz w:val="32"/>
      <w:szCs w:val="24"/>
    </w:rPr>
  </w:style>
  <w:style w:type="paragraph" w:styleId="4">
    <w:name w:val="heading 4"/>
    <w:basedOn w:val="3"/>
    <w:next w:val="a"/>
    <w:link w:val="4Char"/>
    <w:qFormat/>
    <w:rsid w:val="002C7BAD"/>
    <w:pPr>
      <w:spacing w:before="280" w:after="290" w:line="372" w:lineRule="auto"/>
      <w:ind w:left="864" w:hanging="864"/>
      <w:outlineLvl w:val="3"/>
    </w:pPr>
    <w:rPr>
      <w:rFonts w:ascii="Arial" w:eastAsia="黑体" w:hAnsi="Arial"/>
      <w:sz w:val="28"/>
    </w:rPr>
  </w:style>
  <w:style w:type="paragraph" w:styleId="5">
    <w:name w:val="heading 5"/>
    <w:basedOn w:val="a"/>
    <w:next w:val="a"/>
    <w:link w:val="5Char"/>
    <w:qFormat/>
    <w:rsid w:val="002C7BAD"/>
    <w:pPr>
      <w:keepNext/>
      <w:keepLines/>
      <w:spacing w:before="280" w:after="290" w:line="372" w:lineRule="auto"/>
      <w:ind w:left="1008" w:hanging="1008"/>
      <w:outlineLvl w:val="4"/>
    </w:pPr>
    <w:rPr>
      <w:rFonts w:ascii="Calibri" w:hAnsi="Calibri" w:cs="Times New Roman"/>
      <w:b/>
      <w:sz w:val="28"/>
      <w:szCs w:val="24"/>
    </w:rPr>
  </w:style>
  <w:style w:type="paragraph" w:styleId="6">
    <w:name w:val="heading 6"/>
    <w:basedOn w:val="a"/>
    <w:next w:val="a"/>
    <w:link w:val="6Char"/>
    <w:qFormat/>
    <w:rsid w:val="002C7BAD"/>
    <w:pPr>
      <w:keepNext/>
      <w:keepLines/>
      <w:spacing w:before="240" w:after="64" w:line="317" w:lineRule="auto"/>
      <w:ind w:left="1151" w:hanging="1151"/>
      <w:outlineLvl w:val="5"/>
    </w:pPr>
    <w:rPr>
      <w:rFonts w:ascii="Arial" w:eastAsia="黑体" w:hAnsi="Arial" w:cs="Times New Roman"/>
      <w:b/>
      <w:sz w:val="24"/>
      <w:szCs w:val="24"/>
    </w:rPr>
  </w:style>
  <w:style w:type="paragraph" w:styleId="7">
    <w:name w:val="heading 7"/>
    <w:basedOn w:val="a"/>
    <w:next w:val="a"/>
    <w:link w:val="7Char"/>
    <w:qFormat/>
    <w:rsid w:val="002C7BAD"/>
    <w:pPr>
      <w:keepNext/>
      <w:keepLines/>
      <w:spacing w:before="240" w:after="64" w:line="317" w:lineRule="auto"/>
      <w:ind w:left="1296" w:hanging="1296"/>
      <w:outlineLvl w:val="6"/>
    </w:pPr>
    <w:rPr>
      <w:rFonts w:ascii="Calibri" w:hAnsi="Calibri" w:cs="Times New Roman"/>
      <w:b/>
      <w:sz w:val="24"/>
      <w:szCs w:val="24"/>
    </w:rPr>
  </w:style>
  <w:style w:type="paragraph" w:styleId="8">
    <w:name w:val="heading 8"/>
    <w:basedOn w:val="a"/>
    <w:next w:val="a"/>
    <w:link w:val="8Char"/>
    <w:qFormat/>
    <w:rsid w:val="002C7BAD"/>
    <w:pPr>
      <w:keepNext/>
      <w:keepLine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C7BAD"/>
    <w:pPr>
      <w:keepNext/>
      <w:keepLines/>
      <w:spacing w:before="240" w:after="64" w:line="317" w:lineRule="auto"/>
      <w:ind w:left="1583" w:hanging="1583"/>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qFormat/>
    <w:rsid w:val="002C7BAD"/>
    <w:rPr>
      <w:rFonts w:ascii="黑体" w:eastAsia="黑体" w:hAnsi="Arial" w:cs="宋体"/>
      <w:sz w:val="28"/>
      <w:szCs w:val="28"/>
    </w:rPr>
  </w:style>
  <w:style w:type="character" w:customStyle="1" w:styleId="1Char">
    <w:name w:val="标题 1 Char"/>
    <w:link w:val="1"/>
    <w:uiPriority w:val="1"/>
    <w:qFormat/>
    <w:rsid w:val="002C7BAD"/>
    <w:rPr>
      <w:rFonts w:ascii="Times New Roman" w:eastAsia="宋体" w:hAnsi="Times New Roman" w:cs="Calibri"/>
      <w:b/>
      <w:kern w:val="44"/>
      <w:sz w:val="44"/>
      <w:szCs w:val="20"/>
    </w:rPr>
  </w:style>
  <w:style w:type="character" w:customStyle="1" w:styleId="3Char">
    <w:name w:val="标题 3 Char"/>
    <w:link w:val="3"/>
    <w:qFormat/>
    <w:rsid w:val="002C7BAD"/>
    <w:rPr>
      <w:rFonts w:ascii="Calibri" w:hAnsi="Calibri" w:cs="Times New Roman"/>
      <w:b/>
      <w:kern w:val="2"/>
      <w:sz w:val="32"/>
      <w:szCs w:val="24"/>
    </w:rPr>
  </w:style>
  <w:style w:type="character" w:customStyle="1" w:styleId="4Char">
    <w:name w:val="标题 4 Char"/>
    <w:link w:val="4"/>
    <w:qFormat/>
    <w:rsid w:val="002C7BAD"/>
    <w:rPr>
      <w:rFonts w:ascii="Arial" w:eastAsia="黑体" w:hAnsi="Arial" w:cs="Times New Roman"/>
      <w:b/>
      <w:kern w:val="2"/>
      <w:sz w:val="28"/>
      <w:szCs w:val="24"/>
    </w:rPr>
  </w:style>
  <w:style w:type="character" w:customStyle="1" w:styleId="5Char">
    <w:name w:val="标题 5 Char"/>
    <w:link w:val="5"/>
    <w:semiHidden/>
    <w:rsid w:val="002C7BAD"/>
    <w:rPr>
      <w:rFonts w:ascii="Calibri" w:hAnsi="Calibri" w:cs="Times New Roman"/>
      <w:b/>
      <w:kern w:val="2"/>
      <w:sz w:val="28"/>
      <w:szCs w:val="24"/>
    </w:rPr>
  </w:style>
  <w:style w:type="character" w:customStyle="1" w:styleId="6Char">
    <w:name w:val="标题 6 Char"/>
    <w:link w:val="6"/>
    <w:semiHidden/>
    <w:qFormat/>
    <w:rsid w:val="002C7BAD"/>
    <w:rPr>
      <w:rFonts w:ascii="Arial" w:eastAsia="黑体" w:hAnsi="Arial" w:cs="Times New Roman"/>
      <w:b/>
      <w:kern w:val="2"/>
      <w:sz w:val="24"/>
      <w:szCs w:val="24"/>
    </w:rPr>
  </w:style>
  <w:style w:type="character" w:customStyle="1" w:styleId="7Char">
    <w:name w:val="标题 7 Char"/>
    <w:link w:val="7"/>
    <w:semiHidden/>
    <w:qFormat/>
    <w:rsid w:val="002C7BAD"/>
    <w:rPr>
      <w:rFonts w:ascii="Calibri" w:hAnsi="Calibri" w:cs="Times New Roman"/>
      <w:b/>
      <w:kern w:val="2"/>
      <w:sz w:val="24"/>
      <w:szCs w:val="24"/>
    </w:rPr>
  </w:style>
  <w:style w:type="character" w:customStyle="1" w:styleId="8Char">
    <w:name w:val="标题 8 Char"/>
    <w:link w:val="8"/>
    <w:semiHidden/>
    <w:rsid w:val="002C7BAD"/>
    <w:rPr>
      <w:rFonts w:ascii="Arial" w:eastAsia="黑体" w:hAnsi="Arial" w:cs="Times New Roman"/>
      <w:kern w:val="2"/>
      <w:sz w:val="24"/>
      <w:szCs w:val="24"/>
    </w:rPr>
  </w:style>
  <w:style w:type="character" w:customStyle="1" w:styleId="9Char">
    <w:name w:val="标题 9 Char"/>
    <w:link w:val="9"/>
    <w:semiHidden/>
    <w:qFormat/>
    <w:rsid w:val="002C7BAD"/>
    <w:rPr>
      <w:rFonts w:ascii="Arial" w:eastAsia="黑体" w:hAnsi="Arial" w:cs="Times New Roman"/>
      <w:kern w:val="2"/>
      <w:sz w:val="21"/>
      <w:szCs w:val="24"/>
    </w:rPr>
  </w:style>
  <w:style w:type="paragraph" w:styleId="a3">
    <w:name w:val="table of authorities"/>
    <w:basedOn w:val="a"/>
    <w:next w:val="a"/>
    <w:qFormat/>
    <w:rsid w:val="002C7BAD"/>
    <w:pPr>
      <w:ind w:leftChars="200" w:left="420"/>
    </w:pPr>
  </w:style>
  <w:style w:type="paragraph" w:styleId="a4">
    <w:name w:val="Normal Indent"/>
    <w:basedOn w:val="a"/>
    <w:link w:val="Char1"/>
    <w:unhideWhenUsed/>
    <w:qFormat/>
    <w:rsid w:val="002C7BAD"/>
    <w:pPr>
      <w:ind w:firstLine="425"/>
    </w:pPr>
    <w:rPr>
      <w:rFonts w:cs="Times New Roman"/>
    </w:rPr>
  </w:style>
  <w:style w:type="character" w:customStyle="1" w:styleId="Char1">
    <w:name w:val="正文缩进 Char1"/>
    <w:link w:val="a4"/>
    <w:rsid w:val="002C7BAD"/>
    <w:rPr>
      <w:kern w:val="2"/>
      <w:sz w:val="21"/>
      <w:szCs w:val="21"/>
    </w:rPr>
  </w:style>
  <w:style w:type="paragraph" w:styleId="a5">
    <w:name w:val="caption"/>
    <w:basedOn w:val="a"/>
    <w:next w:val="a"/>
    <w:qFormat/>
    <w:rsid w:val="002C7BAD"/>
    <w:rPr>
      <w:rFonts w:ascii="Arial" w:eastAsia="黑体" w:hAnsi="Arial" w:cs="Arial"/>
      <w:sz w:val="20"/>
      <w:szCs w:val="20"/>
    </w:rPr>
  </w:style>
  <w:style w:type="paragraph" w:styleId="a6">
    <w:name w:val="toa heading"/>
    <w:basedOn w:val="a"/>
    <w:next w:val="a"/>
    <w:uiPriority w:val="99"/>
    <w:unhideWhenUsed/>
    <w:rsid w:val="002C7BAD"/>
    <w:rPr>
      <w:rFonts w:ascii="Arial" w:hAnsi="Arial"/>
      <w:sz w:val="24"/>
    </w:rPr>
  </w:style>
  <w:style w:type="paragraph" w:styleId="a7">
    <w:name w:val="Body Text"/>
    <w:basedOn w:val="a"/>
    <w:next w:val="a8"/>
    <w:link w:val="Char"/>
    <w:unhideWhenUsed/>
    <w:qFormat/>
    <w:rsid w:val="002C7BAD"/>
    <w:pPr>
      <w:spacing w:after="120"/>
    </w:pPr>
    <w:rPr>
      <w:rFonts w:ascii="Calibri" w:hAnsi="Calibri" w:cs="Times New Roman"/>
      <w:kern w:val="0"/>
      <w:sz w:val="20"/>
    </w:rPr>
  </w:style>
  <w:style w:type="character" w:customStyle="1" w:styleId="Char">
    <w:name w:val="正文文本 Char"/>
    <w:link w:val="a7"/>
    <w:qFormat/>
    <w:rsid w:val="002C7BAD"/>
    <w:rPr>
      <w:rFonts w:ascii="Calibri" w:eastAsia="宋体" w:hAnsi="Calibri" w:cs="Calibri"/>
      <w:szCs w:val="21"/>
    </w:rPr>
  </w:style>
  <w:style w:type="paragraph" w:styleId="a8">
    <w:name w:val="Body Text First Indent"/>
    <w:basedOn w:val="a7"/>
    <w:next w:val="20"/>
    <w:link w:val="Char0"/>
    <w:unhideWhenUsed/>
    <w:qFormat/>
    <w:rsid w:val="002C7BAD"/>
    <w:pPr>
      <w:spacing w:before="100" w:beforeAutospacing="1"/>
      <w:ind w:firstLineChars="100" w:firstLine="420"/>
    </w:pPr>
    <w:rPr>
      <w:rFonts w:ascii="宋体" w:hAnsi="Times New Roman"/>
      <w:sz w:val="34"/>
      <w:szCs w:val="34"/>
    </w:rPr>
  </w:style>
  <w:style w:type="character" w:customStyle="1" w:styleId="Char0">
    <w:name w:val="正文首行缩进 Char"/>
    <w:link w:val="a8"/>
    <w:rsid w:val="002C7BAD"/>
    <w:rPr>
      <w:rFonts w:ascii="宋体" w:eastAsia="宋体" w:hAnsi="Times New Roman" w:cs="宋体"/>
      <w:kern w:val="0"/>
      <w:sz w:val="34"/>
      <w:szCs w:val="34"/>
    </w:rPr>
  </w:style>
  <w:style w:type="paragraph" w:styleId="20">
    <w:name w:val="Body Text First Indent 2"/>
    <w:basedOn w:val="a9"/>
    <w:next w:val="aa"/>
    <w:link w:val="2Char0"/>
    <w:qFormat/>
    <w:rsid w:val="002C7BAD"/>
    <w:pPr>
      <w:ind w:firstLineChars="200" w:firstLine="420"/>
    </w:pPr>
    <w:rPr>
      <w:rFonts w:ascii="Times New Roman" w:hAnsi="Times New Roman"/>
    </w:rPr>
  </w:style>
  <w:style w:type="paragraph" w:styleId="a9">
    <w:name w:val="Body Text Indent"/>
    <w:basedOn w:val="a"/>
    <w:next w:val="20"/>
    <w:link w:val="Char2"/>
    <w:uiPriority w:val="99"/>
    <w:unhideWhenUsed/>
    <w:qFormat/>
    <w:rsid w:val="002C7BAD"/>
    <w:pPr>
      <w:spacing w:after="120"/>
      <w:ind w:leftChars="200" w:left="420"/>
    </w:pPr>
    <w:rPr>
      <w:rFonts w:ascii="Calibri" w:hAnsi="Calibri" w:cs="Times New Roman"/>
      <w:kern w:val="0"/>
      <w:sz w:val="20"/>
    </w:rPr>
  </w:style>
  <w:style w:type="character" w:customStyle="1" w:styleId="Char2">
    <w:name w:val="正文文本缩进 Char"/>
    <w:link w:val="a9"/>
    <w:uiPriority w:val="99"/>
    <w:rsid w:val="002C7BAD"/>
    <w:rPr>
      <w:rFonts w:ascii="Calibri" w:eastAsia="宋体" w:hAnsi="Calibri" w:cs="Calibri"/>
      <w:szCs w:val="21"/>
    </w:rPr>
  </w:style>
  <w:style w:type="character" w:customStyle="1" w:styleId="2Char0">
    <w:name w:val="正文首行缩进 2 Char"/>
    <w:link w:val="20"/>
    <w:rsid w:val="002C7BAD"/>
    <w:rPr>
      <w:rFonts w:ascii="Times New Roman" w:eastAsia="宋体" w:hAnsi="Times New Roman" w:cs="Calibri"/>
      <w:szCs w:val="21"/>
    </w:rPr>
  </w:style>
  <w:style w:type="paragraph" w:styleId="aa">
    <w:name w:val="Date"/>
    <w:basedOn w:val="a"/>
    <w:next w:val="a"/>
    <w:link w:val="Char3"/>
    <w:qFormat/>
    <w:rsid w:val="002C7BAD"/>
    <w:pPr>
      <w:ind w:leftChars="2500" w:left="100"/>
    </w:pPr>
    <w:rPr>
      <w:rFonts w:ascii="Calibri" w:hAnsi="Calibri" w:cs="Times New Roman"/>
      <w:kern w:val="0"/>
      <w:sz w:val="20"/>
    </w:rPr>
  </w:style>
  <w:style w:type="character" w:customStyle="1" w:styleId="Char3">
    <w:name w:val="日期 Char"/>
    <w:link w:val="aa"/>
    <w:qFormat/>
    <w:rsid w:val="002C7BAD"/>
    <w:rPr>
      <w:rFonts w:ascii="Calibri" w:eastAsia="宋体" w:hAnsi="Calibri" w:cs="Calibri"/>
      <w:szCs w:val="21"/>
    </w:rPr>
  </w:style>
  <w:style w:type="paragraph" w:styleId="ab">
    <w:name w:val="Plain Text"/>
    <w:basedOn w:val="a"/>
    <w:link w:val="Char4"/>
    <w:unhideWhenUsed/>
    <w:qFormat/>
    <w:rsid w:val="002C7BAD"/>
    <w:rPr>
      <w:rFonts w:cs="Times New Roman"/>
      <w:kern w:val="0"/>
      <w:sz w:val="24"/>
      <w:szCs w:val="24"/>
    </w:rPr>
  </w:style>
  <w:style w:type="character" w:customStyle="1" w:styleId="Char4">
    <w:name w:val="纯文本 Char"/>
    <w:link w:val="ab"/>
    <w:qFormat/>
    <w:rsid w:val="002C7BAD"/>
    <w:rPr>
      <w:rFonts w:ascii="Times New Roman" w:eastAsia="宋体" w:hAnsi="Times New Roman" w:cs="Times New Roman"/>
      <w:kern w:val="0"/>
      <w:sz w:val="24"/>
      <w:szCs w:val="24"/>
    </w:rPr>
  </w:style>
  <w:style w:type="paragraph" w:styleId="ac">
    <w:name w:val="footer"/>
    <w:basedOn w:val="a"/>
    <w:link w:val="Char5"/>
    <w:uiPriority w:val="99"/>
    <w:unhideWhenUsed/>
    <w:qFormat/>
    <w:rsid w:val="002C7BAD"/>
    <w:pPr>
      <w:snapToGrid w:val="0"/>
      <w:jc w:val="left"/>
    </w:pPr>
    <w:rPr>
      <w:rFonts w:cs="Times New Roman"/>
      <w:kern w:val="0"/>
      <w:sz w:val="18"/>
      <w:szCs w:val="18"/>
    </w:rPr>
  </w:style>
  <w:style w:type="character" w:customStyle="1" w:styleId="Char5">
    <w:name w:val="页脚 Char"/>
    <w:link w:val="ac"/>
    <w:uiPriority w:val="99"/>
    <w:qFormat/>
    <w:rsid w:val="002C7BAD"/>
    <w:rPr>
      <w:rFonts w:ascii="Times New Roman" w:eastAsia="宋体" w:hAnsi="Times New Roman" w:cs="Times New Roman"/>
      <w:kern w:val="0"/>
      <w:sz w:val="18"/>
      <w:szCs w:val="18"/>
    </w:rPr>
  </w:style>
  <w:style w:type="paragraph" w:styleId="ad">
    <w:name w:val="header"/>
    <w:basedOn w:val="a"/>
    <w:link w:val="Char6"/>
    <w:uiPriority w:val="99"/>
    <w:qFormat/>
    <w:rsid w:val="002C7BA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Times New Roman"/>
      <w:kern w:val="0"/>
      <w:sz w:val="18"/>
    </w:rPr>
  </w:style>
  <w:style w:type="character" w:customStyle="1" w:styleId="Char6">
    <w:name w:val="页眉 Char"/>
    <w:link w:val="ad"/>
    <w:uiPriority w:val="99"/>
    <w:qFormat/>
    <w:rsid w:val="002C7BAD"/>
    <w:rPr>
      <w:rFonts w:ascii="Calibri" w:eastAsia="宋体" w:hAnsi="Calibri" w:cs="Calibri"/>
      <w:sz w:val="18"/>
      <w:szCs w:val="21"/>
    </w:rPr>
  </w:style>
  <w:style w:type="paragraph" w:styleId="ae">
    <w:name w:val="Message Header"/>
    <w:basedOn w:val="a"/>
    <w:link w:val="Char7"/>
    <w:uiPriority w:val="99"/>
    <w:qFormat/>
    <w:rsid w:val="002C7BA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kern w:val="0"/>
      <w:sz w:val="20"/>
    </w:rPr>
  </w:style>
  <w:style w:type="character" w:customStyle="1" w:styleId="Char7">
    <w:name w:val="信息标题 Char"/>
    <w:link w:val="ae"/>
    <w:uiPriority w:val="99"/>
    <w:rsid w:val="002C7BAD"/>
    <w:rPr>
      <w:rFonts w:ascii="Cambria" w:eastAsia="宋体" w:hAnsi="Cambria" w:cs="Cambria"/>
      <w:szCs w:val="21"/>
      <w:shd w:val="pct20" w:color="auto" w:fill="auto"/>
    </w:rPr>
  </w:style>
  <w:style w:type="paragraph" w:styleId="HTML">
    <w:name w:val="HTML Preformatted"/>
    <w:basedOn w:val="a"/>
    <w:link w:val="HTMLChar"/>
    <w:qFormat/>
    <w:rsid w:val="002C7B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character" w:customStyle="1" w:styleId="HTMLChar">
    <w:name w:val="HTML 预设格式 Char"/>
    <w:link w:val="HTML"/>
    <w:rsid w:val="002C7BAD"/>
    <w:rPr>
      <w:rFonts w:ascii="Arial" w:hAnsi="Arial" w:cs="Arial"/>
      <w:sz w:val="24"/>
      <w:szCs w:val="24"/>
    </w:rPr>
  </w:style>
  <w:style w:type="paragraph" w:styleId="af">
    <w:name w:val="Normal (Web)"/>
    <w:basedOn w:val="a"/>
    <w:uiPriority w:val="99"/>
    <w:unhideWhenUsed/>
    <w:qFormat/>
    <w:rsid w:val="002C7BAD"/>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39"/>
    <w:qFormat/>
    <w:rsid w:val="002C7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unhideWhenUsed/>
    <w:rsid w:val="002C7BAD"/>
    <w:rPr>
      <w:color w:val="000000"/>
      <w:u w:val="none"/>
    </w:rPr>
  </w:style>
  <w:style w:type="character" w:styleId="af2">
    <w:name w:val="Emphasis"/>
    <w:basedOn w:val="a0"/>
    <w:uiPriority w:val="20"/>
    <w:qFormat/>
    <w:rsid w:val="002C7BAD"/>
    <w:rPr>
      <w:b w:val="0"/>
      <w:bCs w:val="0"/>
      <w:i w:val="0"/>
      <w:iCs w:val="0"/>
    </w:rPr>
  </w:style>
  <w:style w:type="character" w:styleId="af3">
    <w:name w:val="Hyperlink"/>
    <w:basedOn w:val="a0"/>
    <w:uiPriority w:val="99"/>
    <w:unhideWhenUsed/>
    <w:qFormat/>
    <w:rsid w:val="002C7BAD"/>
    <w:rPr>
      <w:color w:val="000000"/>
      <w:u w:val="none"/>
    </w:rPr>
  </w:style>
  <w:style w:type="character" w:customStyle="1" w:styleId="font151">
    <w:name w:val="font151"/>
    <w:rsid w:val="002C7BAD"/>
    <w:rPr>
      <w:rFonts w:ascii="宋体" w:eastAsia="宋体" w:hAnsi="宋体" w:cs="宋体" w:hint="eastAsia"/>
      <w:i w:val="0"/>
      <w:iCs w:val="0"/>
      <w:color w:val="000000"/>
      <w:sz w:val="18"/>
      <w:szCs w:val="18"/>
      <w:u w:val="none"/>
    </w:rPr>
  </w:style>
  <w:style w:type="character" w:customStyle="1" w:styleId="font101">
    <w:name w:val="font101"/>
    <w:rsid w:val="002C7BAD"/>
    <w:rPr>
      <w:rFonts w:ascii="微软雅黑" w:eastAsia="微软雅黑" w:hAnsi="微软雅黑" w:cs="微软雅黑" w:hint="eastAsia"/>
      <w:b/>
      <w:bCs/>
      <w:i w:val="0"/>
      <w:iCs w:val="0"/>
      <w:color w:val="000000"/>
      <w:sz w:val="18"/>
      <w:szCs w:val="18"/>
      <w:u w:val="none"/>
    </w:rPr>
  </w:style>
  <w:style w:type="character" w:customStyle="1" w:styleId="font51">
    <w:name w:val="font51"/>
    <w:rsid w:val="002C7BAD"/>
    <w:rPr>
      <w:rFonts w:ascii="微软雅黑" w:eastAsia="微软雅黑" w:hAnsi="微软雅黑" w:cs="微软雅黑" w:hint="eastAsia"/>
      <w:i w:val="0"/>
      <w:iCs w:val="0"/>
      <w:color w:val="000000"/>
      <w:sz w:val="18"/>
      <w:szCs w:val="18"/>
      <w:u w:val="none"/>
    </w:rPr>
  </w:style>
  <w:style w:type="character" w:customStyle="1" w:styleId="NormalCharacter">
    <w:name w:val="NormalCharacter"/>
    <w:qFormat/>
    <w:rsid w:val="002C7BAD"/>
  </w:style>
  <w:style w:type="character" w:customStyle="1" w:styleId="15">
    <w:name w:val="15"/>
    <w:qFormat/>
    <w:rsid w:val="002C7BAD"/>
    <w:rPr>
      <w:rFonts w:ascii="Times New Roman" w:hAnsi="Times New Roman" w:cs="Times New Roman" w:hint="default"/>
      <w:color w:val="000000"/>
    </w:rPr>
  </w:style>
  <w:style w:type="character" w:customStyle="1" w:styleId="font161">
    <w:name w:val="font161"/>
    <w:rsid w:val="002C7BAD"/>
    <w:rPr>
      <w:rFonts w:ascii="微软雅黑" w:eastAsia="微软雅黑" w:hAnsi="微软雅黑" w:cs="微软雅黑" w:hint="eastAsia"/>
      <w:i w:val="0"/>
      <w:iCs w:val="0"/>
      <w:color w:val="FF0000"/>
      <w:sz w:val="18"/>
      <w:szCs w:val="18"/>
      <w:u w:val="none"/>
    </w:rPr>
  </w:style>
  <w:style w:type="paragraph" w:customStyle="1" w:styleId="Style3">
    <w:name w:val="_Style 3"/>
    <w:basedOn w:val="a"/>
    <w:uiPriority w:val="99"/>
    <w:qFormat/>
    <w:rsid w:val="002C7BAD"/>
    <w:pPr>
      <w:ind w:firstLineChars="200" w:firstLine="420"/>
    </w:pPr>
  </w:style>
  <w:style w:type="paragraph" w:customStyle="1" w:styleId="10">
    <w:name w:val="列出段落1"/>
    <w:basedOn w:val="a"/>
    <w:next w:val="af4"/>
    <w:qFormat/>
    <w:rsid w:val="002C7BAD"/>
    <w:pPr>
      <w:ind w:firstLineChars="200" w:firstLine="420"/>
    </w:pPr>
  </w:style>
  <w:style w:type="paragraph" w:styleId="af4">
    <w:name w:val="List Paragraph"/>
    <w:basedOn w:val="a"/>
    <w:uiPriority w:val="99"/>
    <w:qFormat/>
    <w:rsid w:val="002C7BAD"/>
    <w:pPr>
      <w:ind w:firstLineChars="200" w:firstLine="420"/>
    </w:pPr>
  </w:style>
  <w:style w:type="paragraph" w:customStyle="1" w:styleId="11">
    <w:name w:val="正文缩进1"/>
    <w:basedOn w:val="a"/>
    <w:qFormat/>
    <w:rsid w:val="002C7BAD"/>
    <w:pPr>
      <w:adjustRightInd w:val="0"/>
      <w:spacing w:line="360" w:lineRule="atLeast"/>
      <w:ind w:firstLineChars="200" w:firstLine="420"/>
      <w:jc w:val="left"/>
      <w:textAlignment w:val="baseline"/>
    </w:pPr>
    <w:rPr>
      <w:rFonts w:cs="Times New Roman"/>
      <w:kern w:val="0"/>
      <w:sz w:val="24"/>
      <w:szCs w:val="24"/>
    </w:rPr>
  </w:style>
  <w:style w:type="paragraph" w:customStyle="1" w:styleId="12">
    <w:name w:val="日期1"/>
    <w:basedOn w:val="a"/>
    <w:next w:val="a"/>
    <w:qFormat/>
    <w:rsid w:val="002C7BAD"/>
    <w:rPr>
      <w:rFonts w:cs="Times New Roman"/>
      <w:kern w:val="0"/>
      <w:sz w:val="24"/>
      <w:szCs w:val="24"/>
    </w:rPr>
  </w:style>
  <w:style w:type="paragraph" w:customStyle="1" w:styleId="HtmlNormal">
    <w:name w:val="HtmlNormal"/>
    <w:basedOn w:val="a"/>
    <w:qFormat/>
    <w:rsid w:val="002C7BAD"/>
    <w:pPr>
      <w:jc w:val="left"/>
      <w:textAlignment w:val="baseline"/>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qFormat/>
    <w:rsid w:val="002C7BAD"/>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13">
    <w:name w:val="无间隔1"/>
    <w:qFormat/>
    <w:rsid w:val="002C7BAD"/>
    <w:pPr>
      <w:widowControl w:val="0"/>
      <w:jc w:val="both"/>
    </w:pPr>
    <w:rPr>
      <w:kern w:val="2"/>
      <w:sz w:val="21"/>
      <w:szCs w:val="24"/>
    </w:rPr>
  </w:style>
  <w:style w:type="paragraph" w:customStyle="1" w:styleId="14">
    <w:name w:val="正文文本缩进1"/>
    <w:basedOn w:val="a"/>
    <w:qFormat/>
    <w:rsid w:val="002C7BAD"/>
    <w:pPr>
      <w:spacing w:line="360" w:lineRule="auto"/>
      <w:ind w:firstLineChars="200" w:firstLine="480"/>
    </w:pPr>
    <w:rPr>
      <w:rFonts w:ascii="宋体" w:cs="宋体"/>
      <w:kern w:val="0"/>
      <w:sz w:val="24"/>
      <w:szCs w:val="24"/>
    </w:rPr>
  </w:style>
  <w:style w:type="paragraph" w:customStyle="1" w:styleId="Default">
    <w:name w:val="Default"/>
    <w:qFormat/>
    <w:rsid w:val="002C7BAD"/>
    <w:pPr>
      <w:widowControl w:val="0"/>
      <w:autoSpaceDE w:val="0"/>
      <w:autoSpaceDN w:val="0"/>
      <w:adjustRightInd w:val="0"/>
    </w:pPr>
    <w:rPr>
      <w:rFonts w:ascii="宋体"/>
      <w:color w:val="000000"/>
      <w:sz w:val="22"/>
    </w:rPr>
  </w:style>
  <w:style w:type="paragraph" w:customStyle="1" w:styleId="UserStyle104">
    <w:name w:val="UserStyle_104"/>
    <w:basedOn w:val="a"/>
    <w:qFormat/>
    <w:rsid w:val="002C7BAD"/>
    <w:pPr>
      <w:textAlignment w:val="baseline"/>
    </w:pPr>
    <w:rPr>
      <w:rFonts w:ascii="宋体" w:hAnsi="宋体"/>
      <w:szCs w:val="20"/>
      <w:lang w:val="zh-CN" w:bidi="zh-CN"/>
    </w:rPr>
  </w:style>
  <w:style w:type="paragraph" w:customStyle="1" w:styleId="Normal26">
    <w:name w:val="Normal_26"/>
    <w:next w:val="a"/>
    <w:qFormat/>
    <w:rsid w:val="002C7BAD"/>
    <w:pPr>
      <w:widowControl w:val="0"/>
      <w:suppressAutoHyphens/>
      <w:jc w:val="both"/>
    </w:pPr>
    <w:rPr>
      <w:rFonts w:ascii="Calibri" w:hAnsi="Calibri"/>
      <w:kern w:val="2"/>
      <w:sz w:val="21"/>
      <w:szCs w:val="22"/>
    </w:rPr>
  </w:style>
  <w:style w:type="paragraph" w:customStyle="1" w:styleId="0">
    <w:name w:val="样式_0"/>
    <w:qFormat/>
    <w:rsid w:val="002C7BAD"/>
    <w:pPr>
      <w:widowControl w:val="0"/>
      <w:suppressAutoHyphens/>
      <w:autoSpaceDE w:val="0"/>
    </w:pPr>
    <w:rPr>
      <w:rFonts w:ascii="宋体" w:hAnsi="宋体" w:cs="宋体"/>
      <w:sz w:val="24"/>
      <w:szCs w:val="24"/>
    </w:rPr>
  </w:style>
  <w:style w:type="character" w:customStyle="1" w:styleId="font01">
    <w:name w:val="font01"/>
    <w:rsid w:val="002C7BAD"/>
    <w:rPr>
      <w:rFonts w:ascii="宋体" w:eastAsia="宋体" w:hAnsi="宋体" w:cs="宋体" w:hint="eastAsia"/>
      <w:color w:val="000000"/>
      <w:sz w:val="24"/>
      <w:szCs w:val="24"/>
      <w:u w:val="none"/>
    </w:rPr>
  </w:style>
  <w:style w:type="character" w:customStyle="1" w:styleId="font121">
    <w:name w:val="font121"/>
    <w:rsid w:val="002C7BAD"/>
    <w:rPr>
      <w:rFonts w:ascii="宋体" w:eastAsia="宋体" w:hAnsi="宋体" w:cs="宋体" w:hint="eastAsia"/>
      <w:color w:val="FF0000"/>
      <w:sz w:val="16"/>
      <w:szCs w:val="16"/>
      <w:u w:val="none"/>
    </w:rPr>
  </w:style>
  <w:style w:type="character" w:customStyle="1" w:styleId="font21">
    <w:name w:val="font21"/>
    <w:rsid w:val="002C7BAD"/>
    <w:rPr>
      <w:rFonts w:ascii="宋体" w:eastAsia="宋体" w:hAnsi="宋体" w:cs="宋体" w:hint="eastAsia"/>
      <w:color w:val="000000"/>
      <w:sz w:val="16"/>
      <w:szCs w:val="16"/>
      <w:u w:val="none"/>
    </w:rPr>
  </w:style>
  <w:style w:type="character" w:customStyle="1" w:styleId="font71">
    <w:name w:val="font71"/>
    <w:rsid w:val="002C7BAD"/>
    <w:rPr>
      <w:rFonts w:ascii="宋体" w:eastAsia="宋体" w:hAnsi="宋体" w:cs="宋体" w:hint="eastAsia"/>
      <w:color w:val="000000"/>
      <w:sz w:val="16"/>
      <w:szCs w:val="16"/>
      <w:u w:val="none"/>
    </w:rPr>
  </w:style>
  <w:style w:type="character" w:customStyle="1" w:styleId="font81">
    <w:name w:val="font81"/>
    <w:rsid w:val="002C7BAD"/>
    <w:rPr>
      <w:rFonts w:ascii="宋体" w:eastAsia="宋体" w:hAnsi="宋体" w:cs="宋体" w:hint="eastAsia"/>
      <w:color w:val="000000"/>
      <w:sz w:val="16"/>
      <w:szCs w:val="16"/>
      <w:u w:val="none"/>
    </w:rPr>
  </w:style>
  <w:style w:type="character" w:customStyle="1" w:styleId="Char10">
    <w:name w:val="纯文本 Char1"/>
    <w:uiPriority w:val="99"/>
    <w:semiHidden/>
    <w:rsid w:val="002C7BAD"/>
    <w:rPr>
      <w:rFonts w:ascii="宋体" w:eastAsia="宋体" w:hAnsi="Courier New" w:cs="Courier New"/>
      <w:szCs w:val="21"/>
    </w:rPr>
  </w:style>
  <w:style w:type="character" w:customStyle="1" w:styleId="Char11">
    <w:name w:val="正文首行缩进 Char1"/>
    <w:uiPriority w:val="99"/>
    <w:semiHidden/>
    <w:rsid w:val="002C7BAD"/>
    <w:rPr>
      <w:rFonts w:ascii="Times New Roman" w:eastAsia="宋体" w:hAnsi="Times New Roman" w:cs="Calibri"/>
      <w:szCs w:val="21"/>
    </w:rPr>
  </w:style>
  <w:style w:type="character" w:customStyle="1" w:styleId="Char12">
    <w:name w:val="信息标题 Char1"/>
    <w:uiPriority w:val="99"/>
    <w:semiHidden/>
    <w:rsid w:val="002C7BAD"/>
    <w:rPr>
      <w:rFonts w:ascii="Cambria" w:eastAsia="宋体" w:hAnsi="Cambria" w:cs="Times New Roman"/>
      <w:sz w:val="24"/>
      <w:szCs w:val="24"/>
      <w:shd w:val="pct20" w:color="auto" w:fill="auto"/>
    </w:rPr>
  </w:style>
  <w:style w:type="character" w:customStyle="1" w:styleId="Char8">
    <w:name w:val="正文缩进 Char"/>
    <w:aliases w:val="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Char"/>
    <w:rsid w:val="002C7BAD"/>
    <w:rPr>
      <w:rFonts w:ascii="Times New Roman" w:eastAsia="宋体" w:hAnsi="Times New Roman" w:cs="Times New Roman"/>
      <w:szCs w:val="21"/>
    </w:rPr>
  </w:style>
  <w:style w:type="character" w:customStyle="1" w:styleId="Char13">
    <w:name w:val="正文文本缩进 Char1"/>
    <w:uiPriority w:val="99"/>
    <w:semiHidden/>
    <w:rsid w:val="002C7BAD"/>
    <w:rPr>
      <w:rFonts w:ascii="Times New Roman" w:eastAsia="宋体" w:hAnsi="Times New Roman" w:cs="Calibri"/>
      <w:szCs w:val="21"/>
    </w:rPr>
  </w:style>
  <w:style w:type="character" w:customStyle="1" w:styleId="HTMLChar1">
    <w:name w:val="HTML 预设格式 Char1"/>
    <w:uiPriority w:val="99"/>
    <w:semiHidden/>
    <w:rsid w:val="002C7BAD"/>
    <w:rPr>
      <w:rFonts w:ascii="Courier New" w:eastAsia="宋体" w:hAnsi="Courier New" w:cs="Courier New"/>
      <w:sz w:val="20"/>
      <w:szCs w:val="20"/>
    </w:rPr>
  </w:style>
  <w:style w:type="character" w:customStyle="1" w:styleId="Char20">
    <w:name w:val="纯文本 Char2"/>
    <w:uiPriority w:val="99"/>
    <w:semiHidden/>
    <w:rsid w:val="002C7BAD"/>
    <w:rPr>
      <w:rFonts w:ascii="宋体" w:hAnsi="Courier New" w:cs="Courier New"/>
      <w:kern w:val="2"/>
      <w:sz w:val="21"/>
      <w:szCs w:val="21"/>
    </w:rPr>
  </w:style>
  <w:style w:type="table" w:customStyle="1" w:styleId="30">
    <w:name w:val="网格型3"/>
    <w:basedOn w:val="a1"/>
    <w:uiPriority w:val="39"/>
    <w:qFormat/>
    <w:rsid w:val="002C7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qFormat/>
    <w:rsid w:val="002C7BAD"/>
    <w:pPr>
      <w:widowControl/>
      <w:spacing w:before="150" w:after="150" w:line="360" w:lineRule="auto"/>
      <w:jc w:val="left"/>
    </w:pPr>
    <w:rPr>
      <w:rFonts w:ascii="宋体" w:hAnsi="Calibri" w:cs="宋体"/>
      <w:kern w:val="0"/>
      <w:sz w:val="24"/>
      <w:szCs w:val="24"/>
    </w:rPr>
  </w:style>
  <w:style w:type="character" w:customStyle="1" w:styleId="ca-5">
    <w:name w:val="ca-5"/>
    <w:basedOn w:val="a0"/>
    <w:qFormat/>
    <w:rsid w:val="002C7BAD"/>
  </w:style>
  <w:style w:type="character" w:customStyle="1" w:styleId="font11">
    <w:name w:val="font11"/>
    <w:qFormat/>
    <w:rsid w:val="002C7BAD"/>
    <w:rPr>
      <w:rFonts w:ascii="宋体" w:eastAsia="宋体" w:hAnsi="宋体" w:cs="宋体" w:hint="eastAsia"/>
      <w:color w:val="000000"/>
      <w:sz w:val="22"/>
      <w:szCs w:val="22"/>
      <w:u w:val="none"/>
    </w:rPr>
  </w:style>
  <w:style w:type="paragraph" w:customStyle="1" w:styleId="Other1">
    <w:name w:val="Other|1"/>
    <w:basedOn w:val="a"/>
    <w:qFormat/>
    <w:rsid w:val="002C7BAD"/>
    <w:pPr>
      <w:spacing w:line="560" w:lineRule="exact"/>
    </w:pPr>
    <w:rPr>
      <w:rFonts w:ascii="宋体" w:hAnsi="宋体" w:cs="宋体"/>
      <w:sz w:val="15"/>
      <w:szCs w:val="15"/>
      <w:lang w:val="zh-TW" w:eastAsia="zh-TW" w:bidi="zh-TW"/>
    </w:rPr>
  </w:style>
  <w:style w:type="character" w:customStyle="1" w:styleId="right">
    <w:name w:val="right"/>
    <w:basedOn w:val="a0"/>
    <w:rsid w:val="002C7BAD"/>
    <w:rPr>
      <w:color w:val="999999"/>
      <w:sz w:val="14"/>
      <w:szCs w:val="14"/>
    </w:rPr>
  </w:style>
  <w:style w:type="character" w:customStyle="1" w:styleId="red">
    <w:name w:val="red"/>
    <w:basedOn w:val="a0"/>
    <w:rsid w:val="002C7BAD"/>
    <w:rPr>
      <w:color w:val="FF0000"/>
      <w:sz w:val="14"/>
      <w:szCs w:val="14"/>
    </w:rPr>
  </w:style>
  <w:style w:type="character" w:customStyle="1" w:styleId="red1">
    <w:name w:val="red1"/>
    <w:basedOn w:val="a0"/>
    <w:rsid w:val="002C7BAD"/>
    <w:rPr>
      <w:color w:val="FF0000"/>
      <w:sz w:val="14"/>
      <w:szCs w:val="14"/>
    </w:rPr>
  </w:style>
  <w:style w:type="character" w:customStyle="1" w:styleId="red2">
    <w:name w:val="red2"/>
    <w:basedOn w:val="a0"/>
    <w:rsid w:val="002C7BAD"/>
    <w:rPr>
      <w:color w:val="CC0000"/>
    </w:rPr>
  </w:style>
  <w:style w:type="character" w:customStyle="1" w:styleId="red3">
    <w:name w:val="red3"/>
    <w:basedOn w:val="a0"/>
    <w:rsid w:val="002C7BAD"/>
    <w:rPr>
      <w:color w:val="FF0000"/>
    </w:rPr>
  </w:style>
  <w:style w:type="character" w:customStyle="1" w:styleId="hover25">
    <w:name w:val="hover25"/>
    <w:basedOn w:val="a0"/>
    <w:rsid w:val="002C7BAD"/>
  </w:style>
  <w:style w:type="character" w:customStyle="1" w:styleId="green">
    <w:name w:val="green"/>
    <w:basedOn w:val="a0"/>
    <w:rsid w:val="002C7BAD"/>
    <w:rPr>
      <w:color w:val="66AE00"/>
      <w:sz w:val="14"/>
      <w:szCs w:val="14"/>
    </w:rPr>
  </w:style>
  <w:style w:type="character" w:customStyle="1" w:styleId="green1">
    <w:name w:val="green1"/>
    <w:basedOn w:val="a0"/>
    <w:rsid w:val="002C7BAD"/>
    <w:rPr>
      <w:color w:val="66AE00"/>
      <w:sz w:val="14"/>
      <w:szCs w:val="14"/>
    </w:rPr>
  </w:style>
  <w:style w:type="character" w:customStyle="1" w:styleId="active">
    <w:name w:val="active"/>
    <w:basedOn w:val="a0"/>
    <w:rsid w:val="002C7BAD"/>
    <w:rPr>
      <w:color w:val="FFFFFF"/>
      <w:shd w:val="clear" w:color="auto" w:fill="2B7AFC"/>
    </w:rPr>
  </w:style>
  <w:style w:type="character" w:customStyle="1" w:styleId="blue">
    <w:name w:val="blue"/>
    <w:basedOn w:val="a0"/>
    <w:rsid w:val="002C7BAD"/>
    <w:rPr>
      <w:color w:val="0371C6"/>
      <w:sz w:val="16"/>
      <w:szCs w:val="16"/>
    </w:rPr>
  </w:style>
  <w:style w:type="character" w:customStyle="1" w:styleId="gb-jt">
    <w:name w:val="gb-jt"/>
    <w:basedOn w:val="a0"/>
    <w:rsid w:val="002C7BAD"/>
  </w:style>
  <w:style w:type="paragraph" w:styleId="af5">
    <w:name w:val="Balloon Text"/>
    <w:basedOn w:val="a"/>
    <w:link w:val="Char9"/>
    <w:uiPriority w:val="99"/>
    <w:semiHidden/>
    <w:unhideWhenUsed/>
    <w:rsid w:val="00083AED"/>
    <w:rPr>
      <w:sz w:val="18"/>
      <w:szCs w:val="18"/>
    </w:rPr>
  </w:style>
  <w:style w:type="character" w:customStyle="1" w:styleId="Char9">
    <w:name w:val="批注框文本 Char"/>
    <w:basedOn w:val="a0"/>
    <w:link w:val="af5"/>
    <w:uiPriority w:val="99"/>
    <w:semiHidden/>
    <w:rsid w:val="00083AED"/>
    <w:rPr>
      <w:rFonts w:cs="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6875</Words>
  <Characters>39192</Characters>
  <Application>Microsoft Office Word</Application>
  <DocSecurity>0</DocSecurity>
  <Lines>326</Lines>
  <Paragraphs>91</Paragraphs>
  <ScaleCrop>false</ScaleCrop>
  <Company>Microsoft</Company>
  <LinksUpToDate>false</LinksUpToDate>
  <CharactersWithSpaces>45976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中科经纬工程技术有限公司:闫鹏生</dc:creator>
  <cp:lastModifiedBy>万汇工程咨询有限公司:李勇</cp:lastModifiedBy>
  <cp:revision>2</cp:revision>
  <cp:lastPrinted>2022-07-08T07:48:00Z</cp:lastPrinted>
  <dcterms:created xsi:type="dcterms:W3CDTF">2022-07-08T13:25:00Z</dcterms:created>
  <dcterms:modified xsi:type="dcterms:W3CDTF">2022-07-08T13:25:00Z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DD5CFD2E4A0744D09402BD169D4DC6B7</vt:lpwstr>
  </property>
</Properties>
</file>