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5C" w:rsidRDefault="00462E74" w:rsidP="00462E74">
      <w:pPr>
        <w:wordWrap w:val="0"/>
        <w:spacing w:line="360" w:lineRule="auto"/>
        <w:ind w:firstLineChars="200" w:firstLine="562"/>
        <w:jc w:val="center"/>
        <w:rPr>
          <w:rFonts w:ascii="宋体" w:eastAsia="宋体" w:hAnsi="宋体"/>
        </w:rPr>
      </w:pPr>
      <w:r w:rsidRPr="00462E74"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>禹州市公安局采购新登记企业首套印章刻制费项目（不见面开标）</w:t>
      </w:r>
      <w:r w:rsidR="00EB36F0" w:rsidRPr="00EB36F0">
        <w:rPr>
          <w:rFonts w:ascii="宋体" w:eastAsia="宋体" w:hAnsi="宋体" w:cs="仿宋_GB2312" w:hint="eastAsia"/>
          <w:b/>
          <w:bCs/>
          <w:sz w:val="28"/>
          <w:szCs w:val="28"/>
          <w:lang w:val="zh-CN"/>
        </w:rPr>
        <w:t>竞争性谈判公告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陕西方得项目管理有限公司受禹州市公安局的委托，就“</w:t>
      </w:r>
      <w:r w:rsidRPr="00C535B1">
        <w:rPr>
          <w:rFonts w:ascii="宋体" w:eastAsia="宋体" w:hAnsi="宋体" w:cs="仿宋_GB2312" w:hint="eastAsia"/>
          <w:szCs w:val="21"/>
          <w:lang w:val="zh-CN"/>
        </w:rPr>
        <w:t>禹州市公安局采购新登记企业首套印章刻制费项目</w:t>
      </w:r>
      <w:r>
        <w:rPr>
          <w:rFonts w:ascii="宋体" w:eastAsia="宋体" w:hAnsi="宋体" w:cs="仿宋_GB2312" w:hint="eastAsia"/>
          <w:szCs w:val="21"/>
          <w:lang w:val="zh-CN"/>
        </w:rPr>
        <w:t>（不见面开标）”进行竞争性谈判，欢迎合格的投标商前来投标。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</w:t>
      </w:r>
      <w:r w:rsidRPr="002E162F">
        <w:rPr>
          <w:rFonts w:ascii="宋体" w:eastAsia="宋体" w:hAnsi="宋体" w:cs="仿宋_GB2312" w:hint="eastAsia"/>
          <w:szCs w:val="21"/>
          <w:lang w:val="zh-CN"/>
        </w:rPr>
        <w:t>市公安局；</w:t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E162F">
        <w:rPr>
          <w:rFonts w:ascii="宋体" w:eastAsia="宋体" w:hAnsi="宋体" w:cs="仿宋_GB2312" w:hint="eastAsia"/>
          <w:szCs w:val="21"/>
          <w:lang w:val="zh-CN"/>
        </w:rPr>
        <w:t>2、项目名称：禹州市公安局采购新登记企业首套印章刻制费项目（不见面开标）；</w:t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E162F">
        <w:rPr>
          <w:rFonts w:ascii="宋体" w:eastAsia="宋体" w:hAnsi="宋体" w:cs="仿宋_GB2312" w:hint="eastAsia"/>
          <w:szCs w:val="21"/>
          <w:lang w:val="zh-CN"/>
        </w:rPr>
        <w:t>3、采购编号：YZCG-DLT2022051</w:t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E162F">
        <w:rPr>
          <w:rFonts w:ascii="宋体" w:eastAsia="宋体" w:hAnsi="宋体" w:cs="仿宋_GB2312" w:hint="eastAsia"/>
          <w:szCs w:val="21"/>
          <w:lang w:val="zh-CN"/>
        </w:rPr>
        <w:t>4、项目需求：禹州市新增企业首套印章刻制，2022年新增企业预计2250户</w:t>
      </w:r>
      <w:r w:rsidRPr="002E162F">
        <w:rPr>
          <w:rFonts w:ascii="宋体" w:eastAsia="宋体" w:hAnsi="宋体" w:cs="仿宋_GB2312" w:hint="eastAsia"/>
          <w:szCs w:val="21"/>
        </w:rPr>
        <w:t>；（详见谈判文件）；</w:t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E162F">
        <w:rPr>
          <w:rFonts w:ascii="宋体" w:eastAsia="宋体" w:hAnsi="宋体" w:cs="仿宋_GB2312"/>
          <w:szCs w:val="21"/>
          <w:lang w:val="zh-CN"/>
        </w:rPr>
        <w:t>5</w:t>
      </w:r>
      <w:r w:rsidRPr="002E162F">
        <w:rPr>
          <w:rFonts w:ascii="宋体" w:eastAsia="宋体" w:hAnsi="宋体" w:cs="仿宋_GB2312" w:hint="eastAsia"/>
          <w:szCs w:val="21"/>
          <w:lang w:val="zh-CN"/>
        </w:rPr>
        <w:t>、采购预算：</w:t>
      </w:r>
      <w:r w:rsidRPr="002E162F">
        <w:rPr>
          <w:rFonts w:ascii="宋体" w:eastAsia="宋体" w:hAnsi="宋体" w:cs="仿宋_GB2312" w:hint="eastAsia"/>
          <w:szCs w:val="21"/>
        </w:rPr>
        <w:t>1395000元；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/>
          <w:szCs w:val="21"/>
        </w:rPr>
        <w:t>6</w:t>
      </w:r>
      <w:r w:rsidRPr="00AE4B73">
        <w:rPr>
          <w:rFonts w:ascii="宋体" w:eastAsia="宋体" w:hAnsi="宋体" w:cs="仿宋_GB2312" w:hint="eastAsia"/>
          <w:szCs w:val="21"/>
        </w:rPr>
        <w:t>、交付（服务、完工）时间：</w:t>
      </w:r>
      <w:r w:rsidRPr="00C535B1">
        <w:rPr>
          <w:rFonts w:ascii="宋体" w:eastAsia="宋体" w:hAnsi="宋体" w:cs="仿宋_GB2312" w:hint="eastAsia"/>
          <w:szCs w:val="21"/>
          <w:lang w:val="zh-CN"/>
        </w:rPr>
        <w:t>以业主需求为准</w:t>
      </w:r>
      <w:r>
        <w:rPr>
          <w:rFonts w:ascii="宋体" w:eastAsia="宋体" w:hAnsi="宋体" w:cs="仿宋_GB2312" w:hint="eastAsia"/>
          <w:szCs w:val="21"/>
          <w:lang w:val="zh-CN"/>
        </w:rPr>
        <w:t>；</w:t>
      </w:r>
    </w:p>
    <w:p w:rsidR="00462E74" w:rsidRPr="007524E1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7、</w:t>
      </w:r>
      <w:r w:rsidRPr="007524E1">
        <w:rPr>
          <w:rFonts w:ascii="宋体" w:eastAsia="宋体" w:hAnsi="宋体" w:cs="仿宋_GB2312" w:hint="eastAsia"/>
          <w:szCs w:val="21"/>
          <w:lang w:val="zh-CN"/>
        </w:rPr>
        <w:t>是否接受进口产品：否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462E74" w:rsidRPr="007524E1" w:rsidRDefault="00462E74" w:rsidP="00462E74">
      <w:pPr>
        <w:pStyle w:val="20"/>
        <w:ind w:leftChars="0" w:left="0"/>
        <w:rPr>
          <w:rFonts w:ascii="宋体" w:eastAsia="宋体" w:hAnsi="宋体" w:cs="仿宋_GB2312"/>
          <w:szCs w:val="21"/>
        </w:rPr>
      </w:pPr>
      <w:r w:rsidRPr="007524E1">
        <w:t>2</w:t>
      </w:r>
      <w:r>
        <w:rPr>
          <w:rFonts w:ascii="宋体" w:eastAsia="宋体" w:hAnsi="宋体" w:cs="仿宋_GB2312" w:hint="eastAsia"/>
          <w:szCs w:val="21"/>
        </w:rPr>
        <w:t>、</w:t>
      </w:r>
      <w:r w:rsidRPr="007524E1">
        <w:rPr>
          <w:rFonts w:ascii="宋体" w:eastAsia="宋体" w:hAnsi="宋体" w:cs="仿宋_GB2312"/>
          <w:szCs w:val="21"/>
        </w:rPr>
        <w:t>落实政府采购政策满足的资格要求：本项目专门面向中小企业采购。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</w:t>
      </w:r>
      <w:r w:rsidRPr="00AE4B73">
        <w:rPr>
          <w:rFonts w:ascii="宋体" w:eastAsia="宋体" w:hAnsi="宋体" w:cs="仿宋_GB2312" w:hint="eastAsia"/>
          <w:szCs w:val="21"/>
          <w:lang w:val="zh-CN"/>
        </w:rPr>
        <w:t>、本项目不接受联合体投标。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 w:rsidRPr="00AE4B73"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 w:rsidRPr="00AE4B73"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 w:rsidRPr="00AE4B73"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 w:rsidRPr="00AE4B73"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:rsidR="00462E74" w:rsidRPr="00AE4B73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AE4B73">
        <w:rPr>
          <w:rFonts w:ascii="宋体" w:eastAsia="宋体" w:hAnsi="宋体" w:cs="仿宋_GB2312" w:hint="eastAsia"/>
          <w:szCs w:val="21"/>
          <w:lang w:val="zh-CN"/>
        </w:rPr>
        <w:t>1、响应文件提交截止时间及谈判响</w:t>
      </w:r>
      <w:r w:rsidRPr="002E162F">
        <w:rPr>
          <w:rFonts w:ascii="宋体" w:eastAsia="宋体" w:hAnsi="宋体" w:cs="仿宋_GB2312" w:hint="eastAsia"/>
          <w:szCs w:val="21"/>
          <w:lang w:val="zh-CN"/>
        </w:rPr>
        <w:t>应截止时间、谈判时间：202</w:t>
      </w:r>
      <w:r w:rsidRPr="002E162F">
        <w:rPr>
          <w:rFonts w:ascii="宋体" w:eastAsia="宋体" w:hAnsi="宋体" w:cs="仿宋_GB2312"/>
          <w:szCs w:val="21"/>
          <w:lang w:val="zh-CN"/>
        </w:rPr>
        <w:t>2</w:t>
      </w:r>
      <w:r w:rsidRPr="002E162F">
        <w:rPr>
          <w:rFonts w:ascii="宋体" w:eastAsia="宋体" w:hAnsi="宋体" w:cs="仿宋_GB2312" w:hint="eastAsia"/>
          <w:szCs w:val="21"/>
          <w:lang w:val="zh-CN"/>
        </w:rPr>
        <w:t xml:space="preserve">年8月3日10：30  </w:t>
      </w:r>
      <w:r w:rsidRPr="002E162F">
        <w:rPr>
          <w:rFonts w:ascii="宋体" w:eastAsia="宋体" w:hAnsi="宋体" w:cs="仿宋_GB2312" w:hint="eastAsia"/>
          <w:szCs w:val="21"/>
          <w:lang w:val="zh-CN"/>
        </w:rPr>
        <w:lastRenderedPageBreak/>
        <w:t>（北京时间），逾期送达或不符合规定的响应文件恕不接受。</w:t>
      </w:r>
    </w:p>
    <w:p w:rsidR="00462E74" w:rsidRPr="002E162F" w:rsidRDefault="00462E74" w:rsidP="00462E74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E162F">
        <w:rPr>
          <w:rFonts w:ascii="宋体" w:eastAsia="宋体" w:hAnsi="宋体" w:cs="仿宋_GB2312" w:hint="eastAsia"/>
          <w:szCs w:val="21"/>
          <w:lang w:val="zh-CN"/>
        </w:rPr>
        <w:t>2、响应文件开启时间：同响应文件提交截止时间。</w:t>
      </w:r>
      <w:r w:rsidRPr="002E162F">
        <w:rPr>
          <w:rFonts w:ascii="宋体" w:eastAsia="宋体" w:hAnsi="宋体" w:cs="仿宋_GB2312"/>
          <w:szCs w:val="21"/>
          <w:lang w:val="zh-CN"/>
        </w:rPr>
        <w:tab/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E162F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462E74" w:rsidRPr="002E162F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E162F"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（一）谈判响应文件开启地点：禹州市公共资源交易中心九楼第二开标室。（本项目采用远程不见面谈判，供应商无须到达现场）。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许昌市)》公共资源交易系统成功上传。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</w:t>
      </w:r>
      <w:r w:rsidRPr="009A3555">
        <w:rPr>
          <w:rFonts w:ascii="宋体" w:eastAsia="宋体" w:hAnsi="宋体" w:cs="仿宋_GB2312" w:hint="eastAsia"/>
          <w:szCs w:val="21"/>
          <w:lang w:val="zh-CN"/>
        </w:rPr>
        <w:t>《河南省政府采购网》《许昌市政府采购网》《全国公共资源交易平台（河南省•许昌市）》发布等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462E74" w:rsidRPr="009A3555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A3555">
        <w:rPr>
          <w:rFonts w:ascii="宋体" w:eastAsia="宋体" w:hAnsi="宋体" w:cs="仿宋_GB2312" w:hint="eastAsia"/>
          <w:szCs w:val="21"/>
          <w:lang w:val="zh-CN"/>
        </w:rPr>
        <w:t>采购单位：禹州市公安局</w:t>
      </w:r>
    </w:p>
    <w:p w:rsidR="00462E74" w:rsidRPr="009A3555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A3555">
        <w:rPr>
          <w:rFonts w:ascii="宋体" w:eastAsia="宋体" w:hAnsi="宋体" w:cs="仿宋_GB2312" w:hint="eastAsia"/>
          <w:szCs w:val="21"/>
          <w:lang w:val="zh-CN"/>
        </w:rPr>
        <w:t>地址：禹州市华夏大道</w:t>
      </w:r>
      <w:r w:rsidRPr="009A3555">
        <w:rPr>
          <w:rFonts w:ascii="宋体" w:eastAsia="宋体" w:hAnsi="宋体" w:cs="仿宋_GB2312"/>
          <w:szCs w:val="21"/>
          <w:lang w:val="zh-CN"/>
        </w:rPr>
        <w:t xml:space="preserve">2号。 </w:t>
      </w:r>
    </w:p>
    <w:p w:rsidR="00462E74" w:rsidRPr="009A3555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A3555">
        <w:rPr>
          <w:rFonts w:ascii="宋体" w:eastAsia="宋体" w:hAnsi="宋体" w:cs="仿宋_GB2312" w:hint="eastAsia"/>
          <w:szCs w:val="21"/>
          <w:lang w:val="zh-CN"/>
        </w:rPr>
        <w:t>联系人：董先生</w:t>
      </w:r>
      <w:r w:rsidRPr="009A3555">
        <w:rPr>
          <w:rFonts w:ascii="宋体" w:eastAsia="宋体" w:hAnsi="宋体" w:cs="仿宋_GB2312"/>
          <w:szCs w:val="21"/>
          <w:lang w:val="zh-CN"/>
        </w:rPr>
        <w:t xml:space="preserve"> 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A3555"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9A3555">
        <w:rPr>
          <w:rFonts w:ascii="宋体" w:eastAsia="宋体" w:hAnsi="宋体" w:cs="仿宋_GB2312"/>
          <w:szCs w:val="21"/>
          <w:lang w:val="zh-CN"/>
        </w:rPr>
        <w:t>0374-8087477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址：禹州市禹王广场东门</w:t>
      </w:r>
      <w:r>
        <w:rPr>
          <w:rFonts w:ascii="宋体" w:eastAsia="宋体" w:hAnsi="宋体" w:cs="仿宋_GB2312"/>
          <w:szCs w:val="21"/>
          <w:lang w:val="zh-CN"/>
        </w:rPr>
        <w:t>F6-327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联系人：韩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462E74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/>
          <w:szCs w:val="21"/>
          <w:lang w:val="zh-CN"/>
        </w:rPr>
        <w:t>18939113943</w:t>
      </w:r>
    </w:p>
    <w:p w:rsidR="005D7E5C" w:rsidRDefault="00462E74" w:rsidP="00462E7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5D7E5C" w:rsidRDefault="005D7E5C"/>
    <w:sectPr w:rsidR="005D7E5C" w:rsidSect="005D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55" w:rsidRDefault="00E42555" w:rsidP="00462E74">
      <w:r>
        <w:separator/>
      </w:r>
    </w:p>
  </w:endnote>
  <w:endnote w:type="continuationSeparator" w:id="1">
    <w:p w:rsidR="00E42555" w:rsidRDefault="00E42555" w:rsidP="0046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55" w:rsidRDefault="00E42555" w:rsidP="00462E74">
      <w:r>
        <w:separator/>
      </w:r>
    </w:p>
  </w:footnote>
  <w:footnote w:type="continuationSeparator" w:id="1">
    <w:p w:rsidR="00E42555" w:rsidRDefault="00E42555" w:rsidP="00462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mYjA5YWZmNTY3NGJkNWRjMWFhMmFhZjg2NTczNTYifQ=="/>
  </w:docVars>
  <w:rsids>
    <w:rsidRoot w:val="2F2B006D"/>
    <w:rsid w:val="00462E74"/>
    <w:rsid w:val="005D7E5C"/>
    <w:rsid w:val="00E42555"/>
    <w:rsid w:val="00EB36F0"/>
    <w:rsid w:val="06004C2A"/>
    <w:rsid w:val="12F74BC6"/>
    <w:rsid w:val="2F2B006D"/>
    <w:rsid w:val="2F793865"/>
    <w:rsid w:val="33AB34B2"/>
    <w:rsid w:val="6BA72E20"/>
    <w:rsid w:val="7CD5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7E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uiPriority w:val="99"/>
    <w:semiHidden/>
    <w:unhideWhenUsed/>
    <w:qFormat/>
    <w:rsid w:val="005D7E5C"/>
    <w:pPr>
      <w:spacing w:after="120"/>
    </w:pPr>
  </w:style>
  <w:style w:type="paragraph" w:customStyle="1" w:styleId="style4">
    <w:name w:val="style4"/>
    <w:basedOn w:val="a"/>
    <w:next w:val="2"/>
    <w:uiPriority w:val="99"/>
    <w:qFormat/>
    <w:rsid w:val="005D7E5C"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">
    <w:name w:val="2"/>
    <w:next w:val="a"/>
    <w:uiPriority w:val="99"/>
    <w:qFormat/>
    <w:rsid w:val="005D7E5C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4">
    <w:name w:val="header"/>
    <w:basedOn w:val="a"/>
    <w:link w:val="Char"/>
    <w:rsid w:val="0046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62E74"/>
    <w:rPr>
      <w:kern w:val="2"/>
      <w:sz w:val="18"/>
      <w:szCs w:val="18"/>
    </w:rPr>
  </w:style>
  <w:style w:type="paragraph" w:styleId="a5">
    <w:name w:val="footer"/>
    <w:basedOn w:val="a"/>
    <w:link w:val="Char0"/>
    <w:rsid w:val="0046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62E74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62E74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rsid w:val="00462E74"/>
    <w:rPr>
      <w:kern w:val="2"/>
      <w:sz w:val="21"/>
      <w:szCs w:val="22"/>
    </w:rPr>
  </w:style>
  <w:style w:type="paragraph" w:styleId="20">
    <w:name w:val="Body Text First Indent 2"/>
    <w:basedOn w:val="a6"/>
    <w:next w:val="a7"/>
    <w:link w:val="2Char"/>
    <w:uiPriority w:val="99"/>
    <w:unhideWhenUsed/>
    <w:qFormat/>
    <w:rsid w:val="00462E74"/>
    <w:pPr>
      <w:ind w:firstLineChars="200" w:firstLine="420"/>
    </w:pPr>
  </w:style>
  <w:style w:type="character" w:customStyle="1" w:styleId="2Char">
    <w:name w:val="正文首行缩进 2 Char"/>
    <w:basedOn w:val="Char1"/>
    <w:link w:val="20"/>
    <w:uiPriority w:val="99"/>
    <w:qFormat/>
    <w:rsid w:val="00462E74"/>
  </w:style>
  <w:style w:type="paragraph" w:styleId="a7">
    <w:name w:val="Date"/>
    <w:basedOn w:val="a"/>
    <w:next w:val="a"/>
    <w:link w:val="Char2"/>
    <w:rsid w:val="00462E74"/>
    <w:pPr>
      <w:ind w:leftChars="2500" w:left="100"/>
    </w:pPr>
  </w:style>
  <w:style w:type="character" w:customStyle="1" w:styleId="Char2">
    <w:name w:val="日期 Char"/>
    <w:basedOn w:val="a1"/>
    <w:link w:val="a7"/>
    <w:rsid w:val="00462E7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陕西方得项目管理有限公司:韩少华</dc:creator>
  <cp:lastModifiedBy>陕西方得项目管理有限公司:韩少华</cp:lastModifiedBy>
  <cp:revision>3</cp:revision>
  <cp:lastPrinted>2022-07-25T09:49:00Z</cp:lastPrinted>
  <dcterms:created xsi:type="dcterms:W3CDTF">2022-05-09T04:29:00Z</dcterms:created>
  <dcterms:modified xsi:type="dcterms:W3CDTF">2022-07-25T09:54:00Z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6BF2E09FF74D4395B72305863543373A</vt:lpwstr>
  </property>
</Properties>
</file>