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3B" w:rsidRDefault="0056213B" w:rsidP="0056213B">
      <w:pPr>
        <w:shd w:val="clear" w:color="auto" w:fill="FFFFFF"/>
        <w:spacing w:line="360" w:lineRule="auto"/>
        <w:ind w:firstLineChars="147" w:firstLine="531"/>
        <w:jc w:val="center"/>
        <w:rPr>
          <w:rFonts w:ascii="黑体" w:eastAsia="黑体" w:hAnsi="黑体" w:cs="宋体"/>
          <w:b/>
          <w:color w:val="000000"/>
          <w:sz w:val="36"/>
          <w:szCs w:val="36"/>
        </w:rPr>
      </w:pPr>
      <w:r>
        <w:rPr>
          <w:rFonts w:ascii="黑体" w:eastAsia="黑体" w:hAnsi="黑体" w:cs="宋体" w:hint="eastAsia"/>
          <w:b/>
          <w:color w:val="000000"/>
          <w:sz w:val="36"/>
          <w:szCs w:val="36"/>
        </w:rPr>
        <w:t>禹州市住房和城乡建设局</w:t>
      </w:r>
    </w:p>
    <w:p w:rsidR="0056213B" w:rsidRDefault="0056213B" w:rsidP="0056213B">
      <w:pPr>
        <w:shd w:val="clear" w:color="auto" w:fill="FFFFFF"/>
        <w:spacing w:line="360" w:lineRule="auto"/>
        <w:ind w:firstLineChars="147" w:firstLine="531"/>
        <w:jc w:val="center"/>
        <w:rPr>
          <w:rFonts w:ascii="黑体" w:eastAsia="黑体" w:hAnsi="黑体" w:cs="宋体"/>
          <w:b/>
          <w:color w:val="000000"/>
          <w:sz w:val="36"/>
          <w:szCs w:val="36"/>
        </w:rPr>
      </w:pPr>
      <w:r>
        <w:rPr>
          <w:rFonts w:ascii="黑体" w:eastAsia="黑体" w:hAnsi="黑体" w:cs="宋体" w:hint="eastAsia"/>
          <w:b/>
          <w:color w:val="000000"/>
          <w:sz w:val="36"/>
          <w:szCs w:val="36"/>
        </w:rPr>
        <w:t>2021年新建28个道路交叉口信号灯</w:t>
      </w:r>
      <w:r w:rsidR="00BE2FFA">
        <w:rPr>
          <w:rFonts w:ascii="黑体" w:eastAsia="黑体" w:hAnsi="黑体" w:cs="宋体" w:hint="eastAsia"/>
          <w:b/>
          <w:color w:val="000000"/>
          <w:sz w:val="36"/>
          <w:szCs w:val="36"/>
        </w:rPr>
        <w:t>采购</w:t>
      </w:r>
      <w:r>
        <w:rPr>
          <w:rFonts w:ascii="黑体" w:eastAsia="黑体" w:hAnsi="黑体" w:cs="宋体" w:hint="eastAsia"/>
          <w:b/>
          <w:color w:val="000000"/>
          <w:sz w:val="36"/>
          <w:szCs w:val="36"/>
        </w:rPr>
        <w:t>项目</w:t>
      </w:r>
    </w:p>
    <w:p w:rsidR="00E9016F" w:rsidRPr="00181F92" w:rsidRDefault="00E9016F" w:rsidP="00E9016F">
      <w:pPr>
        <w:spacing w:before="98"/>
        <w:jc w:val="center"/>
        <w:rPr>
          <w:rFonts w:ascii="黑体" w:eastAsia="黑体" w:hAnsi="黑体" w:cs="宋体"/>
          <w:b/>
          <w:bCs/>
          <w:color w:val="000000"/>
          <w:sz w:val="32"/>
          <w:szCs w:val="32"/>
        </w:rPr>
      </w:pPr>
      <w:r w:rsidRPr="00181F92">
        <w:rPr>
          <w:rFonts w:ascii="黑体" w:eastAsia="黑体" w:hAnsi="黑体" w:cs="宋体" w:hint="eastAsia"/>
          <w:b/>
          <w:bCs/>
          <w:color w:val="000000"/>
          <w:sz w:val="36"/>
          <w:szCs w:val="36"/>
        </w:rPr>
        <w:t>（不见面开标）</w:t>
      </w:r>
    </w:p>
    <w:p w:rsidR="00E9016F" w:rsidRDefault="00E9016F" w:rsidP="00E9016F">
      <w:pPr>
        <w:rPr>
          <w:rFonts w:ascii="微软简隶书" w:eastAsia="微软简隶书"/>
          <w:b/>
          <w:bCs/>
          <w:color w:val="000000"/>
          <w:sz w:val="32"/>
          <w:szCs w:val="32"/>
          <w:u w:val="single"/>
        </w:rPr>
      </w:pPr>
    </w:p>
    <w:p w:rsidR="00E9016F" w:rsidRDefault="00E9016F" w:rsidP="00E9016F">
      <w:pPr>
        <w:rPr>
          <w:rFonts w:ascii="微软简隶书" w:eastAsia="微软简隶书"/>
          <w:color w:val="000000"/>
        </w:rPr>
      </w:pPr>
    </w:p>
    <w:p w:rsidR="00E9016F" w:rsidRPr="005872CD" w:rsidRDefault="00E9016F" w:rsidP="00E9016F">
      <w:pPr>
        <w:rPr>
          <w:rFonts w:ascii="微软简隶书" w:eastAsia="微软简隶书"/>
          <w:color w:val="000000"/>
        </w:rPr>
      </w:pPr>
    </w:p>
    <w:p w:rsidR="00E9016F" w:rsidRPr="0056213B" w:rsidRDefault="00E9016F" w:rsidP="00E9016F">
      <w:pPr>
        <w:rPr>
          <w:rFonts w:ascii="微软简隶书" w:eastAsia="微软简隶书"/>
          <w:color w:val="000000"/>
        </w:rPr>
      </w:pPr>
    </w:p>
    <w:p w:rsidR="00E9016F" w:rsidRPr="00101197"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jc w:val="center"/>
        <w:rPr>
          <w:rFonts w:ascii="宋体" w:hAnsi="宋体" w:cs="宋体"/>
          <w:bCs/>
          <w:color w:val="000000"/>
          <w:w w:val="90"/>
          <w:sz w:val="120"/>
          <w:szCs w:val="120"/>
        </w:rPr>
      </w:pPr>
    </w:p>
    <w:p w:rsidR="00E9016F" w:rsidRDefault="00E9016F" w:rsidP="00E9016F">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采购编号：</w:t>
      </w:r>
      <w:r w:rsidR="00417AE4">
        <w:rPr>
          <w:rFonts w:ascii="宋体" w:hAnsi="宋体" w:cs="宋体" w:hint="eastAsia"/>
          <w:b/>
          <w:bCs/>
          <w:color w:val="000000"/>
          <w:sz w:val="36"/>
          <w:szCs w:val="36"/>
        </w:rPr>
        <w:t xml:space="preserve"> YZCG-G20220</w:t>
      </w:r>
      <w:r w:rsidR="0056213B">
        <w:rPr>
          <w:rFonts w:ascii="宋体" w:hAnsi="宋体" w:cs="宋体" w:hint="eastAsia"/>
          <w:b/>
          <w:bCs/>
          <w:color w:val="000000"/>
          <w:sz w:val="36"/>
          <w:szCs w:val="36"/>
        </w:rPr>
        <w:t>22</w:t>
      </w:r>
    </w:p>
    <w:p w:rsidR="0056213B" w:rsidRPr="0056213B" w:rsidRDefault="00E9016F" w:rsidP="0056213B">
      <w:pPr>
        <w:shd w:val="clear" w:color="auto" w:fill="FFFFFF"/>
        <w:spacing w:line="360" w:lineRule="auto"/>
        <w:ind w:firstLineChars="295" w:firstLine="1066"/>
        <w:rPr>
          <w:rFonts w:ascii="宋体" w:hAnsi="宋体" w:cs="宋体"/>
          <w:b/>
          <w:bCs/>
          <w:color w:val="000000"/>
          <w:sz w:val="36"/>
          <w:szCs w:val="36"/>
        </w:rPr>
      </w:pPr>
      <w:r>
        <w:rPr>
          <w:rFonts w:ascii="宋体" w:hAnsi="宋体" w:cs="宋体" w:hint="eastAsia"/>
          <w:b/>
          <w:bCs/>
          <w:color w:val="000000"/>
          <w:sz w:val="36"/>
          <w:szCs w:val="36"/>
        </w:rPr>
        <w:t>采购单位：</w:t>
      </w:r>
      <w:r w:rsidR="0056213B" w:rsidRPr="0056213B">
        <w:rPr>
          <w:rFonts w:ascii="宋体" w:hAnsi="宋体" w:cs="宋体" w:hint="eastAsia"/>
          <w:b/>
          <w:bCs/>
          <w:color w:val="000000"/>
          <w:sz w:val="36"/>
          <w:szCs w:val="36"/>
        </w:rPr>
        <w:t>禹州市住房和城乡建设局</w:t>
      </w: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代理机构：禹州市政府采购中心</w:t>
      </w:r>
    </w:p>
    <w:p w:rsidR="00E9016F" w:rsidRDefault="00E9016F" w:rsidP="00E9016F">
      <w:pPr>
        <w:rPr>
          <w:rFonts w:ascii="宋体" w:hAnsi="宋体" w:cs="宋体"/>
          <w:b/>
          <w:bCs/>
          <w:color w:val="000000"/>
          <w:sz w:val="36"/>
          <w:szCs w:val="36"/>
        </w:rPr>
      </w:pPr>
    </w:p>
    <w:p w:rsidR="00E9016F" w:rsidRDefault="00E9016F" w:rsidP="00E9016F">
      <w:pPr>
        <w:jc w:val="center"/>
        <w:rPr>
          <w:rFonts w:ascii="宋体" w:hAnsi="宋体" w:cs="宋体"/>
          <w:b/>
          <w:bCs/>
          <w:color w:val="000000"/>
          <w:sz w:val="36"/>
          <w:szCs w:val="36"/>
        </w:rPr>
      </w:pPr>
      <w:r>
        <w:rPr>
          <w:rFonts w:ascii="宋体" w:hAnsi="宋体" w:cs="宋体" w:hint="eastAsia"/>
          <w:b/>
          <w:bCs/>
          <w:color w:val="000000"/>
          <w:sz w:val="36"/>
          <w:szCs w:val="36"/>
        </w:rPr>
        <w:t>二〇二二年七月</w:t>
      </w:r>
    </w:p>
    <w:p w:rsidR="004B2614" w:rsidRPr="00E9016F" w:rsidRDefault="004B2614">
      <w:pPr>
        <w:rPr>
          <w:rFonts w:ascii="微软简隶书" w:eastAsia="微软简隶书"/>
          <w:u w:val="single"/>
        </w:rPr>
      </w:pPr>
    </w:p>
    <w:p w:rsidR="004B2614" w:rsidRPr="00715FDF" w:rsidRDefault="004B2614">
      <w:pPr>
        <w:rPr>
          <w:rFonts w:ascii="微软简隶书" w:eastAsia="微软简隶书"/>
        </w:rPr>
      </w:pP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第一章 投标邀请</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第二章 项目需求</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第三章 </w:t>
      </w:r>
      <w:r w:rsidRPr="00715FDF">
        <w:rPr>
          <w:rFonts w:asciiTheme="majorEastAsia" w:eastAsiaTheme="majorEastAsia" w:hAnsiTheme="majorEastAsia" w:cstheme="majorEastAsia" w:hint="eastAsia"/>
          <w:b/>
          <w:kern w:val="0"/>
          <w:sz w:val="30"/>
          <w:szCs w:val="30"/>
        </w:rPr>
        <w:t>投标人须知前附表</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第四章 </w:t>
      </w:r>
      <w:r w:rsidRPr="00715FDF">
        <w:rPr>
          <w:rFonts w:asciiTheme="majorEastAsia" w:eastAsiaTheme="majorEastAsia" w:hAnsiTheme="majorEastAsia" w:cstheme="majorEastAsia" w:hint="eastAsia"/>
          <w:b/>
          <w:kern w:val="0"/>
          <w:sz w:val="30"/>
          <w:szCs w:val="30"/>
        </w:rPr>
        <w:t>投标人须知</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一、概念释义</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二、招标文件说明</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三、投标文件的编制</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四、投标文件的递交</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五、开标和评标</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sz w:val="30"/>
          <w:szCs w:val="30"/>
          <w:lang w:val="zh-CN"/>
        </w:rPr>
        <w:t>六、定标和授予合同</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第五章 </w:t>
      </w:r>
      <w:r w:rsidRPr="00715FDF">
        <w:rPr>
          <w:rFonts w:asciiTheme="majorEastAsia" w:eastAsiaTheme="majorEastAsia" w:hAnsiTheme="majorEastAsia" w:cstheme="majorEastAsia" w:hint="eastAsia"/>
          <w:b/>
          <w:kern w:val="0"/>
          <w:sz w:val="30"/>
          <w:szCs w:val="30"/>
        </w:rPr>
        <w:t>政府采购政策功能</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第六章 </w:t>
      </w:r>
      <w:r w:rsidRPr="00715FDF">
        <w:rPr>
          <w:rFonts w:asciiTheme="majorEastAsia" w:eastAsiaTheme="majorEastAsia" w:hAnsiTheme="majorEastAsia" w:cstheme="majorEastAsia" w:hint="eastAsia"/>
          <w:b/>
          <w:kern w:val="0"/>
          <w:sz w:val="30"/>
          <w:szCs w:val="30"/>
        </w:rPr>
        <w:t>资格审查与评标</w:t>
      </w:r>
    </w:p>
    <w:p w:rsidR="004B2614" w:rsidRPr="00715FDF" w:rsidRDefault="002A7DE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第七章 </w:t>
      </w:r>
      <w:r w:rsidRPr="00715FDF">
        <w:rPr>
          <w:rFonts w:asciiTheme="majorEastAsia" w:eastAsiaTheme="majorEastAsia" w:hAnsiTheme="majorEastAsia" w:cstheme="majorEastAsia" w:hint="eastAsia"/>
          <w:b/>
          <w:kern w:val="0"/>
          <w:sz w:val="30"/>
          <w:szCs w:val="30"/>
        </w:rPr>
        <w:t>拟签订的合同文本</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第八章 </w:t>
      </w:r>
      <w:r w:rsidRPr="00715FDF">
        <w:rPr>
          <w:rFonts w:asciiTheme="majorEastAsia" w:eastAsiaTheme="majorEastAsia" w:hAnsiTheme="majorEastAsia" w:cstheme="majorEastAsia" w:hint="eastAsia"/>
          <w:b/>
          <w:kern w:val="0"/>
          <w:sz w:val="30"/>
          <w:szCs w:val="30"/>
        </w:rPr>
        <w:t>投标文件有关格式</w:t>
      </w:r>
    </w:p>
    <w:p w:rsidR="004B2614" w:rsidRPr="00715FDF" w:rsidRDefault="004B26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B2614" w:rsidRPr="00715FDF" w:rsidRDefault="004B2614">
      <w:pPr>
        <w:jc w:val="center"/>
        <w:rPr>
          <w:rFonts w:asciiTheme="majorEastAsia" w:eastAsiaTheme="majorEastAsia" w:hAnsiTheme="majorEastAsia" w:cs="宋体"/>
          <w:b/>
          <w:kern w:val="0"/>
          <w:sz w:val="32"/>
          <w:szCs w:val="32"/>
        </w:rPr>
      </w:pPr>
    </w:p>
    <w:p w:rsidR="00417AE4" w:rsidRDefault="00417AE4" w:rsidP="0056213B">
      <w:pPr>
        <w:rPr>
          <w:rFonts w:asciiTheme="majorEastAsia" w:eastAsiaTheme="majorEastAsia" w:hAnsiTheme="majorEastAsia" w:cs="宋体"/>
          <w:b/>
          <w:kern w:val="0"/>
          <w:sz w:val="32"/>
          <w:szCs w:val="32"/>
        </w:rPr>
      </w:pPr>
    </w:p>
    <w:p w:rsidR="006D0CB8" w:rsidRDefault="002A7DE8" w:rsidP="00A01093">
      <w:pPr>
        <w:pStyle w:val="ac"/>
        <w:widowControl/>
        <w:numPr>
          <w:ilvl w:val="0"/>
          <w:numId w:val="92"/>
        </w:numPr>
        <w:shd w:val="clear" w:color="auto" w:fill="FFFFFF"/>
        <w:spacing w:line="360" w:lineRule="auto"/>
        <w:contextualSpacing/>
        <w:jc w:val="left"/>
        <w:rPr>
          <w:rFonts w:asciiTheme="majorEastAsia" w:eastAsiaTheme="majorEastAsia" w:hAnsiTheme="majorEastAsia" w:cs="宋体"/>
          <w:b/>
          <w:kern w:val="0"/>
          <w:sz w:val="32"/>
          <w:szCs w:val="32"/>
        </w:rPr>
      </w:pPr>
      <w:r w:rsidRPr="00672146">
        <w:rPr>
          <w:rFonts w:asciiTheme="majorEastAsia" w:eastAsiaTheme="majorEastAsia" w:hAnsiTheme="majorEastAsia" w:cs="宋体" w:hint="eastAsia"/>
          <w:b/>
          <w:kern w:val="0"/>
          <w:sz w:val="32"/>
          <w:szCs w:val="32"/>
        </w:rPr>
        <w:lastRenderedPageBreak/>
        <w:t>投标邀请</w:t>
      </w:r>
    </w:p>
    <w:p w:rsidR="0056213B" w:rsidRDefault="0056213B" w:rsidP="0056213B">
      <w:pPr>
        <w:pStyle w:val="ac"/>
        <w:widowControl/>
        <w:shd w:val="clear" w:color="auto" w:fill="FFFFFF"/>
        <w:spacing w:line="360" w:lineRule="auto"/>
        <w:ind w:left="4320"/>
        <w:contextualSpacing/>
        <w:jc w:val="left"/>
        <w:rPr>
          <w:rFonts w:asciiTheme="majorEastAsia" w:eastAsiaTheme="majorEastAsia" w:hAnsiTheme="majorEastAsia" w:cs="宋体"/>
          <w:b/>
          <w:kern w:val="0"/>
          <w:sz w:val="32"/>
          <w:szCs w:val="32"/>
        </w:rPr>
      </w:pPr>
    </w:p>
    <w:p w:rsidR="0056213B" w:rsidRPr="0056213B" w:rsidRDefault="0056213B" w:rsidP="0056213B">
      <w:pPr>
        <w:shd w:val="clear" w:color="auto" w:fill="FFFFFF"/>
        <w:spacing w:line="360" w:lineRule="auto"/>
        <w:ind w:firstLineChars="200" w:firstLine="420"/>
        <w:rPr>
          <w:rFonts w:asciiTheme="minorEastAsia" w:hAnsiTheme="minorEastAsia" w:cs="仿宋"/>
          <w:szCs w:val="21"/>
        </w:rPr>
      </w:pPr>
      <w:r w:rsidRPr="0056213B">
        <w:rPr>
          <w:rFonts w:asciiTheme="minorEastAsia" w:hAnsiTheme="minorEastAsia" w:cs="仿宋" w:hint="eastAsia"/>
          <w:szCs w:val="21"/>
        </w:rPr>
        <w:t>禹州市政府采购中心受禹州市住房和城乡建设局的委托，就“禹州市住房和城乡建设局2021年新建28个道路交叉口信号灯</w:t>
      </w:r>
      <w:r w:rsidR="00BE2FFA">
        <w:rPr>
          <w:rFonts w:asciiTheme="minorEastAsia" w:hAnsiTheme="minorEastAsia" w:cs="仿宋" w:hint="eastAsia"/>
          <w:szCs w:val="21"/>
        </w:rPr>
        <w:t>采购</w:t>
      </w:r>
      <w:r w:rsidRPr="0056213B">
        <w:rPr>
          <w:rFonts w:asciiTheme="minorEastAsia" w:hAnsiTheme="minorEastAsia" w:cs="仿宋" w:hint="eastAsia"/>
          <w:szCs w:val="21"/>
        </w:rPr>
        <w:t>项目（不见面开标）”进行公开招标，欢迎合格的投标人前来投标。</w:t>
      </w:r>
    </w:p>
    <w:p w:rsidR="0056213B" w:rsidRPr="0056213B" w:rsidRDefault="0056213B" w:rsidP="0056213B">
      <w:pPr>
        <w:widowControl/>
        <w:numPr>
          <w:ilvl w:val="0"/>
          <w:numId w:val="90"/>
        </w:numPr>
        <w:shd w:val="clear" w:color="auto" w:fill="FFFFFF"/>
        <w:spacing w:line="440" w:lineRule="exact"/>
        <w:ind w:firstLine="482"/>
        <w:jc w:val="left"/>
        <w:rPr>
          <w:rFonts w:asciiTheme="minorEastAsia" w:hAnsiTheme="minorEastAsia" w:cs="仿宋"/>
          <w:b/>
          <w:color w:val="000000"/>
          <w:kern w:val="0"/>
          <w:szCs w:val="21"/>
        </w:rPr>
      </w:pPr>
      <w:r w:rsidRPr="0056213B">
        <w:rPr>
          <w:rFonts w:asciiTheme="minorEastAsia" w:hAnsiTheme="minorEastAsia" w:cs="仿宋" w:hint="eastAsia"/>
          <w:b/>
          <w:color w:val="000000"/>
          <w:kern w:val="0"/>
          <w:szCs w:val="21"/>
        </w:rPr>
        <w:t>项目基本情况</w:t>
      </w:r>
    </w:p>
    <w:p w:rsidR="0056213B" w:rsidRPr="0056213B" w:rsidRDefault="0056213B" w:rsidP="0056213B">
      <w:pPr>
        <w:pStyle w:val="af1"/>
        <w:widowControl/>
        <w:numPr>
          <w:ilvl w:val="0"/>
          <w:numId w:val="91"/>
        </w:numPr>
        <w:shd w:val="clear" w:color="auto" w:fill="FFFFFF"/>
        <w:spacing w:line="440" w:lineRule="exact"/>
        <w:ind w:firstLineChars="0"/>
        <w:jc w:val="left"/>
        <w:rPr>
          <w:rFonts w:asciiTheme="minorEastAsia" w:hAnsiTheme="minorEastAsia" w:cs="仿宋"/>
          <w:szCs w:val="21"/>
        </w:rPr>
      </w:pPr>
      <w:r w:rsidRPr="0056213B">
        <w:rPr>
          <w:rFonts w:asciiTheme="minorEastAsia" w:hAnsiTheme="minorEastAsia" w:cs="仿宋" w:hint="eastAsia"/>
          <w:szCs w:val="21"/>
        </w:rPr>
        <w:t>采购人：禹州市住房和城乡建设局</w:t>
      </w:r>
    </w:p>
    <w:p w:rsidR="0056213B" w:rsidRPr="0056213B" w:rsidRDefault="0056213B" w:rsidP="0056213B">
      <w:pPr>
        <w:pStyle w:val="af1"/>
        <w:widowControl/>
        <w:shd w:val="clear" w:color="auto" w:fill="FFFFFF"/>
        <w:spacing w:line="440" w:lineRule="exact"/>
        <w:ind w:left="540" w:firstLineChars="0" w:firstLine="0"/>
        <w:jc w:val="left"/>
        <w:rPr>
          <w:rFonts w:asciiTheme="minorEastAsia" w:hAnsiTheme="minorEastAsia" w:cs="仿宋"/>
          <w:szCs w:val="21"/>
        </w:rPr>
      </w:pPr>
      <w:r w:rsidRPr="0056213B">
        <w:rPr>
          <w:rFonts w:asciiTheme="minorEastAsia" w:hAnsiTheme="minorEastAsia" w:cs="仿宋" w:hint="eastAsia"/>
          <w:color w:val="000000"/>
          <w:kern w:val="0"/>
          <w:szCs w:val="21"/>
        </w:rPr>
        <w:t>2、项目名称：</w:t>
      </w:r>
      <w:r w:rsidRPr="0056213B">
        <w:rPr>
          <w:rFonts w:asciiTheme="minorEastAsia" w:hAnsiTheme="minorEastAsia" w:cs="仿宋" w:hint="eastAsia"/>
          <w:szCs w:val="21"/>
        </w:rPr>
        <w:t>禹州市住房和城乡建设局2021年新建28个道路交叉口信号灯</w:t>
      </w:r>
      <w:r w:rsidR="00BE2FFA">
        <w:rPr>
          <w:rFonts w:asciiTheme="minorEastAsia" w:hAnsiTheme="minorEastAsia" w:cs="仿宋" w:hint="eastAsia"/>
          <w:szCs w:val="21"/>
        </w:rPr>
        <w:t>采购</w:t>
      </w:r>
      <w:r w:rsidRPr="0056213B">
        <w:rPr>
          <w:rFonts w:asciiTheme="minorEastAsia" w:hAnsiTheme="minorEastAsia" w:cs="仿宋" w:hint="eastAsia"/>
          <w:szCs w:val="21"/>
        </w:rPr>
        <w:t>项目（不见面开标）</w:t>
      </w:r>
    </w:p>
    <w:p w:rsidR="0056213B" w:rsidRPr="0056213B" w:rsidRDefault="0056213B" w:rsidP="0056213B">
      <w:pPr>
        <w:widowControl/>
        <w:shd w:val="clear" w:color="auto" w:fill="FFFFFF"/>
        <w:spacing w:line="440" w:lineRule="exact"/>
        <w:ind w:leftChars="57" w:left="120" w:firstLineChars="100" w:firstLine="210"/>
        <w:jc w:val="left"/>
        <w:rPr>
          <w:rFonts w:asciiTheme="minorEastAsia" w:hAnsiTheme="minorEastAsia" w:cs="仿宋"/>
          <w:szCs w:val="21"/>
        </w:rPr>
      </w:pPr>
      <w:r w:rsidRPr="0056213B">
        <w:rPr>
          <w:rFonts w:asciiTheme="minorEastAsia" w:hAnsiTheme="minorEastAsia" w:cs="仿宋" w:hint="eastAsia"/>
          <w:color w:val="000000"/>
          <w:kern w:val="0"/>
          <w:szCs w:val="21"/>
        </w:rPr>
        <w:t xml:space="preserve"> 3、采购编号：</w:t>
      </w:r>
      <w:r w:rsidRPr="0056213B">
        <w:rPr>
          <w:rFonts w:asciiTheme="minorEastAsia" w:hAnsiTheme="minorEastAsia" w:cs="仿宋" w:hint="eastAsia"/>
          <w:szCs w:val="21"/>
        </w:rPr>
        <w:t>YZCG-G2022022</w:t>
      </w:r>
    </w:p>
    <w:p w:rsidR="0056213B" w:rsidRPr="0056213B" w:rsidRDefault="0056213B" w:rsidP="0056213B">
      <w:pPr>
        <w:ind w:firstLineChars="200" w:firstLine="420"/>
        <w:rPr>
          <w:rFonts w:asciiTheme="minorEastAsia" w:hAnsiTheme="minorEastAsia" w:cs="宋体"/>
          <w:szCs w:val="21"/>
          <w:lang w:bidi="en-US"/>
        </w:rPr>
      </w:pPr>
      <w:r w:rsidRPr="0056213B">
        <w:rPr>
          <w:rFonts w:asciiTheme="minorEastAsia" w:hAnsiTheme="minorEastAsia" w:cs="仿宋" w:hint="eastAsia"/>
          <w:color w:val="000000"/>
          <w:kern w:val="0"/>
          <w:szCs w:val="21"/>
        </w:rPr>
        <w:t>4、项目需求：28个路口交通信号灯、电子警察系统设备等</w:t>
      </w:r>
      <w:r w:rsidRPr="0056213B">
        <w:rPr>
          <w:rFonts w:asciiTheme="minorEastAsia" w:hAnsiTheme="minorEastAsia" w:cs="仿宋" w:hint="eastAsia"/>
          <w:szCs w:val="21"/>
        </w:rPr>
        <w:t>（详见招标文件）</w:t>
      </w:r>
    </w:p>
    <w:p w:rsidR="0056213B" w:rsidRPr="0056213B" w:rsidRDefault="0056213B" w:rsidP="0056213B">
      <w:pPr>
        <w:widowControl/>
        <w:shd w:val="clear" w:color="auto" w:fill="FFFFFF"/>
        <w:spacing w:line="440" w:lineRule="exact"/>
        <w:ind w:firstLine="482"/>
        <w:jc w:val="left"/>
        <w:rPr>
          <w:rFonts w:asciiTheme="minorEastAsia" w:hAnsiTheme="minorEastAsia" w:cs="仿宋"/>
          <w:szCs w:val="21"/>
        </w:rPr>
      </w:pPr>
      <w:r w:rsidRPr="0056213B">
        <w:rPr>
          <w:rFonts w:asciiTheme="minorEastAsia" w:hAnsiTheme="minorEastAsia" w:cs="仿宋" w:hint="eastAsia"/>
          <w:szCs w:val="21"/>
        </w:rPr>
        <w:t>5、合同履行期限：合同签订后120个日历天内完成安装</w:t>
      </w:r>
    </w:p>
    <w:p w:rsidR="0056213B" w:rsidRPr="0056213B" w:rsidRDefault="0056213B" w:rsidP="0056213B">
      <w:pPr>
        <w:widowControl/>
        <w:shd w:val="clear" w:color="auto" w:fill="FFFFFF"/>
        <w:spacing w:line="440" w:lineRule="exact"/>
        <w:ind w:firstLine="482"/>
        <w:jc w:val="left"/>
        <w:rPr>
          <w:rFonts w:asciiTheme="minorEastAsia" w:hAnsiTheme="minorEastAsia" w:cs="仿宋"/>
          <w:szCs w:val="21"/>
        </w:rPr>
      </w:pPr>
      <w:r w:rsidRPr="0056213B">
        <w:rPr>
          <w:rFonts w:asciiTheme="minorEastAsia" w:hAnsiTheme="minorEastAsia" w:cs="仿宋" w:hint="eastAsia"/>
          <w:szCs w:val="21"/>
        </w:rPr>
        <w:t>6、采购预算：832.18万元</w:t>
      </w:r>
    </w:p>
    <w:p w:rsidR="0056213B" w:rsidRPr="0056213B" w:rsidRDefault="0056213B" w:rsidP="0056213B">
      <w:pPr>
        <w:widowControl/>
        <w:shd w:val="clear" w:color="auto" w:fill="FFFFFF"/>
        <w:spacing w:line="440" w:lineRule="exact"/>
        <w:ind w:firstLine="482"/>
        <w:jc w:val="left"/>
        <w:rPr>
          <w:rFonts w:asciiTheme="minorEastAsia" w:hAnsiTheme="minorEastAsia"/>
          <w:szCs w:val="21"/>
        </w:rPr>
      </w:pPr>
      <w:r w:rsidRPr="0056213B">
        <w:rPr>
          <w:rFonts w:asciiTheme="minorEastAsia" w:hAnsiTheme="minorEastAsia" w:cs="仿宋" w:hint="eastAsia"/>
          <w:szCs w:val="21"/>
        </w:rPr>
        <w:t>7、最高限价：832.18万元</w:t>
      </w:r>
    </w:p>
    <w:p w:rsidR="0056213B" w:rsidRPr="0056213B" w:rsidRDefault="0056213B" w:rsidP="0056213B">
      <w:pPr>
        <w:widowControl/>
        <w:shd w:val="clear" w:color="auto" w:fill="FFFFFF"/>
        <w:spacing w:line="440" w:lineRule="exact"/>
        <w:ind w:firstLineChars="147" w:firstLine="310"/>
        <w:jc w:val="left"/>
        <w:rPr>
          <w:rFonts w:asciiTheme="minorEastAsia" w:hAnsiTheme="minorEastAsia" w:cs="仿宋"/>
          <w:b/>
          <w:color w:val="000000"/>
          <w:kern w:val="0"/>
          <w:szCs w:val="21"/>
        </w:rPr>
      </w:pPr>
      <w:r w:rsidRPr="0056213B">
        <w:rPr>
          <w:rFonts w:asciiTheme="minorEastAsia" w:hAnsiTheme="minorEastAsia" w:cs="仿宋" w:hint="eastAsia"/>
          <w:b/>
          <w:color w:val="000000"/>
          <w:kern w:val="0"/>
          <w:szCs w:val="21"/>
        </w:rPr>
        <w:t>二、需要落实的政府采购政策</w:t>
      </w:r>
    </w:p>
    <w:p w:rsidR="0056213B" w:rsidRPr="0056213B" w:rsidRDefault="0056213B" w:rsidP="0056213B">
      <w:pPr>
        <w:widowControl/>
        <w:shd w:val="clear" w:color="auto" w:fill="FFFFFF"/>
        <w:spacing w:line="440" w:lineRule="exact"/>
        <w:ind w:firstLineChars="200" w:firstLine="420"/>
        <w:jc w:val="left"/>
        <w:rPr>
          <w:rFonts w:asciiTheme="minorEastAsia" w:hAnsiTheme="minorEastAsia" w:cs="仿宋"/>
          <w:color w:val="000000"/>
          <w:kern w:val="0"/>
          <w:szCs w:val="21"/>
        </w:rPr>
      </w:pPr>
      <w:r w:rsidRPr="0056213B">
        <w:rPr>
          <w:rFonts w:asciiTheme="minorEastAsia" w:hAnsiTheme="minorEastAsia" w:cs="仿宋" w:hint="eastAsia"/>
          <w:color w:val="000000"/>
          <w:kern w:val="0"/>
          <w:szCs w:val="21"/>
        </w:rPr>
        <w:t>本项目落实节约能源、保护环境、扶持不发达地区和少数民族地区、促进中小企业、监狱企业发展等政府采购政策。</w:t>
      </w:r>
    </w:p>
    <w:p w:rsidR="0056213B" w:rsidRPr="0056213B" w:rsidRDefault="0056213B" w:rsidP="0056213B">
      <w:pPr>
        <w:widowControl/>
        <w:shd w:val="clear" w:color="auto" w:fill="FFFFFF"/>
        <w:spacing w:line="440" w:lineRule="exact"/>
        <w:ind w:firstLineChars="100" w:firstLine="211"/>
        <w:jc w:val="left"/>
        <w:rPr>
          <w:rFonts w:asciiTheme="minorEastAsia" w:hAnsiTheme="minorEastAsia" w:cs="仿宋"/>
          <w:b/>
          <w:color w:val="000000"/>
          <w:kern w:val="0"/>
          <w:szCs w:val="21"/>
        </w:rPr>
      </w:pPr>
      <w:r w:rsidRPr="0056213B">
        <w:rPr>
          <w:rFonts w:asciiTheme="minorEastAsia" w:hAnsiTheme="minorEastAsia" w:cs="仿宋" w:hint="eastAsia"/>
          <w:b/>
          <w:color w:val="000000"/>
          <w:kern w:val="0"/>
          <w:szCs w:val="21"/>
        </w:rPr>
        <w:t>三、供应商资格要求</w:t>
      </w:r>
    </w:p>
    <w:p w:rsidR="0056213B" w:rsidRPr="0056213B" w:rsidRDefault="0056213B" w:rsidP="0056213B">
      <w:pPr>
        <w:pStyle w:val="af1"/>
        <w:widowControl/>
        <w:shd w:val="clear" w:color="auto" w:fill="FFFFFF"/>
        <w:spacing w:line="440" w:lineRule="exact"/>
        <w:ind w:left="481" w:firstLineChars="0" w:firstLine="0"/>
        <w:jc w:val="left"/>
        <w:rPr>
          <w:rFonts w:asciiTheme="minorEastAsia" w:hAnsiTheme="minorEastAsia" w:cs="仿宋"/>
          <w:szCs w:val="21"/>
        </w:rPr>
      </w:pPr>
      <w:r w:rsidRPr="0056213B">
        <w:rPr>
          <w:rFonts w:asciiTheme="minorEastAsia" w:hAnsiTheme="minorEastAsia" w:cs="仿宋" w:hint="eastAsia"/>
          <w:szCs w:val="21"/>
        </w:rPr>
        <w:t>1、符合《政府采购法》第二十二条之规定；</w:t>
      </w:r>
    </w:p>
    <w:p w:rsidR="0056213B" w:rsidRPr="0056213B" w:rsidRDefault="0056213B" w:rsidP="0056213B">
      <w:pPr>
        <w:pStyle w:val="af1"/>
        <w:widowControl/>
        <w:shd w:val="clear" w:color="auto" w:fill="FFFFFF"/>
        <w:spacing w:line="440" w:lineRule="exact"/>
        <w:ind w:left="481" w:firstLineChars="0" w:firstLine="0"/>
        <w:jc w:val="left"/>
        <w:rPr>
          <w:rFonts w:asciiTheme="minorEastAsia" w:hAnsiTheme="minorEastAsia" w:cs="仿宋"/>
          <w:szCs w:val="21"/>
        </w:rPr>
      </w:pPr>
      <w:r w:rsidRPr="0056213B">
        <w:rPr>
          <w:rFonts w:asciiTheme="minorEastAsia" w:hAnsiTheme="minorEastAsia" w:cs="仿宋" w:hint="eastAsia"/>
          <w:szCs w:val="21"/>
        </w:rPr>
        <w:t>2、投标人须具备电子与智能化工程专业承包壹级资质且具有有效的安全生产许可证；</w:t>
      </w:r>
    </w:p>
    <w:p w:rsidR="0056213B" w:rsidRPr="0056213B" w:rsidRDefault="0056213B" w:rsidP="0056213B">
      <w:pPr>
        <w:pStyle w:val="af1"/>
        <w:widowControl/>
        <w:shd w:val="clear" w:color="auto" w:fill="FFFFFF"/>
        <w:spacing w:line="440" w:lineRule="exact"/>
        <w:jc w:val="left"/>
        <w:rPr>
          <w:rFonts w:asciiTheme="minorEastAsia" w:hAnsiTheme="minorEastAsia" w:cs="仿宋"/>
          <w:szCs w:val="21"/>
        </w:rPr>
      </w:pPr>
      <w:r w:rsidRPr="0056213B">
        <w:rPr>
          <w:rFonts w:asciiTheme="minorEastAsia" w:hAnsiTheme="minorEastAsia" w:cs="仿宋" w:hint="eastAsia"/>
          <w:szCs w:val="21"/>
        </w:rPr>
        <w:t>3、本项目不接受联合体投标。</w:t>
      </w:r>
    </w:p>
    <w:p w:rsidR="0056213B" w:rsidRPr="0056213B" w:rsidRDefault="0056213B" w:rsidP="0056213B">
      <w:pPr>
        <w:widowControl/>
        <w:shd w:val="clear" w:color="auto" w:fill="FFFFFF"/>
        <w:spacing w:line="440" w:lineRule="exact"/>
        <w:ind w:firstLine="482"/>
        <w:jc w:val="left"/>
        <w:rPr>
          <w:rFonts w:asciiTheme="minorEastAsia" w:hAnsiTheme="minorEastAsia" w:cs="仿宋"/>
          <w:b/>
          <w:color w:val="000000"/>
          <w:kern w:val="0"/>
          <w:szCs w:val="21"/>
        </w:rPr>
      </w:pPr>
      <w:r w:rsidRPr="0056213B">
        <w:rPr>
          <w:rFonts w:asciiTheme="minorEastAsia" w:hAnsiTheme="minorEastAsia" w:cs="仿宋" w:hint="eastAsia"/>
          <w:b/>
          <w:color w:val="000000"/>
          <w:kern w:val="0"/>
          <w:szCs w:val="21"/>
        </w:rPr>
        <w:t>四、获取招标文件的方式</w:t>
      </w:r>
    </w:p>
    <w:p w:rsidR="0056213B" w:rsidRPr="0056213B" w:rsidRDefault="0056213B" w:rsidP="0056213B">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6213B">
        <w:rPr>
          <w:rFonts w:asciiTheme="minorEastAsia" w:eastAsiaTheme="minorEastAsia" w:hAnsiTheme="minorEastAsia" w:cs="仿宋" w:hint="eastAsia"/>
          <w:sz w:val="21"/>
          <w:szCs w:val="21"/>
        </w:rPr>
        <w:t>（一）持CA数字认证证书，登录《全国公共资源交易平台（河南省·许昌市）》“系统用户注册”入口</w:t>
      </w:r>
      <w:hyperlink r:id="rId9" w:history="1">
        <w:r w:rsidRPr="0056213B">
          <w:rPr>
            <w:rFonts w:asciiTheme="minorEastAsia" w:eastAsiaTheme="minorEastAsia" w:hAnsiTheme="minorEastAsia" w:cs="仿宋" w:hint="eastAsia"/>
            <w:sz w:val="21"/>
            <w:szCs w:val="21"/>
          </w:rPr>
          <w:t>http://ggzy.xuchang.gov.cn:8088/ggzy/eps/public/RegistAllJcxx.html）</w:t>
        </w:r>
      </w:hyperlink>
      <w:r w:rsidRPr="0056213B">
        <w:rPr>
          <w:rFonts w:asciiTheme="minorEastAsia" w:eastAsiaTheme="minorEastAsia" w:hAnsiTheme="minorEastAsia" w:cs="仿宋" w:hint="eastAsia"/>
          <w:sz w:val="21"/>
          <w:szCs w:val="21"/>
        </w:rPr>
        <w:t>进行免费注册登记（详见“常见问题解答-诚信库网上注册相关资料下载”）；</w:t>
      </w:r>
    </w:p>
    <w:p w:rsidR="0056213B" w:rsidRPr="0056213B" w:rsidRDefault="0056213B" w:rsidP="0056213B">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6213B">
        <w:rPr>
          <w:rFonts w:asciiTheme="minorEastAsia" w:eastAsiaTheme="minorEastAsia" w:hAnsiTheme="minorEastAsia" w:cs="仿宋" w:hint="eastAsia"/>
          <w:sz w:val="21"/>
          <w:szCs w:val="21"/>
        </w:rPr>
        <w:t>（二）在招标响应截止时间前均可登录《全国公共资源交易平台（河南省·许昌市）》“投标人/供应商登录”入口</w:t>
      </w:r>
      <w:hyperlink r:id="rId10" w:history="1">
        <w:r w:rsidRPr="0056213B">
          <w:rPr>
            <w:rFonts w:asciiTheme="minorEastAsia" w:eastAsiaTheme="minorEastAsia" w:hAnsiTheme="minorEastAsia" w:cs="仿宋" w:hint="eastAsia"/>
            <w:sz w:val="21"/>
            <w:szCs w:val="21"/>
          </w:rPr>
          <w:t>（http://ggzy.xuchang.gov.cn:8088/ggzy/）</w:t>
        </w:r>
      </w:hyperlink>
      <w:r w:rsidRPr="0056213B">
        <w:rPr>
          <w:rFonts w:asciiTheme="minorEastAsia" w:eastAsiaTheme="minorEastAsia" w:hAnsiTheme="minorEastAsia" w:cs="仿宋" w:hint="eastAsia"/>
          <w:sz w:val="21"/>
          <w:szCs w:val="21"/>
        </w:rPr>
        <w:t>自行下载招标文件（详见“常见问题解答-交易系统操作手册”）。</w:t>
      </w:r>
    </w:p>
    <w:p w:rsidR="0056213B" w:rsidRPr="0056213B" w:rsidRDefault="0056213B" w:rsidP="0056213B">
      <w:pPr>
        <w:widowControl/>
        <w:shd w:val="clear" w:color="auto" w:fill="FFFFFF"/>
        <w:spacing w:line="440" w:lineRule="exact"/>
        <w:ind w:firstLineChars="200" w:firstLine="422"/>
        <w:jc w:val="left"/>
        <w:rPr>
          <w:rFonts w:asciiTheme="minorEastAsia" w:hAnsiTheme="minorEastAsia" w:cs="仿宋"/>
          <w:b/>
          <w:szCs w:val="21"/>
        </w:rPr>
      </w:pPr>
      <w:r w:rsidRPr="0056213B">
        <w:rPr>
          <w:rFonts w:asciiTheme="minorEastAsia" w:hAnsiTheme="minorEastAsia" w:cs="仿宋" w:hint="eastAsia"/>
          <w:b/>
          <w:szCs w:val="21"/>
        </w:rPr>
        <w:lastRenderedPageBreak/>
        <w:t>五、投标文件提交截止时间及开标时间</w:t>
      </w:r>
    </w:p>
    <w:p w:rsidR="0056213B" w:rsidRPr="0056213B" w:rsidRDefault="0056213B" w:rsidP="0056213B">
      <w:pPr>
        <w:spacing w:line="440" w:lineRule="exact"/>
        <w:ind w:firstLine="640"/>
        <w:rPr>
          <w:rFonts w:asciiTheme="minorEastAsia" w:hAnsiTheme="minorEastAsia" w:cs="仿宋"/>
          <w:szCs w:val="21"/>
        </w:rPr>
      </w:pPr>
      <w:r w:rsidRPr="0056213B">
        <w:rPr>
          <w:rFonts w:asciiTheme="minorEastAsia" w:hAnsiTheme="minorEastAsia" w:cs="仿宋" w:hint="eastAsia"/>
          <w:szCs w:val="21"/>
        </w:rPr>
        <w:t>1、投标文件提交截止时间及开标时间：2022年8月 24 日10:30（北京时间），逾期送达或不符合规定的响应文件恕不接受。</w:t>
      </w:r>
    </w:p>
    <w:p w:rsidR="0056213B" w:rsidRPr="0056213B" w:rsidRDefault="0056213B" w:rsidP="0056213B">
      <w:pPr>
        <w:spacing w:line="440" w:lineRule="exact"/>
        <w:ind w:firstLine="640"/>
        <w:rPr>
          <w:rFonts w:asciiTheme="minorEastAsia" w:hAnsiTheme="minorEastAsia" w:cs="仿宋"/>
          <w:szCs w:val="21"/>
        </w:rPr>
      </w:pPr>
      <w:r w:rsidRPr="0056213B">
        <w:rPr>
          <w:rFonts w:asciiTheme="minorEastAsia" w:hAnsiTheme="minorEastAsia" w:cs="仿宋" w:hint="eastAsia"/>
          <w:szCs w:val="21"/>
        </w:rPr>
        <w:t>2、投标文件开启时间：同投标文件提交截止时间。</w:t>
      </w:r>
    </w:p>
    <w:p w:rsidR="0056213B" w:rsidRPr="0056213B" w:rsidRDefault="0056213B" w:rsidP="0056213B">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6213B">
        <w:rPr>
          <w:rFonts w:asciiTheme="minorEastAsia" w:eastAsiaTheme="minorEastAsia" w:hAnsiTheme="minorEastAsia" w:cs="仿宋" w:hint="eastAsia"/>
          <w:sz w:val="21"/>
          <w:szCs w:val="21"/>
        </w:rPr>
        <w:t>六、投标响应文件开启</w:t>
      </w:r>
    </w:p>
    <w:p w:rsidR="0056213B" w:rsidRPr="0056213B" w:rsidRDefault="0056213B" w:rsidP="0056213B">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6213B">
        <w:rPr>
          <w:rFonts w:asciiTheme="minorEastAsia" w:eastAsiaTheme="minorEastAsia" w:hAnsiTheme="minorEastAsia" w:cs="仿宋" w:hint="eastAsia"/>
          <w:sz w:val="21"/>
          <w:szCs w:val="21"/>
        </w:rPr>
        <w:t>（一）投标文件开启地点：禹州市公共资源交易中心九楼第二开标室。（本项目采用远程不见面开标，供应商无须到达现场）。</w:t>
      </w:r>
    </w:p>
    <w:p w:rsidR="0056213B" w:rsidRPr="0056213B" w:rsidRDefault="0056213B" w:rsidP="0056213B">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6213B">
        <w:rPr>
          <w:rFonts w:asciiTheme="minorEastAsia" w:eastAsiaTheme="minorEastAsia" w:hAnsiTheme="minorEastAsia" w:cs="仿宋" w:hint="eastAsia"/>
          <w:sz w:val="21"/>
          <w:szCs w:val="21"/>
        </w:rPr>
        <w:t>（二）本项目为全流程电子化交易项目，供应商须提交电子投标文件。</w:t>
      </w:r>
    </w:p>
    <w:p w:rsidR="0056213B" w:rsidRPr="0056213B" w:rsidRDefault="0056213B" w:rsidP="0056213B">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56213B">
        <w:rPr>
          <w:rFonts w:asciiTheme="minorEastAsia" w:eastAsiaTheme="minorEastAsia" w:hAnsiTheme="min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56213B" w:rsidRPr="0056213B" w:rsidRDefault="0056213B" w:rsidP="0056213B">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56213B">
        <w:rPr>
          <w:rFonts w:asciiTheme="minorEastAsia" w:eastAsiaTheme="minorEastAsia" w:hAnsiTheme="minorEastAsia" w:cs="仿宋" w:hint="eastAsia"/>
          <w:color w:val="000000"/>
          <w:sz w:val="21"/>
          <w:szCs w:val="21"/>
        </w:rPr>
        <w:t>2、投标截止时间前，供应商</w:t>
      </w:r>
      <w:r w:rsidRPr="0056213B">
        <w:rPr>
          <w:rFonts w:asciiTheme="minorEastAsia" w:eastAsiaTheme="minorEastAsia" w:hAnsiTheme="minorEastAsia" w:cs="仿宋" w:hint="eastAsia"/>
          <w:color w:val="000000"/>
          <w:sz w:val="21"/>
          <w:szCs w:val="21"/>
          <w:shd w:val="clear" w:color="auto" w:fill="FFFFFF"/>
        </w:rPr>
        <w:t>应登录不见面开标大厅，</w:t>
      </w:r>
      <w:r w:rsidRPr="0056213B">
        <w:rPr>
          <w:rFonts w:asciiTheme="minorEastAsia" w:eastAsiaTheme="minorEastAsia" w:hAnsiTheme="min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56213B" w:rsidRPr="0056213B" w:rsidRDefault="0056213B" w:rsidP="0056213B">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56213B">
        <w:rPr>
          <w:rFonts w:asciiTheme="minorEastAsia" w:eastAsiaTheme="minorEastAsia" w:hAnsiTheme="minorEastAsia" w:cs="仿宋" w:hint="eastAsia"/>
          <w:color w:val="000000"/>
          <w:sz w:val="21"/>
          <w:szCs w:val="21"/>
        </w:rPr>
        <w:t>3、不见面开标大厅登录：供应商</w:t>
      </w:r>
      <w:r w:rsidRPr="0056213B">
        <w:rPr>
          <w:rFonts w:asciiTheme="minorEastAsia" w:eastAsiaTheme="minorEastAsia" w:hAnsiTheme="minorEastAsia" w:cs="仿宋" w:hint="eastAsia"/>
          <w:color w:val="000000"/>
          <w:sz w:val="21"/>
          <w:szCs w:val="21"/>
          <w:shd w:val="clear" w:color="auto" w:fill="FFFFFF"/>
        </w:rPr>
        <w:t>使用CA数字证书登录全国公共资源交易平台（河南省·许昌市）——进入公共资源交易系统</w:t>
      </w:r>
      <w:hyperlink r:id="rId11" w:history="1">
        <w:r w:rsidRPr="0056213B">
          <w:rPr>
            <w:rStyle w:val="af0"/>
            <w:rFonts w:asciiTheme="minorEastAsia" w:eastAsiaTheme="minorEastAsia" w:hAnsiTheme="minorEastAsia" w:cs="仿宋" w:hint="eastAsia"/>
            <w:color w:val="000000"/>
            <w:sz w:val="21"/>
            <w:szCs w:val="21"/>
            <w:shd w:val="clear" w:color="auto" w:fill="FFFFFF"/>
          </w:rPr>
          <w:t>（http://ggzy.xuchang.gov.cn:8088/ggzy/）</w:t>
        </w:r>
      </w:hyperlink>
      <w:r w:rsidRPr="0056213B">
        <w:rPr>
          <w:rFonts w:asciiTheme="minorEastAsia" w:eastAsiaTheme="minorEastAsia" w:hAnsiTheme="minorEastAsia" w:cs="仿宋" w:hint="eastAsia"/>
          <w:color w:val="000000"/>
          <w:sz w:val="21"/>
          <w:szCs w:val="21"/>
          <w:shd w:val="clear" w:color="auto" w:fill="FFFFFF"/>
        </w:rPr>
        <w:t>——点击“项目信息——项目名称”——在系统操作导航栏点击“开标——不见面开标大厅”。</w:t>
      </w:r>
    </w:p>
    <w:p w:rsidR="0056213B" w:rsidRPr="0056213B" w:rsidRDefault="00E25DB6" w:rsidP="0056213B">
      <w:pPr>
        <w:widowControl/>
        <w:shd w:val="clear" w:color="auto" w:fill="FFFFFF"/>
        <w:spacing w:line="440" w:lineRule="exact"/>
        <w:ind w:firstLineChars="200" w:firstLine="422"/>
        <w:jc w:val="left"/>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七、本次招标公告同时在《中国政府采购网》《河南省政府采购网》</w:t>
      </w:r>
      <w:r w:rsidR="0056213B" w:rsidRPr="0056213B">
        <w:rPr>
          <w:rFonts w:asciiTheme="minorEastAsia" w:hAnsiTheme="minorEastAsia" w:cs="仿宋" w:hint="eastAsia"/>
          <w:b/>
          <w:bCs/>
          <w:color w:val="000000"/>
          <w:kern w:val="0"/>
          <w:szCs w:val="21"/>
        </w:rPr>
        <w:t>《全国公共资源交易平台（河南省·许昌市）》发布等。</w:t>
      </w:r>
    </w:p>
    <w:p w:rsidR="0056213B" w:rsidRPr="0056213B" w:rsidRDefault="0056213B" w:rsidP="0056213B">
      <w:pPr>
        <w:widowControl/>
        <w:shd w:val="clear" w:color="auto" w:fill="FFFFFF"/>
        <w:spacing w:line="440" w:lineRule="exact"/>
        <w:ind w:firstLine="641"/>
        <w:jc w:val="left"/>
        <w:rPr>
          <w:rFonts w:asciiTheme="minorEastAsia" w:hAnsiTheme="minorEastAsia" w:cs="仿宋"/>
          <w:b/>
          <w:bCs/>
          <w:color w:val="000000"/>
          <w:kern w:val="0"/>
          <w:szCs w:val="21"/>
        </w:rPr>
      </w:pPr>
      <w:r w:rsidRPr="0056213B">
        <w:rPr>
          <w:rFonts w:asciiTheme="minorEastAsia" w:hAnsiTheme="minorEastAsia" w:cs="仿宋" w:hint="eastAsia"/>
          <w:b/>
          <w:bCs/>
          <w:color w:val="000000"/>
          <w:kern w:val="0"/>
          <w:szCs w:val="21"/>
        </w:rPr>
        <w:t>八、代理机构及采购单位地址、联系人、联系电话</w:t>
      </w:r>
    </w:p>
    <w:p w:rsidR="0056213B" w:rsidRPr="0056213B" w:rsidRDefault="0056213B" w:rsidP="0056213B">
      <w:pPr>
        <w:widowControl/>
        <w:shd w:val="clear" w:color="auto" w:fill="FFFFFF"/>
        <w:spacing w:line="440" w:lineRule="exact"/>
        <w:ind w:firstLine="641"/>
        <w:jc w:val="left"/>
        <w:rPr>
          <w:rFonts w:asciiTheme="minorEastAsia" w:hAnsiTheme="minorEastAsia" w:cs="仿宋"/>
          <w:color w:val="000000"/>
          <w:kern w:val="0"/>
          <w:szCs w:val="21"/>
        </w:rPr>
      </w:pPr>
      <w:r w:rsidRPr="0056213B">
        <w:rPr>
          <w:rFonts w:asciiTheme="minorEastAsia" w:hAnsiTheme="minorEastAsia" w:cs="仿宋" w:hint="eastAsia"/>
          <w:color w:val="000000"/>
          <w:kern w:val="0"/>
          <w:szCs w:val="21"/>
        </w:rPr>
        <w:t>（一）代理机构：禹州市政府采购中心</w:t>
      </w:r>
    </w:p>
    <w:p w:rsidR="0056213B" w:rsidRPr="0056213B" w:rsidRDefault="0056213B" w:rsidP="0056213B">
      <w:pPr>
        <w:widowControl/>
        <w:shd w:val="clear" w:color="auto" w:fill="FFFFFF"/>
        <w:spacing w:line="440" w:lineRule="exact"/>
        <w:ind w:firstLine="641"/>
        <w:jc w:val="left"/>
        <w:rPr>
          <w:rFonts w:asciiTheme="minorEastAsia" w:hAnsiTheme="minorEastAsia" w:cs="仿宋"/>
          <w:color w:val="000000"/>
          <w:kern w:val="0"/>
          <w:szCs w:val="21"/>
        </w:rPr>
      </w:pPr>
      <w:r w:rsidRPr="0056213B">
        <w:rPr>
          <w:rFonts w:asciiTheme="minorEastAsia" w:hAnsiTheme="minorEastAsia" w:cs="仿宋" w:hint="eastAsia"/>
          <w:color w:val="000000"/>
          <w:kern w:val="0"/>
          <w:szCs w:val="21"/>
        </w:rPr>
        <w:t>地址：禹州市行政服务中心楼911房间</w:t>
      </w:r>
    </w:p>
    <w:p w:rsidR="0056213B" w:rsidRPr="0056213B" w:rsidRDefault="0056213B" w:rsidP="0056213B">
      <w:pPr>
        <w:widowControl/>
        <w:shd w:val="clear" w:color="auto" w:fill="FFFFFF"/>
        <w:spacing w:line="440" w:lineRule="exact"/>
        <w:ind w:firstLine="641"/>
        <w:jc w:val="left"/>
        <w:rPr>
          <w:rFonts w:asciiTheme="minorEastAsia" w:hAnsiTheme="minorEastAsia" w:cs="仿宋"/>
          <w:color w:val="000000"/>
          <w:kern w:val="0"/>
          <w:szCs w:val="21"/>
        </w:rPr>
      </w:pPr>
      <w:r w:rsidRPr="0056213B">
        <w:rPr>
          <w:rFonts w:asciiTheme="minorEastAsia" w:hAnsiTheme="minorEastAsia" w:cs="仿宋" w:hint="eastAsia"/>
          <w:color w:val="000000"/>
          <w:kern w:val="0"/>
          <w:szCs w:val="21"/>
        </w:rPr>
        <w:t>联系人：侯女士    联系电话：0374-2077111</w:t>
      </w:r>
    </w:p>
    <w:p w:rsidR="0056213B" w:rsidRPr="0056213B" w:rsidRDefault="0056213B" w:rsidP="0056213B">
      <w:pPr>
        <w:pStyle w:val="af1"/>
        <w:widowControl/>
        <w:shd w:val="clear" w:color="auto" w:fill="FFFFFF"/>
        <w:spacing w:line="440" w:lineRule="exact"/>
        <w:ind w:left="481" w:firstLineChars="0" w:firstLine="0"/>
        <w:jc w:val="left"/>
        <w:rPr>
          <w:rFonts w:asciiTheme="minorEastAsia" w:hAnsiTheme="minorEastAsia" w:cs="仿宋"/>
          <w:szCs w:val="21"/>
        </w:rPr>
      </w:pPr>
      <w:r w:rsidRPr="0056213B">
        <w:rPr>
          <w:rFonts w:asciiTheme="minorEastAsia" w:hAnsiTheme="minorEastAsia" w:cs="仿宋" w:hint="eastAsia"/>
          <w:color w:val="000000"/>
          <w:kern w:val="0"/>
          <w:szCs w:val="21"/>
        </w:rPr>
        <w:t>（二）采购单位：</w:t>
      </w:r>
      <w:r w:rsidRPr="0056213B">
        <w:rPr>
          <w:rFonts w:asciiTheme="minorEastAsia" w:hAnsiTheme="minorEastAsia" w:cs="仿宋" w:hint="eastAsia"/>
          <w:szCs w:val="21"/>
        </w:rPr>
        <w:t>禹州市住房和城乡建设局</w:t>
      </w:r>
    </w:p>
    <w:p w:rsidR="0056213B" w:rsidRPr="0056213B" w:rsidRDefault="0056213B" w:rsidP="0056213B">
      <w:pPr>
        <w:widowControl/>
        <w:shd w:val="clear" w:color="auto" w:fill="FFFFFF"/>
        <w:spacing w:line="440" w:lineRule="exact"/>
        <w:ind w:firstLineChars="300" w:firstLine="630"/>
        <w:jc w:val="left"/>
        <w:rPr>
          <w:rFonts w:asciiTheme="minorEastAsia" w:hAnsiTheme="minorEastAsia" w:cs="仿宋"/>
          <w:color w:val="000000"/>
          <w:kern w:val="0"/>
          <w:szCs w:val="21"/>
        </w:rPr>
      </w:pPr>
      <w:r w:rsidRPr="0056213B">
        <w:rPr>
          <w:rFonts w:asciiTheme="minorEastAsia" w:hAnsiTheme="minorEastAsia" w:cs="仿宋" w:hint="eastAsia"/>
          <w:color w:val="000000"/>
          <w:kern w:val="0"/>
          <w:szCs w:val="21"/>
        </w:rPr>
        <w:t>地址：</w:t>
      </w:r>
      <w:r w:rsidRPr="0056213B">
        <w:rPr>
          <w:rFonts w:asciiTheme="minorEastAsia" w:hAnsiTheme="minorEastAsia" w:cs="仿宋" w:hint="eastAsia"/>
          <w:szCs w:val="21"/>
        </w:rPr>
        <w:t>禹州市行政南路</w:t>
      </w:r>
    </w:p>
    <w:p w:rsidR="0056213B" w:rsidRPr="0056213B" w:rsidRDefault="0056213B" w:rsidP="0056213B">
      <w:pPr>
        <w:widowControl/>
        <w:shd w:val="clear" w:color="auto" w:fill="FFFFFF"/>
        <w:spacing w:line="440" w:lineRule="exact"/>
        <w:ind w:firstLineChars="300" w:firstLine="630"/>
        <w:jc w:val="left"/>
        <w:rPr>
          <w:rFonts w:asciiTheme="minorEastAsia" w:hAnsiTheme="minorEastAsia" w:cs="仿宋"/>
          <w:szCs w:val="21"/>
        </w:rPr>
      </w:pPr>
      <w:r w:rsidRPr="0056213B">
        <w:rPr>
          <w:rFonts w:asciiTheme="minorEastAsia" w:hAnsiTheme="minorEastAsia" w:cs="仿宋" w:hint="eastAsia"/>
          <w:color w:val="000000"/>
          <w:kern w:val="0"/>
          <w:szCs w:val="21"/>
        </w:rPr>
        <w:t>联系人： 王先生         联系电话：0374-8113131</w:t>
      </w:r>
    </w:p>
    <w:p w:rsidR="00417AE4" w:rsidRPr="0056213B" w:rsidRDefault="00417AE4" w:rsidP="00417AE4">
      <w:pPr>
        <w:pStyle w:val="ac"/>
        <w:widowControl/>
        <w:shd w:val="clear" w:color="auto" w:fill="FFFFFF"/>
        <w:spacing w:line="360" w:lineRule="auto"/>
        <w:contextualSpacing/>
        <w:jc w:val="left"/>
        <w:rPr>
          <w:rFonts w:asciiTheme="minorEastAsia" w:eastAsiaTheme="minorEastAsia" w:hAnsiTheme="minorEastAsia" w:cs="宋体"/>
          <w:b/>
          <w:kern w:val="0"/>
          <w:sz w:val="21"/>
          <w:szCs w:val="21"/>
        </w:rPr>
      </w:pPr>
    </w:p>
    <w:p w:rsidR="006D0CB8" w:rsidRPr="00331A67" w:rsidRDefault="006D0CB8" w:rsidP="00331A67">
      <w:pPr>
        <w:spacing w:line="360" w:lineRule="auto"/>
        <w:ind w:firstLineChars="150" w:firstLine="316"/>
        <w:rPr>
          <w:rFonts w:hAnsi="宋体"/>
          <w:b/>
          <w:szCs w:val="21"/>
        </w:rPr>
      </w:pPr>
    </w:p>
    <w:p w:rsidR="006D0CB8" w:rsidRDefault="006D0CB8" w:rsidP="006D0CB8">
      <w:pPr>
        <w:spacing w:line="360" w:lineRule="auto"/>
        <w:rPr>
          <w:rFonts w:hAnsi="宋体"/>
          <w:b/>
          <w:sz w:val="28"/>
          <w:szCs w:val="28"/>
        </w:rPr>
      </w:pPr>
    </w:p>
    <w:p w:rsidR="00E84B16" w:rsidRPr="00715FDF" w:rsidRDefault="00E84B16" w:rsidP="00E84B16">
      <w:pPr>
        <w:spacing w:line="360" w:lineRule="auto"/>
        <w:ind w:firstLineChars="150" w:firstLine="422"/>
        <w:rPr>
          <w:rFonts w:hAnsi="宋体"/>
          <w:b/>
          <w:sz w:val="28"/>
          <w:szCs w:val="28"/>
        </w:rPr>
      </w:pPr>
      <w:r w:rsidRPr="00715FDF">
        <w:rPr>
          <w:rFonts w:hAnsi="宋体" w:hint="eastAsia"/>
          <w:b/>
          <w:sz w:val="28"/>
          <w:szCs w:val="28"/>
        </w:rPr>
        <w:lastRenderedPageBreak/>
        <w:t>温馨提示：本项目为全流程电子化交易项目，请注意以下事项。</w:t>
      </w:r>
    </w:p>
    <w:p w:rsidR="00E84B16" w:rsidRPr="00715FDF" w:rsidRDefault="00E84B16" w:rsidP="00A01093">
      <w:pPr>
        <w:pStyle w:val="af1"/>
        <w:numPr>
          <w:ilvl w:val="0"/>
          <w:numId w:val="4"/>
        </w:numPr>
        <w:tabs>
          <w:tab w:val="left" w:pos="7095"/>
        </w:tabs>
        <w:spacing w:line="360" w:lineRule="auto"/>
        <w:ind w:firstLineChars="0"/>
        <w:contextualSpacing/>
        <w:rPr>
          <w:rFonts w:asciiTheme="minorEastAsia" w:hAnsiTheme="minorEastAsia"/>
          <w:b/>
        </w:rPr>
      </w:pPr>
      <w:r w:rsidRPr="00715FDF">
        <w:rPr>
          <w:rFonts w:cs="Helvetica" w:hint="eastAsia"/>
        </w:rPr>
        <w:t>供应商参加本项目投标，需提前自行联系</w:t>
      </w:r>
      <w:r w:rsidRPr="00715FDF">
        <w:rPr>
          <w:rFonts w:cs="Helvetica" w:hint="eastAsia"/>
        </w:rPr>
        <w:t>CA</w:t>
      </w:r>
      <w:r w:rsidRPr="00715FDF">
        <w:rPr>
          <w:rFonts w:cs="Helvetica" w:hint="eastAsia"/>
        </w:rPr>
        <w:t>服务机构办理数字认证证书并进行电子签章。</w:t>
      </w:r>
    </w:p>
    <w:p w:rsidR="00E84B16" w:rsidRPr="00715FDF" w:rsidRDefault="00E84B16" w:rsidP="00A01093">
      <w:pPr>
        <w:pStyle w:val="af1"/>
        <w:numPr>
          <w:ilvl w:val="0"/>
          <w:numId w:val="4"/>
        </w:numPr>
        <w:tabs>
          <w:tab w:val="left" w:pos="7095"/>
        </w:tabs>
        <w:spacing w:line="360" w:lineRule="auto"/>
        <w:ind w:firstLineChars="0"/>
        <w:contextualSpacing/>
        <w:rPr>
          <w:rFonts w:hAnsi="宋体"/>
        </w:rPr>
      </w:pPr>
      <w:r w:rsidRPr="00715FDF">
        <w:rPr>
          <w:rFonts w:hAnsi="宋体" w:hint="eastAsia"/>
        </w:rPr>
        <w:t>招标文件下载、投标文件制作、提交、远程不见面开标（电子投标文件的解密）环节，投标人须使用同一个</w:t>
      </w:r>
      <w:r w:rsidRPr="00715FDF">
        <w:rPr>
          <w:rFonts w:hAnsi="宋体"/>
        </w:rPr>
        <w:t>CA</w:t>
      </w:r>
      <w:r w:rsidRPr="00715FDF">
        <w:rPr>
          <w:rFonts w:hAnsi="宋体"/>
        </w:rPr>
        <w:t>数字证书</w:t>
      </w:r>
      <w:r w:rsidRPr="00715FDF">
        <w:rPr>
          <w:rFonts w:hAnsi="宋体" w:hint="eastAsia"/>
        </w:rPr>
        <w:t>（证书须在有效期内并可正常使用）</w:t>
      </w:r>
      <w:r w:rsidRPr="00715FDF">
        <w:rPr>
          <w:rFonts w:hAnsi="宋体"/>
        </w:rPr>
        <w:t>。</w:t>
      </w:r>
    </w:p>
    <w:p w:rsidR="00E84B16" w:rsidRPr="00715FDF" w:rsidRDefault="00E84B16" w:rsidP="00A01093">
      <w:pPr>
        <w:pStyle w:val="af1"/>
        <w:numPr>
          <w:ilvl w:val="0"/>
          <w:numId w:val="4"/>
        </w:numPr>
        <w:tabs>
          <w:tab w:val="left" w:pos="7095"/>
        </w:tabs>
        <w:spacing w:line="360" w:lineRule="auto"/>
        <w:ind w:firstLineChars="0"/>
        <w:contextualSpacing/>
        <w:rPr>
          <w:rFonts w:hAnsi="宋体"/>
          <w:b/>
        </w:rPr>
      </w:pPr>
      <w:r w:rsidRPr="00715FDF">
        <w:rPr>
          <w:rFonts w:hAnsi="宋体" w:hint="eastAsia"/>
          <w:b/>
        </w:rPr>
        <w:t>电子投标文件的制作</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投标人登录《全国公共资源交易平台</w:t>
      </w:r>
      <w:r w:rsidRPr="00715FDF">
        <w:rPr>
          <w:rFonts w:asciiTheme="majorEastAsia" w:eastAsiaTheme="majorEastAsia" w:hAnsiTheme="majorEastAsia"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asciiTheme="minorEastAsia" w:hAnsiTheme="minorEastAsia" w:hint="eastAsia"/>
        </w:rPr>
        <w:t>)</w:t>
      </w:r>
      <w:r w:rsidRPr="00715FDF">
        <w:rPr>
          <w:rFonts w:hAnsi="宋体" w:hint="eastAsia"/>
        </w:rPr>
        <w:t>》公共资源交易系统（</w:t>
      </w:r>
      <w:hyperlink r:id="rId12" w:history="1">
        <w:r w:rsidRPr="00715FDF">
          <w:rPr>
            <w:rStyle w:val="af0"/>
            <w:rFonts w:hAnsi="宋体"/>
            <w:color w:val="auto"/>
          </w:rPr>
          <w:t>http://ggzy.xuchang.gov.cn:8088/ggzy/</w:t>
        </w:r>
      </w:hyperlink>
      <w:r w:rsidRPr="00715FDF">
        <w:rPr>
          <w:rFonts w:hAnsi="宋体" w:hint="eastAsia"/>
        </w:rPr>
        <w:t>）下载“许昌投标文件制作系统</w:t>
      </w:r>
      <w:r w:rsidRPr="00715FDF">
        <w:rPr>
          <w:rFonts w:hAnsi="宋体" w:hint="eastAsia"/>
        </w:rPr>
        <w:t xml:space="preserve">SEARUN </w:t>
      </w:r>
      <w:r w:rsidRPr="00715FDF">
        <w:rPr>
          <w:rFonts w:hAnsi="宋体" w:hint="eastAsia"/>
        </w:rPr>
        <w:t>最新版本”，制作投标文件。</w:t>
      </w:r>
    </w:p>
    <w:p w:rsidR="00E84B16" w:rsidRPr="00715FDF" w:rsidRDefault="00E84B16" w:rsidP="00E84B16">
      <w:pPr>
        <w:pStyle w:val="af1"/>
        <w:tabs>
          <w:tab w:val="left" w:pos="7095"/>
        </w:tabs>
        <w:spacing w:line="360" w:lineRule="auto"/>
        <w:ind w:left="840" w:firstLineChars="0" w:firstLine="0"/>
        <w:contextualSpacing/>
        <w:rPr>
          <w:rFonts w:hAnsi="宋体"/>
        </w:rPr>
      </w:pPr>
      <w:r w:rsidRPr="00715FDF">
        <w:rPr>
          <w:rFonts w:asciiTheme="minorEastAsia" w:hAnsiTheme="minorEastAsia"/>
        </w:rPr>
        <w:t>3.</w:t>
      </w:r>
      <w:r w:rsidRPr="00715FDF">
        <w:rPr>
          <w:rFonts w:asciiTheme="minorEastAsia" w:hAnsiTheme="minorEastAsia" w:hint="eastAsia"/>
        </w:rPr>
        <w:t>2</w:t>
      </w:r>
      <w:r w:rsidRPr="00715FDF">
        <w:rPr>
          <w:rFonts w:hAnsi="宋体" w:hint="eastAsia"/>
        </w:rPr>
        <w:t>投标人对同一项目多个标段进行投标的，应分别下载所投标段的招标文件，按标段制作投标文件。一个标段对应生成一个文件夹（</w:t>
      </w:r>
      <w:r w:rsidRPr="00715FDF">
        <w:rPr>
          <w:rFonts w:hAnsi="宋体" w:hint="eastAsia"/>
        </w:rPr>
        <w:t>xxxx</w:t>
      </w:r>
      <w:r w:rsidRPr="00715FDF">
        <w:rPr>
          <w:rFonts w:hAnsi="宋体" w:hint="eastAsia"/>
        </w:rPr>
        <w:t>项目</w:t>
      </w:r>
      <w:r w:rsidRPr="00715FDF">
        <w:rPr>
          <w:rFonts w:hAnsi="宋体" w:hint="eastAsia"/>
        </w:rPr>
        <w:t>xx</w:t>
      </w:r>
      <w:r w:rsidRPr="00715FDF">
        <w:rPr>
          <w:rFonts w:hAnsi="宋体" w:hint="eastAsia"/>
        </w:rPr>
        <w:t>标段）</w:t>
      </w:r>
      <w:r w:rsidRPr="00715FDF">
        <w:rPr>
          <w:rFonts w:hAnsi="宋体" w:hint="eastAsia"/>
        </w:rPr>
        <w:t>,</w:t>
      </w:r>
      <w:r w:rsidRPr="00715FDF">
        <w:rPr>
          <w:rFonts w:hAnsi="宋体" w:hint="eastAsia"/>
        </w:rPr>
        <w:t>其中后缀名为“</w:t>
      </w:r>
      <w:r w:rsidRPr="00715FDF">
        <w:rPr>
          <w:rFonts w:hAnsi="宋体"/>
        </w:rPr>
        <w:t>.file</w:t>
      </w:r>
      <w:r w:rsidRPr="00715FDF">
        <w:rPr>
          <w:rFonts w:hAnsi="宋体" w:hint="eastAsia"/>
        </w:rPr>
        <w:t>”的文件用于投标。</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加密</w:t>
      </w:r>
      <w:r w:rsidRPr="00715FDF">
        <w:rPr>
          <w:rFonts w:hAnsi="宋体" w:hint="eastAsia"/>
          <w:b/>
        </w:rPr>
        <w:t>电子投标文件的提交</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投标人对同一项目多个标段进行投标的，加密电子投标文件应按标段分别提交。</w:t>
      </w:r>
    </w:p>
    <w:p w:rsidR="00E84B16" w:rsidRPr="00715FDF" w:rsidRDefault="00E84B16" w:rsidP="00A01093">
      <w:pPr>
        <w:pStyle w:val="af1"/>
        <w:numPr>
          <w:ilvl w:val="0"/>
          <w:numId w:val="7"/>
        </w:numPr>
        <w:tabs>
          <w:tab w:val="left" w:pos="7095"/>
        </w:tabs>
        <w:spacing w:line="360" w:lineRule="auto"/>
        <w:ind w:firstLineChars="0"/>
        <w:contextualSpacing/>
        <w:rPr>
          <w:rFonts w:hAnsi="宋体"/>
        </w:rPr>
      </w:pPr>
      <w:r w:rsidRPr="00715FDF">
        <w:rPr>
          <w:rFonts w:asciiTheme="minorEastAsia" w:hAnsiTheme="minorEastAsia" w:hint="eastAsia"/>
        </w:rPr>
        <w:t>加密</w:t>
      </w:r>
      <w:r w:rsidRPr="00715FDF">
        <w:rPr>
          <w:rFonts w:hAnsi="宋体" w:hint="eastAsia"/>
        </w:rPr>
        <w:t>电子投标文件成功提交后，《全国公共资源交易平台</w:t>
      </w:r>
      <w:r w:rsidRPr="00715FDF">
        <w:rPr>
          <w:rFonts w:hAnsi="宋体"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hAnsi="宋体" w:hint="eastAsia"/>
        </w:rPr>
        <w:t>)</w:t>
      </w:r>
      <w:r w:rsidRPr="00715FDF">
        <w:rPr>
          <w:rFonts w:hAnsi="宋体" w:hint="eastAsia"/>
        </w:rPr>
        <w:t>》公共资源交易系统（</w:t>
      </w:r>
      <w:hyperlink r:id="rId13" w:history="1">
        <w:r w:rsidRPr="00715FDF">
          <w:rPr>
            <w:rStyle w:val="af0"/>
            <w:rFonts w:hAnsi="宋体"/>
            <w:color w:val="auto"/>
          </w:rPr>
          <w:t>http://ggzy.xuchang.gov.cn:8088/ggzy/</w:t>
        </w:r>
      </w:hyperlink>
      <w:r w:rsidRPr="00715FDF">
        <w:rPr>
          <w:rFonts w:hAnsi="宋体" w:hint="eastAsia"/>
        </w:rPr>
        <w:t>）</w:t>
      </w:r>
      <w:r w:rsidRPr="00715FDF">
        <w:rPr>
          <w:rFonts w:asciiTheme="minorEastAsia" w:hAnsiTheme="minorEastAsia" w:cs="仿宋_GB2312" w:hint="eastAsia"/>
        </w:rPr>
        <w:t>生成“投标文件提交回执单”。</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远程不见面开标（</w:t>
      </w:r>
      <w:r w:rsidRPr="00715FDF">
        <w:rPr>
          <w:rFonts w:hAnsi="宋体" w:hint="eastAsia"/>
          <w:b/>
        </w:rPr>
        <w:t>电子投标文件的解密</w:t>
      </w:r>
      <w:r w:rsidRPr="00715FDF">
        <w:rPr>
          <w:rFonts w:asciiTheme="minorEastAsia" w:hAnsiTheme="minorEastAsia" w:hint="eastAsia"/>
          <w:b/>
        </w:rPr>
        <w:t>）</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本项目采用远程“不见面”开标方式，投标前请详细阅读全国公共资源交易平台（河南省·许昌市）首页“资料下载”栏目的</w:t>
      </w:r>
      <w:r w:rsidRPr="001F6E0E">
        <w:rPr>
          <w:rFonts w:hAnsi="宋体" w:hint="eastAsia"/>
          <w:color w:val="FF0000"/>
        </w:rPr>
        <w:t>《许昌市不见面操作手册</w:t>
      </w:r>
      <w:r w:rsidRPr="001F6E0E">
        <w:rPr>
          <w:rFonts w:ascii="Microsoft Yahei" w:hAnsi="Microsoft Yahei"/>
          <w:color w:val="FF0000"/>
        </w:rPr>
        <w:t>（代理机构</w:t>
      </w:r>
      <w:r w:rsidRPr="001F6E0E">
        <w:rPr>
          <w:rFonts w:ascii="Microsoft Yahei" w:hAnsi="Microsoft Yahei"/>
          <w:color w:val="FF0000"/>
        </w:rPr>
        <w:t>/</w:t>
      </w:r>
      <w:r w:rsidRPr="001F6E0E">
        <w:rPr>
          <w:rFonts w:ascii="Microsoft Yahei" w:hAnsi="Microsoft Yahei"/>
          <w:color w:val="FF0000"/>
        </w:rPr>
        <w:t>投标人）</w:t>
      </w:r>
      <w:r w:rsidRPr="001F6E0E">
        <w:rPr>
          <w:rFonts w:hAnsi="宋体" w:hint="eastAsia"/>
          <w:color w:val="FF0000"/>
        </w:rPr>
        <w:t>》</w:t>
      </w:r>
      <w:r w:rsidRPr="00715FDF">
        <w:rPr>
          <w:rFonts w:hAnsi="宋体" w:hint="eastAsia"/>
        </w:rPr>
        <w:t>。</w:t>
      </w:r>
    </w:p>
    <w:p w:rsidR="00E84B16" w:rsidRPr="00715FDF" w:rsidRDefault="00E84B16" w:rsidP="00A01093">
      <w:pPr>
        <w:pStyle w:val="af1"/>
        <w:numPr>
          <w:ilvl w:val="0"/>
          <w:numId w:val="8"/>
        </w:numPr>
        <w:tabs>
          <w:tab w:val="left" w:pos="7095"/>
        </w:tabs>
        <w:spacing w:line="360" w:lineRule="auto"/>
        <w:ind w:firstLineChars="0"/>
        <w:contextualSpacing/>
        <w:rPr>
          <w:rFonts w:hAnsi="宋体"/>
        </w:rPr>
      </w:pPr>
      <w:r w:rsidRPr="00715FDF">
        <w:rPr>
          <w:rFonts w:hAnsi="宋体" w:hint="eastAsia"/>
        </w:rPr>
        <w:t>投标人提前设置不见面开标浏览器，并于开标时间前登录本项目不见面开标大厅，按照规定的开标时间准时参加网上开标。</w:t>
      </w:r>
    </w:p>
    <w:p w:rsidR="00E84B16" w:rsidRPr="00715FDF" w:rsidRDefault="00E84B16" w:rsidP="00A01093">
      <w:pPr>
        <w:pStyle w:val="af1"/>
        <w:numPr>
          <w:ilvl w:val="0"/>
          <w:numId w:val="9"/>
        </w:numPr>
        <w:tabs>
          <w:tab w:val="left" w:pos="7095"/>
        </w:tabs>
        <w:spacing w:line="360" w:lineRule="auto"/>
        <w:ind w:firstLineChars="0"/>
        <w:contextualSpacing/>
        <w:rPr>
          <w:rFonts w:hAnsi="宋体"/>
        </w:rPr>
      </w:pPr>
      <w:r w:rsidRPr="00715FDF">
        <w:rPr>
          <w:rFonts w:hAnsi="宋体" w:hint="eastAsia"/>
        </w:rPr>
        <w:t>根据采购代理机构在“文字互动”对话框的通知，投标人选择功能栏“解密环节”按钮进行电子投标文件解密（投标人解密应自采购代理机构点击“开标开始”按钮后</w:t>
      </w:r>
      <w:r w:rsidRPr="00715FDF">
        <w:rPr>
          <w:rFonts w:hAnsi="宋体" w:hint="eastAsia"/>
        </w:rPr>
        <w:t>120</w:t>
      </w:r>
      <w:r w:rsidRPr="00715FDF">
        <w:rPr>
          <w:rFonts w:hAnsi="宋体" w:hint="eastAsia"/>
        </w:rPr>
        <w:t>分钟内完成）。投标人未解密或因投标人原因解密失败的，其投标将被拒绝。</w:t>
      </w:r>
    </w:p>
    <w:p w:rsidR="00E84B16" w:rsidRPr="00715FDF" w:rsidRDefault="00E84B16" w:rsidP="00A01093">
      <w:pPr>
        <w:pStyle w:val="af1"/>
        <w:numPr>
          <w:ilvl w:val="0"/>
          <w:numId w:val="10"/>
        </w:numPr>
        <w:tabs>
          <w:tab w:val="left" w:pos="7095"/>
        </w:tabs>
        <w:spacing w:line="360" w:lineRule="auto"/>
        <w:ind w:firstLineChars="0"/>
        <w:contextualSpacing/>
        <w:rPr>
          <w:rFonts w:hAnsi="宋体"/>
        </w:rPr>
      </w:pPr>
      <w:r w:rsidRPr="00715FDF">
        <w:rPr>
          <w:rFonts w:hAnsi="宋体" w:hint="eastAsia"/>
        </w:rPr>
        <w:t>开标活动结束时，投标人应在《开标记录表》上进行电子签章。投标人未签章的，视同认可开标结果。</w:t>
      </w:r>
    </w:p>
    <w:p w:rsidR="00E84B16" w:rsidRPr="00715FDF" w:rsidRDefault="00E84B16" w:rsidP="00A01093">
      <w:pPr>
        <w:pStyle w:val="af1"/>
        <w:numPr>
          <w:ilvl w:val="0"/>
          <w:numId w:val="11"/>
        </w:numPr>
        <w:tabs>
          <w:tab w:val="left" w:pos="7095"/>
        </w:tabs>
        <w:spacing w:line="360" w:lineRule="auto"/>
        <w:ind w:firstLineChars="0"/>
        <w:contextualSpacing/>
        <w:rPr>
          <w:rFonts w:hAnsi="宋体"/>
        </w:rPr>
      </w:pPr>
      <w:r w:rsidRPr="00715FDF">
        <w:rPr>
          <w:rFonts w:hAnsi="宋体" w:hint="eastAsia"/>
        </w:rPr>
        <w:t>投标人对开标过程和开标记录如有疑义，可在本项目不见面开标大厅“文字互动”</w:t>
      </w:r>
      <w:r w:rsidRPr="00715FDF">
        <w:rPr>
          <w:rFonts w:hAnsi="宋体" w:hint="eastAsia"/>
        </w:rPr>
        <w:lastRenderedPageBreak/>
        <w:t>对话框或“新增质疑”处在线提出询问。</w:t>
      </w:r>
    </w:p>
    <w:p w:rsidR="00E84B16" w:rsidRPr="00715FDF" w:rsidRDefault="00E84B16" w:rsidP="00A01093">
      <w:pPr>
        <w:pStyle w:val="af1"/>
        <w:numPr>
          <w:ilvl w:val="0"/>
          <w:numId w:val="12"/>
        </w:numPr>
        <w:tabs>
          <w:tab w:val="left" w:pos="7095"/>
        </w:tabs>
        <w:spacing w:line="360" w:lineRule="auto"/>
        <w:ind w:firstLineChars="0"/>
        <w:contextualSpacing/>
        <w:rPr>
          <w:rFonts w:hAnsi="宋体"/>
          <w:b/>
        </w:rPr>
      </w:pPr>
      <w:r w:rsidRPr="00715FDF">
        <w:rPr>
          <w:rFonts w:hAnsi="宋体" w:hint="eastAsia"/>
          <w:b/>
        </w:rPr>
        <w:t>评标依据</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全流程电子化交易（不见面开标）项目，评标委员会以成功上传、解密的电子投标文件为依据评审。</w:t>
      </w:r>
    </w:p>
    <w:p w:rsidR="00E84B16" w:rsidRPr="00715FDF" w:rsidRDefault="00E84B16" w:rsidP="00A01093">
      <w:pPr>
        <w:pStyle w:val="af1"/>
        <w:numPr>
          <w:ilvl w:val="0"/>
          <w:numId w:val="13"/>
        </w:numPr>
        <w:tabs>
          <w:tab w:val="left" w:pos="7095"/>
        </w:tabs>
        <w:spacing w:line="360" w:lineRule="auto"/>
        <w:ind w:firstLineChars="0"/>
        <w:contextualSpacing/>
        <w:rPr>
          <w:rFonts w:hAnsi="宋体"/>
        </w:rPr>
      </w:pPr>
      <w:r w:rsidRPr="00715FDF">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E84B16" w:rsidRDefault="00E84B16" w:rsidP="00A01093">
      <w:pPr>
        <w:pStyle w:val="af1"/>
        <w:numPr>
          <w:ilvl w:val="0"/>
          <w:numId w:val="14"/>
        </w:numPr>
        <w:tabs>
          <w:tab w:val="left" w:pos="7095"/>
        </w:tabs>
        <w:spacing w:line="360" w:lineRule="auto"/>
        <w:ind w:firstLineChars="0"/>
        <w:contextualSpacing/>
        <w:rPr>
          <w:rFonts w:hAnsi="宋体"/>
        </w:rPr>
      </w:pPr>
      <w:r w:rsidRPr="00715FDF">
        <w:rPr>
          <w:rFonts w:hAnsi="宋体" w:hint="eastAsia"/>
        </w:rPr>
        <w:t>投标人通过电子邮件提供的书面说明或相关证明材料应加盖公章，或者由法定代表人或其授权的代表签字。</w:t>
      </w:r>
    </w:p>
    <w:p w:rsidR="00672146" w:rsidRPr="006D0CB8" w:rsidRDefault="00E84B16" w:rsidP="006D0CB8">
      <w:pPr>
        <w:widowControl/>
        <w:jc w:val="left"/>
        <w:rPr>
          <w:rFonts w:hAnsi="宋体"/>
        </w:rPr>
      </w:pPr>
      <w:r>
        <w:rPr>
          <w:rFonts w:hAnsi="宋体"/>
        </w:rPr>
        <w:br w:type="page"/>
      </w:r>
    </w:p>
    <w:p w:rsidR="005D02C8" w:rsidRPr="005D02C8" w:rsidRDefault="002A7DE8" w:rsidP="00A01093">
      <w:pPr>
        <w:numPr>
          <w:ilvl w:val="0"/>
          <w:numId w:val="15"/>
        </w:numPr>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项目需求</w:t>
      </w:r>
    </w:p>
    <w:p w:rsidR="005D02C8" w:rsidRDefault="005D02C8" w:rsidP="005D02C8">
      <w:pPr>
        <w:spacing w:line="360" w:lineRule="auto"/>
        <w:rPr>
          <w:rFonts w:asciiTheme="minorEastAsia" w:hAnsiTheme="minorEastAsia" w:cs="FangSong"/>
          <w:b/>
          <w:color w:val="000000"/>
          <w:kern w:val="0"/>
          <w:szCs w:val="21"/>
        </w:rPr>
      </w:pPr>
    </w:p>
    <w:p w:rsidR="005D02C8" w:rsidRPr="003F0DFD" w:rsidRDefault="006D0CB8" w:rsidP="003F0DFD">
      <w:pPr>
        <w:spacing w:line="360" w:lineRule="auto"/>
        <w:ind w:firstLineChars="200" w:firstLine="422"/>
        <w:rPr>
          <w:rFonts w:ascii="宋体" w:eastAsia="宋体" w:hAnsi="宋体" w:cs="宋体"/>
          <w:sz w:val="24"/>
          <w:szCs w:val="16"/>
        </w:rPr>
      </w:pPr>
      <w:r w:rsidRPr="005D02C8">
        <w:rPr>
          <w:rFonts w:asciiTheme="minorEastAsia" w:hAnsiTheme="minorEastAsia" w:cs="FangSong" w:hint="eastAsia"/>
          <w:b/>
          <w:color w:val="000000"/>
          <w:kern w:val="0"/>
          <w:szCs w:val="21"/>
        </w:rPr>
        <w:t>（一）本项目需实现的功能或者目标：</w:t>
      </w:r>
      <w:r w:rsidR="0056213B">
        <w:rPr>
          <w:rFonts w:ascii="宋体" w:eastAsia="宋体" w:hAnsi="宋体" w:cs="宋体" w:hint="eastAsia"/>
          <w:sz w:val="24"/>
          <w:szCs w:val="16"/>
        </w:rPr>
        <w:t>本项目立足交通管理工作实际，结合禹州市主城区道路特点，以云计算、大数据、物联网、移动互联等新技术为依托，最终建成一个以计算机通信网络和智能化指挥控制管理为基础，集高新技术应用为一体的适合于禹州市道路交通特点、具有高效快捷的交通数据采集处理能力、决策能力和组织协调指挥能力的高清视频电子警察系统，为缓解日益繁忙的交通管理与警力不足之间的矛盾，进一步推进交通管理工作的规范化、网络化和智能化。</w:t>
      </w:r>
    </w:p>
    <w:p w:rsidR="003F0DFD" w:rsidRDefault="003F0DFD" w:rsidP="003F0DFD">
      <w:pPr>
        <w:spacing w:line="360" w:lineRule="auto"/>
        <w:ind w:firstLineChars="196" w:firstLine="472"/>
        <w:rPr>
          <w:rFonts w:ascii="宋体" w:hAnsi="宋体" w:cs="宋体"/>
          <w:sz w:val="32"/>
          <w:szCs w:val="18"/>
        </w:rPr>
      </w:pPr>
      <w:r>
        <w:rPr>
          <w:rFonts w:ascii="宋体" w:eastAsia="宋体" w:hAnsi="宋体" w:cs="宋体" w:hint="eastAsia"/>
          <w:b/>
          <w:bCs/>
          <w:sz w:val="24"/>
          <w:szCs w:val="21"/>
        </w:rPr>
        <w:t>（二）采购清单</w:t>
      </w:r>
    </w:p>
    <w:tbl>
      <w:tblPr>
        <w:tblW w:w="5000" w:type="pct"/>
        <w:tblLayout w:type="fixed"/>
        <w:tblLook w:val="04A0"/>
      </w:tblPr>
      <w:tblGrid>
        <w:gridCol w:w="762"/>
        <w:gridCol w:w="1160"/>
        <w:gridCol w:w="4445"/>
        <w:gridCol w:w="665"/>
        <w:gridCol w:w="986"/>
        <w:gridCol w:w="1042"/>
      </w:tblGrid>
      <w:tr w:rsidR="005872CD" w:rsidTr="00262C0B">
        <w:trPr>
          <w:trHeight w:val="5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kern w:val="0"/>
                <w:sz w:val="18"/>
                <w:szCs w:val="18"/>
              </w:rPr>
            </w:pPr>
            <w:r>
              <w:rPr>
                <w:rFonts w:ascii="宋体" w:eastAsia="宋体" w:hAnsi="宋体" w:cs="宋体" w:hint="eastAsia"/>
                <w:b/>
                <w:bCs/>
                <w:kern w:val="0"/>
                <w:sz w:val="18"/>
                <w:szCs w:val="18"/>
              </w:rPr>
              <w:t>采购清单（汇总清单）</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技术参数及要求</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kern w:val="0"/>
                <w:sz w:val="18"/>
                <w:szCs w:val="18"/>
              </w:rPr>
            </w:pPr>
            <w:r>
              <w:rPr>
                <w:rFonts w:ascii="宋体" w:eastAsia="宋体" w:hAnsi="宋体" w:cs="宋体" w:hint="eastAsia"/>
                <w:b/>
                <w:bCs/>
                <w:kern w:val="0"/>
                <w:sz w:val="18"/>
                <w:szCs w:val="18"/>
              </w:rPr>
              <w:t>是/否核心产品</w:t>
            </w:r>
          </w:p>
        </w:tc>
      </w:tr>
      <w:tr w:rsidR="005872CD" w:rsidTr="00262C0B">
        <w:trPr>
          <w:trHeight w:val="48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rPr>
                <w:rFonts w:ascii="宋体" w:eastAsia="宋体" w:hAnsi="宋体" w:cs="宋体"/>
                <w:b/>
                <w:bCs/>
                <w:kern w:val="0"/>
                <w:sz w:val="18"/>
                <w:szCs w:val="18"/>
              </w:rPr>
            </w:pPr>
            <w:r>
              <w:rPr>
                <w:rFonts w:ascii="宋体" w:eastAsia="宋体" w:hAnsi="宋体" w:cs="宋体" w:hint="eastAsia"/>
                <w:b/>
                <w:bCs/>
                <w:kern w:val="0"/>
                <w:sz w:val="18"/>
                <w:szCs w:val="18"/>
              </w:rPr>
              <w:t>1、电子警察</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高清抓拍单元</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包含摄像机、高清镜头、室外防护罩、风扇、内置补光灯、电源适配器、安装万向节等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像素：900W</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分辨率：4096(H)×2160(V)</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帧率：25fps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传感器类型：1英寸全局曝光CMOS；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支持车辆子品牌识别功能，通过车尾可识别3800种，全天识别准确率不低于99%；</w:t>
            </w:r>
          </w:p>
          <w:p w:rsidR="005872CD" w:rsidRDefault="005872CD" w:rsidP="00262C0B">
            <w:pPr>
              <w:widowControl/>
              <w:jc w:val="left"/>
              <w:textAlignment w:val="center"/>
              <w:rPr>
                <w:rStyle w:val="font91"/>
                <w:rFonts w:hint="default"/>
              </w:rPr>
            </w:pPr>
            <w:r>
              <w:rPr>
                <w:rStyle w:val="font91"/>
                <w:rFonts w:hint="default"/>
              </w:rPr>
              <w:t>★支持14种车身颜色识别，包括黑、白、灰、红、绿、蓝、黄、粉、紫、棕、青、金、橙、银灰；</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功耗：20W MAX</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防护等级：IP65</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工作温度：温度-30℃~70℃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电源：100VAC～240VAC；频率：48Hz～52Hz</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工作湿度：湿度5%~95%@40℃,无凝结</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摄像机参数配置功能：曝光速度、AGC控制、白平衡方式控制等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镜头规格：16mm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触发输出：7路F+F-输出接口,可作为补光灯同步输出控制</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通讯接口：4个RS-485接口,A4:C391个RS-232接口,2个RJ45 10M/100M/1000M自适应以太网口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抓拍功能</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图片分辨率：4096(H)×2160(V)</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图片格式：JPEG</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智能功能</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智能识别：目标检测：机动车抓拍，非机动抓拍，行人抓拍；</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违章检测：压线、逆行、闯红灯、不按导向行驶、违法变道、路口停止、绿灯停止、机占非、闯禁令（禁左、禁右、禁止大车、公交专用道）、闯绿灯；</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车辆特征检测：车牌识别、车型识别、车身颜色识别、车辆品牌、车辆子品牌。</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★具备感兴趣区域增强编码功能检查，支持24块感兴趣区域(ROI)增强编码功能，ROI区域压缩比0～100可设置；</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设备外形</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内部组件：防尘、防水面板、LED补光灯</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功能特性</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压缩输出码率：32 Kbps~16 Mbps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帧率：25fps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视频分辨率：4096(H)×2160(V)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存储功能：TF;USB</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视频压缩标准：H.264;H.265;MJPEG</w:t>
            </w:r>
          </w:p>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终端接入：支持违章检测：压线、逆行、闯红灯、不按导向行驶、违法变道、路口停止、绿灯停止、机占非、闯禁令（禁左、禁右、禁止大车、公交专用道）、闯绿灯；车辆特征检测：车牌识别、车型识别、车身颜色识别、车辆品牌、车辆子品牌等特征检测</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108</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是</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环保卡口抓拍单元</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包含摄像机、高清镜头、室外防护罩、内置补光灯、风扇、电源适配器、安装万向节等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传感器类型：1英寸全局曝光CMOS（*2）</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设备的镜头和两个sensor一体化设计，具有独立三角分光棱镜分光结构装置，分别接收可见光和红外光；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抓拍支持输出三张同时刻目标图片，包括可见光路图片（全彩），红外路图片（黑白）和融合图片（全彩），三张图片抓拍时间为同一时刻，抓拍运动目标，三张图片中目标位置相同无位移；</w:t>
            </w:r>
          </w:p>
          <w:p w:rsidR="005872CD" w:rsidRPr="0032519A" w:rsidRDefault="005872CD" w:rsidP="00262C0B">
            <w:pPr>
              <w:widowControl/>
              <w:jc w:val="left"/>
              <w:textAlignment w:val="center"/>
              <w:rPr>
                <w:kern w:val="0"/>
              </w:rPr>
            </w:pPr>
            <w:r w:rsidRPr="0032519A">
              <w:rPr>
                <w:kern w:val="0"/>
              </w:rPr>
              <w:t>★</w:t>
            </w:r>
            <w:r w:rsidRPr="0032519A">
              <w:rPr>
                <w:kern w:val="0"/>
              </w:rPr>
              <w:t>支持车辆子品牌识别功能，通过车头可识别</w:t>
            </w:r>
            <w:r w:rsidRPr="0032519A">
              <w:rPr>
                <w:kern w:val="0"/>
              </w:rPr>
              <w:lastRenderedPageBreak/>
              <w:t>7100</w:t>
            </w:r>
            <w:r w:rsidRPr="0032519A">
              <w:rPr>
                <w:kern w:val="0"/>
              </w:rPr>
              <w:t>种，全天识别准确率不低于</w:t>
            </w:r>
            <w:r w:rsidRPr="0032519A">
              <w:rPr>
                <w:kern w:val="0"/>
              </w:rPr>
              <w:t>99%</w:t>
            </w:r>
            <w:r w:rsidRPr="0032519A">
              <w:rPr>
                <w:kern w:val="0"/>
              </w:rPr>
              <w:t>；</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防护等级：IP65</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支持不少于14种车身颜色识别，包括黑、白、灰、红、绿、蓝、黄、粉、紫、棕、青、金、橙、银灰；</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工作温度：温度-30℃~70℃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电源：100VAC～240VAC；频率：48Hz～52Hz</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工作湿度：湿度5%~95%@40℃，无凝结</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摄像机参数配置功能：曝光速度、AGC控制、白平衡方式控制等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接口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同步输入：SYNC信号灯电源同步输入</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触发输出：7路F+ F-输出接口，作为补光灯同步输出控制；一路继电器输出口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通讯接口：4个RS-485接口,1个RS-232接口；2个RJ45 10M/100M/1000M自适应以太网口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抓拍功能</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图片分辨率：4096(H)×2160(V)</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图片格式：JPEG</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智能功能</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智能识别：目标检测：机动车抓拍，非机动抓拍，行人抓拍；</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违章检测：超速、压线、逆行、禁止大货车等违法行为；</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车辆特征检测：车牌识别、车型识别、车身颜色识别、违章检测、车辆品牌等特征检测；</w:t>
            </w:r>
          </w:p>
          <w:p w:rsidR="005872CD" w:rsidRPr="0032519A" w:rsidRDefault="005872CD" w:rsidP="00262C0B">
            <w:pPr>
              <w:widowControl/>
              <w:jc w:val="left"/>
              <w:textAlignment w:val="center"/>
              <w:rPr>
                <w:kern w:val="0"/>
              </w:rPr>
            </w:pPr>
            <w:r w:rsidRPr="0032519A">
              <w:rPr>
                <w:kern w:val="0"/>
              </w:rPr>
              <w:t>★</w:t>
            </w:r>
            <w:r w:rsidRPr="0032519A">
              <w:rPr>
                <w:kern w:val="0"/>
              </w:rPr>
              <w:t>支持识别车标类型</w:t>
            </w:r>
            <w:r w:rsidRPr="0032519A">
              <w:rPr>
                <w:kern w:val="0"/>
              </w:rPr>
              <w:t>≥450</w:t>
            </w:r>
            <w:r w:rsidRPr="0032519A">
              <w:rPr>
                <w:kern w:val="0"/>
              </w:rPr>
              <w:t>种，在天气晴朗无雾，车辆无遮挡，白天环境光照度不低于</w:t>
            </w:r>
            <w:r w:rsidRPr="0032519A">
              <w:rPr>
                <w:kern w:val="0"/>
              </w:rPr>
              <w:t>200lx</w:t>
            </w:r>
            <w:r w:rsidRPr="0032519A">
              <w:rPr>
                <w:kern w:val="0"/>
              </w:rPr>
              <w:t>，夜晚辅助光照度不高于</w:t>
            </w:r>
            <w:r w:rsidRPr="0032519A">
              <w:rPr>
                <w:kern w:val="0"/>
              </w:rPr>
              <w:t>30lx</w:t>
            </w:r>
            <w:r w:rsidRPr="0032519A">
              <w:rPr>
                <w:kern w:val="0"/>
              </w:rPr>
              <w:t>的情况下进行测试，准确率均不低于</w:t>
            </w:r>
            <w:r w:rsidRPr="0032519A">
              <w:rPr>
                <w:kern w:val="0"/>
              </w:rPr>
              <w:t>98.5%</w:t>
            </w:r>
            <w:r w:rsidRPr="0032519A">
              <w:rPr>
                <w:kern w:val="0"/>
              </w:rPr>
              <w:t>；</w:t>
            </w:r>
          </w:p>
          <w:p w:rsidR="005872CD" w:rsidRPr="0032519A" w:rsidRDefault="005872CD" w:rsidP="00262C0B">
            <w:pPr>
              <w:widowControl/>
              <w:jc w:val="left"/>
              <w:textAlignment w:val="center"/>
              <w:rPr>
                <w:kern w:val="0"/>
              </w:rPr>
            </w:pPr>
            <w:r w:rsidRPr="0032519A">
              <w:rPr>
                <w:kern w:val="0"/>
              </w:rPr>
              <w:t>★</w:t>
            </w:r>
            <w:r w:rsidRPr="0032519A">
              <w:rPr>
                <w:kern w:val="0"/>
              </w:rPr>
              <w:t>感兴趣区域增强编码功能检查：支持</w:t>
            </w:r>
            <w:r w:rsidRPr="0032519A">
              <w:rPr>
                <w:kern w:val="0"/>
              </w:rPr>
              <w:t>24</w:t>
            </w:r>
            <w:r w:rsidRPr="0032519A">
              <w:rPr>
                <w:kern w:val="0"/>
              </w:rPr>
              <w:t>块感兴趣区域</w:t>
            </w:r>
            <w:r w:rsidRPr="0032519A">
              <w:rPr>
                <w:kern w:val="0"/>
              </w:rPr>
              <w:t>(ROI)</w:t>
            </w:r>
            <w:r w:rsidRPr="0032519A">
              <w:rPr>
                <w:kern w:val="0"/>
              </w:rPr>
              <w:t>增强编码功能，</w:t>
            </w:r>
            <w:r w:rsidRPr="0032519A">
              <w:rPr>
                <w:kern w:val="0"/>
              </w:rPr>
              <w:t>ROI</w:t>
            </w:r>
            <w:r w:rsidRPr="0032519A">
              <w:rPr>
                <w:kern w:val="0"/>
              </w:rPr>
              <w:t>区域压缩比</w:t>
            </w:r>
            <w:r w:rsidRPr="0032519A">
              <w:rPr>
                <w:kern w:val="0"/>
              </w:rPr>
              <w:t>0</w:t>
            </w:r>
            <w:r w:rsidRPr="0032519A">
              <w:rPr>
                <w:kern w:val="0"/>
              </w:rPr>
              <w:t>～</w:t>
            </w:r>
            <w:r w:rsidRPr="0032519A">
              <w:rPr>
                <w:kern w:val="0"/>
              </w:rPr>
              <w:t>100</w:t>
            </w:r>
            <w:r w:rsidRPr="0032519A">
              <w:rPr>
                <w:kern w:val="0"/>
              </w:rPr>
              <w:t>可设置；</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设备外形</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内部组件：防尘、防水面板、LED补光灯</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功能特性</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压缩输出码率：32 Kbps~16 Mbps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存储功能：TF;USB</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帧率：25fps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视频分辨率：4096(H)×2160(V)</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视频压缩标准：H.264;H.265;MJPEG</w:t>
            </w:r>
          </w:p>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终端接入：支持</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108</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是</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【16颗】【暖光】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光源类型：原装进口大功率LED，三车道车牌补光灯</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LED灯珠数量：16颗</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发光角度：40°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最佳补光距离：16米-25米</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触发方式：电平量触发(可选配开关量触发)</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响应时间：小于20us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日夜功能：支持环境亮度监测,低照度下自动开启(可选配)</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触发信号电平：4V-6V</w:t>
            </w:r>
          </w:p>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防护等级：IP66</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244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爆闪灯</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【24颗暖光LED】</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采用24颗原装进口高亮度LED芯片，寿命长，稳定性好，发光效率高</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LED频闪支持PWM跟随触发，具有频率及占空比保护功能，发光角度10°；气体爆闪具有防误触发功能，提高产品寿命。可覆盖1个车道</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采用步进电机功能，实现红外滤片的切换</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气体光源回电时间小于67ms，支持超速连拍，</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气体补光控制具有峰值抑制功能</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具有电压值、电流值、故障等状态监测功能【选配】</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支持LED灯频闪、白光气体爆闪，红外气体爆闪</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支持相机误触发保护功能，触发信号输入异常时自动保护、且自动恢复</w:t>
            </w:r>
          </w:p>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结构采用IP65设计，增加透气孔，保持内外压强均衡，可靠防水、防尘</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244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交通灯信号检测器，支持16路AC220V信号接入；</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6路RS485接口；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一个5位拨码开关，用于设置设备地址、数据上传模式及波特率；</w:t>
            </w:r>
          </w:p>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一个电源开关，AC220V供电。</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终端服务器，嵌入式操作系统；</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内置1块3.5寸4T硬盘；支持12路IPC接入；</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网络接口：设备具有16个1000M以太网接口，1个内部和1个外部10/100/1000M自适应以太网接口，1个内部和1个外部千兆可光电切换光纤接口；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★对于在记录过程中出现的系统死机或意外故障，设备能够在规定的时间内自动恢复其正常工作状态并使故障前的信息不丢失；</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★可设置图片的存储空间，在规定的空间内自动循环</w:t>
            </w:r>
            <w:r>
              <w:rPr>
                <w:rFonts w:ascii="宋体" w:eastAsia="宋体" w:hAnsi="宋体" w:cs="宋体" w:hint="eastAsia"/>
                <w:kern w:val="0"/>
                <w:sz w:val="18"/>
                <w:szCs w:val="18"/>
              </w:rPr>
              <w:lastRenderedPageBreak/>
              <w:t>覆盖，剩余空间为录像存储空间；</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其他接口：设备具有2个RS-232接口、2个RS-485接口、1个USB3.0接口、2路报警输入接口、2路报警输出接口、1个音频输入接口、1个音频输出接口、1个USB3.0接口；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支持对通行车辆的信息（记录和图片）存储；</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支持录像存储功能；</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可配置多种字符叠加、图片合成模式；</w:t>
            </w:r>
          </w:p>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支持区间测速功能；</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是</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防护罩支架，三维可调节，固定防护罩、补光灯使用</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704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1口千兆光纤收发器发送机;</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光口：1个千兆光口，距离20公里，FC口，单模单纤;</w:t>
            </w:r>
          </w:p>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电口：1个千兆网口；</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54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1口千兆光纤收发器接收机;</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光口：1个千兆光口，距离20公里，FC口，单模单纤;</w:t>
            </w:r>
          </w:p>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电口：1个千兆网口；</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54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用于光纤连接</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83</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电源线,RVV3*1</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10291</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RVVP2*1</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3604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国标室外网线,STP/Y 4*2*0.5,</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5717</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屏蔽双绞线,RVSP2*0.5</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10291</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单模四芯</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6139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立杆高度6M，（臂长根据路口实际环境定制）</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不锈钢防水、防尘机柜</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不锈钢防水、防尘机柜</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19</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顶管</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直径、长度根据路口情况</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米</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8704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20</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手井</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600*600*800</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个</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359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Pr="0032519A" w:rsidRDefault="005872CD" w:rsidP="00262C0B">
            <w:pPr>
              <w:widowControl/>
              <w:jc w:val="center"/>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center"/>
              <w:textAlignment w:val="center"/>
              <w:rPr>
                <w:rFonts w:ascii="宋体" w:eastAsia="宋体" w:hAnsi="宋体" w:cs="宋体"/>
                <w:sz w:val="18"/>
                <w:szCs w:val="18"/>
              </w:rPr>
            </w:pPr>
            <w:r w:rsidRPr="0032519A">
              <w:rPr>
                <w:rFonts w:ascii="宋体" w:eastAsia="宋体" w:hAnsi="宋体" w:cs="宋体" w:hint="eastAsia"/>
                <w:kern w:val="0"/>
                <w:sz w:val="18"/>
                <w:szCs w:val="18"/>
              </w:rPr>
              <w:t>21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center"/>
              <w:textAlignment w:val="center"/>
              <w:rPr>
                <w:rFonts w:ascii="宋体" w:eastAsia="宋体" w:hAnsi="宋体" w:cs="宋体"/>
                <w:sz w:val="18"/>
                <w:szCs w:val="18"/>
              </w:rPr>
            </w:pPr>
            <w:r w:rsidRPr="0032519A">
              <w:rPr>
                <w:rFonts w:ascii="宋体" w:eastAsia="宋体" w:hAnsi="宋体" w:cs="宋体" w:hint="eastAsia"/>
                <w:kern w:val="0"/>
                <w:sz w:val="18"/>
                <w:szCs w:val="18"/>
              </w:rPr>
              <w:t>二合一防雷器</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32519A">
            <w:pPr>
              <w:widowControl/>
              <w:jc w:val="left"/>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1、RJ45接口网络防雷器；</w:t>
            </w:r>
          </w:p>
          <w:p w:rsidR="005872CD" w:rsidRPr="0032519A" w:rsidRDefault="005872CD" w:rsidP="0032519A">
            <w:pPr>
              <w:widowControl/>
              <w:jc w:val="left"/>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2、要求采用串联式结构设计，具有多级保护功能；</w:t>
            </w:r>
          </w:p>
          <w:p w:rsidR="005872CD" w:rsidRPr="0032519A" w:rsidRDefault="005872CD" w:rsidP="0032519A">
            <w:pPr>
              <w:widowControl/>
              <w:jc w:val="left"/>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3、信号部分要求采用电子开关接地方式，能有效消除因共地而对传输信号产生的各种干扰；</w:t>
            </w:r>
          </w:p>
          <w:p w:rsidR="005872CD" w:rsidRPr="0032519A" w:rsidRDefault="005872CD" w:rsidP="0032519A">
            <w:pPr>
              <w:widowControl/>
              <w:jc w:val="left"/>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4、220V 20A防雷模块；</w:t>
            </w:r>
          </w:p>
          <w:p w:rsidR="005872CD" w:rsidRPr="0032519A" w:rsidRDefault="005872CD" w:rsidP="0032519A">
            <w:pPr>
              <w:widowControl/>
              <w:jc w:val="left"/>
              <w:textAlignment w:val="center"/>
              <w:rPr>
                <w:rFonts w:ascii="宋体" w:eastAsia="宋体" w:hAnsi="宋体" w:cs="宋体"/>
                <w:kern w:val="0"/>
                <w:sz w:val="18"/>
                <w:szCs w:val="18"/>
              </w:rPr>
            </w:pPr>
            <w:r w:rsidRPr="0032519A">
              <w:rPr>
                <w:rFonts w:ascii="宋体" w:eastAsia="宋体" w:hAnsi="宋体" w:cs="宋体" w:hint="eastAsia"/>
                <w:kern w:val="0"/>
                <w:sz w:val="18"/>
                <w:szCs w:val="18"/>
              </w:rPr>
              <w:lastRenderedPageBreak/>
              <w:t>5、NPE型的防雷模块，适用于不同电网制式，保护更全面；</w:t>
            </w:r>
          </w:p>
          <w:p w:rsidR="005872CD" w:rsidRPr="0032519A" w:rsidRDefault="005872CD" w:rsidP="0032519A">
            <w:pPr>
              <w:widowControl/>
              <w:jc w:val="left"/>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6、高雷电通流能力，ns级响应速度。</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center"/>
              <w:textAlignment w:val="center"/>
              <w:rPr>
                <w:rFonts w:ascii="宋体" w:eastAsia="宋体" w:hAnsi="宋体" w:cs="宋体"/>
                <w:sz w:val="18"/>
                <w:szCs w:val="18"/>
              </w:rPr>
            </w:pPr>
            <w:r w:rsidRPr="0032519A">
              <w:rPr>
                <w:rFonts w:ascii="宋体" w:eastAsia="宋体" w:hAnsi="宋体" w:cs="宋体" w:hint="eastAsia"/>
                <w:kern w:val="0"/>
                <w:sz w:val="18"/>
                <w:szCs w:val="18"/>
              </w:rPr>
              <w:lastRenderedPageBreak/>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Pr="0032519A" w:rsidRDefault="005872CD" w:rsidP="00262C0B">
            <w:pPr>
              <w:widowControl/>
              <w:jc w:val="center"/>
              <w:textAlignment w:val="center"/>
              <w:rPr>
                <w:rFonts w:ascii="宋体" w:eastAsia="宋体" w:hAnsi="宋体" w:cs="宋体"/>
                <w:b/>
                <w:bCs/>
                <w:sz w:val="18"/>
                <w:szCs w:val="18"/>
              </w:rPr>
            </w:pPr>
            <w:r w:rsidRPr="0032519A">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Pr="0032519A" w:rsidRDefault="005872CD" w:rsidP="00262C0B">
            <w:pPr>
              <w:widowControl/>
              <w:jc w:val="center"/>
              <w:textAlignment w:val="center"/>
              <w:rPr>
                <w:rFonts w:ascii="宋体" w:eastAsia="宋体" w:hAnsi="宋体" w:cs="宋体"/>
                <w:b/>
                <w:bCs/>
                <w:sz w:val="18"/>
                <w:szCs w:val="18"/>
              </w:rPr>
            </w:pPr>
            <w:r w:rsidRPr="0032519A">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32519A">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包含取电所有费用（包含破路、顶管、架空、接线、电表等，需保证能够取到电的所有施工）</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设备安装、接线、画面清晰及照射位置调整IP及各项参数配置等</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5孔8插位机架式PDU插座/16A</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16A带漏电保护</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定制</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212</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C20</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534.8</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基础开挖、管线开挖等产生的相关土方碎石的清运</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534.8</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专用预埋件浇筑</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砖混基础外部水泥粉刷</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5口千兆交换机</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113</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Pr="0032519A" w:rsidRDefault="005872CD" w:rsidP="0032519A">
            <w:pPr>
              <w:widowControl/>
              <w:jc w:val="left"/>
              <w:textAlignment w:val="center"/>
              <w:rPr>
                <w:rFonts w:ascii="宋体" w:eastAsia="宋体" w:hAnsi="宋体" w:cs="宋体"/>
                <w:kern w:val="0"/>
                <w:sz w:val="18"/>
                <w:szCs w:val="18"/>
              </w:rPr>
            </w:pPr>
            <w:r w:rsidRPr="0032519A">
              <w:rPr>
                <w:rFonts w:ascii="宋体" w:eastAsia="宋体" w:hAnsi="宋体" w:cs="宋体" w:hint="eastAsia"/>
                <w:kern w:val="0"/>
                <w:sz w:val="18"/>
                <w:szCs w:val="18"/>
              </w:rPr>
              <w:t>2、红绿灯系统</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包含：灯具、帽檐、装饰边、背杆支架、U型抱箍（直径：140mm）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产品尺寸：≥1370mm×455mm×120mm（壳体部分）</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面罩规格：φ400mm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面罩材质：玻璃</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外壳材质：PC+ABS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表面处理：黑色</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LED数量：红100，黄100，绿100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LED波长：红：625nm；黄：590nm；绿：505nm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LED直径：φ5mm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单管电流：＜20mA</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LED寿命：≥70000小时</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绝缘电阻：≥500MΩ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可视距离：＞400m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可视角度：＞30°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工作电压：AC 220V±44V，50HZ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功率：≤15W</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工作温度：-40 ~ +80℃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相对湿度：≤95%</w:t>
            </w:r>
          </w:p>
          <w:p w:rsidR="005872CD" w:rsidRPr="0032519A"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防护等级：IP53</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97</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包含：灯具、帽檐、装饰边、背杆支架、U型抱箍（直径：180mm）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产品尺寸：≥1370mm×455mm×120mm（壳体部分）</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面罩规格：φ400mm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面罩材质：玻璃</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外壳材质：PC+ABS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表面处理：黑色</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LED数量：红160，黄160，绿151</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LED波长：红：625nm；黄：590nm；绿：505nm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LED直径：φ5mm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单管电流：＜20mA</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LED寿命：≥70000小时</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绝缘电阻：≥500MΩ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可视距离：＞400m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可视角度：＞30°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工作电压：AC 220V±44V，50HZ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功率：≤18W</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工作温度：-40 ~ +80℃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相对湿度：≤95%</w:t>
            </w:r>
          </w:p>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防护等级：IP53</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包含：灯具、帽檐、装饰边、背杆支架、U型抱箍</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产品尺寸：≥1065×350×120mm（铝壳灯体）</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面罩规格：φ300mm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面罩材质：玻璃</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外壳材质：铝压铸</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表面处理：黑色喷塑哑光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LED数量：红75，黄75，绿75</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LED波长：红：625nm；黄：590nm；绿：505nm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LED直径：φ5mm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单管电流：＜18mA</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LED寿命：≥70000小时</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绝缘电阻：≥500MΩ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介电强度：≥1440V</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中心光强：150~400 cd</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可视距离：＞450m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可视角度：＞30°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工作电压：AC 220V±44V，50HZ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功率：功率≤15W</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 xml:space="preserve">工作温度：-40 ~ +80℃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相对湿度：≤93%</w:t>
            </w:r>
          </w:p>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防护等级：IP53</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包含：灯具、帽檐、横连杆抱箍（直径：89mm）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产品尺寸：≥710×350×120mm（铝壳灯体）</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面罩规格：φ300mm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面罩材质：玻璃</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外壳材质：铝压铸</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表面处理：黑色喷塑哑光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LED数量：红60，绿56</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LED波长：红：625nm；绿：505nm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LED直径：φ5mm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单管电流：＜18mA</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LED寿命：≥70000小时</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绝缘电阻：≥500MΩ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介电强度：≥1440V</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中心光强：150~400 cd</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可视距离：＞300m</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可视角度：＞30°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工作电压：AC 220V±44V，50HZ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功率：功率≤10W</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工作温度：-40 ~ +80℃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相对湿度：≤93%</w:t>
            </w:r>
          </w:p>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防护等级：IP53</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220</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道路交通信号控制机</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包含：控制主机、配电单元、机柜、无线遥控器、GPS。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相位：支持16主相位+16跟随相位；</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灯控输出：44路输出，单通道负载800W；</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灯控板：4块，每块支持11路；</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车检板：无，可选配；</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网络接口：1个RJ45接口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其他接口：1个RS232接口，2个RS485接口，1个USB接口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外部输入：8路行人按钮输入</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外部输出：无</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无线遥控：支持</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无线接入：可选配4G/WIFI模块</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工作电压： AC220V±44V，50Hz±2Hz</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温度：-40℃～+70℃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功耗：35W</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绝缘强度：＞500 MΩ</w:t>
            </w:r>
          </w:p>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防护等级：IP54</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29</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雷达视频车检器</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77GHz高频段毫米波雷达 &amp; 400万低照度摄像机</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最大支持8车道多目标检测，纵向200米</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支持全天候环境下工作，不受雨、雾、大风、灰尘、光照等影响</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内置深度学习算法，支持智能识别功能，支持车牌识别及目标全结构化</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支持多目标的位置，车道，速度、方向等信息检测</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支持分车道统计，车流量、速度、状态、队列、时距、间距、区域停车数、平均延误、空间占有率以及时间占有率数据，支持1-3600秒统计上传</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支持交通评价数据输出，包括拥堵、排队长度等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★支持对雷达参数进行设置，包括：检测速度、原点坐标、车道数、车道宽度、方向、架设高度、距离修正参数、角度修正参数等;</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支持每个车道两个虚拟线圈，输出车辆的进入和离开信号，虚拟线圈位置可以配置</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支持透雾、强光抑制、宽动态，并具有多种白平衡模式，适合各种场景需求</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支持网络与RS485数据上传</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★支持8个检测断面的交通信息（速度、流量、时间占有率等）进行检测并显示；</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★雷达和视频可同时检测到目标，通过雷达坐标标定（标定方式可设置为自动/手动），实现雷达检测数据和视频检测数据的融合；</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工作湿度：湿度5%~95%@40℃，无凝结</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工作温度：温度-30℃~70℃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分辨率：2688*1520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串口：1个RS-485接口</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雷达</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工作频率：77G</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性能特点：空间分辨率高、穿透能力强，支持全天候环境下工作，不受雨、雾、大风、灰尘、光照等影响 </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抓拍功能</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图片分辨率：2688*1520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图片格式：JPEG</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智能功能</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智能识别：卡口抓拍、车牌识别、车型识别、车身颜</w:t>
            </w:r>
            <w:r>
              <w:rPr>
                <w:rFonts w:ascii="宋体" w:eastAsia="宋体" w:hAnsi="宋体" w:cs="宋体" w:hint="eastAsia"/>
                <w:kern w:val="0"/>
                <w:sz w:val="18"/>
                <w:szCs w:val="18"/>
              </w:rPr>
              <w:lastRenderedPageBreak/>
              <w:t>色识别、品牌、子品牌</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功能特性</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最小照度：彩色0.1Lux@(F1.2,AGC ON)</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黑白0.01Lux@(F1.2,AGC ON)</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快门：1/25秒至1/100,000秒</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图像设置：饱和度,亮度,对比度,白平衡,增益通过软件可调</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通用功能：心跳,密码保护,NTP校时</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压缩输出码率：32 Kbps~16 Mbps</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帧率：25fps(2688*1520)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视频压缩标准：H.264;H.265;MJPEG</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视频分辨率：2688*1520</w:t>
            </w:r>
          </w:p>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 xml:space="preserve">网络接口：2 个RJ45 100M /1000M自适应以太网口 </w:t>
            </w:r>
          </w:p>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报警输出：1一个补光灯输出口</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台</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L型机动车信号灯立杆</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立杆高度6.5M，横臂长度6M</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72</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T型机动车信号灯立杆</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立杆高度6.5M，横臂长度6M+3M</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jc w:val="center"/>
              <w:rPr>
                <w:rFonts w:ascii="宋体" w:eastAsia="宋体" w:hAnsi="宋体" w:cs="宋体"/>
                <w:sz w:val="18"/>
                <w:szCs w:val="18"/>
              </w:rPr>
            </w:pPr>
            <w:r>
              <w:rPr>
                <w:rFonts w:ascii="宋体" w:eastAsia="宋体" w:hAnsi="宋体" w:cs="宋体" w:hint="eastAsia"/>
                <w:sz w:val="18"/>
                <w:szCs w:val="18"/>
              </w:rPr>
              <w:t>套</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34</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根据路口实际情况定制（含基础和预埋件）</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131</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RVV9*1.0</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2537</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262C0B">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RVV4*0.75</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5850</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19芯</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6107</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left"/>
              <w:textAlignment w:val="center"/>
              <w:rPr>
                <w:rFonts w:ascii="宋体" w:eastAsia="宋体" w:hAnsi="宋体" w:cs="宋体"/>
                <w:sz w:val="18"/>
                <w:szCs w:val="18"/>
              </w:rPr>
            </w:pPr>
            <w:r>
              <w:rPr>
                <w:rFonts w:ascii="宋体" w:eastAsia="宋体" w:hAnsi="宋体" w:cs="宋体" w:hint="eastAsia"/>
                <w:kern w:val="0"/>
                <w:sz w:val="18"/>
                <w:szCs w:val="18"/>
              </w:rPr>
              <w:t>设备安装、接线、调整IP及各项参数配置等</w:t>
            </w:r>
          </w:p>
        </w:tc>
        <w:tc>
          <w:tcPr>
            <w:tcW w:w="36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54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106</w:t>
            </w:r>
          </w:p>
        </w:tc>
        <w:tc>
          <w:tcPr>
            <w:tcW w:w="5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r w:rsidR="005872CD" w:rsidTr="0032519A">
        <w:trPr>
          <w:trHeight w:val="480"/>
        </w:trPr>
        <w:tc>
          <w:tcPr>
            <w:tcW w:w="351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3、标识牌</w:t>
            </w:r>
          </w:p>
        </w:tc>
        <w:tc>
          <w:tcPr>
            <w:tcW w:w="36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center"/>
              <w:textAlignment w:val="center"/>
              <w:rPr>
                <w:rFonts w:ascii="宋体" w:eastAsia="宋体" w:hAnsi="宋体" w:cs="宋体"/>
                <w:kern w:val="0"/>
                <w:sz w:val="18"/>
                <w:szCs w:val="18"/>
              </w:rPr>
            </w:pPr>
          </w:p>
        </w:tc>
        <w:tc>
          <w:tcPr>
            <w:tcW w:w="54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872CD" w:rsidRDefault="005872CD" w:rsidP="00262C0B">
            <w:pPr>
              <w:widowControl/>
              <w:jc w:val="center"/>
              <w:textAlignment w:val="center"/>
              <w:rPr>
                <w:rFonts w:ascii="宋体" w:eastAsia="宋体" w:hAnsi="宋体" w:cs="宋体"/>
                <w:b/>
                <w:bCs/>
                <w:sz w:val="18"/>
                <w:szCs w:val="18"/>
              </w:rPr>
            </w:pPr>
          </w:p>
        </w:tc>
        <w:tc>
          <w:tcPr>
            <w:tcW w:w="5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872CD" w:rsidRDefault="005872CD" w:rsidP="00262C0B">
            <w:pPr>
              <w:widowControl/>
              <w:jc w:val="center"/>
              <w:textAlignment w:val="center"/>
              <w:rPr>
                <w:rFonts w:ascii="宋体" w:eastAsia="宋体" w:hAnsi="宋体" w:cs="宋体"/>
                <w:b/>
                <w:bCs/>
                <w:sz w:val="18"/>
                <w:szCs w:val="18"/>
              </w:rPr>
            </w:pPr>
          </w:p>
        </w:tc>
      </w:tr>
      <w:tr w:rsidR="005872CD" w:rsidTr="0032519A">
        <w:trPr>
          <w:trHeight w:val="480"/>
        </w:trPr>
        <w:tc>
          <w:tcPr>
            <w:tcW w:w="4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标识牌</w:t>
            </w:r>
          </w:p>
        </w:tc>
        <w:tc>
          <w:tcPr>
            <w:tcW w:w="24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2.6*4.6*8m,Φ325*10</w:t>
            </w:r>
          </w:p>
        </w:tc>
        <w:tc>
          <w:tcPr>
            <w:tcW w:w="36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72CD" w:rsidRDefault="005872CD" w:rsidP="00262C0B">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54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7</w:t>
            </w:r>
          </w:p>
        </w:tc>
        <w:tc>
          <w:tcPr>
            <w:tcW w:w="5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872CD" w:rsidRDefault="005872CD" w:rsidP="00262C0B">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否</w:t>
            </w:r>
          </w:p>
        </w:tc>
      </w:tr>
    </w:tbl>
    <w:p w:rsidR="005872CD" w:rsidRDefault="005872CD" w:rsidP="005872CD"/>
    <w:p w:rsidR="003F0DFD" w:rsidRDefault="003F0DFD" w:rsidP="003F0DFD"/>
    <w:p w:rsidR="003F0DFD" w:rsidRDefault="003F0DFD" w:rsidP="003F0DFD">
      <w:pPr>
        <w:pStyle w:val="af3"/>
        <w:ind w:firstLine="482"/>
        <w:outlineLvl w:val="0"/>
      </w:pPr>
      <w:r>
        <w:rPr>
          <w:rFonts w:ascii="仿宋" w:hAnsi="仿宋" w:cs="仿宋" w:hint="eastAsia"/>
          <w:b/>
          <w:bCs/>
          <w:sz w:val="24"/>
          <w:szCs w:val="24"/>
        </w:rPr>
        <w:t>各路口信号灯及电警系统设备安装详单</w:t>
      </w:r>
    </w:p>
    <w:tbl>
      <w:tblPr>
        <w:tblW w:w="5000" w:type="pct"/>
        <w:tblLook w:val="04A0"/>
      </w:tblPr>
      <w:tblGrid>
        <w:gridCol w:w="674"/>
        <w:gridCol w:w="2276"/>
        <w:gridCol w:w="4461"/>
        <w:gridCol w:w="919"/>
        <w:gridCol w:w="730"/>
      </w:tblGrid>
      <w:tr w:rsidR="003F0DFD" w:rsidTr="00BE2FF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1、程庄路与轩辕大道丁字口信号灯及电警系统设备清单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1、电子警察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爆闪灯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2、红绿灯系统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T型机动车信号灯立杆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2、程庄路与商贸路十字口信号灯及电警系统设备清单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1、电子警察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爆闪灯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2、红绿灯系统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3、古邑路程庄路十字口信号灯及电警系统设备清单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1、电子警察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爆闪灯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385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385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2、红绿灯系统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4、程庄路与康城路十字口信号灯及电警系统设备清单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1、电子警察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爆闪灯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439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439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326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19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19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2、红绿灯系统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5、程庄路与颖顺路十字口信号灯及电警系统设备清单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1、电子警察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爆闪灯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369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369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2、红绿灯系统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6、程庄路与夏邑路十字口信号灯及电警系统设备清单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1、电子警察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爆闪灯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453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453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349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2、红绿灯系统</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7、民治路程庄路十字口信号灯及电警系统设备清单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nil"/>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1、电子警察</w:t>
            </w:r>
          </w:p>
        </w:tc>
        <w:tc>
          <w:tcPr>
            <w:tcW w:w="507" w:type="pct"/>
            <w:tcBorders>
              <w:top w:val="single" w:sz="4" w:space="0" w:color="000000"/>
              <w:left w:val="nil"/>
              <w:bottom w:val="single" w:sz="4" w:space="0" w:color="000000"/>
              <w:right w:val="nil"/>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nil"/>
              <w:bottom w:val="single" w:sz="4" w:space="0" w:color="000000"/>
              <w:right w:val="nil"/>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爆闪灯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342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nil"/>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2、红绿灯系统</w:t>
            </w:r>
          </w:p>
        </w:tc>
        <w:tc>
          <w:tcPr>
            <w:tcW w:w="507" w:type="pct"/>
            <w:tcBorders>
              <w:top w:val="single" w:sz="4" w:space="0" w:color="000000"/>
              <w:left w:val="nil"/>
              <w:bottom w:val="single" w:sz="4" w:space="0" w:color="000000"/>
              <w:right w:val="nil"/>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nil"/>
              <w:bottom w:val="single" w:sz="4" w:space="0" w:color="000000"/>
              <w:right w:val="nil"/>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8、S103与程庄路丁字口信号灯及电警系统设备清单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nil"/>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1、电子警察</w:t>
            </w:r>
          </w:p>
        </w:tc>
        <w:tc>
          <w:tcPr>
            <w:tcW w:w="507" w:type="pct"/>
            <w:tcBorders>
              <w:top w:val="single" w:sz="4" w:space="0" w:color="000000"/>
              <w:left w:val="nil"/>
              <w:bottom w:val="single" w:sz="4" w:space="0" w:color="000000"/>
              <w:right w:val="nil"/>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nil"/>
              <w:bottom w:val="single" w:sz="4" w:space="0" w:color="000000"/>
              <w:right w:val="nil"/>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爆闪灯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4090" w:type="pct"/>
            <w:gridSpan w:val="3"/>
            <w:tcBorders>
              <w:top w:val="single" w:sz="4" w:space="0" w:color="000000"/>
              <w:left w:val="single" w:sz="4" w:space="0" w:color="000000"/>
              <w:bottom w:val="single" w:sz="4" w:space="0" w:color="000000"/>
              <w:right w:val="nil"/>
            </w:tcBorders>
            <w:shd w:val="clear" w:color="auto" w:fill="auto"/>
            <w:noWrap/>
            <w:vAlign w:val="center"/>
          </w:tcPr>
          <w:p w:rsidR="003F0DFD" w:rsidRDefault="003F0DFD" w:rsidP="00BE2FFA">
            <w:pPr>
              <w:widowControl/>
              <w:jc w:val="left"/>
              <w:textAlignment w:val="center"/>
              <w:rPr>
                <w:rFonts w:ascii="宋体" w:eastAsia="宋体" w:hAnsi="宋体" w:cs="宋体"/>
                <w:b/>
                <w:bCs/>
                <w:sz w:val="18"/>
                <w:szCs w:val="18"/>
              </w:rPr>
            </w:pPr>
            <w:r>
              <w:rPr>
                <w:rFonts w:ascii="宋体" w:eastAsia="宋体" w:hAnsi="宋体" w:cs="宋体" w:hint="eastAsia"/>
                <w:b/>
                <w:bCs/>
                <w:kern w:val="0"/>
                <w:sz w:val="18"/>
                <w:szCs w:val="18"/>
              </w:rPr>
              <w:t>2、红绿灯系统</w:t>
            </w:r>
          </w:p>
        </w:tc>
        <w:tc>
          <w:tcPr>
            <w:tcW w:w="507" w:type="pct"/>
            <w:tcBorders>
              <w:top w:val="single" w:sz="4" w:space="0" w:color="000000"/>
              <w:left w:val="nil"/>
              <w:bottom w:val="single" w:sz="4" w:space="0" w:color="000000"/>
              <w:right w:val="nil"/>
            </w:tcBorders>
            <w:shd w:val="clear" w:color="auto" w:fill="auto"/>
            <w:noWrap/>
            <w:vAlign w:val="center"/>
          </w:tcPr>
          <w:p w:rsidR="003F0DFD" w:rsidRDefault="003F0DFD" w:rsidP="00BE2FFA">
            <w:pPr>
              <w:rPr>
                <w:rFonts w:ascii="宋体" w:eastAsia="宋体" w:hAnsi="宋体" w:cs="宋体"/>
                <w:b/>
                <w:bCs/>
                <w:sz w:val="18"/>
                <w:szCs w:val="18"/>
              </w:rPr>
            </w:pPr>
          </w:p>
        </w:tc>
        <w:tc>
          <w:tcPr>
            <w:tcW w:w="402" w:type="pct"/>
            <w:tcBorders>
              <w:top w:val="single" w:sz="4" w:space="0" w:color="000000"/>
              <w:left w:val="nil"/>
              <w:bottom w:val="single" w:sz="4" w:space="0" w:color="000000"/>
              <w:right w:val="nil"/>
            </w:tcBorders>
            <w:shd w:val="clear" w:color="auto" w:fill="auto"/>
            <w:noWrap/>
            <w:vAlign w:val="center"/>
          </w:tcPr>
          <w:p w:rsidR="003F0DFD" w:rsidRDefault="003F0DFD" w:rsidP="00BE2FFA">
            <w:pPr>
              <w:rPr>
                <w:rFonts w:ascii="宋体" w:eastAsia="宋体" w:hAnsi="宋体" w:cs="宋体"/>
                <w:b/>
                <w:bCs/>
                <w:sz w:val="18"/>
                <w:szCs w:val="18"/>
              </w:rPr>
            </w:pP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T型机动车信号灯立杆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9、民治路与颍北路丁字口信号灯及电警系统设备清单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T型机动车信号灯立杆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10、民治路与文化路十字口信号灯及电警系统设备清单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406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406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323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11、民治路与兴禹路十字口信号灯及电警系统设备清单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390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390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9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12、民治路与工业大道十字口信号灯及电警系统设备清单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13、民治路与武庄路十字口信号灯及电警系统设备清单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14、民治路与祥云大道十字口信号灯及电警系统设备清单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15、民治路与党楼路十字口信号灯及电警系统设备清单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16、颍昌路与颍顺路十字口信号灯及电警系统设备清单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418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418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365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17、先锋路与禹王大道丁字口信号灯及电警系统设备清单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lastRenderedPageBreak/>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T型机动车信号灯立杆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18、康城路与党楼路十字口信号灯及电警系统设备清单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398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398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19、康城路与祥云大道十字口信号灯及电警系统设备清单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607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607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483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616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22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22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20、康城路与武庄路十字口信号灯及电警系统设备清单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370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370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21、康城路与颍昌路丁字口信号灯及电警系统设备清单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lastRenderedPageBreak/>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22、锦城路与颍川路丁字口信号灯及电警系统设备清单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23、锦城路与锦华路丁字口信号灯及电警系统设备清单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24、锦华路与祥云大道十字口信号灯及电警系统设备清单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426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426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360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25、钧窑路与鸿发路十字口信号灯及电警系统设备清单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26、钧窑路与大学路丁字口信号灯及电警系统设备清单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lastRenderedPageBreak/>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27、鸿发路与画圣路丁字口信号灯及电警系统设备清单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98</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13.4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b/>
                <w:bCs/>
                <w:kern w:val="0"/>
                <w:sz w:val="18"/>
                <w:szCs w:val="18"/>
              </w:rPr>
              <w:t>28、民治路与颍昌路及颍昌路与S103路口信号灯、电警系统设备及标识牌清单</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设备名称</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配置参数</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数量</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1、电子警察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900万像素电警抓拍单元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900万像素反向抓拍单元</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LED补光灯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14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白光 红外爆闪一体灯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14</w:t>
            </w:r>
          </w:p>
        </w:tc>
      </w:tr>
      <w:tr w:rsidR="003F0DFD" w:rsidTr="00BE2FFA">
        <w:trPr>
          <w:trHeight w:val="317"/>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信号灯检测器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终端服务器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三维支架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42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光纤收发器（发送）</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光纤收发器（接收）</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光纤终端盒</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220VAC电源线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600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补光灯曝光灯控制线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200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网线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250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屏蔽双绞线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600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光纤</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380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L型电警立杆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抱杆机柜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电警不锈钢落地机柜</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顶管</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535</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手井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16</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二合一防雷器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22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取电费用</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插板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空开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个</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立杆吊装</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14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混凝土</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94.2 </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土方清运</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94.2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信号灯机柜固定</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电警机柜基础</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交换机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kern w:val="0"/>
                <w:sz w:val="18"/>
                <w:szCs w:val="18"/>
              </w:rPr>
            </w:pPr>
            <w:r>
              <w:rPr>
                <w:rFonts w:ascii="宋体" w:eastAsia="宋体" w:hAnsi="宋体" w:cs="宋体" w:hint="eastAsia"/>
                <w:b/>
                <w:bCs/>
                <w:kern w:val="0"/>
                <w:sz w:val="18"/>
                <w:szCs w:val="18"/>
              </w:rPr>
              <w:t>2、红绿灯系统</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机动车箭头灯左</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机动车满屏灯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非机动车道灯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4</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14</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5</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道路交通信号控制机</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6</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车流量感知终端</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7</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机动车信号灯立杆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8</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人行横道信号灯立杆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9</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人行灯控制线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160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控制线</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300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红绿灯专用线缆</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550</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12</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安装调试</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sz w:val="18"/>
                <w:szCs w:val="18"/>
              </w:rPr>
              <w:t>7</w:t>
            </w:r>
          </w:p>
        </w:tc>
      </w:tr>
      <w:tr w:rsidR="003F0DFD" w:rsidTr="00BE2FFA">
        <w:trPr>
          <w:trHeight w:val="2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left"/>
              <w:textAlignment w:val="center"/>
              <w:rPr>
                <w:rFonts w:ascii="宋体" w:eastAsia="宋体" w:hAnsi="宋体" w:cs="宋体"/>
                <w:b/>
                <w:bCs/>
                <w:kern w:val="0"/>
                <w:sz w:val="18"/>
                <w:szCs w:val="18"/>
              </w:rPr>
            </w:pPr>
            <w:r>
              <w:rPr>
                <w:rFonts w:ascii="宋体" w:eastAsia="宋体" w:hAnsi="宋体" w:cs="宋体" w:hint="eastAsia"/>
                <w:b/>
                <w:bCs/>
                <w:kern w:val="0"/>
                <w:sz w:val="18"/>
                <w:szCs w:val="18"/>
              </w:rPr>
              <w:t>3、标识牌</w:t>
            </w:r>
          </w:p>
        </w:tc>
      </w:tr>
      <w:tr w:rsidR="003F0DFD" w:rsidTr="00BE2FFA">
        <w:trPr>
          <w:trHeight w:val="270"/>
        </w:trPr>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标识牌</w:t>
            </w:r>
          </w:p>
        </w:tc>
        <w:tc>
          <w:tcPr>
            <w:tcW w:w="2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详见：采购清单（汇总清单）技术参数要求</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7</w:t>
            </w:r>
          </w:p>
        </w:tc>
      </w:tr>
    </w:tbl>
    <w:p w:rsidR="003F0DFD" w:rsidRDefault="003F0DFD" w:rsidP="003F0DFD">
      <w:pPr>
        <w:pStyle w:val="af3"/>
        <w:ind w:firstLineChars="0" w:firstLine="0"/>
        <w:rPr>
          <w:rFonts w:ascii="仿宋" w:hAnsi="仿宋" w:cs="仿宋"/>
          <w:b/>
          <w:bCs/>
          <w:sz w:val="24"/>
          <w:szCs w:val="24"/>
        </w:rPr>
      </w:pPr>
    </w:p>
    <w:tbl>
      <w:tblPr>
        <w:tblW w:w="5000" w:type="pct"/>
        <w:tblLook w:val="04A0"/>
      </w:tblPr>
      <w:tblGrid>
        <w:gridCol w:w="1427"/>
        <w:gridCol w:w="2048"/>
        <w:gridCol w:w="3927"/>
        <w:gridCol w:w="1658"/>
      </w:tblGrid>
      <w:tr w:rsidR="003F0DFD" w:rsidTr="00BE2FFA">
        <w:trPr>
          <w:trHeight w:val="17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kern w:val="0"/>
                <w:sz w:val="18"/>
                <w:szCs w:val="18"/>
              </w:rPr>
            </w:pPr>
            <w:r>
              <w:rPr>
                <w:rFonts w:ascii="宋体" w:eastAsia="宋体" w:hAnsi="宋体" w:cs="宋体" w:hint="eastAsia"/>
                <w:b/>
                <w:bCs/>
                <w:kern w:val="0"/>
                <w:sz w:val="18"/>
                <w:szCs w:val="18"/>
              </w:rPr>
              <w:t>路口清单（共计28个路口）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序号</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道路名称</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路口名称</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路口类型</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1</w:t>
            </w:r>
          </w:p>
        </w:tc>
        <w:tc>
          <w:tcPr>
            <w:tcW w:w="11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程庄路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程庄路与轩辕大道</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2</w:t>
            </w:r>
          </w:p>
        </w:tc>
        <w:tc>
          <w:tcPr>
            <w:tcW w:w="11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程庄路与商贸路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3</w:t>
            </w:r>
          </w:p>
        </w:tc>
        <w:tc>
          <w:tcPr>
            <w:tcW w:w="11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程庄路与古邑路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4</w:t>
            </w:r>
          </w:p>
        </w:tc>
        <w:tc>
          <w:tcPr>
            <w:tcW w:w="11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程庄路与康城路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5</w:t>
            </w:r>
          </w:p>
        </w:tc>
        <w:tc>
          <w:tcPr>
            <w:tcW w:w="11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程庄路与颖顺路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6</w:t>
            </w:r>
          </w:p>
        </w:tc>
        <w:tc>
          <w:tcPr>
            <w:tcW w:w="11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程庄路与夏邑路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7</w:t>
            </w:r>
          </w:p>
        </w:tc>
        <w:tc>
          <w:tcPr>
            <w:tcW w:w="11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程庄路与民治路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8</w:t>
            </w:r>
          </w:p>
        </w:tc>
        <w:tc>
          <w:tcPr>
            <w:tcW w:w="11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程庄路与S103</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9</w:t>
            </w:r>
          </w:p>
        </w:tc>
        <w:tc>
          <w:tcPr>
            <w:tcW w:w="1130" w:type="pct"/>
            <w:vMerge w:val="restart"/>
            <w:tcBorders>
              <w:top w:val="single" w:sz="4" w:space="0" w:color="000000"/>
              <w:left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民治路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民治路与颖北大道</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10</w:t>
            </w:r>
          </w:p>
        </w:tc>
        <w:tc>
          <w:tcPr>
            <w:tcW w:w="1130" w:type="pct"/>
            <w:vMerge/>
            <w:tcBorders>
              <w:left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民治路与文化路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11</w:t>
            </w:r>
          </w:p>
        </w:tc>
        <w:tc>
          <w:tcPr>
            <w:tcW w:w="1130" w:type="pct"/>
            <w:vMerge/>
            <w:tcBorders>
              <w:left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民治路与兴禹路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lastRenderedPageBreak/>
              <w:t>12</w:t>
            </w:r>
          </w:p>
        </w:tc>
        <w:tc>
          <w:tcPr>
            <w:tcW w:w="1130" w:type="pct"/>
            <w:vMerge/>
            <w:tcBorders>
              <w:left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民治路与工业大道</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13</w:t>
            </w:r>
          </w:p>
        </w:tc>
        <w:tc>
          <w:tcPr>
            <w:tcW w:w="1130" w:type="pct"/>
            <w:vMerge/>
            <w:tcBorders>
              <w:left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民治路与武庄路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14</w:t>
            </w:r>
          </w:p>
        </w:tc>
        <w:tc>
          <w:tcPr>
            <w:tcW w:w="1130" w:type="pct"/>
            <w:vMerge/>
            <w:tcBorders>
              <w:left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民治路与祥云大道</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15</w:t>
            </w:r>
          </w:p>
        </w:tc>
        <w:tc>
          <w:tcPr>
            <w:tcW w:w="1130" w:type="pct"/>
            <w:vMerge/>
            <w:tcBorders>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民治路与党楼路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16</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颖顺路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颖顺路与颖昌路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17</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先锋路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先锋路与禹王大道</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18</w:t>
            </w:r>
          </w:p>
        </w:tc>
        <w:tc>
          <w:tcPr>
            <w:tcW w:w="1130" w:type="pct"/>
            <w:vMerge w:val="restart"/>
            <w:tcBorders>
              <w:top w:val="single" w:sz="4" w:space="0" w:color="000000"/>
              <w:left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康城路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康城路与党楼路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19</w:t>
            </w:r>
          </w:p>
        </w:tc>
        <w:tc>
          <w:tcPr>
            <w:tcW w:w="1130" w:type="pct"/>
            <w:vMerge/>
            <w:tcBorders>
              <w:left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康城路与祥云大道</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20</w:t>
            </w:r>
          </w:p>
        </w:tc>
        <w:tc>
          <w:tcPr>
            <w:tcW w:w="1130" w:type="pct"/>
            <w:vMerge/>
            <w:tcBorders>
              <w:left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康城路与武庄路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21</w:t>
            </w:r>
          </w:p>
        </w:tc>
        <w:tc>
          <w:tcPr>
            <w:tcW w:w="1130" w:type="pct"/>
            <w:vMerge/>
            <w:tcBorders>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康城路与颖昌路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22</w:t>
            </w:r>
          </w:p>
        </w:tc>
        <w:tc>
          <w:tcPr>
            <w:tcW w:w="1130" w:type="pct"/>
            <w:vMerge w:val="restart"/>
            <w:tcBorders>
              <w:top w:val="single" w:sz="4" w:space="0" w:color="000000"/>
              <w:left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锦城路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锦城路与颍川路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23</w:t>
            </w:r>
          </w:p>
        </w:tc>
        <w:tc>
          <w:tcPr>
            <w:tcW w:w="1130" w:type="pct"/>
            <w:vMerge/>
            <w:tcBorders>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锦城路与锦华路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24</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锦华路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锦华路与祥云大道</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25</w:t>
            </w:r>
          </w:p>
        </w:tc>
        <w:tc>
          <w:tcPr>
            <w:tcW w:w="1130" w:type="pct"/>
            <w:vMerge w:val="restart"/>
            <w:tcBorders>
              <w:top w:val="single" w:sz="4" w:space="0" w:color="000000"/>
              <w:left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钧窑路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钧窑路与鸿发路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26</w:t>
            </w:r>
          </w:p>
        </w:tc>
        <w:tc>
          <w:tcPr>
            <w:tcW w:w="1130" w:type="pct"/>
            <w:vMerge/>
            <w:tcBorders>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钧窑路与大学路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27</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鸿发路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鸿发路与药城路（原画圣路）</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丁字口</w:t>
            </w:r>
          </w:p>
        </w:tc>
      </w:tr>
      <w:tr w:rsidR="003F0DFD" w:rsidTr="00BE2FFA">
        <w:trPr>
          <w:trHeight w:val="170"/>
        </w:trPr>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b/>
                <w:bCs/>
                <w:kern w:val="0"/>
                <w:sz w:val="18"/>
                <w:szCs w:val="18"/>
              </w:rPr>
            </w:pPr>
            <w:r>
              <w:rPr>
                <w:rFonts w:ascii="宋体" w:eastAsia="宋体" w:hAnsi="宋体" w:cs="宋体" w:hint="eastAsia"/>
                <w:b/>
                <w:bCs/>
                <w:kern w:val="0"/>
                <w:sz w:val="18"/>
                <w:szCs w:val="18"/>
              </w:rPr>
              <w:t>28</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jc w:val="center"/>
              <w:rPr>
                <w:rFonts w:ascii="宋体" w:eastAsia="宋体" w:hAnsi="宋体" w:cs="宋体"/>
                <w:b/>
                <w:bCs/>
                <w:sz w:val="18"/>
                <w:szCs w:val="18"/>
              </w:rPr>
            </w:pPr>
            <w:r>
              <w:rPr>
                <w:rFonts w:ascii="宋体" w:eastAsia="宋体" w:hAnsi="宋体" w:cs="宋体" w:hint="eastAsia"/>
                <w:b/>
                <w:bCs/>
                <w:sz w:val="18"/>
                <w:szCs w:val="18"/>
              </w:rPr>
              <w:t>颍昌路</w:t>
            </w:r>
          </w:p>
        </w:tc>
        <w:tc>
          <w:tcPr>
            <w:tcW w:w="2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民治路与颍昌路及颍昌路与S103</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Default="003F0DFD" w:rsidP="00BE2FFA">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十字口+丁字口</w:t>
            </w:r>
          </w:p>
        </w:tc>
      </w:tr>
    </w:tbl>
    <w:p w:rsidR="003F0DFD" w:rsidRDefault="003F0DFD" w:rsidP="003F0DFD">
      <w:pPr>
        <w:spacing w:line="360" w:lineRule="auto"/>
        <w:rPr>
          <w:rFonts w:ascii="宋体" w:eastAsia="宋体" w:hAnsi="宋体" w:cs="宋体"/>
          <w:b/>
          <w:bCs/>
          <w:sz w:val="24"/>
          <w:szCs w:val="21"/>
        </w:rPr>
      </w:pPr>
      <w:r>
        <w:rPr>
          <w:rFonts w:ascii="仿宋" w:hAnsi="仿宋" w:cs="仿宋"/>
          <w:b/>
          <w:bCs/>
          <w:sz w:val="24"/>
          <w:szCs w:val="24"/>
        </w:rPr>
        <w:t>（三）</w:t>
      </w:r>
      <w:r>
        <w:rPr>
          <w:rFonts w:ascii="宋体" w:eastAsia="宋体" w:hAnsi="宋体" w:cs="宋体" w:hint="eastAsia"/>
          <w:b/>
          <w:bCs/>
          <w:sz w:val="24"/>
          <w:szCs w:val="21"/>
        </w:rPr>
        <w:t>采购标的执行标准</w:t>
      </w:r>
    </w:p>
    <w:p w:rsidR="003F0DFD" w:rsidRPr="00ED48DC" w:rsidRDefault="003F0DFD" w:rsidP="003F0DFD">
      <w:pPr>
        <w:spacing w:line="360" w:lineRule="auto"/>
        <w:ind w:firstLineChars="200" w:firstLine="420"/>
        <w:contextualSpacing/>
        <w:rPr>
          <w:rFonts w:ascii="宋体" w:eastAsia="宋体" w:hAnsi="宋体" w:cs="宋体"/>
          <w:kern w:val="0"/>
          <w:szCs w:val="21"/>
        </w:rPr>
      </w:pPr>
      <w:r w:rsidRPr="00ED48DC">
        <w:rPr>
          <w:rFonts w:ascii="宋体" w:eastAsia="宋体" w:hAnsi="宋体" w:cs="宋体" w:hint="eastAsia"/>
          <w:kern w:val="0"/>
          <w:szCs w:val="21"/>
        </w:rPr>
        <w:t>1、国家标准：</w:t>
      </w:r>
    </w:p>
    <w:p w:rsidR="003F0DFD" w:rsidRPr="00ED48DC" w:rsidRDefault="003F0DFD" w:rsidP="003F0DFD">
      <w:pPr>
        <w:spacing w:line="360" w:lineRule="auto"/>
        <w:ind w:firstLineChars="200" w:firstLine="420"/>
        <w:contextualSpacing/>
        <w:rPr>
          <w:rFonts w:ascii="宋体" w:eastAsia="宋体" w:hAnsi="宋体" w:cs="宋体"/>
          <w:kern w:val="0"/>
          <w:szCs w:val="21"/>
        </w:rPr>
      </w:pPr>
      <w:r w:rsidRPr="00ED48DC">
        <w:rPr>
          <w:rFonts w:ascii="宋体" w:eastAsia="宋体" w:hAnsi="宋体" w:cs="宋体" w:hint="eastAsia"/>
          <w:kern w:val="0"/>
          <w:szCs w:val="21"/>
        </w:rPr>
        <w:t>（1）强制性产品认证</w:t>
      </w:r>
    </w:p>
    <w:p w:rsidR="003F0DFD" w:rsidRPr="00ED48DC" w:rsidRDefault="003F0DFD" w:rsidP="003F0DFD">
      <w:pPr>
        <w:spacing w:line="360" w:lineRule="auto"/>
        <w:ind w:firstLineChars="200" w:firstLine="420"/>
        <w:contextualSpacing/>
        <w:rPr>
          <w:rFonts w:ascii="宋体" w:eastAsia="宋体" w:hAnsi="宋体" w:cs="宋体"/>
          <w:kern w:val="0"/>
          <w:szCs w:val="21"/>
        </w:rPr>
      </w:pPr>
      <w:r w:rsidRPr="00ED48DC">
        <w:rPr>
          <w:rFonts w:ascii="宋体" w:eastAsia="宋体" w:hAnsi="宋体" w:cs="宋体" w:hint="eastAsia"/>
          <w:kern w:val="0"/>
          <w:szCs w:val="21"/>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3F0DFD" w:rsidRPr="00ED48DC" w:rsidRDefault="003F0DFD" w:rsidP="003F0DFD">
      <w:pPr>
        <w:spacing w:line="360" w:lineRule="auto"/>
        <w:ind w:firstLineChars="200" w:firstLine="420"/>
        <w:contextualSpacing/>
        <w:rPr>
          <w:rFonts w:ascii="宋体" w:eastAsia="宋体" w:hAnsi="宋体" w:cs="宋体"/>
          <w:kern w:val="0"/>
          <w:szCs w:val="21"/>
        </w:rPr>
      </w:pPr>
      <w:r w:rsidRPr="00ED48DC">
        <w:rPr>
          <w:rFonts w:ascii="宋体" w:eastAsia="宋体" w:hAnsi="宋体" w:cs="宋体" w:hint="eastAsia"/>
          <w:kern w:val="0"/>
          <w:szCs w:val="21"/>
        </w:rPr>
        <w:t>（2）信息安全产品强制性认证</w:t>
      </w:r>
    </w:p>
    <w:p w:rsidR="003F0DFD" w:rsidRPr="00ED48DC" w:rsidRDefault="003F0DFD" w:rsidP="003F0DFD">
      <w:pPr>
        <w:spacing w:line="360" w:lineRule="auto"/>
        <w:ind w:firstLineChars="200" w:firstLine="420"/>
        <w:contextualSpacing/>
        <w:rPr>
          <w:rFonts w:ascii="宋体" w:eastAsia="宋体" w:hAnsi="宋体" w:cs="宋体"/>
          <w:kern w:val="0"/>
          <w:szCs w:val="21"/>
        </w:rPr>
      </w:pPr>
      <w:r w:rsidRPr="00ED48DC">
        <w:rPr>
          <w:rFonts w:ascii="宋体" w:eastAsia="宋体" w:hAnsi="宋体" w:cs="宋体" w:hint="eastAsia"/>
          <w:kern w:val="0"/>
          <w:szCs w:val="21"/>
        </w:rPr>
        <w:t>如供应商所投产品属于《信息安全产品强制性认证目录》，供应商不能提供超出此目录范畴外的替代品并须在响应文件中提供：</w:t>
      </w:r>
    </w:p>
    <w:p w:rsidR="003F0DFD" w:rsidRPr="00ED48DC" w:rsidRDefault="003F0DFD" w:rsidP="003F0DFD">
      <w:pPr>
        <w:wordWrap w:val="0"/>
        <w:spacing w:line="360" w:lineRule="auto"/>
        <w:ind w:firstLineChars="200" w:firstLine="420"/>
        <w:contextualSpacing/>
        <w:rPr>
          <w:rFonts w:ascii="宋体" w:eastAsia="宋体" w:hAnsi="宋体" w:cs="宋体"/>
          <w:kern w:val="0"/>
          <w:szCs w:val="21"/>
        </w:rPr>
      </w:pPr>
      <w:r w:rsidRPr="00ED48DC">
        <w:rPr>
          <w:rFonts w:ascii="宋体" w:eastAsia="宋体" w:hAnsi="宋体" w:cs="宋体" w:hint="eastAsia"/>
          <w:kern w:val="0"/>
          <w:szCs w:val="21"/>
        </w:rPr>
        <w:t>①中国信息安全认证中心官网（http://www.isccc.gov.cn/index.shtml）产品查询结果截图并加盖供应商公章；</w:t>
      </w:r>
    </w:p>
    <w:p w:rsidR="003F0DFD" w:rsidRPr="00ED48DC" w:rsidRDefault="003F0DFD" w:rsidP="003F0DFD">
      <w:pPr>
        <w:wordWrap w:val="0"/>
        <w:spacing w:line="360" w:lineRule="auto"/>
        <w:ind w:firstLineChars="200" w:firstLine="420"/>
        <w:contextualSpacing/>
        <w:rPr>
          <w:rFonts w:ascii="宋体" w:eastAsia="宋体" w:hAnsi="宋体" w:cs="宋体"/>
          <w:kern w:val="0"/>
          <w:szCs w:val="21"/>
        </w:rPr>
      </w:pPr>
      <w:r w:rsidRPr="00ED48DC">
        <w:rPr>
          <w:rFonts w:ascii="宋体" w:eastAsia="宋体" w:hAnsi="宋体" w:cs="宋体" w:hint="eastAsia"/>
          <w:kern w:val="0"/>
          <w:szCs w:val="21"/>
        </w:rPr>
        <w:t>②中国信息安全认证中心颁发的《</w:t>
      </w:r>
      <w:hyperlink r:id="rId14" w:tgtFrame="_blank" w:history="1">
        <w:r w:rsidRPr="00ED48DC">
          <w:rPr>
            <w:rFonts w:ascii="宋体" w:eastAsia="宋体" w:hAnsi="宋体" w:cs="宋体" w:hint="eastAsia"/>
            <w:kern w:val="0"/>
            <w:szCs w:val="21"/>
          </w:rPr>
          <w:t>中国国家信息安全产品认证证书</w:t>
        </w:r>
      </w:hyperlink>
      <w:r w:rsidRPr="00ED48DC">
        <w:rPr>
          <w:rFonts w:ascii="宋体" w:eastAsia="宋体" w:hAnsi="宋体" w:cs="宋体" w:hint="eastAsia"/>
          <w:kern w:val="0"/>
          <w:szCs w:val="21"/>
        </w:rPr>
        <w:t>》的原件扫描件（或图片）并加盖供应商公章。</w:t>
      </w:r>
    </w:p>
    <w:p w:rsidR="003F0DFD" w:rsidRDefault="003F0DFD" w:rsidP="003F0DFD">
      <w:pPr>
        <w:wordWrap w:val="0"/>
        <w:spacing w:line="360" w:lineRule="auto"/>
        <w:ind w:firstLineChars="200" w:firstLine="420"/>
        <w:contextualSpacing/>
        <w:rPr>
          <w:rFonts w:ascii="宋体" w:eastAsia="宋体" w:hAnsi="宋体" w:cs="宋体"/>
          <w:kern w:val="0"/>
          <w:szCs w:val="21"/>
        </w:rPr>
      </w:pPr>
      <w:r w:rsidRPr="00ED48DC">
        <w:rPr>
          <w:rFonts w:ascii="宋体" w:eastAsia="宋体" w:hAnsi="宋体" w:cs="宋体" w:hint="eastAsia"/>
          <w:kern w:val="0"/>
          <w:szCs w:val="21"/>
        </w:rPr>
        <w:t>注：仅需提供序号①～②其中之一即可。</w:t>
      </w:r>
    </w:p>
    <w:p w:rsidR="003F0DFD" w:rsidRPr="00ED48DC" w:rsidRDefault="003F0DFD" w:rsidP="003F0DFD">
      <w:pPr>
        <w:wordWrap w:val="0"/>
        <w:spacing w:line="360" w:lineRule="auto"/>
        <w:ind w:firstLineChars="200" w:firstLine="420"/>
        <w:contextualSpacing/>
        <w:rPr>
          <w:rFonts w:ascii="宋体" w:eastAsia="宋体" w:hAnsi="宋体" w:cs="宋体"/>
          <w:kern w:val="0"/>
          <w:szCs w:val="21"/>
        </w:rPr>
      </w:pPr>
      <w:r w:rsidRPr="006D5CDA">
        <w:rPr>
          <w:rFonts w:ascii="宋体" w:eastAsia="宋体" w:hAnsi="宋体" w:cs="宋体" w:hint="eastAsia"/>
          <w:kern w:val="0"/>
          <w:szCs w:val="21"/>
        </w:rPr>
        <w:lastRenderedPageBreak/>
        <w:t>2.其它标准</w:t>
      </w:r>
    </w:p>
    <w:p w:rsidR="003F0DFD" w:rsidRPr="006D5CDA" w:rsidRDefault="003F0DFD" w:rsidP="003F0DFD">
      <w:pPr>
        <w:pStyle w:val="af3"/>
        <w:ind w:firstLineChars="0" w:firstLine="0"/>
        <w:rPr>
          <w:rFonts w:eastAsia="宋体" w:cs="宋体"/>
          <w:kern w:val="0"/>
          <w:sz w:val="21"/>
          <w:szCs w:val="21"/>
        </w:rPr>
      </w:pPr>
      <w:r w:rsidRPr="006D5CDA">
        <w:rPr>
          <w:rFonts w:eastAsia="宋体" w:cs="宋体" w:hint="eastAsia"/>
          <w:kern w:val="0"/>
          <w:sz w:val="21"/>
          <w:szCs w:val="21"/>
        </w:rPr>
        <w:t>设备必须符合国家质量检测标准和本招标文件规定标准的全新正品现货，供货时须提供随货物《产品合格证》及其它相关质量证明文件。供方提供的货物须是全新的且保证不是库存或积压品(包括零部件)，符合国家、部委或地方相关标准以及该产品的出厂标准。</w:t>
      </w:r>
    </w:p>
    <w:p w:rsidR="003F0DFD" w:rsidRDefault="003F0DFD" w:rsidP="003F0DFD">
      <w:pPr>
        <w:numPr>
          <w:ilvl w:val="0"/>
          <w:numId w:val="98"/>
        </w:numPr>
        <w:spacing w:line="360" w:lineRule="auto"/>
        <w:rPr>
          <w:rFonts w:ascii="宋体" w:eastAsia="宋体" w:hAnsi="宋体" w:cs="宋体"/>
          <w:b/>
          <w:bCs/>
          <w:sz w:val="24"/>
          <w:szCs w:val="21"/>
        </w:rPr>
      </w:pPr>
      <w:r>
        <w:rPr>
          <w:rFonts w:ascii="宋体" w:eastAsia="宋体" w:hAnsi="宋体" w:cs="宋体" w:hint="eastAsia"/>
          <w:b/>
          <w:bCs/>
          <w:sz w:val="24"/>
          <w:szCs w:val="21"/>
        </w:rPr>
        <w:t>服务标准、期限、效率等要求</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1、服务标准：按国家相关标准执行。</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2、服务期限：质保期不少于1年，中标企业需提供质保承诺函。</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3、中标企业配备不少于有2人专业技术人员和检修设备常驻现场提供技术服务，承担系统运行保障、故障应急处置和解决、软件升级改造等相关工作。</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4、质保期内设备发生故障时，中标企业要在1小时电话响应，2小时到达现场，24小时之内解决故障。</w:t>
      </w:r>
    </w:p>
    <w:p w:rsidR="003F0DFD" w:rsidRPr="002F6158" w:rsidRDefault="003F0DFD" w:rsidP="003F0DFD">
      <w:pPr>
        <w:pStyle w:val="ad"/>
        <w:spacing w:line="360" w:lineRule="auto"/>
        <w:ind w:firstLineChars="0" w:firstLine="0"/>
        <w:rPr>
          <w:rFonts w:hAnsi="宋体" w:cs="宋体"/>
          <w:sz w:val="21"/>
          <w:szCs w:val="21"/>
        </w:rPr>
      </w:pPr>
      <w:r w:rsidRPr="002F6158">
        <w:rPr>
          <w:rFonts w:hAnsi="宋体" w:cs="宋体" w:hint="eastAsia"/>
          <w:sz w:val="21"/>
          <w:szCs w:val="21"/>
        </w:rPr>
        <w:t>5、投标人所投“抓拍单元”“终端服务器”“道路交通信号控制机”“车流量感知终端”设备需与现有禹州市公安局“交管平台”实现实时无缝对接，不接受新建平台，投标人需对此项做出承诺否则为无效投标，如无法实现无缝对接，视为虚假投标，追究中标人相关法律责任。</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6、中标企业必须在规定日期内完工。</w:t>
      </w:r>
    </w:p>
    <w:p w:rsidR="003F0DFD" w:rsidRPr="00345077" w:rsidRDefault="003F0DFD" w:rsidP="003F0DFD">
      <w:pPr>
        <w:numPr>
          <w:ilvl w:val="0"/>
          <w:numId w:val="98"/>
        </w:numPr>
        <w:spacing w:line="360" w:lineRule="auto"/>
        <w:rPr>
          <w:rFonts w:ascii="宋体" w:eastAsia="宋体" w:hAnsi="宋体" w:cs="宋体"/>
          <w:b/>
          <w:kern w:val="0"/>
          <w:szCs w:val="21"/>
        </w:rPr>
      </w:pPr>
      <w:r w:rsidRPr="00345077">
        <w:rPr>
          <w:rFonts w:ascii="宋体" w:eastAsia="宋体" w:hAnsi="宋体" w:cs="宋体" w:hint="eastAsia"/>
          <w:b/>
          <w:kern w:val="0"/>
          <w:szCs w:val="21"/>
        </w:rPr>
        <w:t>采购标的的其他技术、服务等要求</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1、供应商须明确投标产品的厂家、产地、品牌、型号、详细参数</w:t>
      </w:r>
      <w:r w:rsidR="00BE2FFA">
        <w:rPr>
          <w:rFonts w:ascii="宋体" w:eastAsia="宋体" w:hAnsi="宋体" w:cs="宋体" w:hint="eastAsia"/>
          <w:kern w:val="0"/>
          <w:szCs w:val="21"/>
        </w:rPr>
        <w:t>（</w:t>
      </w:r>
      <w:r w:rsidR="00803B1A">
        <w:rPr>
          <w:rFonts w:ascii="宋体" w:eastAsia="宋体" w:hAnsi="宋体" w:cs="宋体" w:hint="eastAsia"/>
          <w:kern w:val="0"/>
          <w:szCs w:val="21"/>
        </w:rPr>
        <w:t>1、电子警察中的序号19、20、22、23、26、27、28、29、30，2、</w:t>
      </w:r>
      <w:r w:rsidR="00803B1A">
        <w:rPr>
          <w:rFonts w:ascii="宋体" w:eastAsia="宋体" w:hAnsi="宋体" w:cs="宋体" w:hint="eastAsia"/>
          <w:b/>
          <w:bCs/>
          <w:kern w:val="0"/>
          <w:sz w:val="18"/>
          <w:szCs w:val="18"/>
        </w:rPr>
        <w:t>2、红绿灯系统中的序号13，3、标识牌</w:t>
      </w:r>
      <w:r w:rsidR="00803B1A">
        <w:rPr>
          <w:rFonts w:ascii="宋体" w:eastAsia="宋体" w:hAnsi="宋体" w:cs="宋体" w:hint="eastAsia"/>
          <w:kern w:val="0"/>
          <w:szCs w:val="21"/>
        </w:rPr>
        <w:t xml:space="preserve"> </w:t>
      </w:r>
      <w:r w:rsidR="00BE2FFA">
        <w:rPr>
          <w:rFonts w:ascii="宋体" w:eastAsia="宋体" w:hAnsi="宋体" w:cs="宋体" w:hint="eastAsia"/>
          <w:kern w:val="0"/>
          <w:szCs w:val="21"/>
        </w:rPr>
        <w:t>除外 ）</w:t>
      </w:r>
      <w:r w:rsidRPr="002F6158">
        <w:rPr>
          <w:rFonts w:ascii="宋体" w:eastAsia="宋体" w:hAnsi="宋体" w:cs="宋体" w:hint="eastAsia"/>
          <w:kern w:val="0"/>
          <w:szCs w:val="21"/>
        </w:rPr>
        <w:t>，否则为无效投标。</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2、投标人应就该项目完整投标（报价含运输费、税费等综合费用），否则为无效投标。</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3、所响应产品必须符合国家质量检测标准和本招标文件规定标准的全新正品现货。</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4.投标文件中须有详细的实施（技术）方案，否则为无效投标。</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5、投标人须明确免费包修期，同时应提出故障响应时间，在免费包修期内，同一质量问题连续两次维修仍无法正常使用，投标人必须予以更换同品牌、同型号的全新产品并安装到采购人指定单位。</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6、本项目为交钥匙工程（包括备品备件、专用工具、特殊 工具、安装调试、检测验收、税金、合理利润等所有费用。招标人不另行支付其他费用）。</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lastRenderedPageBreak/>
        <w:t>7、专利权：拟投设备及备件应保证用户在使用该货物或其任何一部分时不受第三方提出侵犯其专利权、商标权和工业设计权等的起诉。</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8、现场勘查：投标人如需现场勘察请自行勘察。</w:t>
      </w:r>
    </w:p>
    <w:p w:rsidR="003F0DFD" w:rsidRPr="002F6158" w:rsidRDefault="003F0DFD" w:rsidP="003F0DFD">
      <w:pPr>
        <w:widowControl/>
        <w:shd w:val="clear" w:color="auto" w:fill="FFFFFF"/>
        <w:spacing w:line="360" w:lineRule="auto"/>
        <w:contextualSpacing/>
        <w:jc w:val="left"/>
        <w:rPr>
          <w:rFonts w:ascii="宋体" w:eastAsia="宋体" w:hAnsi="宋体" w:cs="宋体"/>
          <w:kern w:val="0"/>
          <w:szCs w:val="21"/>
        </w:rPr>
      </w:pPr>
      <w:r w:rsidRPr="002F6158">
        <w:rPr>
          <w:rFonts w:ascii="宋体" w:eastAsia="宋体" w:hAnsi="宋体" w:cs="宋体" w:hint="eastAsia"/>
          <w:kern w:val="0"/>
          <w:szCs w:val="21"/>
        </w:rPr>
        <w:t>9、投标人应积极优化系统功能，结合业务需求提出合理的系统运行管理改进措施，促进前端设备和后台系统的高效率应用，满足采购人业务管理需求。</w:t>
      </w:r>
    </w:p>
    <w:p w:rsidR="003F0DFD" w:rsidRPr="00345077" w:rsidRDefault="003F0DFD" w:rsidP="003F0DFD">
      <w:pPr>
        <w:numPr>
          <w:ilvl w:val="0"/>
          <w:numId w:val="98"/>
        </w:numPr>
        <w:spacing w:line="360" w:lineRule="auto"/>
        <w:rPr>
          <w:rFonts w:ascii="宋体" w:eastAsia="宋体" w:hAnsi="宋体" w:cs="宋体"/>
          <w:b/>
          <w:kern w:val="0"/>
          <w:szCs w:val="21"/>
        </w:rPr>
      </w:pPr>
      <w:r w:rsidRPr="00345077">
        <w:rPr>
          <w:rFonts w:ascii="宋体" w:eastAsia="宋体" w:hAnsi="宋体" w:cs="宋体" w:hint="eastAsia"/>
          <w:b/>
          <w:kern w:val="0"/>
          <w:szCs w:val="21"/>
        </w:rPr>
        <w:t>验收标准</w:t>
      </w:r>
    </w:p>
    <w:p w:rsidR="003F0DFD" w:rsidRPr="002F6158" w:rsidRDefault="003F0DFD" w:rsidP="003F0DFD">
      <w:pPr>
        <w:spacing w:line="360" w:lineRule="auto"/>
        <w:ind w:firstLineChars="200" w:firstLine="420"/>
        <w:rPr>
          <w:rFonts w:ascii="宋体" w:eastAsia="宋体" w:hAnsi="宋体" w:cs="宋体"/>
          <w:kern w:val="0"/>
          <w:szCs w:val="21"/>
        </w:rPr>
      </w:pPr>
      <w:r w:rsidRPr="002F6158">
        <w:rPr>
          <w:rFonts w:ascii="宋体" w:eastAsia="宋体" w:hAnsi="宋体" w:cs="宋体" w:hint="eastAsia"/>
          <w:kern w:val="0"/>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45077" w:rsidRDefault="003F0DFD" w:rsidP="00345077">
      <w:pPr>
        <w:spacing w:line="360" w:lineRule="auto"/>
        <w:ind w:firstLineChars="200" w:firstLine="420"/>
        <w:rPr>
          <w:rFonts w:ascii="宋体" w:eastAsia="宋体" w:hAnsi="宋体" w:cs="宋体"/>
          <w:kern w:val="0"/>
          <w:szCs w:val="21"/>
        </w:rPr>
      </w:pPr>
      <w:r w:rsidRPr="002F6158">
        <w:rPr>
          <w:rFonts w:ascii="宋体" w:eastAsia="宋体" w:hAnsi="宋体" w:cs="宋体" w:hint="eastAsia"/>
          <w:kern w:val="0"/>
          <w:szCs w:val="21"/>
        </w:rPr>
        <w:t>1、按照国家相关标准、行业标准、地方标准或者其他标准、规范验收</w:t>
      </w:r>
      <w:r w:rsidR="00345077">
        <w:rPr>
          <w:rFonts w:ascii="宋体" w:eastAsia="宋体" w:hAnsi="宋体" w:cs="宋体" w:hint="eastAsia"/>
          <w:kern w:val="0"/>
          <w:szCs w:val="21"/>
        </w:rPr>
        <w:t>。</w:t>
      </w:r>
    </w:p>
    <w:p w:rsidR="005D02C8" w:rsidRDefault="00345077" w:rsidP="00345077">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sidR="003F0DFD" w:rsidRPr="002F6158">
        <w:rPr>
          <w:rFonts w:ascii="宋体" w:eastAsia="宋体" w:hAnsi="宋体" w:cs="宋体" w:hint="eastAsia"/>
          <w:kern w:val="0"/>
          <w:szCs w:val="21"/>
        </w:rPr>
        <w:t>按照招标文件要求、投标文件响应和承诺验收</w:t>
      </w:r>
      <w:r>
        <w:rPr>
          <w:rFonts w:ascii="宋体" w:eastAsia="宋体" w:hAnsi="宋体" w:cs="宋体" w:hint="eastAsia"/>
          <w:kern w:val="0"/>
          <w:szCs w:val="21"/>
        </w:rPr>
        <w:t>。</w:t>
      </w:r>
    </w:p>
    <w:p w:rsidR="00345077" w:rsidRPr="00345077" w:rsidRDefault="00345077" w:rsidP="00345077">
      <w:pPr>
        <w:spacing w:line="360" w:lineRule="auto"/>
        <w:ind w:firstLineChars="200" w:firstLine="420"/>
        <w:rPr>
          <w:rFonts w:ascii="宋体" w:eastAsia="宋体" w:hAnsi="宋体" w:cs="宋体"/>
          <w:kern w:val="0"/>
          <w:szCs w:val="21"/>
        </w:rPr>
      </w:pPr>
    </w:p>
    <w:p w:rsidR="005D02C8" w:rsidRDefault="005D02C8" w:rsidP="00D12130">
      <w:pPr>
        <w:widowControl/>
        <w:jc w:val="center"/>
        <w:rPr>
          <w:rFonts w:asciiTheme="majorEastAsia" w:eastAsiaTheme="majorEastAsia" w:hAnsiTheme="majorEastAsia" w:cs="宋体"/>
          <w:b/>
          <w:kern w:val="0"/>
          <w:sz w:val="32"/>
          <w:szCs w:val="32"/>
        </w:rPr>
      </w:pPr>
    </w:p>
    <w:p w:rsidR="005D02C8" w:rsidRDefault="005D02C8" w:rsidP="00D12130">
      <w:pPr>
        <w:widowControl/>
        <w:jc w:val="center"/>
        <w:rPr>
          <w:rFonts w:asciiTheme="majorEastAsia" w:eastAsiaTheme="majorEastAsia" w:hAnsiTheme="majorEastAsia" w:cs="宋体"/>
          <w:b/>
          <w:kern w:val="0"/>
          <w:sz w:val="32"/>
          <w:szCs w:val="32"/>
        </w:rPr>
      </w:pPr>
    </w:p>
    <w:p w:rsidR="00E654AD" w:rsidRDefault="00E654AD" w:rsidP="00D12130">
      <w:pPr>
        <w:widowControl/>
        <w:jc w:val="center"/>
        <w:rPr>
          <w:rFonts w:asciiTheme="majorEastAsia" w:eastAsiaTheme="majorEastAsia" w:hAnsiTheme="majorEastAsia" w:cs="宋体"/>
          <w:b/>
          <w:kern w:val="0"/>
          <w:sz w:val="32"/>
          <w:szCs w:val="32"/>
        </w:rPr>
      </w:pPr>
    </w:p>
    <w:p w:rsidR="00E4440D" w:rsidRDefault="00E4440D" w:rsidP="003F0DFD">
      <w:pPr>
        <w:widowControl/>
        <w:rPr>
          <w:rFonts w:asciiTheme="majorEastAsia" w:eastAsiaTheme="majorEastAsia" w:hAnsiTheme="majorEastAsia" w:cs="宋体"/>
          <w:b/>
          <w:kern w:val="0"/>
          <w:sz w:val="32"/>
          <w:szCs w:val="32"/>
        </w:rPr>
      </w:pPr>
    </w:p>
    <w:p w:rsidR="004B2614" w:rsidRPr="00715FDF" w:rsidRDefault="002A7DE8" w:rsidP="00D12130">
      <w:pPr>
        <w:widowControl/>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t>第三章 投标人须知前附表</w:t>
      </w:r>
    </w:p>
    <w:p w:rsidR="004B2614" w:rsidRPr="00715FDF" w:rsidRDefault="002A7DE8">
      <w:pPr>
        <w:autoSpaceDE w:val="0"/>
        <w:autoSpaceDN w:val="0"/>
        <w:adjustRightInd w:val="0"/>
        <w:spacing w:line="360" w:lineRule="auto"/>
        <w:ind w:right="-11"/>
        <w:jc w:val="left"/>
        <w:rPr>
          <w:rFonts w:asciiTheme="minorEastAsia" w:hAnsiTheme="minorEastAsia" w:cs="宋体"/>
          <w:b/>
          <w:kern w:val="0"/>
          <w:szCs w:val="21"/>
        </w:rPr>
      </w:pPr>
      <w:r w:rsidRPr="00715FDF">
        <w:rPr>
          <w:rFonts w:cs="微软雅黑" w:hint="eastAsia"/>
          <w:b/>
          <w:szCs w:val="21"/>
        </w:rPr>
        <w:t>招标文件中凡标有</w:t>
      </w:r>
      <w:r w:rsidRPr="00715FDF">
        <w:rPr>
          <w:rFonts w:asciiTheme="minorEastAsia" w:hAnsiTheme="minorEastAsia" w:cs="微软雅黑" w:hint="eastAsia"/>
          <w:b/>
          <w:szCs w:val="21"/>
        </w:rPr>
        <w:t>★</w:t>
      </w:r>
      <w:r w:rsidRPr="00715FDF">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15FDF" w:rsidRPr="00715FDF">
        <w:trPr>
          <w:trHeight w:val="636"/>
          <w:jc w:val="center"/>
        </w:trPr>
        <w:tc>
          <w:tcPr>
            <w:tcW w:w="806"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序号</w:t>
            </w:r>
          </w:p>
        </w:tc>
        <w:tc>
          <w:tcPr>
            <w:tcW w:w="2268"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条款名称</w:t>
            </w:r>
          </w:p>
        </w:tc>
        <w:tc>
          <w:tcPr>
            <w:tcW w:w="6813"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说明和要求</w:t>
            </w:r>
          </w:p>
        </w:tc>
      </w:tr>
      <w:tr w:rsidR="0098731E" w:rsidRPr="00715FDF">
        <w:trPr>
          <w:trHeight w:val="1278"/>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采购项目</w:t>
            </w:r>
          </w:p>
        </w:tc>
        <w:tc>
          <w:tcPr>
            <w:tcW w:w="6813" w:type="dxa"/>
          </w:tcPr>
          <w:p w:rsidR="0098731E" w:rsidRPr="00C3471E" w:rsidRDefault="0098731E" w:rsidP="005D02C8">
            <w:pPr>
              <w:widowControl/>
              <w:shd w:val="clear" w:color="auto" w:fill="FFFFFF"/>
              <w:spacing w:line="560" w:lineRule="exact"/>
              <w:rPr>
                <w:rFonts w:asciiTheme="minorEastAsia" w:hAnsiTheme="minorEastAsia" w:cs="仿宋_GB2312"/>
                <w:szCs w:val="21"/>
              </w:rPr>
            </w:pPr>
            <w:r>
              <w:rPr>
                <w:rFonts w:asciiTheme="minorEastAsia" w:hAnsiTheme="minorEastAsia" w:cs="仿宋_GB2312" w:hint="eastAsia"/>
                <w:szCs w:val="21"/>
              </w:rPr>
              <w:t>项目名称：</w:t>
            </w:r>
            <w:r w:rsidR="00E4440D" w:rsidRPr="0056213B">
              <w:rPr>
                <w:rFonts w:asciiTheme="minorEastAsia" w:hAnsiTheme="minorEastAsia" w:cs="仿宋" w:hint="eastAsia"/>
                <w:szCs w:val="21"/>
              </w:rPr>
              <w:t>禹州市住房和城乡建设局2021年新建28</w:t>
            </w:r>
            <w:r w:rsidR="003F0DFD">
              <w:rPr>
                <w:rFonts w:asciiTheme="minorEastAsia" w:hAnsiTheme="minorEastAsia" w:cs="仿宋" w:hint="eastAsia"/>
                <w:szCs w:val="21"/>
              </w:rPr>
              <w:t>个道路交叉口信号灯采购</w:t>
            </w:r>
            <w:r w:rsidR="00E4440D" w:rsidRPr="0056213B">
              <w:rPr>
                <w:rFonts w:asciiTheme="minorEastAsia" w:hAnsiTheme="minorEastAsia" w:cs="仿宋" w:hint="eastAsia"/>
                <w:szCs w:val="21"/>
              </w:rPr>
              <w:t>项目</w:t>
            </w:r>
            <w:r w:rsidR="005872CD">
              <w:rPr>
                <w:rFonts w:asciiTheme="minorEastAsia" w:hAnsiTheme="minorEastAsia" w:cs="仿宋" w:hint="eastAsia"/>
                <w:szCs w:val="21"/>
              </w:rPr>
              <w:t>(不见面开标)</w:t>
            </w:r>
          </w:p>
          <w:p w:rsidR="0098731E" w:rsidRDefault="0098731E" w:rsidP="005D02C8">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采购编号：YZCG-G20220</w:t>
            </w:r>
            <w:r w:rsidR="00E4440D">
              <w:rPr>
                <w:rFonts w:asciiTheme="minorEastAsia" w:hAnsiTheme="minorEastAsia" w:cs="仿宋_GB2312" w:hint="eastAsia"/>
                <w:szCs w:val="21"/>
              </w:rPr>
              <w:t>22</w:t>
            </w:r>
          </w:p>
          <w:p w:rsidR="0098731E" w:rsidRDefault="0098731E" w:rsidP="00E4440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E4440D" w:rsidRPr="00E4440D">
              <w:rPr>
                <w:rFonts w:asciiTheme="minorEastAsia" w:hAnsiTheme="minorEastAsia" w:cs="仿宋_GB2312" w:hint="eastAsia"/>
                <w:szCs w:val="21"/>
              </w:rPr>
              <w:t>合同签订后120个日历天内完成安装</w:t>
            </w:r>
          </w:p>
        </w:tc>
      </w:tr>
      <w:tr w:rsidR="0098731E" w:rsidRPr="00715FDF">
        <w:trPr>
          <w:trHeight w:val="1421"/>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lastRenderedPageBreak/>
              <w:t>2</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采购人</w:t>
            </w:r>
          </w:p>
        </w:tc>
        <w:tc>
          <w:tcPr>
            <w:tcW w:w="6813" w:type="dxa"/>
            <w:vAlign w:val="center"/>
          </w:tcPr>
          <w:p w:rsidR="00E4440D" w:rsidRPr="00E4440D" w:rsidRDefault="0098731E" w:rsidP="005D02C8">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sidR="00E4440D" w:rsidRPr="00E4440D">
              <w:rPr>
                <w:rFonts w:asciiTheme="minorEastAsia" w:hAnsiTheme="minorEastAsia" w:cs="仿宋_GB2312" w:hint="eastAsia"/>
                <w:color w:val="000000"/>
                <w:szCs w:val="21"/>
                <w:shd w:val="clear" w:color="auto" w:fill="FFFFFF"/>
              </w:rPr>
              <w:t>禹州市住房和城乡建设局</w:t>
            </w:r>
          </w:p>
          <w:p w:rsidR="0098731E" w:rsidRDefault="0098731E" w:rsidP="005D02C8">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sidR="00E4440D">
              <w:rPr>
                <w:rFonts w:asciiTheme="minorEastAsia" w:hAnsiTheme="minorEastAsia" w:cs="仿宋_GB2312" w:hint="eastAsia"/>
                <w:color w:val="000000"/>
                <w:szCs w:val="21"/>
                <w:shd w:val="clear" w:color="auto" w:fill="FFFFFF"/>
              </w:rPr>
              <w:t>行政南路</w:t>
            </w:r>
          </w:p>
          <w:p w:rsidR="0098731E" w:rsidRPr="00E4440D" w:rsidRDefault="00E4440D" w:rsidP="00E4440D">
            <w:pPr>
              <w:widowControl/>
              <w:shd w:val="clear" w:color="auto" w:fill="FFFFFF"/>
              <w:spacing w:line="440" w:lineRule="exact"/>
              <w:jc w:val="left"/>
              <w:rPr>
                <w:rFonts w:asciiTheme="minorEastAsia" w:hAnsiTheme="minorEastAsia" w:cs="仿宋_GB2312"/>
                <w:color w:val="000000"/>
                <w:szCs w:val="21"/>
                <w:shd w:val="clear" w:color="auto" w:fill="FFFFFF"/>
              </w:rPr>
            </w:pPr>
            <w:r w:rsidRPr="00E4440D">
              <w:rPr>
                <w:rFonts w:asciiTheme="minorEastAsia" w:hAnsiTheme="minorEastAsia" w:cs="仿宋_GB2312" w:hint="eastAsia"/>
                <w:color w:val="000000"/>
                <w:szCs w:val="21"/>
                <w:shd w:val="clear" w:color="auto" w:fill="FFFFFF"/>
              </w:rPr>
              <w:t>联系人： 王先生         联系电话：0374-8113131</w:t>
            </w:r>
          </w:p>
        </w:tc>
      </w:tr>
      <w:tr w:rsidR="0098731E" w:rsidRPr="00715FDF">
        <w:trPr>
          <w:trHeight w:val="323"/>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3</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代理机构</w:t>
            </w:r>
          </w:p>
        </w:tc>
        <w:tc>
          <w:tcPr>
            <w:tcW w:w="6813" w:type="dxa"/>
            <w:vAlign w:val="center"/>
          </w:tcPr>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98731E" w:rsidRPr="00715FDF">
        <w:trPr>
          <w:trHeight w:val="90"/>
          <w:jc w:val="center"/>
        </w:trPr>
        <w:tc>
          <w:tcPr>
            <w:tcW w:w="806" w:type="dxa"/>
            <w:vMerge w:val="restart"/>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4</w:t>
            </w:r>
          </w:p>
        </w:tc>
        <w:tc>
          <w:tcPr>
            <w:tcW w:w="2268" w:type="dxa"/>
            <w:vMerge w:val="restart"/>
            <w:vAlign w:val="center"/>
          </w:tcPr>
          <w:p w:rsidR="0098731E" w:rsidRPr="00200EE5" w:rsidRDefault="0098731E">
            <w:pPr>
              <w:autoSpaceDE w:val="0"/>
              <w:autoSpaceDN w:val="0"/>
              <w:adjustRightInd w:val="0"/>
              <w:spacing w:line="276" w:lineRule="auto"/>
              <w:jc w:val="center"/>
              <w:rPr>
                <w:rFonts w:asciiTheme="minorEastAsia" w:hAnsiTheme="minorEastAsia" w:cs="仿宋_GB2312"/>
                <w:color w:val="FF0000"/>
                <w:szCs w:val="21"/>
              </w:rPr>
            </w:pPr>
            <w:r w:rsidRPr="00200EE5">
              <w:rPr>
                <w:rFonts w:asciiTheme="minorEastAsia" w:hAnsiTheme="minorEastAsia" w:cs="微软雅黑" w:hint="eastAsia"/>
                <w:b/>
                <w:color w:val="FF0000"/>
                <w:szCs w:val="21"/>
              </w:rPr>
              <w:t>★</w:t>
            </w:r>
            <w:r w:rsidRPr="00200EE5">
              <w:rPr>
                <w:rFonts w:asciiTheme="minorEastAsia" w:hAnsiTheme="minorEastAsia" w:cs="仿宋_GB2312" w:hint="eastAsia"/>
                <w:color w:val="FF0000"/>
                <w:szCs w:val="21"/>
              </w:rPr>
              <w:t>投标人资格</w:t>
            </w:r>
          </w:p>
        </w:tc>
        <w:tc>
          <w:tcPr>
            <w:tcW w:w="6813" w:type="dxa"/>
            <w:vAlign w:val="center"/>
          </w:tcPr>
          <w:p w:rsidR="0098731E" w:rsidRPr="00200EE5" w:rsidRDefault="0098731E" w:rsidP="004142BC">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98731E" w:rsidRDefault="0098731E" w:rsidP="00AD546E">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p w:rsidR="006F3357" w:rsidRPr="006F3357" w:rsidRDefault="006F3357" w:rsidP="006F3357">
            <w:pPr>
              <w:widowControl/>
              <w:shd w:val="clear" w:color="auto" w:fill="FFFFFF"/>
              <w:spacing w:line="440" w:lineRule="exact"/>
              <w:jc w:val="left"/>
              <w:rPr>
                <w:rFonts w:asciiTheme="minorEastAsia" w:hAnsiTheme="minorEastAsia" w:cs="宋体"/>
                <w:color w:val="FF0000"/>
                <w:szCs w:val="21"/>
              </w:rPr>
            </w:pPr>
            <w:r w:rsidRPr="006F3357">
              <w:rPr>
                <w:rFonts w:asciiTheme="minorEastAsia" w:hAnsiTheme="minorEastAsia" w:cs="宋体" w:hint="eastAsia"/>
                <w:color w:val="FF0000"/>
                <w:szCs w:val="21"/>
              </w:rPr>
              <w:t>6、投标人须具备电子与智能化工程专业承包壹级资质且具有有效的安全生产许可证；</w:t>
            </w:r>
          </w:p>
        </w:tc>
      </w:tr>
      <w:tr w:rsidR="0098731E" w:rsidRPr="00715FDF">
        <w:trPr>
          <w:trHeight w:val="504"/>
          <w:jc w:val="center"/>
        </w:trPr>
        <w:tc>
          <w:tcPr>
            <w:tcW w:w="806" w:type="dxa"/>
            <w:vMerge/>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98731E" w:rsidRPr="00715FDF" w:rsidRDefault="0098731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98731E" w:rsidRPr="00BC3757" w:rsidRDefault="0098731E" w:rsidP="00B1187E">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供应商在投标时，提供《</w:t>
            </w:r>
            <w:r>
              <w:rPr>
                <w:rFonts w:asciiTheme="minorEastAsia" w:hAnsiTheme="minorEastAsia" w:cs="宋体" w:hint="eastAsia"/>
                <w:color w:val="FF0000"/>
                <w:szCs w:val="21"/>
              </w:rPr>
              <w:t>禹州</w:t>
            </w:r>
            <w:r w:rsidRPr="00FE5508">
              <w:rPr>
                <w:rFonts w:asciiTheme="minorEastAsia" w:hAnsiTheme="minorEastAsia" w:cs="宋体" w:hint="eastAsia"/>
                <w:color w:val="FF0000"/>
                <w:szCs w:val="21"/>
              </w:rPr>
              <w:t>市政府采购供应商信用承诺函》（详见招标文件第八章3.5格式），无需再提交上述证明材料。</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采购人有权在签订合同前要求中标供应商提供相关证明材料以核实中标供应商承诺事项的真实性。</w:t>
            </w:r>
          </w:p>
          <w:p w:rsidR="0098731E" w:rsidRPr="00A47CBC"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kern w:val="0"/>
                <w:szCs w:val="21"/>
              </w:rPr>
            </w:pPr>
            <w:r w:rsidRPr="00FE5508">
              <w:rPr>
                <w:rFonts w:asciiTheme="minorEastAsia" w:hAnsiTheme="minorEastAsia" w:cs="宋体" w:hint="eastAsia"/>
                <w:color w:val="FF0000"/>
                <w:szCs w:val="21"/>
              </w:rPr>
              <w:t>供应商对信用承诺内容的</w:t>
            </w:r>
            <w:r w:rsidRPr="00341412">
              <w:rPr>
                <w:rFonts w:asciiTheme="minorEastAsia" w:hAnsiTheme="minorEastAsia" w:cs="宋体" w:hint="eastAsia"/>
                <w:color w:val="FF0000"/>
                <w:szCs w:val="21"/>
              </w:rPr>
              <w:t>真实性、合法性、有效性负责。如作出虚假信用承诺，视同为“提供虚假材料谋取中标”的违法行为。</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联合体投标</w:t>
            </w:r>
          </w:p>
        </w:tc>
        <w:tc>
          <w:tcPr>
            <w:tcW w:w="6813" w:type="dxa"/>
            <w:vAlign w:val="center"/>
          </w:tcPr>
          <w:p w:rsidR="0098731E" w:rsidRPr="00715FDF" w:rsidRDefault="0098731E">
            <w:pPr>
              <w:autoSpaceDE w:val="0"/>
              <w:autoSpaceDN w:val="0"/>
              <w:adjustRightInd w:val="0"/>
              <w:spacing w:line="276" w:lineRule="auto"/>
              <w:rPr>
                <w:rFonts w:asciiTheme="minorEastAsia" w:hAnsiTheme="minorEastAsia" w:cs="宋体"/>
                <w:bCs/>
                <w:szCs w:val="21"/>
                <w:lang w:val="zh-CN"/>
              </w:rPr>
            </w:pPr>
            <w:r w:rsidRPr="00715FDF">
              <w:rPr>
                <w:rFonts w:asciiTheme="minorEastAsia" w:hAnsiTheme="minorEastAsia" w:cs="宋体" w:hint="eastAsia"/>
                <w:kern w:val="0"/>
                <w:szCs w:val="21"/>
              </w:rPr>
              <w:t>本项目</w:t>
            </w:r>
            <w:r w:rsidR="006B6D5A" w:rsidRPr="00715FDF">
              <w:rPr>
                <w:rFonts w:asciiTheme="minorEastAsia" w:hAnsiTheme="minorEastAsia" w:cs="宋体"/>
                <w:b/>
                <w:kern w:val="0"/>
                <w:szCs w:val="21"/>
                <w:lang w:val="zh-CN"/>
              </w:rPr>
              <w:fldChar w:fldCharType="begin"/>
            </w:r>
            <w:r w:rsidRPr="00715FDF">
              <w:rPr>
                <w:rFonts w:asciiTheme="minorEastAsia" w:hAnsiTheme="minorEastAsia" w:cs="宋体" w:hint="eastAsia"/>
                <w:b/>
                <w:kern w:val="0"/>
                <w:szCs w:val="21"/>
                <w:lang w:val="zh-CN"/>
              </w:rPr>
              <w:instrText>eq \o\ac(□,</w:instrText>
            </w:r>
            <w:r w:rsidRPr="00715FDF">
              <w:rPr>
                <w:rFonts w:asciiTheme="minorEastAsia" w:hAnsiTheme="minorEastAsia" w:cs="宋体" w:hint="eastAsia"/>
                <w:b/>
                <w:kern w:val="0"/>
                <w:position w:val="2"/>
                <w:szCs w:val="21"/>
                <w:lang w:val="zh-CN"/>
              </w:rPr>
              <w:instrText>√</w:instrText>
            </w:r>
            <w:r w:rsidRPr="00715FDF">
              <w:rPr>
                <w:rFonts w:asciiTheme="minorEastAsia" w:hAnsiTheme="minorEastAsia" w:cs="宋体" w:hint="eastAsia"/>
                <w:b/>
                <w:kern w:val="0"/>
                <w:szCs w:val="21"/>
                <w:lang w:val="zh-CN"/>
              </w:rPr>
              <w:instrText>)</w:instrText>
            </w:r>
            <w:r w:rsidR="006B6D5A" w:rsidRPr="00715FDF">
              <w:rPr>
                <w:rFonts w:asciiTheme="minorEastAsia" w:hAnsiTheme="minorEastAsia" w:cs="宋体"/>
                <w:b/>
                <w:kern w:val="0"/>
                <w:szCs w:val="21"/>
                <w:lang w:val="zh-CN"/>
              </w:rPr>
              <w:fldChar w:fldCharType="end"/>
            </w:r>
            <w:r w:rsidRPr="00715FDF">
              <w:rPr>
                <w:rFonts w:asciiTheme="minorEastAsia" w:hAnsiTheme="minorEastAsia" w:cs="宋体" w:hint="eastAsia"/>
                <w:kern w:val="0"/>
                <w:szCs w:val="21"/>
              </w:rPr>
              <w:t>不接受</w:t>
            </w:r>
            <w:r w:rsidRPr="00715FDF">
              <w:rPr>
                <w:rFonts w:asciiTheme="minorEastAsia" w:hAnsiTheme="minorEastAsia" w:cs="宋体" w:hint="eastAsia"/>
                <w:bCs/>
                <w:szCs w:val="21"/>
                <w:lang w:val="zh-CN"/>
              </w:rPr>
              <w:t>□接受</w:t>
            </w:r>
            <w:r w:rsidRPr="00715FDF">
              <w:rPr>
                <w:rFonts w:asciiTheme="minorEastAsia" w:hAnsiTheme="minorEastAsia" w:cs="宋体" w:hint="eastAsia"/>
                <w:kern w:val="0"/>
                <w:szCs w:val="21"/>
              </w:rPr>
              <w:t>联合体投标</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6</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最高限价</w:t>
            </w:r>
          </w:p>
        </w:tc>
        <w:tc>
          <w:tcPr>
            <w:tcW w:w="6813" w:type="dxa"/>
            <w:vAlign w:val="center"/>
          </w:tcPr>
          <w:p w:rsidR="0098731E" w:rsidRPr="00715FDF" w:rsidRDefault="00001B92" w:rsidP="00001B9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8321800</w:t>
            </w:r>
            <w:r w:rsidR="00EC4A10" w:rsidRPr="00EC4A10">
              <w:rPr>
                <w:rFonts w:asciiTheme="minorEastAsia" w:hAnsiTheme="minorEastAsia" w:cs="宋体" w:hint="eastAsia"/>
                <w:bCs/>
                <w:szCs w:val="21"/>
                <w:lang w:val="zh-CN"/>
              </w:rPr>
              <w:t>元</w:t>
            </w:r>
            <w:r w:rsidR="0098731E" w:rsidRPr="00715FDF">
              <w:rPr>
                <w:rFonts w:asciiTheme="minorEastAsia" w:hAnsiTheme="minorEastAsia" w:cs="宋体" w:hint="eastAsia"/>
                <w:bCs/>
                <w:szCs w:val="21"/>
                <w:lang w:val="zh-CN"/>
              </w:rPr>
              <w:t>，超出最高限价的投标无效</w:t>
            </w:r>
            <w:r w:rsidR="00A613AB">
              <w:rPr>
                <w:rFonts w:asciiTheme="minorEastAsia" w:hAnsiTheme="minorEastAsia" w:cs="宋体" w:hint="eastAsia"/>
                <w:bCs/>
                <w:szCs w:val="21"/>
                <w:lang w:val="zh-CN"/>
              </w:rPr>
              <w:t>。</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7</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现场考察</w:t>
            </w:r>
          </w:p>
        </w:tc>
        <w:tc>
          <w:tcPr>
            <w:tcW w:w="6813" w:type="dxa"/>
            <w:vAlign w:val="center"/>
          </w:tcPr>
          <w:p w:rsidR="0098731E" w:rsidRPr="00715FDF" w:rsidRDefault="006B6D5A">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不组织</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bCs/>
                <w:szCs w:val="21"/>
                <w:lang w:val="zh-CN"/>
              </w:rPr>
              <w:t>组织，时间：      地点：</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8</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开标前答疑会</w:t>
            </w:r>
          </w:p>
        </w:tc>
        <w:tc>
          <w:tcPr>
            <w:tcW w:w="6813" w:type="dxa"/>
            <w:vAlign w:val="center"/>
          </w:tcPr>
          <w:p w:rsidR="0098731E" w:rsidRPr="00715FDF" w:rsidRDefault="006B6D5A">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不召开</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□召开，时间：      地点：</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9</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进口产品参与</w:t>
            </w:r>
          </w:p>
        </w:tc>
        <w:tc>
          <w:tcPr>
            <w:tcW w:w="6813" w:type="dxa"/>
            <w:vAlign w:val="center"/>
          </w:tcPr>
          <w:p w:rsidR="0098731E" w:rsidRPr="00715FDF" w:rsidRDefault="006B6D5A">
            <w:pPr>
              <w:autoSpaceDE w:val="0"/>
              <w:autoSpaceDN w:val="0"/>
              <w:adjustRightInd w:val="0"/>
              <w:spacing w:line="276" w:lineRule="auto"/>
              <w:rPr>
                <w:rFonts w:asciiTheme="minorEastAsia" w:hAnsiTheme="minorEastAsia"/>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10</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微软雅黑" w:hint="eastAsia"/>
                <w:b/>
                <w:szCs w:val="21"/>
              </w:rPr>
              <w:t>★</w:t>
            </w:r>
            <w:r w:rsidRPr="00715FDF">
              <w:rPr>
                <w:rFonts w:asciiTheme="minorEastAsia" w:hAnsiTheme="minorEastAsia" w:cs="仿宋_GB2312" w:hint="eastAsia"/>
                <w:szCs w:val="21"/>
              </w:rPr>
              <w:t>投标有效期</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hint="eastAsia"/>
                <w:szCs w:val="21"/>
              </w:rPr>
              <w:t>90天（自</w:t>
            </w:r>
            <w:r w:rsidRPr="00715FDF">
              <w:rPr>
                <w:rFonts w:asciiTheme="minorEastAsia" w:hAnsiTheme="minorEastAsia" w:cs="宋体" w:hint="eastAsia"/>
                <w:kern w:val="0"/>
                <w:szCs w:val="21"/>
              </w:rPr>
              <w:t>提交投标文件的截止之日起算</w:t>
            </w:r>
            <w:r w:rsidRPr="00715FDF">
              <w:rPr>
                <w:rFonts w:asciiTheme="minorEastAsia" w:hAnsiTheme="minorEastAsia" w:cs="仿宋_GB2312" w:hint="eastAsia"/>
                <w:szCs w:val="21"/>
              </w:rPr>
              <w:t>）</w:t>
            </w:r>
          </w:p>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szCs w:val="21"/>
                <w:lang w:val="zh-CN"/>
              </w:rPr>
              <w:t>中标</w:t>
            </w:r>
            <w:r w:rsidRPr="00715FDF">
              <w:rPr>
                <w:rFonts w:asciiTheme="minorEastAsia" w:hAnsiTheme="minorEastAsia" w:cs="仿宋_GB2312" w:hint="eastAsia"/>
                <w:szCs w:val="21"/>
                <w:lang w:val="zh-CN"/>
              </w:rPr>
              <w:t>人投标</w:t>
            </w:r>
            <w:r w:rsidRPr="00715FDF">
              <w:rPr>
                <w:rFonts w:asciiTheme="minorEastAsia" w:hAnsiTheme="minorEastAsia" w:cs="仿宋_GB2312"/>
                <w:szCs w:val="21"/>
                <w:lang w:val="zh-CN"/>
              </w:rPr>
              <w:t>有效期延</w:t>
            </w:r>
            <w:r w:rsidRPr="00715FDF">
              <w:rPr>
                <w:rFonts w:asciiTheme="minorEastAsia" w:hAnsiTheme="minorEastAsia" w:cs="仿宋_GB2312" w:hint="eastAsia"/>
                <w:szCs w:val="21"/>
                <w:lang w:val="zh-CN"/>
              </w:rPr>
              <w:t>至合同</w:t>
            </w:r>
            <w:r w:rsidRPr="00715FDF">
              <w:rPr>
                <w:rFonts w:asciiTheme="minorEastAsia" w:hAnsiTheme="minorEastAsia" w:cs="仿宋_GB2312"/>
                <w:szCs w:val="21"/>
                <w:lang w:val="zh-CN"/>
              </w:rPr>
              <w:t>验收之日</w:t>
            </w:r>
            <w:r w:rsidRPr="00715FDF">
              <w:rPr>
                <w:rFonts w:asciiTheme="minorEastAsia" w:hAnsiTheme="minorEastAsia" w:cs="仿宋_GB2312" w:hint="eastAsia"/>
                <w:szCs w:val="21"/>
                <w:lang w:val="zh-CN"/>
              </w:rPr>
              <w:t>，</w:t>
            </w:r>
            <w:r w:rsidRPr="00715FDF">
              <w:rPr>
                <w:rFonts w:asciiTheme="minorEastAsia" w:hAnsiTheme="minorEastAsia" w:cs="宋体" w:hint="eastAsia"/>
                <w:kern w:val="0"/>
                <w:szCs w:val="21"/>
              </w:rPr>
              <w:t>中标人全部合同义务履行完毕为止。</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11</w:t>
            </w:r>
          </w:p>
        </w:tc>
        <w:tc>
          <w:tcPr>
            <w:tcW w:w="2268"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宋体"/>
                <w:bCs/>
                <w:szCs w:val="21"/>
                <w:lang w:val="zh-CN"/>
              </w:rPr>
              <w:t>中标人将本项目非主体、非关键性工作分包</w:t>
            </w:r>
          </w:p>
        </w:tc>
        <w:tc>
          <w:tcPr>
            <w:tcW w:w="6813" w:type="dxa"/>
            <w:vAlign w:val="center"/>
          </w:tcPr>
          <w:p w:rsidR="0098731E" w:rsidRPr="00715FDF" w:rsidRDefault="006B6D5A">
            <w:pPr>
              <w:autoSpaceDE w:val="0"/>
              <w:autoSpaceDN w:val="0"/>
              <w:adjustRightInd w:val="0"/>
              <w:spacing w:line="276" w:lineRule="auto"/>
              <w:rPr>
                <w:rFonts w:asciiTheme="minorEastAsia" w:hAnsiTheme="minorEastAsia" w:cs="仿宋_GB2312"/>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投标截止及开标时间</w:t>
            </w:r>
          </w:p>
        </w:tc>
        <w:tc>
          <w:tcPr>
            <w:tcW w:w="6813" w:type="dxa"/>
            <w:vAlign w:val="center"/>
          </w:tcPr>
          <w:p w:rsidR="0098731E" w:rsidRPr="00715FDF" w:rsidRDefault="0098731E" w:rsidP="00001B9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Pr="00715FDF">
              <w:rPr>
                <w:rFonts w:asciiTheme="minorEastAsia" w:hAnsiTheme="minorEastAsia" w:cs="宋体" w:hint="eastAsia"/>
                <w:bCs/>
                <w:szCs w:val="21"/>
                <w:lang w:val="zh-CN"/>
              </w:rPr>
              <w:t>年</w:t>
            </w:r>
            <w:r w:rsidR="005E140E">
              <w:rPr>
                <w:rFonts w:asciiTheme="minorEastAsia" w:hAnsiTheme="minorEastAsia" w:cs="宋体" w:hint="eastAsia"/>
                <w:bCs/>
                <w:szCs w:val="21"/>
                <w:lang w:val="zh-CN"/>
              </w:rPr>
              <w:t>8</w:t>
            </w:r>
            <w:r w:rsidRPr="00715FDF">
              <w:rPr>
                <w:rFonts w:asciiTheme="minorEastAsia" w:hAnsiTheme="minorEastAsia" w:cs="宋体" w:hint="eastAsia"/>
                <w:bCs/>
                <w:szCs w:val="21"/>
                <w:lang w:val="zh-CN"/>
              </w:rPr>
              <w:t xml:space="preserve">月 </w:t>
            </w:r>
            <w:r w:rsidR="00001B92">
              <w:rPr>
                <w:rFonts w:asciiTheme="minorEastAsia" w:hAnsiTheme="minorEastAsia" w:cs="宋体" w:hint="eastAsia"/>
                <w:bCs/>
                <w:szCs w:val="21"/>
                <w:lang w:val="zh-CN"/>
              </w:rPr>
              <w:t>24</w:t>
            </w:r>
            <w:r w:rsidRPr="00715FDF">
              <w:rPr>
                <w:rFonts w:asciiTheme="minorEastAsia" w:hAnsiTheme="minorEastAsia" w:cs="宋体" w:hint="eastAsia"/>
                <w:bCs/>
                <w:szCs w:val="21"/>
                <w:lang w:val="zh-CN"/>
              </w:rPr>
              <w:t>日</w:t>
            </w:r>
            <w:r w:rsidR="00E654AD">
              <w:rPr>
                <w:rFonts w:asciiTheme="minorEastAsia" w:hAnsiTheme="minorEastAsia" w:cs="宋体" w:hint="eastAsia"/>
                <w:bCs/>
                <w:szCs w:val="21"/>
                <w:lang w:val="zh-CN"/>
              </w:rPr>
              <w:t>10</w:t>
            </w:r>
            <w:r>
              <w:rPr>
                <w:rFonts w:asciiTheme="minorEastAsia" w:hAnsiTheme="minorEastAsia" w:cs="宋体" w:hint="eastAsia"/>
                <w:bCs/>
                <w:szCs w:val="21"/>
                <w:lang w:val="zh-CN"/>
              </w:rPr>
              <w:t>：30</w:t>
            </w:r>
            <w:r w:rsidRPr="00715FDF">
              <w:rPr>
                <w:rFonts w:asciiTheme="minorEastAsia" w:hAnsiTheme="minorEastAsia" w:cs="宋体" w:hint="eastAsia"/>
                <w:bCs/>
                <w:szCs w:val="21"/>
                <w:lang w:val="zh-CN"/>
              </w:rPr>
              <w:t>（北京时间）</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开标地点</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rPr>
              <w:t>开标地点：</w:t>
            </w:r>
            <w:r>
              <w:rPr>
                <w:rFonts w:asciiTheme="minorEastAsia" w:hAnsiTheme="minorEastAsia" w:cs="仿宋_GB2312" w:hint="eastAsia"/>
                <w:szCs w:val="21"/>
              </w:rPr>
              <w:t>禹州</w:t>
            </w:r>
            <w:r w:rsidRPr="00715FDF">
              <w:rPr>
                <w:rFonts w:asciiTheme="minorEastAsia" w:hAnsiTheme="minorEastAsia" w:cs="仿宋_GB2312" w:hint="eastAsia"/>
                <w:szCs w:val="21"/>
              </w:rPr>
              <w:t>市公共资源交易中心开标</w:t>
            </w:r>
            <w:r>
              <w:rPr>
                <w:rFonts w:asciiTheme="minorEastAsia" w:hAnsiTheme="minorEastAsia" w:cs="仿宋_GB2312" w:hint="eastAsia"/>
                <w:szCs w:val="21"/>
              </w:rPr>
              <w:t>二</w:t>
            </w:r>
            <w:r w:rsidRPr="00715FDF">
              <w:rPr>
                <w:rFonts w:asciiTheme="minorEastAsia" w:hAnsiTheme="minorEastAsia" w:cs="仿宋_GB2312" w:hint="eastAsia"/>
                <w:szCs w:val="21"/>
              </w:rPr>
              <w:t>室（</w:t>
            </w:r>
            <w:r w:rsidRPr="00715FDF">
              <w:rPr>
                <w:rFonts w:asciiTheme="minorEastAsia" w:hAnsiTheme="minorEastAsia" w:cs="Arial" w:hint="eastAsia"/>
                <w:b/>
                <w:szCs w:val="21"/>
              </w:rPr>
              <w:t>本项目采用远程不见面开标，投标人无须到交易中心现场</w:t>
            </w:r>
            <w:r w:rsidRPr="00715FDF">
              <w:rPr>
                <w:rFonts w:asciiTheme="minorEastAsia" w:hAnsiTheme="minorEastAsia" w:cs="Arial" w:hint="eastAsia"/>
                <w:szCs w:val="21"/>
              </w:rPr>
              <w:t>）</w:t>
            </w:r>
            <w:r w:rsidRPr="00715FDF">
              <w:rPr>
                <w:rFonts w:asciiTheme="minorEastAsia" w:hAnsiTheme="minorEastAsia" w:cs="仿宋_GB2312" w:hint="eastAsia"/>
                <w:szCs w:val="21"/>
              </w:rPr>
              <w:t>。</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14</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hint="eastAsia"/>
                <w:kern w:val="0"/>
                <w:szCs w:val="21"/>
              </w:rPr>
              <w:t>投标保证金</w:t>
            </w:r>
          </w:p>
        </w:tc>
        <w:tc>
          <w:tcPr>
            <w:tcW w:w="6813" w:type="dxa"/>
            <w:vAlign w:val="center"/>
          </w:tcPr>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本项目不收取。</w:t>
            </w:r>
          </w:p>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投标人应提供投标承诺函。</w:t>
            </w:r>
          </w:p>
        </w:tc>
      </w:tr>
      <w:tr w:rsidR="0098731E" w:rsidRPr="00715FDF">
        <w:trPr>
          <w:trHeight w:val="156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公告发布</w:t>
            </w:r>
          </w:p>
        </w:tc>
        <w:tc>
          <w:tcPr>
            <w:tcW w:w="6813" w:type="dxa"/>
            <w:tcBorders>
              <w:top w:val="single" w:sz="4" w:space="0" w:color="auto"/>
            </w:tcBorders>
            <w:vAlign w:val="center"/>
          </w:tcPr>
          <w:p w:rsidR="0098731E" w:rsidRPr="00715FDF" w:rsidRDefault="0098731E" w:rsidP="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仿宋_GB2312" w:hint="eastAsia"/>
                <w:szCs w:val="21"/>
              </w:rPr>
              <w:t>采购人澄清或修改</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仿宋_GB2312" w:hint="eastAsia"/>
                <w:szCs w:val="21"/>
              </w:rPr>
              <w:t>招标文件时间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投标截止时间15日前（</w:t>
            </w:r>
            <w:r w:rsidRPr="00715FDF">
              <w:rPr>
                <w:rFonts w:asciiTheme="minorEastAsia" w:hAnsiTheme="minorEastAsia" w:cs="仿宋_GB2312" w:hint="eastAsia"/>
                <w:szCs w:val="21"/>
                <w:lang w:val="zh-CN"/>
              </w:rPr>
              <w:t>澄清内容可能影响投标文件编制的）</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投标人对采购文件</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质疑截止时间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招标公告期满之日起七个工作日</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投标文件份数</w:t>
            </w:r>
          </w:p>
        </w:tc>
        <w:tc>
          <w:tcPr>
            <w:tcW w:w="6813" w:type="dxa"/>
            <w:vAlign w:val="center"/>
          </w:tcPr>
          <w:p w:rsidR="0098731E" w:rsidRPr="00715FDF" w:rsidRDefault="006B6D5A">
            <w:pPr>
              <w:autoSpaceDE w:val="0"/>
              <w:autoSpaceDN w:val="0"/>
              <w:adjustRightInd w:val="0"/>
              <w:spacing w:line="360" w:lineRule="auto"/>
              <w:rPr>
                <w:rFonts w:asciiTheme="minorEastAsia" w:hAnsiTheme="minorEastAsia" w:cs="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电子投标文件：成功上传至《全国公共资源交易平台（河南省·许昌市）》公共资源交易系统加密电子投标文件1份</w:t>
            </w:r>
            <w:r w:rsidR="0098731E" w:rsidRPr="00715FDF">
              <w:rPr>
                <w:rFonts w:hAnsi="宋体" w:cs="宋体" w:hint="eastAsia"/>
                <w:szCs w:val="21"/>
                <w:lang w:val="zh-CN"/>
              </w:rPr>
              <w:t>（文件格式为：</w:t>
            </w:r>
            <w:r w:rsidR="0098731E" w:rsidRPr="00715FDF">
              <w:rPr>
                <w:rFonts w:hAnsi="宋体" w:cs="宋体" w:hint="eastAsia"/>
                <w:szCs w:val="21"/>
                <w:lang w:val="zh-CN"/>
              </w:rPr>
              <w:t xml:space="preserve"> XXX</w:t>
            </w:r>
            <w:r w:rsidR="0098731E" w:rsidRPr="00715FDF">
              <w:rPr>
                <w:rFonts w:hAnsi="宋体" w:cs="宋体" w:hint="eastAsia"/>
                <w:szCs w:val="21"/>
                <w:lang w:val="zh-CN"/>
              </w:rPr>
              <w:t>公司</w:t>
            </w:r>
            <w:r w:rsidR="0098731E" w:rsidRPr="00715FDF">
              <w:rPr>
                <w:rFonts w:hAnsi="宋体" w:cs="宋体" w:hint="eastAsia"/>
                <w:szCs w:val="21"/>
                <w:lang w:val="zh-CN"/>
              </w:rPr>
              <w:t>XXX</w:t>
            </w:r>
            <w:r w:rsidR="0098731E" w:rsidRPr="00715FDF">
              <w:rPr>
                <w:rFonts w:hAnsi="宋体" w:cs="宋体" w:hint="eastAsia"/>
                <w:szCs w:val="21"/>
                <w:lang w:val="zh-CN"/>
              </w:rPr>
              <w:t>项目编号</w:t>
            </w:r>
            <w:r w:rsidR="0098731E" w:rsidRPr="00715FDF">
              <w:rPr>
                <w:rFonts w:hAnsi="宋体" w:cs="宋体" w:hint="eastAsia"/>
                <w:szCs w:val="21"/>
                <w:lang w:val="zh-CN"/>
              </w:rPr>
              <w:t>.file</w:t>
            </w:r>
            <w:r w:rsidR="0098731E" w:rsidRPr="00715FDF">
              <w:rPr>
                <w:rFonts w:hAnsi="宋体" w:cs="宋体" w:hint="eastAsia"/>
                <w:szCs w:val="21"/>
                <w:lang w:val="zh-CN"/>
              </w:rPr>
              <w:t>）。</w:t>
            </w:r>
          </w:p>
          <w:p w:rsidR="0098731E" w:rsidRPr="00715FDF" w:rsidRDefault="0098731E">
            <w:pPr>
              <w:autoSpaceDE w:val="0"/>
              <w:autoSpaceDN w:val="0"/>
              <w:adjustRightInd w:val="0"/>
              <w:spacing w:line="360" w:lineRule="auto"/>
              <w:rPr>
                <w:rFonts w:ascii="新宋体" w:eastAsia="新宋体" w:hAnsi="新宋体"/>
                <w:szCs w:val="21"/>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w:t>
            </w:r>
            <w:r w:rsidRPr="00715FDF">
              <w:rPr>
                <w:rFonts w:asciiTheme="minorEastAsia" w:hAnsiTheme="minorEastAsia" w:cs="仿宋_GB2312" w:hint="eastAsia"/>
                <w:szCs w:val="21"/>
              </w:rPr>
              <w:t>正本</w:t>
            </w:r>
            <w:r w:rsidRPr="00715FDF">
              <w:rPr>
                <w:rFonts w:asciiTheme="minorEastAsia" w:hAnsiTheme="minorEastAsia" w:cs="仿宋_GB2312" w:hint="eastAsia"/>
                <w:b/>
                <w:szCs w:val="21"/>
              </w:rPr>
              <w:t>一</w:t>
            </w:r>
            <w:r w:rsidRPr="00715FDF">
              <w:rPr>
                <w:rFonts w:asciiTheme="minorEastAsia" w:hAnsiTheme="minorEastAsia" w:cs="仿宋_GB2312" w:hint="eastAsia"/>
                <w:szCs w:val="21"/>
              </w:rPr>
              <w:t>份，副本</w:t>
            </w:r>
            <w:r w:rsidRPr="00715FDF">
              <w:rPr>
                <w:rFonts w:asciiTheme="minorEastAsia" w:hAnsiTheme="minorEastAsia" w:cs="仿宋_GB2312" w:hint="eastAsia"/>
                <w:szCs w:val="21"/>
                <w:u w:val="single"/>
              </w:rPr>
              <w:t xml:space="preserve"> 一 </w:t>
            </w:r>
            <w:r w:rsidRPr="00715FDF">
              <w:rPr>
                <w:rFonts w:asciiTheme="minorEastAsia" w:hAnsiTheme="minorEastAsia" w:cs="仿宋_GB2312" w:hint="eastAsia"/>
                <w:szCs w:val="21"/>
              </w:rPr>
              <w:t>份。使用</w:t>
            </w:r>
            <w:r w:rsidRPr="00715FDF">
              <w:rPr>
                <w:rFonts w:ascii="新宋体" w:eastAsia="新宋体" w:hAnsi="新宋体" w:hint="eastAsia"/>
                <w:szCs w:val="21"/>
              </w:rPr>
              <w:t>格式为“投标文件（供打印）.PDF”的文件。</w:t>
            </w:r>
          </w:p>
          <w:p w:rsidR="0098731E" w:rsidRPr="00715FDF" w:rsidRDefault="0098731E">
            <w:pPr>
              <w:autoSpaceDE w:val="0"/>
              <w:autoSpaceDN w:val="0"/>
              <w:adjustRightInd w:val="0"/>
              <w:spacing w:line="360" w:lineRule="auto"/>
              <w:rPr>
                <w:rFonts w:asciiTheme="minorEastAsia" w:hAnsiTheme="minorEastAsia" w:cs="宋体"/>
                <w:bCs/>
                <w:szCs w:val="21"/>
                <w:highlight w:val="lightGray"/>
                <w:lang w:val="zh-CN"/>
              </w:rPr>
            </w:pPr>
            <w:r w:rsidRPr="00715FDF">
              <w:rPr>
                <w:rFonts w:ascii="新宋体" w:eastAsia="新宋体" w:hAnsi="新宋体" w:hint="eastAsia"/>
                <w:szCs w:val="21"/>
              </w:rPr>
              <w:t>电子投标文件和纸质投标文件的内容、格式、水印码、签章应一致。</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投标文件的</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签署盖章</w:t>
            </w:r>
          </w:p>
        </w:tc>
        <w:tc>
          <w:tcPr>
            <w:tcW w:w="6813" w:type="dxa"/>
            <w:vAlign w:val="center"/>
          </w:tcPr>
          <w:p w:rsidR="0098731E" w:rsidRPr="00715FDF" w:rsidRDefault="006B6D5A">
            <w:pPr>
              <w:autoSpaceDE w:val="0"/>
              <w:autoSpaceDN w:val="0"/>
              <w:adjustRightInd w:val="0"/>
              <w:spacing w:line="420" w:lineRule="exact"/>
              <w:rPr>
                <w:rFonts w:ascii="新宋体" w:eastAsia="新宋体" w:hAnsi="新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电子投标文件：按招标文件要求加盖投标人电子印章和法人电子印章。</w:t>
            </w:r>
          </w:p>
          <w:p w:rsidR="0098731E" w:rsidRPr="00715FDF" w:rsidRDefault="0098731E">
            <w:pPr>
              <w:autoSpaceDE w:val="0"/>
              <w:autoSpaceDN w:val="0"/>
              <w:adjustRightInd w:val="0"/>
              <w:spacing w:line="420" w:lineRule="exact"/>
              <w:rPr>
                <w:rFonts w:asciiTheme="minorEastAsia" w:hAnsiTheme="minorEastAsia" w:cs="仿宋_GB2312"/>
                <w:szCs w:val="21"/>
                <w:highlight w:val="lightGray"/>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纸质投标文件：投标文件封面加盖投标人公章（投标文件是指投标人电子投标文件制作完成后生成的后缀名为</w:t>
            </w:r>
            <w:r w:rsidRPr="00715FDF">
              <w:rPr>
                <w:rFonts w:hAnsi="宋体" w:hint="eastAsia"/>
                <w:szCs w:val="21"/>
              </w:rPr>
              <w:t>“</w:t>
            </w:r>
            <w:r w:rsidRPr="00715FDF">
              <w:rPr>
                <w:rFonts w:hAnsi="宋体" w:hint="eastAsia"/>
                <w:szCs w:val="21"/>
              </w:rPr>
              <w:t>.PDF</w:t>
            </w:r>
            <w:r w:rsidRPr="00715FDF">
              <w:rPr>
                <w:rFonts w:hAnsi="宋体" w:hint="eastAsia"/>
                <w:szCs w:val="21"/>
              </w:rPr>
              <w:t>”的文件</w:t>
            </w:r>
            <w:r w:rsidRPr="00715FDF">
              <w:rPr>
                <w:rFonts w:ascii="新宋体" w:eastAsia="新宋体" w:hAnsi="新宋体" w:hint="eastAsia"/>
                <w:szCs w:val="21"/>
              </w:rPr>
              <w:t>打印的纸质投标文件）。</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lastRenderedPageBreak/>
              <w:t>20</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黑体" w:hint="eastAsia"/>
                <w:szCs w:val="21"/>
              </w:rPr>
              <w:t>评标委员会组建</w:t>
            </w:r>
          </w:p>
        </w:tc>
        <w:tc>
          <w:tcPr>
            <w:tcW w:w="6813" w:type="dxa"/>
            <w:vAlign w:val="center"/>
          </w:tcPr>
          <w:p w:rsidR="0098731E" w:rsidRPr="00715FDF" w:rsidRDefault="006B6D5A">
            <w:pPr>
              <w:autoSpaceDE w:val="0"/>
              <w:autoSpaceDN w:val="0"/>
              <w:adjustRightInd w:val="0"/>
              <w:spacing w:line="360" w:lineRule="auto"/>
              <w:rPr>
                <w:rFonts w:asciiTheme="minorEastAsia" w:hAnsiTheme="minorEastAsia" w:cs="仿宋_GB2312"/>
                <w:szCs w:val="21"/>
                <w:lang w:val="zh-CN"/>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□由评审专家组成。评审专家从政府采购评审专家库中随机抽取。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21</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仿宋_GB2312" w:hint="eastAsia"/>
                <w:szCs w:val="21"/>
              </w:rPr>
              <w:t>评标方法</w:t>
            </w:r>
          </w:p>
        </w:tc>
        <w:tc>
          <w:tcPr>
            <w:tcW w:w="6813" w:type="dxa"/>
            <w:vAlign w:val="center"/>
          </w:tcPr>
          <w:p w:rsidR="0098731E" w:rsidRPr="00715FDF" w:rsidRDefault="006B6D5A">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综合评分法</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lang w:val="zh-CN"/>
              </w:rPr>
              <w:t>最低评标价法</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中小企业有关政策</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号），按照本次采购标的所属行业的划型标准，符合条件的中小企业应按照招标文件格式要求提供《中小企业声明函》，</w:t>
            </w:r>
            <w:r w:rsidRPr="00715FDF">
              <w:rPr>
                <w:rFonts w:ascii="ˎ̥" w:hAnsi="ˎ̥"/>
              </w:rPr>
              <w:t>否则不得享受相关中小企业扶持政策。</w:t>
            </w:r>
          </w:p>
          <w:p w:rsidR="0098731E" w:rsidRPr="00715FDF" w:rsidRDefault="0098731E">
            <w:pPr>
              <w:autoSpaceDE w:val="0"/>
              <w:autoSpaceDN w:val="0"/>
              <w:adjustRightInd w:val="0"/>
              <w:spacing w:line="360" w:lineRule="auto"/>
              <w:contextualSpacing/>
              <w:rPr>
                <w:rFonts w:ascii="ˎ̥" w:hAnsi="ˎ̥"/>
                <w:u w:val="single"/>
              </w:rPr>
            </w:pPr>
            <w:r w:rsidRPr="00715FDF">
              <w:rPr>
                <w:rFonts w:ascii="ˎ̥" w:hAnsi="ˎ̥" w:hint="eastAsia"/>
              </w:rPr>
              <w:t>2</w:t>
            </w:r>
            <w:r w:rsidRPr="00715FDF">
              <w:rPr>
                <w:rFonts w:ascii="ˎ̥" w:hAnsi="ˎ̥" w:hint="eastAsia"/>
              </w:rPr>
              <w:t>、本次</w:t>
            </w:r>
            <w:r w:rsidRPr="00715FDF">
              <w:t>采购标的对应的中小企业划分标准所属行业</w:t>
            </w:r>
            <w:r w:rsidRPr="00715FDF">
              <w:rPr>
                <w:rFonts w:hint="eastAsia"/>
              </w:rPr>
              <w:t>：</w:t>
            </w:r>
          </w:p>
          <w:p w:rsidR="0098731E" w:rsidRPr="00B87E2D" w:rsidRDefault="0098731E" w:rsidP="006D7D4D">
            <w:pPr>
              <w:autoSpaceDE w:val="0"/>
              <w:autoSpaceDN w:val="0"/>
              <w:adjustRightInd w:val="0"/>
              <w:spacing w:line="360" w:lineRule="auto"/>
              <w:contextualSpacing/>
              <w:rPr>
                <w:rFonts w:ascii="ˎ̥" w:hAnsi="ˎ̥"/>
              </w:rPr>
            </w:pPr>
            <w:r w:rsidRPr="00B87E2D">
              <w:rPr>
                <w:rFonts w:ascii="ˎ̥" w:hAnsi="ˎ̥" w:hint="eastAsia"/>
              </w:rPr>
              <w:t>3</w:t>
            </w:r>
            <w:r w:rsidRPr="00B87E2D">
              <w:rPr>
                <w:rFonts w:ascii="ˎ̥" w:hAnsi="ˎ̥" w:hint="eastAsia"/>
              </w:rPr>
              <w:t>、根据财政部、工业和信息化部发布的《政府采购促进中小企业发展管理办法》（财库〔</w:t>
            </w:r>
            <w:r w:rsidRPr="00B87E2D">
              <w:rPr>
                <w:rFonts w:ascii="ˎ̥" w:hAnsi="ˎ̥" w:hint="eastAsia"/>
              </w:rPr>
              <w:t>2020</w:t>
            </w:r>
            <w:r w:rsidRPr="00B87E2D">
              <w:rPr>
                <w:rFonts w:ascii="ˎ̥" w:hAnsi="ˎ̥" w:hint="eastAsia"/>
              </w:rPr>
              <w:t>〕</w:t>
            </w:r>
            <w:r w:rsidRPr="00B87E2D">
              <w:rPr>
                <w:rFonts w:ascii="ˎ̥" w:hAnsi="ˎ̥" w:hint="eastAsia"/>
              </w:rPr>
              <w:t>46</w:t>
            </w:r>
            <w:r w:rsidRPr="00B87E2D">
              <w:rPr>
                <w:rFonts w:ascii="ˎ̥" w:hAnsi="ˎ̥" w:hint="eastAsia"/>
              </w:rPr>
              <w:t>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号）规定，对小型和微型企业投标价格给予</w:t>
            </w:r>
            <w:r>
              <w:rPr>
                <w:rFonts w:ascii="ˎ̥" w:hAnsi="ˎ̥" w:hint="eastAsia"/>
                <w:color w:val="FF0000"/>
              </w:rPr>
              <w:t>2</w:t>
            </w:r>
            <w:r w:rsidRPr="00E7038B">
              <w:rPr>
                <w:rFonts w:ascii="ˎ̥" w:hAnsi="ˎ̥" w:hint="eastAsia"/>
                <w:color w:val="FF0000"/>
              </w:rPr>
              <w:t>0%</w:t>
            </w:r>
            <w:r w:rsidRPr="00E7038B">
              <w:rPr>
                <w:rFonts w:ascii="ˎ̥" w:hAnsi="ˎ̥" w:hint="eastAsia"/>
                <w:color w:val="FF0000"/>
              </w:rPr>
              <w:t>（</w:t>
            </w:r>
            <w:r w:rsidRPr="00E7038B">
              <w:rPr>
                <w:rFonts w:ascii="ˎ̥" w:hAnsi="ˎ̥" w:hint="eastAsia"/>
                <w:color w:val="FF0000"/>
              </w:rPr>
              <w:t>10%-20%</w:t>
            </w:r>
            <w:r w:rsidRPr="00E7038B">
              <w:rPr>
                <w:rFonts w:ascii="ˎ̥" w:hAnsi="ˎ̥" w:hint="eastAsia"/>
                <w:color w:val="FF0000"/>
              </w:rPr>
              <w:t>）</w:t>
            </w:r>
            <w:r w:rsidRPr="00B87E2D">
              <w:rPr>
                <w:rFonts w:ascii="ˎ̥" w:hAnsi="ˎ̥" w:hint="eastAsia"/>
              </w:rPr>
              <w:t>的扣除，用扣除后的价格参与评审。</w:t>
            </w:r>
          </w:p>
          <w:p w:rsidR="0098731E" w:rsidRPr="00715FDF" w:rsidRDefault="0098731E">
            <w:pPr>
              <w:spacing w:line="360" w:lineRule="auto"/>
              <w:contextualSpacing/>
              <w:rPr>
                <w:rFonts w:ascii="ˎ̥" w:hAnsi="ˎ̥"/>
              </w:rPr>
            </w:pPr>
            <w:r w:rsidRPr="00715FDF">
              <w:rPr>
                <w:rFonts w:ascii="ˎ̥" w:hAnsi="ˎ̥" w:hint="eastAsia"/>
              </w:rPr>
              <w:t>4</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5</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 xml:space="preserve"> 30%</w:t>
            </w:r>
            <w:r w:rsidRPr="00715FDF">
              <w:rPr>
                <w:rFonts w:ascii="ˎ̥" w:hAnsi="ˎ̥"/>
              </w:rPr>
              <w:t>以上的，采购人、采购代理机构应当对联合体或者大中型企业的报价给予</w:t>
            </w:r>
            <w:r>
              <w:rPr>
                <w:rFonts w:ascii="ˎ̥" w:hAnsi="ˎ̥" w:hint="eastAsia"/>
              </w:rPr>
              <w:t>6</w:t>
            </w:r>
            <w:r w:rsidRPr="00B81392">
              <w:rPr>
                <w:rFonts w:ascii="ˎ̥" w:hAnsi="ˎ̥"/>
                <w:color w:val="FF0000"/>
              </w:rPr>
              <w:t>%</w:t>
            </w:r>
            <w:r w:rsidRPr="00B81392">
              <w:rPr>
                <w:rFonts w:ascii="ˎ̥" w:hAnsi="ˎ̥"/>
                <w:color w:val="FF0000"/>
              </w:rPr>
              <w:t>（</w:t>
            </w:r>
            <w:r w:rsidRPr="00B81392">
              <w:rPr>
                <w:rFonts w:ascii="ˎ̥" w:hAnsi="ˎ̥" w:hint="eastAsia"/>
                <w:color w:val="FF0000"/>
              </w:rPr>
              <w:t>4</w:t>
            </w:r>
            <w:r w:rsidRPr="00B81392">
              <w:rPr>
                <w:rFonts w:ascii="ˎ̥" w:hAnsi="ˎ̥"/>
                <w:color w:val="FF0000"/>
              </w:rPr>
              <w:t>—</w:t>
            </w:r>
            <w:r w:rsidRPr="00B81392">
              <w:rPr>
                <w:rFonts w:ascii="ˎ̥" w:hAnsi="ˎ̥" w:hint="eastAsia"/>
                <w:color w:val="FF0000"/>
              </w:rPr>
              <w:t>6</w:t>
            </w:r>
            <w:r w:rsidRPr="00B81392">
              <w:rPr>
                <w:rFonts w:ascii="ˎ̥" w:hAnsi="ˎ̥"/>
                <w:color w:val="FF0000"/>
              </w:rPr>
              <w:t>%</w:t>
            </w:r>
            <w:r w:rsidRPr="00B81392">
              <w:rPr>
                <w:rFonts w:ascii="ˎ̥" w:hAnsi="ˎ̥"/>
                <w:color w:val="FF0000"/>
              </w:rPr>
              <w:t>）</w:t>
            </w:r>
            <w:r w:rsidRPr="00715FDF">
              <w:rPr>
                <w:rFonts w:ascii="ˎ̥" w:hAnsi="ˎ̥"/>
              </w:rPr>
              <w:t>的扣除，用扣除后的价格参加评审。组成联合体或者接受分包的小微企业与联合体内其他企业、分包企业之间存在直接控股、管理关系的，不享受价格扣除优惠政策。</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6</w:t>
            </w:r>
            <w:r w:rsidRPr="00715FDF">
              <w:rPr>
                <w:rFonts w:ascii="ˎ̥" w:hAnsi="ˎ̥" w:hint="eastAsia"/>
              </w:rPr>
              <w:t>、提供由省级以上监狱管理局、戒毒管理局（含新疆生产建设兵团）出具的属于监狱企业证明文件的，视同为小型和微型企业。</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7</w:t>
            </w:r>
            <w:r w:rsidRPr="00715FDF">
              <w:rPr>
                <w:rFonts w:ascii="ˎ̥" w:hAnsi="ˎ̥" w:hint="eastAsia"/>
              </w:rPr>
              <w:t>、符合享受政府采购支持政策的残疾人福利性单位条件且提供《残疾人福利性单位声明函》的，视同为小型和微型企业。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节能环保要求</w:t>
            </w:r>
          </w:p>
        </w:tc>
        <w:tc>
          <w:tcPr>
            <w:tcW w:w="6813" w:type="dxa"/>
            <w:vAlign w:val="center"/>
          </w:tcPr>
          <w:p w:rsidR="0098731E" w:rsidRPr="00715FDF" w:rsidRDefault="0098731E" w:rsidP="00FF67E6">
            <w:pPr>
              <w:autoSpaceDE w:val="0"/>
              <w:autoSpaceDN w:val="0"/>
              <w:adjustRightInd w:val="0"/>
              <w:spacing w:line="360" w:lineRule="auto"/>
              <w:rPr>
                <w:rFonts w:ascii="ˎ̥" w:hAnsi="ˎ̥"/>
              </w:rPr>
            </w:pPr>
            <w:r w:rsidRPr="00715FDF">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24</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信息安全要求</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25</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履约保证金</w:t>
            </w:r>
          </w:p>
        </w:tc>
        <w:tc>
          <w:tcPr>
            <w:tcW w:w="6813" w:type="dxa"/>
            <w:vAlign w:val="center"/>
          </w:tcPr>
          <w:p w:rsidR="0098731E" w:rsidRPr="00715FDF" w:rsidRDefault="006B6D5A">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无要求</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szCs w:val="21"/>
              </w:rPr>
              <w:t>要求提交。</w:t>
            </w:r>
            <w:r w:rsidRPr="00715FDF">
              <w:rPr>
                <w:rFonts w:ascii="ˎ̥" w:hAnsi="ˎ̥" w:hint="eastAsia"/>
              </w:rPr>
              <w:t>履约保证金的数额为合同金额的</w:t>
            </w:r>
            <w:r w:rsidRPr="00715FDF">
              <w:rPr>
                <w:rFonts w:ascii="ˎ̥" w:hAnsi="ˎ̥" w:hint="eastAsia"/>
              </w:rPr>
              <w:t xml:space="preserve">  %</w:t>
            </w:r>
            <w:r w:rsidRPr="00715FDF">
              <w:rPr>
                <w:rFonts w:ascii="ˎ̥" w:hAnsi="ˎ̥" w:hint="eastAsia"/>
              </w:rPr>
              <w:t>（不超过政府采购合同金额的</w:t>
            </w:r>
            <w:r w:rsidRPr="00715FDF">
              <w:rPr>
                <w:rFonts w:ascii="ˎ̥" w:hAnsi="ˎ̥" w:hint="eastAsia"/>
              </w:rPr>
              <w:t>10%</w:t>
            </w:r>
            <w:r w:rsidRPr="00715FDF">
              <w:rPr>
                <w:rFonts w:ascii="ˎ̥" w:hAnsi="ˎ̥" w:hint="eastAsia"/>
              </w:rPr>
              <w:t>）</w:t>
            </w:r>
            <w:r w:rsidRPr="00715FDF">
              <w:rPr>
                <w:rFonts w:asciiTheme="minorEastAsia" w:hAnsiTheme="minorEastAsia" w:cs="宋体" w:hint="eastAsia"/>
                <w:bCs/>
                <w:szCs w:val="21"/>
                <w:lang w:val="zh-CN"/>
              </w:rPr>
              <w:t>。</w:t>
            </w:r>
            <w:r w:rsidRPr="00715FDF">
              <w:rPr>
                <w:rFonts w:asciiTheme="minorEastAsia" w:hAnsiTheme="minorEastAsia" w:cs="宋体" w:hint="eastAsia"/>
                <w:szCs w:val="21"/>
              </w:rPr>
              <w:t>中标人以支票、汇票、本票或者金融机构、担保机构出具的保函等非现金形式向采购人提交。</w:t>
            </w:r>
          </w:p>
        </w:tc>
      </w:tr>
      <w:tr w:rsidR="0098731E" w:rsidRPr="00715FDF">
        <w:trPr>
          <w:trHeight w:val="99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代理服务费</w:t>
            </w:r>
          </w:p>
        </w:tc>
        <w:tc>
          <w:tcPr>
            <w:tcW w:w="6813" w:type="dxa"/>
            <w:vAlign w:val="center"/>
          </w:tcPr>
          <w:p w:rsidR="0098731E" w:rsidRPr="00715FDF" w:rsidRDefault="006B6D5A">
            <w:pPr>
              <w:autoSpaceDE w:val="0"/>
              <w:autoSpaceDN w:val="0"/>
              <w:spacing w:line="360" w:lineRule="auto"/>
              <w:contextualSpacing/>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不收取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授权函</w:t>
            </w:r>
          </w:p>
        </w:tc>
        <w:tc>
          <w:tcPr>
            <w:tcW w:w="6813" w:type="dxa"/>
            <w:vAlign w:val="center"/>
          </w:tcPr>
          <w:p w:rsidR="0098731E" w:rsidRPr="00715FDF" w:rsidRDefault="0098731E" w:rsidP="005872CD">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采购单位委派代表参加资格审</w:t>
            </w:r>
            <w:r w:rsidRPr="00715FDF">
              <w:rPr>
                <w:rFonts w:ascii="新宋体" w:eastAsia="新宋体" w:hAnsi="新宋体" w:hint="eastAsia"/>
                <w:szCs w:val="21"/>
              </w:rPr>
              <w:t>查、</w:t>
            </w:r>
            <w:r w:rsidRPr="00715FDF">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5872CD">
              <w:rPr>
                <w:rFonts w:asciiTheme="minorEastAsia" w:hAnsiTheme="minorEastAsia" w:cs="仿宋_GB2312" w:hint="eastAsia"/>
                <w:szCs w:val="21"/>
                <w:lang w:val="zh-CN"/>
              </w:rPr>
              <w:t>禹州</w:t>
            </w:r>
            <w:r w:rsidRPr="00715FDF">
              <w:rPr>
                <w:rFonts w:asciiTheme="minorEastAsia" w:hAnsiTheme="minorEastAsia" w:cs="仿宋_GB2312" w:hint="eastAsia"/>
                <w:szCs w:val="21"/>
                <w:lang w:val="zh-CN"/>
              </w:rPr>
              <w:t>市公共资源交易中心五楼电子监督室，并向采购代理机构出具授权函，且不得超过2人。</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电子化采购模式</w:t>
            </w:r>
          </w:p>
        </w:tc>
        <w:tc>
          <w:tcPr>
            <w:tcW w:w="6813" w:type="dxa"/>
            <w:vAlign w:val="center"/>
          </w:tcPr>
          <w:p w:rsidR="0098731E" w:rsidRPr="00715FDF" w:rsidRDefault="006B6D5A">
            <w:pPr>
              <w:autoSpaceDE w:val="0"/>
              <w:autoSpaceDN w:val="0"/>
              <w:adjustRightInd w:val="0"/>
              <w:spacing w:line="360" w:lineRule="auto"/>
              <w:contextualSpacing/>
              <w:rPr>
                <w:rFonts w:hAnsi="宋体" w:cs="宋体"/>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是。</w:t>
            </w:r>
            <w:r w:rsidR="0098731E" w:rsidRPr="00715FDF">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98731E" w:rsidRPr="00715FDF" w:rsidRDefault="0098731E">
            <w:pPr>
              <w:autoSpaceDE w:val="0"/>
              <w:autoSpaceDN w:val="0"/>
              <w:adjustRightInd w:val="0"/>
              <w:spacing w:line="360" w:lineRule="auto"/>
              <w:contextualSpacing/>
              <w:rPr>
                <w:rFonts w:asciiTheme="minorEastAsia" w:hAnsiTheme="minorEastAsia" w:cs="宋体"/>
                <w:bCs/>
                <w:szCs w:val="21"/>
                <w:lang w:val="zh-CN"/>
              </w:rPr>
            </w:pPr>
            <w:r w:rsidRPr="00715FDF">
              <w:rPr>
                <w:rFonts w:hAnsi="宋体" w:cs="宋体" w:hint="eastAsia"/>
                <w:szCs w:val="21"/>
                <w:lang w:val="zh-CN"/>
              </w:rPr>
              <w:t>□否。投标人投标时须提供纸质投标文件。投标人资质、业绩、荣誉及</w:t>
            </w:r>
            <w:r w:rsidRPr="00715FDF">
              <w:rPr>
                <w:rFonts w:hAnsi="宋体" w:cs="宋体" w:hint="eastAsia"/>
                <w:szCs w:val="21"/>
                <w:lang w:val="zh-CN"/>
              </w:rPr>
              <w:lastRenderedPageBreak/>
              <w:t>相关人员证明材料等资料原件根据招标文件要求提供。</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特别提示</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不同供应商电子投标文件制作硬件特征码（网卡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序号、硬盘序列号）均一致时，视为‘</w:t>
            </w:r>
            <w:r w:rsidRPr="00715FDF">
              <w:rPr>
                <w:rFonts w:ascii="ˎ̥" w:hAnsi="ˎ̥"/>
              </w:rPr>
              <w:t>不同</w:t>
            </w:r>
            <w:r w:rsidRPr="00715FDF">
              <w:rPr>
                <w:rFonts w:ascii="ˎ̥" w:hAnsi="ˎ̥" w:hint="eastAsia"/>
              </w:rPr>
              <w:t>投标人的投标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评审专家应严格按照要求查看“硬件特征码”相关信息并进行评审，在评审报告中显示“不同投标人电子投标文件制作硬件特征码”是否雷同的分析及判定结果。</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t>30</w:t>
            </w:r>
          </w:p>
        </w:tc>
        <w:tc>
          <w:tcPr>
            <w:tcW w:w="2268" w:type="dxa"/>
            <w:vAlign w:val="center"/>
          </w:tcPr>
          <w:p w:rsidR="0098731E" w:rsidRPr="00715FDF" w:rsidRDefault="0098731E" w:rsidP="00200EE5">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98731E" w:rsidRPr="00DC3D5A" w:rsidRDefault="0098731E" w:rsidP="00200EE5">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sidR="008F0514">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sidR="008F0514">
              <w:rPr>
                <w:rFonts w:ascii="ˎ̥" w:hAnsi="ˎ̥" w:hint="eastAsia"/>
                <w:color w:val="FF0000"/>
              </w:rPr>
              <w:t>禹州</w:t>
            </w:r>
            <w:r w:rsidRPr="00DC3D5A">
              <w:rPr>
                <w:rFonts w:ascii="ˎ̥" w:hAnsi="ˎ̥" w:hint="eastAsia"/>
                <w:color w:val="FF0000"/>
              </w:rPr>
              <w:t>市政府采购中心发出中标通知书。</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4、个体工商户营业执照。（个体工商户投标提供）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98731E" w:rsidRPr="00715FDF" w:rsidRDefault="0098731E" w:rsidP="00200EE5">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t>二、财务状况报告相关材料</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1、投标人是法人（法人包括企业法人、机关法人、事业单位法人和社会团体法人），提供本单位：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w:t>
            </w:r>
            <w:r w:rsidRPr="00715FDF">
              <w:rPr>
                <w:rFonts w:asciiTheme="minorEastAsia" w:hAnsiTheme="minorEastAsia" w:hint="eastAsia"/>
                <w:bCs/>
                <w:szCs w:val="21"/>
              </w:rPr>
              <w:lastRenderedPageBreak/>
              <w:t>投标担保函。</w:t>
            </w:r>
          </w:p>
          <w:p w:rsidR="0098731E" w:rsidRPr="00715FDF" w:rsidRDefault="0098731E" w:rsidP="00200EE5">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1、相关设备的购置发票、专业技术人员职称证书、用工合同等；</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98731E" w:rsidRPr="00715FDF" w:rsidRDefault="0098731E" w:rsidP="00200EE5">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1～2其中之一即可。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t>六、</w:t>
            </w:r>
            <w:r w:rsidRPr="00715FDF">
              <w:rPr>
                <w:rFonts w:asciiTheme="minorEastAsia" w:hAnsiTheme="minorEastAsia" w:cs="宋体"/>
                <w:b/>
                <w:bCs/>
                <w:szCs w:val="21"/>
                <w:lang w:val="zh-CN"/>
              </w:rPr>
              <w:t>参加政府采购活动前3年内在经营活动中没有重大违法记录的声明</w:t>
            </w:r>
          </w:p>
          <w:p w:rsidR="0098731E" w:rsidRPr="00715FDF" w:rsidRDefault="0098731E" w:rsidP="00200EE5">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8731E" w:rsidRPr="00715FDF" w:rsidRDefault="0098731E" w:rsidP="00200EE5">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w:t>
            </w:r>
            <w:r w:rsidRPr="00715FDF">
              <w:rPr>
                <w:rFonts w:asciiTheme="minorEastAsia" w:hAnsiTheme="minorEastAsia" w:cs="仿宋_GB2312"/>
                <w:b/>
                <w:szCs w:val="21"/>
                <w:shd w:val="clear" w:color="auto" w:fill="FFFFFF"/>
              </w:rPr>
              <w:lastRenderedPageBreak/>
              <w:t>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联合体形式投标的，联合体成员存在不良信用记录，视同联合体存在不良信用记录）。</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5"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98731E" w:rsidRPr="000A655B" w:rsidRDefault="0098731E" w:rsidP="00200EE5">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98731E" w:rsidRDefault="0098731E" w:rsidP="005E140E">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p w:rsidR="003F0DFD" w:rsidRPr="005E140E" w:rsidRDefault="003F0DFD" w:rsidP="005E140E">
            <w:pPr>
              <w:autoSpaceDE w:val="0"/>
              <w:autoSpaceDN w:val="0"/>
              <w:spacing w:line="360" w:lineRule="auto"/>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八、</w:t>
            </w:r>
            <w:r w:rsidRPr="003F0DFD">
              <w:rPr>
                <w:rFonts w:asciiTheme="minorEastAsia" w:hAnsiTheme="minorEastAsia" w:cs="宋体" w:hint="eastAsia"/>
                <w:color w:val="FF0000"/>
                <w:kern w:val="0"/>
                <w:szCs w:val="21"/>
              </w:rPr>
              <w:t>投标人须具备电子与智能化工程专业承包壹级资质且具有有效的安全生产许可证</w:t>
            </w:r>
            <w:r>
              <w:rPr>
                <w:rFonts w:asciiTheme="minorEastAsia" w:hAnsiTheme="minorEastAsia" w:cs="宋体" w:hint="eastAsia"/>
                <w:color w:val="FF0000"/>
                <w:kern w:val="0"/>
                <w:szCs w:val="21"/>
              </w:rPr>
              <w:t>。</w:t>
            </w:r>
          </w:p>
        </w:tc>
      </w:tr>
    </w:tbl>
    <w:p w:rsidR="002A5022" w:rsidRDefault="002A5022" w:rsidP="00660EF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t>第四章 投标人须知</w:t>
      </w:r>
    </w:p>
    <w:p w:rsidR="004B2614" w:rsidRPr="00715FDF" w:rsidRDefault="004B261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2614" w:rsidRPr="00715FDF" w:rsidRDefault="002A7DE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一、概念释义</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适用范围</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本招标文件仅适用于本次“投标邀请”中所述采购项目。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本招标文件解释权属于“投标邀请”所述的采购人。</w:t>
      </w:r>
    </w:p>
    <w:p w:rsidR="004B2614" w:rsidRPr="00715FDF" w:rsidRDefault="004B2614">
      <w:pPr>
        <w:pStyle w:val="af1"/>
        <w:autoSpaceDE w:val="0"/>
        <w:autoSpaceDN w:val="0"/>
        <w:spacing w:line="360" w:lineRule="auto"/>
        <w:ind w:left="780"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定义</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“采购项目”：“投标人须知前附表”中所述的采购项目。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“招标人”：“投标人须知前附表”中所述的组织本次招标的代理机构和采购人。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“采购人”：是指依法进行政府采购的国家机关、事业单位、团体组织。采购人名称、     地址、电话、联系人见“投标人须知前附表”。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4B2614" w:rsidRPr="00715FDF" w:rsidRDefault="002A7DE8">
      <w:pPr>
        <w:autoSpaceDE w:val="0"/>
        <w:autoSpaceDN w:val="0"/>
        <w:spacing w:line="360" w:lineRule="auto"/>
        <w:ind w:leftChars="450" w:left="991" w:hangingChars="22" w:hanging="46"/>
        <w:contextualSpacing/>
        <w:rPr>
          <w:rFonts w:asciiTheme="minorEastAsia" w:hAnsiTheme="minorEastAsia" w:cs="宋体"/>
          <w:kern w:val="0"/>
          <w:szCs w:val="21"/>
        </w:rPr>
      </w:pPr>
      <w:r w:rsidRPr="00715FD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C53C98" w:rsidRPr="00715FDF">
        <w:rPr>
          <w:rFonts w:asciiTheme="minorEastAsia" w:hAnsiTheme="minorEastAsia" w:cs="宋体"/>
          <w:kern w:val="0"/>
          <w:szCs w:val="21"/>
        </w:rPr>
        <w:t>政府采购进口产品管理办法</w:t>
      </w:r>
      <w:r w:rsidRPr="00715FDF">
        <w:rPr>
          <w:rFonts w:asciiTheme="minorEastAsia" w:hAnsiTheme="minorEastAsia" w:cs="宋体" w:hint="eastAsia"/>
          <w:kern w:val="0"/>
          <w:szCs w:val="21"/>
        </w:rPr>
        <w:t>》(财库[2007]119号)、《关于政府采购进口产品管理有关问题的通知》（财办库［</w:t>
      </w:r>
      <w:r w:rsidRPr="00715FDF">
        <w:rPr>
          <w:rFonts w:asciiTheme="minorEastAsia" w:hAnsiTheme="minorEastAsia" w:cs="宋体"/>
          <w:kern w:val="0"/>
          <w:szCs w:val="21"/>
        </w:rPr>
        <w:t>2008</w:t>
      </w:r>
      <w:r w:rsidRPr="00715FDF">
        <w:rPr>
          <w:rFonts w:asciiTheme="minorEastAsia" w:hAnsiTheme="minorEastAsia" w:cs="宋体" w:hint="eastAsia"/>
          <w:kern w:val="0"/>
          <w:szCs w:val="21"/>
        </w:rPr>
        <w:t>］</w:t>
      </w:r>
      <w:r w:rsidRPr="00715FDF">
        <w:rPr>
          <w:rFonts w:asciiTheme="minorEastAsia" w:hAnsiTheme="minorEastAsia" w:cs="宋体"/>
          <w:kern w:val="0"/>
          <w:szCs w:val="21"/>
        </w:rPr>
        <w:t xml:space="preserve">248 </w:t>
      </w:r>
      <w:r w:rsidRPr="00715FDF">
        <w:rPr>
          <w:rFonts w:asciiTheme="minorEastAsia" w:hAnsiTheme="minorEastAsia" w:cs="宋体" w:hint="eastAsia"/>
          <w:kern w:val="0"/>
          <w:szCs w:val="21"/>
        </w:rPr>
        <w:t>号）。</w:t>
      </w:r>
    </w:p>
    <w:p w:rsidR="004B2614" w:rsidRPr="00715FDF" w:rsidRDefault="002A7DE8" w:rsidP="002A7DE8">
      <w:pPr>
        <w:autoSpaceDE w:val="0"/>
        <w:autoSpaceDN w:val="0"/>
        <w:spacing w:line="360" w:lineRule="auto"/>
        <w:ind w:leftChars="1" w:left="1275" w:hangingChars="606" w:hanging="127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2.7.1    </w:t>
      </w:r>
      <w:r w:rsidRPr="00715FDF">
        <w:rPr>
          <w:rFonts w:asciiTheme="minorEastAsia" w:hAnsiTheme="minorEastAsia" w:cs="宋体"/>
          <w:kern w:val="0"/>
          <w:szCs w:val="21"/>
        </w:rPr>
        <w:t>招标文件列明不允许或未列明允许进口产品参加投标的，均视为拒绝进口产品参加投标。</w:t>
      </w:r>
    </w:p>
    <w:p w:rsidR="004B2614" w:rsidRPr="00715FDF" w:rsidRDefault="002A7DE8">
      <w:p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2.7.2    </w:t>
      </w:r>
      <w:r w:rsidRPr="00715FDF">
        <w:rPr>
          <w:rFonts w:asciiTheme="minorEastAsia" w:hAnsiTheme="minorEastAsia" w:cs="宋体"/>
          <w:kern w:val="0"/>
          <w:szCs w:val="21"/>
        </w:rPr>
        <w:t>如</w:t>
      </w:r>
      <w:r w:rsidRPr="00715FDF">
        <w:rPr>
          <w:rFonts w:asciiTheme="minorEastAsia" w:hAnsiTheme="minorEastAsia" w:cs="宋体" w:hint="eastAsia"/>
          <w:kern w:val="0"/>
          <w:szCs w:val="21"/>
        </w:rPr>
        <w:t>招标</w:t>
      </w:r>
      <w:r w:rsidRPr="00715FDF">
        <w:rPr>
          <w:rFonts w:asciiTheme="minorEastAsia" w:hAnsiTheme="minorEastAsia" w:cs="宋体"/>
          <w:kern w:val="0"/>
          <w:szCs w:val="21"/>
        </w:rPr>
        <w:t>文件中已说明，经财政部门审核同意，允许部分或全部产品采购进口产品，投标人既可提供本国产品，也可以提供进口产品。</w:t>
      </w:r>
    </w:p>
    <w:p w:rsidR="004B2614" w:rsidRPr="00715FDF" w:rsidRDefault="002A7DE8" w:rsidP="00A01093">
      <w:pPr>
        <w:pStyle w:val="af1"/>
        <w:numPr>
          <w:ilvl w:val="1"/>
          <w:numId w:val="16"/>
        </w:num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t>招标文件中凡标有“★”的条款均系实质性要求条款。</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合格的投标人</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符合本项目“投标邀请”和“投标人须知前附表”中规定的合格投标人所必须具备的条件。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宋体" w:hAnsi="宋体" w:hint="eastAsia"/>
          <w:szCs w:val="21"/>
        </w:rPr>
        <w:t>按照财政部《</w:t>
      </w:r>
      <w:r w:rsidRPr="00715FDF">
        <w:rPr>
          <w:rFonts w:ascii="宋体" w:hAnsi="宋体" w:cs="微软雅黑" w:hint="eastAsia"/>
          <w:bCs/>
          <w:szCs w:val="21"/>
        </w:rPr>
        <w:t>关于在政府采购活动中查询及使用信用记录有关问题的通知</w:t>
      </w:r>
      <w:r w:rsidRPr="00715FDF">
        <w:rPr>
          <w:rFonts w:ascii="宋体" w:hAnsi="宋体" w:hint="eastAsia"/>
          <w:szCs w:val="21"/>
        </w:rPr>
        <w:t>》（财库</w:t>
      </w:r>
      <w:r w:rsidRPr="00715FDF">
        <w:rPr>
          <w:rFonts w:ascii="宋体" w:hAnsi="宋体" w:cs="微软雅黑" w:hint="eastAsia"/>
          <w:bCs/>
          <w:szCs w:val="21"/>
        </w:rPr>
        <w:t>〔2016〕</w:t>
      </w:r>
      <w:r w:rsidRPr="00715FDF">
        <w:rPr>
          <w:rFonts w:ascii="宋体" w:hAnsi="宋体" w:hint="eastAsia"/>
          <w:szCs w:val="21"/>
        </w:rPr>
        <w:t>125号）要求，</w:t>
      </w:r>
      <w:r w:rsidRPr="00715FDF">
        <w:rPr>
          <w:rFonts w:asciiTheme="minorEastAsia" w:hAnsiTheme="minorEastAsia" w:cs="宋体" w:hint="eastAsia"/>
          <w:kern w:val="0"/>
          <w:szCs w:val="21"/>
        </w:rPr>
        <w:t>政府采购活动中查询及使用投标人信用记录的具体要求为：投标人未被</w:t>
      </w:r>
      <w:r w:rsidRPr="00715FDF">
        <w:rPr>
          <w:rFonts w:asciiTheme="minorEastAsia" w:hAnsiTheme="minorEastAsia" w:cs="宋体" w:hint="eastAsia"/>
          <w:kern w:val="0"/>
          <w:szCs w:val="21"/>
        </w:rPr>
        <w:lastRenderedPageBreak/>
        <w:t>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w:t>
      </w:r>
      <w:r w:rsidRPr="00715FDF">
        <w:rPr>
          <w:rFonts w:asciiTheme="minorEastAsia" w:hAnsiTheme="minorEastAsia" w:cs="宋体" w:hint="eastAsia"/>
          <w:kern w:val="0"/>
          <w:szCs w:val="21"/>
        </w:rPr>
        <w:t>严重违法失信社会组织名单（联合体形式投标的，联合体成员存在不良信用记录，视同联合体存在不良信用记录）。</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查询渠道：“信用中国”网站（</w:t>
      </w:r>
      <w:r w:rsidRPr="00715FDF">
        <w:rPr>
          <w:rFonts w:asciiTheme="minorEastAsia" w:hAnsiTheme="minorEastAsia" w:cs="宋体"/>
          <w:kern w:val="0"/>
          <w:szCs w:val="21"/>
        </w:rPr>
        <w:t>www.creditchina.gov.cn</w:t>
      </w:r>
      <w:r w:rsidRPr="00715FDF">
        <w:rPr>
          <w:rFonts w:asciiTheme="minorEastAsia" w:hAnsiTheme="minorEastAsia" w:cs="宋体" w:hint="eastAsia"/>
          <w:kern w:val="0"/>
          <w:szCs w:val="21"/>
        </w:rPr>
        <w:t>）、“中国政府采购网”（</w:t>
      </w:r>
      <w:r w:rsidRPr="00715FDF">
        <w:rPr>
          <w:rFonts w:asciiTheme="minorEastAsia" w:hAnsiTheme="minorEastAsia" w:cs="宋体"/>
          <w:kern w:val="0"/>
          <w:szCs w:val="21"/>
        </w:rPr>
        <w:t>www.ccgp.gov.cn</w:t>
      </w:r>
      <w:r w:rsidRPr="00715FDF">
        <w:rPr>
          <w:rFonts w:asciiTheme="minorEastAsia" w:hAnsiTheme="minorEastAsia" w:cs="宋体" w:hint="eastAsia"/>
          <w:kern w:val="0"/>
          <w:szCs w:val="21"/>
        </w:rPr>
        <w:t>）、“中国社会组织政务服务平台”网站（</w:t>
      </w:r>
      <w:hyperlink r:id="rId16" w:history="1">
        <w:r w:rsidR="00E525DC" w:rsidRPr="00715FDF">
          <w:rPr>
            <w:rStyle w:val="af0"/>
            <w:rFonts w:asciiTheme="minorEastAsia" w:hAnsiTheme="minorEastAsia" w:cs="宋体"/>
            <w:color w:val="auto"/>
            <w:kern w:val="0"/>
            <w:szCs w:val="21"/>
          </w:rPr>
          <w:t>https://chinanpo.mca.gov.cn</w:t>
        </w:r>
      </w:hyperlink>
      <w:r w:rsidRPr="00715FDF">
        <w:rPr>
          <w:rFonts w:asciiTheme="minorEastAsia" w:hAnsiTheme="minorEastAsia" w:cs="宋体" w:hint="eastAsia"/>
          <w:kern w:val="0"/>
          <w:szCs w:val="21"/>
        </w:rPr>
        <w:t>）；</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截止时间：同投标截止时间；</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信用信息的使用原则：经采购人认定的被列入失信被执行人、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的投标人、</w:t>
      </w:r>
      <w:r w:rsidRPr="00715FDF">
        <w:rPr>
          <w:rFonts w:asciiTheme="minorEastAsia" w:hAnsiTheme="minorEastAsia" w:cs="宋体" w:hint="eastAsia"/>
          <w:kern w:val="0"/>
          <w:szCs w:val="21"/>
        </w:rPr>
        <w:t>严重违法失信社会组织名单的社会组织，将拒绝其参与本次政府采购活动；</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投标人无须提供</w:t>
      </w:r>
      <w:r w:rsidRPr="00715FDF">
        <w:rPr>
          <w:rFonts w:ascii="宋体" w:hAnsi="宋体" w:cs="微软雅黑" w:hint="eastAsia"/>
          <w:bCs/>
          <w:szCs w:val="21"/>
        </w:rPr>
        <w:t>信用记录查询结果网页截屏。</w:t>
      </w:r>
      <w:r w:rsidRPr="00715FD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宋体" w:hAnsi="宋体" w:hint="eastAsia"/>
          <w:szCs w:val="21"/>
        </w:rPr>
        <w:t>单位负责人为同一人或者存在直接控股、管理关系的不同供应商，不得同时参加本项目投标。违反规定的，相关投标均无效。</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“投标邀请”和“投标人须知前附表”规定接受联合体投标的，除应符合本章第</w:t>
      </w:r>
      <w:r w:rsidRPr="00715FDF">
        <w:rPr>
          <w:rFonts w:asciiTheme="minorEastAsia" w:hAnsiTheme="minorEastAsia" w:cs="宋体"/>
          <w:kern w:val="0"/>
          <w:szCs w:val="21"/>
        </w:rPr>
        <w:t>3.1</w:t>
      </w:r>
      <w:r w:rsidRPr="00715FDF">
        <w:rPr>
          <w:rFonts w:asciiTheme="minorEastAsia" w:hAnsiTheme="minorEastAsia" w:cs="宋体" w:hint="eastAsia"/>
          <w:kern w:val="0"/>
          <w:szCs w:val="21"/>
        </w:rPr>
        <w:t>项和3.2项要求外，还应遵守以下规定：</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在投标文件中向采购人提交联合体协议书，明确联合体各方承担的工作和义务；</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联合体中有同类资质的供应商按联合体分工承担相同工作的，应当按照资质等级较低的供应商确定资质等级；</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联合体各方不得再单独参加或者与其他供应商另外组成联合体参加同一合同项下</w:t>
      </w:r>
      <w:r w:rsidRPr="00715FDF">
        <w:rPr>
          <w:rFonts w:asciiTheme="minorEastAsia" w:hAnsiTheme="minorEastAsia" w:cs="宋体" w:hint="eastAsia"/>
          <w:kern w:val="0"/>
          <w:szCs w:val="21"/>
        </w:rPr>
        <w:lastRenderedPageBreak/>
        <w:t>的政府采购活动。</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kern w:val="0"/>
          <w:szCs w:val="21"/>
        </w:rPr>
        <w:t>联合体各方应当共同与采购人签订采购合同，就采购合同约定的事项对采购人</w:t>
      </w:r>
      <w:hyperlink r:id="rId17" w:tgtFrame="_blank" w:history="1">
        <w:r w:rsidRPr="00715FDF">
          <w:rPr>
            <w:rFonts w:asciiTheme="minorEastAsia" w:hAnsiTheme="minorEastAsia" w:cs="宋体"/>
            <w:kern w:val="0"/>
            <w:szCs w:val="21"/>
          </w:rPr>
          <w:t>承担连带责任</w:t>
        </w:r>
      </w:hyperlink>
      <w:r w:rsidRPr="00715FDF">
        <w:rPr>
          <w:rFonts w:asciiTheme="minorEastAsia" w:hAnsiTheme="minorEastAsia" w:cs="宋体"/>
          <w:kern w:val="0"/>
          <w:szCs w:val="21"/>
        </w:rPr>
        <w:t>。</w:t>
      </w:r>
    </w:p>
    <w:p w:rsidR="004B2614" w:rsidRPr="00715FDF" w:rsidRDefault="002A7DE8" w:rsidP="00A01093">
      <w:pPr>
        <w:pStyle w:val="af1"/>
        <w:numPr>
          <w:ilvl w:val="0"/>
          <w:numId w:val="20"/>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法律、行政法规规定的其他条件。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合格的货物和服务</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投标人所提供的服务应当没有侵犯任何第三方的知识产权、技术秘密等合法权利。</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根据财政部、工业和信息化部、国家质检总局、国家认监委联合发布</w:t>
      </w:r>
      <w:bookmarkStart w:id="0" w:name="baidusnap0"/>
      <w:bookmarkEnd w:id="0"/>
      <w:r w:rsidRPr="00715FDF">
        <w:rPr>
          <w:rFonts w:asciiTheme="minorEastAsia" w:hAnsiTheme="minorEastAsia" w:cs="宋体" w:hint="eastAsia"/>
          <w:kern w:val="0"/>
          <w:szCs w:val="21"/>
        </w:rPr>
        <w:t>《关于信息安全产品实施政府采购的通知》（财库[2010]48号）要求，投标人所投产品如被列入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宋体" w:hint="eastAsia"/>
          <w:kern w:val="0"/>
          <w:szCs w:val="21"/>
        </w:rPr>
        <w:t>则该产品应</w:t>
      </w:r>
      <w:r w:rsidRPr="00715FDF">
        <w:rPr>
          <w:rFonts w:asciiTheme="minorEastAsia" w:hAnsiTheme="minorEastAsia" w:cs="宋体"/>
          <w:kern w:val="0"/>
          <w:szCs w:val="21"/>
        </w:rPr>
        <w:t>具备</w:t>
      </w:r>
      <w:r w:rsidRPr="00715FDF">
        <w:rPr>
          <w:rFonts w:asciiTheme="minorEastAsia" w:hAnsiTheme="minorEastAsia" w:cs="宋体" w:hint="eastAsia"/>
          <w:kern w:val="0"/>
          <w:szCs w:val="21"/>
        </w:rPr>
        <w:t>中国信息安全认证中心</w:t>
      </w:r>
      <w:r w:rsidRPr="00715FDF">
        <w:rPr>
          <w:rFonts w:asciiTheme="minorEastAsia" w:hAnsiTheme="minorEastAsia" w:cs="宋体"/>
          <w:kern w:val="0"/>
          <w:szCs w:val="21"/>
        </w:rPr>
        <w:t>颁</w:t>
      </w:r>
      <w:r w:rsidRPr="00715FDF">
        <w:rPr>
          <w:rFonts w:asciiTheme="minorEastAsia" w:hAnsiTheme="minorEastAsia" w:cs="宋体" w:hint="eastAsia"/>
          <w:kern w:val="0"/>
          <w:szCs w:val="21"/>
        </w:rPr>
        <w:t>发的</w:t>
      </w:r>
      <w:r w:rsidRPr="00715FDF">
        <w:rPr>
          <w:rFonts w:asciiTheme="minorEastAsia" w:hAnsiTheme="minorEastAsia" w:cs="宋体"/>
          <w:kern w:val="0"/>
          <w:szCs w:val="21"/>
        </w:rPr>
        <w:t>《</w:t>
      </w:r>
      <w:hyperlink r:id="rId18" w:tgtFrame="_blank" w:history="1">
        <w:r w:rsidRPr="00715FDF">
          <w:rPr>
            <w:rFonts w:asciiTheme="minorEastAsia" w:hAnsiTheme="minorEastAsia" w:cs="宋体" w:hint="eastAsia"/>
            <w:kern w:val="0"/>
            <w:szCs w:val="21"/>
          </w:rPr>
          <w:t>中国国家信息安全产品认证证书</w:t>
        </w:r>
      </w:hyperlink>
      <w:r w:rsidRPr="00715FDF">
        <w:rPr>
          <w:rFonts w:asciiTheme="minorEastAsia" w:hAnsiTheme="minorEastAsia" w:cs="宋体"/>
          <w:kern w:val="0"/>
          <w:szCs w:val="21"/>
        </w:rPr>
        <w:t>》。</w:t>
      </w:r>
      <w:r w:rsidRPr="00715FDF">
        <w:rPr>
          <w:rFonts w:asciiTheme="minorEastAsia" w:hAnsiTheme="minorEastAsia" w:cs="宋体" w:hint="eastAsia"/>
          <w:kern w:val="0"/>
          <w:szCs w:val="21"/>
        </w:rPr>
        <w:t>投标人</w:t>
      </w:r>
      <w:r w:rsidRPr="00715FDF">
        <w:rPr>
          <w:rFonts w:asciiTheme="minorEastAsia" w:hAnsiTheme="minorEastAsia" w:cs="宋体"/>
          <w:kern w:val="0"/>
          <w:szCs w:val="21"/>
        </w:rPr>
        <w:t>不能提供超出此目录范畴外的替代品</w:t>
      </w:r>
      <w:r w:rsidRPr="00715FDF">
        <w:rPr>
          <w:rFonts w:asciiTheme="minorEastAsia" w:hAnsiTheme="minorEastAsia" w:cs="宋体" w:hint="eastAsia"/>
          <w:kern w:val="0"/>
          <w:szCs w:val="21"/>
        </w:rPr>
        <w:t>。</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投标费用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信息发布</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B76A87">
        <w:rPr>
          <w:rFonts w:asciiTheme="minorEastAsia" w:hAnsiTheme="minorEastAsia" w:cs="宋体" w:hint="eastAsia"/>
          <w:kern w:val="0"/>
          <w:szCs w:val="21"/>
        </w:rPr>
        <w:t>·</w:t>
      </w:r>
      <w:r w:rsidRPr="00715FDF">
        <w:rPr>
          <w:rFonts w:asciiTheme="minorEastAsia" w:hAnsiTheme="minorEastAsia" w:cs="宋体" w:hint="eastAsia"/>
          <w:kern w:val="0"/>
          <w:szCs w:val="21"/>
        </w:rPr>
        <w:t>许</w:t>
      </w:r>
      <w:r w:rsidRPr="00715FDF">
        <w:rPr>
          <w:rFonts w:asciiTheme="minorEastAsia" w:hAnsiTheme="minorEastAsia" w:cs="宋体" w:hint="eastAsia"/>
          <w:kern w:val="0"/>
          <w:szCs w:val="21"/>
        </w:rPr>
        <w:lastRenderedPageBreak/>
        <w:t>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采购代理机构代理费用收取标准和方式</w:t>
      </w:r>
    </w:p>
    <w:p w:rsidR="004B2614" w:rsidRPr="00715FDF" w:rsidRDefault="002A7DE8">
      <w:pPr>
        <w:pStyle w:val="af1"/>
        <w:autoSpaceDE w:val="0"/>
        <w:autoSpaceDN w:val="0"/>
        <w:spacing w:line="360" w:lineRule="auto"/>
        <w:ind w:left="964" w:firstLineChars="0" w:firstLine="0"/>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本项目不收取代理费用。详见投标人须知前附表。</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其他</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二、招标文件说明</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招标文件构成</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招标文件由以下部分组成：</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（1）投标邀请（招标公告）</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（2）项目需求</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（3）投标人须知前附表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（4）投标人须知</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（5）政府采购政策功能</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（6）资格审查与评标</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（7）拟签订的合同文本</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（8）投标文件有关格式</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（9）本项目招标文件的澄清、答复、修改、补充内容（如有的话）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w:t>
      </w:r>
      <w:r w:rsidRPr="00715FDF">
        <w:rPr>
          <w:rFonts w:asciiTheme="minorEastAsia" w:hAnsiTheme="minorEastAsia" w:cs="宋体" w:hint="eastAsia"/>
          <w:kern w:val="0"/>
          <w:szCs w:val="21"/>
        </w:rPr>
        <w:lastRenderedPageBreak/>
        <w:t>件，并保证所提供的全部资料的真实性，否则有可能导致投标被拒绝，其风险由投标人自行承担。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现场考察、开标前答疑会</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现场考察及参加开标前答疑会所发生的费用及一切责任由投标人自行承担。</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招标文件的澄清或修改</w:t>
      </w:r>
    </w:p>
    <w:p w:rsidR="004B2614" w:rsidRPr="00715FDF" w:rsidRDefault="002A7DE8" w:rsidP="00A01093">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715FDF">
        <w:rPr>
          <w:rFonts w:asciiTheme="minorEastAsia" w:hAnsiTheme="minorEastAsia" w:cs="宋体"/>
          <w:kern w:val="0"/>
          <w:szCs w:val="21"/>
        </w:rPr>
        <w:t>15</w:t>
      </w:r>
      <w:r w:rsidRPr="00715FDF">
        <w:rPr>
          <w:rFonts w:asciiTheme="minorEastAsia" w:hAnsiTheme="minorEastAsia" w:cs="宋体" w:hint="eastAsia"/>
          <w:kern w:val="0"/>
          <w:szCs w:val="21"/>
        </w:rPr>
        <w:t>日前，在财政部门指定的政府采购信息发布媒体和《全国公共资源交易平台（河南省·许昌市）》发布更正公告。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澄清或修改公告的内容为招标文件的组成部分，并对投标人具有约束力。当招标文件与</w:t>
      </w:r>
      <w:r w:rsidRPr="00715FDF">
        <w:rPr>
          <w:rFonts w:asciiTheme="minorEastAsia" w:hAnsiTheme="minorEastAsia" w:cs="宋体" w:hint="eastAsia"/>
          <w:kern w:val="0"/>
          <w:szCs w:val="21"/>
        </w:rPr>
        <w:lastRenderedPageBreak/>
        <w:t>澄清或修改公告就同一内容的表述不一致时，以最后发出的文件内容为准。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如果澄清或者修改发出的时间距规定的投标截止时间不足15日，招标人将顺延提交投标文件的截止时间。</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三、投标文件的编制</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投标的语言及计量单位</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投标报价</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本次招标项目的投标均以人民币为计算单位。</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采购人不得向投标人索要或者接受其给予的赠品、回扣或者与采购无关的其他商品、服务。</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投标人应对项目要求的全部内容进行报价，少报漏报将导致其投标为非实质性响应予以拒绝。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本项目所涉及的运输、施工、安装、集成、调试、验收、备品和工具等费用均包含在投标报价中。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本次招标不接受可选择或可调整的投标方案和报价，任何有选择的或可调整的投标方案</w:t>
      </w:r>
      <w:r w:rsidRPr="00715FDF">
        <w:rPr>
          <w:rFonts w:asciiTheme="minorEastAsia" w:hAnsiTheme="minorEastAsia" w:cs="宋体" w:hint="eastAsia"/>
          <w:kern w:val="0"/>
          <w:szCs w:val="21"/>
        </w:rPr>
        <w:lastRenderedPageBreak/>
        <w:t>和报价将被视为非实质性响应投标而作无效投标处理。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最低报价不能作为中标的保证。</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投标有效期</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投标有效期内投标人撤销投标文件的，投标人将承担违背投标承诺函的责任追究。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中标人的投标文件作为项目合同的附件，其有效期至中标人全部合同义务履行完毕为止。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投标文件构成</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投标文件的构成应符合法律法规及招标文件的要求。</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投标人应当按照招标文件的要求编制投标文件。投标文件应当对招标文件提出的要求和条件作出明确响应。</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投标文件由资格证明材料、符合性证明材料、其它材料等组成。</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投标人登录许昌公共资源交易系统下载“许昌投标文件制作系统SEARUN 最新版本”，按招标文件要求根据所投标段制作电子投标文件。 一个标段对应生成一个文件夹（xxxx项目xx标段）,后缀名为“</w:t>
      </w:r>
      <w:r w:rsidRPr="00715FDF">
        <w:rPr>
          <w:rFonts w:asciiTheme="minorEastAsia" w:hAnsiTheme="minorEastAsia" w:cs="宋体"/>
          <w:kern w:val="0"/>
          <w:szCs w:val="21"/>
        </w:rPr>
        <w:t>.file</w:t>
      </w:r>
      <w:r w:rsidRPr="00715FDF">
        <w:rPr>
          <w:rFonts w:asciiTheme="minorEastAsia" w:hAnsiTheme="minorEastAsia" w:cs="宋体" w:hint="eastAsia"/>
          <w:kern w:val="0"/>
          <w:szCs w:val="21"/>
        </w:rPr>
        <w:t>”的文件用于电子投标使用。</w:t>
      </w:r>
    </w:p>
    <w:p w:rsidR="004B2614" w:rsidRPr="00715FDF" w:rsidRDefault="002A7DE8">
      <w:pPr>
        <w:autoSpaceDE w:val="0"/>
        <w:autoSpaceDN w:val="0"/>
        <w:spacing w:line="360" w:lineRule="auto"/>
        <w:ind w:leftChars="50" w:left="105"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电子投标文件制作技术咨询：</w:t>
      </w:r>
      <w:r w:rsidRPr="00715FDF">
        <w:rPr>
          <w:rFonts w:asciiTheme="minorEastAsia" w:hAnsiTheme="minorEastAsia" w:cs="宋体" w:hint="eastAsia"/>
          <w:b/>
          <w:kern w:val="0"/>
          <w:szCs w:val="21"/>
        </w:rPr>
        <w:t>0374-2961598</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投标文件格式</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招标文件未提供标准格式的投标人可自行拟定。</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投标保证金</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本项目不收取投标保证金。</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投标人应提供投标承诺函。</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投标文件的数量和签署盖章</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投标人应提交投标文件份数见“投标人须知前附表”。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四、投标文件的提交</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投标截止时间</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投标人必须在“投标邀请”和“投标人须知前附表”中规定的投标截止时间前，将</w:t>
      </w:r>
      <w:r w:rsidRPr="00715FDF">
        <w:rPr>
          <w:rFonts w:asciiTheme="minorEastAsia" w:hAnsiTheme="minorEastAsia" w:cs="仿宋_GB2312" w:hint="eastAsia"/>
          <w:szCs w:val="21"/>
        </w:rPr>
        <w:t>加密电子投标文件</w:t>
      </w:r>
      <w:r w:rsidRPr="00715FDF">
        <w:rPr>
          <w:rFonts w:asciiTheme="minorEastAsia" w:hAnsiTheme="minorEastAsia" w:cs="宋体" w:hint="eastAsia"/>
          <w:szCs w:val="21"/>
        </w:rPr>
        <w:t>（</w:t>
      </w:r>
      <w:r w:rsidRPr="00715FDF">
        <w:rPr>
          <w:rFonts w:asciiTheme="minorEastAsia" w:hAnsiTheme="minorEastAsia"/>
          <w:szCs w:val="21"/>
        </w:rPr>
        <w:t>.file</w:t>
      </w:r>
      <w:r w:rsidRPr="00715FDF">
        <w:rPr>
          <w:rFonts w:asciiTheme="minorEastAsia" w:hAnsiTheme="minorEastAsia" w:cs="宋体" w:hint="eastAsia"/>
          <w:szCs w:val="21"/>
        </w:rPr>
        <w:t>格式）</w:t>
      </w:r>
      <w:r w:rsidRPr="00715FDF">
        <w:rPr>
          <w:rFonts w:asciiTheme="minorEastAsia" w:hAnsiTheme="minorEastAsia" w:cs="仿宋_GB2312" w:hint="eastAsia"/>
          <w:szCs w:val="21"/>
        </w:rPr>
        <w:t>通过《全国公共资源交易平台(河南省</w:t>
      </w:r>
      <w:r w:rsidRPr="00715FDF">
        <w:rPr>
          <w:rFonts w:ascii="MS Mincho" w:eastAsia="MS Mincho" w:hAnsi="MS Mincho" w:cs="MS Mincho" w:hint="eastAsia"/>
          <w:szCs w:val="21"/>
        </w:rPr>
        <w:t>▪</w:t>
      </w:r>
      <w:r w:rsidRPr="00715FDF">
        <w:rPr>
          <w:rFonts w:ascii="宋体" w:hAnsi="宋体" w:cs="宋体" w:hint="eastAsia"/>
          <w:szCs w:val="21"/>
        </w:rPr>
        <w:t>许昌市</w:t>
      </w:r>
      <w:r w:rsidRPr="00715FDF">
        <w:rPr>
          <w:rFonts w:asciiTheme="minorEastAsia" w:hAnsiTheme="minorEastAsia" w:cs="仿宋_GB2312" w:hint="eastAsia"/>
          <w:szCs w:val="21"/>
        </w:rPr>
        <w:t>)》公共资源交易系统成功上传。</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招标人可以按本须知第14条规定，通过修改招标文件自行决定酌情延长投标截止期。在</w:t>
      </w:r>
      <w:r w:rsidRPr="00715FDF">
        <w:rPr>
          <w:rFonts w:asciiTheme="minorEastAsia" w:hAnsiTheme="minorEastAsia" w:cs="宋体" w:hint="eastAsia"/>
          <w:kern w:val="0"/>
          <w:szCs w:val="21"/>
        </w:rPr>
        <w:lastRenderedPageBreak/>
        <w:t>此情况下，招标人和投标人受投标截止期制约的所有权利和义务均应延长至新的截止日期和时间。投标人按招标人修改通知规定的时间提交投标文件。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迟交的投标文件</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投标截止时间之后上传的投标文件，招标人将拒绝接收。</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投标文件的修改和撤回</w:t>
      </w:r>
    </w:p>
    <w:p w:rsidR="004B2614" w:rsidRPr="00715FDF" w:rsidRDefault="002A7DE8" w:rsidP="00A01093">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投标人在投标截止时间前，对投标文件进行补充、修改或者撤回的，须书面通知招标人。</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715FDF">
        <w:rPr>
          <w:rFonts w:asciiTheme="minorEastAsia" w:hAnsiTheme="minorEastAsia" w:cs="宋体"/>
          <w:kern w:val="0"/>
          <w:szCs w:val="21"/>
        </w:rPr>
        <w:t>”</w:t>
      </w:r>
      <w:r w:rsidRPr="00715FDF">
        <w:rPr>
          <w:rFonts w:asciiTheme="minorEastAsia" w:hAnsiTheme="minorEastAsia" w:cs="宋体" w:hint="eastAsia"/>
          <w:kern w:val="0"/>
          <w:szCs w:val="21"/>
        </w:rPr>
        <w:t>或“补充</w:t>
      </w:r>
      <w:r w:rsidRPr="00715FDF">
        <w:rPr>
          <w:rFonts w:asciiTheme="minorEastAsia" w:hAnsiTheme="minorEastAsia" w:cs="宋体"/>
          <w:kern w:val="0"/>
          <w:szCs w:val="21"/>
        </w:rPr>
        <w:t>”</w:t>
      </w:r>
      <w:r w:rsidRPr="00715FDF">
        <w:rPr>
          <w:rFonts w:asciiTheme="minorEastAsia" w:hAnsiTheme="minorEastAsia" w:cs="宋体" w:hint="eastAsia"/>
          <w:kern w:val="0"/>
          <w:szCs w:val="21"/>
        </w:rPr>
        <w:t>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投标人在提交投标文件后，可以撤回其投标，但投标人必须在规定的投标截止时间前以书面形式告知招标人。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投标人不得在投标有效期内撤销投标文件，否则投标人将承担违背投标承诺函的责任追究。</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除投标人须知前附表另有规定外，投标人所提交的电子投标文件不予退还。</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五、开标和评标</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开标</w:t>
      </w:r>
    </w:p>
    <w:p w:rsidR="004B2614" w:rsidRPr="00715FDF" w:rsidRDefault="002A7DE8" w:rsidP="00A01093">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招标人应当对开标、评标现场活动进行全程录音录像。录音录像应当清晰可辨，音像资料作为采购文件一并存档。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开标时，由代理机构开通远程不见面开标大厅及开启“文字互动”等功能；投标人、代</w:t>
      </w:r>
      <w:r w:rsidRPr="00715FDF">
        <w:rPr>
          <w:rFonts w:asciiTheme="minorEastAsia" w:hAnsiTheme="minorEastAsia" w:cs="宋体" w:hint="eastAsia"/>
          <w:kern w:val="0"/>
          <w:szCs w:val="21"/>
        </w:rPr>
        <w:lastRenderedPageBreak/>
        <w:t>理机构进行电子投标文件的解密。解密后</w:t>
      </w:r>
      <w:r w:rsidRPr="00715FDF">
        <w:rPr>
          <w:rFonts w:asciiTheme="minorEastAsia" w:hAnsiTheme="minorEastAsia" w:hint="eastAsia"/>
          <w:szCs w:val="21"/>
        </w:rPr>
        <w:t>投标人选择功能栏“开标记录”按钮可查看</w:t>
      </w:r>
      <w:r w:rsidRPr="00715FDF">
        <w:rPr>
          <w:rFonts w:asciiTheme="minorEastAsia" w:hAnsiTheme="minorEastAsia" w:cs="宋体" w:hint="eastAsia"/>
          <w:kern w:val="0"/>
          <w:szCs w:val="21"/>
        </w:rPr>
        <w:t>投标人名称、投标价格、修改和撤回投标的通知（如有的话）和招标文件规定的需要宣布的其他内容。</w:t>
      </w:r>
    </w:p>
    <w:p w:rsidR="004B2614" w:rsidRPr="00715FDF" w:rsidRDefault="002A7DE8" w:rsidP="00A01093">
      <w:pPr>
        <w:pStyle w:val="af1"/>
        <w:numPr>
          <w:ilvl w:val="1"/>
          <w:numId w:val="26"/>
        </w:numPr>
        <w:autoSpaceDE w:val="0"/>
        <w:autoSpaceDN w:val="0"/>
        <w:spacing w:line="360" w:lineRule="auto"/>
        <w:ind w:leftChars="671" w:left="1842" w:hangingChars="206" w:hanging="433"/>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电子投标文件的解密。全流程电子化交易项目电子投标文件采用双重加密。解密需分标段进行两次解密。</w:t>
      </w:r>
    </w:p>
    <w:p w:rsidR="004B2614" w:rsidRPr="00715FDF" w:rsidRDefault="002A7DE8" w:rsidP="00A01093">
      <w:pPr>
        <w:pStyle w:val="af1"/>
        <w:numPr>
          <w:ilvl w:val="1"/>
          <w:numId w:val="27"/>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投标人解密：投标人使用本单位CA数字证书远程进行解密。</w:t>
      </w:r>
    </w:p>
    <w:p w:rsidR="004B2614" w:rsidRPr="00715FDF" w:rsidRDefault="002A7DE8" w:rsidP="002A7DE8">
      <w:pPr>
        <w:autoSpaceDE w:val="0"/>
        <w:autoSpaceDN w:val="0"/>
        <w:spacing w:line="360" w:lineRule="auto"/>
        <w:ind w:left="1842" w:hangingChars="877" w:hanging="1842"/>
        <w:contextualSpacing/>
        <w:jc w:val="left"/>
        <w:rPr>
          <w:rFonts w:asciiTheme="minorEastAsia" w:hAnsiTheme="minorEastAsia" w:cs="宋体"/>
          <w:kern w:val="0"/>
          <w:szCs w:val="21"/>
        </w:rPr>
      </w:pPr>
      <w:r w:rsidRPr="00715FDF">
        <w:rPr>
          <w:rFonts w:asciiTheme="minorEastAsia" w:hAnsiTheme="minorEastAsia" w:cs="宋体" w:hint="eastAsia"/>
          <w:kern w:val="0"/>
          <w:szCs w:val="21"/>
        </w:rPr>
        <w:t>23.3.1.2         代理机构解密：代理机构</w:t>
      </w:r>
      <w:r w:rsidRPr="00715FDF">
        <w:rPr>
          <w:rFonts w:asciiTheme="minorEastAsia" w:hAnsiTheme="minorEastAsia" w:cs="宋体"/>
          <w:kern w:val="0"/>
          <w:szCs w:val="21"/>
        </w:rPr>
        <w:t>按</w:t>
      </w:r>
      <w:r w:rsidRPr="00715FDF">
        <w:rPr>
          <w:rFonts w:asciiTheme="minorEastAsia" w:hAnsiTheme="minorEastAsia" w:cs="宋体" w:hint="eastAsia"/>
          <w:kern w:val="0"/>
          <w:szCs w:val="21"/>
        </w:rPr>
        <w:t>电子</w:t>
      </w:r>
      <w:r w:rsidRPr="00715FDF">
        <w:rPr>
          <w:rFonts w:asciiTheme="minorEastAsia" w:hAnsiTheme="minorEastAsia" w:cs="宋体"/>
          <w:kern w:val="0"/>
          <w:szCs w:val="21"/>
        </w:rPr>
        <w:t>投标</w:t>
      </w:r>
      <w:r w:rsidRPr="00715FDF">
        <w:rPr>
          <w:rFonts w:asciiTheme="minorEastAsia" w:hAnsiTheme="minorEastAsia" w:cs="宋体" w:hint="eastAsia"/>
          <w:kern w:val="0"/>
          <w:szCs w:val="21"/>
        </w:rPr>
        <w:t>文件到达交易系统</w:t>
      </w:r>
      <w:r w:rsidRPr="00715FDF">
        <w:rPr>
          <w:rFonts w:asciiTheme="minorEastAsia" w:hAnsiTheme="minorEastAsia" w:cs="宋体"/>
          <w:kern w:val="0"/>
          <w:szCs w:val="21"/>
        </w:rPr>
        <w:t>的先后顺序</w:t>
      </w:r>
      <w:r w:rsidRPr="00715FDF">
        <w:rPr>
          <w:rFonts w:asciiTheme="minorEastAsia" w:hAnsiTheme="minorEastAsia" w:cs="宋体" w:hint="eastAsia"/>
          <w:kern w:val="0"/>
          <w:szCs w:val="21"/>
        </w:rPr>
        <w:t>，使用本单位CA数字证书进行再次解密。</w:t>
      </w:r>
    </w:p>
    <w:p w:rsidR="004B2614" w:rsidRPr="00715FDF" w:rsidRDefault="002A7DE8" w:rsidP="00A01093">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因投标人原因电子投标文件解密失败的，其投标将被拒绝。</w:t>
      </w:r>
    </w:p>
    <w:p w:rsidR="004B2614" w:rsidRPr="00715FDF" w:rsidRDefault="002A7DE8" w:rsidP="00A01093">
      <w:pPr>
        <w:pStyle w:val="af1"/>
        <w:numPr>
          <w:ilvl w:val="1"/>
          <w:numId w:val="2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投标人不足3家的，不得开标。</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开标过程由采购代理机构负责记录，</w:t>
      </w:r>
      <w:r w:rsidRPr="00715FDF">
        <w:rPr>
          <w:rFonts w:hAnsi="宋体" w:hint="eastAsia"/>
          <w:szCs w:val="21"/>
        </w:rPr>
        <w:t>《开标记录表》经投标人进行电子签章、</w:t>
      </w:r>
      <w:r w:rsidRPr="00715FDF">
        <w:rPr>
          <w:rFonts w:asciiTheme="minorEastAsia" w:hAnsiTheme="minorEastAsia" w:cs="宋体" w:hint="eastAsia"/>
          <w:kern w:val="0"/>
          <w:szCs w:val="21"/>
        </w:rPr>
        <w:t>由参加开标相关工作人员签字确认后随采购文件一并存档。</w:t>
      </w:r>
      <w:r w:rsidRPr="00715FDF">
        <w:rPr>
          <w:rFonts w:hAnsi="宋体" w:hint="eastAsia"/>
          <w:szCs w:val="21"/>
        </w:rPr>
        <w:t>投标人未电子签章的，视同认可开标结果。</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项目远程不见面开标活动结束时，投标人应在《开标记录表》上进行电子签章。投标人未签章的，视同认可开标结果。</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资格审查</w:t>
      </w:r>
    </w:p>
    <w:p w:rsidR="004B2614" w:rsidRPr="00715FDF" w:rsidRDefault="002A7DE8" w:rsidP="00CD5897">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开标结束后，采购人依法对投标人的资格进行审查。合格投标人不足3家的，不得评标。</w:t>
      </w: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评标委员会的组成</w:t>
      </w:r>
    </w:p>
    <w:p w:rsidR="004B2614" w:rsidRPr="00715FDF" w:rsidRDefault="002A7DE8" w:rsidP="00A01093">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招标人将依法组建评标委员会，评标委员会由评审专家组成，成员人数应当为5人</w:t>
      </w:r>
      <w:r w:rsidRPr="00715FDF">
        <w:rPr>
          <w:rFonts w:asciiTheme="minorEastAsia" w:hAnsiTheme="minorEastAsia" w:cs="宋体" w:hint="eastAsia"/>
          <w:kern w:val="0"/>
          <w:szCs w:val="21"/>
        </w:rPr>
        <w:lastRenderedPageBreak/>
        <w:t>以上单数。评审专家依法从政府采购评审专家库中随机抽取。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采购项目符合下列情形之一的，评标委员会成员人数应当为7人以上单数：</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采购预算金额在1000万元以上；</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技术复杂；</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社会影响较大。</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4B2614" w:rsidRPr="00715FDF" w:rsidRDefault="002A7DE8" w:rsidP="00A01093">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评审专家与投标人存在下列利害关系之一的,应当回避:</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与供应商的法定代表人或者负责人有夫妻、直系血亲、三代以内旁系血亲或者近姻亲关系；</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与供应商有其他可能影响政府采购活动公平、公正进行的关系。</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采购人不得担任评标小组长。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评标委员会成员名单在评标结果公告前应当保密。</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符合性审查</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审查、评价投标文件是否符合招标文件的商务、技术等实质性要求。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可要求投标人对投标文件有关事项作出澄清或者说明。</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投标文件的澄清</w:t>
      </w:r>
    </w:p>
    <w:p w:rsidR="004B2614" w:rsidRPr="00715FDF" w:rsidRDefault="002A7DE8" w:rsidP="00A01093">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对于投标文件中含义不明确、同类问题表述不一致或者有明显文字和计算错误的内容，评标委员会应当以书面形式要求投标人作出必要的澄清、说明或者补正。</w:t>
      </w:r>
    </w:p>
    <w:p w:rsidR="004B2614" w:rsidRPr="00715FDF" w:rsidRDefault="002A7DE8" w:rsidP="00A01093">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rsidP="00A01093">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投标人的澄清文件是其投标文件的组成部分。</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投标文件报价出现前后不一致的修正</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投标文件中开标一览表(报价表)内容与投标文件中相应内容不一致的，以开标一览表(报价表)为准；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大写金额和小写金额不一致的，以大写金额为准；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单价金额小数点或者百分比有明显错位的，以开标一览表的总价为准，并修改单价；</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投标无效情形</w:t>
      </w:r>
    </w:p>
    <w:p w:rsidR="004B2614" w:rsidRPr="00715FDF" w:rsidRDefault="002A7DE8" w:rsidP="00A01093">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投标文件属下列情况之一的，按照无效投标处理：</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w:t>
      </w:r>
      <w:r w:rsidR="00CD5897">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w:t>
      </w:r>
      <w:r w:rsidR="002A7DE8" w:rsidRPr="00BF4170">
        <w:rPr>
          <w:rFonts w:asciiTheme="minorEastAsia" w:hAnsiTheme="minorEastAsia" w:cs="宋体" w:hint="eastAsia"/>
          <w:color w:val="FF0000"/>
          <w:kern w:val="0"/>
          <w:szCs w:val="21"/>
        </w:rPr>
        <w:t>的；</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r w:rsidR="002A7DE8" w:rsidRPr="00BF4170">
        <w:rPr>
          <w:rFonts w:asciiTheme="minorEastAsia" w:hAnsiTheme="minorEastAsia" w:cs="宋体" w:hint="eastAsia"/>
          <w:color w:val="FF0000"/>
          <w:kern w:val="0"/>
          <w:szCs w:val="21"/>
        </w:rPr>
        <w:t>；</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r w:rsidR="002A7DE8" w:rsidRPr="00BF4170">
        <w:rPr>
          <w:rFonts w:asciiTheme="minorEastAsia" w:hAnsiTheme="minorEastAsia" w:cs="宋体" w:hint="eastAsia"/>
          <w:color w:val="FF0000"/>
          <w:kern w:val="0"/>
          <w:szCs w:val="21"/>
        </w:rPr>
        <w:t>；</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报价超过招标文件中规定的预算金额或者最高限价的；</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kern w:val="0"/>
          <w:szCs w:val="21"/>
        </w:rPr>
        <w:t>投标文件含有采购人不能接受的附加条件的</w:t>
      </w:r>
      <w:r w:rsidRPr="00715FDF">
        <w:rPr>
          <w:rFonts w:asciiTheme="minorEastAsia" w:hAnsiTheme="minorEastAsia" w:cs="宋体" w:hint="eastAsia"/>
          <w:kern w:val="0"/>
          <w:szCs w:val="21"/>
        </w:rPr>
        <w:t>。</w:t>
      </w:r>
    </w:p>
    <w:p w:rsidR="00E308FD" w:rsidRPr="00715FDF" w:rsidRDefault="007F7E58" w:rsidP="00A01093">
      <w:pPr>
        <w:pStyle w:val="af1"/>
        <w:numPr>
          <w:ilvl w:val="0"/>
          <w:numId w:val="7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根据《河南省财政厅关于防范供应商串通投标促进政府采购公平竞争的通知》</w:t>
      </w:r>
      <w:r w:rsidR="0032262D" w:rsidRPr="00715FDF">
        <w:rPr>
          <w:rFonts w:asciiTheme="minorEastAsia" w:hAnsiTheme="minorEastAsia" w:cs="宋体" w:hint="eastAsia"/>
          <w:kern w:val="0"/>
          <w:szCs w:val="21"/>
        </w:rPr>
        <w:t>（豫财购﹝2021﹞6号）要求，</w:t>
      </w:r>
      <w:r w:rsidR="0095307E" w:rsidRPr="00715FDF">
        <w:rPr>
          <w:rFonts w:asciiTheme="minorEastAsia" w:hAnsiTheme="minorEastAsia" w:cs="宋体" w:hint="eastAsia"/>
          <w:kern w:val="0"/>
          <w:szCs w:val="21"/>
        </w:rPr>
        <w:t>参与同一个标段的供应商存在下列情形之一的，其投标文件无效：</w:t>
      </w:r>
    </w:p>
    <w:p w:rsidR="00E308FD" w:rsidRPr="00715FDF" w:rsidRDefault="009C7334" w:rsidP="00A01093">
      <w:pPr>
        <w:pStyle w:val="af1"/>
        <w:numPr>
          <w:ilvl w:val="0"/>
          <w:numId w:val="8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不同供应商的电子投标文件上传计算机的网卡MAC地址、CPU序列号和硬盘序列号等硬件信息相同的；</w:t>
      </w:r>
    </w:p>
    <w:p w:rsidR="00062865" w:rsidRPr="00715FDF" w:rsidRDefault="00062865" w:rsidP="00A01093">
      <w:pPr>
        <w:pStyle w:val="af1"/>
        <w:numPr>
          <w:ilvl w:val="0"/>
          <w:numId w:val="8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不同供应商的投标文件由同一电子设备编制、打印加密或者上传；</w:t>
      </w:r>
    </w:p>
    <w:p w:rsidR="00062865" w:rsidRPr="00715FDF" w:rsidRDefault="00062865" w:rsidP="00A01093">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不同供应商的投标文件由同一电子设备打印、复印；</w:t>
      </w:r>
    </w:p>
    <w:p w:rsidR="00A959A8" w:rsidRPr="00715FDF" w:rsidRDefault="00A959A8" w:rsidP="00A01093">
      <w:pPr>
        <w:pStyle w:val="af1"/>
        <w:numPr>
          <w:ilvl w:val="0"/>
          <w:numId w:val="8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不同供应商的投标文件由同一人送达或者分发，或者不同供应商联系人为同一人或不同联系人的联系电话一致的</w:t>
      </w:r>
      <w:r w:rsidR="00C36D8D" w:rsidRPr="00715FDF">
        <w:rPr>
          <w:rFonts w:asciiTheme="minorEastAsia" w:hAnsiTheme="minorEastAsia" w:cs="宋体" w:hint="eastAsia"/>
          <w:kern w:val="0"/>
          <w:szCs w:val="21"/>
        </w:rPr>
        <w:t>；</w:t>
      </w:r>
    </w:p>
    <w:p w:rsidR="001223FF" w:rsidRPr="00715FDF" w:rsidRDefault="00DE3C44" w:rsidP="00A01093">
      <w:pPr>
        <w:pStyle w:val="af1"/>
        <w:numPr>
          <w:ilvl w:val="0"/>
          <w:numId w:val="8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不同供应商的投标文件的内容存在两处以上细节错误一致</w:t>
      </w:r>
      <w:r w:rsidR="000A0F2A" w:rsidRPr="00715FDF">
        <w:rPr>
          <w:rFonts w:asciiTheme="minorEastAsia" w:hAnsiTheme="minorEastAsia" w:cs="宋体" w:hint="eastAsia"/>
          <w:kern w:val="0"/>
          <w:szCs w:val="21"/>
        </w:rPr>
        <w:t>；</w:t>
      </w:r>
    </w:p>
    <w:p w:rsidR="00AB1340" w:rsidRPr="00715FDF" w:rsidRDefault="00AB1340" w:rsidP="00A01093">
      <w:pPr>
        <w:pStyle w:val="af1"/>
        <w:numPr>
          <w:ilvl w:val="0"/>
          <w:numId w:val="8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不同供应商的法定代表人、委托代理人、项目经理、项目负责人等由同一个单位缴纳社会保险或者领取报酬的</w:t>
      </w:r>
      <w:r w:rsidR="006705D1" w:rsidRPr="00715FDF">
        <w:rPr>
          <w:rFonts w:asciiTheme="minorEastAsia" w:hAnsiTheme="minorEastAsia" w:cs="宋体" w:hint="eastAsia"/>
          <w:kern w:val="0"/>
          <w:szCs w:val="21"/>
        </w:rPr>
        <w:t>；</w:t>
      </w:r>
    </w:p>
    <w:p w:rsidR="00DD1C65" w:rsidRPr="00715FDF" w:rsidRDefault="00DD1C65" w:rsidP="00A01093">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不同供应商投标文件中法定代表人或者负责人签字出自同一人之手；</w:t>
      </w:r>
    </w:p>
    <w:p w:rsidR="00EA0189" w:rsidRPr="00715FDF" w:rsidRDefault="00EA0189" w:rsidP="00A01093">
      <w:pPr>
        <w:pStyle w:val="af1"/>
        <w:numPr>
          <w:ilvl w:val="0"/>
          <w:numId w:val="87"/>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其它涉嫌串通的情形</w:t>
      </w:r>
      <w:r w:rsidR="004008FC" w:rsidRPr="00715FDF">
        <w:rPr>
          <w:rFonts w:asciiTheme="minorEastAsia" w:hAnsiTheme="minorEastAsia" w:cs="宋体" w:hint="eastAsia"/>
          <w:kern w:val="0"/>
          <w:szCs w:val="21"/>
        </w:rPr>
        <w:t>。</w:t>
      </w:r>
    </w:p>
    <w:p w:rsidR="004B2614" w:rsidRPr="00715FDF" w:rsidRDefault="002A7DE8" w:rsidP="00A01093">
      <w:pPr>
        <w:pStyle w:val="af1"/>
        <w:numPr>
          <w:ilvl w:val="0"/>
          <w:numId w:val="7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有下列情形之一的，视为投标人串通投标，其投标无效：</w:t>
      </w:r>
    </w:p>
    <w:p w:rsidR="004B2614" w:rsidRPr="00715FDF" w:rsidRDefault="002A7DE8" w:rsidP="00A01093">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不同投标人的投标文件由同一单位或者个人编制；</w:t>
      </w:r>
    </w:p>
    <w:p w:rsidR="004B2614" w:rsidRPr="00715FDF" w:rsidRDefault="002A7DE8" w:rsidP="00A01093">
      <w:pPr>
        <w:pStyle w:val="af1"/>
        <w:numPr>
          <w:ilvl w:val="0"/>
          <w:numId w:val="7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不同投标人委托同一单位或者个人办理投标事宜；</w:t>
      </w:r>
    </w:p>
    <w:p w:rsidR="004B2614" w:rsidRPr="00715FDF" w:rsidRDefault="002A7DE8" w:rsidP="00A01093">
      <w:pPr>
        <w:pStyle w:val="af1"/>
        <w:numPr>
          <w:ilvl w:val="0"/>
          <w:numId w:val="77"/>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不同投标人的投标文件载明的项目管理成员或者联系人员为同一人；</w:t>
      </w:r>
    </w:p>
    <w:p w:rsidR="004B2614" w:rsidRPr="00715FDF" w:rsidRDefault="002A7DE8" w:rsidP="00A01093">
      <w:pPr>
        <w:pStyle w:val="af1"/>
        <w:numPr>
          <w:ilvl w:val="0"/>
          <w:numId w:val="78"/>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不同投标人的投标文件异常一致或者投标报价呈规律性差异；</w:t>
      </w:r>
    </w:p>
    <w:p w:rsidR="004B2614" w:rsidRPr="00715FDF" w:rsidRDefault="002A7DE8" w:rsidP="00A01093">
      <w:pPr>
        <w:pStyle w:val="af1"/>
        <w:numPr>
          <w:ilvl w:val="0"/>
          <w:numId w:val="79"/>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不同投标人的投标文件相互混装。</w:t>
      </w:r>
    </w:p>
    <w:p w:rsidR="004B2614" w:rsidRPr="00715FDF" w:rsidRDefault="002A7DE8" w:rsidP="00A01093">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B2614" w:rsidRPr="00715FDF" w:rsidRDefault="002A7DE8" w:rsidP="00A01093">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4B2614" w:rsidRPr="00715FDF" w:rsidRDefault="002A7DE8" w:rsidP="00A01093">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号）规定，不同投标人电子投标文件记录的网卡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序号、硬盘序列号等硬件特征码均相同时，视为‘</w:t>
      </w:r>
      <w:r w:rsidRPr="00715FDF">
        <w:rPr>
          <w:rFonts w:ascii="ˎ̥" w:hAnsi="ˎ̥"/>
        </w:rPr>
        <w:t>不同</w:t>
      </w:r>
      <w:r w:rsidRPr="00715FDF">
        <w:rPr>
          <w:rFonts w:ascii="ˎ̥" w:hAnsi="ˎ̥" w:hint="eastAsia"/>
        </w:rPr>
        <w:t>投标人</w:t>
      </w:r>
      <w:r w:rsidRPr="00715FDF">
        <w:rPr>
          <w:rFonts w:ascii="ˎ̥" w:hAnsi="ˎ̥"/>
        </w:rPr>
        <w:t>的</w:t>
      </w:r>
      <w:r w:rsidRPr="00715FDF">
        <w:rPr>
          <w:rFonts w:ascii="ˎ̥" w:hAnsi="ˎ̥" w:hint="eastAsia"/>
        </w:rPr>
        <w:t>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4B2614" w:rsidRPr="00715FDF" w:rsidRDefault="002A7DE8" w:rsidP="00A01093">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法</w:t>
      </w:r>
      <w:r w:rsidRPr="00715FDF">
        <w:rPr>
          <w:rFonts w:asciiTheme="minorEastAsia" w:hAnsiTheme="minorEastAsia" w:cs="宋体"/>
          <w:kern w:val="0"/>
          <w:szCs w:val="21"/>
        </w:rPr>
        <w:t>律、法规和招标文件规定的其他无效情形。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相同品牌投标人的认定</w:t>
      </w:r>
      <w:r w:rsidRPr="00715FDF">
        <w:rPr>
          <w:rFonts w:asciiTheme="minorEastAsia" w:hAnsiTheme="minorEastAsia" w:cs="仿宋_GB2312"/>
          <w:b/>
          <w:bCs/>
          <w:szCs w:val="21"/>
          <w:lang w:val="zh-CN"/>
        </w:rPr>
        <w:t>（服务类项目不适用本条款规定）</w:t>
      </w:r>
    </w:p>
    <w:p w:rsidR="004B2614" w:rsidRPr="00715FDF" w:rsidRDefault="002A7DE8" w:rsidP="00A01093">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2614" w:rsidRPr="00715FDF" w:rsidRDefault="002A7DE8" w:rsidP="00A01093">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投标文件的比较与评价</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评标方法、评标标准</w:t>
      </w:r>
    </w:p>
    <w:p w:rsidR="004B2614" w:rsidRPr="00715FDF" w:rsidRDefault="002A7DE8" w:rsidP="00A01093">
      <w:pPr>
        <w:pStyle w:val="af1"/>
        <w:numPr>
          <w:ilvl w:val="0"/>
          <w:numId w:val="6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评标方法分为最低评标价法和综合评分法。</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最低评标价法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4B2614" w:rsidRPr="00715FDF" w:rsidRDefault="002A7DE8" w:rsidP="00A01093">
      <w:pPr>
        <w:pStyle w:val="af1"/>
        <w:numPr>
          <w:ilvl w:val="0"/>
          <w:numId w:val="6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价格分</w:t>
      </w:r>
    </w:p>
    <w:p w:rsidR="004B2614" w:rsidRPr="00715FDF" w:rsidRDefault="002A7DE8" w:rsidP="00A01093">
      <w:pPr>
        <w:pStyle w:val="af1"/>
        <w:numPr>
          <w:ilvl w:val="0"/>
          <w:numId w:val="53"/>
        </w:numPr>
        <w:autoSpaceDE w:val="0"/>
        <w:autoSpaceDN w:val="0"/>
        <w:spacing w:line="360" w:lineRule="auto"/>
        <w:ind w:left="851" w:firstLineChars="0" w:hanging="851"/>
        <w:contextualSpacing/>
        <w:rPr>
          <w:rFonts w:asciiTheme="minorEastAsia" w:hAnsiTheme="minorEastAsia" w:cs="宋体"/>
          <w:kern w:val="0"/>
          <w:szCs w:val="21"/>
        </w:rPr>
      </w:pPr>
      <w:r w:rsidRPr="00715FDF">
        <w:rPr>
          <w:rFonts w:asciiTheme="minorEastAsia" w:hAnsiTheme="minorEastAsia" w:cs="宋体" w:hint="eastAsia"/>
          <w:kern w:val="0"/>
          <w:szCs w:val="21"/>
        </w:rPr>
        <w:t>价格分采用低价优先法计算，即满足招标文件要求且投标价格最低的投标报价为评标基</w:t>
      </w:r>
      <w:r w:rsidRPr="00715FDF">
        <w:rPr>
          <w:rFonts w:asciiTheme="minorEastAsia" w:hAnsiTheme="minorEastAsia" w:cs="宋体" w:hint="eastAsia"/>
          <w:kern w:val="0"/>
          <w:szCs w:val="21"/>
        </w:rPr>
        <w:lastRenderedPageBreak/>
        <w:t>准价，其价格分为满分。其他投标人的价格分统一按照下列公式计算：</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投标报价得分=(评标基准价/投标报价)×100</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评标总得分=F1×A1+F2×A2+……+Fn×An</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F1、F2……Fn分别为各项评审因素的得分;</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A1、A2、……An 分别为各项评审因素所占的权重(A1+A2+……+An=1)。</w:t>
      </w:r>
    </w:p>
    <w:p w:rsidR="004B2614" w:rsidRPr="00715FDF" w:rsidRDefault="002A7DE8" w:rsidP="00A01093">
      <w:pPr>
        <w:pStyle w:val="af1"/>
        <w:numPr>
          <w:ilvl w:val="0"/>
          <w:numId w:val="70"/>
        </w:numPr>
        <w:autoSpaceDE w:val="0"/>
        <w:autoSpaceDN w:val="0"/>
        <w:spacing w:line="360" w:lineRule="auto"/>
        <w:ind w:left="1276" w:firstLineChars="0" w:hanging="1276"/>
        <w:contextualSpacing/>
        <w:rPr>
          <w:rFonts w:asciiTheme="minorEastAsia" w:hAnsiTheme="minorEastAsia" w:cs="宋体"/>
          <w:kern w:val="0"/>
          <w:szCs w:val="21"/>
        </w:rPr>
      </w:pPr>
      <w:r w:rsidRPr="00715FDF">
        <w:rPr>
          <w:rFonts w:asciiTheme="minorEastAsia" w:hAnsiTheme="minorEastAsia" w:cs="宋体" w:hint="eastAsia"/>
          <w:kern w:val="0"/>
          <w:szCs w:val="21"/>
        </w:rPr>
        <w:t>评标过程中，不得去掉报价中的最高报价和最低报价。</w:t>
      </w:r>
    </w:p>
    <w:p w:rsidR="004B2614" w:rsidRPr="00715FDF" w:rsidRDefault="002A7DE8" w:rsidP="00A01093">
      <w:pPr>
        <w:pStyle w:val="af1"/>
        <w:numPr>
          <w:ilvl w:val="0"/>
          <w:numId w:val="71"/>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因落实政府采购政策进行价格调整的，以调整后的价格计算评标基准价和投标报价。</w:t>
      </w:r>
    </w:p>
    <w:p w:rsidR="004B2614" w:rsidRPr="00715FDF" w:rsidRDefault="002A7DE8" w:rsidP="00A01093">
      <w:pPr>
        <w:pStyle w:val="af1"/>
        <w:numPr>
          <w:ilvl w:val="0"/>
          <w:numId w:val="7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本次评标具体评标方法、评标标准见（第六章 资格审查与评标）。</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推荐中标候选人</w:t>
      </w:r>
    </w:p>
    <w:p w:rsidR="004B2614" w:rsidRPr="00715FDF" w:rsidRDefault="002A7DE8" w:rsidP="00A01093">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B2614" w:rsidRPr="00715FDF" w:rsidRDefault="002A7DE8" w:rsidP="00A01093">
      <w:pPr>
        <w:pStyle w:val="af1"/>
        <w:numPr>
          <w:ilvl w:val="0"/>
          <w:numId w:val="5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评审意见无效情形</w:t>
      </w:r>
    </w:p>
    <w:p w:rsidR="004B2614" w:rsidRPr="00715FDF" w:rsidRDefault="002A7DE8" w:rsidP="00A01093">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评标委员会及其成员有下列行为之一的，其评审意见无效：</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确定参与评标至评标结束前私自接触投标人；</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接受投标人提出的与投标文件不一致的澄清或者说明，《投标人须知》26条规定的情形除外；</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违反评标纪律发表倾向性意见或者征询采购人的倾向性意见；</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对需要专业判断的主观评审因素协商评分；</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在评标过程中擅离职守，影响评标程序正常进行的；</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记录、复制或者带走任何评标资料；</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其他不遵守评标纪律的行为。</w:t>
      </w:r>
    </w:p>
    <w:p w:rsidR="004B2614" w:rsidRPr="00715FDF" w:rsidRDefault="004B2614">
      <w:pPr>
        <w:pStyle w:val="af1"/>
        <w:autoSpaceDE w:val="0"/>
        <w:autoSpaceDN w:val="0"/>
        <w:spacing w:line="360" w:lineRule="auto"/>
        <w:ind w:left="1384" w:firstLineChars="0" w:firstLine="0"/>
        <w:contextualSpacing/>
        <w:rPr>
          <w:rFonts w:asciiTheme="minorEastAsia" w:hAnsiTheme="minorEastAsia" w:cs="宋体"/>
          <w:kern w:val="0"/>
          <w:szCs w:val="21"/>
        </w:rPr>
      </w:pP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保密</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评审专家应当遵守评审工作纪律，不得泄露评审文件、评审情况和评审中获悉的商业秘密。</w:t>
      </w:r>
    </w:p>
    <w:p w:rsidR="004B2614" w:rsidRPr="00715FDF" w:rsidRDefault="002A7DE8" w:rsidP="00A01093">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w:t>
      </w:r>
      <w:r w:rsidR="00437274" w:rsidRPr="00515DCF">
        <w:rPr>
          <w:rFonts w:asciiTheme="minorEastAsia" w:hAnsiTheme="minorEastAsia" w:cs="宋体" w:hint="eastAsia"/>
          <w:kern w:val="0"/>
          <w:szCs w:val="21"/>
        </w:rPr>
        <w:t>1</w:t>
      </w:r>
      <w:r w:rsidRPr="00515DCF">
        <w:rPr>
          <w:rFonts w:asciiTheme="minorEastAsia" w:hAnsiTheme="minorEastAsia" w:cs="宋体" w:hint="eastAsia"/>
          <w:kern w:val="0"/>
          <w:szCs w:val="21"/>
        </w:rPr>
        <w:t>个工作日内，在评标报告确定的中标候选人名单中按顺序确定中标人</w:t>
      </w:r>
      <w:r w:rsidR="00F334D5" w:rsidRPr="00515DCF">
        <w:rPr>
          <w:rFonts w:asciiTheme="minorEastAsia" w:hAnsiTheme="minorEastAsia" w:cs="宋体" w:hint="eastAsia"/>
          <w:kern w:val="0"/>
          <w:szCs w:val="21"/>
        </w:rPr>
        <w:t>（</w:t>
      </w:r>
      <w:r w:rsidR="00737AFE" w:rsidRPr="00515DCF">
        <w:rPr>
          <w:rFonts w:asciiTheme="minorEastAsia" w:hAnsiTheme="minorEastAsia" w:cs="宋体" w:hint="eastAsia"/>
          <w:kern w:val="0"/>
          <w:szCs w:val="21"/>
        </w:rPr>
        <w:t>核验</w:t>
      </w:r>
      <w:r w:rsidR="00F334D5" w:rsidRPr="00515DCF">
        <w:rPr>
          <w:rFonts w:asciiTheme="minorEastAsia" w:hAnsiTheme="minorEastAsia" w:cs="宋体" w:hint="eastAsia"/>
          <w:kern w:val="0"/>
          <w:szCs w:val="21"/>
        </w:rPr>
        <w:t>中标供应商由《</w:t>
      </w:r>
      <w:r w:rsidR="007819DB" w:rsidRPr="00515DCF">
        <w:rPr>
          <w:rFonts w:asciiTheme="minorEastAsia" w:hAnsiTheme="minorEastAsia" w:cs="宋体" w:hint="eastAsia"/>
          <w:kern w:val="0"/>
          <w:szCs w:val="21"/>
        </w:rPr>
        <w:t>禹州</w:t>
      </w:r>
      <w:r w:rsidR="00F334D5" w:rsidRPr="00515DCF">
        <w:rPr>
          <w:rFonts w:asciiTheme="minorEastAsia" w:hAnsiTheme="minorEastAsia" w:cs="宋体" w:hint="eastAsia"/>
          <w:kern w:val="0"/>
          <w:szCs w:val="21"/>
        </w:rPr>
        <w:t>市政府采购供应商信用承诺函》</w:t>
      </w:r>
      <w:r w:rsidR="00737AFE" w:rsidRPr="00515DCF">
        <w:rPr>
          <w:rFonts w:asciiTheme="minorEastAsia" w:hAnsiTheme="minorEastAsia" w:cs="宋体" w:hint="eastAsia"/>
          <w:kern w:val="0"/>
          <w:szCs w:val="21"/>
        </w:rPr>
        <w:t>替代的证明材料</w:t>
      </w:r>
      <w:r w:rsidR="00F334D5" w:rsidRPr="00515DCF">
        <w:rPr>
          <w:rFonts w:asciiTheme="minorEastAsia" w:hAnsiTheme="minorEastAsia" w:cs="宋体" w:hint="eastAsia"/>
          <w:kern w:val="0"/>
          <w:szCs w:val="21"/>
        </w:rPr>
        <w:t>）</w:t>
      </w:r>
      <w:r w:rsidRPr="00515DCF">
        <w:rPr>
          <w:rFonts w:asciiTheme="minorEastAsia" w:hAnsiTheme="minorEastAsia" w:cs="宋体" w:hint="eastAsia"/>
          <w:kern w:val="0"/>
          <w:szCs w:val="21"/>
        </w:rPr>
        <w:t>。中标候选人并列的，由采购人采取随机抽取的方式确定</w:t>
      </w:r>
      <w:r w:rsidRPr="00715FDF">
        <w:rPr>
          <w:rFonts w:asciiTheme="minorEastAsia" w:hAnsiTheme="minorEastAsia" w:cs="宋体" w:hint="eastAsia"/>
          <w:kern w:val="0"/>
          <w:szCs w:val="21"/>
        </w:rPr>
        <w:t>。</w:t>
      </w:r>
    </w:p>
    <w:p w:rsidR="004B2614" w:rsidRPr="00715FDF" w:rsidRDefault="002A7DE8" w:rsidP="00A01093">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采购人在收到评标报告</w:t>
      </w:r>
      <w:r w:rsidR="00437274">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中标公告、发出中标通知书</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00437274" w:rsidRPr="00515DCF">
        <w:rPr>
          <w:rFonts w:asciiTheme="minorEastAsia" w:hAnsiTheme="minorEastAsia" w:cs="宋体" w:hint="eastAsia"/>
          <w:kern w:val="0"/>
          <w:szCs w:val="21"/>
        </w:rPr>
        <w:t>禹州</w:t>
      </w:r>
      <w:r w:rsidR="004125C6" w:rsidRPr="00515DCF">
        <w:rPr>
          <w:rFonts w:asciiTheme="minorEastAsia" w:hAnsiTheme="minorEastAsia" w:cs="宋体" w:hint="eastAsia"/>
          <w:kern w:val="0"/>
          <w:szCs w:val="21"/>
        </w:rPr>
        <w:t>市政府采购中心</w:t>
      </w:r>
      <w:r w:rsidRPr="00515DCF">
        <w:rPr>
          <w:rFonts w:asciiTheme="minorEastAsia" w:hAnsiTheme="minorEastAsia" w:cs="宋体" w:hint="eastAsia"/>
          <w:kern w:val="0"/>
          <w:szCs w:val="21"/>
        </w:rPr>
        <w:t>向中标人发出中标通知书。</w:t>
      </w:r>
    </w:p>
    <w:p w:rsidR="004B2614" w:rsidRDefault="002A7DE8" w:rsidP="00A01093">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343DC3" w:rsidRPr="00715FDF" w:rsidRDefault="00343DC3" w:rsidP="00A01093">
      <w:pPr>
        <w:pStyle w:val="af1"/>
        <w:numPr>
          <w:ilvl w:val="0"/>
          <w:numId w:val="89"/>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4B2614" w:rsidRPr="00343DC3" w:rsidRDefault="004B2614" w:rsidP="00343DC3">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4B2614" w:rsidRPr="00715FDF" w:rsidRDefault="002A7DE8" w:rsidP="00A01093">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00C90CE6"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00C90CE6" w:rsidRPr="00715FDF">
        <w:rPr>
          <w:rFonts w:asciiTheme="minorEastAsia" w:hAnsiTheme="minorEastAsia" w:cs="宋体"/>
          <w:kern w:val="0"/>
          <w:szCs w:val="21"/>
        </w:rPr>
        <w:t>潜在</w:t>
      </w:r>
      <w:r w:rsidR="00C90CE6" w:rsidRPr="00715FDF">
        <w:rPr>
          <w:rFonts w:asciiTheme="minorEastAsia" w:hAnsiTheme="minorEastAsia" w:cs="宋体" w:hint="eastAsia"/>
          <w:kern w:val="0"/>
          <w:szCs w:val="21"/>
        </w:rPr>
        <w:t>投标人应及时联系招标公告中集采机构联系人查看。如未提出视为全面接受。</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r w:rsidR="00C90CE6" w:rsidRPr="00715FDF">
        <w:rPr>
          <w:rFonts w:asciiTheme="minorEastAsia" w:hAnsiTheme="minorEastAsia" w:cs="宋体" w:hint="eastAsia"/>
          <w:kern w:val="0"/>
          <w:szCs w:val="21"/>
        </w:rPr>
        <w:t>。</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B4349C" w:rsidRPr="00715FDF" w:rsidRDefault="00B4349C" w:rsidP="00B4349C">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按照下列情况处理：</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w:t>
      </w:r>
      <w:r w:rsidR="00BA3AD8" w:rsidRPr="00715FDF">
        <w:rPr>
          <w:rFonts w:asciiTheme="minorEastAsia" w:hAnsiTheme="minorEastAsia" w:cs="宋体" w:hint="eastAsia"/>
          <w:kern w:val="0"/>
          <w:szCs w:val="21"/>
        </w:rPr>
        <w:t>2</w:t>
      </w:r>
      <w:r w:rsidRPr="00715FDF">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sidR="00A313C6">
        <w:rPr>
          <w:rFonts w:asciiTheme="minorEastAsia" w:hAnsiTheme="minorEastAsia" w:cs="宋体" w:hint="eastAsia"/>
          <w:kern w:val="0"/>
          <w:szCs w:val="21"/>
        </w:rPr>
        <w:t>禹州</w:t>
      </w:r>
      <w:r w:rsidRPr="00715FDF">
        <w:rPr>
          <w:rFonts w:asciiTheme="minorEastAsia" w:hAnsiTheme="minorEastAsia" w:cs="宋体" w:hint="eastAsia"/>
          <w:kern w:val="0"/>
          <w:szCs w:val="21"/>
        </w:rPr>
        <w:t>市</w:t>
      </w:r>
      <w:r w:rsidR="00B4349C" w:rsidRPr="00715FDF">
        <w:rPr>
          <w:rFonts w:asciiTheme="minorEastAsia" w:hAnsiTheme="minorEastAsia" w:cs="宋体" w:hint="eastAsia"/>
          <w:kern w:val="0"/>
          <w:szCs w:val="21"/>
        </w:rPr>
        <w:t>政府采购监督管理办公室</w:t>
      </w:r>
      <w:r w:rsidRPr="00715FDF">
        <w:rPr>
          <w:rFonts w:asciiTheme="minorEastAsia" w:hAnsiTheme="minorEastAsia" w:cs="宋体" w:hint="eastAsia"/>
          <w:kern w:val="0"/>
          <w:szCs w:val="21"/>
        </w:rPr>
        <w:t>进行合同备案，并登陆“</w:t>
      </w:r>
      <w:r w:rsidR="00B04987">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4B2614" w:rsidRPr="00715FDF" w:rsidRDefault="002A7DE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A313C6" w:rsidRDefault="00A313C6" w:rsidP="00A01093">
      <w:pPr>
        <w:pStyle w:val="af1"/>
        <w:numPr>
          <w:ilvl w:val="0"/>
          <w:numId w:val="65"/>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A313C6" w:rsidRDefault="00A313C6" w:rsidP="00A01093">
      <w:pPr>
        <w:pStyle w:val="af1"/>
        <w:numPr>
          <w:ilvl w:val="1"/>
          <w:numId w:val="67"/>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A313C6" w:rsidRDefault="00A313C6" w:rsidP="00A313C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A313C6" w:rsidRDefault="00A313C6" w:rsidP="00A313C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4B2614" w:rsidRPr="00A313C6"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rsidP="00262C0B">
      <w:pPr>
        <w:autoSpaceDE w:val="0"/>
        <w:autoSpaceDN w:val="0"/>
        <w:spacing w:line="360" w:lineRule="auto"/>
        <w:contextualSpacing/>
        <w:jc w:val="left"/>
        <w:rPr>
          <w:rFonts w:asciiTheme="majorEastAsia" w:eastAsiaTheme="majorEastAsia" w:hAnsiTheme="majorEastAsia" w:cs="宋体"/>
          <w:b/>
          <w:kern w:val="0"/>
          <w:sz w:val="32"/>
          <w:szCs w:val="32"/>
        </w:rPr>
      </w:pPr>
    </w:p>
    <w:p w:rsidR="004B2614" w:rsidRPr="00715FDF" w:rsidRDefault="002A7DE8">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第五章 政府采购政策功能</w:t>
      </w:r>
    </w:p>
    <w:p w:rsidR="004B2614" w:rsidRPr="00715FDF" w:rsidRDefault="004B2614">
      <w:pPr>
        <w:jc w:val="center"/>
        <w:rPr>
          <w:rFonts w:asciiTheme="majorEastAsia" w:eastAsiaTheme="majorEastAsia" w:hAnsiTheme="majorEastAsia" w:cs="宋体"/>
          <w:b/>
          <w:kern w:val="0"/>
          <w:sz w:val="36"/>
          <w:szCs w:val="36"/>
        </w:rPr>
      </w:pP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w:t>
      </w:r>
      <w:r w:rsidR="00AC768D" w:rsidRPr="00715FDF">
        <w:rPr>
          <w:rFonts w:asciiTheme="minorEastAsia" w:eastAsiaTheme="minorEastAsia" w:hAnsiTheme="minorEastAsia" w:cs="仿宋_GB2312" w:hint="eastAsia"/>
          <w:b/>
          <w:sz w:val="21"/>
          <w:szCs w:val="21"/>
          <w:lang w:val="zh-CN"/>
        </w:rPr>
        <w:t>约</w:t>
      </w:r>
      <w:r w:rsidRPr="00715FDF">
        <w:rPr>
          <w:rFonts w:asciiTheme="minorEastAsia" w:eastAsiaTheme="minorEastAsia" w:hAnsiTheme="minorEastAsia" w:cs="仿宋_GB2312" w:hint="eastAsia"/>
          <w:b/>
          <w:sz w:val="21"/>
          <w:szCs w:val="21"/>
          <w:lang w:val="zh-CN"/>
        </w:rPr>
        <w:t>能源、保护环境</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00AC768D" w:rsidRPr="00715FDF">
        <w:rPr>
          <w:rFonts w:asciiTheme="minorEastAsia" w:eastAsiaTheme="minorEastAsia" w:hAnsiTheme="minorEastAsia" w:cs="仿宋_GB2312" w:hint="eastAsia"/>
          <w:sz w:val="21"/>
          <w:szCs w:val="21"/>
          <w:lang w:val="zh-CN"/>
        </w:rPr>
        <w:t>制采购产品</w:t>
      </w:r>
      <w:r w:rsidRPr="00715FDF">
        <w:rPr>
          <w:rFonts w:asciiTheme="minorEastAsia" w:eastAsiaTheme="minorEastAsia" w:hAnsiTheme="minorEastAsia" w:cs="仿宋_GB2312" w:hint="eastAsia"/>
          <w:sz w:val="21"/>
          <w:szCs w:val="21"/>
          <w:lang w:val="zh-CN"/>
        </w:rPr>
        <w:t>的，该产品必须具有国家确定的认证机构出具的、处于有效期之内的节能产品认证证书；采购政府优先采购产品的，该产品具有国家确定的认证机构出具的、处于有效期之内的节能产品</w:t>
      </w:r>
      <w:r w:rsidR="00110776"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环境标志产品认证证书，应当优先采购。</w:t>
      </w:r>
    </w:p>
    <w:p w:rsidR="004B2614" w:rsidRPr="00715FDF" w:rsidRDefault="002A7DE8">
      <w:pPr>
        <w:pStyle w:val="a7"/>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6D7D4D" w:rsidRPr="00B87E2D" w:rsidRDefault="006D7D4D" w:rsidP="006D7D4D">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10%-20%</w:t>
      </w:r>
      <w:r w:rsidRPr="00B87E2D">
        <w:rPr>
          <w:rFonts w:asciiTheme="minorEastAsia" w:hAnsiTheme="minorEastAsia" w:cs="仿宋_GB2312" w:hint="eastAsia"/>
          <w:szCs w:val="21"/>
          <w:lang w:val="zh-CN"/>
        </w:rPr>
        <w:t>的扣除，用扣除后的价格参与评审。</w:t>
      </w:r>
    </w:p>
    <w:p w:rsidR="004B2614" w:rsidRPr="00715FDF" w:rsidRDefault="002A7DE8">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4B2614" w:rsidRPr="00715FDF" w:rsidRDefault="002A7DE8">
      <w:pPr>
        <w:spacing w:line="360" w:lineRule="auto"/>
        <w:ind w:firstLineChars="200" w:firstLine="420"/>
        <w:contextualSpacing/>
        <w:rPr>
          <w:rFonts w:ascii="ˎ̥" w:hAnsi="ˎ̥"/>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4B2614" w:rsidRPr="00715FDF" w:rsidRDefault="002A7DE8">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006D7D4D" w:rsidRPr="00515DCF">
        <w:rPr>
          <w:rFonts w:ascii="ˎ̥" w:hAnsi="ˎ̥" w:hint="eastAsia"/>
        </w:rPr>
        <w:t>4</w:t>
      </w:r>
      <w:r w:rsidR="006D7D4D" w:rsidRPr="00515DCF">
        <w:rPr>
          <w:rFonts w:ascii="ˎ̥" w:hAnsi="ˎ̥"/>
        </w:rPr>
        <w:t>—</w:t>
      </w:r>
      <w:r w:rsidR="006D7D4D" w:rsidRPr="00515DCF">
        <w:rPr>
          <w:rFonts w:ascii="ˎ̥" w:hAnsi="ˎ̥" w:hint="eastAsia"/>
        </w:rPr>
        <w:t>6</w:t>
      </w:r>
      <w:r w:rsidR="006D7D4D"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w:t>
      </w:r>
      <w:r w:rsidRPr="00715FDF">
        <w:rPr>
          <w:rFonts w:ascii="ˎ̥" w:hAnsi="ˎ̥"/>
        </w:rPr>
        <w:lastRenderedPageBreak/>
        <w:t>受价格扣除优惠政策。</w:t>
      </w:r>
    </w:p>
    <w:p w:rsidR="004B2614" w:rsidRPr="00715FDF" w:rsidRDefault="002A7DE8">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4B2614" w:rsidRPr="00715FDF" w:rsidRDefault="002A7DE8">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715FDF">
        <w:rPr>
          <w:rFonts w:asciiTheme="minorEastAsia" w:hAnsiTheme="minorEastAsia" w:cs="仿宋_GB2312" w:hint="eastAsia"/>
          <w:szCs w:val="21"/>
          <w:lang w:val="zh-CN"/>
        </w:rPr>
        <w:t>财库[2014]68号</w:t>
      </w:r>
      <w:bookmarkEnd w:id="1"/>
      <w:r w:rsidRPr="00715FD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B2614" w:rsidRPr="00715FDF" w:rsidRDefault="004B2614">
      <w:pPr>
        <w:topLinePunct/>
        <w:spacing w:line="360" w:lineRule="auto"/>
        <w:ind w:firstLineChars="200" w:firstLine="420"/>
        <w:contextualSpacing/>
        <w:rPr>
          <w:rFonts w:asciiTheme="minorEastAsia" w:hAnsiTheme="minorEastAsia" w:cs="仿宋_GB2312"/>
          <w:szCs w:val="21"/>
          <w:lang w:val="zh-CN"/>
        </w:rPr>
      </w:pPr>
    </w:p>
    <w:p w:rsidR="004B2614" w:rsidRPr="00715FDF" w:rsidRDefault="004B261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74F3C" w:rsidRPr="00715FDF" w:rsidRDefault="00874F3C">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第六章 资格审查与评标</w:t>
      </w:r>
    </w:p>
    <w:p w:rsidR="004B2614" w:rsidRPr="00715FDF" w:rsidRDefault="004B2614">
      <w:pPr>
        <w:pStyle w:val="a7"/>
        <w:spacing w:line="360" w:lineRule="auto"/>
        <w:contextualSpacing/>
        <w:rPr>
          <w:rFonts w:asciiTheme="minorEastAsia" w:hAnsiTheme="minorEastAsia" w:cs="仿宋_GB2312"/>
          <w:lang w:val="zh-CN"/>
        </w:rPr>
      </w:pPr>
    </w:p>
    <w:p w:rsidR="004B2614" w:rsidRPr="00715FDF" w:rsidRDefault="002A7DE8">
      <w:pPr>
        <w:pStyle w:val="a7"/>
        <w:spacing w:line="360" w:lineRule="auto"/>
        <w:contextualSpacing/>
        <w:rPr>
          <w:rFonts w:asciiTheme="minorEastAsia" w:eastAsiaTheme="minorEastAsia" w:hAnsiTheme="minorEastAsia"/>
          <w:bCs/>
          <w:sz w:val="21"/>
          <w:szCs w:val="21"/>
        </w:rPr>
      </w:pPr>
      <w:r w:rsidRPr="00715FDF">
        <w:rPr>
          <w:rFonts w:asciiTheme="minorEastAsia" w:eastAsiaTheme="minorEastAsia" w:hAnsiTheme="minorEastAsia" w:cs="仿宋_GB2312"/>
          <w:b/>
          <w:sz w:val="21"/>
          <w:szCs w:val="21"/>
          <w:lang w:val="zh-CN"/>
        </w:rPr>
        <w:t>一、资格审查</w:t>
      </w:r>
    </w:p>
    <w:p w:rsidR="004B2614" w:rsidRPr="00715FDF" w:rsidRDefault="002A7DE8">
      <w:pPr>
        <w:spacing w:line="360" w:lineRule="auto"/>
        <w:ind w:rightChars="200" w:right="420" w:firstLineChars="200" w:firstLine="420"/>
        <w:contextualSpacing/>
        <w:rPr>
          <w:rFonts w:asciiTheme="minorEastAsia" w:hAnsiTheme="minorEastAsia"/>
          <w:bCs/>
          <w:szCs w:val="21"/>
        </w:rPr>
      </w:pPr>
      <w:r w:rsidRPr="00715FDF">
        <w:rPr>
          <w:rFonts w:asciiTheme="minorEastAsia" w:hAnsiTheme="minorEastAsia" w:hint="eastAsia"/>
          <w:bCs/>
          <w:szCs w:val="21"/>
        </w:rPr>
        <w:t>（一）</w:t>
      </w:r>
      <w:r w:rsidRPr="00715FDF">
        <w:rPr>
          <w:rFonts w:asciiTheme="minorEastAsia" w:hAnsiTheme="minorEastAsia"/>
          <w:bCs/>
          <w:szCs w:val="21"/>
        </w:rPr>
        <w:t>开标结束后，</w:t>
      </w:r>
      <w:r w:rsidRPr="00715FDF">
        <w:rPr>
          <w:rFonts w:asciiTheme="minorEastAsia" w:hAnsiTheme="minorEastAsia" w:hint="eastAsia"/>
          <w:bCs/>
          <w:szCs w:val="21"/>
        </w:rPr>
        <w:t>采购人（采购代理机构）依法对投标人资格进行审查</w:t>
      </w:r>
      <w:r w:rsidRPr="00715FDF">
        <w:rPr>
          <w:rFonts w:asciiTheme="minorEastAsia" w:hAnsiTheme="minorEastAsia"/>
          <w:bCs/>
          <w:szCs w:val="21"/>
        </w:rPr>
        <w:t>。</w:t>
      </w:r>
      <w:r w:rsidRPr="00715FDF">
        <w:rPr>
          <w:rFonts w:asciiTheme="minorEastAsia" w:hAnsiTheme="minorEastAsia" w:hint="eastAsia"/>
          <w:bCs/>
          <w:szCs w:val="21"/>
        </w:rPr>
        <w:t>确定符合资格的投标人不少于3家的，将组织评标委员会进行评标。</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序号</w:t>
            </w:r>
          </w:p>
        </w:tc>
        <w:tc>
          <w:tcPr>
            <w:tcW w:w="2410"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资格审查</w:t>
            </w:r>
            <w:r w:rsidRPr="00715FDF">
              <w:rPr>
                <w:rFonts w:asciiTheme="minorEastAsia" w:hAnsiTheme="minorEastAsia"/>
                <w:b/>
                <w:szCs w:val="21"/>
              </w:rPr>
              <w:t>因素</w:t>
            </w:r>
          </w:p>
        </w:tc>
        <w:tc>
          <w:tcPr>
            <w:tcW w:w="5954"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说明与要求</w:t>
            </w:r>
          </w:p>
        </w:tc>
      </w:tr>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1</w:t>
            </w:r>
          </w:p>
        </w:tc>
        <w:tc>
          <w:tcPr>
            <w:tcW w:w="2410" w:type="dxa"/>
            <w:vAlign w:val="center"/>
          </w:tcPr>
          <w:p w:rsidR="004B2614" w:rsidRPr="00AF608C" w:rsidRDefault="002A7DE8">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投标函</w:t>
            </w:r>
          </w:p>
        </w:tc>
        <w:tc>
          <w:tcPr>
            <w:tcW w:w="5954" w:type="dxa"/>
            <w:vAlign w:val="center"/>
          </w:tcPr>
          <w:p w:rsidR="004B2614" w:rsidRPr="00AF608C" w:rsidRDefault="002A7DE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参考招标文件第八章3.1格式填写</w:t>
            </w:r>
          </w:p>
        </w:tc>
      </w:tr>
      <w:tr w:rsidR="00715FDF" w:rsidRPr="00715FDF">
        <w:tc>
          <w:tcPr>
            <w:tcW w:w="675" w:type="dxa"/>
            <w:vAlign w:val="center"/>
          </w:tcPr>
          <w:p w:rsidR="004B2614" w:rsidRPr="00715FDF" w:rsidRDefault="002A7DE8">
            <w:pPr>
              <w:spacing w:line="360" w:lineRule="auto"/>
              <w:jc w:val="center"/>
              <w:rPr>
                <w:rFonts w:asciiTheme="minorEastAsia" w:hAnsiTheme="minorEastAsia"/>
                <w:b/>
                <w:bCs/>
                <w:szCs w:val="21"/>
              </w:rPr>
            </w:pPr>
            <w:r w:rsidRPr="00715FDF">
              <w:rPr>
                <w:rFonts w:asciiTheme="minorEastAsia" w:hAnsiTheme="minorEastAsia" w:hint="eastAsia"/>
                <w:b/>
                <w:bCs/>
                <w:szCs w:val="21"/>
              </w:rPr>
              <w:t>2</w:t>
            </w:r>
          </w:p>
        </w:tc>
        <w:tc>
          <w:tcPr>
            <w:tcW w:w="2410" w:type="dxa"/>
            <w:vAlign w:val="center"/>
          </w:tcPr>
          <w:p w:rsidR="00FA3F32" w:rsidRPr="00AF608C" w:rsidRDefault="00BE347F"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禹州</w:t>
            </w:r>
            <w:r w:rsidR="00456522" w:rsidRPr="00AF608C">
              <w:rPr>
                <w:rFonts w:asciiTheme="minorEastAsia" w:hAnsiTheme="minorEastAsia" w:cs="宋体"/>
                <w:bCs/>
                <w:szCs w:val="21"/>
                <w:lang w:val="zh-CN"/>
              </w:rPr>
              <w:t>市政府采购</w:t>
            </w:r>
          </w:p>
          <w:p w:rsidR="004B2614" w:rsidRPr="00AF608C" w:rsidRDefault="00456522" w:rsidP="00FA3F32">
            <w:pPr>
              <w:spacing w:line="360" w:lineRule="auto"/>
              <w:jc w:val="center"/>
              <w:rPr>
                <w:rFonts w:asciiTheme="minorEastAsia" w:hAnsiTheme="minorEastAsia" w:cs="宋体"/>
                <w:bCs/>
                <w:szCs w:val="21"/>
                <w:lang w:val="zh-CN"/>
              </w:rPr>
            </w:pPr>
            <w:r w:rsidRPr="00AF608C">
              <w:rPr>
                <w:rFonts w:asciiTheme="minorEastAsia" w:hAnsiTheme="minorEastAsia" w:cs="宋体"/>
                <w:bCs/>
                <w:szCs w:val="21"/>
                <w:lang w:val="zh-CN"/>
              </w:rPr>
              <w:t>供应商信用承诺函</w:t>
            </w:r>
          </w:p>
        </w:tc>
        <w:tc>
          <w:tcPr>
            <w:tcW w:w="5954" w:type="dxa"/>
            <w:vAlign w:val="center"/>
          </w:tcPr>
          <w:p w:rsidR="004B2614" w:rsidRPr="00AF608C" w:rsidRDefault="00CE4CAB" w:rsidP="002A69C8">
            <w:pPr>
              <w:spacing w:line="360" w:lineRule="auto"/>
              <w:jc w:val="left"/>
              <w:rPr>
                <w:rFonts w:asciiTheme="minorEastAsia" w:hAnsiTheme="minorEastAsia" w:cs="宋体"/>
                <w:bCs/>
                <w:szCs w:val="21"/>
                <w:lang w:val="zh-CN"/>
              </w:rPr>
            </w:pPr>
            <w:r w:rsidRPr="00AF608C">
              <w:rPr>
                <w:rFonts w:asciiTheme="minorEastAsia" w:hAnsiTheme="minorEastAsia" w:cs="宋体" w:hint="eastAsia"/>
                <w:bCs/>
                <w:szCs w:val="21"/>
                <w:lang w:val="zh-CN"/>
              </w:rPr>
              <w:t>按照</w:t>
            </w:r>
            <w:r w:rsidR="00456522" w:rsidRPr="00AF608C">
              <w:rPr>
                <w:rFonts w:asciiTheme="minorEastAsia" w:hAnsiTheme="minorEastAsia" w:cs="宋体" w:hint="eastAsia"/>
                <w:bCs/>
                <w:szCs w:val="21"/>
                <w:lang w:val="zh-CN"/>
              </w:rPr>
              <w:t>招标文件第八章3.</w:t>
            </w:r>
            <w:r w:rsidR="002A69C8" w:rsidRPr="00AF608C">
              <w:rPr>
                <w:rFonts w:asciiTheme="minorEastAsia" w:hAnsiTheme="minorEastAsia" w:cs="宋体" w:hint="eastAsia"/>
                <w:bCs/>
                <w:szCs w:val="21"/>
                <w:lang w:val="zh-CN"/>
              </w:rPr>
              <w:t>5</w:t>
            </w:r>
            <w:r w:rsidR="00456522" w:rsidRPr="00AF608C">
              <w:rPr>
                <w:rFonts w:asciiTheme="minorEastAsia" w:hAnsiTheme="minorEastAsia" w:cs="宋体" w:hint="eastAsia"/>
                <w:bCs/>
                <w:szCs w:val="21"/>
                <w:lang w:val="zh-CN"/>
              </w:rPr>
              <w:t>格式填写</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3</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投标报价</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投标报价是否超出招标文件中规定的预算金额，超出预算金额的投标无效。如投标人须知前附表规定最高限价，则</w:t>
            </w:r>
            <w:r w:rsidRPr="00715FDF">
              <w:rPr>
                <w:rFonts w:asciiTheme="minorEastAsia" w:hAnsiTheme="minorEastAsia" w:cs="宋体" w:hint="eastAsia"/>
                <w:bCs/>
                <w:szCs w:val="21"/>
                <w:lang w:val="zh-CN"/>
              </w:rPr>
              <w:t>超出预算金额和最高限价的投标无效。</w:t>
            </w:r>
          </w:p>
        </w:tc>
      </w:tr>
      <w:tr w:rsidR="00526728" w:rsidRPr="00715FDF" w:rsidTr="00E555C0">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4</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投标承诺函</w:t>
            </w:r>
          </w:p>
        </w:tc>
        <w:tc>
          <w:tcPr>
            <w:tcW w:w="5954" w:type="dxa"/>
            <w:vAlign w:val="center"/>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投标人以投标承诺函的形式替代投标保证金。</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5</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联合体协议</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招标文件接受联合体投标且投标人为联合体的，投标人应提供本协议；否则无须提供。</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607DE3"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投标人身份证明</w:t>
            </w:r>
          </w:p>
          <w:p w:rsidR="00526728"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及授权</w:t>
            </w:r>
          </w:p>
        </w:tc>
        <w:tc>
          <w:tcPr>
            <w:tcW w:w="5954" w:type="dxa"/>
          </w:tcPr>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（1）法定代表人身份证明或提供法定代表人授权委托书及被授权人身份证明。（法人投标提供）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（2）单位负责人身份证明或提供单位负责人授权委托书及被授权人身份证明。（非法人投标提供）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注：</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①企业（银行、保险、石油石化、电力、电信等行业除外）、事业单位和社会团体投标人以法人身份参加投标的，法定代表人</w:t>
            </w:r>
            <w:r w:rsidRPr="00AF608C">
              <w:rPr>
                <w:rFonts w:asciiTheme="minorEastAsia" w:hAnsiTheme="minorEastAsia" w:cs="宋体" w:hint="eastAsia"/>
                <w:bCs/>
                <w:szCs w:val="21"/>
                <w:lang w:val="zh-CN"/>
              </w:rPr>
              <w:lastRenderedPageBreak/>
              <w:t>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③投标人为自然人的，无需填写法定代表人授权书。</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7</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26728" w:rsidRPr="00715FDF" w:rsidRDefault="00526728">
            <w:pPr>
              <w:spacing w:line="360" w:lineRule="auto"/>
              <w:rPr>
                <w:rFonts w:asciiTheme="minorEastAsia" w:hAnsiTheme="minorEastAsia" w:cs="仿宋_GB2312"/>
                <w:szCs w:val="21"/>
                <w:lang w:val="zh-CN"/>
              </w:rPr>
            </w:pP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8</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w:t>
            </w:r>
            <w:bookmarkStart w:id="2" w:name="baidusnap2"/>
            <w:bookmarkEnd w:id="2"/>
            <w:r w:rsidRPr="00715FDF">
              <w:rPr>
                <w:rFonts w:asciiTheme="minorEastAsia" w:hAnsiTheme="minorEastAsia" w:cs="仿宋_GB2312" w:hint="eastAsia"/>
                <w:szCs w:val="21"/>
                <w:lang w:val="zh-CN"/>
              </w:rPr>
              <w:t>提供未为本项目提供整体设计、</w:t>
            </w:r>
            <w:bookmarkStart w:id="3" w:name="baidusnap9"/>
            <w:bookmarkEnd w:id="3"/>
            <w:r w:rsidRPr="00715FDF">
              <w:rPr>
                <w:rFonts w:asciiTheme="minorEastAsia" w:hAnsiTheme="minorEastAsia" w:cs="仿宋_GB2312" w:hint="eastAsia"/>
                <w:szCs w:val="21"/>
                <w:lang w:val="zh-CN"/>
              </w:rPr>
              <w:t>规范编制或者项目管理、监理、检测等服务承诺函（承诺函格式自拟）。</w:t>
            </w:r>
          </w:p>
          <w:p w:rsidR="00526728" w:rsidRPr="00715FDF" w:rsidRDefault="00526728">
            <w:pPr>
              <w:spacing w:line="360" w:lineRule="auto"/>
              <w:rPr>
                <w:rFonts w:asciiTheme="minorEastAsia" w:hAnsiTheme="minorEastAsia"/>
                <w:bCs/>
                <w:szCs w:val="21"/>
              </w:rPr>
            </w:pPr>
          </w:p>
        </w:tc>
      </w:tr>
    </w:tbl>
    <w:p w:rsidR="004B2614" w:rsidRPr="00715FDF" w:rsidRDefault="004B2614">
      <w:pPr>
        <w:pStyle w:val="a7"/>
        <w:spacing w:line="360" w:lineRule="auto"/>
        <w:ind w:firstLineChars="200" w:firstLine="482"/>
        <w:contextualSpacing/>
        <w:rPr>
          <w:rFonts w:asciiTheme="minorEastAsia" w:eastAsiaTheme="minorEastAsia" w:hAnsiTheme="minorEastAsia" w:cs="仿宋_GB2312"/>
          <w:b/>
          <w:szCs w:val="24"/>
          <w:lang w:val="zh-CN"/>
        </w:rPr>
      </w:pPr>
    </w:p>
    <w:p w:rsidR="004B2614" w:rsidRPr="00715FDF" w:rsidRDefault="002A7DE8">
      <w:pPr>
        <w:pStyle w:val="a7"/>
        <w:spacing w:line="360" w:lineRule="auto"/>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二、评标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（一）评标方法</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sz w:val="21"/>
          <w:szCs w:val="21"/>
          <w:lang w:val="zh-CN"/>
        </w:rPr>
        <w:t>本项目采用综合评分法。总分为100分。</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eastAsiaTheme="minorEastAsia" w:hAnsiTheme="minorEastAsia" w:cs="仿宋_GB2312"/>
          <w:b/>
          <w:sz w:val="21"/>
          <w:szCs w:val="21"/>
          <w:lang w:val="zh-CN"/>
        </w:rPr>
        <w:t>评标委员会负责具体评标事务，并独立履行下列职责</w:t>
      </w:r>
    </w:p>
    <w:p w:rsidR="004B2614" w:rsidRPr="00715FDF" w:rsidRDefault="002A7DE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w:t>
      </w:r>
      <w:r w:rsidRPr="00715FDF">
        <w:rPr>
          <w:rFonts w:asciiTheme="minorEastAsia" w:eastAsiaTheme="minorEastAsia" w:hAnsiTheme="minorEastAsia" w:cs="仿宋_GB2312"/>
          <w:b/>
          <w:sz w:val="21"/>
          <w:szCs w:val="21"/>
          <w:lang w:val="zh-CN"/>
        </w:rPr>
        <w:t>审查、评价投标文件是否符合招标文件的商务、技术等实质性要求；</w:t>
      </w:r>
    </w:p>
    <w:p w:rsidR="004B2614" w:rsidRPr="00715FDF" w:rsidRDefault="002A7DE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B2614" w:rsidRPr="00715FDF" w:rsidRDefault="002A7DE8">
      <w:pPr>
        <w:pStyle w:val="a7"/>
        <w:spacing w:line="360" w:lineRule="auto"/>
        <w:ind w:firstLineChars="200" w:firstLine="420"/>
        <w:contextualSpacing/>
        <w:jc w:val="left"/>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注：符合性审查中所涉及到的证书及材料，均应在电子投标文件中提供原件扫描件（或图片）。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2、</w:t>
      </w:r>
      <w:r w:rsidRPr="00715FDF">
        <w:rPr>
          <w:rFonts w:asciiTheme="minorEastAsia" w:eastAsiaTheme="minorEastAsia" w:hAnsiTheme="minorEastAsia" w:cs="仿宋_GB2312"/>
          <w:b/>
          <w:sz w:val="21"/>
          <w:szCs w:val="21"/>
          <w:lang w:val="zh-CN"/>
        </w:rPr>
        <w:t>要求投标人对投标文件有关事项作出澄清或者说明；</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3、</w:t>
      </w:r>
      <w:r w:rsidRPr="00715FDF">
        <w:rPr>
          <w:rFonts w:asciiTheme="minorEastAsia" w:eastAsiaTheme="minorEastAsia" w:hAnsiTheme="minorEastAsia" w:cs="仿宋_GB2312"/>
          <w:b/>
          <w:sz w:val="21"/>
          <w:szCs w:val="21"/>
          <w:lang w:val="zh-CN"/>
        </w:rPr>
        <w:t>对投标文件进行比较和评价；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15FDF">
        <w:rPr>
          <w:rFonts w:asciiTheme="minorEastAsia" w:hAnsiTheme="minorEastAsia" w:cs="仿宋_GB2312" w:hint="eastAsia"/>
          <w:sz w:val="21"/>
          <w:szCs w:val="21"/>
          <w:lang w:val="zh-CN"/>
        </w:rPr>
        <w:t>评标过程中，不得去掉报价中的最高报价和最低报价。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注：评标标准中所涉及到的证书及材料，均应在电子投标文件中提供原件扫描件（或图片）。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（1）价格分计算</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B2614" w:rsidRPr="00715FDF" w:rsidRDefault="002A7DE8">
      <w:pPr>
        <w:pStyle w:val="a7"/>
        <w:spacing w:line="360" w:lineRule="auto"/>
        <w:ind w:firstLineChars="200" w:firstLine="420"/>
        <w:contextualSpacing/>
        <w:rPr>
          <w:rFonts w:ascii="ˎ̥" w:hAnsi="ˎ̥"/>
        </w:rPr>
      </w:pPr>
      <w:r w:rsidRPr="00715FDF">
        <w:rPr>
          <w:rFonts w:asciiTheme="minorEastAsia" w:eastAsiaTheme="minorEastAsia" w:hAnsiTheme="minorEastAsia" w:cs="仿宋_GB2312" w:hint="eastAsia"/>
          <w:sz w:val="21"/>
          <w:szCs w:val="21"/>
          <w:lang w:val="zh-CN"/>
        </w:rPr>
        <w:t>1）</w:t>
      </w:r>
      <w:r w:rsidR="006D7D4D" w:rsidRPr="00B87E2D">
        <w:rPr>
          <w:rFonts w:ascii="ˎ̥" w:hAnsi="ˎ̥" w:hint="eastAsia"/>
          <w:sz w:val="21"/>
          <w:szCs w:val="21"/>
        </w:rPr>
        <w:t>如果本项目非专门面向中小企业采购，对</w:t>
      </w:r>
      <w:r w:rsidR="006D7D4D" w:rsidRPr="00B87E2D">
        <w:rPr>
          <w:rFonts w:ascii="ˎ̥" w:hAnsi="ˎ̥"/>
          <w:sz w:val="21"/>
          <w:szCs w:val="21"/>
        </w:rPr>
        <w:t>符合</w:t>
      </w:r>
      <w:r w:rsidR="006D7D4D" w:rsidRPr="00B87E2D">
        <w:rPr>
          <w:rFonts w:ascii="ˎ̥" w:hAnsi="ˎ̥" w:hint="eastAsia"/>
          <w:sz w:val="21"/>
          <w:szCs w:val="21"/>
        </w:rPr>
        <w:t>《政府采购促进中小企业发展管理办法》</w:t>
      </w:r>
      <w:r w:rsidR="006D7D4D" w:rsidRPr="00B87E2D">
        <w:rPr>
          <w:rFonts w:ascii="ˎ̥" w:hAnsi="ˎ̥" w:hint="eastAsia"/>
          <w:sz w:val="21"/>
          <w:szCs w:val="21"/>
        </w:rPr>
        <w:t>(</w:t>
      </w:r>
      <w:r w:rsidR="006D7D4D" w:rsidRPr="00B87E2D">
        <w:rPr>
          <w:rFonts w:ascii="ˎ̥" w:hAnsi="ˎ̥" w:hint="eastAsia"/>
          <w:sz w:val="21"/>
          <w:szCs w:val="21"/>
        </w:rPr>
        <w:t>财库〔</w:t>
      </w:r>
      <w:r w:rsidR="006D7D4D" w:rsidRPr="00B87E2D">
        <w:rPr>
          <w:rFonts w:ascii="ˎ̥" w:hAnsi="ˎ̥" w:hint="eastAsia"/>
          <w:sz w:val="21"/>
          <w:szCs w:val="21"/>
        </w:rPr>
        <w:t>2020</w:t>
      </w:r>
      <w:r w:rsidR="006D7D4D" w:rsidRPr="00B87E2D">
        <w:rPr>
          <w:rFonts w:ascii="ˎ̥" w:hAnsi="ˎ̥" w:hint="eastAsia"/>
          <w:sz w:val="21"/>
          <w:szCs w:val="21"/>
        </w:rPr>
        <w:t>〕</w:t>
      </w:r>
      <w:r w:rsidR="006D7D4D" w:rsidRPr="00B87E2D">
        <w:rPr>
          <w:rFonts w:ascii="ˎ̥" w:hAnsi="ˎ̥" w:hint="eastAsia"/>
          <w:sz w:val="21"/>
          <w:szCs w:val="21"/>
        </w:rPr>
        <w:t>46</w:t>
      </w:r>
      <w:r w:rsidR="006D7D4D" w:rsidRPr="00B87E2D">
        <w:rPr>
          <w:rFonts w:ascii="ˎ̥" w:hAnsi="ˎ̥" w:hint="eastAsia"/>
          <w:sz w:val="21"/>
          <w:szCs w:val="21"/>
        </w:rPr>
        <w:t>号</w:t>
      </w:r>
      <w:r w:rsidR="006D7D4D">
        <w:rPr>
          <w:rFonts w:ascii="ˎ̥" w:hAnsi="ˎ̥" w:hint="eastAsia"/>
          <w:sz w:val="21"/>
          <w:szCs w:val="21"/>
        </w:rPr>
        <w:t>、</w:t>
      </w:r>
      <w:r w:rsidR="006D7D4D" w:rsidRPr="004B6E98">
        <w:rPr>
          <w:rFonts w:ascii="ˎ̥" w:hAnsi="ˎ̥" w:hint="eastAsia"/>
          <w:color w:val="FF0000"/>
          <w:sz w:val="21"/>
          <w:szCs w:val="21"/>
        </w:rPr>
        <w:t>《关于进一步加大政府采购支持中小企业力度的通知》（财库〔</w:t>
      </w:r>
      <w:r w:rsidR="006D7D4D" w:rsidRPr="004B6E98">
        <w:rPr>
          <w:rFonts w:ascii="ˎ̥" w:hAnsi="ˎ̥" w:hint="eastAsia"/>
          <w:color w:val="FF0000"/>
          <w:sz w:val="21"/>
          <w:szCs w:val="21"/>
        </w:rPr>
        <w:t>2022</w:t>
      </w:r>
      <w:r w:rsidR="006D7D4D" w:rsidRPr="004B6E98">
        <w:rPr>
          <w:rFonts w:ascii="ˎ̥" w:hAnsi="ˎ̥" w:hint="eastAsia"/>
          <w:color w:val="FF0000"/>
          <w:sz w:val="21"/>
          <w:szCs w:val="21"/>
        </w:rPr>
        <w:t>〕</w:t>
      </w:r>
      <w:r w:rsidR="006D7D4D" w:rsidRPr="004B6E98">
        <w:rPr>
          <w:rFonts w:ascii="ˎ̥" w:hAnsi="ˎ̥" w:hint="eastAsia"/>
          <w:color w:val="FF0000"/>
          <w:sz w:val="21"/>
          <w:szCs w:val="21"/>
        </w:rPr>
        <w:t>19</w:t>
      </w:r>
      <w:r w:rsidR="006D7D4D" w:rsidRPr="004B6E98">
        <w:rPr>
          <w:rFonts w:ascii="ˎ̥" w:hAnsi="ˎ̥" w:hint="eastAsia"/>
          <w:color w:val="FF0000"/>
          <w:sz w:val="21"/>
          <w:szCs w:val="21"/>
        </w:rPr>
        <w:t>号）</w:t>
      </w:r>
      <w:r w:rsidR="006D7D4D" w:rsidRPr="00B87E2D">
        <w:rPr>
          <w:rFonts w:ascii="ˎ̥" w:hAnsi="ˎ̥"/>
          <w:sz w:val="21"/>
          <w:szCs w:val="21"/>
        </w:rPr>
        <w:t>规定的小微企业报价</w:t>
      </w:r>
      <w:r w:rsidR="006D7D4D" w:rsidRPr="00B87E2D">
        <w:rPr>
          <w:rFonts w:ascii="ˎ̥" w:hAnsi="ˎ̥" w:hint="eastAsia"/>
          <w:sz w:val="21"/>
          <w:szCs w:val="21"/>
        </w:rPr>
        <w:t>给予</w:t>
      </w:r>
      <w:r w:rsidR="00F22ADA">
        <w:rPr>
          <w:rFonts w:ascii="ˎ̥" w:hAnsi="ˎ̥" w:hint="eastAsia"/>
          <w:color w:val="FF0000"/>
          <w:sz w:val="21"/>
          <w:szCs w:val="21"/>
        </w:rPr>
        <w:t>2</w:t>
      </w:r>
      <w:r w:rsidR="006D7D4D" w:rsidRPr="004B6E98">
        <w:rPr>
          <w:rFonts w:ascii="ˎ̥" w:hAnsi="ˎ̥" w:hint="eastAsia"/>
          <w:color w:val="FF0000"/>
          <w:sz w:val="21"/>
          <w:szCs w:val="21"/>
        </w:rPr>
        <w:t>0</w:t>
      </w:r>
      <w:r w:rsidR="006D7D4D" w:rsidRPr="00B87E2D">
        <w:rPr>
          <w:rFonts w:ascii="ˎ̥" w:hAnsi="ˎ̥" w:hint="eastAsia"/>
          <w:sz w:val="21"/>
          <w:szCs w:val="21"/>
        </w:rPr>
        <w:t>%</w:t>
      </w:r>
      <w:r w:rsidRPr="00715FDF">
        <w:rPr>
          <w:rFonts w:ascii="ˎ̥" w:hAnsi="ˎ̥" w:hint="eastAsia"/>
          <w:sz w:val="21"/>
          <w:szCs w:val="21"/>
        </w:rPr>
        <w:t>的扣除，用扣除后的价格参与评审。</w:t>
      </w:r>
      <w:r w:rsidRPr="00715FDF">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sz w:val="21"/>
          <w:szCs w:val="21"/>
        </w:rPr>
        <w:t xml:space="preserve"> 30%</w:t>
      </w:r>
      <w:r w:rsidRPr="00715FDF">
        <w:rPr>
          <w:rFonts w:ascii="ˎ̥" w:hAnsi="ˎ̥"/>
          <w:sz w:val="21"/>
          <w:szCs w:val="21"/>
        </w:rPr>
        <w:t>以上的，对联合体或者大中型企业的报价给予</w:t>
      </w:r>
      <w:r w:rsidR="00BE347F">
        <w:rPr>
          <w:rFonts w:ascii="ˎ̥" w:hAnsi="ˎ̥" w:hint="eastAsia"/>
          <w:sz w:val="21"/>
          <w:szCs w:val="21"/>
        </w:rPr>
        <w:t>6</w:t>
      </w:r>
      <w:r w:rsidRPr="00715FDF">
        <w:rPr>
          <w:rFonts w:ascii="ˎ̥" w:hAnsi="ˎ̥"/>
          <w:sz w:val="21"/>
          <w:szCs w:val="21"/>
        </w:rPr>
        <w:t>%</w:t>
      </w:r>
      <w:r w:rsidRPr="00715FDF">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715FDF">
        <w:rPr>
          <w:rFonts w:ascii="ˎ̥" w:hAnsi="ˎ̥" w:hint="eastAsia"/>
          <w:sz w:val="21"/>
          <w:szCs w:val="21"/>
        </w:rPr>
        <w:t>按照本次采购标的所属行业的划型标准，符合条件的中小企业应按照招标文件格式要求提供《中小企业声明函》，</w:t>
      </w:r>
      <w:r w:rsidRPr="00715FDF">
        <w:rPr>
          <w:rFonts w:ascii="ˎ̥" w:hAnsi="ˎ̥"/>
          <w:sz w:val="21"/>
          <w:szCs w:val="21"/>
        </w:rPr>
        <w:t>否则不得享受相关中小企业扶持政策。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小型和微型企业不包含民办非企业单位。</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2）对监狱企业价格给予</w:t>
      </w:r>
      <w:r w:rsidR="00F22ADA" w:rsidRPr="00F22ADA">
        <w:rPr>
          <w:rFonts w:asciiTheme="minorEastAsia" w:hAnsiTheme="minorEastAsia" w:cs="仿宋_GB2312" w:hint="eastAsia"/>
          <w:color w:val="FF0000"/>
          <w:szCs w:val="21"/>
          <w:lang w:val="zh-CN"/>
        </w:rPr>
        <w:t>2</w:t>
      </w:r>
      <w:r w:rsidR="006D7D4D" w:rsidRPr="00F22ADA">
        <w:rPr>
          <w:rFonts w:asciiTheme="minorEastAsia" w:hAnsiTheme="minorEastAsia" w:cs="仿宋_GB2312" w:hint="eastAsia"/>
          <w:color w:val="FF0000"/>
          <w:szCs w:val="21"/>
          <w:lang w:val="zh-CN"/>
        </w:rPr>
        <w:t>0</w:t>
      </w:r>
      <w:r w:rsidRPr="00715FDF">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4B2614" w:rsidRPr="00715FDF" w:rsidRDefault="002A7DE8">
      <w:pPr>
        <w:pStyle w:val="a7"/>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cs="仿宋_GB2312" w:hint="eastAsia"/>
          <w:sz w:val="21"/>
          <w:szCs w:val="21"/>
          <w:lang w:val="zh-CN"/>
        </w:rPr>
        <w:lastRenderedPageBreak/>
        <w:t>3）对残疾人福利性单位提供本单位制造的货物、承担的工程或者服务，或者提供其他残疾人福利性单位制造的货物（不包括使用非残疾人福利性单位注册商标的货物）价格给予</w:t>
      </w:r>
      <w:r w:rsidR="00F22ADA">
        <w:rPr>
          <w:rFonts w:asciiTheme="minorEastAsia" w:hAnsiTheme="minorEastAsia" w:cs="仿宋_GB2312" w:hint="eastAsia"/>
          <w:color w:val="FF0000"/>
          <w:szCs w:val="21"/>
          <w:lang w:val="zh-CN"/>
        </w:rPr>
        <w:t>2</w:t>
      </w:r>
      <w:r w:rsidR="006D7D4D" w:rsidRPr="006D7D4D">
        <w:rPr>
          <w:rFonts w:asciiTheme="minorEastAsia" w:hAnsiTheme="minorEastAsia" w:cs="仿宋_GB2312" w:hint="eastAsia"/>
          <w:color w:val="FF0000"/>
          <w:szCs w:val="21"/>
          <w:lang w:val="zh-CN"/>
        </w:rPr>
        <w:t>0</w:t>
      </w:r>
      <w:r w:rsidRPr="00715FDF">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（2）</w:t>
      </w:r>
      <w:r w:rsidRPr="00715FDF">
        <w:rPr>
          <w:rFonts w:asciiTheme="minorEastAsia" w:eastAsiaTheme="minorEastAsia" w:hAnsiTheme="minorEastAsia" w:cs="仿宋_GB2312"/>
          <w:b/>
          <w:sz w:val="21"/>
          <w:szCs w:val="21"/>
          <w:lang w:val="zh-CN"/>
        </w:rPr>
        <w:t>关于相同品牌产品</w:t>
      </w:r>
      <w:r w:rsidRPr="00715FDF">
        <w:rPr>
          <w:rFonts w:asciiTheme="minorEastAsia" w:eastAsiaTheme="minorEastAsia" w:hAnsiTheme="minorEastAsia" w:cs="仿宋_GB2312"/>
          <w:b/>
          <w:bCs/>
          <w:sz w:val="21"/>
          <w:szCs w:val="21"/>
          <w:lang w:val="zh-CN"/>
        </w:rPr>
        <w:t>（服务类项目不适用本条款规定）</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15FDF">
        <w:rPr>
          <w:rFonts w:asciiTheme="minorEastAsia" w:eastAsiaTheme="minorEastAsia" w:hAnsiTheme="minorEastAsia" w:cs="仿宋_GB2312" w:hint="eastAsia"/>
          <w:sz w:val="21"/>
          <w:szCs w:val="21"/>
          <w:lang w:val="zh-CN"/>
        </w:rPr>
        <w:t>采取随机抽取</w:t>
      </w:r>
      <w:r w:rsidRPr="00715FDF">
        <w:rPr>
          <w:rFonts w:asciiTheme="minorEastAsia" w:eastAsiaTheme="minorEastAsia" w:hAnsiTheme="minorEastAsia" w:cs="仿宋_GB2312"/>
          <w:sz w:val="21"/>
          <w:szCs w:val="21"/>
          <w:lang w:val="zh-CN"/>
        </w:rPr>
        <w:t>方式确定一个参加评标的投标人，其他投标无效。</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采用综合评分法的，提供相同品牌产品</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非单一产品采购项目，多家投标人提供的核心产品品牌相同</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15FDF">
        <w:rPr>
          <w:rFonts w:asciiTheme="minorEastAsia" w:eastAsiaTheme="minorEastAsia" w:hAnsiTheme="minorEastAsia" w:cs="仿宋_GB2312" w:hint="eastAsia"/>
          <w:sz w:val="21"/>
          <w:szCs w:val="21"/>
          <w:lang w:val="zh-CN"/>
        </w:rPr>
        <w:t>由采购人或者采购人委托评标委员会</w:t>
      </w:r>
      <w:r w:rsidRPr="00715FDF">
        <w:rPr>
          <w:rFonts w:asciiTheme="minorEastAsia" w:eastAsiaTheme="minorEastAsia" w:hAnsiTheme="minorEastAsia" w:cs="仿宋_GB2312"/>
          <w:sz w:val="21"/>
          <w:szCs w:val="21"/>
          <w:lang w:val="zh-CN"/>
        </w:rPr>
        <w:t>采取随机抽取方式确定</w:t>
      </w:r>
      <w:r w:rsidRPr="00715FDF">
        <w:rPr>
          <w:rFonts w:asciiTheme="minorEastAsia" w:eastAsiaTheme="minorEastAsia" w:hAnsiTheme="minorEastAsia" w:cs="仿宋_GB2312" w:hint="eastAsia"/>
          <w:sz w:val="21"/>
          <w:szCs w:val="21"/>
          <w:lang w:val="zh-CN"/>
        </w:rPr>
        <w:t>一个投标人获得中标人推荐资格</w:t>
      </w:r>
      <w:r w:rsidRPr="00715FDF">
        <w:rPr>
          <w:rFonts w:asciiTheme="minorEastAsia" w:eastAsiaTheme="minorEastAsia" w:hAnsiTheme="minorEastAsia" w:cs="仿宋_GB2312"/>
          <w:sz w:val="21"/>
          <w:szCs w:val="21"/>
          <w:lang w:val="zh-CN"/>
        </w:rPr>
        <w:t>，其他同品牌投标人不作为中标候选人。</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（3）强制采购节能产品和优先采购节能产品、优先采购环保产品</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1）对《节能产品政府采购品目清单》所列的政府强制采购节能产品</w:t>
      </w:r>
      <w:r w:rsidRPr="00715FDF">
        <w:rPr>
          <w:rFonts w:asciiTheme="minorEastAsia" w:eastAsiaTheme="minorEastAsia" w:hAnsiTheme="minorEastAsia" w:cs="仿宋_GB2312" w:hint="eastAsia"/>
          <w:sz w:val="21"/>
          <w:szCs w:val="21"/>
        </w:rPr>
        <w:t>，</w:t>
      </w:r>
      <w:r w:rsidRPr="00715FDF">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投标人所投产品若属于《节能产品政府采购品目清单》优先采购产品，</w:t>
      </w:r>
      <w:r w:rsidRPr="00715FDF">
        <w:rPr>
          <w:rFonts w:asciiTheme="minorEastAsia" w:hAnsiTheme="minorEastAsia" w:cs="仿宋_GB2312" w:hint="eastAsia"/>
          <w:sz w:val="21"/>
          <w:szCs w:val="21"/>
          <w:lang w:val="zh-CN"/>
        </w:rPr>
        <w:t>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具有国家确定的认证机构出具的、处于有效期之内的节能产品认证证书</w:t>
      </w:r>
      <w:r w:rsidRPr="00715FDF">
        <w:rPr>
          <w:rFonts w:ascii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w:t>
      </w:r>
      <w:r w:rsidRPr="00715FDF">
        <w:rPr>
          <w:rFonts w:asciiTheme="minorEastAsia" w:hAnsiTheme="minorEastAsia" w:cs="仿宋_GB2312" w:hint="eastAsia"/>
          <w:sz w:val="21"/>
          <w:szCs w:val="21"/>
          <w:lang w:val="zh-CN"/>
        </w:rPr>
        <w:t>投标人所投产品若属于《环境标志产品政府采购品目清单》内产品，投标文件中应提供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715FDF">
        <w:rPr>
          <w:rFonts w:ascii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（4）信息产品要求</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w:t>
      </w:r>
      <w:r w:rsidRPr="00715FDF">
        <w:rPr>
          <w:rFonts w:asciiTheme="minorEastAsia" w:hAnsiTheme="minorEastAsia" w:cs="宋体" w:hint="eastAsia"/>
          <w:kern w:val="0"/>
          <w:szCs w:val="21"/>
        </w:rPr>
        <w:t>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应提供由中国信息安全认证中心按国家标准认证颁发的有效认证证书。</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lastRenderedPageBreak/>
        <w:t>（5）投标无效情形</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2）符合性审查资料未按招标文件要求签署、盖章的；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3）有下列情形之一的，视为投标人串通投标，其投标无效：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a.不同投标人的投标文件由同一单位或者个人编制；</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b.不同投标人委托同一单位或者个人办理投标事宜；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c.不同投标人的投标文件载明的项目管理成员或者联系人员为同一人；</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d.不同投标人的投标文件异常一致或者投标报价呈规律性差异；</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e.不同投标人的投标文件相互混装；</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5）</w:t>
      </w:r>
      <w:r w:rsidRPr="00715FDF">
        <w:rPr>
          <w:rFonts w:asciiTheme="minorEastAsia" w:hAnsiTheme="minorEastAsia" w:cs="仿宋_GB2312"/>
          <w:szCs w:val="21"/>
          <w:lang w:val="zh-CN"/>
        </w:rPr>
        <w:t>法律、法规和招标文件规定的其他无效情形。</w:t>
      </w:r>
    </w:p>
    <w:p w:rsidR="004B2614"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6</w:t>
      </w:r>
      <w:r w:rsidRPr="00715FDF">
        <w:rPr>
          <w:rFonts w:asciiTheme="minorEastAsia" w:eastAsiaTheme="minorEastAsia" w:hAnsiTheme="minorEastAsia" w:cs="仿宋_GB2312" w:hint="eastAsia"/>
          <w:b/>
          <w:sz w:val="21"/>
          <w:szCs w:val="21"/>
          <w:lang w:val="zh-CN"/>
        </w:rPr>
        <w:t>）评标标准</w:t>
      </w:r>
    </w:p>
    <w:tbl>
      <w:tblPr>
        <w:tblW w:w="5000" w:type="pct"/>
        <w:tblLook w:val="04A0"/>
      </w:tblPr>
      <w:tblGrid>
        <w:gridCol w:w="1850"/>
        <w:gridCol w:w="5974"/>
        <w:gridCol w:w="1236"/>
      </w:tblGrid>
      <w:tr w:rsidR="003F0DFD" w:rsidRPr="003F0DFD" w:rsidTr="00BE2FFA">
        <w:trPr>
          <w:trHeight w:val="5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评标标准</w:t>
            </w:r>
          </w:p>
        </w:tc>
      </w:tr>
      <w:tr w:rsidR="003F0DFD" w:rsidRPr="003F0DFD" w:rsidTr="00BE2FFA">
        <w:trPr>
          <w:trHeight w:val="600"/>
        </w:trPr>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分值构成</w:t>
            </w:r>
          </w:p>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(总分100分)</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价格分值：</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30</w:t>
            </w:r>
          </w:p>
        </w:tc>
      </w:tr>
      <w:tr w:rsidR="003F0DFD" w:rsidRPr="003F0DFD" w:rsidTr="00BE2FFA">
        <w:trPr>
          <w:trHeight w:val="600"/>
        </w:trPr>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jc w:val="center"/>
              <w:rPr>
                <w:rFonts w:asciiTheme="minorEastAsia" w:hAnsiTheme="minorEastAsia" w:cs="仿宋_GB2312"/>
                <w:szCs w:val="21"/>
                <w:lang w:val="zh-CN"/>
              </w:rPr>
            </w:pP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商务部分：</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29</w:t>
            </w:r>
          </w:p>
        </w:tc>
      </w:tr>
      <w:tr w:rsidR="003F0DFD" w:rsidRPr="003F0DFD" w:rsidTr="00BE2FFA">
        <w:trPr>
          <w:trHeight w:val="600"/>
        </w:trPr>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jc w:val="center"/>
              <w:rPr>
                <w:rFonts w:asciiTheme="minorEastAsia" w:hAnsiTheme="minorEastAsia" w:cs="仿宋_GB2312"/>
                <w:szCs w:val="21"/>
                <w:lang w:val="zh-CN"/>
              </w:rPr>
            </w:pP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技术部分：</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41</w:t>
            </w:r>
          </w:p>
        </w:tc>
      </w:tr>
      <w:tr w:rsidR="003F0DFD" w:rsidRPr="003F0DFD" w:rsidTr="00BE2FFA">
        <w:trPr>
          <w:trHeight w:val="66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一、价格部分（满分30分）</w:t>
            </w:r>
          </w:p>
        </w:tc>
      </w:tr>
      <w:tr w:rsidR="003F0DFD" w:rsidRPr="003F0DFD" w:rsidTr="00BE2FFA">
        <w:trPr>
          <w:trHeight w:val="460"/>
        </w:trPr>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评分因素</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评分标准</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分值</w:t>
            </w:r>
          </w:p>
        </w:tc>
      </w:tr>
      <w:tr w:rsidR="003F0DFD" w:rsidRPr="003F0DFD" w:rsidTr="003F0DFD">
        <w:trPr>
          <w:trHeight w:val="1124"/>
        </w:trPr>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投标报价</w:t>
            </w:r>
          </w:p>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评分标准</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一、评标基准值计算方法：</w:t>
            </w:r>
          </w:p>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1、评标基准价：满足招标文件要求的有效投标报价中，最低的投标报价为评标基准价。</w:t>
            </w:r>
          </w:p>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2、投标报价得分=（评标基准价/投标报价）×30</w:t>
            </w:r>
          </w:p>
          <w:p w:rsidR="003F0DFD" w:rsidRPr="003F0DFD" w:rsidRDefault="00104643" w:rsidP="00104643">
            <w:pPr>
              <w:widowControl/>
              <w:jc w:val="left"/>
              <w:textAlignment w:val="center"/>
              <w:rPr>
                <w:rFonts w:asciiTheme="minorEastAsia" w:hAnsiTheme="minorEastAsia" w:cs="仿宋_GB2312"/>
                <w:szCs w:val="21"/>
                <w:lang w:val="zh-CN"/>
              </w:rPr>
            </w:pPr>
            <w:r>
              <w:rPr>
                <w:rFonts w:asciiTheme="minorEastAsia" w:hAnsiTheme="minorEastAsia" w:cs="仿宋_GB2312" w:hint="eastAsia"/>
                <w:szCs w:val="21"/>
                <w:lang w:val="zh-CN"/>
              </w:rPr>
              <w:t>备注：报价得分</w:t>
            </w:r>
            <w:r w:rsidR="003F0DFD" w:rsidRPr="003F0DFD">
              <w:rPr>
                <w:rFonts w:asciiTheme="minorEastAsia" w:hAnsiTheme="minorEastAsia" w:cs="仿宋_GB2312" w:hint="eastAsia"/>
                <w:szCs w:val="21"/>
                <w:lang w:val="zh-CN"/>
              </w:rPr>
              <w:t>四舍五入后取小数点后两位数字。</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30</w:t>
            </w:r>
          </w:p>
        </w:tc>
      </w:tr>
      <w:tr w:rsidR="003F0DFD" w:rsidRPr="003F0DFD" w:rsidTr="00BE2FFA">
        <w:trPr>
          <w:trHeight w:val="6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lastRenderedPageBreak/>
              <w:t>二、商务部分（满分29分）</w:t>
            </w:r>
          </w:p>
        </w:tc>
      </w:tr>
      <w:tr w:rsidR="003F0DFD" w:rsidRPr="003F0DFD" w:rsidTr="00BE2FFA">
        <w:trPr>
          <w:trHeight w:val="620"/>
        </w:trPr>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评分因素</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评分标准</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分值</w:t>
            </w:r>
          </w:p>
        </w:tc>
      </w:tr>
      <w:tr w:rsidR="003F0DFD" w:rsidRPr="003F0DFD" w:rsidTr="00BE2FFA">
        <w:trPr>
          <w:trHeight w:val="700"/>
        </w:trPr>
        <w:tc>
          <w:tcPr>
            <w:tcW w:w="1021" w:type="pct"/>
            <w:vMerge w:val="restart"/>
            <w:tcBorders>
              <w:top w:val="single" w:sz="4" w:space="0" w:color="000000"/>
              <w:left w:val="single" w:sz="4" w:space="0" w:color="000000"/>
              <w:right w:val="single" w:sz="4" w:space="0" w:color="000000"/>
            </w:tcBorders>
            <w:shd w:val="clear" w:color="auto" w:fill="auto"/>
            <w:noWrap/>
            <w:vAlign w:val="center"/>
          </w:tcPr>
          <w:p w:rsidR="003F0DFD" w:rsidRPr="003F0DFD" w:rsidRDefault="003F0DFD" w:rsidP="00BE2FFA">
            <w:pPr>
              <w:jc w:val="center"/>
              <w:rPr>
                <w:rFonts w:asciiTheme="minorEastAsia" w:hAnsiTheme="minorEastAsia" w:cs="仿宋_GB2312"/>
                <w:szCs w:val="21"/>
                <w:lang w:val="zh-CN"/>
              </w:rPr>
            </w:pPr>
            <w:r w:rsidRPr="003F0DFD">
              <w:rPr>
                <w:rFonts w:asciiTheme="minorEastAsia" w:hAnsiTheme="minorEastAsia" w:cs="仿宋_GB2312"/>
                <w:szCs w:val="21"/>
                <w:lang w:val="zh-CN"/>
              </w:rPr>
              <w:t>企业实力</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1、投标人具有售后服务体系五星认证证书的得1分，不提供不得分。（开标时提供证明资料并加盖投标人公章）。</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1</w:t>
            </w:r>
          </w:p>
        </w:tc>
      </w:tr>
      <w:tr w:rsidR="003F0DFD" w:rsidRPr="003F0DFD" w:rsidTr="00BE2FFA">
        <w:trPr>
          <w:trHeight w:val="700"/>
        </w:trPr>
        <w:tc>
          <w:tcPr>
            <w:tcW w:w="102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jc w:val="center"/>
              <w:rPr>
                <w:rFonts w:asciiTheme="minorEastAsia" w:hAnsiTheme="minorEastAsia" w:cs="仿宋_GB2312"/>
                <w:szCs w:val="21"/>
                <w:lang w:val="zh-CN"/>
              </w:rPr>
            </w:pP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2、投标人同时具有ISO9001质量管理体系认证证书、ISO14001环境管理体系认证证书、ISO45001职业健康安全管理体系认证证书得3分，缺项的不得分 （需提供证明资料并加盖投标人公章）。</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3</w:t>
            </w:r>
          </w:p>
        </w:tc>
      </w:tr>
      <w:tr w:rsidR="003F0DFD" w:rsidRPr="003F0DFD" w:rsidTr="00BE2FFA">
        <w:trPr>
          <w:trHeight w:val="700"/>
        </w:trPr>
        <w:tc>
          <w:tcPr>
            <w:tcW w:w="102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jc w:val="center"/>
              <w:rPr>
                <w:rFonts w:asciiTheme="minorEastAsia" w:hAnsiTheme="minorEastAsia" w:cs="仿宋_GB2312"/>
                <w:szCs w:val="21"/>
                <w:lang w:val="zh-CN"/>
              </w:rPr>
            </w:pP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3、投标人具有甲级信息通信建设企业服务能力证书的得3分，乙级得2分，其他不得分（开标时提供证明资料并加盖投标人公章）。</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3</w:t>
            </w:r>
          </w:p>
        </w:tc>
      </w:tr>
      <w:tr w:rsidR="003F0DFD" w:rsidRPr="003F0DFD" w:rsidTr="00BE2FFA">
        <w:trPr>
          <w:trHeight w:val="700"/>
        </w:trPr>
        <w:tc>
          <w:tcPr>
            <w:tcW w:w="102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jc w:val="center"/>
              <w:rPr>
                <w:rFonts w:asciiTheme="minorEastAsia" w:hAnsiTheme="minorEastAsia" w:cs="仿宋_GB2312"/>
                <w:szCs w:val="21"/>
                <w:lang w:val="zh-CN"/>
              </w:rPr>
            </w:pP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4、投标人提供2019年以来,签订类似合同业绩的每提供一份得2分，最多6分。（需提供“中标通知书及合同”证明资料并加盖投标人公章，不提供不得分）。</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6</w:t>
            </w:r>
          </w:p>
        </w:tc>
      </w:tr>
      <w:tr w:rsidR="003F0DFD" w:rsidRPr="003F0DFD" w:rsidTr="00BE2FFA">
        <w:trPr>
          <w:trHeight w:val="2980"/>
        </w:trPr>
        <w:tc>
          <w:tcPr>
            <w:tcW w:w="10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制造商</w:t>
            </w:r>
          </w:p>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企业实力</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1、为保证设备安全性对投标人提供“终端服务器”产品制造商的信息安全支撑能力进行评价，获得中国信息安全测评中心颁发的技术支撑单位等级证书一级证书的得5分，二级证书的得2分，三级证书的得1分，提供相关证明材料复印件并加盖厂家公章证明</w:t>
            </w:r>
            <w:r w:rsidR="005B27EE">
              <w:rPr>
                <w:rFonts w:asciiTheme="minorEastAsia" w:hAnsiTheme="minorEastAsia" w:cs="仿宋_GB2312" w:hint="eastAsia"/>
                <w:szCs w:val="21"/>
                <w:lang w:val="zh-CN"/>
              </w:rPr>
              <w:t>。</w:t>
            </w:r>
          </w:p>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2、对投标人所提供“抓拍单元”“车流量感知终端”产品制造商的实力进行评价，企业具有国家级工程实验室（工程研究中心）的得5分，企业具有省级工程实验室（工程研究中心）的得2分，企业具有市级工程实验室（工程研究中心）的得1</w:t>
            </w:r>
            <w:r w:rsidR="005B27EE">
              <w:rPr>
                <w:rFonts w:asciiTheme="minorEastAsia" w:hAnsiTheme="minorEastAsia" w:cs="仿宋_GB2312" w:hint="eastAsia"/>
                <w:szCs w:val="21"/>
                <w:lang w:val="zh-CN"/>
              </w:rPr>
              <w:t>分，提供相关证明材料复印件并加盖厂家公章证明。</w:t>
            </w:r>
          </w:p>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3、投标人所提供“抓拍单元”“车流量感知终端”产品制造商应具备较强的技术研发实力，近</w:t>
            </w:r>
            <w:r w:rsidR="00BE2FFA">
              <w:rPr>
                <w:rFonts w:asciiTheme="minorEastAsia" w:hAnsiTheme="minorEastAsia" w:cs="仿宋_GB2312" w:hint="eastAsia"/>
                <w:szCs w:val="21"/>
                <w:lang w:val="zh-CN"/>
              </w:rPr>
              <w:t>十</w:t>
            </w:r>
            <w:r w:rsidRPr="003F0DFD">
              <w:rPr>
                <w:rFonts w:asciiTheme="minorEastAsia" w:hAnsiTheme="minorEastAsia" w:cs="仿宋_GB2312" w:hint="eastAsia"/>
                <w:szCs w:val="21"/>
                <w:lang w:val="zh-CN"/>
              </w:rPr>
              <w:t>年来获得过国家级科学技术奖励的，每一项得3分，最高得6分，提供相关证明材料复印件并加盖厂家公章证明</w:t>
            </w:r>
            <w:r w:rsidR="005B27EE">
              <w:rPr>
                <w:rFonts w:asciiTheme="minorEastAsia" w:hAnsiTheme="minorEastAsia" w:cs="仿宋_GB2312" w:hint="eastAsia"/>
                <w:szCs w:val="21"/>
                <w:lang w:val="zh-CN"/>
              </w:rPr>
              <w:t>。</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16</w:t>
            </w:r>
          </w:p>
        </w:tc>
      </w:tr>
      <w:tr w:rsidR="003F0DFD" w:rsidRPr="003F0DFD" w:rsidTr="00BE2FFA">
        <w:trPr>
          <w:trHeight w:val="5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三、技术部分（满分41分）</w:t>
            </w:r>
          </w:p>
        </w:tc>
      </w:tr>
      <w:tr w:rsidR="003F0DFD" w:rsidRPr="003F0DFD" w:rsidTr="00BE2FFA">
        <w:trPr>
          <w:trHeight w:val="560"/>
        </w:trPr>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评分因素</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评分标准</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分值</w:t>
            </w:r>
          </w:p>
        </w:tc>
      </w:tr>
      <w:tr w:rsidR="003F0DFD" w:rsidRPr="003F0DFD" w:rsidTr="00BE2FFA">
        <w:trPr>
          <w:trHeight w:val="1300"/>
        </w:trPr>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货物技术规格、参数与要求响应</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采购清单中设备参数要求，带★参数为设备关键技术参数，需提供国家安全防范报警系统产品质量监督检验中心出具的检验报告（产品检验报告出具日期应早于招标公告发布日期）复印件并加盖厂家公章证明，每证明一项加2分，最多加20分，此项满分20分。</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20</w:t>
            </w:r>
          </w:p>
        </w:tc>
      </w:tr>
      <w:tr w:rsidR="003F0DFD" w:rsidRPr="003F0DFD" w:rsidTr="00BE2FFA">
        <w:trPr>
          <w:trHeight w:val="1000"/>
        </w:trPr>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lastRenderedPageBreak/>
              <w:t>设备安装及调试方案</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能够准确表述电子警察系统发挥最大应用作用所必须具备的安装、调试流程及参数的，并能提供详细准确接电详表（0-5分）。</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5</w:t>
            </w:r>
          </w:p>
        </w:tc>
      </w:tr>
      <w:tr w:rsidR="003F0DFD" w:rsidRPr="003F0DFD" w:rsidTr="00BE2FFA">
        <w:trPr>
          <w:trHeight w:val="1040"/>
        </w:trPr>
        <w:tc>
          <w:tcPr>
            <w:tcW w:w="10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设计施工方案</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设计施工方案合理可行等方面进行整体评价；在1-7分之间分三档进行打分，一档打分（7分）；二档打分（4分）；三档打分（2分）。</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7</w:t>
            </w:r>
          </w:p>
        </w:tc>
      </w:tr>
      <w:tr w:rsidR="003F0DFD" w:rsidRPr="003F0DFD" w:rsidTr="00BE2FFA">
        <w:trPr>
          <w:trHeight w:val="1380"/>
        </w:trPr>
        <w:tc>
          <w:tcPr>
            <w:tcW w:w="10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售后服务方案</w:t>
            </w:r>
          </w:p>
        </w:tc>
        <w:tc>
          <w:tcPr>
            <w:tcW w:w="3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DFD" w:rsidRPr="003F0DFD" w:rsidRDefault="003F0DFD" w:rsidP="00BE2FFA">
            <w:pPr>
              <w:widowControl/>
              <w:jc w:val="left"/>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1、投标人提供所投核心产品厂家的授权委托书及三年原厂售后服务承诺得1分，缺一项或不满足要求不得分。      2、投标人制定售后服务方案情况（售后服务承诺、服务内容、服务体系、培训计划、响应时间等）进行整体评价；在1-7分之间分三档进行打分，一档打分（9分）；二档打分（6分）；三档打分（2分）。</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0DFD" w:rsidRPr="003F0DFD" w:rsidRDefault="003F0DFD" w:rsidP="00BE2FFA">
            <w:pPr>
              <w:widowControl/>
              <w:jc w:val="center"/>
              <w:textAlignment w:val="center"/>
              <w:rPr>
                <w:rFonts w:asciiTheme="minorEastAsia" w:hAnsiTheme="minorEastAsia" w:cs="仿宋_GB2312"/>
                <w:szCs w:val="21"/>
                <w:lang w:val="zh-CN"/>
              </w:rPr>
            </w:pPr>
            <w:r w:rsidRPr="003F0DFD">
              <w:rPr>
                <w:rFonts w:asciiTheme="minorEastAsia" w:hAnsiTheme="minorEastAsia" w:cs="仿宋_GB2312" w:hint="eastAsia"/>
                <w:szCs w:val="21"/>
                <w:lang w:val="zh-CN"/>
              </w:rPr>
              <w:t>9</w:t>
            </w:r>
          </w:p>
        </w:tc>
      </w:tr>
    </w:tbl>
    <w:p w:rsidR="00F9257E" w:rsidRPr="003F0DFD" w:rsidRDefault="00F9257E" w:rsidP="003F0DFD">
      <w:pPr>
        <w:pStyle w:val="a7"/>
        <w:spacing w:line="360" w:lineRule="auto"/>
        <w:contextualSpacing/>
        <w:rPr>
          <w:rFonts w:asciiTheme="minorEastAsia" w:eastAsiaTheme="minorEastAsia" w:hAnsiTheme="minorEastAsia" w:cs="仿宋_GB2312"/>
          <w:sz w:val="21"/>
          <w:szCs w:val="21"/>
          <w:lang w:val="zh-CN"/>
        </w:rPr>
      </w:pPr>
    </w:p>
    <w:p w:rsidR="004B2614" w:rsidRPr="00715FDF" w:rsidRDefault="002A7DE8">
      <w:pPr>
        <w:spacing w:line="360" w:lineRule="auto"/>
        <w:ind w:firstLineChars="200" w:firstLine="422"/>
        <w:rPr>
          <w:rFonts w:asciiTheme="minorEastAsia" w:hAnsiTheme="minorEastAsia" w:cs="仿宋_GB2312"/>
          <w:b/>
          <w:szCs w:val="21"/>
          <w:lang w:val="zh-CN"/>
        </w:rPr>
      </w:pPr>
      <w:r w:rsidRPr="00715FD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715FDF" w:rsidRPr="00715FDF">
        <w:trPr>
          <w:trHeight w:val="557"/>
        </w:trPr>
        <w:tc>
          <w:tcPr>
            <w:tcW w:w="721"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序号</w:t>
            </w:r>
          </w:p>
        </w:tc>
        <w:tc>
          <w:tcPr>
            <w:tcW w:w="2823"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情形</w:t>
            </w:r>
          </w:p>
        </w:tc>
        <w:tc>
          <w:tcPr>
            <w:tcW w:w="2552"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rPr>
              <w:t>价格扣除</w:t>
            </w:r>
            <w:r w:rsidRPr="00715FDF">
              <w:rPr>
                <w:rFonts w:ascii="宋体" w:hAnsi="宋体" w:hint="eastAsia"/>
                <w:b/>
                <w:szCs w:val="21"/>
                <w:lang w:val="en-GB"/>
              </w:rPr>
              <w:t>比例</w:t>
            </w:r>
          </w:p>
        </w:tc>
        <w:tc>
          <w:tcPr>
            <w:tcW w:w="2835"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计算公式</w:t>
            </w:r>
          </w:p>
        </w:tc>
      </w:tr>
      <w:tr w:rsidR="00E77DAB" w:rsidRPr="00715FDF">
        <w:trPr>
          <w:trHeight w:val="891"/>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1</w:t>
            </w:r>
          </w:p>
        </w:tc>
        <w:tc>
          <w:tcPr>
            <w:tcW w:w="2823" w:type="dxa"/>
            <w:vAlign w:val="center"/>
          </w:tcPr>
          <w:p w:rsidR="00E77DAB" w:rsidRPr="00715FDF" w:rsidRDefault="00E77DAB">
            <w:pPr>
              <w:jc w:val="center"/>
              <w:rPr>
                <w:rFonts w:ascii="宋体" w:hAnsi="宋体"/>
                <w:b/>
                <w:szCs w:val="21"/>
                <w:lang w:val="en-GB"/>
              </w:rPr>
            </w:pPr>
            <w:r w:rsidRPr="00715FDF">
              <w:rPr>
                <w:rFonts w:ascii="宋体" w:hAnsi="宋体" w:hint="eastAsia"/>
                <w:szCs w:val="21"/>
                <w:lang w:val="en-GB"/>
              </w:rPr>
              <w:t>非联合体投标人</w:t>
            </w:r>
          </w:p>
        </w:tc>
        <w:tc>
          <w:tcPr>
            <w:tcW w:w="2552" w:type="dxa"/>
            <w:vAlign w:val="center"/>
          </w:tcPr>
          <w:p w:rsidR="00E77DAB" w:rsidRPr="00B87E2D" w:rsidRDefault="00E77DAB" w:rsidP="00200EE5">
            <w:pPr>
              <w:jc w:val="center"/>
              <w:rPr>
                <w:rFonts w:ascii="ˎ̥" w:eastAsia="宋体" w:hAnsi="ˎ̥"/>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b/>
                <w:szCs w:val="21"/>
                <w:lang w:val="en-GB"/>
              </w:rPr>
            </w:pPr>
            <w:r w:rsidRPr="00B87E2D">
              <w:rPr>
                <w:rFonts w:ascii="ˎ̥" w:eastAsia="宋体" w:hAnsi="ˎ̥"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ˎ̥" w:eastAsia="宋体" w:hAnsi="ˎ̥" w:hint="eastAsia"/>
                <w:szCs w:val="21"/>
              </w:rPr>
              <w:t>%</w:t>
            </w:r>
          </w:p>
        </w:tc>
        <w:tc>
          <w:tcPr>
            <w:tcW w:w="2835" w:type="dxa"/>
            <w:vMerge w:val="restart"/>
            <w:shd w:val="clear" w:color="auto" w:fill="auto"/>
            <w:vAlign w:val="center"/>
          </w:tcPr>
          <w:p w:rsidR="00E77DAB" w:rsidRPr="00B87E2D" w:rsidRDefault="00E77DAB" w:rsidP="00200EE5">
            <w:pPr>
              <w:jc w:val="center"/>
              <w:rPr>
                <w:szCs w:val="21"/>
                <w:lang w:val="en-GB"/>
              </w:rPr>
            </w:pPr>
            <w:r w:rsidRPr="00B87E2D">
              <w:rPr>
                <w:rFonts w:hint="eastAsia"/>
                <w:szCs w:val="21"/>
                <w:lang w:val="en-GB"/>
              </w:rPr>
              <w:t>评标价格＝</w:t>
            </w:r>
            <w:r w:rsidRPr="00B87E2D">
              <w:rPr>
                <w:rFonts w:ascii="ˎ̥" w:eastAsia="宋体" w:hAnsi="ˎ̥" w:hint="eastAsia"/>
                <w:szCs w:val="21"/>
              </w:rPr>
              <w:t>小型和微型企业报价</w:t>
            </w:r>
            <w:r w:rsidRPr="00B87E2D">
              <w:rPr>
                <w:rFonts w:ascii="宋体" w:hAnsi="宋体" w:hint="eastAsia"/>
                <w:szCs w:val="21"/>
                <w:lang w:val="en-GB"/>
              </w:rPr>
              <w:t>×（1-</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r w:rsidRPr="00B87E2D">
              <w:rPr>
                <w:rFonts w:ascii="宋体" w:hAnsi="宋体" w:hint="eastAsia"/>
                <w:szCs w:val="21"/>
                <w:lang w:val="en-GB"/>
              </w:rPr>
              <w:t>）</w:t>
            </w:r>
          </w:p>
          <w:p w:rsidR="00E77DAB" w:rsidRPr="00B87E2D" w:rsidRDefault="00E77DAB" w:rsidP="00200EE5">
            <w:pPr>
              <w:jc w:val="center"/>
              <w:rPr>
                <w:rFonts w:ascii="宋体" w:hAnsi="宋体"/>
                <w:b/>
                <w:szCs w:val="21"/>
                <w:lang w:val="en-GB"/>
              </w:rPr>
            </w:pPr>
          </w:p>
        </w:tc>
      </w:tr>
      <w:tr w:rsidR="00E77DAB" w:rsidRPr="00715FDF">
        <w:trPr>
          <w:trHeight w:val="1414"/>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2</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联合体各方均为</w:t>
            </w:r>
          </w:p>
          <w:p w:rsidR="00E77DAB" w:rsidRPr="00715FDF" w:rsidRDefault="00E77DAB">
            <w:pPr>
              <w:jc w:val="center"/>
              <w:rPr>
                <w:rFonts w:ascii="宋体" w:hAnsi="宋体"/>
                <w:b/>
                <w:szCs w:val="21"/>
              </w:rPr>
            </w:pPr>
            <w:r w:rsidRPr="00715FDF">
              <w:rPr>
                <w:rFonts w:ascii="宋体" w:hAnsi="宋体" w:hint="eastAsia"/>
                <w:szCs w:val="21"/>
                <w:lang w:val="en-GB"/>
              </w:rPr>
              <w:t>小型、微型企业</w:t>
            </w:r>
          </w:p>
        </w:tc>
        <w:tc>
          <w:tcPr>
            <w:tcW w:w="2552" w:type="dxa"/>
            <w:vAlign w:val="center"/>
          </w:tcPr>
          <w:p w:rsidR="00E77DAB" w:rsidRPr="00B87E2D" w:rsidRDefault="00E77DAB" w:rsidP="00200EE5">
            <w:pPr>
              <w:jc w:val="center"/>
              <w:rPr>
                <w:rFonts w:ascii="宋体" w:hAnsi="宋体"/>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szCs w:val="21"/>
              </w:rPr>
            </w:pPr>
            <w:r w:rsidRPr="00B87E2D">
              <w:rPr>
                <w:rFonts w:ascii="宋体" w:hAnsi="宋体"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p w:rsidR="00E77DAB" w:rsidRPr="00715FDF" w:rsidRDefault="00E77DAB">
            <w:pPr>
              <w:jc w:val="center"/>
              <w:rPr>
                <w:rFonts w:ascii="宋体" w:hAnsi="宋体"/>
                <w:b/>
                <w:szCs w:val="21"/>
                <w:lang w:val="en-GB"/>
              </w:rPr>
            </w:pPr>
            <w:r w:rsidRPr="00B87E2D">
              <w:rPr>
                <w:rFonts w:ascii="宋体" w:hAnsi="宋体" w:hint="eastAsia"/>
                <w:szCs w:val="21"/>
              </w:rPr>
              <w:t>（不再享受序号3的价格折扣）</w:t>
            </w:r>
          </w:p>
        </w:tc>
        <w:tc>
          <w:tcPr>
            <w:tcW w:w="2835" w:type="dxa"/>
            <w:vMerge/>
            <w:shd w:val="clear" w:color="auto" w:fill="auto"/>
          </w:tcPr>
          <w:p w:rsidR="00E77DAB" w:rsidRPr="00715FDF" w:rsidRDefault="00E77DAB">
            <w:pPr>
              <w:rPr>
                <w:rFonts w:ascii="宋体" w:hAnsi="宋体"/>
                <w:szCs w:val="21"/>
                <w:lang w:val="en-GB"/>
              </w:rPr>
            </w:pP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3</w:t>
            </w:r>
          </w:p>
        </w:tc>
        <w:tc>
          <w:tcPr>
            <w:tcW w:w="2823" w:type="dxa"/>
            <w:vAlign w:val="center"/>
          </w:tcPr>
          <w:p w:rsidR="00E77DAB" w:rsidRPr="00715FDF" w:rsidRDefault="00E77DAB">
            <w:pPr>
              <w:jc w:val="center"/>
              <w:rPr>
                <w:rFonts w:ascii="宋体" w:hAnsi="宋体"/>
                <w:b/>
                <w:szCs w:val="21"/>
                <w:lang w:val="en-GB"/>
              </w:rPr>
            </w:pPr>
            <w:r w:rsidRPr="00715FDF">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eastAsia="宋体" w:hAnsi="ˎ̥"/>
                <w:szCs w:val="21"/>
              </w:rPr>
              <w:t xml:space="preserve"> 30%</w:t>
            </w:r>
            <w:r w:rsidRPr="00715FDF">
              <w:rPr>
                <w:rFonts w:ascii="ˎ̥" w:eastAsia="宋体" w:hAnsi="ˎ̥"/>
                <w:szCs w:val="21"/>
              </w:rPr>
              <w:t>以上</w:t>
            </w:r>
          </w:p>
        </w:tc>
        <w:tc>
          <w:tcPr>
            <w:tcW w:w="2552" w:type="dxa"/>
            <w:vAlign w:val="center"/>
          </w:tcPr>
          <w:p w:rsidR="00E77DAB" w:rsidRPr="00B87E2D" w:rsidRDefault="00E77DAB" w:rsidP="00F22ADA">
            <w:pPr>
              <w:jc w:val="center"/>
              <w:rPr>
                <w:rFonts w:ascii="宋体" w:hAnsi="宋体"/>
                <w:b/>
                <w:szCs w:val="21"/>
                <w:lang w:val="en-GB"/>
              </w:rPr>
            </w:pPr>
            <w:r w:rsidRPr="00B87E2D">
              <w:rPr>
                <w:rFonts w:ascii="ˎ̥" w:eastAsia="宋体" w:hAnsi="ˎ̥"/>
                <w:szCs w:val="21"/>
              </w:rPr>
              <w:t>对联合体或者大中型企业的报价</w:t>
            </w:r>
            <w:r w:rsidRPr="00B87E2D">
              <w:rPr>
                <w:rFonts w:ascii="宋体" w:hAnsi="宋体" w:hint="eastAsia"/>
                <w:szCs w:val="21"/>
                <w:lang w:val="en-GB"/>
              </w:rPr>
              <w:t>扣除</w:t>
            </w:r>
            <w:r w:rsidR="005B27EE">
              <w:rPr>
                <w:rFonts w:ascii="宋体" w:hAnsi="宋体" w:hint="eastAsia"/>
                <w:szCs w:val="21"/>
                <w:lang w:val="en-GB"/>
              </w:rPr>
              <w:t>6</w:t>
            </w:r>
            <w:r w:rsidRPr="00B87E2D">
              <w:rPr>
                <w:rFonts w:ascii="宋体" w:hAnsi="宋体" w:hint="eastAsia"/>
                <w:szCs w:val="21"/>
              </w:rPr>
              <w:t>%</w:t>
            </w:r>
          </w:p>
        </w:tc>
        <w:tc>
          <w:tcPr>
            <w:tcW w:w="2835" w:type="dxa"/>
            <w:shd w:val="clear" w:color="auto" w:fill="auto"/>
            <w:vAlign w:val="center"/>
          </w:tcPr>
          <w:p w:rsidR="00E77DAB" w:rsidRPr="00B87E2D" w:rsidRDefault="00E77DAB" w:rsidP="00200EE5">
            <w:pPr>
              <w:jc w:val="center"/>
              <w:rPr>
                <w:rFonts w:ascii="宋体" w:hAnsi="宋体"/>
                <w:b/>
                <w:szCs w:val="21"/>
                <w:lang w:val="en-GB"/>
              </w:rPr>
            </w:pPr>
            <w:r w:rsidRPr="00B87E2D">
              <w:rPr>
                <w:rFonts w:ascii="宋体" w:hAnsi="宋体" w:hint="eastAsia"/>
                <w:szCs w:val="21"/>
                <w:lang w:val="en-GB"/>
              </w:rPr>
              <w:t>评标价格＝投标报价×</w:t>
            </w:r>
            <w:r w:rsidRPr="00B87E2D">
              <w:rPr>
                <w:rFonts w:ascii="宋体" w:hAnsi="宋体" w:hint="eastAsia"/>
                <w:szCs w:val="21"/>
              </w:rPr>
              <w:t>(1-</w:t>
            </w:r>
            <w:r w:rsidR="00BE347F">
              <w:rPr>
                <w:rFonts w:ascii="宋体" w:hAnsi="宋体" w:hint="eastAsia"/>
                <w:szCs w:val="21"/>
              </w:rPr>
              <w:t>6</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4</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监狱企业</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对监狱企业产品价格扣除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rFonts w:ascii="宋体" w:hAnsi="宋体"/>
                <w:szCs w:val="21"/>
                <w:lang w:val="en-GB"/>
              </w:rPr>
            </w:pPr>
            <w:r w:rsidRPr="00B87E2D">
              <w:rPr>
                <w:rFonts w:hint="eastAsia"/>
                <w:szCs w:val="21"/>
                <w:lang w:val="en-GB"/>
              </w:rPr>
              <w:t>评标价格＝投标报价—</w:t>
            </w:r>
            <w:r w:rsidRPr="00B87E2D">
              <w:rPr>
                <w:rFonts w:hint="eastAsia"/>
                <w:szCs w:val="21"/>
              </w:rPr>
              <w:t>监狱企业产品的价格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5</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残疾人福利性单位</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对残疾人福利性单位产品价格扣除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szCs w:val="21"/>
                <w:lang w:val="en-GB"/>
              </w:rPr>
            </w:pPr>
            <w:r w:rsidRPr="00B87E2D">
              <w:rPr>
                <w:rFonts w:hint="eastAsia"/>
                <w:szCs w:val="21"/>
                <w:lang w:val="en-GB"/>
              </w:rPr>
              <w:t>评标价格＝投标报价—</w:t>
            </w:r>
            <w:r w:rsidRPr="00B87E2D">
              <w:rPr>
                <w:rFonts w:hint="eastAsia"/>
                <w:szCs w:val="21"/>
              </w:rPr>
              <w:t>残疾人福利性单位产品的价格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715FDF" w:rsidRPr="00715FDF">
        <w:trPr>
          <w:trHeight w:val="2582"/>
        </w:trPr>
        <w:tc>
          <w:tcPr>
            <w:tcW w:w="8931" w:type="dxa"/>
            <w:gridSpan w:val="4"/>
            <w:vAlign w:val="center"/>
          </w:tcPr>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2、</w:t>
            </w:r>
            <w:r w:rsidRPr="00715FDF">
              <w:rPr>
                <w:rFonts w:asciiTheme="minorEastAsia" w:hAnsiTheme="minorEastAsia" w:cs="仿宋_GB2312"/>
                <w:szCs w:val="21"/>
                <w:lang w:val="zh-CN"/>
              </w:rPr>
              <w:t>经评标委员会</w:t>
            </w:r>
            <w:r w:rsidRPr="00715FDF">
              <w:rPr>
                <w:rFonts w:asciiTheme="minorEastAsia" w:hAnsiTheme="minorEastAsia" w:cs="仿宋_GB2312" w:hint="eastAsia"/>
                <w:szCs w:val="21"/>
                <w:lang w:val="zh-CN"/>
              </w:rPr>
              <w:t>审查、评价</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投标文件符合</w:t>
            </w:r>
            <w:r w:rsidRPr="00715FDF">
              <w:rPr>
                <w:rFonts w:asciiTheme="minorEastAsia" w:hAnsiTheme="minorEastAsia" w:cs="仿宋_GB2312"/>
                <w:szCs w:val="21"/>
                <w:lang w:val="zh-CN"/>
              </w:rPr>
              <w:t>招标文件</w:t>
            </w:r>
            <w:r w:rsidRPr="00715FDF">
              <w:rPr>
                <w:rFonts w:asciiTheme="minorEastAsia" w:hAnsiTheme="minorEastAsia" w:cs="仿宋_GB2312" w:hint="eastAsia"/>
                <w:szCs w:val="21"/>
                <w:lang w:val="zh-CN"/>
              </w:rPr>
              <w:t>实质性</w:t>
            </w:r>
            <w:r w:rsidRPr="00715FDF">
              <w:rPr>
                <w:rFonts w:asciiTheme="minorEastAsia" w:hAnsiTheme="minorEastAsia" w:cs="仿宋_GB2312"/>
                <w:szCs w:val="21"/>
                <w:lang w:val="zh-CN"/>
              </w:rPr>
              <w:t>要求且</w:t>
            </w:r>
            <w:r w:rsidRPr="00715FDF">
              <w:rPr>
                <w:rFonts w:asciiTheme="minorEastAsia" w:hAnsiTheme="minorEastAsia" w:cs="仿宋_GB2312" w:hint="eastAsia"/>
                <w:szCs w:val="21"/>
                <w:lang w:val="zh-CN"/>
              </w:rPr>
              <w:t>进行了政策性价格扣除后，</w:t>
            </w:r>
            <w:r w:rsidRPr="00715FDF">
              <w:rPr>
                <w:rFonts w:asciiTheme="minorEastAsia" w:hAnsiTheme="minorEastAsia" w:cs="仿宋_GB2312"/>
                <w:szCs w:val="21"/>
                <w:lang w:val="zh-CN"/>
              </w:rPr>
              <w:t>以</w:t>
            </w:r>
            <w:r w:rsidRPr="00715FDF">
              <w:rPr>
                <w:rFonts w:asciiTheme="minorEastAsia" w:hAnsiTheme="minorEastAsia" w:cs="仿宋_GB2312" w:hint="eastAsia"/>
                <w:szCs w:val="21"/>
                <w:lang w:val="zh-CN"/>
              </w:rPr>
              <w:t>评标价格的</w:t>
            </w:r>
            <w:r w:rsidRPr="00715FDF">
              <w:rPr>
                <w:rFonts w:asciiTheme="minorEastAsia" w:hAnsiTheme="minorEastAsia" w:cs="仿宋_GB2312"/>
                <w:szCs w:val="21"/>
                <w:lang w:val="zh-CN"/>
              </w:rPr>
              <w:t>最低价者定为评标基准价，其价格分为满分。其他投标人的价格分统一按下列公式</w:t>
            </w:r>
            <w:r w:rsidRPr="00715FDF">
              <w:rPr>
                <w:rFonts w:asciiTheme="minorEastAsia" w:hAnsiTheme="minorEastAsia" w:cs="仿宋_GB2312" w:hint="eastAsia"/>
                <w:szCs w:val="21"/>
                <w:lang w:val="zh-CN"/>
              </w:rPr>
              <w:t>计算</w:t>
            </w:r>
            <w:r w:rsidRPr="00715FDF">
              <w:rPr>
                <w:rFonts w:asciiTheme="minorEastAsia" w:hAnsiTheme="minorEastAsia" w:cs="仿宋_GB2312"/>
                <w:szCs w:val="21"/>
                <w:lang w:val="zh-CN"/>
              </w:rPr>
              <w:t>。即：</w:t>
            </w:r>
          </w:p>
          <w:p w:rsidR="004B2614" w:rsidRPr="00715FDF" w:rsidRDefault="002A7DE8">
            <w:pPr>
              <w:widowControl/>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=评标价格的最低价</w:t>
            </w:r>
          </w:p>
          <w:p w:rsidR="004B2614" w:rsidRPr="00715FDF" w:rsidRDefault="002A7DE8">
            <w:pPr>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其他投标报价得分</w:t>
            </w:r>
            <w:r w:rsidRPr="00715FDF">
              <w:rPr>
                <w:rFonts w:asciiTheme="minorEastAsia" w:hAnsiTheme="minorEastAsia" w:cs="仿宋_GB2312" w:hint="eastAsia"/>
                <w:szCs w:val="21"/>
                <w:lang w:val="zh-CN"/>
              </w:rPr>
              <w:t>=（</w:t>
            </w: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评标标准中价格分值</w:t>
            </w:r>
          </w:p>
        </w:tc>
      </w:tr>
    </w:tbl>
    <w:p w:rsidR="004B2614" w:rsidRPr="00715FDF" w:rsidRDefault="002A7DE8">
      <w:pPr>
        <w:spacing w:line="360" w:lineRule="auto"/>
        <w:rPr>
          <w:rFonts w:ascii="宋体" w:hAnsi="宋体"/>
          <w:bCs/>
          <w:szCs w:val="21"/>
          <w:lang w:val="en-GB"/>
        </w:rPr>
      </w:pPr>
      <w:r w:rsidRPr="00715FDF">
        <w:rPr>
          <w:rFonts w:ascii="宋体" w:hAnsi="宋体" w:hint="eastAsia"/>
          <w:bCs/>
          <w:szCs w:val="21"/>
          <w:lang w:val="en-GB"/>
        </w:rPr>
        <w:t>备注：</w:t>
      </w:r>
    </w:p>
    <w:p w:rsidR="004B2614" w:rsidRPr="00715FDF" w:rsidRDefault="002A7DE8">
      <w:pPr>
        <w:spacing w:line="360" w:lineRule="auto"/>
        <w:ind w:firstLineChars="200" w:firstLine="420"/>
      </w:pPr>
      <w:r w:rsidRPr="00715FDF">
        <w:rPr>
          <w:rFonts w:ascii="宋体" w:hAnsi="宋体" w:hint="eastAsia"/>
          <w:bCs/>
          <w:szCs w:val="21"/>
          <w:lang w:val="en-GB"/>
        </w:rPr>
        <w:t>a、不接受联合体投标的项目，</w:t>
      </w:r>
      <w:r w:rsidRPr="00715FDF">
        <w:rPr>
          <w:rFonts w:hint="eastAsia"/>
        </w:rPr>
        <w:t>本表中第</w:t>
      </w:r>
      <w:r w:rsidRPr="00715FDF">
        <w:rPr>
          <w:rFonts w:hint="eastAsia"/>
        </w:rPr>
        <w:t>2</w:t>
      </w:r>
      <w:r w:rsidRPr="00715FDF">
        <w:rPr>
          <w:rFonts w:hint="eastAsia"/>
        </w:rPr>
        <w:t>项、第</w:t>
      </w:r>
      <w:r w:rsidRPr="00715FDF">
        <w:rPr>
          <w:rFonts w:hint="eastAsia"/>
        </w:rPr>
        <w:t>3</w:t>
      </w:r>
      <w:r w:rsidRPr="00715FDF">
        <w:rPr>
          <w:rFonts w:hint="eastAsia"/>
        </w:rPr>
        <w:t>项情形不适用。</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b、</w:t>
      </w:r>
      <w:r w:rsidRPr="00715FDF">
        <w:t>在货物采购项目中，货物由中小企业制造，即货物由中小企业生产且使用该中小企业商号或者注册商标</w:t>
      </w:r>
      <w:r w:rsidRPr="00715FDF">
        <w:rPr>
          <w:rFonts w:ascii="宋体" w:hAnsi="宋体" w:hint="eastAsia"/>
          <w:bCs/>
          <w:szCs w:val="21"/>
          <w:lang w:val="en-GB"/>
        </w:rPr>
        <w:t>。</w:t>
      </w:r>
      <w:r w:rsidRPr="00715FD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c、中小企业、残疾人福利性单位提供其他企业制造的货物的，则该货物的制造商也必须为上述企业，否则不能享受价格优惠。</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d、残疾人福利性单位属于小型、微型企业的，不重复享受政策。</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bCs/>
          <w:szCs w:val="21"/>
          <w:lang w:val="en-GB"/>
        </w:rPr>
        <w:t>E</w:t>
      </w:r>
      <w:r w:rsidRPr="00715FDF">
        <w:rPr>
          <w:rFonts w:ascii="宋体" w:hAnsi="宋体" w:hint="eastAsia"/>
          <w:bCs/>
          <w:szCs w:val="21"/>
          <w:lang w:val="en-GB"/>
        </w:rPr>
        <w:t>、小型和微型企业不包括民办非企业单位。</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7</w:t>
      </w:r>
      <w:r w:rsidRPr="00715FDF">
        <w:rPr>
          <w:rFonts w:asciiTheme="minorEastAsia" w:eastAsiaTheme="minorEastAsia" w:hAnsiTheme="minorEastAsia" w:cs="仿宋_GB2312" w:hint="eastAsia"/>
          <w:b/>
          <w:sz w:val="21"/>
          <w:szCs w:val="21"/>
          <w:lang w:val="zh-CN"/>
        </w:rPr>
        <w:t>）</w:t>
      </w:r>
      <w:r w:rsidRPr="00715FDF">
        <w:rPr>
          <w:rFonts w:asciiTheme="minorEastAsia" w:eastAsiaTheme="minorEastAsia" w:hAnsiTheme="minorEastAsia" w:cs="仿宋_GB2312"/>
          <w:b/>
          <w:sz w:val="21"/>
          <w:szCs w:val="21"/>
          <w:lang w:val="zh-CN"/>
        </w:rPr>
        <w:t>评标结果汇总完成后，除下列情形外，任何人不得修改评标结果：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1） </w:t>
      </w:r>
      <w:r w:rsidRPr="00715FDF">
        <w:rPr>
          <w:rFonts w:asciiTheme="minorEastAsia" w:hAnsiTheme="minorEastAsia" w:cs="仿宋_GB2312"/>
          <w:szCs w:val="21"/>
          <w:lang w:val="zh-CN"/>
        </w:rPr>
        <w:t>分值汇总计算错误的；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2） </w:t>
      </w:r>
      <w:r w:rsidRPr="00715FDF">
        <w:rPr>
          <w:rFonts w:asciiTheme="minorEastAsia" w:hAnsiTheme="minorEastAsia" w:cs="仿宋_GB2312"/>
          <w:szCs w:val="21"/>
          <w:lang w:val="zh-CN"/>
        </w:rPr>
        <w:t>分项评分超出评分标准范围的；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3） </w:t>
      </w:r>
      <w:r w:rsidRPr="00715FDF">
        <w:rPr>
          <w:rFonts w:asciiTheme="minorEastAsia" w:hAnsiTheme="minorEastAsia" w:cs="仿宋_GB2312"/>
          <w:szCs w:val="21"/>
          <w:lang w:val="zh-CN"/>
        </w:rPr>
        <w:t>评标委员会成员对客观评审因素评分不一致的；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4） </w:t>
      </w:r>
      <w:r w:rsidRPr="00715FDF">
        <w:rPr>
          <w:rFonts w:asciiTheme="minorEastAsia" w:hAnsiTheme="minorEastAsia" w:cs="仿宋_GB2312"/>
          <w:szCs w:val="21"/>
          <w:lang w:val="zh-CN"/>
        </w:rPr>
        <w:t>经评标委员会认定评分畸高、畸低的。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4B2614" w:rsidRPr="00715FDF" w:rsidRDefault="002A7DE8">
      <w:pPr>
        <w:wordWrap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w:t>
      </w:r>
      <w:r w:rsidR="00B6669E" w:rsidRPr="00715FDF">
        <w:rPr>
          <w:rFonts w:asciiTheme="minorEastAsia" w:hAnsiTheme="minorEastAsia" w:cs="仿宋_GB2312" w:hint="eastAsia"/>
          <w:szCs w:val="21"/>
          <w:lang w:val="zh-CN"/>
        </w:rPr>
        <w:t>8</w:t>
      </w:r>
      <w:r w:rsidRPr="00715FDF">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w:t>
      </w:r>
      <w:r w:rsidR="00B6669E" w:rsidRPr="00715FDF">
        <w:rPr>
          <w:rFonts w:asciiTheme="minorEastAsia" w:hAnsiTheme="minorEastAsia" w:cs="仿宋_GB2312" w:hint="eastAsia"/>
          <w:b/>
          <w:szCs w:val="21"/>
          <w:lang w:val="zh-CN"/>
        </w:rPr>
        <w:t>9</w:t>
      </w:r>
      <w:r w:rsidRPr="00715FDF">
        <w:rPr>
          <w:rFonts w:asciiTheme="minorEastAsia" w:hAnsiTheme="minorEastAsia" w:cs="仿宋_GB2312" w:hint="eastAsia"/>
          <w:b/>
          <w:szCs w:val="21"/>
          <w:lang w:val="zh-CN"/>
        </w:rPr>
        <w:t>）</w:t>
      </w:r>
      <w:r w:rsidRPr="00715FDF">
        <w:rPr>
          <w:rFonts w:asciiTheme="minorEastAsia" w:hAnsiTheme="minorEastAsia" w:cs="仿宋_GB2312"/>
          <w:b/>
          <w:szCs w:val="21"/>
          <w:lang w:val="zh-CN"/>
        </w:rPr>
        <w:t>评标委员会</w:t>
      </w:r>
      <w:r w:rsidRPr="00715FDF">
        <w:rPr>
          <w:rFonts w:asciiTheme="minorEastAsia" w:hAnsiTheme="minorEastAsia" w:cs="仿宋_GB2312" w:hint="eastAsia"/>
          <w:b/>
          <w:szCs w:val="21"/>
          <w:lang w:val="zh-CN"/>
        </w:rPr>
        <w:t>争议处理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4、</w:t>
      </w:r>
      <w:r w:rsidRPr="00715FDF">
        <w:rPr>
          <w:rFonts w:asciiTheme="minorEastAsia" w:hAnsiTheme="minorEastAsia" w:cs="仿宋_GB2312"/>
          <w:b/>
          <w:szCs w:val="21"/>
          <w:lang w:val="zh-CN"/>
        </w:rPr>
        <w:t>确定中标候选人名单，以及根据采购人委托直接确定中标人</w:t>
      </w:r>
      <w:r w:rsidRPr="00715FDF">
        <w:rPr>
          <w:rFonts w:asciiTheme="minorEastAsia" w:hAnsiTheme="minorEastAsia" w:cs="仿宋_GB2312" w:hint="eastAsia"/>
          <w:b/>
          <w:szCs w:val="21"/>
          <w:lang w:val="zh-CN"/>
        </w:rPr>
        <w:t>。</w:t>
      </w: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Default="004B2614" w:rsidP="008003B1">
      <w:pPr>
        <w:adjustRightInd w:val="0"/>
        <w:snapToGrid w:val="0"/>
        <w:spacing w:line="360" w:lineRule="auto"/>
        <w:rPr>
          <w:rFonts w:ascii="宋体" w:hAnsi="宋体" w:cs="Courier New"/>
          <w:szCs w:val="21"/>
        </w:rPr>
      </w:pPr>
    </w:p>
    <w:p w:rsidR="003F0DFD" w:rsidRDefault="003F0DFD" w:rsidP="008003B1">
      <w:pPr>
        <w:adjustRightInd w:val="0"/>
        <w:snapToGrid w:val="0"/>
        <w:spacing w:line="360" w:lineRule="auto"/>
        <w:rPr>
          <w:rFonts w:ascii="宋体" w:hAnsi="宋体" w:cs="Courier New"/>
          <w:szCs w:val="21"/>
        </w:rPr>
      </w:pPr>
    </w:p>
    <w:p w:rsidR="003F0DFD" w:rsidRDefault="003F0DFD" w:rsidP="008003B1">
      <w:pPr>
        <w:adjustRightInd w:val="0"/>
        <w:snapToGrid w:val="0"/>
        <w:spacing w:line="360" w:lineRule="auto"/>
        <w:rPr>
          <w:rFonts w:ascii="宋体" w:hAnsi="宋体" w:cs="Courier New"/>
          <w:szCs w:val="21"/>
        </w:rPr>
      </w:pPr>
    </w:p>
    <w:p w:rsidR="003F0DFD" w:rsidRDefault="003F0DFD" w:rsidP="008003B1">
      <w:pPr>
        <w:adjustRightInd w:val="0"/>
        <w:snapToGrid w:val="0"/>
        <w:spacing w:line="360" w:lineRule="auto"/>
        <w:rPr>
          <w:rFonts w:ascii="宋体" w:hAnsi="宋体" w:cs="Courier New"/>
          <w:szCs w:val="21"/>
        </w:rPr>
      </w:pPr>
    </w:p>
    <w:p w:rsidR="003F0DFD" w:rsidRDefault="003F0DFD" w:rsidP="008003B1">
      <w:pPr>
        <w:adjustRightInd w:val="0"/>
        <w:snapToGrid w:val="0"/>
        <w:spacing w:line="360" w:lineRule="auto"/>
        <w:rPr>
          <w:rFonts w:ascii="宋体" w:hAnsi="宋体" w:cs="Courier New"/>
          <w:szCs w:val="21"/>
        </w:rPr>
      </w:pPr>
    </w:p>
    <w:p w:rsidR="003F0DFD" w:rsidRDefault="003F0DFD" w:rsidP="008003B1">
      <w:pPr>
        <w:adjustRightInd w:val="0"/>
        <w:snapToGrid w:val="0"/>
        <w:spacing w:line="360" w:lineRule="auto"/>
        <w:rPr>
          <w:rFonts w:ascii="宋体" w:hAnsi="宋体" w:cs="Courier New"/>
          <w:szCs w:val="21"/>
        </w:rPr>
      </w:pPr>
    </w:p>
    <w:p w:rsidR="003F0DFD" w:rsidRDefault="003F0DFD" w:rsidP="008003B1">
      <w:pPr>
        <w:adjustRightInd w:val="0"/>
        <w:snapToGrid w:val="0"/>
        <w:spacing w:line="360" w:lineRule="auto"/>
        <w:rPr>
          <w:rFonts w:ascii="宋体" w:hAnsi="宋体" w:cs="Courier New"/>
          <w:szCs w:val="21"/>
        </w:rPr>
      </w:pPr>
    </w:p>
    <w:p w:rsidR="003F0DFD" w:rsidRDefault="003F0DFD" w:rsidP="008003B1">
      <w:pPr>
        <w:adjustRightInd w:val="0"/>
        <w:snapToGrid w:val="0"/>
        <w:spacing w:line="360" w:lineRule="auto"/>
        <w:rPr>
          <w:rFonts w:ascii="宋体" w:hAnsi="宋体" w:cs="Courier New"/>
          <w:szCs w:val="21"/>
        </w:rPr>
      </w:pPr>
    </w:p>
    <w:p w:rsidR="003F0DFD" w:rsidRDefault="003F0DFD" w:rsidP="008003B1">
      <w:pPr>
        <w:adjustRightInd w:val="0"/>
        <w:snapToGrid w:val="0"/>
        <w:spacing w:line="360" w:lineRule="auto"/>
        <w:rPr>
          <w:rFonts w:ascii="宋体" w:hAnsi="宋体" w:cs="Courier New"/>
          <w:szCs w:val="21"/>
        </w:rPr>
      </w:pPr>
    </w:p>
    <w:p w:rsidR="003F0DFD" w:rsidRDefault="003F0DFD" w:rsidP="008003B1">
      <w:pPr>
        <w:adjustRightInd w:val="0"/>
        <w:snapToGrid w:val="0"/>
        <w:spacing w:line="360" w:lineRule="auto"/>
        <w:rPr>
          <w:rFonts w:ascii="宋体" w:hAnsi="宋体" w:cs="Courier New"/>
          <w:szCs w:val="21"/>
        </w:rPr>
      </w:pPr>
    </w:p>
    <w:p w:rsidR="003F0DFD" w:rsidRPr="00715FDF" w:rsidRDefault="003F0DFD" w:rsidP="008003B1">
      <w:pPr>
        <w:adjustRightInd w:val="0"/>
        <w:snapToGrid w:val="0"/>
        <w:spacing w:line="360" w:lineRule="auto"/>
        <w:rPr>
          <w:rFonts w:ascii="宋体" w:hAnsi="宋体" w:cs="Courier New"/>
          <w:szCs w:val="21"/>
        </w:rPr>
      </w:pPr>
    </w:p>
    <w:p w:rsidR="00BC6B8F" w:rsidRDefault="00BC6B8F" w:rsidP="00BE347F">
      <w:pPr>
        <w:widowControl/>
        <w:ind w:firstLineChars="850" w:firstLine="2731"/>
        <w:jc w:val="left"/>
        <w:rPr>
          <w:rFonts w:asciiTheme="majorEastAsia" w:eastAsiaTheme="majorEastAsia" w:hAnsiTheme="majorEastAsia" w:cs="宋体"/>
          <w:b/>
          <w:kern w:val="0"/>
          <w:sz w:val="32"/>
          <w:szCs w:val="32"/>
        </w:rPr>
      </w:pPr>
    </w:p>
    <w:p w:rsidR="00BC6B8F" w:rsidRDefault="00BC6B8F" w:rsidP="00BE347F">
      <w:pPr>
        <w:widowControl/>
        <w:ind w:firstLineChars="850" w:firstLine="2731"/>
        <w:jc w:val="left"/>
        <w:rPr>
          <w:rFonts w:asciiTheme="majorEastAsia" w:eastAsiaTheme="majorEastAsia" w:hAnsiTheme="majorEastAsia" w:cs="宋体"/>
          <w:b/>
          <w:kern w:val="0"/>
          <w:sz w:val="32"/>
          <w:szCs w:val="32"/>
        </w:rPr>
      </w:pPr>
    </w:p>
    <w:p w:rsidR="004B2614" w:rsidRPr="00715FDF" w:rsidRDefault="002A7DE8" w:rsidP="00BE347F">
      <w:pPr>
        <w:widowControl/>
        <w:ind w:firstLineChars="850" w:firstLine="2731"/>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第七章 拟签订的合同文本</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（此合同仅供参考。以最终采购人与中标人签定的合同条款为准进行公示，</w:t>
      </w: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最终签定合同的主要条款不能与招标文件有冲突）</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rsidP="00BE347F">
      <w:pPr>
        <w:pStyle w:val="a7"/>
        <w:spacing w:line="360" w:lineRule="auto"/>
        <w:contextualSpacing/>
        <w:rPr>
          <w:rFonts w:asciiTheme="majorEastAsia" w:eastAsiaTheme="majorEastAsia" w:hAnsiTheme="majorEastAsia" w:cs="宋体"/>
          <w:b/>
          <w:kern w:val="0"/>
          <w:sz w:val="36"/>
          <w:szCs w:val="36"/>
        </w:rPr>
      </w:pP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第八章 投标文件有关格式</w:t>
      </w:r>
    </w:p>
    <w:p w:rsidR="004B2614" w:rsidRPr="00715FDF" w:rsidRDefault="004B2614" w:rsidP="00BE347F">
      <w:pPr>
        <w:autoSpaceDE w:val="0"/>
        <w:autoSpaceDN w:val="0"/>
        <w:adjustRightInd w:val="0"/>
        <w:spacing w:line="700" w:lineRule="exact"/>
        <w:rPr>
          <w:rFonts w:asciiTheme="minorEastAsia" w:hAnsiTheme="minorEastAsia" w:cs="黑体"/>
          <w:b/>
          <w:bCs/>
          <w:sz w:val="44"/>
          <w:szCs w:val="44"/>
          <w:lang w:val="zh-CN"/>
        </w:rPr>
      </w:pPr>
    </w:p>
    <w:p w:rsidR="004B2614" w:rsidRPr="00715FDF" w:rsidRDefault="002A7D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6274126"/>
      <w:bookmarkStart w:id="6" w:name="_Toc184023138"/>
      <w:r w:rsidRPr="00715FDF">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715FDF" w:rsidRPr="00715FDF">
        <w:tc>
          <w:tcPr>
            <w:tcW w:w="46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s="微软雅黑"/>
                <w:bCs/>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2F7B53" w:rsidRPr="004E1676" w:rsidRDefault="00BE347F">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2F7B53" w:rsidRPr="004E1676">
              <w:rPr>
                <w:rFonts w:hAnsi="宋体" w:hint="eastAsia"/>
                <w:color w:val="FF0000"/>
                <w:kern w:val="0"/>
                <w:sz w:val="21"/>
                <w:szCs w:val="21"/>
              </w:rPr>
              <w:t>市政府采购供应商信用承诺函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top w:val="double" w:sz="4" w:space="0" w:color="auto"/>
            </w:tcBorders>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2F7B53" w:rsidRPr="00715FDF" w:rsidRDefault="002F7B53">
            <w:pPr>
              <w:jc w:val="center"/>
              <w:rPr>
                <w:szCs w:val="21"/>
              </w:rPr>
            </w:pPr>
          </w:p>
        </w:tc>
        <w:tc>
          <w:tcPr>
            <w:tcW w:w="1560"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3</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2F7B53" w:rsidRPr="00715FDF" w:rsidRDefault="002F7B53">
            <w:pPr>
              <w:jc w:val="center"/>
              <w:rPr>
                <w:szCs w:val="21"/>
              </w:rPr>
            </w:pPr>
          </w:p>
        </w:tc>
        <w:tc>
          <w:tcPr>
            <w:tcW w:w="1560"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0</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1</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814"/>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2F7B53" w:rsidRPr="00715FDF" w:rsidRDefault="002F7B53">
            <w:pPr>
              <w:pStyle w:val="a7"/>
              <w:rPr>
                <w:sz w:val="21"/>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bottom w:val="single" w:sz="4" w:space="0" w:color="auto"/>
            </w:tcBorders>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3</w:t>
            </w:r>
          </w:p>
        </w:tc>
        <w:tc>
          <w:tcPr>
            <w:tcW w:w="3751" w:type="dxa"/>
            <w:tcBorders>
              <w:bottom w:val="sing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2F7B53" w:rsidRPr="00715FDF" w:rsidRDefault="002F7B53">
            <w:pPr>
              <w:pStyle w:val="a7"/>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bl>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2F7B53" w:rsidRDefault="002F7B5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4B2614" w:rsidRPr="00715FDF" w:rsidRDefault="002A7DE8">
      <w:pPr>
        <w:pStyle w:val="a7"/>
        <w:spacing w:line="360" w:lineRule="auto"/>
        <w:jc w:val="center"/>
        <w:rPr>
          <w:rFonts w:asciiTheme="majorEastAsia" w:eastAsiaTheme="majorEastAsia" w:hAnsiTheme="majorEastAsia"/>
          <w:b/>
          <w:snapToGrid w:val="0"/>
          <w:kern w:val="0"/>
          <w:sz w:val="28"/>
          <w:szCs w:val="28"/>
        </w:rPr>
      </w:pPr>
      <w:r w:rsidRPr="00715FDF">
        <w:rPr>
          <w:rFonts w:asciiTheme="majorEastAsia" w:eastAsiaTheme="majorEastAsia" w:hAnsiTheme="majorEastAsia" w:hint="eastAsia"/>
          <w:b/>
          <w:snapToGrid w:val="0"/>
          <w:kern w:val="0"/>
          <w:sz w:val="28"/>
          <w:szCs w:val="28"/>
        </w:rPr>
        <w:lastRenderedPageBreak/>
        <w:t>二、开标一览表</w:t>
      </w:r>
    </w:p>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BE347F" w:rsidP="00E25DB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pacing w:line="360" w:lineRule="auto"/>
        <w:contextualSpacing/>
        <w:rPr>
          <w:rFonts w:asciiTheme="minorEastAsia" w:hAnsiTheme="minorEastAsia"/>
          <w:szCs w:val="21"/>
        </w:rPr>
      </w:pPr>
      <w:r w:rsidRPr="00715FDF">
        <w:rPr>
          <w:rFonts w:asciiTheme="minorEastAsia" w:hAnsiTheme="minorEastAsia" w:hint="eastAsia"/>
          <w:szCs w:val="21"/>
        </w:rPr>
        <w:t xml:space="preserve">项目名称：                                                      </w:t>
      </w:r>
      <w:r w:rsidRPr="00715FD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备注</w:t>
            </w: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ind w:firstLine="240"/>
              <w:rPr>
                <w:rFonts w:asciiTheme="minorEastAsia" w:hAnsiTheme="minorEastAsia"/>
                <w:szCs w:val="21"/>
              </w:rPr>
            </w:pPr>
            <w:r w:rsidRPr="00715FD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投标人名称：</w:t>
      </w:r>
      <w:r w:rsidRPr="00715FDF">
        <w:rPr>
          <w:rFonts w:asciiTheme="minorEastAsia" w:hAnsiTheme="minorEastAsia" w:cs="宋体" w:hint="eastAsia"/>
          <w:szCs w:val="21"/>
          <w:u w:val="single"/>
          <w:lang w:val="zh-CN"/>
        </w:rPr>
        <w:t xml:space="preserve">     （全称）   </w:t>
      </w:r>
      <w:r w:rsidRPr="00715FDF">
        <w:rPr>
          <w:rFonts w:asciiTheme="minorEastAsia" w:hAnsiTheme="minorEastAsia" w:cs="宋体" w:hint="eastAsia"/>
          <w:szCs w:val="21"/>
          <w:lang w:val="zh-CN"/>
        </w:rPr>
        <w:t>（公章）：</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日期：年月日</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注：1、交付日期指完成该项目的最终时间（日历天）。</w:t>
      </w:r>
    </w:p>
    <w:p w:rsidR="004B2614" w:rsidRPr="00715FDF" w:rsidRDefault="002A7DE8">
      <w:pPr>
        <w:autoSpaceDE w:val="0"/>
        <w:autoSpaceDN w:val="0"/>
        <w:adjustRightInd w:val="0"/>
        <w:spacing w:line="480" w:lineRule="auto"/>
        <w:ind w:firstLineChars="200" w:firstLine="420"/>
        <w:rPr>
          <w:rFonts w:asciiTheme="minorEastAsia" w:hAnsiTheme="minorEastAsia" w:cs="宋体"/>
          <w:szCs w:val="21"/>
          <w:lang w:val="zh-CN"/>
        </w:rPr>
      </w:pPr>
      <w:r w:rsidRPr="00715FDF">
        <w:rPr>
          <w:rFonts w:asciiTheme="minorEastAsia" w:hAnsiTheme="minorEastAsia" w:cs="宋体" w:hint="eastAsia"/>
          <w:szCs w:val="21"/>
          <w:lang w:val="zh-CN"/>
        </w:rPr>
        <w:t>2、如招标公告明确项目交付日期以年为单位，本表应填写完成该项目的年限。</w:t>
      </w: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三、资格审查证明材料</w:t>
      </w:r>
    </w:p>
    <w:p w:rsidR="004B2614" w:rsidRPr="00715FDF" w:rsidRDefault="002A7DE8">
      <w:pPr>
        <w:pStyle w:val="a7"/>
        <w:spacing w:line="360" w:lineRule="auto"/>
        <w:jc w:val="center"/>
        <w:rPr>
          <w:rFonts w:asciiTheme="majorEastAsia" w:eastAsiaTheme="majorEastAsia" w:hAnsiTheme="majorEastAsia"/>
          <w:b/>
          <w:snapToGrid w:val="0"/>
          <w:kern w:val="0"/>
          <w:szCs w:val="24"/>
        </w:rPr>
      </w:pPr>
      <w:r w:rsidRPr="00715FDF">
        <w:rPr>
          <w:rFonts w:asciiTheme="majorEastAsia" w:eastAsiaTheme="majorEastAsia" w:hAnsiTheme="majorEastAsia" w:hint="eastAsia"/>
          <w:b/>
          <w:snapToGrid w:val="0"/>
          <w:kern w:val="0"/>
          <w:szCs w:val="24"/>
        </w:rPr>
        <w:t>3.1 投 标 函</w:t>
      </w:r>
    </w:p>
    <w:p w:rsidR="004B2614" w:rsidRPr="007553FB"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7553F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2A7DE8" w:rsidRPr="00715FDF">
        <w:rPr>
          <w:rFonts w:asciiTheme="minorEastAsia" w:hAnsiTheme="minorEastAsia" w:hint="eastAsia"/>
          <w:snapToGrid w:val="0"/>
          <w:kern w:val="0"/>
          <w:szCs w:val="21"/>
        </w:rPr>
        <w:t>市政府采购中心</w:t>
      </w:r>
    </w:p>
    <w:p w:rsidR="004B2614" w:rsidRPr="00715FDF" w:rsidRDefault="002A7DE8">
      <w:pPr>
        <w:adjustRightInd w:val="0"/>
        <w:spacing w:line="360" w:lineRule="auto"/>
        <w:ind w:firstLineChars="200" w:firstLine="420"/>
        <w:contextualSpacing/>
        <w:outlineLvl w:val="0"/>
        <w:rPr>
          <w:rFonts w:asciiTheme="minorEastAsia" w:hAnsiTheme="minorEastAsia"/>
          <w:snapToGrid w:val="0"/>
          <w:kern w:val="0"/>
          <w:szCs w:val="21"/>
        </w:rPr>
      </w:pPr>
      <w:r w:rsidRPr="00715FDF">
        <w:rPr>
          <w:rFonts w:asciiTheme="minorEastAsia" w:hAnsiTheme="minorEastAsia" w:hint="eastAsia"/>
          <w:snapToGrid w:val="0"/>
          <w:kern w:val="0"/>
          <w:szCs w:val="21"/>
        </w:rPr>
        <w:t>根据贵方_</w:t>
      </w:r>
      <w:r w:rsidRPr="00715FDF">
        <w:rPr>
          <w:rFonts w:asciiTheme="minorEastAsia" w:hAnsiTheme="minorEastAsia" w:hint="eastAsia"/>
          <w:snapToGrid w:val="0"/>
          <w:kern w:val="0"/>
          <w:szCs w:val="21"/>
          <w:u w:val="single"/>
        </w:rPr>
        <w:t xml:space="preserve">_    </w:t>
      </w:r>
      <w:r w:rsidRPr="00715FDF">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我方确认收到贵方提供的（项目名称、招标编号）招标文件的全部内容。</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15FD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15FDF">
        <w:rPr>
          <w:rFonts w:ascii="宋体" w:hAnsi="宋体" w:hint="eastAsia"/>
          <w:sz w:val="21"/>
          <w:szCs w:val="21"/>
        </w:rPr>
        <w:t>并承诺在发生争议时不会以对《招标文件》存在误解、不明白的条款为由，对贵中心行使任何法律上的抗辩权。</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我方已完全明白招标文件的所有条款要求，并申明如下：</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一、按招标文件提供的全部货物与相关服务的投标总价详见《开标一览表》。</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二、</w:t>
      </w:r>
      <w:r w:rsidRPr="00715FD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15FD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五、我方理解贵方不一定接受最低投标价或任何贵方可能收到的投标。</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15FDF">
        <w:rPr>
          <w:rFonts w:asciiTheme="minorEastAsia" w:eastAsiaTheme="minorEastAsia" w:hAnsiTheme="minorEastAsia" w:cs="Courier New" w:hint="eastAsia"/>
          <w:sz w:val="21"/>
          <w:szCs w:val="21"/>
        </w:rPr>
        <w:t>七、我方在此保证所提交的所有文件和全部说明是真实的和正确的。</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九、我方具备《政府采购法》第二十二条规定的条件；承诺如下：</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2. 我方已依法缴纳了各项税费及社会保险费用，如有需要，可随时向采购人提供近三个月内的相关缴费证明，以便核查。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3. 我方已依法建立健全的财务会计制度，如有需要，可随时向采购人提供相关证明材料，以便核查。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4. 参加政府采购活动前三年内，在经营活动中没有重大违法记录。</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5. 符合法律、行政法规规定的其他条件。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宋体" w:hint="eastAsia"/>
          <w:szCs w:val="21"/>
        </w:rPr>
        <w:t>以上内容如有虚假或与事实不符的，评审委员会可将</w:t>
      </w:r>
      <w:r w:rsidRPr="00715FDF">
        <w:rPr>
          <w:rFonts w:asciiTheme="minorEastAsia" w:hAnsiTheme="minorEastAsia" w:cs="Arial" w:hint="eastAsia"/>
          <w:szCs w:val="21"/>
        </w:rPr>
        <w:t>我方做无效投标处理，我方愿意承担相应的法律责任。</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十、我方具备履行合同所必需的设备和专业技术能力。</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napToGrid w:val="0"/>
          <w:kern w:val="0"/>
          <w:sz w:val="21"/>
          <w:szCs w:val="21"/>
        </w:rPr>
        <w:t>十一、</w:t>
      </w:r>
      <w:r w:rsidRPr="00715FDF">
        <w:rPr>
          <w:rFonts w:asciiTheme="minorEastAsia" w:eastAsiaTheme="minorEastAsia" w:hAnsiTheme="minorEastAsia" w:hint="eastAsia"/>
          <w:sz w:val="21"/>
          <w:szCs w:val="21"/>
        </w:rPr>
        <w:t>我方对在本函及投标文件中所作的所有承诺承担法律责任。</w:t>
      </w: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2A7DE8">
      <w:pPr>
        <w:pStyle w:val="a7"/>
        <w:adjustRightInd w:val="0"/>
        <w:snapToGrid w:val="0"/>
        <w:spacing w:line="360" w:lineRule="auto"/>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所有与本招标有关的一切正式往来请寄：</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地    址：  邮政编码：</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电    话：  传    真：</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u w:val="single"/>
        </w:rPr>
      </w:pPr>
      <w:r w:rsidRPr="00715FDF">
        <w:rPr>
          <w:rFonts w:asciiTheme="minorEastAsia" w:hAnsiTheme="minorEastAsia" w:cs="宋体" w:hint="eastAsia"/>
          <w:szCs w:val="21"/>
        </w:rPr>
        <w:t>投标人代表姓名：  职    务：</w:t>
      </w:r>
    </w:p>
    <w:p w:rsidR="004B2614" w:rsidRPr="00715FDF" w:rsidRDefault="004B2614">
      <w:pPr>
        <w:adjustRightInd w:val="0"/>
        <w:snapToGrid w:val="0"/>
        <w:spacing w:line="360" w:lineRule="auto"/>
        <w:rPr>
          <w:rFonts w:asciiTheme="minorEastAsia" w:hAnsiTheme="minorEastAsia" w:cs="宋体"/>
          <w:szCs w:val="21"/>
          <w:u w:val="single"/>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rsidP="00110323">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投标人名称（并加盖公章）：</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日期：年月 日</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rsidP="00BE347F">
      <w:pPr>
        <w:adjustRightInd w:val="0"/>
        <w:snapToGrid w:val="0"/>
        <w:spacing w:line="360" w:lineRule="auto"/>
        <w:rPr>
          <w:rFonts w:asciiTheme="minorEastAsia" w:hAnsiTheme="minorEastAsia" w:cs="宋体"/>
          <w:szCs w:val="21"/>
        </w:rPr>
      </w:pPr>
    </w:p>
    <w:p w:rsidR="004B2614" w:rsidRPr="00715FDF" w:rsidRDefault="002A7DE8">
      <w:pPr>
        <w:spacing w:line="480" w:lineRule="exact"/>
        <w:jc w:val="center"/>
        <w:rPr>
          <w:rFonts w:asciiTheme="majorEastAsia" w:eastAsiaTheme="majorEastAsia" w:hAnsiTheme="majorEastAsia"/>
          <w:b/>
          <w:bCs/>
          <w:sz w:val="24"/>
          <w:szCs w:val="24"/>
        </w:rPr>
      </w:pPr>
      <w:r w:rsidRPr="00715FDF">
        <w:rPr>
          <w:rFonts w:asciiTheme="majorEastAsia" w:eastAsiaTheme="majorEastAsia" w:hAnsiTheme="majorEastAsia" w:hint="eastAsia"/>
          <w:b/>
          <w:bCs/>
          <w:sz w:val="24"/>
          <w:szCs w:val="24"/>
        </w:rPr>
        <w:t>3.2 法定代表人（单位负责人）</w:t>
      </w:r>
      <w:r w:rsidRPr="00715FDF">
        <w:rPr>
          <w:rFonts w:asciiTheme="majorEastAsia" w:eastAsiaTheme="majorEastAsia" w:hAnsiTheme="majorEastAsia"/>
          <w:b/>
          <w:bCs/>
          <w:sz w:val="24"/>
          <w:szCs w:val="24"/>
        </w:rPr>
        <w:t>资</w:t>
      </w:r>
      <w:r w:rsidRPr="00715FDF">
        <w:rPr>
          <w:rFonts w:asciiTheme="majorEastAsia" w:eastAsiaTheme="majorEastAsia" w:hAnsiTheme="majorEastAsia" w:hint="eastAsia"/>
          <w:b/>
          <w:bCs/>
          <w:sz w:val="24"/>
          <w:szCs w:val="24"/>
        </w:rPr>
        <w:t>格</w:t>
      </w:r>
      <w:r w:rsidRPr="00715FDF">
        <w:rPr>
          <w:rFonts w:asciiTheme="majorEastAsia" w:eastAsiaTheme="majorEastAsia" w:hAnsiTheme="majorEastAsia"/>
          <w:b/>
          <w:bCs/>
          <w:sz w:val="24"/>
          <w:szCs w:val="24"/>
        </w:rPr>
        <w:t>证</w:t>
      </w:r>
      <w:r w:rsidRPr="00715FDF">
        <w:rPr>
          <w:rFonts w:asciiTheme="majorEastAsia" w:eastAsiaTheme="majorEastAsia" w:hAnsiTheme="majorEastAsia" w:hint="eastAsia"/>
          <w:b/>
          <w:bCs/>
          <w:sz w:val="24"/>
          <w:szCs w:val="24"/>
        </w:rPr>
        <w:t>明</w:t>
      </w:r>
      <w:r w:rsidRPr="00715FDF">
        <w:rPr>
          <w:rFonts w:asciiTheme="majorEastAsia" w:eastAsiaTheme="majorEastAsia" w:hAnsiTheme="majorEastAsia"/>
          <w:b/>
          <w:bCs/>
          <w:sz w:val="24"/>
          <w:szCs w:val="24"/>
        </w:rPr>
        <w:t>书</w:t>
      </w:r>
    </w:p>
    <w:p w:rsidR="004B2614" w:rsidRPr="00715FDF" w:rsidRDefault="004B2614" w:rsidP="002A7DE8">
      <w:pPr>
        <w:autoSpaceDE w:val="0"/>
        <w:autoSpaceDN w:val="0"/>
        <w:adjustRightInd w:val="0"/>
        <w:spacing w:line="480" w:lineRule="auto"/>
        <w:ind w:firstLineChars="257" w:firstLine="617"/>
        <w:rPr>
          <w:rFonts w:ascii="宋体" w:hAnsi="宋体"/>
          <w:sz w:val="24"/>
          <w:szCs w:val="24"/>
        </w:rPr>
      </w:pP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sz w:val="21"/>
          <w:szCs w:val="21"/>
        </w:rPr>
        <w:t>单</w:t>
      </w:r>
      <w:r w:rsidRPr="00715FDF">
        <w:rPr>
          <w:rFonts w:asciiTheme="minorEastAsia" w:hAnsiTheme="minorEastAsia" w:hint="eastAsia"/>
          <w:sz w:val="21"/>
          <w:szCs w:val="21"/>
        </w:rPr>
        <w:t>位名</w:t>
      </w:r>
      <w:r w:rsidRPr="00715FDF">
        <w:rPr>
          <w:rFonts w:asciiTheme="minorEastAsia" w:hAnsiTheme="minorEastAsia"/>
          <w:sz w:val="21"/>
          <w:szCs w:val="21"/>
        </w:rPr>
        <w:t>称</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地址：</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姓名：       性</w:t>
      </w:r>
      <w:r w:rsidRPr="00715FDF">
        <w:rPr>
          <w:rFonts w:asciiTheme="minorEastAsia" w:hAnsiTheme="minorEastAsia"/>
          <w:sz w:val="21"/>
          <w:szCs w:val="21"/>
        </w:rPr>
        <w:t>别</w:t>
      </w:r>
      <w:r w:rsidRPr="00715FDF">
        <w:rPr>
          <w:rFonts w:asciiTheme="minorEastAsia" w:hAnsiTheme="minorEastAsia" w:hint="eastAsia"/>
          <w:sz w:val="21"/>
          <w:szCs w:val="21"/>
        </w:rPr>
        <w:t>：     年</w:t>
      </w:r>
      <w:r w:rsidRPr="00715FDF">
        <w:rPr>
          <w:rFonts w:asciiTheme="minorEastAsia" w:hAnsiTheme="minorEastAsia"/>
          <w:sz w:val="21"/>
          <w:szCs w:val="21"/>
        </w:rPr>
        <w:t>龄</w:t>
      </w:r>
      <w:r w:rsidRPr="00715FDF">
        <w:rPr>
          <w:rFonts w:asciiTheme="minorEastAsia" w:hAnsiTheme="minorEastAsia" w:hint="eastAsia"/>
          <w:sz w:val="21"/>
          <w:szCs w:val="21"/>
        </w:rPr>
        <w:t>：</w:t>
      </w:r>
      <w:r w:rsidRPr="00715FDF">
        <w:rPr>
          <w:rFonts w:asciiTheme="minorEastAsia" w:hAnsiTheme="minorEastAsia"/>
          <w:sz w:val="21"/>
          <w:szCs w:val="21"/>
        </w:rPr>
        <w:t xml:space="preserve">     职务</w:t>
      </w:r>
      <w:r w:rsidRPr="00715FDF">
        <w:rPr>
          <w:rFonts w:asciiTheme="minorEastAsia" w:hAnsiTheme="minorEastAsia" w:hint="eastAsia"/>
          <w:sz w:val="21"/>
          <w:szCs w:val="21"/>
        </w:rPr>
        <w:t xml:space="preserve">：        </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本人系</w:t>
      </w:r>
      <w:r w:rsidRPr="00715FDF">
        <w:rPr>
          <w:rFonts w:asciiTheme="minorEastAsia" w:hAnsiTheme="minorEastAsia" w:hint="eastAsia"/>
          <w:i/>
          <w:snapToGrid w:val="0"/>
          <w:sz w:val="21"/>
          <w:szCs w:val="21"/>
          <w:u w:val="single"/>
        </w:rPr>
        <w:t>投</w:t>
      </w:r>
      <w:r w:rsidRPr="00715FDF">
        <w:rPr>
          <w:rFonts w:asciiTheme="minorEastAsia" w:hAnsiTheme="minorEastAsia"/>
          <w:i/>
          <w:snapToGrid w:val="0"/>
          <w:sz w:val="21"/>
          <w:szCs w:val="21"/>
          <w:u w:val="single"/>
        </w:rPr>
        <w:t>标</w:t>
      </w:r>
      <w:r w:rsidRPr="00715FDF">
        <w:rPr>
          <w:rFonts w:asciiTheme="minorEastAsia" w:hAnsiTheme="minorEastAsia" w:hint="eastAsia"/>
          <w:i/>
          <w:snapToGrid w:val="0"/>
          <w:sz w:val="21"/>
          <w:szCs w:val="21"/>
          <w:u w:val="single"/>
        </w:rPr>
        <w:t>人名</w:t>
      </w:r>
      <w:r w:rsidRPr="00715FDF">
        <w:rPr>
          <w:rFonts w:asciiTheme="minorEastAsia" w:hAnsiTheme="minorEastAsia"/>
          <w:i/>
          <w:snapToGrid w:val="0"/>
          <w:sz w:val="21"/>
          <w:szCs w:val="21"/>
          <w:u w:val="single"/>
        </w:rPr>
        <w:t>称</w:t>
      </w:r>
      <w:r w:rsidRPr="00715FDF">
        <w:rPr>
          <w:rFonts w:asciiTheme="minorEastAsia" w:hAnsiTheme="minorEastAsia" w:hint="eastAsia"/>
          <w:sz w:val="21"/>
          <w:szCs w:val="21"/>
        </w:rPr>
        <w:t>的法定代表人（单位负责人）。就</w:t>
      </w:r>
      <w:r w:rsidRPr="00715FDF">
        <w:rPr>
          <w:rFonts w:asciiTheme="minorEastAsia" w:hAnsiTheme="minorEastAsia"/>
          <w:sz w:val="21"/>
          <w:szCs w:val="21"/>
        </w:rPr>
        <w:t>参</w:t>
      </w:r>
      <w:r w:rsidRPr="00715FDF">
        <w:rPr>
          <w:rFonts w:asciiTheme="minorEastAsia" w:hAnsiTheme="minorEastAsia" w:hint="eastAsia"/>
          <w:sz w:val="21"/>
          <w:szCs w:val="21"/>
        </w:rPr>
        <w:t>加贵方招</w:t>
      </w:r>
      <w:r w:rsidRPr="00715FDF">
        <w:rPr>
          <w:rFonts w:asciiTheme="minorEastAsia" w:hAnsiTheme="minorEastAsia"/>
          <w:sz w:val="21"/>
          <w:szCs w:val="21"/>
        </w:rPr>
        <w:t>标编号为</w:t>
      </w:r>
      <w:r w:rsidRPr="00715FDF">
        <w:rPr>
          <w:rFonts w:asciiTheme="minorEastAsia" w:hAnsiTheme="minorEastAsia"/>
          <w:i/>
          <w:sz w:val="21"/>
          <w:szCs w:val="21"/>
          <w:u w:val="single"/>
        </w:rPr>
        <w:t>项目编号</w:t>
      </w:r>
      <w:r w:rsidRPr="00715FDF">
        <w:rPr>
          <w:rFonts w:asciiTheme="minorEastAsia" w:hAnsiTheme="minorEastAsia" w:hint="eastAsia"/>
          <w:sz w:val="21"/>
          <w:szCs w:val="21"/>
        </w:rPr>
        <w:t>的</w:t>
      </w:r>
      <w:r w:rsidRPr="00715FDF">
        <w:rPr>
          <w:rFonts w:asciiTheme="minorEastAsia" w:hAnsiTheme="minorEastAsia"/>
          <w:i/>
          <w:sz w:val="21"/>
          <w:szCs w:val="21"/>
          <w:u w:val="single"/>
        </w:rPr>
        <w:t>项目</w:t>
      </w:r>
      <w:r w:rsidRPr="00715FDF">
        <w:rPr>
          <w:rFonts w:asciiTheme="minorEastAsia" w:hAnsiTheme="minorEastAsia" w:hint="eastAsia"/>
          <w:i/>
          <w:sz w:val="21"/>
          <w:szCs w:val="21"/>
          <w:u w:val="single"/>
        </w:rPr>
        <w:t>名</w:t>
      </w:r>
      <w:r w:rsidRPr="00715FDF">
        <w:rPr>
          <w:rFonts w:asciiTheme="minorEastAsia" w:hAnsiTheme="minorEastAsia"/>
          <w:i/>
          <w:sz w:val="21"/>
          <w:szCs w:val="21"/>
          <w:u w:val="single"/>
        </w:rPr>
        <w:t>称</w:t>
      </w:r>
      <w:r w:rsidRPr="00715FDF">
        <w:rPr>
          <w:rFonts w:asciiTheme="minorEastAsia" w:hAnsiTheme="minorEastAsia" w:hint="eastAsia"/>
          <w:sz w:val="21"/>
          <w:szCs w:val="21"/>
        </w:rPr>
        <w:t>公</w:t>
      </w:r>
      <w:r w:rsidRPr="00715FDF">
        <w:rPr>
          <w:rFonts w:asciiTheme="minorEastAsia" w:hAnsiTheme="minorEastAsia"/>
          <w:sz w:val="21"/>
          <w:szCs w:val="21"/>
        </w:rPr>
        <w:t>开</w:t>
      </w:r>
      <w:r w:rsidRPr="00715FDF">
        <w:rPr>
          <w:rFonts w:asciiTheme="minorEastAsia" w:hAnsiTheme="minorEastAsia" w:hint="eastAsia"/>
          <w:sz w:val="21"/>
          <w:szCs w:val="21"/>
        </w:rPr>
        <w:t>招</w:t>
      </w:r>
      <w:r w:rsidRPr="00715FDF">
        <w:rPr>
          <w:rFonts w:asciiTheme="minorEastAsia" w:hAnsiTheme="minorEastAsia"/>
          <w:sz w:val="21"/>
          <w:szCs w:val="21"/>
        </w:rPr>
        <w:t>标项目</w:t>
      </w:r>
      <w:r w:rsidRPr="00715FDF">
        <w:rPr>
          <w:rFonts w:asciiTheme="minorEastAsia" w:hAnsiTheme="minorEastAsia" w:hint="eastAsia"/>
          <w:sz w:val="21"/>
          <w:szCs w:val="21"/>
        </w:rPr>
        <w:t>的投</w:t>
      </w:r>
      <w:r w:rsidRPr="00715FDF">
        <w:rPr>
          <w:rFonts w:asciiTheme="minorEastAsia" w:hAnsiTheme="minorEastAsia"/>
          <w:sz w:val="21"/>
          <w:szCs w:val="21"/>
        </w:rPr>
        <w:t>标报价</w:t>
      </w:r>
      <w:r w:rsidRPr="00715FDF">
        <w:rPr>
          <w:rFonts w:asciiTheme="minorEastAsia" w:hAnsiTheme="minorEastAsia" w:hint="eastAsia"/>
          <w:sz w:val="21"/>
          <w:szCs w:val="21"/>
        </w:rPr>
        <w:t>，</w:t>
      </w:r>
      <w:r w:rsidRPr="00715FDF">
        <w:rPr>
          <w:rFonts w:asciiTheme="minorEastAsia" w:hAnsiTheme="minorEastAsia"/>
          <w:sz w:val="21"/>
          <w:szCs w:val="21"/>
        </w:rPr>
        <w:t>签</w:t>
      </w:r>
      <w:r w:rsidRPr="00715FDF">
        <w:rPr>
          <w:rFonts w:asciiTheme="minorEastAsia" w:hAnsiTheme="minorEastAsia" w:hint="eastAsia"/>
          <w:sz w:val="21"/>
          <w:szCs w:val="21"/>
        </w:rPr>
        <w:t>署上</w:t>
      </w:r>
      <w:r w:rsidRPr="00715FDF">
        <w:rPr>
          <w:rFonts w:asciiTheme="minorEastAsia" w:hAnsiTheme="minorEastAsia"/>
          <w:sz w:val="21"/>
          <w:szCs w:val="21"/>
        </w:rPr>
        <w:t>述项目</w:t>
      </w:r>
      <w:r w:rsidRPr="00715FDF">
        <w:rPr>
          <w:rFonts w:asciiTheme="minorEastAsia" w:hAnsiTheme="minorEastAsia" w:hint="eastAsia"/>
          <w:sz w:val="21"/>
          <w:szCs w:val="21"/>
        </w:rPr>
        <w:t>的投</w:t>
      </w:r>
      <w:r w:rsidRPr="00715FDF">
        <w:rPr>
          <w:rFonts w:asciiTheme="minorEastAsia" w:hAnsiTheme="minorEastAsia"/>
          <w:sz w:val="21"/>
          <w:szCs w:val="21"/>
        </w:rPr>
        <w:t>标</w:t>
      </w:r>
      <w:r w:rsidRPr="00715FDF">
        <w:rPr>
          <w:rFonts w:asciiTheme="minorEastAsia" w:hAnsiTheme="minorEastAsia" w:hint="eastAsia"/>
          <w:sz w:val="21"/>
          <w:szCs w:val="21"/>
        </w:rPr>
        <w:t>文件及合同的</w:t>
      </w:r>
      <w:r w:rsidRPr="00715FDF">
        <w:rPr>
          <w:rFonts w:asciiTheme="minorEastAsia" w:hAnsiTheme="minorEastAsia"/>
          <w:sz w:val="21"/>
          <w:szCs w:val="21"/>
        </w:rPr>
        <w:t>执</w:t>
      </w:r>
      <w:r w:rsidRPr="00715FDF">
        <w:rPr>
          <w:rFonts w:asciiTheme="minorEastAsia" w:hAnsiTheme="minorEastAsia" w:hint="eastAsia"/>
          <w:sz w:val="21"/>
          <w:szCs w:val="21"/>
        </w:rPr>
        <w:t>行、完成、服</w:t>
      </w:r>
      <w:r w:rsidRPr="00715FDF">
        <w:rPr>
          <w:rFonts w:asciiTheme="minorEastAsia" w:hAnsiTheme="minorEastAsia"/>
          <w:sz w:val="21"/>
          <w:szCs w:val="21"/>
        </w:rPr>
        <w:t>务</w:t>
      </w:r>
      <w:r w:rsidRPr="00715FDF">
        <w:rPr>
          <w:rFonts w:asciiTheme="minorEastAsia" w:hAnsiTheme="minorEastAsia" w:hint="eastAsia"/>
          <w:sz w:val="21"/>
          <w:szCs w:val="21"/>
        </w:rPr>
        <w:t>和保修，</w:t>
      </w:r>
      <w:r w:rsidRPr="00715FDF">
        <w:rPr>
          <w:rFonts w:asciiTheme="minorEastAsia" w:hAnsiTheme="minorEastAsia"/>
          <w:sz w:val="21"/>
          <w:szCs w:val="21"/>
        </w:rPr>
        <w:t>签</w:t>
      </w:r>
      <w:r w:rsidRPr="00715FDF">
        <w:rPr>
          <w:rFonts w:asciiTheme="minorEastAsia" w:hAnsiTheme="minorEastAsia" w:hint="eastAsia"/>
          <w:sz w:val="21"/>
          <w:szCs w:val="21"/>
        </w:rPr>
        <w:t>署合同和</w:t>
      </w:r>
      <w:r w:rsidRPr="00715FDF">
        <w:rPr>
          <w:rFonts w:asciiTheme="minorEastAsia" w:hAnsiTheme="minorEastAsia"/>
          <w:sz w:val="21"/>
          <w:szCs w:val="21"/>
        </w:rPr>
        <w:t>处</w:t>
      </w:r>
      <w:r w:rsidRPr="00715FDF">
        <w:rPr>
          <w:rFonts w:asciiTheme="minorEastAsia" w:hAnsiTheme="minorEastAsia" w:hint="eastAsia"/>
          <w:sz w:val="21"/>
          <w:szCs w:val="21"/>
        </w:rPr>
        <w:t>理与之有</w:t>
      </w:r>
      <w:r w:rsidRPr="00715FDF">
        <w:rPr>
          <w:rFonts w:asciiTheme="minorEastAsia" w:hAnsiTheme="minorEastAsia"/>
          <w:sz w:val="21"/>
          <w:szCs w:val="21"/>
        </w:rPr>
        <w:t>关的</w:t>
      </w:r>
      <w:r w:rsidRPr="00715FDF">
        <w:rPr>
          <w:rFonts w:asciiTheme="minorEastAsia" w:hAnsiTheme="minorEastAsia" w:hint="eastAsia"/>
          <w:sz w:val="21"/>
          <w:szCs w:val="21"/>
        </w:rPr>
        <w:t>一切事</w:t>
      </w:r>
      <w:r w:rsidRPr="00715FDF">
        <w:rPr>
          <w:rFonts w:asciiTheme="minorEastAsia" w:hAnsiTheme="minorEastAsia"/>
          <w:sz w:val="21"/>
          <w:szCs w:val="21"/>
        </w:rPr>
        <w:t>务</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特此</w:t>
      </w:r>
      <w:r w:rsidRPr="00715FDF">
        <w:rPr>
          <w:rFonts w:asciiTheme="minorEastAsia" w:hAnsiTheme="minorEastAsia"/>
          <w:sz w:val="21"/>
          <w:szCs w:val="21"/>
        </w:rPr>
        <w:t>证</w:t>
      </w:r>
      <w:r w:rsidRPr="00715FDF">
        <w:rPr>
          <w:rFonts w:asciiTheme="minorEastAsia" w:hAnsiTheme="minorEastAsia" w:hint="eastAsia"/>
          <w:sz w:val="21"/>
          <w:szCs w:val="21"/>
        </w:rPr>
        <w:t>明。</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法定代表人（单位负责人）联系电话（手机）：</w:t>
      </w:r>
    </w:p>
    <w:p w:rsidR="004B2614" w:rsidRPr="00715FDF" w:rsidRDefault="004B2614" w:rsidP="002A7DE8">
      <w:pPr>
        <w:pStyle w:val="13"/>
        <w:spacing w:line="480" w:lineRule="auto"/>
        <w:ind w:firstLineChars="225" w:firstLine="473"/>
        <w:jc w:val="left"/>
        <w:rPr>
          <w:rFonts w:asciiTheme="minorEastAsia" w:hAnsiTheme="minorEastAsia"/>
          <w:sz w:val="21"/>
          <w:szCs w:val="21"/>
        </w:rPr>
      </w:pPr>
    </w:p>
    <w:p w:rsidR="004B2614" w:rsidRPr="00715FDF" w:rsidRDefault="002A7DE8" w:rsidP="002A7DE8">
      <w:pPr>
        <w:pStyle w:val="13"/>
        <w:spacing w:line="480" w:lineRule="auto"/>
        <w:ind w:leftChars="-256" w:left="-538" w:firstLineChars="257" w:firstLine="540"/>
        <w:jc w:val="center"/>
        <w:rPr>
          <w:rFonts w:asciiTheme="minorEastAsia" w:hAnsiTheme="minorEastAsia"/>
          <w:bCs/>
          <w:sz w:val="21"/>
          <w:szCs w:val="21"/>
        </w:rPr>
      </w:pPr>
      <w:r w:rsidRPr="00715FDF">
        <w:rPr>
          <w:rFonts w:asciiTheme="minorEastAsia" w:hAnsiTheme="minorEastAsia" w:hint="eastAsia"/>
          <w:bCs/>
          <w:sz w:val="21"/>
          <w:szCs w:val="21"/>
        </w:rPr>
        <w:t>【此</w:t>
      </w:r>
      <w:r w:rsidRPr="00715FDF">
        <w:rPr>
          <w:rFonts w:asciiTheme="minorEastAsia" w:hAnsiTheme="minorEastAsia"/>
          <w:bCs/>
          <w:sz w:val="21"/>
          <w:szCs w:val="21"/>
        </w:rPr>
        <w:t>处请</w:t>
      </w:r>
      <w:r w:rsidRPr="00715FDF">
        <w:rPr>
          <w:rFonts w:asciiTheme="minorEastAsia" w:hAnsiTheme="minorEastAsia" w:hint="eastAsia"/>
          <w:bCs/>
          <w:sz w:val="21"/>
          <w:szCs w:val="21"/>
        </w:rPr>
        <w:t>粘</w:t>
      </w:r>
      <w:r w:rsidRPr="00715FDF">
        <w:rPr>
          <w:rFonts w:asciiTheme="minorEastAsia" w:hAnsiTheme="minorEastAsia"/>
          <w:bCs/>
          <w:sz w:val="21"/>
          <w:szCs w:val="21"/>
        </w:rPr>
        <w:t>贴</w:t>
      </w:r>
      <w:r w:rsidRPr="00715FDF">
        <w:rPr>
          <w:rFonts w:asciiTheme="minorEastAsia" w:hAnsiTheme="minorEastAsia" w:hint="eastAsia"/>
          <w:bCs/>
          <w:sz w:val="21"/>
          <w:szCs w:val="21"/>
        </w:rPr>
        <w:t>法定代表人（单位负责人）身份</w:t>
      </w:r>
      <w:r w:rsidRPr="00715FDF">
        <w:rPr>
          <w:rFonts w:asciiTheme="minorEastAsia" w:hAnsiTheme="minorEastAsia"/>
          <w:bCs/>
          <w:sz w:val="21"/>
          <w:szCs w:val="21"/>
        </w:rPr>
        <w:t>证复</w:t>
      </w:r>
      <w:r w:rsidRPr="00715FDF">
        <w:rPr>
          <w:rFonts w:asciiTheme="minorEastAsia" w:hAnsiTheme="minorEastAsia" w:hint="eastAsia"/>
          <w:bCs/>
          <w:sz w:val="21"/>
          <w:szCs w:val="21"/>
        </w:rPr>
        <w:t>印件，需清晰反映身份证有效期限】</w:t>
      </w:r>
    </w:p>
    <w:p w:rsidR="004B2614" w:rsidRPr="00715FDF" w:rsidRDefault="004B2614" w:rsidP="002A7DE8">
      <w:pPr>
        <w:pStyle w:val="13"/>
        <w:spacing w:line="480" w:lineRule="auto"/>
        <w:ind w:leftChars="-256" w:left="-538" w:firstLineChars="257" w:firstLine="540"/>
        <w:jc w:val="center"/>
        <w:rPr>
          <w:rFonts w:asciiTheme="minorEastAsia" w:hAnsiTheme="minorEastAsia"/>
          <w:bCs/>
          <w:sz w:val="21"/>
          <w:szCs w:val="21"/>
        </w:rPr>
      </w:pPr>
    </w:p>
    <w:p w:rsidR="004B2614" w:rsidRPr="00715FDF" w:rsidRDefault="004B2614">
      <w:pPr>
        <w:autoSpaceDE w:val="0"/>
        <w:autoSpaceDN w:val="0"/>
        <w:adjustRightInd w:val="0"/>
        <w:spacing w:line="360" w:lineRule="auto"/>
        <w:ind w:right="-11"/>
        <w:rPr>
          <w:rFonts w:asciiTheme="minorEastAsia" w:hAnsiTheme="minorEastAsia" w:cs="宋体"/>
          <w:szCs w:val="21"/>
          <w:lang w:val="zh-CN"/>
        </w:rPr>
      </w:pPr>
    </w:p>
    <w:p w:rsidR="004B2614" w:rsidRPr="00715FDF" w:rsidRDefault="002A7DE8" w:rsidP="002A7DE8">
      <w:pPr>
        <w:spacing w:line="480" w:lineRule="auto"/>
        <w:ind w:firstLineChars="1875" w:firstLine="3938"/>
        <w:rPr>
          <w:rFonts w:asciiTheme="minorEastAsia" w:hAnsiTheme="minorEastAsia" w:cs="Arial"/>
          <w:szCs w:val="21"/>
          <w:u w:val="single"/>
        </w:rPr>
      </w:pPr>
      <w:r w:rsidRPr="00715FDF">
        <w:rPr>
          <w:rFonts w:asciiTheme="minorEastAsia" w:hAnsiTheme="minorEastAsia" w:cs="Arial" w:hint="eastAsia"/>
          <w:szCs w:val="21"/>
        </w:rPr>
        <w:t>投标人名称（并加盖公章）：</w:t>
      </w:r>
    </w:p>
    <w:p w:rsidR="004B2614" w:rsidRPr="00715FDF" w:rsidRDefault="002A7DE8" w:rsidP="002A7DE8">
      <w:pPr>
        <w:pStyle w:val="15"/>
        <w:spacing w:before="60" w:line="480" w:lineRule="auto"/>
        <w:ind w:firstLineChars="1875" w:firstLine="3938"/>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签署日期：   年   月  日</w:t>
      </w:r>
    </w:p>
    <w:p w:rsidR="004B2614" w:rsidRPr="00715FDF" w:rsidRDefault="004B2614">
      <w:pPr>
        <w:pStyle w:val="14"/>
        <w:spacing w:line="480" w:lineRule="auto"/>
        <w:rPr>
          <w:rFonts w:asciiTheme="minorEastAsia" w:hAnsiTheme="minorEastAsia" w:cs="Arial"/>
          <w:sz w:val="21"/>
          <w:szCs w:val="21"/>
        </w:rPr>
      </w:pPr>
    </w:p>
    <w:p w:rsidR="004B2614" w:rsidRPr="00715FDF" w:rsidRDefault="004B2614">
      <w:pPr>
        <w:rPr>
          <w:szCs w:val="21"/>
        </w:rPr>
      </w:pPr>
    </w:p>
    <w:p w:rsidR="004B2614" w:rsidRPr="00715FDF" w:rsidRDefault="002A7DE8">
      <w:pPr>
        <w:spacing w:line="320" w:lineRule="exact"/>
        <w:ind w:firstLineChars="200" w:firstLine="420"/>
        <w:rPr>
          <w:rFonts w:asciiTheme="minorEastAsia" w:hAnsiTheme="minorEastAsia"/>
          <w:bCs/>
          <w:kern w:val="12"/>
          <w:szCs w:val="21"/>
        </w:rPr>
      </w:pPr>
      <w:r w:rsidRPr="00715FDF">
        <w:rPr>
          <w:rFonts w:asciiTheme="minorEastAsia" w:hAnsiTheme="minorEastAsia" w:hint="eastAsia"/>
          <w:bCs/>
          <w:kern w:val="12"/>
          <w:szCs w:val="21"/>
        </w:rPr>
        <w:t>说明：法定代表人（单位负责人）</w:t>
      </w:r>
      <w:r w:rsidRPr="00715FDF">
        <w:rPr>
          <w:rFonts w:asciiTheme="minorEastAsia" w:hAnsiTheme="minorEastAsia"/>
          <w:bCs/>
          <w:kern w:val="12"/>
          <w:szCs w:val="21"/>
        </w:rPr>
        <w:t>参</w:t>
      </w:r>
      <w:r w:rsidRPr="00715FDF">
        <w:rPr>
          <w:rFonts w:asciiTheme="minorEastAsia" w:hAnsiTheme="minorEastAsia" w:hint="eastAsia"/>
          <w:bCs/>
          <w:kern w:val="12"/>
          <w:szCs w:val="21"/>
        </w:rPr>
        <w:t>加本招</w:t>
      </w:r>
      <w:r w:rsidRPr="00715FDF">
        <w:rPr>
          <w:rFonts w:asciiTheme="minorEastAsia" w:hAnsiTheme="minorEastAsia"/>
          <w:bCs/>
          <w:kern w:val="12"/>
          <w:szCs w:val="21"/>
        </w:rPr>
        <w:t>标项目</w:t>
      </w:r>
      <w:r w:rsidRPr="00715FDF">
        <w:rPr>
          <w:rFonts w:asciiTheme="minorEastAsia" w:hAnsiTheme="minorEastAsia" w:hint="eastAsia"/>
          <w:bCs/>
          <w:kern w:val="12"/>
          <w:szCs w:val="21"/>
        </w:rPr>
        <w:t>投</w:t>
      </w:r>
      <w:r w:rsidRPr="00715FDF">
        <w:rPr>
          <w:rFonts w:asciiTheme="minorEastAsia" w:hAnsiTheme="minorEastAsia"/>
          <w:bCs/>
          <w:kern w:val="12"/>
          <w:szCs w:val="21"/>
        </w:rPr>
        <w:t>标</w:t>
      </w:r>
      <w:r w:rsidRPr="00715FDF">
        <w:rPr>
          <w:rFonts w:asciiTheme="minorEastAsia" w:hAnsiTheme="minorEastAsia" w:hint="eastAsia"/>
          <w:bCs/>
          <w:kern w:val="12"/>
          <w:szCs w:val="21"/>
        </w:rPr>
        <w:t>的，</w:t>
      </w:r>
      <w:r w:rsidRPr="00715FDF">
        <w:rPr>
          <w:rFonts w:asciiTheme="minorEastAsia" w:hAnsiTheme="minorEastAsia"/>
          <w:bCs/>
          <w:kern w:val="12"/>
          <w:szCs w:val="21"/>
        </w:rPr>
        <w:t>仅须</w:t>
      </w:r>
      <w:r w:rsidRPr="00715FDF">
        <w:rPr>
          <w:rFonts w:asciiTheme="minorEastAsia" w:hAnsiTheme="minorEastAsia" w:hint="eastAsia"/>
          <w:bCs/>
          <w:kern w:val="12"/>
          <w:szCs w:val="21"/>
        </w:rPr>
        <w:t>出具此</w:t>
      </w:r>
      <w:r w:rsidRPr="00715FDF">
        <w:rPr>
          <w:rFonts w:asciiTheme="minorEastAsia" w:hAnsiTheme="minorEastAsia"/>
          <w:bCs/>
          <w:kern w:val="12"/>
          <w:szCs w:val="21"/>
        </w:rPr>
        <w:t>证</w:t>
      </w:r>
      <w:r w:rsidRPr="00715FDF">
        <w:rPr>
          <w:rFonts w:asciiTheme="minorEastAsia" w:hAnsiTheme="minorEastAsia" w:hint="eastAsia"/>
          <w:bCs/>
          <w:kern w:val="12"/>
          <w:szCs w:val="21"/>
        </w:rPr>
        <w:t>明</w:t>
      </w:r>
      <w:r w:rsidRPr="00715FDF">
        <w:rPr>
          <w:rFonts w:asciiTheme="minorEastAsia" w:hAnsiTheme="minorEastAsia"/>
          <w:bCs/>
          <w:kern w:val="12"/>
          <w:szCs w:val="21"/>
        </w:rPr>
        <w:t>书</w:t>
      </w:r>
      <w:r w:rsidRPr="00715FDF">
        <w:rPr>
          <w:rFonts w:asciiTheme="minorEastAsia" w:hAnsiTheme="minorEastAsia" w:hint="eastAsia"/>
          <w:bCs/>
          <w:kern w:val="12"/>
          <w:szCs w:val="21"/>
        </w:rPr>
        <w:t>。</w:t>
      </w:r>
    </w:p>
    <w:p w:rsidR="004B2614" w:rsidRPr="00715FDF" w:rsidRDefault="004B2614">
      <w:pPr>
        <w:spacing w:line="480" w:lineRule="exact"/>
        <w:jc w:val="center"/>
        <w:rPr>
          <w:rFonts w:ascii="宋体" w:hAnsi="宋体"/>
          <w:b/>
          <w:bCs/>
          <w:sz w:val="36"/>
          <w:szCs w:val="36"/>
        </w:rPr>
      </w:pPr>
    </w:p>
    <w:p w:rsidR="00E1037B" w:rsidRPr="00715FDF" w:rsidRDefault="00E1037B">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480" w:lineRule="exact"/>
        <w:jc w:val="center"/>
        <w:rPr>
          <w:rFonts w:ascii="宋体" w:hAnsi="宋体"/>
          <w:b/>
          <w:bCs/>
          <w:sz w:val="24"/>
          <w:szCs w:val="24"/>
        </w:rPr>
      </w:pPr>
      <w:r w:rsidRPr="00715FDF">
        <w:rPr>
          <w:rFonts w:ascii="宋体" w:hAnsi="宋体" w:hint="eastAsia"/>
          <w:b/>
          <w:bCs/>
          <w:sz w:val="24"/>
          <w:szCs w:val="24"/>
        </w:rPr>
        <w:lastRenderedPageBreak/>
        <w:t>3.3 法定代表人（单位负责人）授权书</w:t>
      </w:r>
    </w:p>
    <w:p w:rsidR="004B2614" w:rsidRPr="00715FDF" w:rsidRDefault="004B2614">
      <w:pPr>
        <w:spacing w:line="480" w:lineRule="exact"/>
        <w:jc w:val="center"/>
        <w:rPr>
          <w:rFonts w:ascii="宋体" w:hAnsi="宋体"/>
          <w:b/>
          <w:bCs/>
          <w:sz w:val="36"/>
          <w:szCs w:val="36"/>
        </w:rPr>
      </w:pP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本人</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法人姓名</w:t>
      </w:r>
      <w:r w:rsidRPr="00715FDF">
        <w:rPr>
          <w:rFonts w:asciiTheme="minorEastAsia" w:hAnsiTheme="minorEastAsia" w:cs="Arial" w:hint="eastAsia"/>
          <w:szCs w:val="21"/>
        </w:rPr>
        <w:t>系</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 xml:space="preserve">投标人名称  </w:t>
      </w:r>
      <w:r w:rsidRPr="00715FDF">
        <w:rPr>
          <w:rFonts w:asciiTheme="minorEastAsia" w:hAnsiTheme="minorEastAsia" w:cs="Arial" w:hint="eastAsia"/>
          <w:szCs w:val="21"/>
        </w:rPr>
        <w:t>的法定代表人（单位负责人），现委托</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姓名，职务</w:t>
      </w:r>
      <w:r w:rsidRPr="00715FD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我方对被授权人的签名事项负全部责任。</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被授权人无转委托权，特此委托。</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hint="eastAsia"/>
          <w:szCs w:val="21"/>
        </w:rPr>
        <w:t xml:space="preserve">投标人名称： </w:t>
      </w:r>
      <w:r w:rsidRPr="00715FDF">
        <w:rPr>
          <w:rFonts w:asciiTheme="minorEastAsia" w:hAnsiTheme="minorEastAsia" w:hint="eastAsia"/>
          <w:szCs w:val="21"/>
          <w:u w:val="single"/>
        </w:rPr>
        <w:t xml:space="preserve">       （全称）       </w:t>
      </w:r>
      <w:r w:rsidRPr="00715FDF">
        <w:rPr>
          <w:rFonts w:asciiTheme="minorEastAsia" w:hAnsiTheme="minorEastAsia" w:hint="eastAsia"/>
          <w:szCs w:val="21"/>
        </w:rPr>
        <w:t xml:space="preserve"> （盖单位公章）</w:t>
      </w:r>
    </w:p>
    <w:p w:rsidR="004B2614" w:rsidRPr="00715FDF" w:rsidRDefault="002A7DE8">
      <w:pPr>
        <w:spacing w:line="480" w:lineRule="auto"/>
        <w:ind w:firstLineChars="200" w:firstLine="420"/>
        <w:rPr>
          <w:rFonts w:asciiTheme="minorEastAsia" w:hAnsiTheme="minorEastAsia" w:cs="Arial"/>
          <w:szCs w:val="21"/>
        </w:rPr>
      </w:pPr>
      <w:r w:rsidRPr="00715FDF">
        <w:rPr>
          <w:rFonts w:asciiTheme="minorEastAsia" w:hAnsiTheme="minorEastAsia" w:cs="Arial" w:hint="eastAsia"/>
          <w:szCs w:val="21"/>
        </w:rPr>
        <w:t>法定代表人（单位负责人）： （签字或加盖名章）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5FDF" w:rsidRPr="00715FDF">
        <w:trPr>
          <w:gridAfter w:val="1"/>
          <w:wAfter w:w="14" w:type="dxa"/>
          <w:trHeight w:val="2636"/>
        </w:trPr>
        <w:tc>
          <w:tcPr>
            <w:tcW w:w="4484" w:type="dxa"/>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法定代表人（单位负责人）身份证（正面）</w:t>
            </w:r>
          </w:p>
        </w:tc>
        <w:tc>
          <w:tcPr>
            <w:tcW w:w="4485" w:type="dxa"/>
            <w:gridSpan w:val="2"/>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法定代表人（单位负责人）身份证（反面）</w:t>
            </w:r>
          </w:p>
        </w:tc>
      </w:tr>
      <w:tr w:rsidR="00715FDF" w:rsidRPr="00715FDF">
        <w:trPr>
          <w:trHeight w:val="2781"/>
        </w:trPr>
        <w:tc>
          <w:tcPr>
            <w:tcW w:w="4491" w:type="dxa"/>
            <w:gridSpan w:val="2"/>
            <w:vAlign w:val="center"/>
          </w:tcPr>
          <w:p w:rsidR="004B2614" w:rsidRPr="00715FDF" w:rsidRDefault="002A7DE8">
            <w:pPr>
              <w:jc w:val="center"/>
              <w:rPr>
                <w:rFonts w:asciiTheme="minorEastAsia" w:hAnsiTheme="minorEastAsia"/>
                <w:szCs w:val="21"/>
              </w:rPr>
            </w:pPr>
            <w:bookmarkStart w:id="7" w:name="_资格证明文件"/>
            <w:bookmarkStart w:id="8" w:name="_Toc364329026"/>
            <w:bookmarkEnd w:id="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（正面）</w:t>
            </w:r>
            <w:bookmarkEnd w:id="8"/>
          </w:p>
        </w:tc>
        <w:tc>
          <w:tcPr>
            <w:tcW w:w="4492" w:type="dxa"/>
            <w:gridSpan w:val="2"/>
            <w:vAlign w:val="center"/>
          </w:tcPr>
          <w:p w:rsidR="004B2614" w:rsidRPr="00715FDF" w:rsidRDefault="002A7DE8">
            <w:pPr>
              <w:jc w:val="center"/>
              <w:rPr>
                <w:rFonts w:asciiTheme="minorEastAsia" w:hAnsiTheme="minorEastAsia"/>
                <w:szCs w:val="21"/>
              </w:rPr>
            </w:pPr>
            <w:bookmarkStart w:id="9" w:name="_Toc36432902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（反面）</w:t>
            </w:r>
            <w:bookmarkEnd w:id="9"/>
          </w:p>
        </w:tc>
      </w:tr>
    </w:tbl>
    <w:p w:rsidR="004B2614" w:rsidRPr="00715FDF" w:rsidRDefault="002A7DE8" w:rsidP="002C3BA9">
      <w:pPr>
        <w:widowControl/>
        <w:spacing w:before="100" w:beforeAutospacing="1" w:after="100" w:afterAutospacing="1" w:line="360" w:lineRule="auto"/>
        <w:jc w:val="center"/>
        <w:rPr>
          <w:rFonts w:ascii="宋体" w:hAnsi="宋体"/>
          <w:b/>
          <w:bCs/>
          <w:sz w:val="24"/>
          <w:szCs w:val="24"/>
        </w:rPr>
      </w:pPr>
      <w:r w:rsidRPr="00715FDF">
        <w:rPr>
          <w:rFonts w:ascii="宋体" w:hAnsi="宋体" w:hint="eastAsia"/>
          <w:b/>
          <w:bCs/>
          <w:sz w:val="24"/>
          <w:szCs w:val="24"/>
        </w:rPr>
        <w:lastRenderedPageBreak/>
        <w:t>3.4</w:t>
      </w:r>
      <w:r w:rsidR="003F0DFD">
        <w:rPr>
          <w:rFonts w:ascii="宋体" w:hAnsi="宋体" w:hint="eastAsia"/>
          <w:b/>
          <w:bCs/>
          <w:sz w:val="24"/>
          <w:szCs w:val="24"/>
        </w:rPr>
        <w:t xml:space="preserve">     </w:t>
      </w:r>
      <w:r w:rsidRPr="00715FDF">
        <w:rPr>
          <w:rFonts w:ascii="宋体" w:hAnsi="宋体" w:hint="eastAsia"/>
          <w:b/>
          <w:bCs/>
          <w:sz w:val="24"/>
          <w:szCs w:val="24"/>
        </w:rPr>
        <w:t xml:space="preserve"> 投标承诺函</w:t>
      </w:r>
    </w:p>
    <w:p w:rsidR="004B2614" w:rsidRPr="00715FDF" w:rsidRDefault="004B2614">
      <w:pPr>
        <w:autoSpaceDE w:val="0"/>
        <w:autoSpaceDN w:val="0"/>
        <w:snapToGrid w:val="0"/>
        <w:spacing w:line="360" w:lineRule="auto"/>
        <w:jc w:val="center"/>
        <w:rPr>
          <w:rFonts w:ascii="宋体" w:hAnsi="宋体"/>
          <w:b/>
          <w:bCs/>
          <w:sz w:val="24"/>
          <w:szCs w:val="24"/>
        </w:rPr>
      </w:pPr>
    </w:p>
    <w:p w:rsidR="004B2614" w:rsidRPr="00715FDF" w:rsidRDefault="00BE347F" w:rsidP="00E25DB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2A7DE8" w:rsidRPr="00715FDF">
        <w:rPr>
          <w:rFonts w:ascii="宋体" w:eastAsia="宋体" w:hAnsi="宋体" w:cs="宋体" w:hint="eastAsia"/>
          <w:szCs w:val="21"/>
          <w:lang w:val="zh-CN"/>
        </w:rPr>
        <w:t>市政府采购中心</w:t>
      </w:r>
      <w:r w:rsidR="002A7DE8" w:rsidRPr="00715FDF">
        <w:rPr>
          <w:rFonts w:ascii="宋体" w:eastAsia="宋体" w:hAnsi="宋体" w:cs="宋体"/>
          <w:szCs w:val="21"/>
          <w:lang w:val="zh-CN"/>
        </w:rPr>
        <w:t>：</w:t>
      </w:r>
    </w:p>
    <w:p w:rsidR="004B2614" w:rsidRPr="00715FDF" w:rsidRDefault="002A7DE8" w:rsidP="00E25DB6">
      <w:pPr>
        <w:spacing w:beforeLines="50" w:afterLines="50" w:line="360" w:lineRule="auto"/>
        <w:ind w:firstLineChars="200" w:firstLine="420"/>
        <w:contextualSpacing/>
        <w:rPr>
          <w:rFonts w:asciiTheme="minorEastAsia" w:hAnsiTheme="minorEastAsia" w:cs="宋体"/>
          <w:szCs w:val="21"/>
          <w:lang w:val="zh-CN"/>
        </w:rPr>
      </w:pPr>
      <w:r w:rsidRPr="00715FDF">
        <w:rPr>
          <w:rFonts w:ascii="宋体" w:eastAsia="宋体" w:hAnsi="宋体" w:cs="宋体"/>
          <w:szCs w:val="21"/>
          <w:lang w:val="zh-CN"/>
        </w:rPr>
        <w:t>经研究，我</w:t>
      </w:r>
      <w:r w:rsidRPr="00715FDF">
        <w:rPr>
          <w:rFonts w:asciiTheme="minorEastAsia" w:hAnsiTheme="minorEastAsia" w:cs="宋体" w:hint="eastAsia"/>
          <w:szCs w:val="21"/>
          <w:lang w:val="zh-CN"/>
        </w:rPr>
        <w:t>方自愿参与贵方</w:t>
      </w:r>
      <w:r w:rsidRPr="00715FDF">
        <w:rPr>
          <w:rFonts w:ascii="宋体" w:eastAsia="宋体" w:hAnsi="宋体" w:cs="宋体"/>
          <w:szCs w:val="21"/>
          <w:lang w:val="zh-CN"/>
        </w:rPr>
        <w:t>____年____月____日________</w:t>
      </w:r>
      <w:r w:rsidRPr="00715FDF">
        <w:rPr>
          <w:rFonts w:asciiTheme="minorEastAsia" w:hAnsiTheme="minorEastAsia" w:cs="宋体" w:hint="eastAsia"/>
          <w:i/>
          <w:szCs w:val="21"/>
          <w:u w:val="single"/>
          <w:lang w:val="zh-CN"/>
        </w:rPr>
        <w:t>（招标编号、项目名称）</w:t>
      </w:r>
      <w:r w:rsidRPr="00715FDF">
        <w:rPr>
          <w:rFonts w:asciiTheme="minorEastAsia" w:hAnsiTheme="minorEastAsia" w:cs="宋体" w:hint="eastAsia"/>
          <w:szCs w:val="21"/>
          <w:lang w:val="zh-CN"/>
        </w:rPr>
        <w:t>的</w:t>
      </w:r>
      <w:r w:rsidRPr="00715FDF">
        <w:rPr>
          <w:rFonts w:ascii="宋体" w:eastAsia="宋体" w:hAnsi="宋体" w:cs="宋体"/>
          <w:szCs w:val="21"/>
          <w:lang w:val="zh-CN"/>
        </w:rPr>
        <w:t>投标，</w:t>
      </w:r>
      <w:r w:rsidRPr="00715FDF">
        <w:rPr>
          <w:rFonts w:asciiTheme="minorEastAsia" w:hAnsiTheme="minorEastAsia" w:cs="宋体" w:hint="eastAsia"/>
          <w:szCs w:val="21"/>
          <w:lang w:val="zh-CN"/>
        </w:rPr>
        <w:t>将</w:t>
      </w:r>
      <w:r w:rsidRPr="00715FDF">
        <w:rPr>
          <w:rFonts w:ascii="宋体" w:eastAsia="宋体" w:hAnsi="宋体" w:cs="宋体"/>
          <w:szCs w:val="21"/>
          <w:lang w:val="zh-CN"/>
        </w:rPr>
        <w:t>严格</w:t>
      </w:r>
      <w:r w:rsidRPr="00715FDF">
        <w:rPr>
          <w:rFonts w:asciiTheme="minorEastAsia" w:hAnsiTheme="minorEastAsia" w:cs="宋体" w:hint="eastAsia"/>
          <w:szCs w:val="21"/>
          <w:lang w:val="zh-CN"/>
        </w:rPr>
        <w:t>遵守</w:t>
      </w:r>
      <w:r w:rsidRPr="00715FDF">
        <w:rPr>
          <w:rFonts w:ascii="宋体" w:eastAsia="宋体" w:hAnsi="宋体" w:cs="宋体"/>
          <w:szCs w:val="21"/>
          <w:lang w:val="zh-CN"/>
        </w:rPr>
        <w:t>《</w:t>
      </w:r>
      <w:r w:rsidRPr="00715FDF">
        <w:rPr>
          <w:rFonts w:asciiTheme="minorEastAsia" w:hAnsiTheme="minorEastAsia" w:cs="宋体" w:hint="eastAsia"/>
          <w:szCs w:val="21"/>
          <w:lang w:val="zh-CN"/>
        </w:rPr>
        <w:t>中华人民共和国政府采购</w:t>
      </w:r>
      <w:r w:rsidRPr="00715FDF">
        <w:rPr>
          <w:rFonts w:ascii="宋体" w:eastAsia="宋体" w:hAnsi="宋体" w:cs="宋体"/>
          <w:szCs w:val="21"/>
          <w:lang w:val="zh-CN"/>
        </w:rPr>
        <w:t>法》等</w:t>
      </w:r>
      <w:r w:rsidRPr="00715FDF">
        <w:rPr>
          <w:rFonts w:asciiTheme="minorEastAsia" w:hAnsiTheme="minorEastAsia" w:cs="宋体" w:hint="eastAsia"/>
          <w:szCs w:val="21"/>
          <w:lang w:val="zh-CN"/>
        </w:rPr>
        <w:t>相关</w:t>
      </w:r>
      <w:r w:rsidRPr="00715FDF">
        <w:rPr>
          <w:rFonts w:ascii="宋体" w:eastAsia="宋体" w:hAnsi="宋体" w:cs="宋体"/>
          <w:szCs w:val="21"/>
          <w:lang w:val="zh-CN"/>
        </w:rPr>
        <w:t>法律法规</w:t>
      </w:r>
      <w:r w:rsidRPr="00715FDF">
        <w:rPr>
          <w:rFonts w:asciiTheme="minorEastAsia" w:hAnsiTheme="minorEastAsia" w:cs="宋体" w:hint="eastAsia"/>
          <w:szCs w:val="21"/>
          <w:lang w:val="zh-CN"/>
        </w:rPr>
        <w:t>规定</w:t>
      </w:r>
      <w:r w:rsidRPr="00715FDF">
        <w:rPr>
          <w:rFonts w:asciiTheme="minorEastAsia" w:hAnsiTheme="minorEastAsia" w:cs="宋体"/>
          <w:szCs w:val="21"/>
          <w:lang w:val="zh-CN"/>
        </w:rPr>
        <w:t>，并无条件地遵守本次采购活动各项规定。我们郑重承诺：</w:t>
      </w:r>
      <w:r w:rsidRPr="00715FDF">
        <w:rPr>
          <w:rFonts w:asciiTheme="minorEastAsia" w:hAnsiTheme="minorEastAsia" w:cs="宋体" w:hint="eastAsia"/>
          <w:szCs w:val="21"/>
          <w:lang w:val="zh-CN"/>
        </w:rPr>
        <w:t>我方</w:t>
      </w:r>
      <w:r w:rsidRPr="00715FDF">
        <w:rPr>
          <w:rFonts w:asciiTheme="minorEastAsia" w:hAnsiTheme="minorEastAsia" w:cs="宋体"/>
          <w:szCs w:val="21"/>
          <w:lang w:val="zh-CN"/>
        </w:rPr>
        <w:t>如果在本次</w:t>
      </w:r>
      <w:r w:rsidRPr="00715FDF">
        <w:rPr>
          <w:rFonts w:asciiTheme="minorEastAsia" w:hAnsiTheme="minorEastAsia" w:cs="宋体" w:hint="eastAsia"/>
          <w:szCs w:val="21"/>
          <w:lang w:val="zh-CN"/>
        </w:rPr>
        <w:t>投标</w:t>
      </w:r>
      <w:r w:rsidRPr="00715FDF">
        <w:rPr>
          <w:rFonts w:asciiTheme="minorEastAsia" w:hAnsiTheme="minorEastAsia" w:cs="宋体"/>
          <w:szCs w:val="21"/>
          <w:lang w:val="zh-CN"/>
        </w:rPr>
        <w:t>活动中有</w:t>
      </w:r>
      <w:r w:rsidRPr="00715FDF">
        <w:rPr>
          <w:rFonts w:asciiTheme="minorEastAsia" w:hAnsiTheme="minorEastAsia" w:cs="宋体" w:hint="eastAsia"/>
          <w:szCs w:val="21"/>
          <w:lang w:val="zh-CN"/>
        </w:rPr>
        <w:t>下列</w:t>
      </w:r>
      <w:r w:rsidRPr="00715FDF">
        <w:rPr>
          <w:rFonts w:asciiTheme="minorEastAsia" w:hAnsiTheme="minorEastAsia" w:cs="宋体"/>
          <w:szCs w:val="21"/>
          <w:lang w:val="zh-CN"/>
        </w:rPr>
        <w:t>情形</w:t>
      </w:r>
      <w:r w:rsidRPr="00715FDF">
        <w:rPr>
          <w:rFonts w:asciiTheme="minorEastAsia" w:hAnsiTheme="minorEastAsia" w:cs="宋体" w:hint="eastAsia"/>
          <w:szCs w:val="21"/>
          <w:lang w:val="zh-CN"/>
        </w:rPr>
        <w:t>之一</w:t>
      </w:r>
      <w:r w:rsidRPr="00715FDF">
        <w:rPr>
          <w:rFonts w:asciiTheme="minorEastAsia" w:hAnsiTheme="minorEastAsia" w:cs="宋体"/>
          <w:szCs w:val="21"/>
          <w:lang w:val="zh-CN"/>
        </w:rPr>
        <w:t>的，愿接受政府采购</w:t>
      </w:r>
      <w:r w:rsidRPr="00715FDF">
        <w:rPr>
          <w:rFonts w:asciiTheme="minorEastAsia" w:hAnsiTheme="minorEastAsia" w:cs="宋体" w:hint="eastAsia"/>
          <w:szCs w:val="21"/>
          <w:lang w:val="zh-CN"/>
        </w:rPr>
        <w:t>监督管理</w:t>
      </w:r>
      <w:r w:rsidRPr="00715FDF">
        <w:rPr>
          <w:rFonts w:asciiTheme="minorEastAsia" w:hAnsiTheme="minorEastAsia" w:cs="宋体"/>
          <w:szCs w:val="21"/>
          <w:lang w:val="zh-CN"/>
        </w:rPr>
        <w:t>部门给予相关处罚并</w:t>
      </w:r>
      <w:r w:rsidRPr="00715FDF">
        <w:rPr>
          <w:rFonts w:asciiTheme="minorEastAsia" w:hAnsiTheme="minorEastAsia" w:cs="宋体" w:hint="eastAsia"/>
          <w:szCs w:val="21"/>
          <w:lang w:val="zh-CN"/>
        </w:rPr>
        <w:t>承诺依法</w:t>
      </w:r>
      <w:r w:rsidRPr="00715FDF">
        <w:rPr>
          <w:rFonts w:asciiTheme="minorEastAsia" w:hAnsiTheme="minorEastAsia" w:cs="宋体"/>
          <w:szCs w:val="21"/>
          <w:lang w:val="zh-CN"/>
        </w:rPr>
        <w:t>承担</w:t>
      </w:r>
      <w:r w:rsidRPr="00715FDF">
        <w:rPr>
          <w:rFonts w:asciiTheme="minorEastAsia" w:hAnsiTheme="minorEastAsia" w:cs="宋体" w:hint="eastAsia"/>
          <w:szCs w:val="21"/>
          <w:lang w:val="zh-CN"/>
        </w:rPr>
        <w:t>相关的经济赔偿责任和</w:t>
      </w:r>
      <w:r w:rsidRPr="00715FDF">
        <w:rPr>
          <w:rFonts w:asciiTheme="minorEastAsia" w:hAnsiTheme="minorEastAsia" w:cs="宋体"/>
          <w:szCs w:val="21"/>
          <w:lang w:val="zh-CN"/>
        </w:rPr>
        <w:t>法律责任。</w:t>
      </w:r>
    </w:p>
    <w:p w:rsidR="004B2614" w:rsidRPr="00715FDF" w:rsidRDefault="002A7DE8" w:rsidP="00E25DB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一、在投标有效期内撤销投标文件；</w:t>
      </w:r>
    </w:p>
    <w:p w:rsidR="004B2614" w:rsidRPr="00715FDF" w:rsidRDefault="002A7DE8" w:rsidP="00E25DB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二、在投标文件中提供虚假材料；</w:t>
      </w:r>
    </w:p>
    <w:p w:rsidR="004B2614" w:rsidRPr="00715FDF" w:rsidRDefault="002A7DE8" w:rsidP="00E25DB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三、除因不可抗力或招标文件认可的情形以外，中标后不与采购人签订合同；</w:t>
      </w:r>
    </w:p>
    <w:p w:rsidR="004B2614" w:rsidRPr="00715FDF" w:rsidRDefault="002A7DE8" w:rsidP="00E25DB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四、与采购人、其他投标人或者采购代理机构恶意串通；</w:t>
      </w:r>
    </w:p>
    <w:p w:rsidR="004B2614" w:rsidRPr="00715FDF" w:rsidRDefault="002A7DE8" w:rsidP="00E25DB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五、法律法规及本招标文件规定的其他严重违法行为。</w:t>
      </w:r>
    </w:p>
    <w:p w:rsidR="004B2614" w:rsidRPr="00715FDF" w:rsidRDefault="004B2614">
      <w:pPr>
        <w:rPr>
          <w:sz w:val="28"/>
          <w:szCs w:val="28"/>
          <w:u w:val="single"/>
        </w:rPr>
      </w:pPr>
    </w:p>
    <w:p w:rsidR="004B2614" w:rsidRPr="00715FDF" w:rsidRDefault="004B2614">
      <w:pPr>
        <w:rPr>
          <w:sz w:val="28"/>
          <w:szCs w:val="28"/>
          <w:u w:val="single"/>
        </w:rPr>
      </w:pP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 xml:space="preserve">投标人名称（并加盖公章）：　　　　　　　　　</w:t>
      </w: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日　  期：      年    月    日</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ind w:right="-11"/>
        <w:rPr>
          <w:rFonts w:ascii="宋体" w:cs="宋体"/>
          <w:szCs w:val="21"/>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56522" w:rsidRPr="00644E64" w:rsidRDefault="002A7DE8" w:rsidP="00456522">
      <w:pPr>
        <w:spacing w:line="360" w:lineRule="auto"/>
        <w:jc w:val="center"/>
        <w:rPr>
          <w:rFonts w:ascii="宋体" w:hAnsi="宋体"/>
          <w:b/>
          <w:bCs/>
          <w:sz w:val="24"/>
          <w:szCs w:val="24"/>
        </w:rPr>
      </w:pPr>
      <w:r w:rsidRPr="00644E64">
        <w:rPr>
          <w:rFonts w:ascii="宋体" w:hAnsi="宋体" w:hint="eastAsia"/>
          <w:b/>
          <w:bCs/>
          <w:sz w:val="24"/>
          <w:szCs w:val="24"/>
        </w:rPr>
        <w:lastRenderedPageBreak/>
        <w:t>3.</w:t>
      </w:r>
      <w:r w:rsidR="002C3BA9" w:rsidRPr="00644E64">
        <w:rPr>
          <w:rFonts w:ascii="宋体" w:hAnsi="宋体" w:hint="eastAsia"/>
          <w:b/>
          <w:bCs/>
          <w:sz w:val="24"/>
          <w:szCs w:val="24"/>
        </w:rPr>
        <w:t>5</w:t>
      </w:r>
      <w:r w:rsidR="00BE347F" w:rsidRPr="00644E64">
        <w:rPr>
          <w:rFonts w:ascii="宋体" w:hAnsi="宋体" w:hint="eastAsia"/>
          <w:b/>
          <w:bCs/>
          <w:sz w:val="24"/>
          <w:szCs w:val="24"/>
        </w:rPr>
        <w:t>禹州</w:t>
      </w:r>
      <w:r w:rsidR="00456522" w:rsidRPr="00644E64">
        <w:rPr>
          <w:rFonts w:ascii="宋体" w:hAnsi="宋体" w:hint="eastAsia"/>
          <w:b/>
          <w:bCs/>
          <w:sz w:val="24"/>
          <w:szCs w:val="24"/>
        </w:rPr>
        <w:t>市政府采购供应商信用承诺函</w:t>
      </w:r>
    </w:p>
    <w:p w:rsidR="00BE347F" w:rsidRPr="00B66290" w:rsidRDefault="00BE347F" w:rsidP="00BE347F">
      <w:pPr>
        <w:rPr>
          <w:rFonts w:asciiTheme="minorEastAsia" w:hAnsiTheme="minorEastAsia" w:cs="宋体"/>
          <w:szCs w:val="21"/>
          <w:lang w:val="zh-CN"/>
        </w:rPr>
      </w:pPr>
    </w:p>
    <w:p w:rsidR="00BE347F" w:rsidRPr="00B66290" w:rsidRDefault="00BE347F" w:rsidP="00BE347F">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日期：年月日</w:t>
      </w:r>
    </w:p>
    <w:p w:rsidR="00BE347F" w:rsidRPr="00B66290" w:rsidRDefault="00BE347F" w:rsidP="00BE347F">
      <w:pPr>
        <w:rPr>
          <w:rFonts w:asciiTheme="minorEastAsia" w:hAnsiTheme="minorEastAsia" w:cs="宋体"/>
          <w:szCs w:val="21"/>
          <w:lang w:val="zh-CN"/>
        </w:rPr>
      </w:pPr>
    </w:p>
    <w:p w:rsidR="00BE347F" w:rsidRDefault="00BE347F" w:rsidP="00BE347F">
      <w:pPr>
        <w:rPr>
          <w:rFonts w:ascii="仿宋" w:eastAsia="仿宋" w:hAnsi="仿宋" w:cs="华文仿宋"/>
          <w:szCs w:val="21"/>
        </w:rPr>
      </w:pPr>
    </w:p>
    <w:p w:rsidR="00BE347F" w:rsidRDefault="00BE347F" w:rsidP="00BE347F">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BE347F" w:rsidRDefault="00BE347F" w:rsidP="00BE347F">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BE347F" w:rsidRPr="00B66290"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E2064B" w:rsidRDefault="00E2064B" w:rsidP="00BE347F">
      <w:pPr>
        <w:spacing w:line="360" w:lineRule="auto"/>
        <w:rPr>
          <w:rFonts w:ascii="宋体" w:hAnsi="宋体"/>
          <w:b/>
          <w:bCs/>
          <w:sz w:val="24"/>
          <w:szCs w:val="24"/>
        </w:rPr>
      </w:pPr>
    </w:p>
    <w:p w:rsidR="00E2064B" w:rsidRDefault="00E2064B">
      <w:pPr>
        <w:spacing w:line="360" w:lineRule="auto"/>
        <w:jc w:val="center"/>
        <w:rPr>
          <w:rFonts w:ascii="宋体" w:hAnsi="宋体"/>
          <w:b/>
          <w:bCs/>
          <w:sz w:val="24"/>
          <w:szCs w:val="24"/>
        </w:rPr>
      </w:pPr>
    </w:p>
    <w:p w:rsidR="004B2614" w:rsidRPr="00715FDF" w:rsidRDefault="008C1FC2">
      <w:pPr>
        <w:spacing w:line="360" w:lineRule="auto"/>
        <w:jc w:val="center"/>
        <w:rPr>
          <w:rFonts w:ascii="宋体" w:hAnsi="宋体"/>
          <w:b/>
          <w:bCs/>
          <w:sz w:val="24"/>
          <w:szCs w:val="24"/>
        </w:rPr>
      </w:pPr>
      <w:r>
        <w:rPr>
          <w:rFonts w:ascii="宋体" w:hAnsi="宋体" w:hint="eastAsia"/>
          <w:b/>
          <w:bCs/>
          <w:sz w:val="24"/>
          <w:szCs w:val="24"/>
        </w:rPr>
        <w:t>3.</w:t>
      </w:r>
      <w:r w:rsidR="002C3BA9">
        <w:rPr>
          <w:rFonts w:ascii="宋体" w:hAnsi="宋体" w:hint="eastAsia"/>
          <w:b/>
          <w:bCs/>
          <w:sz w:val="24"/>
          <w:szCs w:val="24"/>
        </w:rPr>
        <w:t>6</w:t>
      </w:r>
      <w:r w:rsidR="002A7DE8" w:rsidRPr="00715FDF">
        <w:rPr>
          <w:rFonts w:ascii="宋体" w:hAnsi="宋体" w:hint="eastAsia"/>
          <w:b/>
          <w:bCs/>
          <w:sz w:val="24"/>
          <w:szCs w:val="24"/>
        </w:rPr>
        <w:t>投标人提供与参加本项目投标的其他供应商之间，单位负责人不为同一人并且不存在直接控股、管理关系承诺函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360" w:lineRule="auto"/>
        <w:jc w:val="center"/>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7</w:t>
      </w:r>
      <w:r w:rsidRPr="00715FDF">
        <w:rPr>
          <w:rFonts w:ascii="宋体" w:hAnsi="宋体" w:hint="eastAsia"/>
          <w:b/>
          <w:bCs/>
          <w:sz w:val="24"/>
          <w:szCs w:val="24"/>
        </w:rPr>
        <w:t>投标人提供未为本项目提供整体设计、规范编制或者项目管理、监理、检测等服务承诺函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BC6B8F" w:rsidRPr="00715FDF" w:rsidRDefault="00BC6B8F">
      <w:pPr>
        <w:spacing w:line="360" w:lineRule="auto"/>
        <w:jc w:val="center"/>
        <w:rPr>
          <w:rFonts w:ascii="宋体" w:hAnsi="宋体"/>
          <w:bCs/>
          <w:sz w:val="24"/>
          <w:szCs w:val="24"/>
        </w:rPr>
      </w:pPr>
    </w:p>
    <w:p w:rsidR="004B2614" w:rsidRPr="00715FDF" w:rsidRDefault="002A7DE8" w:rsidP="003F0DFD">
      <w:pPr>
        <w:autoSpaceDE w:val="0"/>
        <w:autoSpaceDN w:val="0"/>
        <w:adjustRightInd w:val="0"/>
        <w:spacing w:line="360" w:lineRule="auto"/>
        <w:ind w:firstLineChars="1000" w:firstLine="2409"/>
        <w:outlineLvl w:val="0"/>
        <w:rPr>
          <w:rFonts w:ascii="宋体" w:hAnsi="宋体"/>
          <w:b/>
          <w:bCs/>
          <w:sz w:val="24"/>
          <w:szCs w:val="24"/>
        </w:rPr>
      </w:pPr>
      <w:r w:rsidRPr="00715FDF">
        <w:rPr>
          <w:rFonts w:ascii="宋体" w:hAnsi="宋体" w:hint="eastAsia"/>
          <w:b/>
          <w:bCs/>
          <w:sz w:val="24"/>
          <w:szCs w:val="24"/>
        </w:rPr>
        <w:t>3.</w:t>
      </w:r>
      <w:r w:rsidR="002C3BA9">
        <w:rPr>
          <w:rFonts w:ascii="宋体" w:hAnsi="宋体" w:hint="eastAsia"/>
          <w:b/>
          <w:bCs/>
          <w:sz w:val="24"/>
          <w:szCs w:val="24"/>
        </w:rPr>
        <w:t>8</w:t>
      </w:r>
      <w:r w:rsidRPr="00715FDF">
        <w:rPr>
          <w:rFonts w:ascii="宋体" w:hAnsi="宋体" w:hint="eastAsia"/>
          <w:b/>
          <w:bCs/>
          <w:sz w:val="24"/>
          <w:szCs w:val="24"/>
        </w:rPr>
        <w:t xml:space="preserve"> 其他资格证书或材料 </w:t>
      </w: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3F0DFD" w:rsidRPr="00BE347F" w:rsidRDefault="003F0DFD" w:rsidP="003F0DFD">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四、符合性审查证明材料</w:t>
      </w:r>
    </w:p>
    <w:p w:rsidR="003F0DFD" w:rsidRPr="00715FDF" w:rsidRDefault="003F0DFD" w:rsidP="003F0DFD">
      <w:pPr>
        <w:autoSpaceDE w:val="0"/>
        <w:autoSpaceDN w:val="0"/>
        <w:adjustRightInd w:val="0"/>
        <w:spacing w:line="360" w:lineRule="auto"/>
        <w:jc w:val="center"/>
        <w:outlineLvl w:val="0"/>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3F0DFD" w:rsidRPr="00715FDF" w:rsidRDefault="003F0DFD" w:rsidP="00E25DB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4.2 技术规格偏离表</w:t>
      </w:r>
    </w:p>
    <w:p w:rsidR="003F0DFD" w:rsidRPr="00715FDF" w:rsidRDefault="003F0DFD" w:rsidP="00E25DB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3F0DFD" w:rsidRPr="00715FDF" w:rsidRDefault="003F0DFD" w:rsidP="003F0DFD">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3F0DFD" w:rsidRPr="00715FDF" w:rsidRDefault="003F0DFD" w:rsidP="00BE2FFA">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4.3 技术方案（实施方案）</w:t>
      </w: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4.4 业绩情况表</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E25DB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3F0DFD" w:rsidRPr="00715FDF" w:rsidRDefault="003F0DFD" w:rsidP="003F0DFD">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F0DFD" w:rsidRPr="00715FDF" w:rsidTr="00BE2FFA">
        <w:trPr>
          <w:trHeight w:val="777"/>
        </w:trPr>
        <w:tc>
          <w:tcPr>
            <w:tcW w:w="712"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3F0DFD" w:rsidRPr="00715FDF" w:rsidRDefault="003F0DFD" w:rsidP="00BE2FFA">
            <w:pPr>
              <w:rPr>
                <w:rFonts w:ascii="宋体"/>
                <w:szCs w:val="21"/>
              </w:rPr>
            </w:pPr>
          </w:p>
        </w:tc>
        <w:tc>
          <w:tcPr>
            <w:tcW w:w="3579" w:type="dxa"/>
            <w:vAlign w:val="center"/>
          </w:tcPr>
          <w:p w:rsidR="003F0DFD" w:rsidRPr="00715FDF" w:rsidRDefault="003F0DFD" w:rsidP="00BE2FFA">
            <w:pPr>
              <w:rPr>
                <w:rFonts w:ascii="宋体"/>
                <w:szCs w:val="21"/>
              </w:rPr>
            </w:pPr>
          </w:p>
        </w:tc>
        <w:tc>
          <w:tcPr>
            <w:tcW w:w="1440" w:type="dxa"/>
            <w:vAlign w:val="center"/>
          </w:tcPr>
          <w:p w:rsidR="003F0DFD" w:rsidRPr="00715FDF" w:rsidRDefault="003F0DFD" w:rsidP="00BE2FFA">
            <w:pPr>
              <w:rPr>
                <w:rFonts w:ascii="宋体"/>
                <w:szCs w:val="21"/>
              </w:rPr>
            </w:pPr>
          </w:p>
        </w:tc>
        <w:tc>
          <w:tcPr>
            <w:tcW w:w="1706" w:type="dxa"/>
            <w:vAlign w:val="center"/>
          </w:tcPr>
          <w:p w:rsidR="003F0DFD" w:rsidRPr="00715FDF" w:rsidRDefault="003F0DFD" w:rsidP="00BE2FFA">
            <w:pPr>
              <w:rPr>
                <w:rFonts w:ascii="宋体"/>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3F0DFD" w:rsidRPr="00715FDF" w:rsidRDefault="003F0DFD" w:rsidP="00BE2FFA">
            <w:pPr>
              <w:rPr>
                <w:rFonts w:ascii="宋体"/>
                <w:szCs w:val="21"/>
              </w:rPr>
            </w:pPr>
          </w:p>
        </w:tc>
        <w:tc>
          <w:tcPr>
            <w:tcW w:w="3579" w:type="dxa"/>
            <w:vAlign w:val="center"/>
          </w:tcPr>
          <w:p w:rsidR="003F0DFD" w:rsidRPr="00715FDF" w:rsidRDefault="003F0DFD" w:rsidP="00BE2FFA">
            <w:pPr>
              <w:rPr>
                <w:rFonts w:ascii="宋体"/>
                <w:szCs w:val="21"/>
              </w:rPr>
            </w:pPr>
          </w:p>
        </w:tc>
        <w:tc>
          <w:tcPr>
            <w:tcW w:w="1440" w:type="dxa"/>
            <w:vAlign w:val="center"/>
          </w:tcPr>
          <w:p w:rsidR="003F0DFD" w:rsidRPr="00715FDF" w:rsidRDefault="003F0DFD" w:rsidP="00BE2FFA">
            <w:pPr>
              <w:rPr>
                <w:rFonts w:ascii="宋体"/>
                <w:szCs w:val="21"/>
              </w:rPr>
            </w:pPr>
          </w:p>
        </w:tc>
        <w:tc>
          <w:tcPr>
            <w:tcW w:w="1706" w:type="dxa"/>
            <w:vAlign w:val="center"/>
          </w:tcPr>
          <w:p w:rsidR="003F0DFD" w:rsidRPr="00715FDF" w:rsidRDefault="003F0DFD" w:rsidP="00BE2FFA">
            <w:pPr>
              <w:rPr>
                <w:rFonts w:ascii="宋体"/>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4.5 售后服务方案</w:t>
      </w: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4.6“节能产品政府采购品目清单”强制节能产品情况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E25DB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4.7“节能产品政府采购品目清单”优先采购节能产品情况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E25DB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4.8 “环境标志产品政府采购品目清单”优先采购产品情况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E25DB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spacing w:line="360" w:lineRule="auto"/>
        <w:rPr>
          <w:rFonts w:ascii="宋体" w:hAnsi="宋体"/>
          <w:b/>
          <w:bCs/>
          <w:sz w:val="36"/>
          <w:szCs w:val="36"/>
        </w:rPr>
      </w:pPr>
      <w:r w:rsidRPr="00715FDF">
        <w:rPr>
          <w:rFonts w:asciiTheme="minorEastAsia" w:hAnsiTheme="minorEastAsia" w:cs="宋体" w:hint="eastAsia"/>
          <w:szCs w:val="21"/>
          <w:lang w:val="zh-CN"/>
        </w:rPr>
        <w:t>说明：所投产品环境标志产品认证证书须附后。</w:t>
      </w: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4.9</w:t>
      </w:r>
      <w:r>
        <w:rPr>
          <w:rFonts w:ascii="宋体" w:hAnsi="宋体" w:hint="eastAsia"/>
          <w:b/>
          <w:bCs/>
          <w:sz w:val="24"/>
          <w:szCs w:val="24"/>
        </w:rPr>
        <w:t xml:space="preserve"> </w:t>
      </w:r>
      <w:r w:rsidRPr="00715FDF">
        <w:rPr>
          <w:rFonts w:ascii="宋体" w:hAnsi="宋体"/>
          <w:b/>
          <w:bCs/>
          <w:sz w:val="24"/>
          <w:szCs w:val="24"/>
        </w:rPr>
        <w:t>中小企业声明函（货物）</w:t>
      </w:r>
    </w:p>
    <w:p w:rsidR="003F0DFD" w:rsidRPr="00715FDF" w:rsidRDefault="003F0DFD" w:rsidP="003F0DFD">
      <w:pPr>
        <w:spacing w:line="360" w:lineRule="auto"/>
        <w:jc w:val="center"/>
        <w:rPr>
          <w:rFonts w:ascii="宋体" w:hAnsi="宋体"/>
          <w:b/>
          <w:bCs/>
          <w:szCs w:val="21"/>
        </w:rPr>
      </w:pPr>
    </w:p>
    <w:p w:rsidR="003F0DFD" w:rsidRPr="00715FDF" w:rsidRDefault="003F0DFD" w:rsidP="003F0DFD">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采购活动，提供的货物全部由符合政策要求的中小企业制造。相关企业（含联合体中的中小企业、签订分包意向协议的中小企业）的具体情况如下：</w:t>
      </w:r>
    </w:p>
    <w:p w:rsidR="003F0DFD" w:rsidRPr="00715FDF" w:rsidRDefault="003F0DFD" w:rsidP="003F0DFD">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3F0DFD" w:rsidRPr="00715FDF" w:rsidRDefault="003F0DFD" w:rsidP="003F0DFD">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3F0DFD" w:rsidRPr="00715FDF" w:rsidRDefault="003F0DFD" w:rsidP="003F0DFD">
      <w:pPr>
        <w:spacing w:line="360" w:lineRule="auto"/>
        <w:ind w:firstLineChars="337" w:firstLine="708"/>
        <w:jc w:val="left"/>
      </w:pPr>
      <w:r w:rsidRPr="00715FDF">
        <w:t xml:space="preserve">…… </w:t>
      </w:r>
    </w:p>
    <w:p w:rsidR="003F0DFD" w:rsidRPr="00715FDF" w:rsidRDefault="003F0DFD" w:rsidP="003F0DFD">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3F0DFD" w:rsidRPr="00715FDF" w:rsidRDefault="003F0DFD" w:rsidP="003F0DFD">
      <w:pPr>
        <w:spacing w:line="360" w:lineRule="auto"/>
        <w:ind w:firstLineChars="337" w:firstLine="708"/>
        <w:jc w:val="left"/>
      </w:pPr>
      <w:r w:rsidRPr="00715FDF">
        <w:t>本企业对上述声明内容的真实性负责。如有虚假，将依法承担相应责任。</w:t>
      </w:r>
    </w:p>
    <w:p w:rsidR="003F0DFD" w:rsidRPr="00715FDF" w:rsidRDefault="003F0DFD" w:rsidP="003F0DFD">
      <w:pPr>
        <w:spacing w:line="360" w:lineRule="auto"/>
        <w:ind w:firstLineChars="337" w:firstLine="708"/>
        <w:jc w:val="left"/>
      </w:pPr>
    </w:p>
    <w:p w:rsidR="003F0DFD" w:rsidRPr="00715FDF" w:rsidRDefault="003F0DFD" w:rsidP="003F0DFD">
      <w:pPr>
        <w:spacing w:line="360" w:lineRule="auto"/>
        <w:ind w:firstLineChars="337" w:firstLine="708"/>
        <w:jc w:val="left"/>
      </w:pPr>
    </w:p>
    <w:p w:rsidR="003F0DFD" w:rsidRPr="00715FDF" w:rsidRDefault="003F0DFD" w:rsidP="003F0DFD">
      <w:pPr>
        <w:spacing w:line="480" w:lineRule="auto"/>
        <w:ind w:firstLineChars="2837" w:firstLine="5958"/>
        <w:jc w:val="left"/>
      </w:pPr>
      <w:r w:rsidRPr="00715FDF">
        <w:t>企业名称（盖章）：</w:t>
      </w:r>
    </w:p>
    <w:p w:rsidR="003F0DFD" w:rsidRPr="00715FDF" w:rsidRDefault="003F0DFD" w:rsidP="003F0DFD">
      <w:pPr>
        <w:spacing w:line="480" w:lineRule="auto"/>
        <w:ind w:firstLineChars="2837" w:firstLine="5958"/>
        <w:jc w:val="left"/>
        <w:rPr>
          <w:rFonts w:asciiTheme="minorEastAsia" w:hAnsiTheme="minorEastAsia" w:cs="Arial"/>
          <w:szCs w:val="21"/>
        </w:rPr>
      </w:pPr>
      <w:r w:rsidRPr="00715FDF">
        <w:t>日期：</w:t>
      </w:r>
    </w:p>
    <w:p w:rsidR="003F0DFD" w:rsidRPr="00715FDF" w:rsidRDefault="003F0DFD" w:rsidP="003F0DFD">
      <w:pPr>
        <w:spacing w:line="480" w:lineRule="auto"/>
        <w:ind w:leftChars="2075" w:left="4358"/>
        <w:rPr>
          <w:rFonts w:asciiTheme="minorEastAsia" w:hAnsiTheme="minorEastAsia" w:cs="Arial"/>
          <w:szCs w:val="21"/>
        </w:rPr>
      </w:pPr>
    </w:p>
    <w:p w:rsidR="003F0DFD" w:rsidRPr="00715FDF" w:rsidRDefault="003F0DFD" w:rsidP="003F0DFD">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p>
    <w:p w:rsidR="003F0DFD" w:rsidRPr="00715FDF" w:rsidRDefault="003F0DFD" w:rsidP="003F0DFD">
      <w:pPr>
        <w:widowControl/>
        <w:jc w:val="left"/>
        <w:rPr>
          <w:rFonts w:ascii="宋体" w:hAnsi="宋体"/>
          <w:b/>
          <w:bCs/>
          <w:sz w:val="24"/>
          <w:szCs w:val="24"/>
        </w:rPr>
      </w:pPr>
      <w:bookmarkStart w:id="10" w:name="OLE_LINK14"/>
      <w:bookmarkStart w:id="11" w:name="OLE_LINK13"/>
      <w:r w:rsidRPr="00715FDF">
        <w:rPr>
          <w:rFonts w:ascii="宋体" w:hAnsi="宋体"/>
          <w:b/>
          <w:bCs/>
          <w:sz w:val="24"/>
          <w:szCs w:val="24"/>
        </w:rPr>
        <w:br w:type="page"/>
      </w: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4.10 残疾人福利性单位声明函</w:t>
      </w:r>
    </w:p>
    <w:bookmarkEnd w:id="10"/>
    <w:bookmarkEnd w:id="11"/>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F0DFD" w:rsidRPr="00715FDF" w:rsidRDefault="003F0DFD" w:rsidP="003F0DFD">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rPr>
          <w:rFonts w:ascii="宋体" w:hAnsi="宋体"/>
          <w:szCs w:val="21"/>
        </w:rPr>
      </w:pPr>
    </w:p>
    <w:p w:rsidR="003F0DFD" w:rsidRPr="00715FDF" w:rsidRDefault="003F0DFD" w:rsidP="003F0DFD">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3F0DFD" w:rsidRPr="00715FDF" w:rsidRDefault="003F0DFD" w:rsidP="003F0DFD">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3F0DFD" w:rsidRPr="00715FDF" w:rsidRDefault="003F0DFD" w:rsidP="003F0DFD">
      <w:pPr>
        <w:spacing w:line="480" w:lineRule="auto"/>
        <w:ind w:leftChars="2075" w:left="4358"/>
        <w:rPr>
          <w:rFonts w:asciiTheme="minorEastAsia" w:hAnsiTheme="minorEastAsia" w:cs="Arial"/>
          <w:szCs w:val="21"/>
        </w:rPr>
      </w:pP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五、</w:t>
      </w:r>
      <w:r w:rsidRPr="00715FDF">
        <w:rPr>
          <w:rFonts w:asciiTheme="minorEastAsia" w:hAnsiTheme="minorEastAsia" w:cs="黑体"/>
          <w:b/>
          <w:bCs/>
          <w:sz w:val="28"/>
          <w:szCs w:val="28"/>
          <w:lang w:val="zh-CN"/>
        </w:rPr>
        <w:t>其他资料（若有）</w:t>
      </w: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3F0DFD" w:rsidRPr="00715FDF" w:rsidRDefault="003F0DFD" w:rsidP="003F0DFD">
      <w:pPr>
        <w:spacing w:line="360" w:lineRule="auto"/>
        <w:jc w:val="center"/>
        <w:rPr>
          <w:rFonts w:ascii="宋体" w:hAnsi="宋体"/>
          <w:b/>
          <w:bCs/>
          <w:sz w:val="28"/>
          <w:szCs w:val="28"/>
        </w:rPr>
      </w:pPr>
      <w:r w:rsidRPr="00715FDF">
        <w:rPr>
          <w:rFonts w:ascii="宋体" w:hAnsi="宋体"/>
          <w:b/>
          <w:bCs/>
          <w:sz w:val="28"/>
          <w:szCs w:val="28"/>
        </w:rPr>
        <w:t> </w:t>
      </w: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4B2614" w:rsidRPr="003F0DFD"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sectPr w:rsidR="004B2614" w:rsidRPr="00715FDF" w:rsidSect="004B2614">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7C8" w:rsidRDefault="005837C8" w:rsidP="004B2614">
      <w:r>
        <w:separator/>
      </w:r>
    </w:p>
  </w:endnote>
  <w:endnote w:type="continuationSeparator" w:id="1">
    <w:p w:rsidR="005837C8" w:rsidRDefault="005837C8" w:rsidP="004B2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FangSong">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0B" w:rsidRDefault="006B6D5A">
    <w:pPr>
      <w:pStyle w:val="aa"/>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262C0B" w:rsidRDefault="006B6D5A">
                <w:pPr>
                  <w:pStyle w:val="aa"/>
                </w:pPr>
                <w:fldSimple w:instr=" PAGE  \* MERGEFORMAT ">
                  <w:r w:rsidR="00E25DB6">
                    <w:rPr>
                      <w:noProof/>
                    </w:rPr>
                    <w:t>117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7C8" w:rsidRDefault="005837C8" w:rsidP="004B2614">
      <w:r>
        <w:separator/>
      </w:r>
    </w:p>
  </w:footnote>
  <w:footnote w:type="continuationSeparator" w:id="1">
    <w:p w:rsidR="005837C8" w:rsidRDefault="005837C8" w:rsidP="004B2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D7328F2E"/>
    <w:multiLevelType w:val="singleLevel"/>
    <w:tmpl w:val="D7328F2E"/>
    <w:lvl w:ilvl="0">
      <w:start w:val="3"/>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22EC1F04"/>
    <w:lvl w:ilvl="0">
      <w:start w:val="35"/>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60E678B"/>
    <w:multiLevelType w:val="multilevel"/>
    <w:tmpl w:val="7166E284"/>
    <w:lvl w:ilvl="0">
      <w:start w:val="32"/>
      <w:numFmt w:val="decimal"/>
      <w:lvlText w:val="%1.2.2"/>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9">
    <w:nsid w:val="090A7167"/>
    <w:multiLevelType w:val="multilevel"/>
    <w:tmpl w:val="49DAA518"/>
    <w:lvl w:ilvl="0">
      <w:start w:val="32"/>
      <w:numFmt w:val="decimal"/>
      <w:lvlText w:val="%1.2.3"/>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1">
    <w:nsid w:val="0B974D79"/>
    <w:multiLevelType w:val="multilevel"/>
    <w:tmpl w:val="2626DAB8"/>
    <w:lvl w:ilvl="0">
      <w:start w:val="29"/>
      <w:numFmt w:val="decimal"/>
      <w:lvlText w:val="%1.5"/>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6">
    <w:nsid w:val="0FF31DE1"/>
    <w:multiLevelType w:val="multilevel"/>
    <w:tmpl w:val="56DE08EC"/>
    <w:lvl w:ilvl="0">
      <w:start w:val="32"/>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20">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9DF2F37"/>
    <w:multiLevelType w:val="multilevel"/>
    <w:tmpl w:val="F7BA4A30"/>
    <w:lvl w:ilvl="0">
      <w:start w:val="29"/>
      <w:numFmt w:val="decimal"/>
      <w:lvlText w:val="%1.6"/>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C74355F"/>
    <w:multiLevelType w:val="multilevel"/>
    <w:tmpl w:val="9FBEBE2C"/>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1FAE040E"/>
    <w:multiLevelType w:val="multilevel"/>
    <w:tmpl w:val="1A36F6AC"/>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20B32D8"/>
    <w:multiLevelType w:val="multilevel"/>
    <w:tmpl w:val="79F4E576"/>
    <w:lvl w:ilvl="0">
      <w:start w:val="32"/>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3">
    <w:nsid w:val="2428530D"/>
    <w:multiLevelType w:val="multilevel"/>
    <w:tmpl w:val="9EE6519E"/>
    <w:lvl w:ilvl="0">
      <w:start w:val="29"/>
      <w:numFmt w:val="decimal"/>
      <w:lvlText w:val="%1.4"/>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5">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9">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3">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5D74415"/>
    <w:multiLevelType w:val="hybridMultilevel"/>
    <w:tmpl w:val="1D24512A"/>
    <w:lvl w:ilvl="0" w:tplc="FD322798">
      <w:start w:val="33"/>
      <w:numFmt w:val="decimal"/>
      <w:lvlText w:val="%1.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6">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7A329CD"/>
    <w:multiLevelType w:val="multilevel"/>
    <w:tmpl w:val="3788C1AE"/>
    <w:lvl w:ilvl="0">
      <w:start w:val="39"/>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49">
    <w:nsid w:val="3C3D3B5C"/>
    <w:multiLevelType w:val="multilevel"/>
    <w:tmpl w:val="883AABD8"/>
    <w:lvl w:ilvl="0">
      <w:start w:val="32"/>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3C06FB5"/>
    <w:multiLevelType w:val="hybridMultilevel"/>
    <w:tmpl w:val="85C8D712"/>
    <w:lvl w:ilvl="0" w:tplc="FCE0D308">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3">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4">
    <w:nsid w:val="4C55CB6E"/>
    <w:multiLevelType w:val="singleLevel"/>
    <w:tmpl w:val="4C55CB6E"/>
    <w:lvl w:ilvl="0">
      <w:start w:val="4"/>
      <w:numFmt w:val="chineseCounting"/>
      <w:suff w:val="nothing"/>
      <w:lvlText w:val="（%1）"/>
      <w:lvlJc w:val="left"/>
      <w:rPr>
        <w:rFonts w:hint="eastAsia"/>
      </w:rPr>
    </w:lvl>
  </w:abstractNum>
  <w:abstractNum w:abstractNumId="55">
    <w:nsid w:val="4DF61B3A"/>
    <w:multiLevelType w:val="hybridMultilevel"/>
    <w:tmpl w:val="7668EAC2"/>
    <w:lvl w:ilvl="0" w:tplc="5BF401F6">
      <w:start w:val="1"/>
      <w:numFmt w:val="japaneseCounting"/>
      <w:lvlText w:val="第%1章"/>
      <w:lvlJc w:val="left"/>
      <w:pPr>
        <w:ind w:left="4320" w:hanging="1605"/>
      </w:pPr>
      <w:rPr>
        <w:rFonts w:hint="default"/>
      </w:rPr>
    </w:lvl>
    <w:lvl w:ilvl="1" w:tplc="04090019" w:tentative="1">
      <w:start w:val="1"/>
      <w:numFmt w:val="lowerLetter"/>
      <w:lvlText w:val="%2)"/>
      <w:lvlJc w:val="left"/>
      <w:pPr>
        <w:ind w:left="3555" w:hanging="420"/>
      </w:pPr>
    </w:lvl>
    <w:lvl w:ilvl="2" w:tplc="0409001B" w:tentative="1">
      <w:start w:val="1"/>
      <w:numFmt w:val="lowerRoman"/>
      <w:lvlText w:val="%3."/>
      <w:lvlJc w:val="right"/>
      <w:pPr>
        <w:ind w:left="3975" w:hanging="420"/>
      </w:pPr>
    </w:lvl>
    <w:lvl w:ilvl="3" w:tplc="0409000F" w:tentative="1">
      <w:start w:val="1"/>
      <w:numFmt w:val="decimal"/>
      <w:lvlText w:val="%4."/>
      <w:lvlJc w:val="left"/>
      <w:pPr>
        <w:ind w:left="4395" w:hanging="420"/>
      </w:pPr>
    </w:lvl>
    <w:lvl w:ilvl="4" w:tplc="04090019" w:tentative="1">
      <w:start w:val="1"/>
      <w:numFmt w:val="lowerLetter"/>
      <w:lvlText w:val="%5)"/>
      <w:lvlJc w:val="left"/>
      <w:pPr>
        <w:ind w:left="4815" w:hanging="420"/>
      </w:pPr>
    </w:lvl>
    <w:lvl w:ilvl="5" w:tplc="0409001B" w:tentative="1">
      <w:start w:val="1"/>
      <w:numFmt w:val="lowerRoman"/>
      <w:lvlText w:val="%6."/>
      <w:lvlJc w:val="right"/>
      <w:pPr>
        <w:ind w:left="5235" w:hanging="420"/>
      </w:pPr>
    </w:lvl>
    <w:lvl w:ilvl="6" w:tplc="0409000F" w:tentative="1">
      <w:start w:val="1"/>
      <w:numFmt w:val="decimal"/>
      <w:lvlText w:val="%7."/>
      <w:lvlJc w:val="left"/>
      <w:pPr>
        <w:ind w:left="5655" w:hanging="420"/>
      </w:pPr>
    </w:lvl>
    <w:lvl w:ilvl="7" w:tplc="04090019" w:tentative="1">
      <w:start w:val="1"/>
      <w:numFmt w:val="lowerLetter"/>
      <w:lvlText w:val="%8)"/>
      <w:lvlJc w:val="left"/>
      <w:pPr>
        <w:ind w:left="6075" w:hanging="420"/>
      </w:pPr>
    </w:lvl>
    <w:lvl w:ilvl="8" w:tplc="0409001B" w:tentative="1">
      <w:start w:val="1"/>
      <w:numFmt w:val="lowerRoman"/>
      <w:lvlText w:val="%9."/>
      <w:lvlJc w:val="right"/>
      <w:pPr>
        <w:ind w:left="6495" w:hanging="420"/>
      </w:pPr>
    </w:lvl>
  </w:abstractNum>
  <w:abstractNum w:abstractNumId="56">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7">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43E2DFE"/>
    <w:multiLevelType w:val="singleLevel"/>
    <w:tmpl w:val="543E2DFE"/>
    <w:lvl w:ilvl="0">
      <w:start w:val="2"/>
      <w:numFmt w:val="chineseCounting"/>
      <w:suff w:val="nothing"/>
      <w:lvlText w:val="（%1）"/>
      <w:lvlJc w:val="left"/>
      <w:rPr>
        <w:rFonts w:hint="eastAsia"/>
        <w:b/>
        <w:bCs/>
        <w:sz w:val="24"/>
        <w:szCs w:val="24"/>
      </w:rPr>
    </w:lvl>
  </w:abstractNum>
  <w:abstractNum w:abstractNumId="59">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62">
    <w:nsid w:val="59F817C2"/>
    <w:multiLevelType w:val="singleLevel"/>
    <w:tmpl w:val="59F817C2"/>
    <w:lvl w:ilvl="0">
      <w:start w:val="2"/>
      <w:numFmt w:val="chineseCounting"/>
      <w:suff w:val="space"/>
      <w:lvlText w:val="第%1章"/>
      <w:lvlJc w:val="left"/>
    </w:lvl>
  </w:abstractNum>
  <w:abstractNum w:abstractNumId="63">
    <w:nsid w:val="59F817E8"/>
    <w:multiLevelType w:val="singleLevel"/>
    <w:tmpl w:val="59F817E8"/>
    <w:lvl w:ilvl="0">
      <w:start w:val="1"/>
      <w:numFmt w:val="chineseCounting"/>
      <w:pStyle w:val="260"/>
      <w:suff w:val="nothing"/>
      <w:lvlText w:val="%1、"/>
      <w:lvlJc w:val="left"/>
    </w:lvl>
  </w:abstractNum>
  <w:abstractNum w:abstractNumId="64">
    <w:nsid w:val="5A051E9E"/>
    <w:multiLevelType w:val="singleLevel"/>
    <w:tmpl w:val="5A051E9E"/>
    <w:lvl w:ilvl="0">
      <w:start w:val="1"/>
      <w:numFmt w:val="chineseCounting"/>
      <w:suff w:val="nothing"/>
      <w:lvlText w:val="%1、"/>
      <w:lvlJc w:val="left"/>
    </w:lvl>
  </w:abstractNum>
  <w:abstractNum w:abstractNumId="65">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7">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8">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9">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0">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5F9C3ECF"/>
    <w:multiLevelType w:val="multilevel"/>
    <w:tmpl w:val="B1604282"/>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634F2C9C"/>
    <w:multiLevelType w:val="singleLevel"/>
    <w:tmpl w:val="634F2C9C"/>
    <w:lvl w:ilvl="0">
      <w:start w:val="1"/>
      <w:numFmt w:val="decimal"/>
      <w:suff w:val="nothing"/>
      <w:lvlText w:val="%1、"/>
      <w:lvlJc w:val="left"/>
    </w:lvl>
  </w:abstractNum>
  <w:abstractNum w:abstractNumId="76">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78">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1">
    <w:nsid w:val="6A7D1D00"/>
    <w:multiLevelType w:val="multilevel"/>
    <w:tmpl w:val="0E507604"/>
    <w:lvl w:ilvl="0">
      <w:start w:val="3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2">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4">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38573E8"/>
    <w:multiLevelType w:val="multilevel"/>
    <w:tmpl w:val="0062F92A"/>
    <w:lvl w:ilvl="0">
      <w:start w:val="33"/>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8">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9">
    <w:nsid w:val="740F3425"/>
    <w:multiLevelType w:val="multilevel"/>
    <w:tmpl w:val="CF94E64A"/>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0">
    <w:nsid w:val="74EA7979"/>
    <w:multiLevelType w:val="hybridMultilevel"/>
    <w:tmpl w:val="B276D0E8"/>
    <w:lvl w:ilvl="0" w:tplc="3FB80282">
      <w:start w:val="29"/>
      <w:numFmt w:val="decimal"/>
      <w:lvlText w:val="%1.2.8"/>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91">
    <w:nsid w:val="75517D03"/>
    <w:multiLevelType w:val="multilevel"/>
    <w:tmpl w:val="727A544E"/>
    <w:lvl w:ilvl="0">
      <w:start w:val="27"/>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2">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5">
    <w:nsid w:val="798255F5"/>
    <w:multiLevelType w:val="multilevel"/>
    <w:tmpl w:val="798255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7DFC0FFB"/>
    <w:multiLevelType w:val="hybridMultilevel"/>
    <w:tmpl w:val="98104D48"/>
    <w:lvl w:ilvl="0" w:tplc="93E2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E7C3341"/>
    <w:multiLevelType w:val="multilevel"/>
    <w:tmpl w:val="E7DEBD50"/>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
  </w:num>
  <w:num w:numId="2">
    <w:abstractNumId w:val="4"/>
  </w:num>
  <w:num w:numId="3">
    <w:abstractNumId w:val="63"/>
  </w:num>
  <w:num w:numId="4">
    <w:abstractNumId w:val="19"/>
  </w:num>
  <w:num w:numId="5">
    <w:abstractNumId w:val="13"/>
  </w:num>
  <w:num w:numId="6">
    <w:abstractNumId w:val="71"/>
  </w:num>
  <w:num w:numId="7">
    <w:abstractNumId w:val="92"/>
  </w:num>
  <w:num w:numId="8">
    <w:abstractNumId w:val="97"/>
  </w:num>
  <w:num w:numId="9">
    <w:abstractNumId w:val="51"/>
  </w:num>
  <w:num w:numId="10">
    <w:abstractNumId w:val="57"/>
  </w:num>
  <w:num w:numId="11">
    <w:abstractNumId w:val="60"/>
  </w:num>
  <w:num w:numId="12">
    <w:abstractNumId w:val="86"/>
  </w:num>
  <w:num w:numId="13">
    <w:abstractNumId w:val="43"/>
  </w:num>
  <w:num w:numId="14">
    <w:abstractNumId w:val="40"/>
  </w:num>
  <w:num w:numId="15">
    <w:abstractNumId w:val="62"/>
  </w:num>
  <w:num w:numId="16">
    <w:abstractNumId w:val="30"/>
  </w:num>
  <w:num w:numId="17">
    <w:abstractNumId w:val="80"/>
  </w:num>
  <w:num w:numId="18">
    <w:abstractNumId w:val="38"/>
  </w:num>
  <w:num w:numId="19">
    <w:abstractNumId w:val="41"/>
  </w:num>
  <w:num w:numId="20">
    <w:abstractNumId w:val="74"/>
  </w:num>
  <w:num w:numId="21">
    <w:abstractNumId w:val="22"/>
  </w:num>
  <w:num w:numId="22">
    <w:abstractNumId w:val="24"/>
  </w:num>
  <w:num w:numId="23">
    <w:abstractNumId w:val="96"/>
  </w:num>
  <w:num w:numId="24">
    <w:abstractNumId w:val="70"/>
  </w:num>
  <w:num w:numId="25">
    <w:abstractNumId w:val="93"/>
  </w:num>
  <w:num w:numId="26">
    <w:abstractNumId w:val="14"/>
  </w:num>
  <w:num w:numId="27">
    <w:abstractNumId w:val="17"/>
  </w:num>
  <w:num w:numId="28">
    <w:abstractNumId w:val="68"/>
  </w:num>
  <w:num w:numId="29">
    <w:abstractNumId w:val="36"/>
  </w:num>
  <w:num w:numId="30">
    <w:abstractNumId w:val="65"/>
  </w:num>
  <w:num w:numId="31">
    <w:abstractNumId w:val="79"/>
  </w:num>
  <w:num w:numId="32">
    <w:abstractNumId w:val="46"/>
  </w:num>
  <w:num w:numId="33">
    <w:abstractNumId w:val="37"/>
  </w:num>
  <w:num w:numId="34">
    <w:abstractNumId w:val="10"/>
  </w:num>
  <w:num w:numId="35">
    <w:abstractNumId w:val="27"/>
  </w:num>
  <w:num w:numId="36">
    <w:abstractNumId w:val="26"/>
  </w:num>
  <w:num w:numId="37">
    <w:abstractNumId w:val="91"/>
  </w:num>
  <w:num w:numId="38">
    <w:abstractNumId w:val="82"/>
  </w:num>
  <w:num w:numId="39">
    <w:abstractNumId w:val="73"/>
  </w:num>
  <w:num w:numId="40">
    <w:abstractNumId w:val="85"/>
  </w:num>
  <w:num w:numId="41">
    <w:abstractNumId w:val="59"/>
  </w:num>
  <w:num w:numId="42">
    <w:abstractNumId w:val="18"/>
  </w:num>
  <w:num w:numId="43">
    <w:abstractNumId w:val="29"/>
  </w:num>
  <w:num w:numId="44">
    <w:abstractNumId w:val="89"/>
  </w:num>
  <w:num w:numId="45">
    <w:abstractNumId w:val="28"/>
  </w:num>
  <w:num w:numId="46">
    <w:abstractNumId w:val="33"/>
  </w:num>
  <w:num w:numId="47">
    <w:abstractNumId w:val="11"/>
  </w:num>
  <w:num w:numId="48">
    <w:abstractNumId w:val="23"/>
  </w:num>
  <w:num w:numId="49">
    <w:abstractNumId w:val="72"/>
  </w:num>
  <w:num w:numId="50">
    <w:abstractNumId w:val="50"/>
  </w:num>
  <w:num w:numId="51">
    <w:abstractNumId w:val="99"/>
  </w:num>
  <w:num w:numId="52">
    <w:abstractNumId w:val="25"/>
  </w:num>
  <w:num w:numId="53">
    <w:abstractNumId w:val="49"/>
  </w:num>
  <w:num w:numId="54">
    <w:abstractNumId w:val="87"/>
  </w:num>
  <w:num w:numId="55">
    <w:abstractNumId w:val="84"/>
  </w:num>
  <w:num w:numId="56">
    <w:abstractNumId w:val="69"/>
  </w:num>
  <w:num w:numId="57">
    <w:abstractNumId w:val="7"/>
  </w:num>
  <w:num w:numId="58">
    <w:abstractNumId w:val="88"/>
  </w:num>
  <w:num w:numId="59">
    <w:abstractNumId w:val="21"/>
  </w:num>
  <w:num w:numId="60">
    <w:abstractNumId w:val="5"/>
  </w:num>
  <w:num w:numId="61">
    <w:abstractNumId w:val="66"/>
  </w:num>
  <w:num w:numId="62">
    <w:abstractNumId w:val="20"/>
  </w:num>
  <w:num w:numId="63">
    <w:abstractNumId w:val="12"/>
  </w:num>
  <w:num w:numId="64">
    <w:abstractNumId w:val="77"/>
  </w:num>
  <w:num w:numId="65">
    <w:abstractNumId w:val="47"/>
  </w:num>
  <w:num w:numId="66">
    <w:abstractNumId w:val="39"/>
  </w:num>
  <w:num w:numId="67">
    <w:abstractNumId w:val="94"/>
  </w:num>
  <w:num w:numId="68">
    <w:abstractNumId w:val="81"/>
  </w:num>
  <w:num w:numId="69">
    <w:abstractNumId w:val="31"/>
  </w:num>
  <w:num w:numId="70">
    <w:abstractNumId w:val="6"/>
  </w:num>
  <w:num w:numId="71">
    <w:abstractNumId w:val="9"/>
  </w:num>
  <w:num w:numId="72">
    <w:abstractNumId w:val="16"/>
  </w:num>
  <w:num w:numId="73">
    <w:abstractNumId w:val="44"/>
  </w:num>
  <w:num w:numId="74">
    <w:abstractNumId w:val="76"/>
  </w:num>
  <w:num w:numId="75">
    <w:abstractNumId w:val="35"/>
  </w:num>
  <w:num w:numId="76">
    <w:abstractNumId w:val="15"/>
  </w:num>
  <w:num w:numId="77">
    <w:abstractNumId w:val="61"/>
  </w:num>
  <w:num w:numId="78">
    <w:abstractNumId w:val="53"/>
  </w:num>
  <w:num w:numId="79">
    <w:abstractNumId w:val="8"/>
  </w:num>
  <w:num w:numId="80">
    <w:abstractNumId w:val="42"/>
  </w:num>
  <w:num w:numId="81">
    <w:abstractNumId w:val="56"/>
  </w:num>
  <w:num w:numId="82">
    <w:abstractNumId w:val="83"/>
  </w:num>
  <w:num w:numId="83">
    <w:abstractNumId w:val="67"/>
  </w:num>
  <w:num w:numId="84">
    <w:abstractNumId w:val="45"/>
  </w:num>
  <w:num w:numId="85">
    <w:abstractNumId w:val="32"/>
  </w:num>
  <w:num w:numId="86">
    <w:abstractNumId w:val="34"/>
  </w:num>
  <w:num w:numId="87">
    <w:abstractNumId w:val="90"/>
  </w:num>
  <w:num w:numId="88">
    <w:abstractNumId w:val="98"/>
  </w:num>
  <w:num w:numId="89">
    <w:abstractNumId w:val="78"/>
  </w:num>
  <w:num w:numId="90">
    <w:abstractNumId w:val="64"/>
  </w:num>
  <w:num w:numId="91">
    <w:abstractNumId w:val="1"/>
  </w:num>
  <w:num w:numId="92">
    <w:abstractNumId w:val="55"/>
  </w:num>
  <w:num w:numId="93">
    <w:abstractNumId w:val="95"/>
  </w:num>
  <w:num w:numId="94">
    <w:abstractNumId w:val="48"/>
  </w:num>
  <w:num w:numId="95">
    <w:abstractNumId w:val="54"/>
  </w:num>
  <w:num w:numId="96">
    <w:abstractNumId w:val="58"/>
  </w:num>
  <w:num w:numId="97">
    <w:abstractNumId w:val="2"/>
  </w:num>
  <w:num w:numId="98">
    <w:abstractNumId w:val="0"/>
  </w:num>
  <w:num w:numId="99">
    <w:abstractNumId w:val="75"/>
  </w:num>
  <w:num w:numId="100">
    <w:abstractNumId w:val="5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9B0"/>
    <w:rsid w:val="00001B92"/>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7780A"/>
    <w:rsid w:val="00082BFE"/>
    <w:rsid w:val="000852C0"/>
    <w:rsid w:val="00085367"/>
    <w:rsid w:val="00085B7C"/>
    <w:rsid w:val="00091AA2"/>
    <w:rsid w:val="00093DD4"/>
    <w:rsid w:val="00097B58"/>
    <w:rsid w:val="000A0F2A"/>
    <w:rsid w:val="000A655B"/>
    <w:rsid w:val="000B06C8"/>
    <w:rsid w:val="000B458E"/>
    <w:rsid w:val="000B5488"/>
    <w:rsid w:val="000C0B7C"/>
    <w:rsid w:val="000C0D09"/>
    <w:rsid w:val="000C4635"/>
    <w:rsid w:val="000C6642"/>
    <w:rsid w:val="000D701D"/>
    <w:rsid w:val="000E20C1"/>
    <w:rsid w:val="000E2BB7"/>
    <w:rsid w:val="000F5F2C"/>
    <w:rsid w:val="00101197"/>
    <w:rsid w:val="00104643"/>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516EB"/>
    <w:rsid w:val="00262C0B"/>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19A"/>
    <w:rsid w:val="00325FC8"/>
    <w:rsid w:val="00331A67"/>
    <w:rsid w:val="00335F02"/>
    <w:rsid w:val="00341412"/>
    <w:rsid w:val="00343DC3"/>
    <w:rsid w:val="00345077"/>
    <w:rsid w:val="003450BD"/>
    <w:rsid w:val="0035062D"/>
    <w:rsid w:val="003515AF"/>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0DFD"/>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13B"/>
    <w:rsid w:val="00562851"/>
    <w:rsid w:val="00562D37"/>
    <w:rsid w:val="005645FA"/>
    <w:rsid w:val="00564C20"/>
    <w:rsid w:val="00574B52"/>
    <w:rsid w:val="00576EE5"/>
    <w:rsid w:val="005837C8"/>
    <w:rsid w:val="00584191"/>
    <w:rsid w:val="00585C77"/>
    <w:rsid w:val="00585F73"/>
    <w:rsid w:val="005872CD"/>
    <w:rsid w:val="00591FE9"/>
    <w:rsid w:val="00595024"/>
    <w:rsid w:val="005A3BD5"/>
    <w:rsid w:val="005A7DA9"/>
    <w:rsid w:val="005B0ECE"/>
    <w:rsid w:val="005B27EE"/>
    <w:rsid w:val="005B5AEE"/>
    <w:rsid w:val="005B5E55"/>
    <w:rsid w:val="005B70AD"/>
    <w:rsid w:val="005C5A33"/>
    <w:rsid w:val="005D02C8"/>
    <w:rsid w:val="005E140E"/>
    <w:rsid w:val="005E2B4D"/>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74A30"/>
    <w:rsid w:val="00681D6E"/>
    <w:rsid w:val="0068257C"/>
    <w:rsid w:val="00683E55"/>
    <w:rsid w:val="00686DB4"/>
    <w:rsid w:val="00690CAB"/>
    <w:rsid w:val="006A79FB"/>
    <w:rsid w:val="006B42F0"/>
    <w:rsid w:val="006B6D5A"/>
    <w:rsid w:val="006C247C"/>
    <w:rsid w:val="006C690F"/>
    <w:rsid w:val="006D0CB8"/>
    <w:rsid w:val="006D513D"/>
    <w:rsid w:val="006D7D4D"/>
    <w:rsid w:val="006E005D"/>
    <w:rsid w:val="006E2152"/>
    <w:rsid w:val="006E2316"/>
    <w:rsid w:val="006E2D88"/>
    <w:rsid w:val="006E31FA"/>
    <w:rsid w:val="006F2CA9"/>
    <w:rsid w:val="006F3357"/>
    <w:rsid w:val="006F63BF"/>
    <w:rsid w:val="006F6CD9"/>
    <w:rsid w:val="006F7BEE"/>
    <w:rsid w:val="00700D60"/>
    <w:rsid w:val="0070414D"/>
    <w:rsid w:val="007060F2"/>
    <w:rsid w:val="00715FDF"/>
    <w:rsid w:val="00720A57"/>
    <w:rsid w:val="00721C78"/>
    <w:rsid w:val="00723357"/>
    <w:rsid w:val="007302C5"/>
    <w:rsid w:val="00737AFE"/>
    <w:rsid w:val="00737F38"/>
    <w:rsid w:val="0074067C"/>
    <w:rsid w:val="00746CEA"/>
    <w:rsid w:val="00751E61"/>
    <w:rsid w:val="00752B8A"/>
    <w:rsid w:val="007553FB"/>
    <w:rsid w:val="00765AF2"/>
    <w:rsid w:val="00771828"/>
    <w:rsid w:val="0077284D"/>
    <w:rsid w:val="0077324A"/>
    <w:rsid w:val="007819DB"/>
    <w:rsid w:val="00786062"/>
    <w:rsid w:val="0078628A"/>
    <w:rsid w:val="00791C13"/>
    <w:rsid w:val="007944B5"/>
    <w:rsid w:val="007A14CC"/>
    <w:rsid w:val="007A4D71"/>
    <w:rsid w:val="007B1F5A"/>
    <w:rsid w:val="007C58F6"/>
    <w:rsid w:val="007C5BA1"/>
    <w:rsid w:val="007F0CCF"/>
    <w:rsid w:val="007F2012"/>
    <w:rsid w:val="007F2A1A"/>
    <w:rsid w:val="007F7E58"/>
    <w:rsid w:val="008003B1"/>
    <w:rsid w:val="00800F3D"/>
    <w:rsid w:val="00803B1A"/>
    <w:rsid w:val="00803EFE"/>
    <w:rsid w:val="0080744C"/>
    <w:rsid w:val="0081197D"/>
    <w:rsid w:val="0082078C"/>
    <w:rsid w:val="00821D24"/>
    <w:rsid w:val="00825076"/>
    <w:rsid w:val="00830B83"/>
    <w:rsid w:val="0084292F"/>
    <w:rsid w:val="008442F5"/>
    <w:rsid w:val="00844425"/>
    <w:rsid w:val="008479C6"/>
    <w:rsid w:val="00850406"/>
    <w:rsid w:val="00852B8D"/>
    <w:rsid w:val="00853F01"/>
    <w:rsid w:val="00857EF3"/>
    <w:rsid w:val="00870428"/>
    <w:rsid w:val="00874F3C"/>
    <w:rsid w:val="00876267"/>
    <w:rsid w:val="00880A98"/>
    <w:rsid w:val="00886347"/>
    <w:rsid w:val="00891ADA"/>
    <w:rsid w:val="008954C1"/>
    <w:rsid w:val="00896781"/>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0C17"/>
    <w:rsid w:val="00921EED"/>
    <w:rsid w:val="0092644B"/>
    <w:rsid w:val="009336FD"/>
    <w:rsid w:val="00933ECF"/>
    <w:rsid w:val="00934E0C"/>
    <w:rsid w:val="00940491"/>
    <w:rsid w:val="009420E0"/>
    <w:rsid w:val="009444BC"/>
    <w:rsid w:val="009529DE"/>
    <w:rsid w:val="0095307E"/>
    <w:rsid w:val="00954850"/>
    <w:rsid w:val="00956E92"/>
    <w:rsid w:val="00971122"/>
    <w:rsid w:val="009754D6"/>
    <w:rsid w:val="00981F2E"/>
    <w:rsid w:val="00985DC8"/>
    <w:rsid w:val="00986F47"/>
    <w:rsid w:val="0098731E"/>
    <w:rsid w:val="0099030A"/>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A01093"/>
    <w:rsid w:val="00A02702"/>
    <w:rsid w:val="00A05F45"/>
    <w:rsid w:val="00A06138"/>
    <w:rsid w:val="00A1315B"/>
    <w:rsid w:val="00A158BB"/>
    <w:rsid w:val="00A15E63"/>
    <w:rsid w:val="00A213C9"/>
    <w:rsid w:val="00A313C6"/>
    <w:rsid w:val="00A3153E"/>
    <w:rsid w:val="00A33115"/>
    <w:rsid w:val="00A36A7A"/>
    <w:rsid w:val="00A372D4"/>
    <w:rsid w:val="00A40BF0"/>
    <w:rsid w:val="00A46AAB"/>
    <w:rsid w:val="00A47CBC"/>
    <w:rsid w:val="00A5355D"/>
    <w:rsid w:val="00A571EA"/>
    <w:rsid w:val="00A57BCC"/>
    <w:rsid w:val="00A613AB"/>
    <w:rsid w:val="00A62E96"/>
    <w:rsid w:val="00A7155C"/>
    <w:rsid w:val="00A75BE8"/>
    <w:rsid w:val="00A768D5"/>
    <w:rsid w:val="00A819A9"/>
    <w:rsid w:val="00A83657"/>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D4B2E"/>
    <w:rsid w:val="00AD546E"/>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C6B8F"/>
    <w:rsid w:val="00BD6B08"/>
    <w:rsid w:val="00BD7DDB"/>
    <w:rsid w:val="00BE1238"/>
    <w:rsid w:val="00BE2FFA"/>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56E1"/>
    <w:rsid w:val="00C67512"/>
    <w:rsid w:val="00C83E60"/>
    <w:rsid w:val="00C87C62"/>
    <w:rsid w:val="00C90864"/>
    <w:rsid w:val="00C90CE6"/>
    <w:rsid w:val="00C9179D"/>
    <w:rsid w:val="00C93FA4"/>
    <w:rsid w:val="00C9605A"/>
    <w:rsid w:val="00CA3092"/>
    <w:rsid w:val="00CA6C5D"/>
    <w:rsid w:val="00CC10CA"/>
    <w:rsid w:val="00CC65A1"/>
    <w:rsid w:val="00CD01AA"/>
    <w:rsid w:val="00CD5897"/>
    <w:rsid w:val="00CE268B"/>
    <w:rsid w:val="00CE3274"/>
    <w:rsid w:val="00CE4CAB"/>
    <w:rsid w:val="00CE6F0C"/>
    <w:rsid w:val="00CF186C"/>
    <w:rsid w:val="00D000F5"/>
    <w:rsid w:val="00D033EF"/>
    <w:rsid w:val="00D07DAD"/>
    <w:rsid w:val="00D12130"/>
    <w:rsid w:val="00D24F6E"/>
    <w:rsid w:val="00D25406"/>
    <w:rsid w:val="00D2620D"/>
    <w:rsid w:val="00D26E6C"/>
    <w:rsid w:val="00D27188"/>
    <w:rsid w:val="00D401AD"/>
    <w:rsid w:val="00D45EBD"/>
    <w:rsid w:val="00D60EA7"/>
    <w:rsid w:val="00D77F59"/>
    <w:rsid w:val="00D82A24"/>
    <w:rsid w:val="00D837B0"/>
    <w:rsid w:val="00D849E9"/>
    <w:rsid w:val="00D90E84"/>
    <w:rsid w:val="00DA367C"/>
    <w:rsid w:val="00DA44C0"/>
    <w:rsid w:val="00DA644E"/>
    <w:rsid w:val="00DA78EE"/>
    <w:rsid w:val="00DB4E0D"/>
    <w:rsid w:val="00DB6665"/>
    <w:rsid w:val="00DB67F1"/>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176CC"/>
    <w:rsid w:val="00E2064B"/>
    <w:rsid w:val="00E23886"/>
    <w:rsid w:val="00E25DB6"/>
    <w:rsid w:val="00E27FD9"/>
    <w:rsid w:val="00E308FD"/>
    <w:rsid w:val="00E31971"/>
    <w:rsid w:val="00E367B5"/>
    <w:rsid w:val="00E40071"/>
    <w:rsid w:val="00E4251C"/>
    <w:rsid w:val="00E439B5"/>
    <w:rsid w:val="00E4440D"/>
    <w:rsid w:val="00E458EF"/>
    <w:rsid w:val="00E525DC"/>
    <w:rsid w:val="00E539D0"/>
    <w:rsid w:val="00E53F54"/>
    <w:rsid w:val="00E555C0"/>
    <w:rsid w:val="00E6345A"/>
    <w:rsid w:val="00E654AD"/>
    <w:rsid w:val="00E6582A"/>
    <w:rsid w:val="00E73258"/>
    <w:rsid w:val="00E7574E"/>
    <w:rsid w:val="00E77BF1"/>
    <w:rsid w:val="00E77DAB"/>
    <w:rsid w:val="00E82130"/>
    <w:rsid w:val="00E832C1"/>
    <w:rsid w:val="00E84B16"/>
    <w:rsid w:val="00E9016F"/>
    <w:rsid w:val="00E92193"/>
    <w:rsid w:val="00E92F97"/>
    <w:rsid w:val="00E94269"/>
    <w:rsid w:val="00E94793"/>
    <w:rsid w:val="00E96905"/>
    <w:rsid w:val="00EA0189"/>
    <w:rsid w:val="00EA2676"/>
    <w:rsid w:val="00EA37E1"/>
    <w:rsid w:val="00EA4DF9"/>
    <w:rsid w:val="00EB487B"/>
    <w:rsid w:val="00EC126D"/>
    <w:rsid w:val="00EC2705"/>
    <w:rsid w:val="00EC4A10"/>
    <w:rsid w:val="00EC57F2"/>
    <w:rsid w:val="00ED31D4"/>
    <w:rsid w:val="00ED5055"/>
    <w:rsid w:val="00ED7AA8"/>
    <w:rsid w:val="00EE05EB"/>
    <w:rsid w:val="00EE5544"/>
    <w:rsid w:val="00EE7AEA"/>
    <w:rsid w:val="00EE7FAE"/>
    <w:rsid w:val="00EF2F71"/>
    <w:rsid w:val="00EF4A1C"/>
    <w:rsid w:val="00F01A9F"/>
    <w:rsid w:val="00F05EA4"/>
    <w:rsid w:val="00F12510"/>
    <w:rsid w:val="00F14EC4"/>
    <w:rsid w:val="00F22ADA"/>
    <w:rsid w:val="00F321F5"/>
    <w:rsid w:val="00F334D5"/>
    <w:rsid w:val="00F36540"/>
    <w:rsid w:val="00F50016"/>
    <w:rsid w:val="00F50C3A"/>
    <w:rsid w:val="00F604C2"/>
    <w:rsid w:val="00F64FE5"/>
    <w:rsid w:val="00F66334"/>
    <w:rsid w:val="00F857E5"/>
    <w:rsid w:val="00F870B9"/>
    <w:rsid w:val="00F90838"/>
    <w:rsid w:val="00F908A6"/>
    <w:rsid w:val="00F9257E"/>
    <w:rsid w:val="00F96AEB"/>
    <w:rsid w:val="00FA12D3"/>
    <w:rsid w:val="00FA3274"/>
    <w:rsid w:val="00FA3F32"/>
    <w:rsid w:val="00FB425F"/>
    <w:rsid w:val="00FC47DB"/>
    <w:rsid w:val="00FC75C3"/>
    <w:rsid w:val="00FC7D3C"/>
    <w:rsid w:val="00FD5735"/>
    <w:rsid w:val="00FE5508"/>
    <w:rsid w:val="00FF3801"/>
    <w:rsid w:val="00FF67E6"/>
    <w:rsid w:val="00FF761C"/>
    <w:rsid w:val="00FF7CF6"/>
    <w:rsid w:val="27980351"/>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uiPriority w:val="9"/>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 w:type="paragraph" w:customStyle="1" w:styleId="TableParagraph">
    <w:name w:val="Table Paragraph"/>
    <w:basedOn w:val="a"/>
    <w:uiPriority w:val="1"/>
    <w:qFormat/>
    <w:rsid w:val="006D0CB8"/>
    <w:rPr>
      <w:rFonts w:ascii="Arial Unicode MS" w:eastAsia="Arial Unicode MS" w:hAnsi="Arial Unicode MS" w:cs="Arial Unicode MS"/>
      <w:lang w:val="zh-CN" w:bidi="zh-CN"/>
    </w:rPr>
  </w:style>
  <w:style w:type="paragraph" w:customStyle="1" w:styleId="16">
    <w:name w:val="无间隔1"/>
    <w:basedOn w:val="a"/>
    <w:qFormat/>
    <w:rsid w:val="003F0DFD"/>
    <w:pPr>
      <w:spacing w:line="400" w:lineRule="exact"/>
    </w:pPr>
    <w:rPr>
      <w:rFonts w:eastAsia="仿宋"/>
      <w:sz w:val="24"/>
    </w:rPr>
  </w:style>
  <w:style w:type="paragraph" w:styleId="20">
    <w:name w:val="Body Text First Indent 2"/>
    <w:basedOn w:val="a6"/>
    <w:link w:val="2Char0"/>
    <w:uiPriority w:val="99"/>
    <w:qFormat/>
    <w:rsid w:val="003F0DFD"/>
    <w:pPr>
      <w:tabs>
        <w:tab w:val="left" w:pos="945"/>
        <w:tab w:val="left" w:pos="1155"/>
      </w:tabs>
      <w:ind w:firstLineChars="200" w:firstLine="420"/>
    </w:pPr>
    <w:rPr>
      <w:rFonts w:eastAsia="仿宋"/>
    </w:rPr>
  </w:style>
  <w:style w:type="character" w:customStyle="1" w:styleId="2Char0">
    <w:name w:val="正文首行缩进 2 Char"/>
    <w:basedOn w:val="Char1"/>
    <w:link w:val="20"/>
    <w:uiPriority w:val="99"/>
    <w:rsid w:val="003F0DFD"/>
    <w:rPr>
      <w:rFonts w:eastAsia="仿宋"/>
      <w:kern w:val="2"/>
      <w:sz w:val="24"/>
      <w:szCs w:val="22"/>
    </w:rPr>
  </w:style>
  <w:style w:type="paragraph" w:customStyle="1" w:styleId="af3">
    <w:name w:val="*正文"/>
    <w:basedOn w:val="a"/>
    <w:qFormat/>
    <w:rsid w:val="003F0DFD"/>
    <w:pPr>
      <w:keepNext/>
      <w:keepLines/>
      <w:spacing w:line="360" w:lineRule="auto"/>
      <w:ind w:firstLineChars="200" w:firstLine="200"/>
    </w:pPr>
    <w:rPr>
      <w:rFonts w:ascii="宋体" w:eastAsia="仿宋" w:hAnsi="宋体"/>
      <w:sz w:val="28"/>
    </w:rPr>
  </w:style>
  <w:style w:type="character" w:customStyle="1" w:styleId="font11">
    <w:name w:val="font11"/>
    <w:basedOn w:val="a0"/>
    <w:qFormat/>
    <w:rsid w:val="003F0DFD"/>
    <w:rPr>
      <w:rFonts w:ascii="宋体" w:eastAsia="宋体" w:hAnsi="宋体" w:cs="宋体" w:hint="eastAsia"/>
      <w:color w:val="000000"/>
      <w:sz w:val="18"/>
      <w:szCs w:val="18"/>
      <w:u w:val="none"/>
    </w:rPr>
  </w:style>
  <w:style w:type="character" w:customStyle="1" w:styleId="font71">
    <w:name w:val="font71"/>
    <w:basedOn w:val="a0"/>
    <w:qFormat/>
    <w:rsid w:val="003F0DFD"/>
    <w:rPr>
      <w:rFonts w:ascii="Calibri" w:hAnsi="Calibri" w:cs="Calibri"/>
      <w:color w:val="000000"/>
      <w:sz w:val="18"/>
      <w:szCs w:val="18"/>
      <w:u w:val="none"/>
    </w:rPr>
  </w:style>
  <w:style w:type="character" w:customStyle="1" w:styleId="font01">
    <w:name w:val="font01"/>
    <w:basedOn w:val="a0"/>
    <w:qFormat/>
    <w:rsid w:val="003F0DFD"/>
    <w:rPr>
      <w:rFonts w:ascii="宋体" w:eastAsia="宋体" w:hAnsi="宋体" w:cs="宋体" w:hint="eastAsia"/>
      <w:color w:val="000000"/>
      <w:sz w:val="18"/>
      <w:szCs w:val="18"/>
      <w:u w:val="none"/>
    </w:rPr>
  </w:style>
  <w:style w:type="character" w:customStyle="1" w:styleId="font181">
    <w:name w:val="font181"/>
    <w:basedOn w:val="a0"/>
    <w:qFormat/>
    <w:rsid w:val="003F0DFD"/>
    <w:rPr>
      <w:rFonts w:ascii="Arial" w:hAnsi="Arial" w:cs="Arial"/>
      <w:color w:val="000000"/>
      <w:sz w:val="18"/>
      <w:szCs w:val="18"/>
      <w:u w:val="none"/>
    </w:rPr>
  </w:style>
  <w:style w:type="character" w:customStyle="1" w:styleId="font21">
    <w:name w:val="font21"/>
    <w:basedOn w:val="a0"/>
    <w:qFormat/>
    <w:rsid w:val="003F0DFD"/>
    <w:rPr>
      <w:rFonts w:ascii="宋体" w:eastAsia="宋体" w:hAnsi="宋体" w:cs="宋体" w:hint="eastAsia"/>
      <w:color w:val="000000"/>
      <w:sz w:val="24"/>
      <w:szCs w:val="24"/>
      <w:u w:val="none"/>
    </w:rPr>
  </w:style>
  <w:style w:type="character" w:customStyle="1" w:styleId="font91">
    <w:name w:val="font91"/>
    <w:basedOn w:val="a0"/>
    <w:qFormat/>
    <w:rsid w:val="003F0DFD"/>
    <w:rPr>
      <w:rFonts w:ascii="宋体" w:eastAsia="宋体" w:hAnsi="宋体" w:cs="宋体" w:hint="eastAsia"/>
      <w:color w:val="FF0000"/>
      <w:sz w:val="18"/>
      <w:szCs w:val="18"/>
      <w:u w:val="none"/>
    </w:rPr>
  </w:style>
  <w:style w:type="character" w:customStyle="1" w:styleId="font31">
    <w:name w:val="font31"/>
    <w:basedOn w:val="a0"/>
    <w:qFormat/>
    <w:rsid w:val="003F0DFD"/>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iPriority w:val="99"/>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117</Pages>
  <Words>13390</Words>
  <Characters>76327</Characters>
  <Application>Microsoft Office Word</Application>
  <DocSecurity>0</DocSecurity>
  <Lines>636</Lines>
  <Paragraphs>179</Paragraphs>
  <ScaleCrop>false</ScaleCrop>
  <Company>Microsoft</Company>
  <LinksUpToDate>false</LinksUpToDate>
  <CharactersWithSpaces>89538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66</cp:revision>
  <cp:lastPrinted>2022-06-28T10:10:00Z</cp:lastPrinted>
  <dcterms:created xsi:type="dcterms:W3CDTF">2022-07-07T01:18:00Z</dcterms:created>
  <dcterms:modified xsi:type="dcterms:W3CDTF">2022-08-04T01:18:00Z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