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D76" w14:textId="77777777" w:rsidR="006B1FB1" w:rsidRDefault="006B1FB1">
      <w:pPr>
        <w:jc w:val="center"/>
        <w:rPr>
          <w:rFonts w:ascii="宋体" w:eastAsia="宋体" w:hAnsi="宋体" w:cs="宋体"/>
          <w:b/>
          <w:bCs/>
          <w:color w:val="000000"/>
          <w:sz w:val="52"/>
          <w:szCs w:val="52"/>
        </w:rPr>
      </w:pPr>
    </w:p>
    <w:p w14:paraId="719B7187" w14:textId="4E59D182" w:rsidR="0027488D" w:rsidRDefault="00343F6B">
      <w:pPr>
        <w:jc w:val="center"/>
        <w:rPr>
          <w:rFonts w:ascii="宋体" w:eastAsia="宋体" w:hAnsi="宋体" w:cs="宋体"/>
          <w:b/>
          <w:bCs/>
          <w:color w:val="000000"/>
          <w:sz w:val="44"/>
          <w:szCs w:val="44"/>
        </w:rPr>
      </w:pPr>
      <w:bookmarkStart w:id="0" w:name="_Hlk37167609"/>
      <w:r>
        <w:rPr>
          <w:rFonts w:ascii="宋体" w:eastAsia="宋体" w:hAnsi="宋体" w:cs="宋体" w:hint="eastAsia"/>
          <w:b/>
          <w:bCs/>
          <w:color w:val="000000"/>
          <w:sz w:val="44"/>
          <w:szCs w:val="44"/>
        </w:rPr>
        <w:t>禹州市人民医院</w:t>
      </w:r>
      <w:r w:rsidR="00D44799">
        <w:rPr>
          <w:rFonts w:ascii="宋体" w:eastAsia="宋体" w:hAnsi="宋体" w:cs="宋体" w:hint="eastAsia"/>
          <w:b/>
          <w:bCs/>
          <w:color w:val="000000"/>
          <w:sz w:val="44"/>
          <w:szCs w:val="44"/>
        </w:rPr>
        <w:t>体外冲击波治疗仪</w:t>
      </w:r>
      <w:r w:rsidR="0027488D">
        <w:rPr>
          <w:rFonts w:ascii="宋体" w:eastAsia="宋体" w:hAnsi="宋体" w:cs="宋体" w:hint="eastAsia"/>
          <w:b/>
          <w:bCs/>
          <w:color w:val="000000"/>
          <w:sz w:val="44"/>
          <w:szCs w:val="44"/>
        </w:rPr>
        <w:t>等医疗</w:t>
      </w:r>
    </w:p>
    <w:p w14:paraId="6E3FCB25" w14:textId="16CA7FF4" w:rsidR="006B1FB1" w:rsidRDefault="0027488D">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设备采购项目</w:t>
      </w:r>
      <w:r w:rsidR="00343F6B">
        <w:rPr>
          <w:rFonts w:ascii="宋体" w:eastAsia="宋体" w:hAnsi="宋体" w:cs="宋体" w:hint="eastAsia"/>
          <w:b/>
          <w:bCs/>
          <w:color w:val="000000"/>
          <w:sz w:val="44"/>
          <w:szCs w:val="44"/>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4"/>
      </w:pPr>
    </w:p>
    <w:p w14:paraId="7A6B2B83" w14:textId="77777777" w:rsidR="006B1FB1" w:rsidRDefault="006B1FB1">
      <w:pPr>
        <w:pStyle w:val="a4"/>
      </w:pPr>
    </w:p>
    <w:p w14:paraId="7C714A61" w14:textId="77777777" w:rsidR="006B1FB1" w:rsidRDefault="006B1FB1">
      <w:pPr>
        <w:pStyle w:val="a4"/>
      </w:pPr>
    </w:p>
    <w:p w14:paraId="213F6CF1" w14:textId="77777777" w:rsidR="006B1FB1" w:rsidRDefault="006B1FB1">
      <w:pPr>
        <w:pStyle w:val="a4"/>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4"/>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4"/>
      </w:pPr>
    </w:p>
    <w:p w14:paraId="39C1C833" w14:textId="77777777" w:rsidR="006B1FB1" w:rsidRDefault="006B1FB1">
      <w:pPr>
        <w:rPr>
          <w:rFonts w:ascii="微软简隶书" w:eastAsia="微软简隶书"/>
          <w:color w:val="000000"/>
        </w:rPr>
      </w:pPr>
    </w:p>
    <w:p w14:paraId="5A2A1369" w14:textId="0184D7FA"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w:t>
      </w:r>
      <w:r w:rsidR="0027488D">
        <w:rPr>
          <w:rFonts w:ascii="宋体" w:hAnsi="宋体" w:cs="宋体"/>
          <w:color w:val="000000"/>
          <w:sz w:val="32"/>
          <w:szCs w:val="32"/>
          <w:u w:val="single"/>
        </w:rPr>
        <w:t>2</w:t>
      </w:r>
      <w:r w:rsidR="00BC04A8">
        <w:rPr>
          <w:rFonts w:ascii="宋体" w:hAnsi="宋体" w:cs="宋体"/>
          <w:color w:val="000000"/>
          <w:sz w:val="32"/>
          <w:szCs w:val="32"/>
          <w:u w:val="single"/>
        </w:rPr>
        <w:t>075</w:t>
      </w:r>
      <w:r w:rsidR="0027488D">
        <w:rPr>
          <w:rFonts w:ascii="宋体" w:hAnsi="宋体" w:cs="宋体"/>
          <w:color w:val="000000"/>
          <w:sz w:val="32"/>
          <w:szCs w:val="32"/>
          <w:u w:val="single"/>
        </w:rPr>
        <w:t xml:space="preserve">  </w:t>
      </w:r>
      <w:r w:rsidR="007B7FEF">
        <w:rPr>
          <w:rFonts w:ascii="宋体" w:hAnsi="宋体" w:cs="宋体"/>
          <w:color w:val="000000"/>
          <w:sz w:val="32"/>
          <w:szCs w:val="32"/>
          <w:u w:val="single"/>
        </w:rPr>
        <w:t xml:space="preserve"> </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77777777"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39CB6C57" w14:textId="77777777"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7058D5D4"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w:t>
      </w:r>
      <w:r w:rsidR="0027488D">
        <w:rPr>
          <w:rFonts w:ascii="华文中宋" w:eastAsia="华文中宋" w:hint="eastAsia"/>
          <w:color w:val="000000"/>
          <w:sz w:val="32"/>
          <w:szCs w:val="32"/>
        </w:rPr>
        <w:t>二</w:t>
      </w:r>
      <w:r>
        <w:rPr>
          <w:rFonts w:ascii="华文中宋" w:eastAsia="华文中宋" w:hint="eastAsia"/>
          <w:color w:val="000000"/>
          <w:sz w:val="32"/>
          <w:szCs w:val="32"/>
        </w:rPr>
        <w:t>年</w:t>
      </w:r>
      <w:r w:rsidR="000D0C77">
        <w:rPr>
          <w:rFonts w:ascii="华文中宋" w:eastAsia="华文中宋" w:hint="eastAsia"/>
          <w:color w:val="000000"/>
          <w:sz w:val="32"/>
          <w:szCs w:val="32"/>
        </w:rPr>
        <w:t>九</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1031A6" w:rsidRPr="001031A6">
        <w:rPr>
          <w:rFonts w:asciiTheme="majorEastAsia" w:eastAsiaTheme="majorEastAsia" w:hAnsiTheme="majorEastAsia" w:cstheme="majorEastAsia"/>
          <w:b/>
          <w:kern w:val="0"/>
          <w:sz w:val="32"/>
          <w:szCs w:val="32"/>
        </w:rPr>
        <w:t>拟签订的合同文本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4"/>
      </w:pPr>
    </w:p>
    <w:p w14:paraId="7340A973" w14:textId="77777777" w:rsidR="006B1FB1" w:rsidRDefault="006B1FB1">
      <w:pPr>
        <w:pStyle w:val="a4"/>
      </w:pPr>
    </w:p>
    <w:p w14:paraId="12B1A2A2" w14:textId="77777777" w:rsidR="006B1FB1" w:rsidRDefault="006B1FB1">
      <w:pPr>
        <w:pStyle w:val="a4"/>
      </w:pPr>
    </w:p>
    <w:p w14:paraId="43B8E303" w14:textId="77777777" w:rsidR="006B1FB1" w:rsidRDefault="006B1FB1">
      <w:pPr>
        <w:pStyle w:val="a4"/>
      </w:pPr>
    </w:p>
    <w:p w14:paraId="26E9D2D7" w14:textId="77777777" w:rsidR="006B1FB1" w:rsidRDefault="00343F6B">
      <w:pPr>
        <w:pStyle w:val="af7"/>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7623346" w14:textId="1ED811A0" w:rsidR="00D44799" w:rsidRPr="00D44799" w:rsidRDefault="00D44799" w:rsidP="00D44799">
      <w:pPr>
        <w:spacing w:line="600" w:lineRule="exact"/>
        <w:jc w:val="center"/>
        <w:rPr>
          <w:rFonts w:ascii="宋体" w:eastAsia="宋体" w:hAnsi="宋体" w:cs="仿宋"/>
          <w:b/>
          <w:bCs/>
          <w:sz w:val="32"/>
          <w:szCs w:val="32"/>
        </w:rPr>
      </w:pPr>
      <w:bookmarkStart w:id="1" w:name="_Hlk20646304"/>
      <w:bookmarkStart w:id="2" w:name="_Hlk23412151"/>
      <w:bookmarkStart w:id="3" w:name="_Hlk40949035"/>
      <w:bookmarkStart w:id="4" w:name="_Hlk78217998"/>
      <w:bookmarkStart w:id="5" w:name="_Hlk12871648"/>
      <w:bookmarkStart w:id="6" w:name="_Hlk112162800"/>
      <w:bookmarkStart w:id="7" w:name="_Hlk111903678"/>
      <w:bookmarkStart w:id="8" w:name="_Hlk83216109"/>
      <w:r w:rsidRPr="00D44799">
        <w:rPr>
          <w:rFonts w:ascii="宋体" w:eastAsia="宋体" w:hAnsi="宋体" w:cs="仿宋" w:hint="eastAsia"/>
          <w:b/>
          <w:bCs/>
          <w:sz w:val="32"/>
          <w:szCs w:val="32"/>
        </w:rPr>
        <w:t>禹州市人民医院体外冲击波治疗仪等医疗设备采购项目</w:t>
      </w:r>
    </w:p>
    <w:p w14:paraId="065468FD" w14:textId="7BFC7316" w:rsidR="006B1FB1" w:rsidRPr="00D44799" w:rsidRDefault="008B60D0" w:rsidP="00D44799">
      <w:pPr>
        <w:spacing w:line="600" w:lineRule="exact"/>
        <w:jc w:val="center"/>
        <w:rPr>
          <w:rFonts w:ascii="宋体" w:eastAsia="宋体" w:hAnsi="宋体" w:cs="仿宋"/>
          <w:b/>
          <w:bCs/>
          <w:sz w:val="32"/>
          <w:szCs w:val="32"/>
        </w:rPr>
      </w:pPr>
      <w:r w:rsidRPr="00D44799">
        <w:rPr>
          <w:rFonts w:ascii="宋体" w:eastAsia="宋体" w:hAnsi="宋体" w:cs="仿宋"/>
          <w:b/>
          <w:bCs/>
          <w:sz w:val="32"/>
          <w:szCs w:val="32"/>
        </w:rPr>
        <w:t xml:space="preserve"> </w:t>
      </w:r>
      <w:r w:rsidR="00343F6B" w:rsidRPr="00D44799">
        <w:rPr>
          <w:rFonts w:ascii="宋体" w:eastAsia="宋体" w:hAnsi="宋体" w:cs="仿宋"/>
          <w:b/>
          <w:bCs/>
          <w:sz w:val="32"/>
          <w:szCs w:val="32"/>
        </w:rPr>
        <w:t>(不见面开标)</w:t>
      </w:r>
      <w:r w:rsidR="00343F6B" w:rsidRPr="00D44799">
        <w:rPr>
          <w:rFonts w:ascii="宋体" w:eastAsia="宋体" w:hAnsi="宋体" w:cs="仿宋" w:hint="eastAsia"/>
          <w:b/>
          <w:bCs/>
          <w:sz w:val="32"/>
          <w:szCs w:val="32"/>
        </w:rPr>
        <w:t>招标公告</w:t>
      </w:r>
    </w:p>
    <w:p w14:paraId="6F4C5799" w14:textId="1ACB618C"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0034A7">
        <w:rPr>
          <w:rFonts w:ascii="宋体" w:eastAsia="宋体" w:hAnsi="宋体" w:cs="仿宋_GB2312" w:hint="eastAsia"/>
          <w:color w:val="000000"/>
          <w:sz w:val="24"/>
          <w:szCs w:val="24"/>
        </w:rPr>
        <w:t>“</w:t>
      </w:r>
      <w:r w:rsidR="00D44799" w:rsidRPr="00D44799">
        <w:rPr>
          <w:rFonts w:ascii="宋体" w:eastAsia="宋体" w:hAnsi="宋体" w:cs="仿宋_GB2312" w:hint="eastAsia"/>
          <w:color w:val="000000"/>
          <w:sz w:val="24"/>
          <w:szCs w:val="24"/>
        </w:rPr>
        <w:t>禹州市人民医院体外冲击波治疗仪等医疗设备采购项目</w:t>
      </w:r>
      <w:r w:rsidR="000034A7" w:rsidRPr="000034A7">
        <w:rPr>
          <w:rFonts w:ascii="宋体" w:eastAsia="宋体" w:hAnsi="宋体" w:cs="仿宋_GB2312"/>
          <w:color w:val="000000"/>
          <w:sz w:val="24"/>
          <w:szCs w:val="24"/>
        </w:rPr>
        <w:t>(不见面开标)</w:t>
      </w:r>
      <w:r w:rsidR="000034A7">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77777777"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9" w:name="_Hlk40946796"/>
      <w:r>
        <w:rPr>
          <w:rFonts w:ascii="宋体" w:eastAsia="宋体" w:hAnsi="宋体" w:cs="仿宋_GB2312" w:hint="eastAsia"/>
          <w:color w:val="000000"/>
          <w:sz w:val="24"/>
          <w:szCs w:val="24"/>
        </w:rPr>
        <w:t>禹州市人民医院；</w:t>
      </w:r>
      <w:bookmarkEnd w:id="9"/>
    </w:p>
    <w:p w14:paraId="07A5A8F8" w14:textId="5CE92FFD"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D44799" w:rsidRPr="00D44799">
        <w:rPr>
          <w:rFonts w:ascii="宋体" w:eastAsia="宋体" w:hAnsi="宋体" w:cs="仿宋_GB2312" w:hint="eastAsia"/>
          <w:color w:val="000000"/>
          <w:sz w:val="24"/>
          <w:szCs w:val="24"/>
        </w:rPr>
        <w:t>禹州市人民医院体外冲击波治疗仪等医疗设备采购项目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03739908"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w:t>
      </w:r>
      <w:r w:rsidR="00920978">
        <w:rPr>
          <w:rFonts w:ascii="宋体" w:eastAsia="宋体" w:hAnsi="宋体" w:cs="仿宋_GB2312"/>
          <w:color w:val="000000"/>
          <w:sz w:val="24"/>
          <w:szCs w:val="24"/>
        </w:rPr>
        <w:t>2</w:t>
      </w:r>
      <w:r w:rsidR="00BC04A8">
        <w:rPr>
          <w:rFonts w:ascii="宋体" w:eastAsia="宋体" w:hAnsi="宋体" w:cs="仿宋_GB2312"/>
          <w:color w:val="000000"/>
          <w:sz w:val="24"/>
          <w:szCs w:val="24"/>
        </w:rPr>
        <w:t>075</w:t>
      </w:r>
      <w:r>
        <w:rPr>
          <w:rFonts w:ascii="宋体" w:eastAsia="宋体" w:hAnsi="宋体" w:cs="仿宋_GB2312" w:hint="eastAsia"/>
          <w:color w:val="000000"/>
          <w:sz w:val="24"/>
          <w:szCs w:val="24"/>
        </w:rPr>
        <w:t>；</w:t>
      </w:r>
    </w:p>
    <w:p w14:paraId="0AF2CF06" w14:textId="1D0D4435"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D44799" w:rsidRPr="00D44799">
        <w:rPr>
          <w:rFonts w:ascii="宋体" w:eastAsia="宋体" w:hAnsi="宋体" w:cs="仿宋_GB2312" w:hint="eastAsia"/>
          <w:color w:val="000000"/>
          <w:sz w:val="24"/>
          <w:szCs w:val="24"/>
        </w:rPr>
        <w:t>禹州市人民医院体外冲击波治疗仪等医疗设备采购项目</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详见招标文件第二章项目需求）；</w:t>
      </w:r>
    </w:p>
    <w:p w14:paraId="1FFCC52A" w14:textId="04F172B5"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10" w:name="_Hlk19171515"/>
      <w:r w:rsidR="00F55EBF">
        <w:rPr>
          <w:rFonts w:ascii="宋体" w:eastAsia="宋体" w:hAnsi="宋体" w:cs="仿宋_GB2312" w:hint="eastAsia"/>
          <w:color w:val="000000"/>
          <w:sz w:val="24"/>
          <w:szCs w:val="24"/>
        </w:rPr>
        <w:t>第一标段：</w:t>
      </w:r>
      <w:r w:rsidR="000D0C77">
        <w:rPr>
          <w:rFonts w:ascii="宋体" w:eastAsia="宋体" w:hAnsi="宋体" w:cs="仿宋_GB2312" w:hint="eastAsia"/>
          <w:color w:val="000000"/>
          <w:sz w:val="24"/>
          <w:szCs w:val="24"/>
        </w:rPr>
        <w:t>￥</w:t>
      </w:r>
      <w:r w:rsidR="000D0C77">
        <w:rPr>
          <w:rFonts w:ascii="宋体" w:eastAsia="宋体" w:hAnsi="宋体" w:cs="仿宋_GB2312"/>
          <w:color w:val="000000"/>
          <w:sz w:val="24"/>
          <w:szCs w:val="24"/>
        </w:rPr>
        <w:t>117.5</w:t>
      </w:r>
      <w:r w:rsidR="000D0C77">
        <w:rPr>
          <w:rFonts w:ascii="宋体" w:eastAsia="宋体" w:hAnsi="宋体" w:cs="仿宋_GB2312" w:hint="eastAsia"/>
          <w:color w:val="000000"/>
          <w:sz w:val="24"/>
          <w:szCs w:val="24"/>
        </w:rPr>
        <w:t>万元</w:t>
      </w:r>
      <w:r>
        <w:rPr>
          <w:rFonts w:ascii="宋体" w:eastAsia="宋体" w:hAnsi="宋体" w:cs="仿宋_GB2312" w:hint="eastAsia"/>
          <w:color w:val="000000"/>
          <w:sz w:val="24"/>
          <w:szCs w:val="24"/>
        </w:rPr>
        <w:t>；</w:t>
      </w:r>
      <w:r w:rsidR="00F55EBF">
        <w:rPr>
          <w:rFonts w:ascii="宋体" w:eastAsia="宋体" w:hAnsi="宋体" w:cs="仿宋_GB2312" w:hint="eastAsia"/>
          <w:color w:val="000000"/>
          <w:sz w:val="24"/>
          <w:szCs w:val="24"/>
        </w:rPr>
        <w:t>第二标段：</w:t>
      </w:r>
      <w:r w:rsidR="000D0C77">
        <w:rPr>
          <w:rFonts w:ascii="宋体" w:eastAsia="宋体" w:hAnsi="宋体" w:cs="仿宋_GB2312" w:hint="eastAsia"/>
          <w:color w:val="000000"/>
          <w:sz w:val="24"/>
          <w:szCs w:val="24"/>
        </w:rPr>
        <w:t>￥</w:t>
      </w:r>
      <w:r w:rsidR="000D0C77">
        <w:rPr>
          <w:rFonts w:ascii="宋体" w:eastAsia="宋体" w:hAnsi="宋体" w:cs="仿宋_GB2312"/>
          <w:color w:val="000000"/>
          <w:sz w:val="24"/>
          <w:szCs w:val="24"/>
        </w:rPr>
        <w:t>108.5</w:t>
      </w:r>
      <w:r w:rsidR="000D0C77">
        <w:rPr>
          <w:rFonts w:ascii="宋体" w:eastAsia="宋体" w:hAnsi="宋体" w:cs="仿宋_GB2312" w:hint="eastAsia"/>
          <w:color w:val="000000"/>
          <w:sz w:val="24"/>
          <w:szCs w:val="24"/>
        </w:rPr>
        <w:t>万元</w:t>
      </w:r>
      <w:r w:rsidR="00F55EBF">
        <w:rPr>
          <w:rFonts w:ascii="宋体" w:eastAsia="宋体" w:hAnsi="宋体" w:cs="仿宋_GB2312" w:hint="eastAsia"/>
          <w:color w:val="000000"/>
          <w:sz w:val="24"/>
          <w:szCs w:val="24"/>
        </w:rPr>
        <w:t>；</w:t>
      </w:r>
      <w:r w:rsidR="00D44799">
        <w:rPr>
          <w:rFonts w:ascii="宋体" w:eastAsia="宋体" w:hAnsi="宋体" w:cs="仿宋_GB2312"/>
          <w:color w:val="000000"/>
          <w:sz w:val="24"/>
          <w:szCs w:val="24"/>
        </w:rPr>
        <w:t xml:space="preserve"> </w:t>
      </w:r>
    </w:p>
    <w:bookmarkEnd w:id="10"/>
    <w:p w14:paraId="3F24A7A3" w14:textId="58A918AC"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F55EBF" w:rsidRPr="00443AEE">
        <w:rPr>
          <w:rFonts w:ascii="宋体" w:eastAsia="宋体" w:hAnsi="宋体" w:cs="仿宋_GB2312" w:hint="eastAsia"/>
          <w:color w:val="000000"/>
          <w:sz w:val="24"/>
          <w:szCs w:val="24"/>
        </w:rPr>
        <w:t>交付时间：</w:t>
      </w:r>
      <w:r w:rsidR="00384757">
        <w:rPr>
          <w:rFonts w:ascii="宋体" w:eastAsia="宋体" w:hAnsi="宋体" w:cs="仿宋_GB2312" w:hint="eastAsia"/>
          <w:color w:val="000000"/>
          <w:sz w:val="24"/>
          <w:szCs w:val="24"/>
        </w:rPr>
        <w:t>自合同生效之日起</w:t>
      </w:r>
      <w:r w:rsidR="00F55EBF" w:rsidRPr="00443AEE">
        <w:rPr>
          <w:rFonts w:ascii="宋体" w:eastAsia="宋体" w:hAnsi="宋体" w:cs="仿宋_GB2312"/>
          <w:color w:val="000000"/>
          <w:sz w:val="24"/>
          <w:szCs w:val="24"/>
        </w:rPr>
        <w:t>30</w:t>
      </w:r>
      <w:r w:rsidR="00F55EBF" w:rsidRPr="00443AEE">
        <w:rPr>
          <w:rFonts w:ascii="宋体" w:eastAsia="宋体" w:hAnsi="宋体" w:cs="仿宋_GB2312" w:hint="eastAsia"/>
          <w:color w:val="000000"/>
          <w:sz w:val="24"/>
          <w:szCs w:val="24"/>
        </w:rPr>
        <w:t>日历</w:t>
      </w:r>
      <w:r w:rsidR="00F55EBF" w:rsidRPr="00443AEE">
        <w:rPr>
          <w:rFonts w:ascii="宋体" w:eastAsia="宋体" w:hAnsi="宋体" w:cs="仿宋_GB2312"/>
          <w:color w:val="000000"/>
          <w:sz w:val="24"/>
          <w:szCs w:val="24"/>
        </w:rPr>
        <w:t>天内</w:t>
      </w:r>
      <w:r w:rsidR="000034A7" w:rsidRPr="000034A7">
        <w:rPr>
          <w:rFonts w:ascii="宋体" w:eastAsia="宋体" w:hAnsi="宋体" w:cs="仿宋_GB2312" w:hint="eastAsia"/>
          <w:color w:val="000000"/>
          <w:sz w:val="24"/>
          <w:szCs w:val="24"/>
        </w:rPr>
        <w:t>完成</w:t>
      </w:r>
      <w:r w:rsidR="00F55EBF" w:rsidRPr="00443AEE">
        <w:rPr>
          <w:rFonts w:ascii="宋体" w:eastAsia="宋体" w:hAnsi="宋体" w:cs="仿宋_GB2312" w:hint="eastAsia"/>
          <w:color w:val="000000"/>
          <w:sz w:val="24"/>
          <w:szCs w:val="24"/>
        </w:rPr>
        <w:t>；</w:t>
      </w:r>
    </w:p>
    <w:p w14:paraId="2854F888" w14:textId="77777777" w:rsidR="000D0C77" w:rsidRDefault="00343F6B" w:rsidP="000D0C77">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F55EBF" w:rsidRPr="00443AEE">
        <w:rPr>
          <w:rFonts w:ascii="宋体" w:eastAsia="宋体" w:hAnsi="宋体" w:cs="仿宋_GB2312" w:hint="eastAsia"/>
          <w:color w:val="000000"/>
          <w:sz w:val="24"/>
          <w:szCs w:val="24"/>
        </w:rPr>
        <w:t>交付地点：禹州市人民医院；</w:t>
      </w:r>
    </w:p>
    <w:p w14:paraId="063ADAF5" w14:textId="632F4AC9" w:rsidR="006B1FB1" w:rsidRPr="000D0C77" w:rsidRDefault="00F55EBF" w:rsidP="000D0C77">
      <w:pPr>
        <w:autoSpaceDE w:val="0"/>
        <w:autoSpaceDN w:val="0"/>
        <w:adjustRightInd w:val="0"/>
        <w:spacing w:line="360" w:lineRule="auto"/>
        <w:ind w:firstLine="560"/>
        <w:rPr>
          <w:rFonts w:ascii="宋体" w:eastAsia="宋体" w:hAnsi="宋体" w:cs="仿宋_GB2312"/>
          <w:color w:val="000000"/>
          <w:sz w:val="24"/>
          <w:szCs w:val="24"/>
        </w:rPr>
      </w:pPr>
      <w:r w:rsidRPr="000D0C77">
        <w:rPr>
          <w:rFonts w:ascii="宋体" w:eastAsia="宋体" w:hAnsi="宋体" w:cs="仿宋_GB2312"/>
          <w:color w:val="000000"/>
          <w:sz w:val="24"/>
          <w:szCs w:val="24"/>
        </w:rPr>
        <w:t>8</w:t>
      </w:r>
      <w:r w:rsidR="00343F6B" w:rsidRPr="000D0C77">
        <w:rPr>
          <w:rFonts w:ascii="宋体" w:eastAsia="宋体" w:hAnsi="宋体" w:cs="仿宋_GB2312" w:hint="eastAsia"/>
          <w:color w:val="000000"/>
          <w:sz w:val="24"/>
          <w:szCs w:val="24"/>
        </w:rPr>
        <w:t>、标段划分：本项目共划分为</w:t>
      </w:r>
      <w:r w:rsidR="00D44799" w:rsidRPr="000D0C77">
        <w:rPr>
          <w:rFonts w:ascii="宋体" w:eastAsia="宋体" w:hAnsi="宋体" w:cs="仿宋_GB2312" w:hint="eastAsia"/>
          <w:color w:val="000000"/>
          <w:sz w:val="24"/>
          <w:szCs w:val="24"/>
        </w:rPr>
        <w:t>两</w:t>
      </w:r>
      <w:r w:rsidR="00343F6B" w:rsidRPr="000D0C77">
        <w:rPr>
          <w:rFonts w:ascii="宋体" w:eastAsia="宋体" w:hAnsi="宋体" w:cs="仿宋_GB2312" w:hint="eastAsia"/>
          <w:color w:val="000000"/>
          <w:sz w:val="24"/>
          <w:szCs w:val="24"/>
        </w:rPr>
        <w:t>个标段</w:t>
      </w:r>
      <w:r w:rsidRPr="000D0C77">
        <w:rPr>
          <w:rFonts w:ascii="宋体" w:eastAsia="宋体" w:hAnsi="宋体" w:cs="仿宋_GB2312" w:hint="eastAsia"/>
          <w:color w:val="000000"/>
          <w:sz w:val="24"/>
          <w:szCs w:val="24"/>
        </w:rPr>
        <w:t>，标段划分如下</w:t>
      </w:r>
      <w:r w:rsidR="00343F6B" w:rsidRPr="000D0C77">
        <w:rPr>
          <w:rFonts w:ascii="宋体" w:eastAsia="宋体" w:hAnsi="宋体" w:cs="仿宋_GB2312" w:hint="eastAsia"/>
          <w:color w:val="000000"/>
          <w:sz w:val="24"/>
          <w:szCs w:val="24"/>
        </w:rPr>
        <w:t>：</w:t>
      </w:r>
    </w:p>
    <w:p w14:paraId="151EE3C7" w14:textId="51189C4F" w:rsidR="00F55EBF" w:rsidRPr="000D0C77" w:rsidRDefault="00F55EBF" w:rsidP="000D0C77">
      <w:pPr>
        <w:spacing w:line="360" w:lineRule="auto"/>
        <w:rPr>
          <w:rFonts w:ascii="宋体" w:eastAsia="宋体" w:hAnsi="宋体" w:cs="仿宋_GB2312"/>
          <w:color w:val="000000"/>
          <w:sz w:val="24"/>
          <w:szCs w:val="24"/>
        </w:rPr>
      </w:pPr>
      <w:r w:rsidRPr="000D0C77">
        <w:rPr>
          <w:rFonts w:ascii="宋体" w:eastAsia="宋体" w:hAnsi="宋体" w:cs="仿宋_GB2312"/>
          <w:color w:val="000000"/>
          <w:sz w:val="24"/>
          <w:szCs w:val="24"/>
        </w:rPr>
        <w:t xml:space="preserve">       </w:t>
      </w:r>
      <w:r w:rsidRPr="000D0C77">
        <w:rPr>
          <w:rFonts w:ascii="宋体" w:eastAsia="宋体" w:hAnsi="宋体" w:cs="仿宋_GB2312" w:hint="eastAsia"/>
          <w:color w:val="000000"/>
          <w:sz w:val="24"/>
          <w:szCs w:val="24"/>
        </w:rPr>
        <w:t>第一标段：</w:t>
      </w:r>
      <w:r w:rsidR="000D0C77" w:rsidRPr="000D0C77">
        <w:rPr>
          <w:rFonts w:ascii="宋体" w:eastAsia="宋体" w:hAnsi="宋体" w:cs="仿宋_GB2312" w:hint="eastAsia"/>
          <w:color w:val="000000"/>
          <w:sz w:val="24"/>
          <w:szCs w:val="24"/>
        </w:rPr>
        <w:t>冲击波治疗仪、低温冲击镇痛治疗仪医疗设备采购</w:t>
      </w:r>
      <w:r w:rsidRPr="000D0C77">
        <w:rPr>
          <w:rFonts w:ascii="宋体" w:eastAsia="宋体" w:hAnsi="宋体" w:cs="仿宋_GB2312" w:hint="eastAsia"/>
          <w:color w:val="000000"/>
          <w:sz w:val="24"/>
          <w:szCs w:val="24"/>
        </w:rPr>
        <w:t>；</w:t>
      </w:r>
    </w:p>
    <w:p w14:paraId="1E2F2650" w14:textId="38317231" w:rsidR="00F55EBF" w:rsidRPr="000D0C77" w:rsidRDefault="00F55EBF" w:rsidP="000D0C77">
      <w:pPr>
        <w:spacing w:line="360" w:lineRule="auto"/>
        <w:rPr>
          <w:rFonts w:ascii="宋体" w:eastAsia="宋体" w:hAnsi="宋体" w:cs="仿宋_GB2312"/>
          <w:color w:val="000000"/>
          <w:sz w:val="24"/>
          <w:szCs w:val="24"/>
        </w:rPr>
      </w:pPr>
      <w:r w:rsidRPr="000D0C77">
        <w:rPr>
          <w:rFonts w:ascii="宋体" w:eastAsia="宋体" w:hAnsi="宋体" w:cs="仿宋_GB2312" w:hint="eastAsia"/>
          <w:color w:val="000000"/>
          <w:sz w:val="24"/>
          <w:szCs w:val="24"/>
        </w:rPr>
        <w:t xml:space="preserve"> </w:t>
      </w:r>
      <w:r w:rsidRPr="000D0C77">
        <w:rPr>
          <w:rFonts w:ascii="宋体" w:eastAsia="宋体" w:hAnsi="宋体" w:cs="仿宋_GB2312"/>
          <w:color w:val="000000"/>
          <w:sz w:val="24"/>
          <w:szCs w:val="24"/>
        </w:rPr>
        <w:t xml:space="preserve">      </w:t>
      </w:r>
      <w:r w:rsidRPr="000D0C77">
        <w:rPr>
          <w:rFonts w:ascii="宋体" w:eastAsia="宋体" w:hAnsi="宋体" w:cs="仿宋_GB2312" w:hint="eastAsia"/>
          <w:color w:val="000000"/>
          <w:sz w:val="24"/>
          <w:szCs w:val="24"/>
        </w:rPr>
        <w:t>第二标段：</w:t>
      </w:r>
      <w:r w:rsidR="000D0C77" w:rsidRPr="000D0C77">
        <w:rPr>
          <w:rFonts w:ascii="宋体" w:eastAsia="宋体" w:hAnsi="宋体" w:cs="仿宋_GB2312" w:hint="eastAsia"/>
          <w:color w:val="000000"/>
          <w:sz w:val="24"/>
          <w:szCs w:val="24"/>
        </w:rPr>
        <w:t>全数字化彩色多普勒超声诊断系统、高能红外治疗仪等医疗设备采购</w:t>
      </w:r>
      <w:r w:rsidRPr="000D0C77">
        <w:rPr>
          <w:rFonts w:ascii="宋体" w:eastAsia="宋体" w:hAnsi="宋体" w:cs="仿宋_GB2312" w:hint="eastAsia"/>
          <w:color w:val="000000"/>
          <w:sz w:val="24"/>
          <w:szCs w:val="24"/>
        </w:rPr>
        <w:t>；</w:t>
      </w:r>
    </w:p>
    <w:p w14:paraId="1AEEA9E5"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4D3D9181"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p>
    <w:p w14:paraId="66B542E0"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11" w:name="_Hlk22733676"/>
      <w:r>
        <w:rPr>
          <w:rFonts w:ascii="宋体" w:eastAsia="宋体" w:hAnsi="宋体" w:cs="仿宋_GB2312" w:hint="eastAsia"/>
          <w:color w:val="000000"/>
          <w:sz w:val="24"/>
          <w:szCs w:val="24"/>
        </w:rPr>
        <w:t>供应商</w:t>
      </w:r>
      <w:bookmarkEnd w:id="11"/>
      <w:r>
        <w:rPr>
          <w:rFonts w:ascii="宋体" w:eastAsia="宋体" w:hAnsi="宋体" w:cs="仿宋_GB2312" w:hint="eastAsia"/>
          <w:color w:val="000000"/>
          <w:sz w:val="24"/>
          <w:szCs w:val="24"/>
        </w:rPr>
        <w:t>须符合《政府采购法》第二十二条之规定，具有独立法人资格（以营业执照为准）；</w:t>
      </w:r>
    </w:p>
    <w:p w14:paraId="156E232B"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3D47EF21"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3</w:t>
      </w:r>
      <w:r>
        <w:rPr>
          <w:rFonts w:ascii="宋体" w:eastAsia="宋体" w:hAnsi="宋体" w:cs="仿宋_GB2312" w:hint="eastAsia"/>
          <w:color w:val="000000"/>
          <w:sz w:val="24"/>
          <w:szCs w:val="24"/>
        </w:rPr>
        <w:t>、供应商须具有履行合同所必需的设备和专业技术能力；</w:t>
      </w:r>
    </w:p>
    <w:p w14:paraId="0BAD9BE9" w14:textId="77777777" w:rsidR="006B1FB1" w:rsidRDefault="00343F6B">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1E42E1BC" w14:textId="60F72F40" w:rsidR="006B1FB1" w:rsidRDefault="00343F6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6E3841">
        <w:rPr>
          <w:rFonts w:ascii="宋体" w:eastAsia="宋体" w:hAnsi="宋体" w:cs="仿宋_GB2312"/>
          <w:color w:val="000000"/>
          <w:sz w:val="24"/>
          <w:szCs w:val="24"/>
        </w:rPr>
        <w:t xml:space="preserve">  </w:t>
      </w:r>
      <w:r>
        <w:rPr>
          <w:rFonts w:ascii="宋体" w:eastAsia="宋体" w:hAnsi="宋体" w:cs="仿宋_GB2312"/>
          <w:color w:val="000000"/>
          <w:sz w:val="24"/>
          <w:szCs w:val="24"/>
        </w:rPr>
        <w:t>5</w:t>
      </w:r>
      <w:r>
        <w:rPr>
          <w:rFonts w:ascii="宋体" w:eastAsia="宋体" w:hAnsi="宋体" w:cs="仿宋_GB2312" w:hint="eastAsia"/>
          <w:color w:val="000000"/>
          <w:sz w:val="24"/>
          <w:szCs w:val="24"/>
        </w:rPr>
        <w:t>、投标人所提供投标产品必须符合国家相关行业合格标准，同时供货渠道必须正规、合法。</w:t>
      </w:r>
    </w:p>
    <w:p w14:paraId="06DAA398"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0CC2BDD6"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hyperlink r:id="rId10" w:history="1">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hyperlink>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rsidP="006E3841">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041C4616"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w:t>
      </w:r>
      <w:r w:rsidR="006E3841">
        <w:rPr>
          <w:rFonts w:ascii="宋体" w:eastAsia="宋体" w:hAnsi="宋体" w:cs="仿宋_GB2312"/>
          <w:color w:val="000000"/>
          <w:sz w:val="24"/>
          <w:szCs w:val="24"/>
        </w:rPr>
        <w:t>2</w:t>
      </w:r>
      <w:r>
        <w:rPr>
          <w:rFonts w:ascii="宋体" w:eastAsia="宋体" w:hAnsi="宋体" w:cs="仿宋_GB2312" w:hint="eastAsia"/>
          <w:color w:val="000000"/>
          <w:sz w:val="24"/>
          <w:szCs w:val="24"/>
        </w:rPr>
        <w:t>年</w:t>
      </w:r>
      <w:r w:rsidR="006E3841">
        <w:rPr>
          <w:rFonts w:ascii="宋体" w:eastAsia="宋体" w:hAnsi="宋体" w:cs="仿宋_GB2312"/>
          <w:color w:val="000000"/>
          <w:sz w:val="24"/>
          <w:szCs w:val="24"/>
        </w:rPr>
        <w:t>09</w:t>
      </w:r>
      <w:r>
        <w:rPr>
          <w:rFonts w:ascii="宋体" w:eastAsia="宋体" w:hAnsi="宋体" w:cs="仿宋_GB2312" w:hint="eastAsia"/>
          <w:color w:val="000000"/>
          <w:sz w:val="24"/>
          <w:szCs w:val="24"/>
        </w:rPr>
        <w:t>月</w:t>
      </w:r>
      <w:r w:rsidR="000E1945">
        <w:rPr>
          <w:rFonts w:ascii="宋体" w:eastAsia="宋体" w:hAnsi="宋体" w:cs="仿宋_GB2312"/>
          <w:color w:val="000000"/>
          <w:sz w:val="24"/>
          <w:szCs w:val="24"/>
        </w:rPr>
        <w:t>28</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71D14560" w14:textId="77777777" w:rsidR="006B1FB1" w:rsidRDefault="00343F6B">
      <w:pPr>
        <w:pStyle w:val="a4"/>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045F6F70" w14:textId="77777777" w:rsidR="006B1FB1" w:rsidRDefault="00343F6B">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5C42BD07" w14:textId="7EC64171"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0E1945">
        <w:rPr>
          <w:rFonts w:ascii="宋体" w:eastAsia="宋体" w:hAnsi="宋体" w:cs="仿宋_GB2312" w:hint="eastAsia"/>
          <w:color w:val="000000"/>
          <w:sz w:val="24"/>
          <w:szCs w:val="24"/>
        </w:rPr>
        <w:t>禹州市公共资源交易中心九楼开标</w:t>
      </w:r>
      <w:r w:rsidR="000E1945" w:rsidRPr="000E1945">
        <w:rPr>
          <w:rFonts w:ascii="宋体" w:eastAsia="宋体" w:hAnsi="宋体" w:cs="仿宋_GB2312" w:hint="eastAsia"/>
          <w:color w:val="000000"/>
          <w:sz w:val="24"/>
          <w:szCs w:val="24"/>
        </w:rPr>
        <w:t>二</w:t>
      </w:r>
      <w:r w:rsidRPr="000E1945">
        <w:rPr>
          <w:rFonts w:ascii="宋体" w:eastAsia="宋体" w:hAnsi="宋体" w:cs="仿宋_GB2312" w:hint="eastAsia"/>
          <w:color w:val="000000"/>
          <w:sz w:val="24"/>
          <w:szCs w:val="24"/>
        </w:rPr>
        <w:t>室。（</w:t>
      </w:r>
      <w:r>
        <w:rPr>
          <w:rFonts w:ascii="宋体" w:eastAsia="宋体" w:hAnsi="宋体" w:cs="仿宋_GB2312" w:hint="eastAsia"/>
          <w:color w:val="000000"/>
          <w:sz w:val="24"/>
          <w:szCs w:val="24"/>
        </w:rPr>
        <w:t>本项目采用远程不见面开标，供应商无须到达现场）。</w:t>
      </w:r>
    </w:p>
    <w:p w14:paraId="075AAF3B"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1"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5F39579A" w14:textId="63BB86C4" w:rsidR="006B1FB1" w:rsidRDefault="00343F6B">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w:t>
      </w:r>
      <w:r>
        <w:rPr>
          <w:rFonts w:ascii="宋体" w:eastAsia="宋体" w:hAnsi="宋体" w:cs="仿宋_GB2312" w:hint="eastAsia"/>
          <w:b/>
          <w:bCs/>
          <w:color w:val="000000"/>
          <w:sz w:val="24"/>
          <w:szCs w:val="24"/>
        </w:rPr>
        <w:lastRenderedPageBreak/>
        <w:t>交易平台（河南省•许昌市）》发布等。</w:t>
      </w:r>
    </w:p>
    <w:p w14:paraId="35E29DEA"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835FCDB"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2A3248B5" w14:textId="77777777" w:rsidR="006B1FB1" w:rsidRDefault="00343F6B">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661C17DA"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ECBE6B4"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F5E5F6E"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0374-- 6068578</w:t>
      </w:r>
      <w:r>
        <w:rPr>
          <w:rFonts w:ascii="宋体" w:eastAsia="宋体" w:hAnsi="宋体" w:cs="仿宋_GB2312" w:hint="eastAsia"/>
          <w:color w:val="000000"/>
          <w:sz w:val="24"/>
          <w:szCs w:val="24"/>
        </w:rPr>
        <w:t xml:space="preserve">    </w:t>
      </w:r>
    </w:p>
    <w:p w14:paraId="727FE935"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5EF82CE1" w14:textId="77777777" w:rsidR="00343EA4" w:rsidRDefault="00343F6B"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4B0387F" w14:textId="77777777" w:rsidR="00343EA4" w:rsidRDefault="00343EA4"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sidRPr="00343EA4">
        <w:rPr>
          <w:rFonts w:ascii="宋体" w:eastAsia="宋体" w:hAnsi="宋体" w:cs="仿宋_GB2312" w:hint="eastAsia"/>
          <w:color w:val="000000"/>
          <w:sz w:val="24"/>
          <w:szCs w:val="24"/>
        </w:rPr>
        <w:t>监督单位：禹州市财政局政府采购监督管理办公室</w:t>
      </w:r>
    </w:p>
    <w:p w14:paraId="7322ABBD" w14:textId="71DEA015" w:rsidR="00343EA4" w:rsidRPr="00343EA4" w:rsidRDefault="00343EA4" w:rsidP="00343EA4">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监督电话：</w:t>
      </w:r>
      <w:r w:rsidRPr="00343EA4">
        <w:rPr>
          <w:rFonts w:ascii="宋体" w:eastAsia="宋体" w:hAnsi="宋体" w:cs="仿宋_GB2312"/>
          <w:color w:val="000000"/>
          <w:sz w:val="24"/>
          <w:szCs w:val="24"/>
        </w:rPr>
        <w:t xml:space="preserve">0374-8112523  </w:t>
      </w:r>
    </w:p>
    <w:p w14:paraId="134F1BE2" w14:textId="77777777"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0B345DA6" w:rsidR="006B1FB1" w:rsidRPr="00F264EB" w:rsidRDefault="00343F6B" w:rsidP="00F264EB">
      <w:pPr>
        <w:tabs>
          <w:tab w:val="left" w:pos="7095"/>
        </w:tabs>
        <w:spacing w:line="360" w:lineRule="auto"/>
        <w:ind w:firstLineChars="200" w:firstLine="422"/>
        <w:contextualSpacing/>
        <w:rPr>
          <w:rFonts w:ascii="宋体" w:eastAsia="宋体" w:hAnsi="宋体" w:cs="Times New Roman"/>
          <w:b/>
          <w:bCs/>
        </w:rPr>
      </w:pPr>
      <w:r w:rsidRPr="00F264EB">
        <w:rPr>
          <w:rFonts w:ascii="宋体" w:eastAsia="宋体" w:hAnsi="宋体" w:cs="宋体" w:hint="eastAsia"/>
          <w:b/>
          <w:szCs w:val="21"/>
        </w:rPr>
        <w:t>1.</w:t>
      </w:r>
      <w:r w:rsidR="00F264EB" w:rsidRPr="00F264EB">
        <w:rPr>
          <w:rFonts w:ascii="Calibri" w:eastAsia="宋体" w:hAnsi="Calibri" w:cs="Helvetica" w:hint="eastAsia"/>
        </w:rPr>
        <w:t xml:space="preserve"> </w:t>
      </w:r>
      <w:r w:rsidR="00F264EB" w:rsidRPr="00F264EB">
        <w:rPr>
          <w:rFonts w:ascii="宋体" w:eastAsia="宋体" w:hAnsi="宋体" w:cs="Helvetica" w:hint="eastAsia"/>
          <w:b/>
          <w:bCs/>
        </w:rPr>
        <w:t>供应商参加本项目投标，需提前自行联系CA服务机构办理数字认证证书并进行电子签章。</w:t>
      </w:r>
    </w:p>
    <w:p w14:paraId="6CA36A49" w14:textId="302D526A" w:rsidR="006B1FB1" w:rsidRDefault="00343F6B" w:rsidP="00F264EB">
      <w:pPr>
        <w:tabs>
          <w:tab w:val="left" w:pos="6228"/>
        </w:tabs>
        <w:spacing w:line="360" w:lineRule="auto"/>
        <w:ind w:firstLineChars="200" w:firstLine="422"/>
        <w:rPr>
          <w:rFonts w:ascii="宋体" w:eastAsia="宋体" w:hAnsi="宋体" w:cs="宋体"/>
          <w:b/>
          <w:szCs w:val="21"/>
        </w:rPr>
      </w:pPr>
      <w:r>
        <w:rPr>
          <w:rFonts w:ascii="宋体" w:eastAsia="宋体" w:hAnsi="宋体" w:cs="宋体" w:hint="eastAsia"/>
          <w:b/>
          <w:szCs w:val="21"/>
        </w:rPr>
        <w:t>2.</w:t>
      </w:r>
      <w:r w:rsidR="00F264EB" w:rsidRPr="00F264EB">
        <w:t xml:space="preserve"> </w:t>
      </w:r>
      <w:r w:rsidR="00F264EB" w:rsidRPr="00F264EB">
        <w:rPr>
          <w:rFonts w:ascii="宋体" w:eastAsia="宋体" w:hAnsi="宋体" w:cs="宋体"/>
          <w:b/>
          <w:szCs w:val="21"/>
        </w:rPr>
        <w:t>招标文件下载、投标文件制作、提交、远程不见面开标（电子投标文件的解密）环节，投标人须使用同一个CA数字证书（证书须在有效期内并可正常使用）。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52284486" w14:textId="77777777" w:rsidR="00F264EB" w:rsidRDefault="00343F6B" w:rsidP="00F264E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 xml:space="preserve">3.2 </w:t>
      </w:r>
      <w:r w:rsidR="00F264EB" w:rsidRPr="00F264EB">
        <w:rPr>
          <w:rFonts w:ascii="宋体" w:eastAsia="宋体" w:hAnsi="宋体" w:cs="宋体"/>
          <w:szCs w:val="21"/>
        </w:rPr>
        <w:t>投标人对同一项目多个标段进行投标的，应分别下载所投标段的招标文件，按标段制作投标文件。一个标段对应生成一个文件夹（xxxx项目xx标段）,其中后缀名为“.file”的文件用于投标。</w:t>
      </w:r>
    </w:p>
    <w:p w14:paraId="4C45BFC6" w14:textId="56CB5928"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4.加密电子投标文件的提交</w:t>
      </w:r>
    </w:p>
    <w:p w14:paraId="064C2CB3" w14:textId="42341ABF" w:rsidR="00F264EB" w:rsidRPr="00F264EB" w:rsidRDefault="00343F6B" w:rsidP="00F264E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sidR="00F264EB" w:rsidRPr="00F264EB">
        <w:rPr>
          <w:rFonts w:ascii="宋体" w:eastAsia="宋体" w:hAnsi="宋体" w:cs="宋体"/>
          <w:szCs w:val="21"/>
        </w:rPr>
        <w:t>4.1投标人对同一项目多个标段进行投标的，加密电子投标文件应按标段分别提交。</w:t>
      </w:r>
    </w:p>
    <w:p w14:paraId="6E7BC85F" w14:textId="77777777" w:rsidR="00F264EB" w:rsidRDefault="00F264EB" w:rsidP="00F264EB">
      <w:pPr>
        <w:tabs>
          <w:tab w:val="left" w:pos="7095"/>
        </w:tabs>
        <w:spacing w:line="360" w:lineRule="auto"/>
        <w:ind w:firstLineChars="100" w:firstLine="210"/>
        <w:rPr>
          <w:rFonts w:ascii="宋体" w:eastAsia="宋体" w:hAnsi="宋体" w:cs="宋体"/>
          <w:szCs w:val="21"/>
        </w:rPr>
      </w:pPr>
      <w:r w:rsidRPr="00F264EB">
        <w:rPr>
          <w:rFonts w:ascii="宋体" w:eastAsia="宋体" w:hAnsi="宋体" w:cs="宋体"/>
          <w:szCs w:val="21"/>
        </w:rPr>
        <w:t>4.2加密电子投标文件成功提交后，《全国公共资源交易平台(河南省</w:t>
      </w:r>
      <w:r w:rsidRPr="00F264EB">
        <w:rPr>
          <w:rFonts w:ascii="微软雅黑" w:eastAsia="微软雅黑" w:hAnsi="微软雅黑" w:cs="微软雅黑" w:hint="eastAsia"/>
          <w:szCs w:val="21"/>
        </w:rPr>
        <w:t>▪</w:t>
      </w:r>
      <w:r w:rsidRPr="00F264EB">
        <w:rPr>
          <w:rFonts w:ascii="宋体" w:eastAsia="宋体" w:hAnsi="宋体" w:cs="宋体"/>
          <w:szCs w:val="21"/>
        </w:rPr>
        <w:t>许昌市)》公共资源交易系</w:t>
      </w:r>
      <w:r w:rsidRPr="00F264EB">
        <w:rPr>
          <w:rFonts w:ascii="宋体" w:eastAsia="宋体" w:hAnsi="宋体" w:cs="宋体"/>
          <w:szCs w:val="21"/>
        </w:rPr>
        <w:lastRenderedPageBreak/>
        <w:t>统（http://ggzy.xuchang.gov.cn:8088/ggzy/）生成“投标文件提交回执单”。</w:t>
      </w:r>
    </w:p>
    <w:p w14:paraId="1A41285F" w14:textId="7BC92420"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5.远程不见面开标（电子投标文件的解密）</w:t>
      </w:r>
    </w:p>
    <w:p w14:paraId="44421AE1" w14:textId="2809E300" w:rsidR="00F264EB" w:rsidRPr="00F264EB" w:rsidRDefault="00F264EB" w:rsidP="00F264EB">
      <w:pPr>
        <w:tabs>
          <w:tab w:val="left" w:pos="644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5.1本项目采用远程“不见面”开标方式，投标前请详细阅读全国公共资源交易平台（河南省·许昌市）首页“资料下载”栏目的《许昌市不见面操作手册（代理机构/投标人）》。</w:t>
      </w:r>
    </w:p>
    <w:p w14:paraId="370E139D" w14:textId="1E564E38"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5.2 投标人提前设置不见面开标浏览器，并于开标时间前登录本项目不见面开标大厅，按照规定的开标时间准时参加网上开标。</w:t>
      </w:r>
    </w:p>
    <w:p w14:paraId="32133AC3" w14:textId="70037E4D"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6C224AE" w14:textId="51114682"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5.4开标活动结束时，投标人应在《开标记录表》上进行电子签章。投标人未签章的，视同认可开标结果。</w:t>
      </w:r>
    </w:p>
    <w:p w14:paraId="5871165D" w14:textId="1ECAD0DB"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5.5投标人对开标过程和开标记录如有疑义，可在本项目不见面开标大厅“文字互动”对话框或“新增质疑”处在线提出询问。</w:t>
      </w:r>
    </w:p>
    <w:p w14:paraId="0C0125BC" w14:textId="7A914C14" w:rsidR="006B1FB1" w:rsidRDefault="00343F6B" w:rsidP="00FF5EC1">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6.评标依据</w:t>
      </w:r>
    </w:p>
    <w:bookmarkEnd w:id="3"/>
    <w:bookmarkEnd w:id="4"/>
    <w:bookmarkEnd w:id="5"/>
    <w:p w14:paraId="3F2A1DB5" w14:textId="401ACB39" w:rsidR="00FF5EC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6.1全流程电子化交易（不见面开标）项目，评标委员会以成功上传、解密的电子投标文件为依据评审。</w:t>
      </w:r>
    </w:p>
    <w:p w14:paraId="4DC28909" w14:textId="5EF30E6A" w:rsidR="00FF5EC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6.2评标期间，投标人应保持通讯手机畅通。评标委员会如要求投标人作出澄清、说明或者补正等，投标人应在评标委员会要求的评标期间合理的时间内通过电子邮件形式提供。</w:t>
      </w:r>
    </w:p>
    <w:p w14:paraId="6471BB53" w14:textId="2D7CE801" w:rsidR="006B1FB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6.3投标人通过电子邮件提供的书面说明或相关证明材料应加盖公章，或者由法定代表人或其授权的代表签字。</w:t>
      </w:r>
    </w:p>
    <w:bookmarkEnd w:id="6"/>
    <w:p w14:paraId="5274F218" w14:textId="2BDD2CA1" w:rsidR="000939DB" w:rsidRDefault="000939DB">
      <w:pPr>
        <w:pStyle w:val="a4"/>
      </w:pPr>
    </w:p>
    <w:p w14:paraId="5F05F427" w14:textId="03BA4975" w:rsidR="00FF5EC1" w:rsidRDefault="00FF5EC1">
      <w:pPr>
        <w:pStyle w:val="a4"/>
      </w:pPr>
    </w:p>
    <w:p w14:paraId="1CA0B837" w14:textId="5CC7DDFC" w:rsidR="004041F3" w:rsidRDefault="004041F3">
      <w:pPr>
        <w:pStyle w:val="a4"/>
      </w:pPr>
    </w:p>
    <w:p w14:paraId="7A9BFBBD" w14:textId="4D1570C7" w:rsidR="004041F3" w:rsidRDefault="004041F3">
      <w:pPr>
        <w:pStyle w:val="a4"/>
      </w:pPr>
    </w:p>
    <w:p w14:paraId="4A946A85" w14:textId="3AC73D32" w:rsidR="004041F3" w:rsidRDefault="004041F3">
      <w:pPr>
        <w:pStyle w:val="a4"/>
      </w:pPr>
    </w:p>
    <w:p w14:paraId="08836895" w14:textId="344FBF32" w:rsidR="004041F3" w:rsidRDefault="004041F3">
      <w:pPr>
        <w:pStyle w:val="a4"/>
      </w:pPr>
    </w:p>
    <w:p w14:paraId="7266BB4D" w14:textId="77777777" w:rsidR="004041F3" w:rsidRDefault="004041F3">
      <w:pPr>
        <w:pStyle w:val="a4"/>
      </w:pPr>
    </w:p>
    <w:p w14:paraId="2E95E694" w14:textId="77777777" w:rsidR="00FF5EC1" w:rsidRPr="00FF5EC1" w:rsidRDefault="00FF5EC1">
      <w:pPr>
        <w:pStyle w:val="a4"/>
      </w:pPr>
    </w:p>
    <w:bookmarkEnd w:id="7"/>
    <w:p w14:paraId="72E2312C" w14:textId="77777777" w:rsidR="000939DB" w:rsidRDefault="000939DB">
      <w:pPr>
        <w:pStyle w:val="a4"/>
      </w:pPr>
    </w:p>
    <w:bookmarkEnd w:id="8"/>
    <w:p w14:paraId="7A2C50E4" w14:textId="77777777"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2EE1F742" w14:textId="77777777" w:rsidR="00FF5EC1" w:rsidRDefault="00FF5EC1">
      <w:pPr>
        <w:jc w:val="left"/>
        <w:rPr>
          <w:rFonts w:asciiTheme="minorEastAsia" w:hAnsiTheme="minorEastAsia" w:cs="宋体"/>
          <w:b/>
          <w:sz w:val="28"/>
          <w:szCs w:val="28"/>
        </w:rPr>
      </w:pPr>
      <w:r>
        <w:rPr>
          <w:rFonts w:asciiTheme="minorEastAsia" w:hAnsiTheme="minorEastAsia" w:cs="宋体" w:hint="eastAsia"/>
          <w:b/>
          <w:sz w:val="28"/>
          <w:szCs w:val="28"/>
        </w:rPr>
        <w:t>一、</w:t>
      </w:r>
      <w:r w:rsidRPr="00FF5EC1">
        <w:rPr>
          <w:rFonts w:asciiTheme="minorEastAsia" w:hAnsiTheme="minorEastAsia" w:cs="宋体" w:hint="eastAsia"/>
          <w:b/>
          <w:sz w:val="28"/>
          <w:szCs w:val="28"/>
        </w:rPr>
        <w:t>本项目需实现的功能或者目标：</w:t>
      </w:r>
    </w:p>
    <w:p w14:paraId="2A97C629" w14:textId="71B87985" w:rsidR="004041F3" w:rsidRDefault="004041F3" w:rsidP="004041F3">
      <w:pPr>
        <w:spacing w:line="360" w:lineRule="auto"/>
        <w:ind w:firstLineChars="200" w:firstLine="480"/>
        <w:jc w:val="left"/>
        <w:rPr>
          <w:rFonts w:ascii="宋体" w:eastAsia="宋体" w:hAnsi="宋体" w:cs="宋体"/>
          <w:bCs/>
          <w:sz w:val="24"/>
          <w:szCs w:val="24"/>
        </w:rPr>
      </w:pPr>
      <w:r w:rsidRPr="004041F3">
        <w:rPr>
          <w:rFonts w:ascii="宋体" w:eastAsia="宋体" w:hAnsi="宋体" w:cs="宋体" w:hint="eastAsia"/>
          <w:bCs/>
          <w:sz w:val="24"/>
          <w:szCs w:val="24"/>
        </w:rPr>
        <w:t>按照国家三级医院建设标准要求，我院设置独立的疼痛科，为高标准、规范化地建设我院疼痛科，给就诊人员提供更优质、科学、规范的诊疗服务。</w:t>
      </w:r>
    </w:p>
    <w:p w14:paraId="11283F14" w14:textId="13E09A9A" w:rsidR="006B1FB1" w:rsidRDefault="00FF5EC1">
      <w:pPr>
        <w:jc w:val="left"/>
        <w:rPr>
          <w:rFonts w:asciiTheme="majorEastAsia" w:eastAsiaTheme="majorEastAsia" w:hAnsiTheme="majorEastAsia" w:cs="宋体"/>
          <w:b/>
          <w:kern w:val="0"/>
          <w:sz w:val="32"/>
          <w:szCs w:val="32"/>
        </w:rPr>
      </w:pPr>
      <w:r>
        <w:rPr>
          <w:rFonts w:asciiTheme="minorEastAsia" w:hAnsiTheme="minorEastAsia" w:cs="宋体" w:hint="eastAsia"/>
          <w:b/>
          <w:sz w:val="28"/>
          <w:szCs w:val="28"/>
        </w:rPr>
        <w:t>二</w:t>
      </w:r>
      <w:r w:rsidR="00343F6B">
        <w:rPr>
          <w:rFonts w:asciiTheme="minorEastAsia" w:hAnsiTheme="minorEastAsia" w:cs="宋体" w:hint="eastAsia"/>
          <w:b/>
          <w:sz w:val="28"/>
          <w:szCs w:val="28"/>
        </w:rPr>
        <w:t>、采购产品技术参数</w:t>
      </w:r>
    </w:p>
    <w:p w14:paraId="43A34919" w14:textId="77777777" w:rsidR="0021526B" w:rsidRPr="0021526B" w:rsidRDefault="0021526B" w:rsidP="0021526B">
      <w:pPr>
        <w:spacing w:afterLines="50" w:after="156" w:line="560" w:lineRule="exact"/>
        <w:ind w:firstLineChars="1000" w:firstLine="3200"/>
        <w:rPr>
          <w:rFonts w:ascii="仿宋_GB2312" w:eastAsia="等线" w:hAnsi="等线" w:cs="Times New Roman"/>
          <w:b/>
          <w:bCs/>
          <w:sz w:val="32"/>
          <w:szCs w:val="32"/>
        </w:rPr>
      </w:pPr>
      <w:r w:rsidRPr="0021526B">
        <w:rPr>
          <w:rFonts w:ascii="宋体" w:eastAsia="等线" w:hAnsi="宋体" w:cs="Times New Roman" w:hint="eastAsia"/>
          <w:b/>
          <w:sz w:val="32"/>
          <w:szCs w:val="32"/>
        </w:rPr>
        <w:t>医疗设备采购清单</w:t>
      </w:r>
    </w:p>
    <w:tbl>
      <w:tblPr>
        <w:tblStyle w:val="21"/>
        <w:tblW w:w="9640" w:type="dxa"/>
        <w:tblInd w:w="-289" w:type="dxa"/>
        <w:tblLayout w:type="fixed"/>
        <w:tblLook w:val="04A0" w:firstRow="1" w:lastRow="0" w:firstColumn="1" w:lastColumn="0" w:noHBand="0" w:noVBand="1"/>
      </w:tblPr>
      <w:tblGrid>
        <w:gridCol w:w="1418"/>
        <w:gridCol w:w="2835"/>
        <w:gridCol w:w="709"/>
        <w:gridCol w:w="2126"/>
        <w:gridCol w:w="2552"/>
      </w:tblGrid>
      <w:tr w:rsidR="0021526B" w:rsidRPr="0021526B" w14:paraId="5CBD335D" w14:textId="77777777" w:rsidTr="00C91120">
        <w:trPr>
          <w:trHeight w:val="805"/>
        </w:trPr>
        <w:tc>
          <w:tcPr>
            <w:tcW w:w="1418" w:type="dxa"/>
            <w:vAlign w:val="center"/>
          </w:tcPr>
          <w:p w14:paraId="6A381D78"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标段名称</w:t>
            </w:r>
          </w:p>
        </w:tc>
        <w:tc>
          <w:tcPr>
            <w:tcW w:w="2835" w:type="dxa"/>
            <w:vAlign w:val="center"/>
          </w:tcPr>
          <w:p w14:paraId="05CF7930"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设备名称</w:t>
            </w:r>
          </w:p>
        </w:tc>
        <w:tc>
          <w:tcPr>
            <w:tcW w:w="709" w:type="dxa"/>
            <w:vAlign w:val="center"/>
          </w:tcPr>
          <w:p w14:paraId="0368CBD5"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数量</w:t>
            </w:r>
          </w:p>
        </w:tc>
        <w:tc>
          <w:tcPr>
            <w:tcW w:w="2126" w:type="dxa"/>
            <w:vAlign w:val="center"/>
          </w:tcPr>
          <w:p w14:paraId="66604FFE" w14:textId="77777777" w:rsidR="0021526B" w:rsidRPr="0021526B" w:rsidRDefault="0021526B" w:rsidP="0021526B">
            <w:pPr>
              <w:spacing w:line="380" w:lineRule="exact"/>
              <w:jc w:val="center"/>
              <w:rPr>
                <w:rFonts w:ascii="宋体" w:hAnsi="宋体"/>
                <w:kern w:val="0"/>
                <w:sz w:val="24"/>
                <w:szCs w:val="24"/>
              </w:rPr>
            </w:pPr>
            <w:r w:rsidRPr="0021526B">
              <w:rPr>
                <w:rFonts w:ascii="宋体" w:hAnsi="宋体" w:hint="eastAsia"/>
                <w:kern w:val="0"/>
                <w:sz w:val="24"/>
                <w:szCs w:val="24"/>
              </w:rPr>
              <w:t>采购限价</w:t>
            </w:r>
          </w:p>
          <w:p w14:paraId="17E9A429" w14:textId="77777777" w:rsidR="0021526B" w:rsidRPr="0021526B" w:rsidRDefault="0021526B" w:rsidP="0021526B">
            <w:pPr>
              <w:spacing w:line="380" w:lineRule="exact"/>
              <w:jc w:val="center"/>
              <w:rPr>
                <w:rFonts w:ascii="宋体" w:hAnsi="宋体"/>
                <w:kern w:val="0"/>
                <w:sz w:val="24"/>
                <w:szCs w:val="24"/>
              </w:rPr>
            </w:pPr>
            <w:r w:rsidRPr="0021526B">
              <w:rPr>
                <w:rFonts w:ascii="宋体" w:hAnsi="宋体" w:hint="eastAsia"/>
                <w:kern w:val="0"/>
                <w:sz w:val="24"/>
                <w:szCs w:val="24"/>
              </w:rPr>
              <w:t>（万元）</w:t>
            </w:r>
          </w:p>
        </w:tc>
        <w:tc>
          <w:tcPr>
            <w:tcW w:w="2552" w:type="dxa"/>
            <w:vAlign w:val="center"/>
          </w:tcPr>
          <w:p w14:paraId="794B670C"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备注</w:t>
            </w:r>
          </w:p>
        </w:tc>
      </w:tr>
      <w:tr w:rsidR="0021526B" w:rsidRPr="0021526B" w14:paraId="5F651974" w14:textId="77777777" w:rsidTr="00C91120">
        <w:trPr>
          <w:trHeight w:val="581"/>
        </w:trPr>
        <w:tc>
          <w:tcPr>
            <w:tcW w:w="1418" w:type="dxa"/>
            <w:vMerge w:val="restart"/>
            <w:vAlign w:val="center"/>
          </w:tcPr>
          <w:p w14:paraId="6168684D"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第一标段</w:t>
            </w:r>
          </w:p>
        </w:tc>
        <w:tc>
          <w:tcPr>
            <w:tcW w:w="2835" w:type="dxa"/>
            <w:vAlign w:val="center"/>
          </w:tcPr>
          <w:p w14:paraId="7D7632ED" w14:textId="77777777" w:rsidR="0021526B" w:rsidRPr="0021526B" w:rsidRDefault="0021526B" w:rsidP="0021526B">
            <w:pPr>
              <w:jc w:val="center"/>
              <w:rPr>
                <w:rFonts w:ascii="宋体" w:hAnsi="宋体"/>
                <w:kern w:val="0"/>
                <w:sz w:val="24"/>
                <w:szCs w:val="24"/>
              </w:rPr>
            </w:pPr>
            <w:r w:rsidRPr="0021526B">
              <w:rPr>
                <w:rFonts w:ascii="宋体" w:hAnsi="宋体" w:cs="宋体" w:hint="eastAsia"/>
                <w:kern w:val="0"/>
                <w:sz w:val="24"/>
                <w:szCs w:val="24"/>
              </w:rPr>
              <w:t>冲击波治疗仪</w:t>
            </w:r>
          </w:p>
        </w:tc>
        <w:tc>
          <w:tcPr>
            <w:tcW w:w="709" w:type="dxa"/>
            <w:vAlign w:val="center"/>
          </w:tcPr>
          <w:p w14:paraId="3A8CAFF3"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1</w:t>
            </w:r>
          </w:p>
        </w:tc>
        <w:tc>
          <w:tcPr>
            <w:tcW w:w="2126" w:type="dxa"/>
            <w:vAlign w:val="center"/>
          </w:tcPr>
          <w:p w14:paraId="4246CEE0" w14:textId="77777777" w:rsidR="0021526B" w:rsidRPr="0021526B" w:rsidRDefault="0021526B" w:rsidP="0021526B">
            <w:pPr>
              <w:jc w:val="center"/>
              <w:rPr>
                <w:rFonts w:ascii="宋体" w:hAnsi="宋体" w:cs="宋体"/>
                <w:kern w:val="0"/>
                <w:sz w:val="24"/>
                <w:szCs w:val="24"/>
              </w:rPr>
            </w:pPr>
            <w:r w:rsidRPr="0021526B">
              <w:rPr>
                <w:rFonts w:ascii="宋体" w:hAnsi="宋体" w:cs="宋体" w:hint="eastAsia"/>
                <w:kern w:val="0"/>
                <w:sz w:val="24"/>
                <w:szCs w:val="24"/>
              </w:rPr>
              <w:t>68.5</w:t>
            </w:r>
          </w:p>
        </w:tc>
        <w:tc>
          <w:tcPr>
            <w:tcW w:w="2552" w:type="dxa"/>
            <w:vAlign w:val="center"/>
          </w:tcPr>
          <w:p w14:paraId="317B39CC"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见参数一</w:t>
            </w:r>
          </w:p>
        </w:tc>
      </w:tr>
      <w:tr w:rsidR="0021526B" w:rsidRPr="0021526B" w14:paraId="559F807A" w14:textId="77777777" w:rsidTr="00C91120">
        <w:trPr>
          <w:trHeight w:val="581"/>
        </w:trPr>
        <w:tc>
          <w:tcPr>
            <w:tcW w:w="1418" w:type="dxa"/>
            <w:vMerge/>
            <w:vAlign w:val="center"/>
          </w:tcPr>
          <w:p w14:paraId="448E68E2" w14:textId="77777777" w:rsidR="0021526B" w:rsidRPr="0021526B" w:rsidRDefault="0021526B" w:rsidP="0021526B">
            <w:pPr>
              <w:jc w:val="center"/>
              <w:rPr>
                <w:rFonts w:ascii="宋体" w:hAnsi="宋体"/>
                <w:kern w:val="0"/>
                <w:sz w:val="24"/>
                <w:szCs w:val="24"/>
              </w:rPr>
            </w:pPr>
          </w:p>
        </w:tc>
        <w:tc>
          <w:tcPr>
            <w:tcW w:w="2835" w:type="dxa"/>
            <w:vAlign w:val="center"/>
          </w:tcPr>
          <w:p w14:paraId="265A759A" w14:textId="77777777" w:rsidR="0021526B" w:rsidRPr="0021526B" w:rsidRDefault="0021526B" w:rsidP="0021526B">
            <w:pPr>
              <w:jc w:val="center"/>
              <w:rPr>
                <w:rFonts w:ascii="宋体" w:hAnsi="宋体"/>
                <w:kern w:val="0"/>
                <w:sz w:val="24"/>
                <w:szCs w:val="24"/>
              </w:rPr>
            </w:pPr>
            <w:r w:rsidRPr="0021526B">
              <w:rPr>
                <w:rFonts w:ascii="宋体" w:hAnsi="宋体" w:cs="宋体" w:hint="eastAsia"/>
                <w:kern w:val="0"/>
                <w:sz w:val="24"/>
                <w:szCs w:val="24"/>
              </w:rPr>
              <w:t>低温冲击镇痛治疗仪</w:t>
            </w:r>
          </w:p>
        </w:tc>
        <w:tc>
          <w:tcPr>
            <w:tcW w:w="709" w:type="dxa"/>
            <w:vAlign w:val="center"/>
          </w:tcPr>
          <w:p w14:paraId="775E6411"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1</w:t>
            </w:r>
          </w:p>
        </w:tc>
        <w:tc>
          <w:tcPr>
            <w:tcW w:w="2126" w:type="dxa"/>
            <w:vAlign w:val="center"/>
          </w:tcPr>
          <w:p w14:paraId="7B31D92F" w14:textId="77777777" w:rsidR="0021526B" w:rsidRPr="0021526B" w:rsidRDefault="0021526B" w:rsidP="0021526B">
            <w:pPr>
              <w:jc w:val="center"/>
              <w:rPr>
                <w:rFonts w:ascii="宋体" w:hAnsi="宋体" w:cs="宋体"/>
                <w:kern w:val="0"/>
                <w:sz w:val="24"/>
                <w:szCs w:val="24"/>
              </w:rPr>
            </w:pPr>
            <w:r w:rsidRPr="0021526B">
              <w:rPr>
                <w:rFonts w:ascii="宋体" w:hAnsi="宋体" w:cs="宋体" w:hint="eastAsia"/>
                <w:kern w:val="0"/>
                <w:sz w:val="24"/>
                <w:szCs w:val="24"/>
              </w:rPr>
              <w:t>49</w:t>
            </w:r>
          </w:p>
        </w:tc>
        <w:tc>
          <w:tcPr>
            <w:tcW w:w="2552" w:type="dxa"/>
            <w:vAlign w:val="center"/>
          </w:tcPr>
          <w:p w14:paraId="4265C767" w14:textId="77777777" w:rsidR="0021526B" w:rsidRPr="0021526B" w:rsidRDefault="0021526B" w:rsidP="0021526B">
            <w:pPr>
              <w:jc w:val="center"/>
              <w:rPr>
                <w:rFonts w:ascii="宋体" w:hAnsi="宋体"/>
                <w:kern w:val="0"/>
                <w:sz w:val="24"/>
                <w:szCs w:val="24"/>
              </w:rPr>
            </w:pPr>
          </w:p>
        </w:tc>
      </w:tr>
      <w:tr w:rsidR="0021526B" w:rsidRPr="0021526B" w14:paraId="61C1F9EA" w14:textId="77777777" w:rsidTr="00C91120">
        <w:trPr>
          <w:trHeight w:val="508"/>
        </w:trPr>
        <w:tc>
          <w:tcPr>
            <w:tcW w:w="1418" w:type="dxa"/>
            <w:vMerge w:val="restart"/>
            <w:vAlign w:val="center"/>
          </w:tcPr>
          <w:p w14:paraId="63109BCA"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第二标段</w:t>
            </w:r>
          </w:p>
        </w:tc>
        <w:tc>
          <w:tcPr>
            <w:tcW w:w="2835" w:type="dxa"/>
            <w:vAlign w:val="center"/>
          </w:tcPr>
          <w:p w14:paraId="0F357B90" w14:textId="77777777" w:rsidR="0021526B" w:rsidRPr="0021526B" w:rsidRDefault="0021526B" w:rsidP="0021526B">
            <w:pPr>
              <w:jc w:val="center"/>
              <w:rPr>
                <w:rFonts w:ascii="宋体" w:hAnsi="宋体"/>
                <w:kern w:val="0"/>
                <w:sz w:val="24"/>
                <w:szCs w:val="24"/>
              </w:rPr>
            </w:pPr>
            <w:r w:rsidRPr="0021526B">
              <w:rPr>
                <w:rFonts w:ascii="宋体" w:hAnsi="宋体" w:cs="宋体" w:hint="eastAsia"/>
                <w:kern w:val="0"/>
                <w:sz w:val="24"/>
                <w:szCs w:val="24"/>
              </w:rPr>
              <w:t>全数字化彩色多普勒超声诊断系统</w:t>
            </w:r>
          </w:p>
        </w:tc>
        <w:tc>
          <w:tcPr>
            <w:tcW w:w="709" w:type="dxa"/>
            <w:vAlign w:val="center"/>
          </w:tcPr>
          <w:p w14:paraId="11D1FB5D"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1</w:t>
            </w:r>
          </w:p>
        </w:tc>
        <w:tc>
          <w:tcPr>
            <w:tcW w:w="2126" w:type="dxa"/>
            <w:vAlign w:val="center"/>
          </w:tcPr>
          <w:p w14:paraId="3FA4CD2B" w14:textId="77777777" w:rsidR="0021526B" w:rsidRPr="0021526B" w:rsidRDefault="0021526B" w:rsidP="0021526B">
            <w:pPr>
              <w:jc w:val="center"/>
              <w:rPr>
                <w:rFonts w:ascii="宋体" w:hAnsi="宋体" w:cs="宋体"/>
                <w:kern w:val="0"/>
                <w:sz w:val="24"/>
                <w:szCs w:val="24"/>
              </w:rPr>
            </w:pPr>
            <w:r w:rsidRPr="0021526B">
              <w:rPr>
                <w:rFonts w:ascii="宋体" w:hAnsi="宋体" w:cs="宋体" w:hint="eastAsia"/>
                <w:kern w:val="0"/>
                <w:sz w:val="24"/>
                <w:szCs w:val="24"/>
              </w:rPr>
              <w:t>69</w:t>
            </w:r>
          </w:p>
        </w:tc>
        <w:tc>
          <w:tcPr>
            <w:tcW w:w="2552" w:type="dxa"/>
            <w:vMerge w:val="restart"/>
            <w:vAlign w:val="center"/>
          </w:tcPr>
          <w:p w14:paraId="305FAECF"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见参数二</w:t>
            </w:r>
          </w:p>
        </w:tc>
      </w:tr>
      <w:tr w:rsidR="0021526B" w:rsidRPr="0021526B" w14:paraId="43B97E4F" w14:textId="77777777" w:rsidTr="00C91120">
        <w:trPr>
          <w:trHeight w:val="465"/>
        </w:trPr>
        <w:tc>
          <w:tcPr>
            <w:tcW w:w="1418" w:type="dxa"/>
            <w:vMerge/>
            <w:vAlign w:val="center"/>
          </w:tcPr>
          <w:p w14:paraId="699D611E" w14:textId="77777777" w:rsidR="0021526B" w:rsidRPr="0021526B" w:rsidRDefault="0021526B" w:rsidP="0021526B">
            <w:pPr>
              <w:jc w:val="center"/>
              <w:rPr>
                <w:rFonts w:ascii="宋体" w:hAnsi="宋体"/>
                <w:kern w:val="0"/>
                <w:sz w:val="24"/>
                <w:szCs w:val="24"/>
              </w:rPr>
            </w:pPr>
          </w:p>
        </w:tc>
        <w:tc>
          <w:tcPr>
            <w:tcW w:w="2835" w:type="dxa"/>
            <w:vAlign w:val="center"/>
          </w:tcPr>
          <w:p w14:paraId="55A3B74E" w14:textId="77777777" w:rsidR="0021526B" w:rsidRPr="0021526B" w:rsidRDefault="0021526B" w:rsidP="0021526B">
            <w:pPr>
              <w:jc w:val="center"/>
              <w:rPr>
                <w:rFonts w:ascii="宋体" w:hAnsi="宋体"/>
                <w:kern w:val="0"/>
                <w:sz w:val="24"/>
                <w:szCs w:val="24"/>
              </w:rPr>
            </w:pPr>
            <w:r w:rsidRPr="0021526B">
              <w:rPr>
                <w:rFonts w:ascii="宋体" w:hAnsi="宋体" w:cs="宋体" w:hint="eastAsia"/>
                <w:kern w:val="0"/>
                <w:sz w:val="24"/>
                <w:szCs w:val="24"/>
              </w:rPr>
              <w:t>高能红外治疗仪</w:t>
            </w:r>
          </w:p>
        </w:tc>
        <w:tc>
          <w:tcPr>
            <w:tcW w:w="709" w:type="dxa"/>
            <w:vAlign w:val="center"/>
          </w:tcPr>
          <w:p w14:paraId="04BC0B66" w14:textId="77777777" w:rsidR="0021526B" w:rsidRPr="0021526B" w:rsidRDefault="0021526B" w:rsidP="0021526B">
            <w:pPr>
              <w:jc w:val="center"/>
              <w:rPr>
                <w:rFonts w:ascii="宋体" w:hAnsi="宋体"/>
                <w:kern w:val="0"/>
                <w:sz w:val="24"/>
                <w:szCs w:val="24"/>
              </w:rPr>
            </w:pPr>
            <w:r w:rsidRPr="0021526B">
              <w:rPr>
                <w:rFonts w:ascii="宋体" w:hAnsi="宋体"/>
                <w:kern w:val="0"/>
                <w:sz w:val="24"/>
                <w:szCs w:val="24"/>
              </w:rPr>
              <w:t>1</w:t>
            </w:r>
          </w:p>
        </w:tc>
        <w:tc>
          <w:tcPr>
            <w:tcW w:w="2126" w:type="dxa"/>
            <w:vAlign w:val="center"/>
          </w:tcPr>
          <w:p w14:paraId="3D0DF649" w14:textId="77777777" w:rsidR="0021526B" w:rsidRPr="0021526B" w:rsidRDefault="0021526B" w:rsidP="0021526B">
            <w:pPr>
              <w:jc w:val="center"/>
              <w:rPr>
                <w:rFonts w:ascii="宋体" w:hAnsi="宋体" w:cs="宋体"/>
                <w:kern w:val="0"/>
                <w:sz w:val="24"/>
                <w:szCs w:val="24"/>
              </w:rPr>
            </w:pPr>
            <w:r w:rsidRPr="0021526B">
              <w:rPr>
                <w:rFonts w:ascii="宋体" w:hAnsi="宋体" w:cs="宋体" w:hint="eastAsia"/>
                <w:kern w:val="0"/>
                <w:sz w:val="24"/>
                <w:szCs w:val="24"/>
              </w:rPr>
              <w:t>18</w:t>
            </w:r>
          </w:p>
        </w:tc>
        <w:tc>
          <w:tcPr>
            <w:tcW w:w="2552" w:type="dxa"/>
            <w:vMerge/>
            <w:vAlign w:val="center"/>
          </w:tcPr>
          <w:p w14:paraId="5BAE2B21" w14:textId="77777777" w:rsidR="0021526B" w:rsidRPr="0021526B" w:rsidRDefault="0021526B" w:rsidP="0021526B">
            <w:pPr>
              <w:jc w:val="center"/>
              <w:rPr>
                <w:rFonts w:ascii="宋体" w:hAnsi="宋体"/>
                <w:kern w:val="0"/>
                <w:sz w:val="24"/>
                <w:szCs w:val="24"/>
              </w:rPr>
            </w:pPr>
          </w:p>
        </w:tc>
      </w:tr>
      <w:tr w:rsidR="0021526B" w:rsidRPr="0021526B" w14:paraId="60F1DF1B" w14:textId="77777777" w:rsidTr="00C91120">
        <w:trPr>
          <w:trHeight w:val="531"/>
        </w:trPr>
        <w:tc>
          <w:tcPr>
            <w:tcW w:w="1418" w:type="dxa"/>
            <w:vMerge/>
            <w:vAlign w:val="center"/>
          </w:tcPr>
          <w:p w14:paraId="3E2F7710" w14:textId="77777777" w:rsidR="0021526B" w:rsidRPr="0021526B" w:rsidRDefault="0021526B" w:rsidP="0021526B">
            <w:pPr>
              <w:jc w:val="center"/>
              <w:rPr>
                <w:rFonts w:ascii="宋体" w:hAnsi="宋体"/>
                <w:kern w:val="0"/>
                <w:sz w:val="24"/>
                <w:szCs w:val="24"/>
              </w:rPr>
            </w:pPr>
          </w:p>
        </w:tc>
        <w:tc>
          <w:tcPr>
            <w:tcW w:w="2835" w:type="dxa"/>
            <w:vAlign w:val="center"/>
          </w:tcPr>
          <w:p w14:paraId="3DF77CE6" w14:textId="77777777" w:rsidR="0021526B" w:rsidRPr="0021526B" w:rsidRDefault="0021526B" w:rsidP="0021526B">
            <w:pPr>
              <w:jc w:val="center"/>
              <w:rPr>
                <w:rFonts w:ascii="宋体" w:hAnsi="宋体"/>
                <w:kern w:val="0"/>
                <w:sz w:val="24"/>
                <w:szCs w:val="24"/>
              </w:rPr>
            </w:pPr>
            <w:r w:rsidRPr="0021526B">
              <w:rPr>
                <w:rFonts w:ascii="宋体" w:hAnsi="宋体" w:cs="宋体" w:hint="eastAsia"/>
                <w:kern w:val="0"/>
                <w:sz w:val="24"/>
                <w:szCs w:val="24"/>
              </w:rPr>
              <w:t>三维牵引床</w:t>
            </w:r>
          </w:p>
        </w:tc>
        <w:tc>
          <w:tcPr>
            <w:tcW w:w="709" w:type="dxa"/>
            <w:vAlign w:val="center"/>
          </w:tcPr>
          <w:p w14:paraId="5A7F6675"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1</w:t>
            </w:r>
          </w:p>
        </w:tc>
        <w:tc>
          <w:tcPr>
            <w:tcW w:w="2126" w:type="dxa"/>
            <w:vAlign w:val="center"/>
          </w:tcPr>
          <w:p w14:paraId="648A8DB7" w14:textId="77777777" w:rsidR="0021526B" w:rsidRPr="0021526B" w:rsidRDefault="0021526B" w:rsidP="0021526B">
            <w:pPr>
              <w:jc w:val="center"/>
              <w:rPr>
                <w:rFonts w:ascii="宋体" w:hAnsi="宋体" w:cs="宋体"/>
                <w:kern w:val="0"/>
                <w:sz w:val="24"/>
                <w:szCs w:val="24"/>
              </w:rPr>
            </w:pPr>
            <w:r w:rsidRPr="0021526B">
              <w:rPr>
                <w:rFonts w:ascii="宋体" w:hAnsi="宋体" w:cs="宋体" w:hint="eastAsia"/>
                <w:kern w:val="0"/>
                <w:sz w:val="24"/>
                <w:szCs w:val="24"/>
              </w:rPr>
              <w:t>7</w:t>
            </w:r>
          </w:p>
        </w:tc>
        <w:tc>
          <w:tcPr>
            <w:tcW w:w="2552" w:type="dxa"/>
            <w:vMerge/>
            <w:vAlign w:val="center"/>
          </w:tcPr>
          <w:p w14:paraId="326B7EF2" w14:textId="77777777" w:rsidR="0021526B" w:rsidRPr="0021526B" w:rsidRDefault="0021526B" w:rsidP="0021526B">
            <w:pPr>
              <w:jc w:val="center"/>
              <w:rPr>
                <w:rFonts w:ascii="宋体" w:hAnsi="宋体"/>
                <w:kern w:val="0"/>
                <w:sz w:val="24"/>
                <w:szCs w:val="24"/>
              </w:rPr>
            </w:pPr>
          </w:p>
        </w:tc>
      </w:tr>
      <w:tr w:rsidR="0021526B" w:rsidRPr="0021526B" w14:paraId="7CBD8C83" w14:textId="77777777" w:rsidTr="00C91120">
        <w:trPr>
          <w:trHeight w:val="487"/>
        </w:trPr>
        <w:tc>
          <w:tcPr>
            <w:tcW w:w="1418" w:type="dxa"/>
            <w:vMerge/>
            <w:vAlign w:val="center"/>
          </w:tcPr>
          <w:p w14:paraId="3A08FCCE" w14:textId="77777777" w:rsidR="0021526B" w:rsidRPr="0021526B" w:rsidRDefault="0021526B" w:rsidP="0021526B">
            <w:pPr>
              <w:jc w:val="center"/>
              <w:rPr>
                <w:rFonts w:ascii="宋体" w:hAnsi="宋体"/>
                <w:kern w:val="0"/>
                <w:sz w:val="24"/>
                <w:szCs w:val="24"/>
              </w:rPr>
            </w:pPr>
          </w:p>
        </w:tc>
        <w:tc>
          <w:tcPr>
            <w:tcW w:w="2835" w:type="dxa"/>
            <w:vAlign w:val="center"/>
          </w:tcPr>
          <w:p w14:paraId="05D73731" w14:textId="77777777" w:rsidR="0021526B" w:rsidRPr="0021526B" w:rsidRDefault="0021526B" w:rsidP="0021526B">
            <w:pPr>
              <w:jc w:val="center"/>
              <w:rPr>
                <w:rFonts w:ascii="宋体" w:hAnsi="宋体"/>
                <w:kern w:val="0"/>
                <w:sz w:val="24"/>
                <w:szCs w:val="24"/>
              </w:rPr>
            </w:pPr>
            <w:r w:rsidRPr="0021526B">
              <w:rPr>
                <w:rFonts w:ascii="宋体" w:hAnsi="宋体" w:cs="宋体" w:hint="eastAsia"/>
                <w:color w:val="000000"/>
                <w:sz w:val="24"/>
                <w:szCs w:val="24"/>
              </w:rPr>
              <w:t>医用臭氧治疗仪</w:t>
            </w:r>
          </w:p>
        </w:tc>
        <w:tc>
          <w:tcPr>
            <w:tcW w:w="709" w:type="dxa"/>
            <w:vAlign w:val="center"/>
          </w:tcPr>
          <w:p w14:paraId="2C6D09CD"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1</w:t>
            </w:r>
          </w:p>
        </w:tc>
        <w:tc>
          <w:tcPr>
            <w:tcW w:w="2126" w:type="dxa"/>
            <w:vAlign w:val="center"/>
          </w:tcPr>
          <w:p w14:paraId="6E1DBD62" w14:textId="77777777" w:rsidR="0021526B" w:rsidRPr="0021526B" w:rsidRDefault="0021526B" w:rsidP="0021526B">
            <w:pPr>
              <w:jc w:val="center"/>
              <w:rPr>
                <w:rFonts w:ascii="宋体" w:hAnsi="宋体" w:cs="宋体"/>
                <w:kern w:val="0"/>
                <w:sz w:val="24"/>
                <w:szCs w:val="24"/>
              </w:rPr>
            </w:pPr>
            <w:r w:rsidRPr="0021526B">
              <w:rPr>
                <w:rFonts w:ascii="宋体" w:hAnsi="宋体" w:cs="宋体" w:hint="eastAsia"/>
                <w:kern w:val="0"/>
                <w:sz w:val="24"/>
                <w:szCs w:val="24"/>
              </w:rPr>
              <w:t>6</w:t>
            </w:r>
          </w:p>
        </w:tc>
        <w:tc>
          <w:tcPr>
            <w:tcW w:w="2552" w:type="dxa"/>
            <w:vMerge/>
            <w:vAlign w:val="center"/>
          </w:tcPr>
          <w:p w14:paraId="05F7567C" w14:textId="77777777" w:rsidR="0021526B" w:rsidRPr="0021526B" w:rsidRDefault="0021526B" w:rsidP="0021526B">
            <w:pPr>
              <w:rPr>
                <w:rFonts w:ascii="宋体" w:hAnsi="宋体"/>
                <w:kern w:val="0"/>
                <w:sz w:val="24"/>
                <w:szCs w:val="24"/>
              </w:rPr>
            </w:pPr>
          </w:p>
        </w:tc>
      </w:tr>
      <w:tr w:rsidR="0021526B" w:rsidRPr="0021526B" w14:paraId="06FDC66E" w14:textId="77777777" w:rsidTr="00C91120">
        <w:trPr>
          <w:trHeight w:val="561"/>
        </w:trPr>
        <w:tc>
          <w:tcPr>
            <w:tcW w:w="1418" w:type="dxa"/>
            <w:vMerge/>
            <w:vAlign w:val="center"/>
          </w:tcPr>
          <w:p w14:paraId="0EC48A02" w14:textId="77777777" w:rsidR="0021526B" w:rsidRPr="0021526B" w:rsidRDefault="0021526B" w:rsidP="0021526B">
            <w:pPr>
              <w:jc w:val="center"/>
              <w:rPr>
                <w:rFonts w:ascii="宋体" w:hAnsi="宋体"/>
                <w:kern w:val="0"/>
                <w:sz w:val="24"/>
                <w:szCs w:val="24"/>
              </w:rPr>
            </w:pPr>
          </w:p>
        </w:tc>
        <w:tc>
          <w:tcPr>
            <w:tcW w:w="2835" w:type="dxa"/>
            <w:vAlign w:val="bottom"/>
          </w:tcPr>
          <w:p w14:paraId="24EF317D" w14:textId="77777777" w:rsidR="0021526B" w:rsidRPr="0021526B" w:rsidRDefault="0021526B" w:rsidP="0021526B">
            <w:pPr>
              <w:widowControl/>
              <w:jc w:val="center"/>
              <w:textAlignment w:val="bottom"/>
              <w:rPr>
                <w:rFonts w:ascii="宋体" w:hAnsi="宋体" w:cs="宋体"/>
                <w:kern w:val="0"/>
                <w:sz w:val="24"/>
                <w:szCs w:val="24"/>
              </w:rPr>
            </w:pPr>
            <w:r w:rsidRPr="0021526B">
              <w:rPr>
                <w:rFonts w:ascii="宋体" w:hAnsi="宋体" w:cs="宋体" w:hint="eastAsia"/>
                <w:kern w:val="0"/>
                <w:sz w:val="24"/>
                <w:szCs w:val="24"/>
              </w:rPr>
              <w:t>超短波治疗仪</w:t>
            </w:r>
          </w:p>
        </w:tc>
        <w:tc>
          <w:tcPr>
            <w:tcW w:w="709" w:type="dxa"/>
            <w:vAlign w:val="center"/>
          </w:tcPr>
          <w:p w14:paraId="074A5C2F"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1</w:t>
            </w:r>
          </w:p>
        </w:tc>
        <w:tc>
          <w:tcPr>
            <w:tcW w:w="2126" w:type="dxa"/>
            <w:vAlign w:val="center"/>
          </w:tcPr>
          <w:p w14:paraId="4ABF2D66" w14:textId="77777777" w:rsidR="0021526B" w:rsidRPr="0021526B" w:rsidRDefault="0021526B" w:rsidP="0021526B">
            <w:pPr>
              <w:jc w:val="center"/>
              <w:rPr>
                <w:rFonts w:ascii="宋体" w:hAnsi="宋体" w:cs="宋体"/>
                <w:kern w:val="0"/>
                <w:sz w:val="24"/>
                <w:szCs w:val="24"/>
              </w:rPr>
            </w:pPr>
            <w:r w:rsidRPr="0021526B">
              <w:rPr>
                <w:rFonts w:ascii="宋体" w:hAnsi="宋体" w:cs="宋体" w:hint="eastAsia"/>
                <w:kern w:val="0"/>
                <w:sz w:val="24"/>
                <w:szCs w:val="24"/>
              </w:rPr>
              <w:t>6</w:t>
            </w:r>
          </w:p>
        </w:tc>
        <w:tc>
          <w:tcPr>
            <w:tcW w:w="2552" w:type="dxa"/>
            <w:vMerge/>
            <w:vAlign w:val="center"/>
          </w:tcPr>
          <w:p w14:paraId="233D6FFB" w14:textId="77777777" w:rsidR="0021526B" w:rsidRPr="0021526B" w:rsidRDefault="0021526B" w:rsidP="0021526B">
            <w:pPr>
              <w:rPr>
                <w:rFonts w:ascii="宋体" w:hAnsi="宋体"/>
                <w:kern w:val="0"/>
                <w:sz w:val="24"/>
                <w:szCs w:val="24"/>
              </w:rPr>
            </w:pPr>
          </w:p>
        </w:tc>
      </w:tr>
      <w:tr w:rsidR="0021526B" w:rsidRPr="0021526B" w14:paraId="37FD7B4A" w14:textId="77777777" w:rsidTr="00C91120">
        <w:trPr>
          <w:trHeight w:val="508"/>
        </w:trPr>
        <w:tc>
          <w:tcPr>
            <w:tcW w:w="1418" w:type="dxa"/>
            <w:vMerge/>
            <w:vAlign w:val="center"/>
          </w:tcPr>
          <w:p w14:paraId="50B2200F" w14:textId="77777777" w:rsidR="0021526B" w:rsidRPr="0021526B" w:rsidRDefault="0021526B" w:rsidP="0021526B">
            <w:pPr>
              <w:jc w:val="center"/>
              <w:rPr>
                <w:rFonts w:ascii="宋体" w:hAnsi="宋体"/>
                <w:kern w:val="0"/>
                <w:sz w:val="24"/>
                <w:szCs w:val="24"/>
              </w:rPr>
            </w:pPr>
          </w:p>
        </w:tc>
        <w:tc>
          <w:tcPr>
            <w:tcW w:w="2835" w:type="dxa"/>
            <w:vAlign w:val="center"/>
          </w:tcPr>
          <w:p w14:paraId="5C84BED5" w14:textId="77777777" w:rsidR="0021526B" w:rsidRPr="0021526B" w:rsidRDefault="0021526B" w:rsidP="0021526B">
            <w:pPr>
              <w:jc w:val="center"/>
              <w:rPr>
                <w:rFonts w:ascii="宋体" w:hAnsi="宋体"/>
                <w:kern w:val="0"/>
                <w:sz w:val="24"/>
                <w:szCs w:val="24"/>
              </w:rPr>
            </w:pPr>
            <w:r w:rsidRPr="0021526B">
              <w:rPr>
                <w:rFonts w:ascii="宋体" w:hAnsi="宋体" w:cs="宋体" w:hint="eastAsia"/>
                <w:kern w:val="0"/>
                <w:sz w:val="24"/>
                <w:szCs w:val="24"/>
              </w:rPr>
              <w:t>中频干扰电疗仪</w:t>
            </w:r>
          </w:p>
        </w:tc>
        <w:tc>
          <w:tcPr>
            <w:tcW w:w="709" w:type="dxa"/>
            <w:vAlign w:val="center"/>
          </w:tcPr>
          <w:p w14:paraId="6B99D3FB" w14:textId="77777777" w:rsidR="0021526B" w:rsidRPr="0021526B" w:rsidRDefault="0021526B" w:rsidP="0021526B">
            <w:pPr>
              <w:jc w:val="center"/>
              <w:rPr>
                <w:rFonts w:ascii="宋体" w:hAnsi="宋体"/>
                <w:kern w:val="0"/>
                <w:sz w:val="24"/>
                <w:szCs w:val="24"/>
              </w:rPr>
            </w:pPr>
            <w:r w:rsidRPr="0021526B">
              <w:rPr>
                <w:rFonts w:ascii="宋体" w:hAnsi="宋体" w:hint="eastAsia"/>
                <w:kern w:val="0"/>
                <w:sz w:val="24"/>
                <w:szCs w:val="24"/>
              </w:rPr>
              <w:t>1</w:t>
            </w:r>
          </w:p>
        </w:tc>
        <w:tc>
          <w:tcPr>
            <w:tcW w:w="2126" w:type="dxa"/>
            <w:vAlign w:val="center"/>
          </w:tcPr>
          <w:p w14:paraId="076645E3" w14:textId="77777777" w:rsidR="0021526B" w:rsidRPr="0021526B" w:rsidRDefault="0021526B" w:rsidP="0021526B">
            <w:pPr>
              <w:jc w:val="center"/>
              <w:rPr>
                <w:rFonts w:ascii="宋体" w:hAnsi="宋体" w:cs="宋体"/>
                <w:kern w:val="0"/>
                <w:sz w:val="24"/>
                <w:szCs w:val="24"/>
              </w:rPr>
            </w:pPr>
            <w:r w:rsidRPr="0021526B">
              <w:rPr>
                <w:rFonts w:ascii="宋体" w:hAnsi="宋体" w:cs="宋体" w:hint="eastAsia"/>
                <w:kern w:val="0"/>
                <w:sz w:val="24"/>
                <w:szCs w:val="24"/>
              </w:rPr>
              <w:t>2.5</w:t>
            </w:r>
          </w:p>
        </w:tc>
        <w:tc>
          <w:tcPr>
            <w:tcW w:w="2552" w:type="dxa"/>
            <w:vMerge/>
            <w:vAlign w:val="center"/>
          </w:tcPr>
          <w:p w14:paraId="7993D91F" w14:textId="77777777" w:rsidR="0021526B" w:rsidRPr="0021526B" w:rsidRDefault="0021526B" w:rsidP="0021526B">
            <w:pPr>
              <w:jc w:val="center"/>
              <w:rPr>
                <w:rFonts w:ascii="宋体" w:hAnsi="宋体"/>
                <w:kern w:val="0"/>
                <w:sz w:val="24"/>
                <w:szCs w:val="24"/>
              </w:rPr>
            </w:pPr>
          </w:p>
        </w:tc>
      </w:tr>
      <w:tr w:rsidR="0021526B" w:rsidRPr="0021526B" w14:paraId="546D0C50" w14:textId="77777777" w:rsidTr="00C91120">
        <w:trPr>
          <w:trHeight w:val="485"/>
        </w:trPr>
        <w:tc>
          <w:tcPr>
            <w:tcW w:w="4962" w:type="dxa"/>
            <w:gridSpan w:val="3"/>
            <w:vAlign w:val="center"/>
          </w:tcPr>
          <w:p w14:paraId="126F97A2" w14:textId="77777777" w:rsidR="0021526B" w:rsidRPr="0021526B" w:rsidRDefault="0021526B" w:rsidP="0021526B">
            <w:pPr>
              <w:jc w:val="center"/>
              <w:rPr>
                <w:rFonts w:ascii="宋体" w:hAnsi="宋体"/>
                <w:kern w:val="0"/>
                <w:sz w:val="24"/>
                <w:szCs w:val="24"/>
              </w:rPr>
            </w:pPr>
            <w:r w:rsidRPr="0021526B">
              <w:rPr>
                <w:rFonts w:ascii="宋体" w:hAnsi="宋体" w:hint="eastAsia"/>
                <w:b/>
                <w:bCs/>
                <w:kern w:val="0"/>
                <w:sz w:val="24"/>
                <w:szCs w:val="24"/>
              </w:rPr>
              <w:t>合计</w:t>
            </w:r>
          </w:p>
        </w:tc>
        <w:tc>
          <w:tcPr>
            <w:tcW w:w="2126" w:type="dxa"/>
            <w:vAlign w:val="center"/>
          </w:tcPr>
          <w:p w14:paraId="5E18DBD8" w14:textId="77777777" w:rsidR="0021526B" w:rsidRPr="0021526B" w:rsidRDefault="0021526B" w:rsidP="0021526B">
            <w:pPr>
              <w:jc w:val="center"/>
              <w:rPr>
                <w:rFonts w:ascii="宋体" w:hAnsi="宋体"/>
                <w:kern w:val="0"/>
                <w:sz w:val="24"/>
                <w:szCs w:val="24"/>
              </w:rPr>
            </w:pPr>
            <w:r w:rsidRPr="0021526B">
              <w:rPr>
                <w:rFonts w:ascii="宋体" w:hAnsi="宋体"/>
                <w:kern w:val="0"/>
                <w:sz w:val="24"/>
                <w:szCs w:val="24"/>
              </w:rPr>
              <w:t>226</w:t>
            </w:r>
            <w:r w:rsidRPr="0021526B">
              <w:rPr>
                <w:rFonts w:ascii="宋体" w:hAnsi="宋体" w:hint="eastAsia"/>
                <w:kern w:val="0"/>
                <w:sz w:val="24"/>
                <w:szCs w:val="24"/>
              </w:rPr>
              <w:t>万元</w:t>
            </w:r>
          </w:p>
        </w:tc>
        <w:tc>
          <w:tcPr>
            <w:tcW w:w="2552" w:type="dxa"/>
            <w:vAlign w:val="center"/>
          </w:tcPr>
          <w:p w14:paraId="7AB6DDEF" w14:textId="77777777" w:rsidR="0021526B" w:rsidRPr="0021526B" w:rsidRDefault="0021526B" w:rsidP="0021526B">
            <w:pPr>
              <w:jc w:val="center"/>
              <w:rPr>
                <w:rFonts w:ascii="宋体" w:hAnsi="宋体"/>
                <w:kern w:val="0"/>
                <w:sz w:val="24"/>
                <w:szCs w:val="24"/>
              </w:rPr>
            </w:pPr>
          </w:p>
        </w:tc>
      </w:tr>
    </w:tbl>
    <w:p w14:paraId="767E47E1" w14:textId="77777777" w:rsidR="0021526B" w:rsidRPr="0021526B" w:rsidRDefault="0021526B" w:rsidP="0021526B">
      <w:pPr>
        <w:widowControl/>
        <w:shd w:val="clear" w:color="auto" w:fill="FFFFFF"/>
        <w:spacing w:line="560" w:lineRule="exact"/>
        <w:jc w:val="left"/>
        <w:rPr>
          <w:rFonts w:ascii="宋体" w:eastAsia="宋体" w:hAnsi="宋体" w:cs="宋体"/>
          <w:b/>
          <w:szCs w:val="18"/>
        </w:rPr>
      </w:pPr>
      <w:r w:rsidRPr="0021526B">
        <w:rPr>
          <w:rFonts w:ascii="宋体" w:eastAsia="宋体" w:hAnsi="宋体" w:cs="宋体" w:hint="eastAsia"/>
          <w:b/>
          <w:szCs w:val="18"/>
        </w:rPr>
        <w:t>第一标段（参数一）</w:t>
      </w:r>
    </w:p>
    <w:tbl>
      <w:tblPr>
        <w:tblW w:w="52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9"/>
        <w:gridCol w:w="1057"/>
        <w:gridCol w:w="5912"/>
        <w:gridCol w:w="567"/>
        <w:gridCol w:w="567"/>
        <w:gridCol w:w="709"/>
      </w:tblGrid>
      <w:tr w:rsidR="0021526B" w:rsidRPr="0021526B" w14:paraId="20714BA4" w14:textId="77777777" w:rsidTr="0021526B">
        <w:trPr>
          <w:jc w:val="center"/>
        </w:trPr>
        <w:tc>
          <w:tcPr>
            <w:tcW w:w="289" w:type="pct"/>
            <w:tcBorders>
              <w:top w:val="single" w:sz="4" w:space="0" w:color="000000"/>
              <w:left w:val="single" w:sz="4" w:space="0" w:color="000000"/>
              <w:bottom w:val="single" w:sz="4" w:space="0" w:color="000000"/>
              <w:right w:val="single" w:sz="4" w:space="0" w:color="000000"/>
            </w:tcBorders>
            <w:vAlign w:val="center"/>
          </w:tcPr>
          <w:p w14:paraId="65987560"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序号</w:t>
            </w:r>
          </w:p>
        </w:tc>
        <w:tc>
          <w:tcPr>
            <w:tcW w:w="565" w:type="pct"/>
            <w:tcBorders>
              <w:top w:val="single" w:sz="4" w:space="0" w:color="000000"/>
              <w:left w:val="single" w:sz="4" w:space="0" w:color="000000"/>
              <w:bottom w:val="single" w:sz="4" w:space="0" w:color="000000"/>
              <w:right w:val="single" w:sz="4" w:space="0" w:color="000000"/>
            </w:tcBorders>
            <w:vAlign w:val="center"/>
          </w:tcPr>
          <w:p w14:paraId="24DBE0C8"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产品名称</w:t>
            </w:r>
          </w:p>
        </w:tc>
        <w:tc>
          <w:tcPr>
            <w:tcW w:w="3161" w:type="pct"/>
            <w:tcBorders>
              <w:top w:val="single" w:sz="4" w:space="0" w:color="000000"/>
              <w:left w:val="single" w:sz="4" w:space="0" w:color="000000"/>
              <w:bottom w:val="single" w:sz="4" w:space="0" w:color="000000"/>
              <w:right w:val="single" w:sz="4" w:space="0" w:color="000000"/>
            </w:tcBorders>
            <w:vAlign w:val="center"/>
          </w:tcPr>
          <w:p w14:paraId="224B2AA1"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主要技术参数及要求</w:t>
            </w:r>
          </w:p>
        </w:tc>
        <w:tc>
          <w:tcPr>
            <w:tcW w:w="303" w:type="pct"/>
            <w:tcBorders>
              <w:top w:val="single" w:sz="4" w:space="0" w:color="000000"/>
              <w:left w:val="single" w:sz="4" w:space="0" w:color="000000"/>
              <w:bottom w:val="single" w:sz="4" w:space="0" w:color="000000"/>
              <w:right w:val="single" w:sz="4" w:space="0" w:color="000000"/>
            </w:tcBorders>
            <w:vAlign w:val="center"/>
          </w:tcPr>
          <w:p w14:paraId="38AF3163"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单位</w:t>
            </w:r>
          </w:p>
        </w:tc>
        <w:tc>
          <w:tcPr>
            <w:tcW w:w="303" w:type="pct"/>
            <w:tcBorders>
              <w:top w:val="single" w:sz="4" w:space="0" w:color="000000"/>
              <w:left w:val="single" w:sz="4" w:space="0" w:color="000000"/>
              <w:bottom w:val="single" w:sz="4" w:space="0" w:color="000000"/>
              <w:right w:val="single" w:sz="4" w:space="0" w:color="000000"/>
            </w:tcBorders>
            <w:vAlign w:val="center"/>
          </w:tcPr>
          <w:p w14:paraId="34068712"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数量</w:t>
            </w:r>
          </w:p>
        </w:tc>
        <w:tc>
          <w:tcPr>
            <w:tcW w:w="379" w:type="pct"/>
            <w:tcBorders>
              <w:top w:val="single" w:sz="4" w:space="0" w:color="000000"/>
              <w:left w:val="single" w:sz="4" w:space="0" w:color="000000"/>
              <w:bottom w:val="single" w:sz="4" w:space="0" w:color="000000"/>
              <w:right w:val="single" w:sz="4" w:space="0" w:color="000000"/>
            </w:tcBorders>
            <w:vAlign w:val="center"/>
          </w:tcPr>
          <w:p w14:paraId="79788AC9"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是否核心产品</w:t>
            </w:r>
          </w:p>
        </w:tc>
      </w:tr>
      <w:tr w:rsidR="0021526B" w:rsidRPr="0021526B" w14:paraId="02F2B279" w14:textId="77777777" w:rsidTr="0021526B">
        <w:trPr>
          <w:jc w:val="center"/>
        </w:trPr>
        <w:tc>
          <w:tcPr>
            <w:tcW w:w="289" w:type="pct"/>
            <w:tcBorders>
              <w:top w:val="single" w:sz="4" w:space="0" w:color="000000"/>
              <w:left w:val="single" w:sz="4" w:space="0" w:color="000000"/>
              <w:bottom w:val="single" w:sz="4" w:space="0" w:color="000000"/>
              <w:right w:val="single" w:sz="4" w:space="0" w:color="000000"/>
            </w:tcBorders>
            <w:vAlign w:val="center"/>
          </w:tcPr>
          <w:p w14:paraId="356F878E"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1</w:t>
            </w:r>
          </w:p>
        </w:tc>
        <w:tc>
          <w:tcPr>
            <w:tcW w:w="565" w:type="pct"/>
            <w:tcBorders>
              <w:top w:val="single" w:sz="4" w:space="0" w:color="000000"/>
              <w:left w:val="single" w:sz="4" w:space="0" w:color="000000"/>
              <w:bottom w:val="single" w:sz="4" w:space="0" w:color="000000"/>
              <w:right w:val="single" w:sz="4" w:space="0" w:color="000000"/>
            </w:tcBorders>
            <w:vAlign w:val="center"/>
          </w:tcPr>
          <w:p w14:paraId="12B0162D"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冲击波治疗仪</w:t>
            </w:r>
          </w:p>
        </w:tc>
        <w:tc>
          <w:tcPr>
            <w:tcW w:w="3161" w:type="pct"/>
            <w:tcBorders>
              <w:top w:val="single" w:sz="4" w:space="0" w:color="000000"/>
              <w:left w:val="single" w:sz="4" w:space="0" w:color="000000"/>
              <w:bottom w:val="single" w:sz="4" w:space="0" w:color="000000"/>
              <w:right w:val="single" w:sz="4" w:space="0" w:color="000000"/>
            </w:tcBorders>
            <w:vAlign w:val="center"/>
          </w:tcPr>
          <w:p w14:paraId="084F69AF"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一、设备名称：冲击波治疗仪。</w:t>
            </w:r>
          </w:p>
          <w:p w14:paraId="69960DED"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二、数量：</w:t>
            </w:r>
            <w:r w:rsidRPr="0021526B">
              <w:rPr>
                <w:rFonts w:ascii="宋体" w:eastAsia="宋体" w:hAnsi="宋体" w:cs="宋体"/>
                <w:szCs w:val="18"/>
              </w:rPr>
              <w:t xml:space="preserve">1台 </w:t>
            </w:r>
          </w:p>
          <w:p w14:paraId="3CA13582"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三、设备用途及说明：将气动产生的脉冲声波转换成弹道式冲击波，通过治疗探头的定位和移动，可以对疼痛达到治疗的效果。</w:t>
            </w:r>
          </w:p>
          <w:p w14:paraId="0F8E9219"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四、主要技术参数及要求：</w:t>
            </w:r>
          </w:p>
          <w:p w14:paraId="6B8782B3"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 手柄为气压弹道式原理设计；</w:t>
            </w:r>
          </w:p>
          <w:p w14:paraId="48AE0104"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 冲击频率：不低于4个档位调节，治疗时连续可调；</w:t>
            </w:r>
          </w:p>
          <w:p w14:paraId="5669D72F"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3. 治疗压力：在1.5--4bar范围内,治疗时连续可调；</w:t>
            </w:r>
          </w:p>
          <w:p w14:paraId="35711305"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4. 最大能流密度：≥1.70mJ/mm2；</w:t>
            </w:r>
          </w:p>
          <w:p w14:paraId="4DF384B3"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5. 治疗手柄可伸缩式设计，手柄治疗探头上带有施压指示器，带压力刻度，手柄具备手柄开关；</w:t>
            </w:r>
          </w:p>
          <w:p w14:paraId="1236B7B9"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lastRenderedPageBreak/>
              <w:t>6. 手柄上的操作开关区域须带有独立计数器，能记录手柄累计使用次数，便于操作者掌握治疗剂量；</w:t>
            </w:r>
          </w:p>
          <w:p w14:paraId="5832EEE0"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 配置：包括：主机、台车、空气压缩机等；</w:t>
            </w:r>
          </w:p>
          <w:p w14:paraId="3502E9D5"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7.1主机与空气压缩机分离；</w:t>
            </w:r>
          </w:p>
          <w:p w14:paraId="4BD15DC8"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7.2配备外置式大容量、低噪音空气压缩机，配套专用推车，推车带有理线杆；</w:t>
            </w:r>
          </w:p>
          <w:p w14:paraId="3A078D7C"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7.3治疗手柄带有手柄开关，方便治疗师在治疗过程中遇到不同情况下的操作；</w:t>
            </w:r>
          </w:p>
          <w:p w14:paraId="4ECBA0FE"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8. 移动车轮为静音设计，方便移动设备；</w:t>
            </w:r>
          </w:p>
          <w:p w14:paraId="74EC0D08"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9. 配备不低于2把不同能量治疗手柄，不低于10 种治疗头（包含放散状、聚焦状），针对不同疾病使用不同治疗手柄；</w:t>
            </w:r>
          </w:p>
          <w:p w14:paraId="1EBCE72A"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10. 电源：AC 220V，500Hz；</w:t>
            </w:r>
          </w:p>
          <w:p w14:paraId="4FFD0874"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11. 多体位医用诊断床1张。</w:t>
            </w:r>
          </w:p>
        </w:tc>
        <w:tc>
          <w:tcPr>
            <w:tcW w:w="303" w:type="pct"/>
            <w:tcBorders>
              <w:top w:val="single" w:sz="4" w:space="0" w:color="000000"/>
              <w:left w:val="single" w:sz="4" w:space="0" w:color="000000"/>
              <w:bottom w:val="single" w:sz="4" w:space="0" w:color="000000"/>
              <w:right w:val="single" w:sz="4" w:space="0" w:color="000000"/>
            </w:tcBorders>
            <w:vAlign w:val="center"/>
          </w:tcPr>
          <w:p w14:paraId="393A2DF2" w14:textId="77777777" w:rsidR="0021526B" w:rsidRPr="0021526B" w:rsidRDefault="0021526B" w:rsidP="008D598B">
            <w:pPr>
              <w:jc w:val="center"/>
              <w:rPr>
                <w:rFonts w:ascii="宋体" w:eastAsia="宋体" w:hAnsi="宋体" w:cs="宋体"/>
                <w:szCs w:val="18"/>
              </w:rPr>
            </w:pPr>
            <w:r w:rsidRPr="0021526B">
              <w:rPr>
                <w:rFonts w:ascii="宋体" w:eastAsia="宋体" w:hAnsi="宋体" w:cs="宋体" w:hint="eastAsia"/>
                <w:szCs w:val="18"/>
              </w:rPr>
              <w:lastRenderedPageBreak/>
              <w:t>台</w:t>
            </w:r>
          </w:p>
        </w:tc>
        <w:tc>
          <w:tcPr>
            <w:tcW w:w="303" w:type="pct"/>
            <w:tcBorders>
              <w:top w:val="single" w:sz="4" w:space="0" w:color="000000"/>
              <w:left w:val="single" w:sz="4" w:space="0" w:color="000000"/>
              <w:bottom w:val="single" w:sz="4" w:space="0" w:color="000000"/>
              <w:right w:val="single" w:sz="4" w:space="0" w:color="000000"/>
            </w:tcBorders>
            <w:vAlign w:val="center"/>
          </w:tcPr>
          <w:p w14:paraId="080174A9" w14:textId="77777777" w:rsidR="0021526B" w:rsidRPr="0021526B" w:rsidRDefault="0021526B" w:rsidP="008D598B">
            <w:pPr>
              <w:jc w:val="center"/>
              <w:rPr>
                <w:rFonts w:ascii="宋体" w:eastAsia="宋体" w:hAnsi="宋体" w:cs="宋体"/>
                <w:szCs w:val="18"/>
              </w:rPr>
            </w:pPr>
            <w:r w:rsidRPr="0021526B">
              <w:rPr>
                <w:rFonts w:ascii="宋体" w:eastAsia="宋体" w:hAnsi="宋体" w:cs="宋体"/>
                <w:szCs w:val="18"/>
              </w:rPr>
              <w:t>1</w:t>
            </w:r>
          </w:p>
        </w:tc>
        <w:tc>
          <w:tcPr>
            <w:tcW w:w="379" w:type="pct"/>
            <w:tcBorders>
              <w:top w:val="single" w:sz="4" w:space="0" w:color="000000"/>
              <w:left w:val="single" w:sz="4" w:space="0" w:color="000000"/>
              <w:bottom w:val="single" w:sz="4" w:space="0" w:color="000000"/>
              <w:right w:val="single" w:sz="4" w:space="0" w:color="000000"/>
            </w:tcBorders>
            <w:vAlign w:val="center"/>
          </w:tcPr>
          <w:p w14:paraId="3AE51F68" w14:textId="77777777" w:rsidR="0021526B" w:rsidRPr="0021526B" w:rsidRDefault="0021526B" w:rsidP="008D598B">
            <w:pPr>
              <w:jc w:val="center"/>
              <w:rPr>
                <w:rFonts w:ascii="宋体" w:eastAsia="宋体" w:hAnsi="宋体" w:cs="宋体"/>
                <w:szCs w:val="18"/>
              </w:rPr>
            </w:pPr>
            <w:r w:rsidRPr="0021526B">
              <w:rPr>
                <w:rFonts w:ascii="宋体" w:eastAsia="宋体" w:hAnsi="宋体" w:cs="宋体" w:hint="eastAsia"/>
                <w:szCs w:val="18"/>
              </w:rPr>
              <w:t>是</w:t>
            </w:r>
          </w:p>
        </w:tc>
      </w:tr>
      <w:tr w:rsidR="0021526B" w:rsidRPr="0021526B" w14:paraId="1B21CFFB" w14:textId="77777777" w:rsidTr="0021526B">
        <w:trPr>
          <w:jc w:val="center"/>
        </w:trPr>
        <w:tc>
          <w:tcPr>
            <w:tcW w:w="289" w:type="pct"/>
            <w:tcBorders>
              <w:top w:val="single" w:sz="4" w:space="0" w:color="000000"/>
              <w:left w:val="single" w:sz="4" w:space="0" w:color="000000"/>
              <w:bottom w:val="single" w:sz="4" w:space="0" w:color="000000"/>
              <w:right w:val="single" w:sz="4" w:space="0" w:color="000000"/>
            </w:tcBorders>
            <w:vAlign w:val="center"/>
          </w:tcPr>
          <w:p w14:paraId="33B58FB1"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2</w:t>
            </w:r>
          </w:p>
        </w:tc>
        <w:tc>
          <w:tcPr>
            <w:tcW w:w="565" w:type="pct"/>
            <w:tcBorders>
              <w:top w:val="single" w:sz="4" w:space="0" w:color="000000"/>
              <w:left w:val="single" w:sz="4" w:space="0" w:color="000000"/>
              <w:bottom w:val="single" w:sz="4" w:space="0" w:color="000000"/>
              <w:right w:val="single" w:sz="4" w:space="0" w:color="000000"/>
            </w:tcBorders>
            <w:vAlign w:val="center"/>
          </w:tcPr>
          <w:p w14:paraId="57565AEF"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低温冲击镇痛治疗仪</w:t>
            </w:r>
          </w:p>
        </w:tc>
        <w:tc>
          <w:tcPr>
            <w:tcW w:w="3161" w:type="pct"/>
            <w:tcBorders>
              <w:top w:val="single" w:sz="4" w:space="0" w:color="000000"/>
              <w:left w:val="single" w:sz="4" w:space="0" w:color="000000"/>
              <w:bottom w:val="single" w:sz="4" w:space="0" w:color="000000"/>
              <w:right w:val="single" w:sz="4" w:space="0" w:color="000000"/>
            </w:tcBorders>
            <w:vAlign w:val="center"/>
          </w:tcPr>
          <w:p w14:paraId="26EB674E"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一、设备名称：低温冲击镇痛治疗仪</w:t>
            </w:r>
          </w:p>
          <w:p w14:paraId="2FE6E511"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二、数量：</w:t>
            </w:r>
            <w:r w:rsidRPr="0021526B">
              <w:rPr>
                <w:rFonts w:ascii="宋体" w:eastAsia="宋体" w:hAnsi="宋体" w:cs="宋体"/>
                <w:szCs w:val="18"/>
              </w:rPr>
              <w:t xml:space="preserve">1台 </w:t>
            </w:r>
          </w:p>
          <w:p w14:paraId="47EE8CD3"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三、设备用途及说明：用于低温物质急速低温冲击阵痛，临床达到消肿、缓解疼痛、抗炎、肌松的治疗效果。</w:t>
            </w:r>
          </w:p>
          <w:p w14:paraId="259D57B7"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四、主要技术参数及要求：</w:t>
            </w:r>
          </w:p>
          <w:p w14:paraId="203AD1E3"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 xml:space="preserve">1. 电源：AC 220V 50Hz； </w:t>
            </w:r>
          </w:p>
          <w:p w14:paraId="0B92B31B"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 采用≥ 5 英寸触摸屏，中文操作界面；</w:t>
            </w:r>
          </w:p>
          <w:p w14:paraId="15EDCAC8"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3. 工作时间显示范围：15s～10min，可根据临床情况预设工作时间；</w:t>
            </w:r>
          </w:p>
          <w:p w14:paraId="5E89286E"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4. 仪器显示的工作温度范围不窄于0℃～40℃；</w:t>
            </w:r>
          </w:p>
          <w:p w14:paraId="4EE0F2A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 xml:space="preserve">5. 可实时监测治疗部位的皮肤表面温度； </w:t>
            </w:r>
          </w:p>
          <w:p w14:paraId="26C8EF32"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 具有三种以上灯光显示，可单独或组合使用；</w:t>
            </w:r>
          </w:p>
          <w:p w14:paraId="058D0970"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 内置蓄电池，可在无外接电源条件下使用；</w:t>
            </w:r>
          </w:p>
          <w:p w14:paraId="0EAFD0FA"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8. ≤30 秒内可使皮肤温度降至 4℃以下；</w:t>
            </w:r>
          </w:p>
          <w:p w14:paraId="09F0BEA5"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 xml:space="preserve">9. 安全防护：具备温度异常报警功能，安全密码锁定设备功能； </w:t>
            </w:r>
          </w:p>
          <w:p w14:paraId="73CE7FC7"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10.设备移动方便，根据需要移至患者身边治疗。</w:t>
            </w:r>
          </w:p>
        </w:tc>
        <w:tc>
          <w:tcPr>
            <w:tcW w:w="303" w:type="pct"/>
            <w:tcBorders>
              <w:top w:val="single" w:sz="4" w:space="0" w:color="000000"/>
              <w:left w:val="single" w:sz="4" w:space="0" w:color="000000"/>
              <w:bottom w:val="single" w:sz="4" w:space="0" w:color="000000"/>
              <w:right w:val="single" w:sz="4" w:space="0" w:color="000000"/>
            </w:tcBorders>
            <w:vAlign w:val="center"/>
          </w:tcPr>
          <w:p w14:paraId="5408EC34" w14:textId="77777777" w:rsidR="0021526B" w:rsidRPr="0021526B" w:rsidRDefault="0021526B" w:rsidP="008D598B">
            <w:pPr>
              <w:jc w:val="center"/>
              <w:rPr>
                <w:rFonts w:ascii="宋体" w:eastAsia="宋体" w:hAnsi="宋体" w:cs="宋体"/>
                <w:szCs w:val="18"/>
              </w:rPr>
            </w:pPr>
            <w:r w:rsidRPr="0021526B">
              <w:rPr>
                <w:rFonts w:ascii="宋体" w:eastAsia="宋体" w:hAnsi="宋体" w:cs="宋体" w:hint="eastAsia"/>
                <w:szCs w:val="18"/>
              </w:rPr>
              <w:t>台</w:t>
            </w:r>
          </w:p>
        </w:tc>
        <w:tc>
          <w:tcPr>
            <w:tcW w:w="303" w:type="pct"/>
            <w:tcBorders>
              <w:top w:val="single" w:sz="4" w:space="0" w:color="000000"/>
              <w:left w:val="single" w:sz="4" w:space="0" w:color="000000"/>
              <w:bottom w:val="single" w:sz="4" w:space="0" w:color="000000"/>
              <w:right w:val="single" w:sz="4" w:space="0" w:color="000000"/>
            </w:tcBorders>
            <w:vAlign w:val="center"/>
          </w:tcPr>
          <w:p w14:paraId="755A6AEB" w14:textId="77777777" w:rsidR="0021526B" w:rsidRPr="0021526B" w:rsidRDefault="0021526B" w:rsidP="008D598B">
            <w:pPr>
              <w:jc w:val="center"/>
              <w:rPr>
                <w:rFonts w:ascii="宋体" w:eastAsia="宋体" w:hAnsi="宋体" w:cs="宋体"/>
                <w:szCs w:val="18"/>
              </w:rPr>
            </w:pPr>
            <w:r w:rsidRPr="0021526B">
              <w:rPr>
                <w:rFonts w:ascii="宋体" w:eastAsia="宋体" w:hAnsi="宋体" w:cs="宋体"/>
                <w:szCs w:val="18"/>
              </w:rPr>
              <w:t>1</w:t>
            </w:r>
          </w:p>
        </w:tc>
        <w:tc>
          <w:tcPr>
            <w:tcW w:w="379" w:type="pct"/>
            <w:tcBorders>
              <w:top w:val="single" w:sz="4" w:space="0" w:color="000000"/>
              <w:left w:val="single" w:sz="4" w:space="0" w:color="000000"/>
              <w:bottom w:val="single" w:sz="4" w:space="0" w:color="000000"/>
              <w:right w:val="single" w:sz="4" w:space="0" w:color="000000"/>
            </w:tcBorders>
            <w:vAlign w:val="center"/>
          </w:tcPr>
          <w:p w14:paraId="28C4A605" w14:textId="77777777" w:rsidR="0021526B" w:rsidRPr="0021526B" w:rsidRDefault="0021526B" w:rsidP="008D598B">
            <w:pPr>
              <w:jc w:val="center"/>
              <w:rPr>
                <w:rFonts w:ascii="宋体" w:eastAsia="宋体" w:hAnsi="宋体" w:cs="宋体"/>
                <w:szCs w:val="18"/>
              </w:rPr>
            </w:pPr>
            <w:r w:rsidRPr="0021526B">
              <w:rPr>
                <w:rFonts w:ascii="宋体" w:eastAsia="宋体" w:hAnsi="宋体" w:cs="宋体" w:hint="eastAsia"/>
                <w:szCs w:val="18"/>
              </w:rPr>
              <w:t>是</w:t>
            </w:r>
          </w:p>
        </w:tc>
      </w:tr>
    </w:tbl>
    <w:p w14:paraId="7B349291" w14:textId="77777777" w:rsidR="0021526B" w:rsidRPr="0021526B" w:rsidRDefault="0021526B" w:rsidP="0021526B">
      <w:pPr>
        <w:rPr>
          <w:rFonts w:ascii="等线" w:eastAsia="等线" w:hAnsi="等线" w:cs="Times New Roman"/>
        </w:rPr>
      </w:pPr>
    </w:p>
    <w:p w14:paraId="2AE7C255" w14:textId="77777777" w:rsidR="0021526B" w:rsidRPr="0021526B" w:rsidRDefault="0021526B" w:rsidP="0021526B">
      <w:pPr>
        <w:widowControl/>
        <w:shd w:val="clear" w:color="auto" w:fill="FFFFFF"/>
        <w:spacing w:line="560" w:lineRule="exact"/>
        <w:jc w:val="left"/>
        <w:rPr>
          <w:rFonts w:ascii="宋体" w:eastAsia="宋体" w:hAnsi="宋体" w:cs="宋体"/>
          <w:b/>
          <w:szCs w:val="18"/>
        </w:rPr>
      </w:pPr>
      <w:r w:rsidRPr="0021526B">
        <w:rPr>
          <w:rFonts w:ascii="宋体" w:eastAsia="宋体" w:hAnsi="宋体" w:cs="宋体" w:hint="eastAsia"/>
          <w:b/>
          <w:szCs w:val="18"/>
        </w:rPr>
        <w:t>第二标段（</w:t>
      </w:r>
      <w:r w:rsidRPr="0021526B">
        <w:rPr>
          <w:rFonts w:ascii="宋体" w:eastAsia="等线" w:hAnsi="宋体" w:cs="Times New Roman" w:hint="eastAsia"/>
          <w:sz w:val="24"/>
          <w:szCs w:val="24"/>
        </w:rPr>
        <w:t>参数二）</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0"/>
        <w:gridCol w:w="1233"/>
        <w:gridCol w:w="5775"/>
        <w:gridCol w:w="811"/>
        <w:gridCol w:w="529"/>
        <w:gridCol w:w="656"/>
      </w:tblGrid>
      <w:tr w:rsidR="008D598B" w:rsidRPr="008D598B" w14:paraId="61348BA1" w14:textId="77777777" w:rsidTr="008D598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181701E3" w14:textId="77777777" w:rsidR="0021526B" w:rsidRPr="008D598B" w:rsidRDefault="0021526B" w:rsidP="008D598B">
            <w:pPr>
              <w:jc w:val="center"/>
              <w:rPr>
                <w:rFonts w:ascii="宋体" w:eastAsia="宋体" w:hAnsi="宋体"/>
              </w:rPr>
            </w:pPr>
            <w:r w:rsidRPr="008D598B">
              <w:rPr>
                <w:rFonts w:ascii="宋体" w:eastAsia="宋体" w:hAnsi="宋体" w:hint="eastAsia"/>
              </w:rPr>
              <w:t>序号</w:t>
            </w:r>
          </w:p>
        </w:tc>
        <w:tc>
          <w:tcPr>
            <w:tcW w:w="648" w:type="pct"/>
            <w:tcBorders>
              <w:top w:val="single" w:sz="4" w:space="0" w:color="auto"/>
              <w:left w:val="single" w:sz="4" w:space="0" w:color="auto"/>
              <w:bottom w:val="single" w:sz="4" w:space="0" w:color="auto"/>
              <w:right w:val="single" w:sz="4" w:space="0" w:color="auto"/>
            </w:tcBorders>
            <w:vAlign w:val="center"/>
          </w:tcPr>
          <w:p w14:paraId="45B00E1F" w14:textId="77777777" w:rsidR="0021526B" w:rsidRPr="008D598B" w:rsidRDefault="0021526B" w:rsidP="008D598B">
            <w:pPr>
              <w:jc w:val="center"/>
              <w:rPr>
                <w:rFonts w:ascii="宋体" w:eastAsia="宋体" w:hAnsi="宋体"/>
              </w:rPr>
            </w:pPr>
            <w:r w:rsidRPr="008D598B">
              <w:rPr>
                <w:rFonts w:ascii="宋体" w:eastAsia="宋体" w:hAnsi="宋体" w:hint="eastAsia"/>
              </w:rPr>
              <w:t>产品名称</w:t>
            </w:r>
          </w:p>
        </w:tc>
        <w:tc>
          <w:tcPr>
            <w:tcW w:w="3035" w:type="pct"/>
            <w:tcBorders>
              <w:top w:val="single" w:sz="4" w:space="0" w:color="auto"/>
              <w:left w:val="single" w:sz="4" w:space="0" w:color="auto"/>
              <w:bottom w:val="single" w:sz="4" w:space="0" w:color="auto"/>
              <w:right w:val="single" w:sz="4" w:space="0" w:color="auto"/>
            </w:tcBorders>
            <w:vAlign w:val="center"/>
          </w:tcPr>
          <w:p w14:paraId="0E1A9EFF" w14:textId="77777777" w:rsidR="0021526B" w:rsidRPr="008D598B" w:rsidRDefault="0021526B" w:rsidP="008D598B">
            <w:pPr>
              <w:jc w:val="center"/>
              <w:rPr>
                <w:rFonts w:ascii="宋体" w:eastAsia="宋体" w:hAnsi="宋体"/>
              </w:rPr>
            </w:pPr>
            <w:r w:rsidRPr="008D598B">
              <w:rPr>
                <w:rFonts w:ascii="宋体" w:eastAsia="宋体" w:hAnsi="宋体" w:hint="eastAsia"/>
              </w:rPr>
              <w:t>主要技术参数及要求</w:t>
            </w:r>
          </w:p>
        </w:tc>
        <w:tc>
          <w:tcPr>
            <w:tcW w:w="426" w:type="pct"/>
            <w:tcBorders>
              <w:top w:val="single" w:sz="4" w:space="0" w:color="auto"/>
              <w:left w:val="single" w:sz="4" w:space="0" w:color="auto"/>
              <w:bottom w:val="single" w:sz="4" w:space="0" w:color="auto"/>
              <w:right w:val="single" w:sz="4" w:space="0" w:color="auto"/>
            </w:tcBorders>
            <w:vAlign w:val="center"/>
          </w:tcPr>
          <w:p w14:paraId="2E52470C" w14:textId="77777777" w:rsidR="0021526B" w:rsidRPr="008D598B" w:rsidRDefault="0021526B" w:rsidP="008D598B">
            <w:pPr>
              <w:jc w:val="center"/>
              <w:rPr>
                <w:rFonts w:ascii="宋体" w:eastAsia="宋体" w:hAnsi="宋体"/>
              </w:rPr>
            </w:pPr>
            <w:r w:rsidRPr="008D598B">
              <w:rPr>
                <w:rFonts w:ascii="宋体" w:eastAsia="宋体" w:hAnsi="宋体" w:hint="eastAsia"/>
              </w:rPr>
              <w:t>单位</w:t>
            </w:r>
          </w:p>
        </w:tc>
        <w:tc>
          <w:tcPr>
            <w:tcW w:w="278" w:type="pct"/>
            <w:tcBorders>
              <w:top w:val="single" w:sz="4" w:space="0" w:color="auto"/>
              <w:left w:val="single" w:sz="4" w:space="0" w:color="auto"/>
              <w:bottom w:val="single" w:sz="4" w:space="0" w:color="auto"/>
              <w:right w:val="single" w:sz="4" w:space="0" w:color="auto"/>
            </w:tcBorders>
            <w:vAlign w:val="center"/>
          </w:tcPr>
          <w:p w14:paraId="257C69DB" w14:textId="77777777" w:rsidR="0021526B" w:rsidRPr="008D598B" w:rsidRDefault="0021526B" w:rsidP="008D598B">
            <w:pPr>
              <w:jc w:val="center"/>
              <w:rPr>
                <w:rFonts w:ascii="宋体" w:eastAsia="宋体" w:hAnsi="宋体"/>
              </w:rPr>
            </w:pPr>
            <w:r w:rsidRPr="008D598B">
              <w:rPr>
                <w:rFonts w:ascii="宋体" w:eastAsia="宋体" w:hAnsi="宋体" w:hint="eastAsia"/>
              </w:rPr>
              <w:t>数量</w:t>
            </w:r>
          </w:p>
        </w:tc>
        <w:tc>
          <w:tcPr>
            <w:tcW w:w="346" w:type="pct"/>
            <w:tcBorders>
              <w:top w:val="single" w:sz="4" w:space="0" w:color="auto"/>
              <w:left w:val="single" w:sz="4" w:space="0" w:color="auto"/>
              <w:bottom w:val="single" w:sz="4" w:space="0" w:color="auto"/>
              <w:right w:val="single" w:sz="4" w:space="0" w:color="auto"/>
            </w:tcBorders>
            <w:vAlign w:val="center"/>
          </w:tcPr>
          <w:p w14:paraId="30F5CFE0" w14:textId="77777777" w:rsidR="0021526B" w:rsidRPr="008D598B" w:rsidRDefault="0021526B" w:rsidP="008D598B">
            <w:pPr>
              <w:jc w:val="center"/>
              <w:rPr>
                <w:rFonts w:ascii="宋体" w:eastAsia="宋体" w:hAnsi="宋体"/>
              </w:rPr>
            </w:pPr>
            <w:r w:rsidRPr="008D598B">
              <w:rPr>
                <w:rFonts w:ascii="宋体" w:eastAsia="宋体" w:hAnsi="宋体" w:hint="eastAsia"/>
              </w:rPr>
              <w:t>是否核心产品</w:t>
            </w:r>
          </w:p>
        </w:tc>
      </w:tr>
      <w:tr w:rsidR="008D598B" w:rsidRPr="008D598B" w14:paraId="3E614A5B" w14:textId="77777777" w:rsidTr="008D598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37DD95BA" w14:textId="77777777" w:rsidR="0021526B" w:rsidRPr="008D598B" w:rsidRDefault="0021526B" w:rsidP="008D598B">
            <w:pPr>
              <w:jc w:val="center"/>
              <w:rPr>
                <w:rFonts w:ascii="宋体" w:eastAsia="宋体" w:hAnsi="宋体"/>
              </w:rPr>
            </w:pPr>
            <w:r w:rsidRPr="008D598B">
              <w:rPr>
                <w:rFonts w:ascii="宋体" w:eastAsia="宋体" w:hAnsi="宋体" w:hint="eastAsia"/>
              </w:rPr>
              <w:t>1</w:t>
            </w:r>
          </w:p>
        </w:tc>
        <w:tc>
          <w:tcPr>
            <w:tcW w:w="648" w:type="pct"/>
            <w:tcBorders>
              <w:top w:val="single" w:sz="4" w:space="0" w:color="auto"/>
              <w:left w:val="single" w:sz="4" w:space="0" w:color="auto"/>
              <w:bottom w:val="single" w:sz="4" w:space="0" w:color="auto"/>
              <w:right w:val="single" w:sz="4" w:space="0" w:color="auto"/>
            </w:tcBorders>
            <w:vAlign w:val="center"/>
          </w:tcPr>
          <w:p w14:paraId="4AC5CC2C" w14:textId="77777777" w:rsidR="0021526B" w:rsidRPr="008D598B" w:rsidRDefault="0021526B" w:rsidP="008D598B">
            <w:pPr>
              <w:jc w:val="center"/>
              <w:rPr>
                <w:rFonts w:ascii="宋体" w:eastAsia="宋体" w:hAnsi="宋体"/>
              </w:rPr>
            </w:pPr>
            <w:r w:rsidRPr="008D598B">
              <w:rPr>
                <w:rFonts w:ascii="宋体" w:eastAsia="宋体" w:hAnsi="宋体" w:hint="eastAsia"/>
              </w:rPr>
              <w:t>全数字化彩色多普勒超声诊断系统</w:t>
            </w:r>
          </w:p>
        </w:tc>
        <w:tc>
          <w:tcPr>
            <w:tcW w:w="3035" w:type="pct"/>
            <w:tcBorders>
              <w:top w:val="single" w:sz="4" w:space="0" w:color="auto"/>
              <w:left w:val="single" w:sz="4" w:space="0" w:color="auto"/>
              <w:bottom w:val="single" w:sz="4" w:space="0" w:color="auto"/>
              <w:right w:val="single" w:sz="4" w:space="0" w:color="auto"/>
            </w:tcBorders>
            <w:vAlign w:val="center"/>
          </w:tcPr>
          <w:p w14:paraId="21369864" w14:textId="77777777" w:rsidR="0021526B" w:rsidRPr="008D598B" w:rsidRDefault="0021526B" w:rsidP="008D598B">
            <w:pPr>
              <w:jc w:val="left"/>
              <w:rPr>
                <w:rFonts w:ascii="宋体" w:eastAsia="宋体" w:hAnsi="宋体"/>
              </w:rPr>
            </w:pPr>
            <w:r w:rsidRPr="008D598B">
              <w:rPr>
                <w:rFonts w:ascii="宋体" w:eastAsia="宋体" w:hAnsi="宋体" w:hint="eastAsia"/>
              </w:rPr>
              <w:t>一、设备名称：全数字化彩色多普勒超声诊断系统</w:t>
            </w:r>
          </w:p>
          <w:p w14:paraId="4680F717" w14:textId="77777777" w:rsidR="0021526B" w:rsidRPr="008D598B" w:rsidRDefault="0021526B" w:rsidP="008D598B">
            <w:pPr>
              <w:jc w:val="left"/>
              <w:rPr>
                <w:rFonts w:ascii="宋体" w:eastAsia="宋体" w:hAnsi="宋体"/>
              </w:rPr>
            </w:pPr>
            <w:r w:rsidRPr="008D598B">
              <w:rPr>
                <w:rFonts w:ascii="宋体" w:eastAsia="宋体" w:hAnsi="宋体" w:hint="eastAsia"/>
              </w:rPr>
              <w:t>二、数量：</w:t>
            </w:r>
            <w:r w:rsidRPr="008D598B">
              <w:rPr>
                <w:rFonts w:ascii="宋体" w:eastAsia="宋体" w:hAnsi="宋体"/>
              </w:rPr>
              <w:t>1台</w:t>
            </w:r>
          </w:p>
          <w:p w14:paraId="5C940120" w14:textId="77777777" w:rsidR="0021526B" w:rsidRPr="008D598B" w:rsidRDefault="0021526B" w:rsidP="008D598B">
            <w:pPr>
              <w:jc w:val="left"/>
              <w:rPr>
                <w:rFonts w:ascii="宋体" w:eastAsia="宋体" w:hAnsi="宋体"/>
              </w:rPr>
            </w:pPr>
            <w:r w:rsidRPr="008D598B">
              <w:rPr>
                <w:rFonts w:ascii="宋体" w:eastAsia="宋体" w:hAnsi="宋体" w:hint="eastAsia"/>
              </w:rPr>
              <w:t>三、设备用途及说明：用于神经、急诊、腹部、产科、妇科、心脏、小器官、泌尿、血管、儿科等全身应用。</w:t>
            </w:r>
          </w:p>
          <w:p w14:paraId="34FC0550" w14:textId="77777777" w:rsidR="0021526B" w:rsidRPr="008D598B" w:rsidRDefault="0021526B" w:rsidP="008D598B">
            <w:pPr>
              <w:jc w:val="left"/>
              <w:rPr>
                <w:rFonts w:ascii="宋体" w:eastAsia="宋体" w:hAnsi="宋体"/>
              </w:rPr>
            </w:pPr>
            <w:r w:rsidRPr="008D598B">
              <w:rPr>
                <w:rFonts w:ascii="宋体" w:eastAsia="宋体" w:hAnsi="宋体" w:hint="eastAsia"/>
              </w:rPr>
              <w:t>四、主要技术参数及要求：</w:t>
            </w:r>
          </w:p>
          <w:p w14:paraId="43649BFD" w14:textId="77777777" w:rsidR="0021526B" w:rsidRPr="008D598B" w:rsidRDefault="0021526B" w:rsidP="008D598B">
            <w:pPr>
              <w:jc w:val="left"/>
              <w:rPr>
                <w:rFonts w:ascii="宋体" w:eastAsia="宋体" w:hAnsi="宋体"/>
              </w:rPr>
            </w:pPr>
            <w:r w:rsidRPr="008D598B">
              <w:rPr>
                <w:rFonts w:ascii="宋体" w:eastAsia="宋体" w:hAnsi="宋体"/>
              </w:rPr>
              <w:t>1.主要技术参数-系统技术规格</w:t>
            </w:r>
          </w:p>
          <w:p w14:paraId="05C10F28" w14:textId="77777777" w:rsidR="0021526B" w:rsidRPr="008D598B" w:rsidRDefault="0021526B" w:rsidP="008D598B">
            <w:pPr>
              <w:jc w:val="left"/>
              <w:rPr>
                <w:rFonts w:ascii="宋体" w:eastAsia="宋体" w:hAnsi="宋体"/>
              </w:rPr>
            </w:pPr>
            <w:r w:rsidRPr="008D598B">
              <w:rPr>
                <w:rFonts w:ascii="宋体" w:eastAsia="宋体" w:hAnsi="宋体"/>
              </w:rPr>
              <w:t>1.1≥20英寸无缝电容式触摸屏，支持单点、多点、滑动、缩放操作；</w:t>
            </w:r>
          </w:p>
          <w:p w14:paraId="5A6F27A1" w14:textId="77777777" w:rsidR="0021526B" w:rsidRPr="008D598B" w:rsidRDefault="0021526B" w:rsidP="008D598B">
            <w:pPr>
              <w:jc w:val="left"/>
              <w:rPr>
                <w:rFonts w:ascii="宋体" w:eastAsia="宋体" w:hAnsi="宋体"/>
              </w:rPr>
            </w:pPr>
            <w:r w:rsidRPr="008D598B">
              <w:rPr>
                <w:rFonts w:ascii="宋体" w:eastAsia="宋体" w:hAnsi="宋体"/>
              </w:rPr>
              <w:t xml:space="preserve">1.2主机内置≥2个可激活探头接口,非扩展；  </w:t>
            </w:r>
          </w:p>
          <w:p w14:paraId="75502ADE" w14:textId="77777777" w:rsidR="0021526B" w:rsidRPr="008D598B" w:rsidRDefault="0021526B" w:rsidP="008D598B">
            <w:pPr>
              <w:jc w:val="left"/>
              <w:rPr>
                <w:rFonts w:ascii="宋体" w:eastAsia="宋体" w:hAnsi="宋体"/>
              </w:rPr>
            </w:pPr>
            <w:r w:rsidRPr="008D598B">
              <w:rPr>
                <w:rFonts w:ascii="宋体" w:eastAsia="宋体" w:hAnsi="宋体"/>
              </w:rPr>
              <w:t>1.3数字波束增强器；</w:t>
            </w:r>
          </w:p>
          <w:p w14:paraId="1F898F9F" w14:textId="77777777" w:rsidR="0021526B" w:rsidRPr="008D598B" w:rsidRDefault="0021526B" w:rsidP="008D598B">
            <w:pPr>
              <w:jc w:val="left"/>
              <w:rPr>
                <w:rFonts w:ascii="宋体" w:eastAsia="宋体" w:hAnsi="宋体"/>
              </w:rPr>
            </w:pPr>
            <w:r w:rsidRPr="008D598B">
              <w:rPr>
                <w:rFonts w:ascii="宋体" w:eastAsia="宋体" w:hAnsi="宋体"/>
              </w:rPr>
              <w:lastRenderedPageBreak/>
              <w:t>1.4多倍波束合成；</w:t>
            </w:r>
          </w:p>
          <w:p w14:paraId="7B577BBC" w14:textId="77777777" w:rsidR="0021526B" w:rsidRPr="008D598B" w:rsidRDefault="0021526B" w:rsidP="008D598B">
            <w:pPr>
              <w:jc w:val="left"/>
              <w:rPr>
                <w:rFonts w:ascii="宋体" w:eastAsia="宋体" w:hAnsi="宋体"/>
              </w:rPr>
            </w:pPr>
            <w:r w:rsidRPr="008D598B">
              <w:rPr>
                <w:rFonts w:ascii="宋体" w:eastAsia="宋体" w:hAnsi="宋体"/>
              </w:rPr>
              <w:t>1.5二维灰阶模式；</w:t>
            </w:r>
          </w:p>
          <w:p w14:paraId="6632C53E" w14:textId="77777777" w:rsidR="0021526B" w:rsidRPr="008D598B" w:rsidRDefault="0021526B" w:rsidP="008D598B">
            <w:pPr>
              <w:jc w:val="left"/>
              <w:rPr>
                <w:rFonts w:ascii="宋体" w:eastAsia="宋体" w:hAnsi="宋体"/>
              </w:rPr>
            </w:pPr>
            <w:r w:rsidRPr="008D598B">
              <w:rPr>
                <w:rFonts w:ascii="宋体" w:eastAsia="宋体" w:hAnsi="宋体"/>
              </w:rPr>
              <w:t>1.6组织谐波成像模式；</w:t>
            </w:r>
          </w:p>
          <w:p w14:paraId="44C5D5BB" w14:textId="77777777" w:rsidR="0021526B" w:rsidRPr="008D598B" w:rsidRDefault="0021526B" w:rsidP="008D598B">
            <w:pPr>
              <w:jc w:val="left"/>
              <w:rPr>
                <w:rFonts w:ascii="宋体" w:eastAsia="宋体" w:hAnsi="宋体"/>
              </w:rPr>
            </w:pPr>
            <w:r w:rsidRPr="008D598B">
              <w:rPr>
                <w:rFonts w:ascii="宋体" w:eastAsia="宋体" w:hAnsi="宋体"/>
              </w:rPr>
              <w:t>1.7宽带频移谐波；</w:t>
            </w:r>
          </w:p>
          <w:p w14:paraId="74A54A96" w14:textId="77777777" w:rsidR="0021526B" w:rsidRPr="008D598B" w:rsidRDefault="0021526B" w:rsidP="008D598B">
            <w:pPr>
              <w:jc w:val="left"/>
              <w:rPr>
                <w:rFonts w:ascii="宋体" w:eastAsia="宋体" w:hAnsi="宋体"/>
              </w:rPr>
            </w:pPr>
            <w:r w:rsidRPr="008D598B">
              <w:rPr>
                <w:rFonts w:ascii="宋体" w:eastAsia="宋体" w:hAnsi="宋体"/>
              </w:rPr>
              <w:t>1.8组织特异性成像；</w:t>
            </w:r>
          </w:p>
          <w:p w14:paraId="042B4CAA" w14:textId="77777777" w:rsidR="0021526B" w:rsidRPr="008D598B" w:rsidRDefault="0021526B" w:rsidP="008D598B">
            <w:pPr>
              <w:jc w:val="left"/>
              <w:rPr>
                <w:rFonts w:ascii="宋体" w:eastAsia="宋体" w:hAnsi="宋体"/>
              </w:rPr>
            </w:pPr>
            <w:r w:rsidRPr="008D598B">
              <w:rPr>
                <w:rFonts w:ascii="宋体" w:eastAsia="宋体" w:hAnsi="宋体"/>
              </w:rPr>
              <w:t>1.9频率复合成像；</w:t>
            </w:r>
          </w:p>
          <w:p w14:paraId="0C28C617" w14:textId="77777777" w:rsidR="0021526B" w:rsidRPr="008D598B" w:rsidRDefault="0021526B" w:rsidP="008D598B">
            <w:pPr>
              <w:jc w:val="left"/>
              <w:rPr>
                <w:rFonts w:ascii="宋体" w:eastAsia="宋体" w:hAnsi="宋体"/>
              </w:rPr>
            </w:pPr>
            <w:r w:rsidRPr="008D598B">
              <w:rPr>
                <w:rFonts w:ascii="宋体" w:eastAsia="宋体" w:hAnsi="宋体"/>
              </w:rPr>
              <w:t>1.10空间复合成像；</w:t>
            </w:r>
          </w:p>
          <w:p w14:paraId="134419E7" w14:textId="77777777" w:rsidR="0021526B" w:rsidRPr="008D598B" w:rsidRDefault="0021526B" w:rsidP="008D598B">
            <w:pPr>
              <w:jc w:val="left"/>
              <w:rPr>
                <w:rFonts w:ascii="宋体" w:eastAsia="宋体" w:hAnsi="宋体"/>
              </w:rPr>
            </w:pPr>
            <w:r w:rsidRPr="008D598B">
              <w:rPr>
                <w:rFonts w:ascii="宋体" w:eastAsia="宋体" w:hAnsi="宋体"/>
              </w:rPr>
              <w:t>1.11斑点抑制成像；</w:t>
            </w:r>
          </w:p>
          <w:p w14:paraId="36A27994" w14:textId="77777777" w:rsidR="0021526B" w:rsidRPr="008D598B" w:rsidRDefault="0021526B" w:rsidP="008D598B">
            <w:pPr>
              <w:jc w:val="left"/>
              <w:rPr>
                <w:rFonts w:ascii="宋体" w:eastAsia="宋体" w:hAnsi="宋体"/>
              </w:rPr>
            </w:pPr>
            <w:r w:rsidRPr="008D598B">
              <w:rPr>
                <w:rFonts w:ascii="宋体" w:eastAsia="宋体" w:hAnsi="宋体"/>
              </w:rPr>
              <w:t>1.12彩色多普勒成像（包括彩色、能量、方向能量多普勒模式）；</w:t>
            </w:r>
          </w:p>
          <w:p w14:paraId="121EE142" w14:textId="77777777" w:rsidR="0021526B" w:rsidRPr="008D598B" w:rsidRDefault="0021526B" w:rsidP="008D598B">
            <w:pPr>
              <w:rPr>
                <w:rFonts w:ascii="宋体" w:eastAsia="宋体" w:hAnsi="宋体"/>
              </w:rPr>
            </w:pPr>
            <w:r w:rsidRPr="008D598B">
              <w:rPr>
                <w:rFonts w:ascii="宋体" w:eastAsia="宋体" w:hAnsi="宋体"/>
              </w:rPr>
              <w:t>1.13频谱多普勒成像：脉冲多普勒、高脉冲重复频率、连续波多普勒；</w:t>
            </w:r>
          </w:p>
          <w:p w14:paraId="45B4672F" w14:textId="77777777" w:rsidR="0021526B" w:rsidRPr="008D598B" w:rsidRDefault="0021526B" w:rsidP="008D598B">
            <w:pPr>
              <w:rPr>
                <w:rFonts w:ascii="宋体" w:eastAsia="宋体" w:hAnsi="宋体"/>
              </w:rPr>
            </w:pPr>
            <w:r w:rsidRPr="008D598B">
              <w:rPr>
                <w:rFonts w:ascii="宋体" w:eastAsia="宋体" w:hAnsi="宋体"/>
              </w:rPr>
              <w:t>1.14组织多普勒成像；</w:t>
            </w:r>
          </w:p>
          <w:p w14:paraId="34E7577B" w14:textId="77777777" w:rsidR="0021526B" w:rsidRPr="008D598B" w:rsidRDefault="0021526B" w:rsidP="008D598B">
            <w:pPr>
              <w:rPr>
                <w:rFonts w:ascii="宋体" w:eastAsia="宋体" w:hAnsi="宋体"/>
              </w:rPr>
            </w:pPr>
            <w:r w:rsidRPr="008D598B">
              <w:rPr>
                <w:rFonts w:ascii="宋体" w:eastAsia="宋体" w:hAnsi="宋体"/>
              </w:rPr>
              <w:t>1.15解剖M型模式；</w:t>
            </w:r>
          </w:p>
          <w:p w14:paraId="2A13E89F" w14:textId="77777777" w:rsidR="0021526B" w:rsidRPr="008D598B" w:rsidRDefault="0021526B" w:rsidP="008D598B">
            <w:pPr>
              <w:rPr>
                <w:rFonts w:ascii="宋体" w:eastAsia="宋体" w:hAnsi="宋体"/>
              </w:rPr>
            </w:pPr>
            <w:r w:rsidRPr="008D598B">
              <w:rPr>
                <w:rFonts w:ascii="宋体" w:eastAsia="宋体" w:hAnsi="宋体"/>
              </w:rPr>
              <w:t>1.16支持造影功能；</w:t>
            </w:r>
          </w:p>
          <w:p w14:paraId="58CFD48E" w14:textId="77777777" w:rsidR="0021526B" w:rsidRPr="008D598B" w:rsidRDefault="0021526B" w:rsidP="008D598B">
            <w:pPr>
              <w:rPr>
                <w:rFonts w:ascii="宋体" w:eastAsia="宋体" w:hAnsi="宋体"/>
              </w:rPr>
            </w:pPr>
            <w:r w:rsidRPr="008D598B">
              <w:rPr>
                <w:rFonts w:ascii="宋体" w:eastAsia="宋体" w:hAnsi="宋体"/>
              </w:rPr>
              <w:t>1.17支持造影定量分析功能；</w:t>
            </w:r>
          </w:p>
          <w:p w14:paraId="381A3FA7" w14:textId="77777777" w:rsidR="0021526B" w:rsidRPr="008D598B" w:rsidRDefault="0021526B" w:rsidP="008D598B">
            <w:pPr>
              <w:rPr>
                <w:rFonts w:ascii="宋体" w:eastAsia="宋体" w:hAnsi="宋体"/>
              </w:rPr>
            </w:pPr>
            <w:r w:rsidRPr="008D598B">
              <w:rPr>
                <w:rFonts w:ascii="宋体" w:eastAsia="宋体" w:hAnsi="宋体"/>
              </w:rPr>
              <w:t>1.18 IMT；</w:t>
            </w:r>
          </w:p>
          <w:p w14:paraId="6208AB01" w14:textId="77777777" w:rsidR="0021526B" w:rsidRPr="008D598B" w:rsidRDefault="0021526B" w:rsidP="008D598B">
            <w:pPr>
              <w:rPr>
                <w:rFonts w:ascii="宋体" w:eastAsia="宋体" w:hAnsi="宋体"/>
              </w:rPr>
            </w:pPr>
            <w:r w:rsidRPr="008D598B">
              <w:rPr>
                <w:rFonts w:ascii="宋体" w:eastAsia="宋体" w:hAnsi="宋体"/>
              </w:rPr>
              <w:t>1.19独立角度偏转；</w:t>
            </w:r>
          </w:p>
          <w:p w14:paraId="01952E31" w14:textId="77777777" w:rsidR="0021526B" w:rsidRPr="008D598B" w:rsidRDefault="0021526B" w:rsidP="008D598B">
            <w:pPr>
              <w:rPr>
                <w:rFonts w:ascii="宋体" w:eastAsia="宋体" w:hAnsi="宋体"/>
              </w:rPr>
            </w:pPr>
            <w:r w:rsidRPr="008D598B">
              <w:rPr>
                <w:rFonts w:ascii="宋体" w:eastAsia="宋体" w:hAnsi="宋体"/>
              </w:rPr>
              <w:t>1.20扩展成像；</w:t>
            </w:r>
          </w:p>
          <w:p w14:paraId="5319C5B2" w14:textId="77777777" w:rsidR="0021526B" w:rsidRPr="008D598B" w:rsidRDefault="0021526B" w:rsidP="008D598B">
            <w:pPr>
              <w:rPr>
                <w:rFonts w:ascii="宋体" w:eastAsia="宋体" w:hAnsi="宋体"/>
              </w:rPr>
            </w:pPr>
            <w:r w:rsidRPr="008D598B">
              <w:rPr>
                <w:rFonts w:ascii="宋体" w:eastAsia="宋体" w:hAnsi="宋体"/>
              </w:rPr>
              <w:t>1.21实时双幅对比成像；</w:t>
            </w:r>
          </w:p>
          <w:p w14:paraId="1EC22AD7" w14:textId="77777777" w:rsidR="0021526B" w:rsidRPr="008D598B" w:rsidRDefault="0021526B" w:rsidP="008D598B">
            <w:pPr>
              <w:rPr>
                <w:rFonts w:ascii="宋体" w:eastAsia="宋体" w:hAnsi="宋体"/>
              </w:rPr>
            </w:pPr>
            <w:r w:rsidRPr="008D598B">
              <w:rPr>
                <w:rFonts w:ascii="宋体" w:eastAsia="宋体" w:hAnsi="宋体"/>
              </w:rPr>
              <w:t>1.22一键自动优化（包括应用于二维、彩色及频谱模式，彩色多普勒自动识别，包括ROI框位置、角度自动改变）；</w:t>
            </w:r>
          </w:p>
          <w:p w14:paraId="19F22BA3" w14:textId="77777777" w:rsidR="0021526B" w:rsidRPr="008D598B" w:rsidRDefault="0021526B" w:rsidP="008D598B">
            <w:pPr>
              <w:rPr>
                <w:rFonts w:ascii="宋体" w:eastAsia="宋体" w:hAnsi="宋体"/>
              </w:rPr>
            </w:pPr>
            <w:r w:rsidRPr="008D598B">
              <w:rPr>
                <w:rFonts w:ascii="宋体" w:eastAsia="宋体" w:hAnsi="宋体"/>
              </w:rPr>
              <w:t>1.23支持全屏放大，≥2档可调；</w:t>
            </w:r>
          </w:p>
          <w:p w14:paraId="7A80C229" w14:textId="77777777" w:rsidR="0021526B" w:rsidRPr="008D598B" w:rsidRDefault="0021526B" w:rsidP="008D598B">
            <w:pPr>
              <w:rPr>
                <w:rFonts w:ascii="宋体" w:eastAsia="宋体" w:hAnsi="宋体"/>
              </w:rPr>
            </w:pPr>
            <w:r w:rsidRPr="008D598B">
              <w:rPr>
                <w:rFonts w:ascii="宋体" w:eastAsia="宋体" w:hAnsi="宋体"/>
              </w:rPr>
              <w:t>1.24局部放大（支持前端、后端放大）；</w:t>
            </w:r>
          </w:p>
          <w:p w14:paraId="38A596B5" w14:textId="77777777" w:rsidR="0021526B" w:rsidRPr="008D598B" w:rsidRDefault="0021526B" w:rsidP="008D598B">
            <w:pPr>
              <w:rPr>
                <w:rFonts w:ascii="宋体" w:eastAsia="宋体" w:hAnsi="宋体"/>
              </w:rPr>
            </w:pPr>
            <w:r w:rsidRPr="008D598B">
              <w:rPr>
                <w:rFonts w:ascii="宋体" w:eastAsia="宋体" w:hAnsi="宋体"/>
              </w:rPr>
              <w:t>1.25支持手动、自动、半自动触摸屏上包络测量；</w:t>
            </w:r>
          </w:p>
          <w:p w14:paraId="43936250" w14:textId="77777777" w:rsidR="0021526B" w:rsidRPr="008D598B" w:rsidRDefault="0021526B" w:rsidP="008D598B">
            <w:pPr>
              <w:rPr>
                <w:rFonts w:ascii="宋体" w:eastAsia="宋体" w:hAnsi="宋体"/>
              </w:rPr>
            </w:pPr>
            <w:r w:rsidRPr="008D598B">
              <w:rPr>
                <w:rFonts w:ascii="宋体" w:eastAsia="宋体" w:hAnsi="宋体"/>
              </w:rPr>
              <w:t>1.26回波增强技术；</w:t>
            </w:r>
          </w:p>
          <w:p w14:paraId="082F789F" w14:textId="77777777" w:rsidR="0021526B" w:rsidRPr="008D598B" w:rsidRDefault="0021526B" w:rsidP="008D598B">
            <w:pPr>
              <w:rPr>
                <w:rFonts w:ascii="宋体" w:eastAsia="宋体" w:hAnsi="宋体"/>
              </w:rPr>
            </w:pPr>
            <w:r w:rsidRPr="008D598B">
              <w:rPr>
                <w:rFonts w:ascii="宋体" w:eastAsia="宋体" w:hAnsi="宋体"/>
              </w:rPr>
              <w:t>1.27智能血流跟踪（根据血管走行，自动识别并跟踪血管，自动调整彩色取样框的位置和角度，自动调整PW取样门的大小和角度，无需手动调节；具备多普勒自动识别功能）；</w:t>
            </w:r>
          </w:p>
          <w:p w14:paraId="20333246" w14:textId="77777777" w:rsidR="0021526B" w:rsidRPr="008D598B" w:rsidRDefault="0021526B" w:rsidP="008D598B">
            <w:pPr>
              <w:rPr>
                <w:rFonts w:ascii="宋体" w:eastAsia="宋体" w:hAnsi="宋体"/>
              </w:rPr>
            </w:pPr>
            <w:r w:rsidRPr="008D598B">
              <w:rPr>
                <w:rFonts w:ascii="宋体" w:eastAsia="宋体" w:hAnsi="宋体"/>
              </w:rPr>
              <w:t>1.28多普勒自动识别功能；</w:t>
            </w:r>
          </w:p>
          <w:p w14:paraId="671C57FB" w14:textId="77777777" w:rsidR="0021526B" w:rsidRPr="008D598B" w:rsidRDefault="0021526B" w:rsidP="008D598B">
            <w:pPr>
              <w:rPr>
                <w:rFonts w:ascii="宋体" w:eastAsia="宋体" w:hAnsi="宋体"/>
              </w:rPr>
            </w:pPr>
            <w:r w:rsidRPr="008D598B">
              <w:rPr>
                <w:rFonts w:ascii="宋体" w:eastAsia="宋体" w:hAnsi="宋体"/>
              </w:rPr>
              <w:t>1.29支持自动锁屏功能，开机状态下锁屏时间≤11秒，便于术中屏幕清洁；</w:t>
            </w:r>
          </w:p>
          <w:p w14:paraId="45682CFF" w14:textId="77777777" w:rsidR="0021526B" w:rsidRPr="008D598B" w:rsidRDefault="0021526B" w:rsidP="008D598B">
            <w:pPr>
              <w:rPr>
                <w:rFonts w:ascii="宋体" w:eastAsia="宋体" w:hAnsi="宋体"/>
              </w:rPr>
            </w:pPr>
            <w:r w:rsidRPr="008D598B">
              <w:rPr>
                <w:rFonts w:ascii="宋体" w:eastAsia="宋体" w:hAnsi="宋体"/>
              </w:rPr>
              <w:t>1.30穿刺针增强技术，可跟随进针角度随时改变声束偏转角度，支持双屏实时对比显示增强前后效果，支持线阵和凸阵探头；</w:t>
            </w:r>
          </w:p>
          <w:p w14:paraId="4893134B" w14:textId="77777777" w:rsidR="0021526B" w:rsidRPr="008D598B" w:rsidRDefault="0021526B" w:rsidP="008D598B">
            <w:pPr>
              <w:rPr>
                <w:rFonts w:ascii="宋体" w:eastAsia="宋体" w:hAnsi="宋体"/>
              </w:rPr>
            </w:pPr>
            <w:r w:rsidRPr="008D598B">
              <w:rPr>
                <w:rFonts w:ascii="宋体" w:eastAsia="宋体" w:hAnsi="宋体"/>
              </w:rPr>
              <w:t>1.31屏幕内具有穿刺中位线，参数显示区可显示靶目标至体表距离，探头中心位置具有穿刺中位点标识，提高穿刺效率及准确性；</w:t>
            </w:r>
          </w:p>
          <w:p w14:paraId="4D580A39" w14:textId="77777777" w:rsidR="0021526B" w:rsidRPr="008D598B" w:rsidRDefault="0021526B" w:rsidP="008D598B">
            <w:pPr>
              <w:rPr>
                <w:rFonts w:ascii="宋体" w:eastAsia="宋体" w:hAnsi="宋体"/>
              </w:rPr>
            </w:pPr>
            <w:r w:rsidRPr="008D598B">
              <w:rPr>
                <w:rFonts w:ascii="宋体" w:eastAsia="宋体" w:hAnsi="宋体"/>
              </w:rPr>
              <w:t>1.32实时宽景成像单元；</w:t>
            </w:r>
          </w:p>
          <w:p w14:paraId="458D0EB7" w14:textId="77777777" w:rsidR="0021526B" w:rsidRPr="008D598B" w:rsidRDefault="0021526B" w:rsidP="008D598B">
            <w:pPr>
              <w:rPr>
                <w:rFonts w:ascii="宋体" w:eastAsia="宋体" w:hAnsi="宋体"/>
              </w:rPr>
            </w:pPr>
            <w:r w:rsidRPr="008D598B">
              <w:rPr>
                <w:rFonts w:ascii="宋体" w:eastAsia="宋体" w:hAnsi="宋体"/>
              </w:rPr>
              <w:t>1.33可支持DICOM 3.0；</w:t>
            </w:r>
          </w:p>
          <w:p w14:paraId="4F7A4C6F" w14:textId="77777777" w:rsidR="0021526B" w:rsidRPr="008D598B" w:rsidRDefault="0021526B" w:rsidP="008D598B">
            <w:pPr>
              <w:rPr>
                <w:rFonts w:ascii="宋体" w:eastAsia="宋体" w:hAnsi="宋体"/>
              </w:rPr>
            </w:pPr>
            <w:r w:rsidRPr="008D598B">
              <w:rPr>
                <w:rFonts w:ascii="宋体" w:eastAsia="宋体" w:hAnsi="宋体"/>
              </w:rPr>
              <w:t>1.34内置超声教学软件，解剖图谱，标准的超声图像，扫查位置参考图，以及扫查技巧图文解析，覆盖神经、FAST、心脏、腹部、甲状腺、乳腺、睾丸和妇产等应用，为用户提供在线指导；</w:t>
            </w:r>
          </w:p>
          <w:p w14:paraId="21D322E1" w14:textId="77777777" w:rsidR="0021526B" w:rsidRPr="008D598B" w:rsidRDefault="0021526B" w:rsidP="008D598B">
            <w:pPr>
              <w:rPr>
                <w:rFonts w:ascii="宋体" w:eastAsia="宋体" w:hAnsi="宋体"/>
              </w:rPr>
            </w:pPr>
            <w:r w:rsidRPr="008D598B">
              <w:rPr>
                <w:rFonts w:ascii="宋体" w:eastAsia="宋体" w:hAnsi="宋体"/>
              </w:rPr>
              <w:t>1.35自动工作流协议，自动提示检查切面、自动激活彩色多普勒、PW模式，自动添加注释和体；</w:t>
            </w:r>
          </w:p>
          <w:p w14:paraId="3BEDE270" w14:textId="77777777" w:rsidR="0021526B" w:rsidRPr="008D598B" w:rsidRDefault="0021526B" w:rsidP="008D598B">
            <w:pPr>
              <w:rPr>
                <w:rFonts w:ascii="宋体" w:eastAsia="宋体" w:hAnsi="宋体"/>
              </w:rPr>
            </w:pPr>
            <w:r w:rsidRPr="008D598B">
              <w:rPr>
                <w:rFonts w:ascii="宋体" w:eastAsia="宋体" w:hAnsi="宋体"/>
              </w:rPr>
              <w:lastRenderedPageBreak/>
              <w:t>1.36 DVR录像功能模块。</w:t>
            </w:r>
          </w:p>
          <w:p w14:paraId="3014AE37" w14:textId="77777777" w:rsidR="0021526B" w:rsidRPr="008D598B" w:rsidRDefault="0021526B" w:rsidP="008D598B">
            <w:pPr>
              <w:rPr>
                <w:rFonts w:ascii="宋体" w:eastAsia="宋体" w:hAnsi="宋体"/>
              </w:rPr>
            </w:pPr>
            <w:r w:rsidRPr="008D598B">
              <w:rPr>
                <w:rFonts w:ascii="宋体" w:eastAsia="宋体" w:hAnsi="宋体"/>
              </w:rPr>
              <w:t>2.测量/分析和报告</w:t>
            </w:r>
          </w:p>
          <w:p w14:paraId="246C516B" w14:textId="77777777" w:rsidR="0021526B" w:rsidRPr="008D598B" w:rsidRDefault="0021526B" w:rsidP="008D598B">
            <w:pPr>
              <w:rPr>
                <w:rFonts w:ascii="宋体" w:eastAsia="宋体" w:hAnsi="宋体"/>
              </w:rPr>
            </w:pPr>
            <w:r w:rsidRPr="008D598B">
              <w:rPr>
                <w:rFonts w:ascii="宋体" w:eastAsia="宋体" w:hAnsi="宋体"/>
              </w:rPr>
              <w:t>2.1多普勒测量（自动或手动包络测量，自动计算测量参数）；</w:t>
            </w:r>
          </w:p>
          <w:p w14:paraId="6A7C3CC0" w14:textId="77777777" w:rsidR="0021526B" w:rsidRPr="008D598B" w:rsidRDefault="0021526B" w:rsidP="008D598B">
            <w:pPr>
              <w:rPr>
                <w:rFonts w:ascii="宋体" w:eastAsia="宋体" w:hAnsi="宋体"/>
              </w:rPr>
            </w:pPr>
            <w:r w:rsidRPr="008D598B">
              <w:rPr>
                <w:rFonts w:ascii="宋体" w:eastAsia="宋体" w:hAnsi="宋体"/>
              </w:rPr>
              <w:t>2.2全科测量包，自动生成报告；</w:t>
            </w:r>
          </w:p>
          <w:p w14:paraId="3B338B82" w14:textId="77777777" w:rsidR="0021526B" w:rsidRPr="008D598B" w:rsidRDefault="0021526B" w:rsidP="008D598B">
            <w:pPr>
              <w:rPr>
                <w:rFonts w:ascii="宋体" w:eastAsia="宋体" w:hAnsi="宋体"/>
              </w:rPr>
            </w:pPr>
            <w:r w:rsidRPr="008D598B">
              <w:rPr>
                <w:rFonts w:ascii="宋体" w:eastAsia="宋体" w:hAnsi="宋体"/>
              </w:rPr>
              <w:t>2.3急诊、神经、肌骨、腹部、产科、妇科、小器官、泌尿、血管；</w:t>
            </w:r>
          </w:p>
          <w:p w14:paraId="437BDA6F" w14:textId="77777777" w:rsidR="0021526B" w:rsidRPr="008D598B" w:rsidRDefault="0021526B" w:rsidP="008D598B">
            <w:pPr>
              <w:rPr>
                <w:rFonts w:ascii="宋体" w:eastAsia="宋体" w:hAnsi="宋体"/>
              </w:rPr>
            </w:pPr>
            <w:r w:rsidRPr="008D598B">
              <w:rPr>
                <w:rFonts w:ascii="宋体" w:eastAsia="宋体" w:hAnsi="宋体"/>
              </w:rPr>
              <w:t>2.4心脏功能专用测量及分析。</w:t>
            </w:r>
          </w:p>
          <w:p w14:paraId="0177B6DC" w14:textId="77777777" w:rsidR="0021526B" w:rsidRPr="008D598B" w:rsidRDefault="0021526B" w:rsidP="008D598B">
            <w:pPr>
              <w:rPr>
                <w:rFonts w:ascii="宋体" w:eastAsia="宋体" w:hAnsi="宋体"/>
              </w:rPr>
            </w:pPr>
            <w:r w:rsidRPr="008D598B">
              <w:rPr>
                <w:rFonts w:ascii="宋体" w:eastAsia="宋体" w:hAnsi="宋体"/>
              </w:rPr>
              <w:t>3.电影回放和原始数据处理</w:t>
            </w:r>
          </w:p>
          <w:p w14:paraId="68AEC3ED" w14:textId="77777777" w:rsidR="0021526B" w:rsidRPr="008D598B" w:rsidRDefault="0021526B" w:rsidP="008D598B">
            <w:pPr>
              <w:rPr>
                <w:rFonts w:ascii="宋体" w:eastAsia="宋体" w:hAnsi="宋体"/>
              </w:rPr>
            </w:pPr>
            <w:r w:rsidRPr="008D598B">
              <w:rPr>
                <w:rFonts w:ascii="宋体" w:eastAsia="宋体" w:hAnsi="宋体"/>
              </w:rPr>
              <w:t>3.1支持向后存储和向前存储，时间长度可预置(向后：最大时间480s；向前：120s)；</w:t>
            </w:r>
          </w:p>
          <w:p w14:paraId="139F492C" w14:textId="77777777" w:rsidR="0021526B" w:rsidRPr="008D598B" w:rsidRDefault="0021526B" w:rsidP="008D598B">
            <w:pPr>
              <w:rPr>
                <w:rFonts w:ascii="宋体" w:eastAsia="宋体" w:hAnsi="宋体"/>
              </w:rPr>
            </w:pPr>
            <w:r w:rsidRPr="008D598B">
              <w:rPr>
                <w:rFonts w:ascii="宋体" w:eastAsia="宋体" w:hAnsi="宋体"/>
              </w:rPr>
              <w:t>3.2图像后处理，可对回放图像进行参数调节，可处理参数B模式8种、M模式5种、彩色模式5种、PW模式10种；</w:t>
            </w:r>
          </w:p>
          <w:p w14:paraId="60C6D567" w14:textId="77777777" w:rsidR="0021526B" w:rsidRPr="008D598B" w:rsidRDefault="0021526B" w:rsidP="008D598B">
            <w:pPr>
              <w:rPr>
                <w:rFonts w:ascii="宋体" w:eastAsia="宋体" w:hAnsi="宋体"/>
              </w:rPr>
            </w:pPr>
            <w:r w:rsidRPr="008D598B">
              <w:rPr>
                <w:rFonts w:ascii="宋体" w:eastAsia="宋体" w:hAnsi="宋体"/>
              </w:rPr>
              <w:t>3.3支持同步存储(支持单帧图像文件包含： DCM、TIFF、BMP、JEPG单帧，电影文件包括： AVI)，即后台存储或导出图像数据的同时前台可以完成实时扫描。直接一键存储至硬盘，突然关机或未结束检查关机资料不丢失；</w:t>
            </w:r>
          </w:p>
          <w:p w14:paraId="46F5C801" w14:textId="77777777" w:rsidR="0021526B" w:rsidRPr="008D598B" w:rsidRDefault="0021526B" w:rsidP="008D598B">
            <w:pPr>
              <w:rPr>
                <w:rFonts w:ascii="宋体" w:eastAsia="宋体" w:hAnsi="宋体"/>
              </w:rPr>
            </w:pPr>
            <w:r w:rsidRPr="008D598B">
              <w:rPr>
                <w:rFonts w:ascii="宋体" w:eastAsia="宋体" w:hAnsi="宋体"/>
              </w:rPr>
              <w:t>3.4支持脚踏开关自定义功能键，要求同一个自定义功能按键支持≥4个功能的输出。</w:t>
            </w:r>
          </w:p>
          <w:p w14:paraId="5E06A44E" w14:textId="77777777" w:rsidR="0021526B" w:rsidRPr="008D598B" w:rsidRDefault="0021526B" w:rsidP="008D598B">
            <w:pPr>
              <w:rPr>
                <w:rFonts w:ascii="宋体" w:eastAsia="宋体" w:hAnsi="宋体"/>
              </w:rPr>
            </w:pPr>
            <w:r w:rsidRPr="008D598B">
              <w:rPr>
                <w:rFonts w:ascii="宋体" w:eastAsia="宋体" w:hAnsi="宋体"/>
              </w:rPr>
              <w:t>4.检查存储和管理（内置超声工作站）</w:t>
            </w:r>
          </w:p>
          <w:p w14:paraId="3FDA2B4A" w14:textId="77777777" w:rsidR="0021526B" w:rsidRPr="008D598B" w:rsidRDefault="0021526B" w:rsidP="008D598B">
            <w:pPr>
              <w:rPr>
                <w:rFonts w:ascii="宋体" w:eastAsia="宋体" w:hAnsi="宋体"/>
              </w:rPr>
            </w:pPr>
            <w:r w:rsidRPr="008D598B">
              <w:rPr>
                <w:rFonts w:ascii="宋体" w:eastAsia="宋体" w:hAnsi="宋体"/>
              </w:rPr>
              <w:t>4.1检查存储≥250GB SSD硬盘、内置超声工作站；</w:t>
            </w:r>
          </w:p>
          <w:p w14:paraId="2FBB7F64" w14:textId="77777777" w:rsidR="0021526B" w:rsidRPr="008D598B" w:rsidRDefault="0021526B" w:rsidP="008D598B">
            <w:pPr>
              <w:rPr>
                <w:rFonts w:ascii="宋体" w:eastAsia="宋体" w:hAnsi="宋体"/>
              </w:rPr>
            </w:pPr>
            <w:r w:rsidRPr="008D598B">
              <w:rPr>
                <w:rFonts w:ascii="宋体" w:eastAsia="宋体" w:hAnsi="宋体"/>
              </w:rPr>
              <w:t>4.2多种导出图像格式：动态图像、静态图像以PC格式直接导出，无需特殊软件即能在普通PC 机上直接观看图像。导出、备份图像数据资料同时，可进行实时检查，不影响检查操作；</w:t>
            </w:r>
          </w:p>
          <w:p w14:paraId="4712DA12" w14:textId="77777777" w:rsidR="0021526B" w:rsidRPr="008D598B" w:rsidRDefault="0021526B" w:rsidP="008D598B">
            <w:pPr>
              <w:rPr>
                <w:rFonts w:ascii="宋体" w:eastAsia="宋体" w:hAnsi="宋体"/>
              </w:rPr>
            </w:pPr>
            <w:r w:rsidRPr="008D598B">
              <w:rPr>
                <w:rFonts w:ascii="宋体" w:eastAsia="宋体" w:hAnsi="宋体"/>
              </w:rPr>
              <w:t>4.3检查管理要求内置超声工作站专用于病人信息管理。</w:t>
            </w:r>
          </w:p>
          <w:p w14:paraId="3944CDF7" w14:textId="77777777" w:rsidR="0021526B" w:rsidRPr="008D598B" w:rsidRDefault="0021526B" w:rsidP="008D598B">
            <w:pPr>
              <w:rPr>
                <w:rFonts w:ascii="宋体" w:eastAsia="宋体" w:hAnsi="宋体"/>
              </w:rPr>
            </w:pPr>
            <w:r w:rsidRPr="008D598B">
              <w:rPr>
                <w:rFonts w:ascii="宋体" w:eastAsia="宋体" w:hAnsi="宋体"/>
              </w:rPr>
              <w:t>5.连通性要求</w:t>
            </w:r>
          </w:p>
          <w:p w14:paraId="1F9E4603" w14:textId="77777777" w:rsidR="0021526B" w:rsidRPr="008D598B" w:rsidRDefault="0021526B" w:rsidP="008D598B">
            <w:pPr>
              <w:rPr>
                <w:rFonts w:ascii="宋体" w:eastAsia="宋体" w:hAnsi="宋体"/>
              </w:rPr>
            </w:pPr>
            <w:r w:rsidRPr="008D598B">
              <w:rPr>
                <w:rFonts w:ascii="宋体" w:eastAsia="宋体" w:hAnsi="宋体"/>
              </w:rPr>
              <w:t>5.1支持有线网络和无线网络DICOM 3.0连接，支持妇产科、心脏、血管、乳腺结构化报告；</w:t>
            </w:r>
          </w:p>
          <w:p w14:paraId="15F0AD4B" w14:textId="77777777" w:rsidR="0021526B" w:rsidRPr="008D598B" w:rsidRDefault="0021526B" w:rsidP="008D598B">
            <w:pPr>
              <w:rPr>
                <w:rFonts w:ascii="宋体" w:eastAsia="宋体" w:hAnsi="宋体"/>
              </w:rPr>
            </w:pPr>
            <w:r w:rsidRPr="008D598B">
              <w:rPr>
                <w:rFonts w:ascii="宋体" w:eastAsia="宋体" w:hAnsi="宋体"/>
              </w:rPr>
              <w:t>5.2 网络存储支持移动设备无线传输，要求将机器超声图像通过无线网络直接发送到智能移动终端平台。</w:t>
            </w:r>
          </w:p>
          <w:p w14:paraId="4D34E5AB" w14:textId="77777777" w:rsidR="0021526B" w:rsidRPr="008D598B" w:rsidRDefault="0021526B" w:rsidP="008D598B">
            <w:pPr>
              <w:rPr>
                <w:rFonts w:ascii="宋体" w:eastAsia="宋体" w:hAnsi="宋体"/>
              </w:rPr>
            </w:pPr>
            <w:r w:rsidRPr="008D598B">
              <w:rPr>
                <w:rFonts w:ascii="宋体" w:eastAsia="宋体" w:hAnsi="宋体"/>
              </w:rPr>
              <w:t>6.安全和认证</w:t>
            </w:r>
          </w:p>
          <w:p w14:paraId="015BBFA5" w14:textId="77777777" w:rsidR="0021526B" w:rsidRPr="008D598B" w:rsidRDefault="0021526B" w:rsidP="008D598B">
            <w:pPr>
              <w:rPr>
                <w:rFonts w:ascii="宋体" w:eastAsia="宋体" w:hAnsi="宋体"/>
              </w:rPr>
            </w:pPr>
            <w:r w:rsidRPr="008D598B">
              <w:rPr>
                <w:rFonts w:ascii="宋体" w:eastAsia="宋体" w:hAnsi="宋体"/>
              </w:rPr>
              <w:t>6.1经SFDA认证。</w:t>
            </w:r>
          </w:p>
          <w:p w14:paraId="37D3CD59" w14:textId="77777777" w:rsidR="0021526B" w:rsidRPr="008D598B" w:rsidRDefault="0021526B" w:rsidP="008D598B">
            <w:pPr>
              <w:rPr>
                <w:rFonts w:ascii="宋体" w:eastAsia="宋体" w:hAnsi="宋体"/>
              </w:rPr>
            </w:pPr>
            <w:r w:rsidRPr="008D598B">
              <w:rPr>
                <w:rFonts w:ascii="宋体" w:eastAsia="宋体" w:hAnsi="宋体"/>
              </w:rPr>
              <w:t>7.系统技术参数及要求</w:t>
            </w:r>
          </w:p>
          <w:p w14:paraId="53798FD8" w14:textId="77777777" w:rsidR="0021526B" w:rsidRPr="008D598B" w:rsidRDefault="0021526B" w:rsidP="008D598B">
            <w:pPr>
              <w:rPr>
                <w:rFonts w:ascii="宋体" w:eastAsia="宋体" w:hAnsi="宋体"/>
              </w:rPr>
            </w:pPr>
            <w:r w:rsidRPr="008D598B">
              <w:rPr>
                <w:rFonts w:ascii="宋体" w:eastAsia="宋体" w:hAnsi="宋体"/>
              </w:rPr>
              <w:t>7.1二维灰阶模式；</w:t>
            </w:r>
          </w:p>
          <w:p w14:paraId="799045D4" w14:textId="77777777" w:rsidR="0021526B" w:rsidRPr="008D598B" w:rsidRDefault="0021526B" w:rsidP="008D598B">
            <w:pPr>
              <w:rPr>
                <w:rFonts w:ascii="宋体" w:eastAsia="宋体" w:hAnsi="宋体"/>
              </w:rPr>
            </w:pPr>
            <w:r w:rsidRPr="008D598B">
              <w:rPr>
                <w:rFonts w:ascii="宋体" w:eastAsia="宋体" w:hAnsi="宋体"/>
              </w:rPr>
              <w:t>7.2数字化声束形成器；</w:t>
            </w:r>
          </w:p>
          <w:p w14:paraId="2ED3D997" w14:textId="77777777" w:rsidR="0021526B" w:rsidRPr="008D598B" w:rsidRDefault="0021526B" w:rsidP="008D598B">
            <w:pPr>
              <w:rPr>
                <w:rFonts w:ascii="宋体" w:eastAsia="宋体" w:hAnsi="宋体"/>
              </w:rPr>
            </w:pPr>
            <w:r w:rsidRPr="008D598B">
              <w:rPr>
                <w:rFonts w:ascii="宋体" w:eastAsia="宋体" w:hAnsi="宋体"/>
              </w:rPr>
              <w:t>7.3数字化全程动态聚焦，数字化可变孔径及动态变迹，A/D≥12 bit；</w:t>
            </w:r>
          </w:p>
          <w:p w14:paraId="104F4E33" w14:textId="77777777" w:rsidR="0021526B" w:rsidRPr="008D598B" w:rsidRDefault="0021526B" w:rsidP="008D598B">
            <w:pPr>
              <w:rPr>
                <w:rFonts w:ascii="宋体" w:eastAsia="宋体" w:hAnsi="宋体"/>
              </w:rPr>
            </w:pPr>
            <w:r w:rsidRPr="008D598B">
              <w:rPr>
                <w:rFonts w:ascii="宋体" w:eastAsia="宋体" w:hAnsi="宋体"/>
              </w:rPr>
              <w:t>7.4扫描线：每帧线密度≥512超声线；</w:t>
            </w:r>
          </w:p>
          <w:p w14:paraId="4D77B3EC" w14:textId="77777777" w:rsidR="0021526B" w:rsidRPr="008D598B" w:rsidRDefault="0021526B" w:rsidP="008D598B">
            <w:pPr>
              <w:rPr>
                <w:rFonts w:ascii="宋体" w:eastAsia="宋体" w:hAnsi="宋体"/>
              </w:rPr>
            </w:pPr>
            <w:r w:rsidRPr="008D598B">
              <w:rPr>
                <w:rFonts w:ascii="宋体" w:eastAsia="宋体" w:hAnsi="宋体"/>
              </w:rPr>
              <w:t>7.5发射声束聚焦：发射≥8段；</w:t>
            </w:r>
          </w:p>
          <w:p w14:paraId="043E43D3" w14:textId="77777777" w:rsidR="0021526B" w:rsidRPr="008D598B" w:rsidRDefault="0021526B" w:rsidP="008D598B">
            <w:pPr>
              <w:rPr>
                <w:rFonts w:ascii="宋体" w:eastAsia="宋体" w:hAnsi="宋体"/>
              </w:rPr>
            </w:pPr>
            <w:r w:rsidRPr="008D598B">
              <w:rPr>
                <w:rFonts w:ascii="宋体" w:eastAsia="宋体" w:hAnsi="宋体"/>
              </w:rPr>
              <w:t>7.6最大显示深度：≥38cm；</w:t>
            </w:r>
          </w:p>
          <w:p w14:paraId="63BC9605" w14:textId="77777777" w:rsidR="0021526B" w:rsidRPr="008D598B" w:rsidRDefault="0021526B" w:rsidP="008D598B">
            <w:pPr>
              <w:rPr>
                <w:rFonts w:ascii="宋体" w:eastAsia="宋体" w:hAnsi="宋体"/>
              </w:rPr>
            </w:pPr>
            <w:r w:rsidRPr="008D598B">
              <w:rPr>
                <w:rFonts w:ascii="宋体" w:eastAsia="宋体" w:hAnsi="宋体"/>
              </w:rPr>
              <w:t>7.7最大帧率: ≥999 帧/秒；</w:t>
            </w:r>
          </w:p>
          <w:p w14:paraId="54D429A3" w14:textId="77777777" w:rsidR="0021526B" w:rsidRPr="008D598B" w:rsidRDefault="0021526B" w:rsidP="008D598B">
            <w:pPr>
              <w:rPr>
                <w:rFonts w:ascii="宋体" w:eastAsia="宋体" w:hAnsi="宋体"/>
              </w:rPr>
            </w:pPr>
            <w:r w:rsidRPr="008D598B">
              <w:rPr>
                <w:rFonts w:ascii="宋体" w:eastAsia="宋体" w:hAnsi="宋体"/>
              </w:rPr>
              <w:t>7.8 TGC: ≥7段，增益调节： B/M/D分别独立可调，≥100；</w:t>
            </w:r>
          </w:p>
          <w:p w14:paraId="6A4E3AAA" w14:textId="77777777" w:rsidR="0021526B" w:rsidRPr="008D598B" w:rsidRDefault="0021526B" w:rsidP="008D598B">
            <w:pPr>
              <w:rPr>
                <w:rFonts w:ascii="宋体" w:eastAsia="宋体" w:hAnsi="宋体"/>
              </w:rPr>
            </w:pPr>
            <w:r w:rsidRPr="008D598B">
              <w:rPr>
                <w:rFonts w:ascii="宋体" w:eastAsia="宋体" w:hAnsi="宋体"/>
              </w:rPr>
              <w:t>7.9动态范围: ≥230；</w:t>
            </w:r>
          </w:p>
          <w:p w14:paraId="562D6D8A" w14:textId="77777777" w:rsidR="0021526B" w:rsidRPr="008D598B" w:rsidRDefault="0021526B" w:rsidP="008D598B">
            <w:pPr>
              <w:rPr>
                <w:rFonts w:ascii="宋体" w:eastAsia="宋体" w:hAnsi="宋体"/>
              </w:rPr>
            </w:pPr>
            <w:r w:rsidRPr="008D598B">
              <w:rPr>
                <w:rFonts w:ascii="宋体" w:eastAsia="宋体" w:hAnsi="宋体"/>
              </w:rPr>
              <w:t>7.10伪彩图谱: ≥8种。</w:t>
            </w:r>
          </w:p>
          <w:p w14:paraId="27D0228C" w14:textId="77777777" w:rsidR="0021526B" w:rsidRPr="008D598B" w:rsidRDefault="0021526B" w:rsidP="008D598B">
            <w:pPr>
              <w:rPr>
                <w:rFonts w:ascii="宋体" w:eastAsia="宋体" w:hAnsi="宋体"/>
              </w:rPr>
            </w:pPr>
            <w:r w:rsidRPr="008D598B">
              <w:rPr>
                <w:rFonts w:ascii="宋体" w:eastAsia="宋体" w:hAnsi="宋体"/>
              </w:rPr>
              <w:t>8.彩色多普勒成像</w:t>
            </w:r>
          </w:p>
          <w:p w14:paraId="76CA1F69" w14:textId="77777777" w:rsidR="0021526B" w:rsidRPr="008D598B" w:rsidRDefault="0021526B" w:rsidP="008D598B">
            <w:pPr>
              <w:rPr>
                <w:rFonts w:ascii="宋体" w:eastAsia="宋体" w:hAnsi="宋体"/>
              </w:rPr>
            </w:pPr>
            <w:r w:rsidRPr="008D598B">
              <w:rPr>
                <w:rFonts w:ascii="宋体" w:eastAsia="宋体" w:hAnsi="宋体"/>
              </w:rPr>
              <w:lastRenderedPageBreak/>
              <w:t>8.1包括速度、速度方差、能量、方向能量显示等；</w:t>
            </w:r>
          </w:p>
          <w:p w14:paraId="4323F515" w14:textId="77777777" w:rsidR="0021526B" w:rsidRPr="008D598B" w:rsidRDefault="0021526B" w:rsidP="008D598B">
            <w:pPr>
              <w:rPr>
                <w:rFonts w:ascii="宋体" w:eastAsia="宋体" w:hAnsi="宋体"/>
              </w:rPr>
            </w:pPr>
            <w:r w:rsidRPr="008D598B">
              <w:rPr>
                <w:rFonts w:ascii="宋体" w:eastAsia="宋体" w:hAnsi="宋体"/>
              </w:rPr>
              <w:t>8.2显示方式：B/C、B/C/M、B/POWER、B/C/PW；</w:t>
            </w:r>
          </w:p>
          <w:p w14:paraId="557DFCDF" w14:textId="77777777" w:rsidR="0021526B" w:rsidRPr="008D598B" w:rsidRDefault="0021526B" w:rsidP="008D598B">
            <w:pPr>
              <w:rPr>
                <w:rFonts w:ascii="宋体" w:eastAsia="宋体" w:hAnsi="宋体"/>
              </w:rPr>
            </w:pPr>
            <w:r w:rsidRPr="008D598B">
              <w:rPr>
                <w:rFonts w:ascii="宋体" w:eastAsia="宋体" w:hAnsi="宋体"/>
              </w:rPr>
              <w:t>8.3取样框偏转: ≥±25度 (线阵探头)；</w:t>
            </w:r>
          </w:p>
          <w:p w14:paraId="5D5AD379" w14:textId="77777777" w:rsidR="0021526B" w:rsidRPr="008D598B" w:rsidRDefault="0021526B" w:rsidP="008D598B">
            <w:pPr>
              <w:rPr>
                <w:rFonts w:ascii="宋体" w:eastAsia="宋体" w:hAnsi="宋体"/>
              </w:rPr>
            </w:pPr>
            <w:r w:rsidRPr="008D598B">
              <w:rPr>
                <w:rFonts w:ascii="宋体" w:eastAsia="宋体" w:hAnsi="宋体"/>
              </w:rPr>
              <w:t>8.4最大帧率: ≥360 帧/秒；</w:t>
            </w:r>
          </w:p>
          <w:p w14:paraId="006FA858" w14:textId="77777777" w:rsidR="0021526B" w:rsidRPr="008D598B" w:rsidRDefault="0021526B" w:rsidP="008D598B">
            <w:pPr>
              <w:rPr>
                <w:rFonts w:ascii="宋体" w:eastAsia="宋体" w:hAnsi="宋体"/>
              </w:rPr>
            </w:pPr>
            <w:r w:rsidRPr="008D598B">
              <w:rPr>
                <w:rFonts w:ascii="宋体" w:eastAsia="宋体" w:hAnsi="宋体"/>
              </w:rPr>
              <w:t>8.5支持B/C 同宽（提供图片证明）。</w:t>
            </w:r>
          </w:p>
          <w:p w14:paraId="5699F436" w14:textId="77777777" w:rsidR="0021526B" w:rsidRPr="008D598B" w:rsidRDefault="0021526B" w:rsidP="008D598B">
            <w:pPr>
              <w:rPr>
                <w:rFonts w:ascii="宋体" w:eastAsia="宋体" w:hAnsi="宋体"/>
              </w:rPr>
            </w:pPr>
            <w:r w:rsidRPr="008D598B">
              <w:rPr>
                <w:rFonts w:ascii="宋体" w:eastAsia="宋体" w:hAnsi="宋体"/>
              </w:rPr>
              <w:t>9.频谱多普勒模式</w:t>
            </w:r>
          </w:p>
          <w:p w14:paraId="6B3A96F4" w14:textId="77777777" w:rsidR="0021526B" w:rsidRPr="008D598B" w:rsidRDefault="0021526B" w:rsidP="008D598B">
            <w:pPr>
              <w:rPr>
                <w:rFonts w:ascii="宋体" w:eastAsia="宋体" w:hAnsi="宋体"/>
              </w:rPr>
            </w:pPr>
            <w:r w:rsidRPr="008D598B">
              <w:rPr>
                <w:rFonts w:ascii="宋体" w:eastAsia="宋体" w:hAnsi="宋体"/>
              </w:rPr>
              <w:t>9.1包括脉冲多普勒、高脉冲重复频率、连续多普勒；</w:t>
            </w:r>
          </w:p>
          <w:p w14:paraId="41BE040E" w14:textId="77777777" w:rsidR="0021526B" w:rsidRPr="008D598B" w:rsidRDefault="0021526B" w:rsidP="008D598B">
            <w:pPr>
              <w:rPr>
                <w:rFonts w:ascii="宋体" w:eastAsia="宋体" w:hAnsi="宋体"/>
              </w:rPr>
            </w:pPr>
            <w:r w:rsidRPr="008D598B">
              <w:rPr>
                <w:rFonts w:ascii="宋体" w:eastAsia="宋体" w:hAnsi="宋体"/>
              </w:rPr>
              <w:t>9.2显示方式：B, PW，B/PW, B/C/PW, B/CW, B/C/CW等等；</w:t>
            </w:r>
          </w:p>
          <w:p w14:paraId="31AE58D7" w14:textId="77777777" w:rsidR="0021526B" w:rsidRPr="008D598B" w:rsidRDefault="0021526B" w:rsidP="008D598B">
            <w:pPr>
              <w:rPr>
                <w:rFonts w:ascii="宋体" w:eastAsia="宋体" w:hAnsi="宋体"/>
              </w:rPr>
            </w:pPr>
            <w:r w:rsidRPr="008D598B">
              <w:rPr>
                <w:rFonts w:ascii="宋体" w:eastAsia="宋体" w:hAnsi="宋体"/>
              </w:rPr>
              <w:t>9.3显示控制：反转、零移位、B刷新、D扩展、B/D扩展等；</w:t>
            </w:r>
          </w:p>
          <w:p w14:paraId="0892FC16" w14:textId="77777777" w:rsidR="0021526B" w:rsidRPr="008D598B" w:rsidRDefault="0021526B" w:rsidP="008D598B">
            <w:pPr>
              <w:rPr>
                <w:rFonts w:ascii="宋体" w:eastAsia="宋体" w:hAnsi="宋体"/>
              </w:rPr>
            </w:pPr>
            <w:r w:rsidRPr="008D598B">
              <w:rPr>
                <w:rFonts w:ascii="宋体" w:eastAsia="宋体" w:hAnsi="宋体"/>
              </w:rPr>
              <w:t>9.4最大速度: ≥8.89m/s（连续多普勒速度: ≥37.35m/s）；</w:t>
            </w:r>
          </w:p>
          <w:p w14:paraId="09DD9284" w14:textId="77777777" w:rsidR="0021526B" w:rsidRPr="008D598B" w:rsidRDefault="0021526B" w:rsidP="008D598B">
            <w:pPr>
              <w:rPr>
                <w:rFonts w:ascii="宋体" w:eastAsia="宋体" w:hAnsi="宋体"/>
              </w:rPr>
            </w:pPr>
            <w:r w:rsidRPr="008D598B">
              <w:rPr>
                <w:rFonts w:ascii="宋体" w:eastAsia="宋体" w:hAnsi="宋体"/>
              </w:rPr>
              <w:t>9.5最小速度: ≤0.5mm /s（非噪声信号）；</w:t>
            </w:r>
          </w:p>
          <w:p w14:paraId="144A801D" w14:textId="77777777" w:rsidR="0021526B" w:rsidRPr="008D598B" w:rsidRDefault="0021526B" w:rsidP="008D598B">
            <w:pPr>
              <w:rPr>
                <w:rFonts w:ascii="宋体" w:eastAsia="宋体" w:hAnsi="宋体"/>
              </w:rPr>
            </w:pPr>
            <w:r w:rsidRPr="008D598B">
              <w:rPr>
                <w:rFonts w:ascii="宋体" w:eastAsia="宋体" w:hAnsi="宋体"/>
              </w:rPr>
              <w:t>9.6取样容积: 0.5～20mm ；</w:t>
            </w:r>
          </w:p>
          <w:p w14:paraId="092187D2" w14:textId="77777777" w:rsidR="0021526B" w:rsidRPr="008D598B" w:rsidRDefault="0021526B" w:rsidP="008D598B">
            <w:pPr>
              <w:rPr>
                <w:rFonts w:ascii="宋体" w:eastAsia="宋体" w:hAnsi="宋体"/>
              </w:rPr>
            </w:pPr>
            <w:r w:rsidRPr="008D598B">
              <w:rPr>
                <w:rFonts w:ascii="宋体" w:eastAsia="宋体" w:hAnsi="宋体"/>
              </w:rPr>
              <w:t>9.7偏转角度: ≥±25度 (线阵探头)；</w:t>
            </w:r>
          </w:p>
          <w:p w14:paraId="66642800" w14:textId="77777777" w:rsidR="0021526B" w:rsidRPr="008D598B" w:rsidRDefault="0021526B" w:rsidP="008D598B">
            <w:pPr>
              <w:rPr>
                <w:rFonts w:ascii="宋体" w:eastAsia="宋体" w:hAnsi="宋体"/>
              </w:rPr>
            </w:pPr>
            <w:r w:rsidRPr="008D598B">
              <w:rPr>
                <w:rFonts w:ascii="宋体" w:eastAsia="宋体" w:hAnsi="宋体"/>
              </w:rPr>
              <w:t>9.8零位移动：≥8 级；</w:t>
            </w:r>
          </w:p>
          <w:p w14:paraId="2B5F885B" w14:textId="77777777" w:rsidR="0021526B" w:rsidRPr="008D598B" w:rsidRDefault="0021526B" w:rsidP="008D598B">
            <w:pPr>
              <w:rPr>
                <w:rFonts w:ascii="宋体" w:eastAsia="宋体" w:hAnsi="宋体"/>
              </w:rPr>
            </w:pPr>
            <w:r w:rsidRPr="008D598B">
              <w:rPr>
                <w:rFonts w:ascii="宋体" w:eastAsia="宋体" w:hAnsi="宋体"/>
              </w:rPr>
              <w:t>9.9支持频谱自动测量。</w:t>
            </w:r>
          </w:p>
          <w:p w14:paraId="0AFEC44F" w14:textId="77777777" w:rsidR="0021526B" w:rsidRPr="008D598B" w:rsidRDefault="0021526B" w:rsidP="008D598B">
            <w:pPr>
              <w:rPr>
                <w:rFonts w:ascii="宋体" w:eastAsia="宋体" w:hAnsi="宋体"/>
              </w:rPr>
            </w:pPr>
            <w:r w:rsidRPr="008D598B">
              <w:rPr>
                <w:rFonts w:ascii="宋体" w:eastAsia="宋体" w:hAnsi="宋体"/>
              </w:rPr>
              <w:t>10.探头规格</w:t>
            </w:r>
          </w:p>
          <w:p w14:paraId="6ABDB57B" w14:textId="77777777" w:rsidR="0021526B" w:rsidRPr="008D598B" w:rsidRDefault="0021526B" w:rsidP="008D598B">
            <w:pPr>
              <w:rPr>
                <w:rFonts w:ascii="宋体" w:eastAsia="宋体" w:hAnsi="宋体"/>
              </w:rPr>
            </w:pPr>
            <w:r w:rsidRPr="008D598B">
              <w:rPr>
                <w:rFonts w:ascii="宋体" w:eastAsia="宋体" w:hAnsi="宋体"/>
              </w:rPr>
              <w:t xml:space="preserve">10.1可选配探头类型：凸阵、线阵、腔内、相控阵； </w:t>
            </w:r>
          </w:p>
          <w:p w14:paraId="0AE82506" w14:textId="77777777" w:rsidR="0021526B" w:rsidRPr="008D598B" w:rsidRDefault="0021526B" w:rsidP="008D598B">
            <w:pPr>
              <w:rPr>
                <w:rFonts w:ascii="宋体" w:eastAsia="宋体" w:hAnsi="宋体"/>
              </w:rPr>
            </w:pPr>
            <w:r w:rsidRPr="008D598B">
              <w:rPr>
                <w:rFonts w:ascii="宋体" w:eastAsia="宋体" w:hAnsi="宋体"/>
              </w:rPr>
              <w:t>10.2探头频率；</w:t>
            </w:r>
          </w:p>
          <w:p w14:paraId="06E11BE5" w14:textId="77777777" w:rsidR="0021526B" w:rsidRPr="008D598B" w:rsidRDefault="0021526B" w:rsidP="008D598B">
            <w:pPr>
              <w:rPr>
                <w:rFonts w:ascii="宋体" w:eastAsia="宋体" w:hAnsi="宋体"/>
              </w:rPr>
            </w:pPr>
            <w:r w:rsidRPr="008D598B">
              <w:rPr>
                <w:rFonts w:ascii="宋体" w:eastAsia="宋体" w:hAnsi="宋体"/>
              </w:rPr>
              <w:t>10.3频率带宽1.1-20MHz（依赖不同探头）；</w:t>
            </w:r>
          </w:p>
          <w:p w14:paraId="04F7C2F6" w14:textId="77777777" w:rsidR="0021526B" w:rsidRPr="008D598B" w:rsidRDefault="0021526B" w:rsidP="008D598B">
            <w:pPr>
              <w:rPr>
                <w:rFonts w:ascii="宋体" w:eastAsia="宋体" w:hAnsi="宋体"/>
              </w:rPr>
            </w:pPr>
            <w:r w:rsidRPr="008D598B">
              <w:rPr>
                <w:rFonts w:ascii="宋体" w:eastAsia="宋体" w:hAnsi="宋体"/>
              </w:rPr>
              <w:t>10.4振元：最大有效振元数≥192振元；</w:t>
            </w:r>
          </w:p>
          <w:p w14:paraId="2FFF15A2" w14:textId="77777777" w:rsidR="0021526B" w:rsidRPr="008D598B" w:rsidRDefault="0021526B" w:rsidP="008D598B">
            <w:pPr>
              <w:rPr>
                <w:rFonts w:ascii="宋体" w:eastAsia="宋体" w:hAnsi="宋体"/>
              </w:rPr>
            </w:pPr>
            <w:r w:rsidRPr="008D598B">
              <w:rPr>
                <w:rFonts w:ascii="宋体" w:eastAsia="宋体" w:hAnsi="宋体"/>
              </w:rPr>
              <w:t>10.5穿刺引导在凸阵、线阵、相控阵具备多角度穿刺引导功能；</w:t>
            </w:r>
          </w:p>
          <w:p w14:paraId="67EDBF84" w14:textId="77777777" w:rsidR="0021526B" w:rsidRPr="008D598B" w:rsidRDefault="0021526B" w:rsidP="008D598B">
            <w:pPr>
              <w:rPr>
                <w:rFonts w:ascii="宋体" w:eastAsia="宋体" w:hAnsi="宋体"/>
              </w:rPr>
            </w:pPr>
            <w:r w:rsidRPr="008D598B">
              <w:rPr>
                <w:rFonts w:ascii="宋体" w:eastAsia="宋体" w:hAnsi="宋体"/>
              </w:rPr>
              <w:t>10.6凸阵探头（1把）频率范围：1.0- 5.6 MHz，扩展后最大角度100°；</w:t>
            </w:r>
          </w:p>
          <w:p w14:paraId="26D918BA" w14:textId="77777777" w:rsidR="0021526B" w:rsidRPr="008D598B" w:rsidRDefault="0021526B" w:rsidP="008D598B">
            <w:pPr>
              <w:rPr>
                <w:rFonts w:ascii="宋体" w:eastAsia="宋体" w:hAnsi="宋体"/>
              </w:rPr>
            </w:pPr>
            <w:r w:rsidRPr="008D598B">
              <w:rPr>
                <w:rFonts w:ascii="宋体" w:eastAsia="宋体" w:hAnsi="宋体"/>
              </w:rPr>
              <w:t xml:space="preserve">10.7线阵探头（1把）频率范围：3-10.5 MHz，扩展后最大角度40°； </w:t>
            </w:r>
          </w:p>
          <w:p w14:paraId="71964F04" w14:textId="77777777" w:rsidR="0021526B" w:rsidRPr="008D598B" w:rsidRDefault="0021526B" w:rsidP="008D598B">
            <w:pPr>
              <w:rPr>
                <w:rFonts w:ascii="宋体" w:eastAsia="宋体" w:hAnsi="宋体"/>
              </w:rPr>
            </w:pPr>
            <w:r w:rsidRPr="008D598B">
              <w:rPr>
                <w:rFonts w:ascii="宋体" w:eastAsia="宋体" w:hAnsi="宋体"/>
              </w:rPr>
              <w:t>10.8线阵探头采用按键设计，探头上按键个数≥3个，具有防误触设计和盲点设计，操作简单，可以自定义功能，如增益、冻结、解冻等功能。</w:t>
            </w:r>
          </w:p>
          <w:p w14:paraId="2E62362E" w14:textId="77777777" w:rsidR="0021526B" w:rsidRPr="008D598B" w:rsidRDefault="0021526B" w:rsidP="008D598B">
            <w:pPr>
              <w:rPr>
                <w:rFonts w:ascii="宋体" w:eastAsia="宋体" w:hAnsi="宋体"/>
              </w:rPr>
            </w:pPr>
            <w:r w:rsidRPr="008D598B">
              <w:rPr>
                <w:rFonts w:ascii="宋体" w:eastAsia="宋体" w:hAnsi="宋体"/>
              </w:rPr>
              <w:t>11.外设和附件</w:t>
            </w:r>
          </w:p>
          <w:p w14:paraId="08C54194" w14:textId="77777777" w:rsidR="0021526B" w:rsidRPr="008D598B" w:rsidRDefault="0021526B" w:rsidP="008D598B">
            <w:pPr>
              <w:rPr>
                <w:rFonts w:ascii="宋体" w:eastAsia="宋体" w:hAnsi="宋体"/>
              </w:rPr>
            </w:pPr>
            <w:r w:rsidRPr="008D598B">
              <w:rPr>
                <w:rFonts w:ascii="宋体" w:eastAsia="宋体" w:hAnsi="宋体"/>
              </w:rPr>
              <w:t>11.1台车（包括：耦合剂杯套组、储物篮、打印机架、AC电源及电源线、辅助输出电源线、纸巾架）；</w:t>
            </w:r>
          </w:p>
          <w:p w14:paraId="12718D74" w14:textId="77777777" w:rsidR="0021526B" w:rsidRPr="008D598B" w:rsidRDefault="0021526B" w:rsidP="008D598B">
            <w:pPr>
              <w:rPr>
                <w:rFonts w:ascii="宋体" w:eastAsia="宋体" w:hAnsi="宋体"/>
              </w:rPr>
            </w:pPr>
            <w:r w:rsidRPr="008D598B">
              <w:rPr>
                <w:rFonts w:ascii="宋体" w:eastAsia="宋体" w:hAnsi="宋体"/>
              </w:rPr>
              <w:t>11.2自动电源卷线器；</w:t>
            </w:r>
          </w:p>
          <w:p w14:paraId="294C67F2" w14:textId="77777777" w:rsidR="0021526B" w:rsidRPr="008D598B" w:rsidRDefault="0021526B" w:rsidP="008D598B">
            <w:pPr>
              <w:rPr>
                <w:rFonts w:ascii="宋体" w:eastAsia="宋体" w:hAnsi="宋体"/>
              </w:rPr>
            </w:pPr>
            <w:r w:rsidRPr="008D598B">
              <w:rPr>
                <w:rFonts w:ascii="宋体" w:eastAsia="宋体" w:hAnsi="宋体"/>
              </w:rPr>
              <w:t>11.3支持机器防盗锁控制。</w:t>
            </w:r>
          </w:p>
        </w:tc>
        <w:tc>
          <w:tcPr>
            <w:tcW w:w="426" w:type="pct"/>
            <w:tcBorders>
              <w:top w:val="single" w:sz="4" w:space="0" w:color="auto"/>
              <w:left w:val="single" w:sz="4" w:space="0" w:color="auto"/>
              <w:bottom w:val="single" w:sz="4" w:space="0" w:color="auto"/>
              <w:right w:val="single" w:sz="4" w:space="0" w:color="auto"/>
            </w:tcBorders>
            <w:vAlign w:val="center"/>
          </w:tcPr>
          <w:p w14:paraId="733C695B" w14:textId="77777777" w:rsidR="0021526B" w:rsidRPr="008D598B" w:rsidRDefault="0021526B" w:rsidP="008D598B">
            <w:pPr>
              <w:jc w:val="center"/>
              <w:rPr>
                <w:rFonts w:ascii="宋体" w:eastAsia="宋体" w:hAnsi="宋体"/>
              </w:rPr>
            </w:pPr>
            <w:r w:rsidRPr="008D598B">
              <w:rPr>
                <w:rFonts w:ascii="宋体" w:eastAsia="宋体" w:hAnsi="宋体" w:hint="eastAsia"/>
              </w:rPr>
              <w:lastRenderedPageBreak/>
              <w:t>套</w:t>
            </w:r>
          </w:p>
        </w:tc>
        <w:tc>
          <w:tcPr>
            <w:tcW w:w="278" w:type="pct"/>
            <w:tcBorders>
              <w:top w:val="single" w:sz="4" w:space="0" w:color="auto"/>
              <w:left w:val="single" w:sz="4" w:space="0" w:color="auto"/>
              <w:bottom w:val="single" w:sz="4" w:space="0" w:color="auto"/>
              <w:right w:val="single" w:sz="4" w:space="0" w:color="auto"/>
            </w:tcBorders>
            <w:vAlign w:val="center"/>
          </w:tcPr>
          <w:p w14:paraId="6FA2BBF8" w14:textId="77777777" w:rsidR="0021526B" w:rsidRPr="008D598B" w:rsidRDefault="0021526B" w:rsidP="008D598B">
            <w:pPr>
              <w:jc w:val="center"/>
              <w:rPr>
                <w:rFonts w:ascii="宋体" w:eastAsia="宋体" w:hAnsi="宋体"/>
              </w:rPr>
            </w:pPr>
            <w:r w:rsidRPr="008D598B">
              <w:rPr>
                <w:rFonts w:ascii="宋体" w:eastAsia="宋体" w:hAnsi="宋体"/>
              </w:rPr>
              <w:t>1</w:t>
            </w:r>
          </w:p>
        </w:tc>
        <w:tc>
          <w:tcPr>
            <w:tcW w:w="346" w:type="pct"/>
            <w:tcBorders>
              <w:top w:val="single" w:sz="4" w:space="0" w:color="auto"/>
              <w:left w:val="single" w:sz="4" w:space="0" w:color="auto"/>
              <w:bottom w:val="single" w:sz="4" w:space="0" w:color="auto"/>
              <w:right w:val="single" w:sz="4" w:space="0" w:color="auto"/>
            </w:tcBorders>
            <w:vAlign w:val="center"/>
          </w:tcPr>
          <w:p w14:paraId="5112194C" w14:textId="77777777" w:rsidR="0021526B" w:rsidRPr="008D598B" w:rsidRDefault="0021526B" w:rsidP="008D598B">
            <w:pPr>
              <w:jc w:val="center"/>
              <w:rPr>
                <w:rFonts w:ascii="宋体" w:eastAsia="宋体" w:hAnsi="宋体"/>
              </w:rPr>
            </w:pPr>
            <w:r w:rsidRPr="008D598B">
              <w:rPr>
                <w:rFonts w:ascii="宋体" w:eastAsia="宋体" w:hAnsi="宋体" w:hint="eastAsia"/>
              </w:rPr>
              <w:t>是</w:t>
            </w:r>
          </w:p>
        </w:tc>
      </w:tr>
      <w:tr w:rsidR="008D598B" w:rsidRPr="008D598B" w14:paraId="4C96D64E" w14:textId="77777777" w:rsidTr="008D598B">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356E656B" w14:textId="77777777" w:rsidR="0021526B" w:rsidRPr="008D598B" w:rsidRDefault="0021526B" w:rsidP="008D598B">
            <w:r w:rsidRPr="008D598B">
              <w:rPr>
                <w:rFonts w:hint="eastAsia"/>
              </w:rPr>
              <w:lastRenderedPageBreak/>
              <w:t>2</w:t>
            </w:r>
          </w:p>
        </w:tc>
        <w:tc>
          <w:tcPr>
            <w:tcW w:w="648" w:type="pct"/>
            <w:tcBorders>
              <w:top w:val="single" w:sz="4" w:space="0" w:color="auto"/>
              <w:left w:val="single" w:sz="4" w:space="0" w:color="auto"/>
              <w:bottom w:val="single" w:sz="4" w:space="0" w:color="auto"/>
              <w:right w:val="single" w:sz="4" w:space="0" w:color="auto"/>
            </w:tcBorders>
            <w:vAlign w:val="center"/>
          </w:tcPr>
          <w:p w14:paraId="673583F9" w14:textId="77777777" w:rsidR="0021526B" w:rsidRPr="008D598B" w:rsidRDefault="0021526B" w:rsidP="008D598B">
            <w:r w:rsidRPr="008D598B">
              <w:rPr>
                <w:rFonts w:hint="eastAsia"/>
              </w:rPr>
              <w:t>高能红外线治疗仪</w:t>
            </w:r>
          </w:p>
        </w:tc>
        <w:tc>
          <w:tcPr>
            <w:tcW w:w="3035" w:type="pct"/>
            <w:tcBorders>
              <w:top w:val="single" w:sz="4" w:space="0" w:color="auto"/>
              <w:left w:val="single" w:sz="4" w:space="0" w:color="auto"/>
              <w:bottom w:val="single" w:sz="4" w:space="0" w:color="auto"/>
              <w:right w:val="single" w:sz="4" w:space="0" w:color="auto"/>
            </w:tcBorders>
            <w:vAlign w:val="center"/>
          </w:tcPr>
          <w:p w14:paraId="0B14D9F3" w14:textId="77777777" w:rsidR="0021526B" w:rsidRPr="008D598B" w:rsidRDefault="0021526B" w:rsidP="008D598B">
            <w:r w:rsidRPr="008D598B">
              <w:rPr>
                <w:rFonts w:hint="eastAsia"/>
              </w:rPr>
              <w:t>一、设备名称：高能红外治疗仪</w:t>
            </w:r>
          </w:p>
          <w:p w14:paraId="39FA07BC" w14:textId="77777777" w:rsidR="0021526B" w:rsidRPr="008D598B" w:rsidRDefault="0021526B" w:rsidP="008D598B">
            <w:r w:rsidRPr="008D598B">
              <w:rPr>
                <w:rFonts w:hint="eastAsia"/>
              </w:rPr>
              <w:t>二、数量：</w:t>
            </w:r>
            <w:r w:rsidRPr="008D598B">
              <w:t>1台</w:t>
            </w:r>
          </w:p>
          <w:p w14:paraId="48078393" w14:textId="77777777" w:rsidR="0021526B" w:rsidRPr="008D598B" w:rsidRDefault="0021526B" w:rsidP="008D598B">
            <w:r w:rsidRPr="008D598B">
              <w:rPr>
                <w:rFonts w:hint="eastAsia"/>
              </w:rPr>
              <w:t>三、设备用途及说明：主要用于对疼痛和炎症的治疗，能改善血液循环，促进组织修复与再生，消除肿胀，加速创面愈合。</w:t>
            </w:r>
          </w:p>
          <w:p w14:paraId="634F74CB" w14:textId="77777777" w:rsidR="0021526B" w:rsidRPr="008D598B" w:rsidRDefault="0021526B" w:rsidP="008D598B">
            <w:r w:rsidRPr="008D598B">
              <w:rPr>
                <w:rFonts w:hint="eastAsia"/>
              </w:rPr>
              <w:t>四、主要技术参数及要求：</w:t>
            </w:r>
          </w:p>
          <w:p w14:paraId="7A407A24" w14:textId="77777777" w:rsidR="0021526B" w:rsidRPr="008D598B" w:rsidRDefault="0021526B" w:rsidP="008D598B">
            <w:r w:rsidRPr="008D598B">
              <w:t>1.波长范围：能量波长主要分布范围0.4μm～1.4μm （即400～1400nm）,可产生WIRA光；</w:t>
            </w:r>
          </w:p>
          <w:p w14:paraId="169AB496" w14:textId="77777777" w:rsidR="0021526B" w:rsidRPr="008D598B" w:rsidRDefault="0021526B" w:rsidP="008D598B">
            <w:r w:rsidRPr="008D598B">
              <w:t>2.治疗光源：高效率卤素光源；</w:t>
            </w:r>
          </w:p>
          <w:p w14:paraId="480E9B8F" w14:textId="77777777" w:rsidR="0021526B" w:rsidRPr="008D598B" w:rsidRDefault="0021526B" w:rsidP="008D598B">
            <w:r w:rsidRPr="008D598B">
              <w:t>3.光源功率：750W±10W；</w:t>
            </w:r>
          </w:p>
          <w:p w14:paraId="73729836" w14:textId="77777777" w:rsidR="0021526B" w:rsidRPr="008D598B" w:rsidRDefault="0021526B" w:rsidP="008D598B">
            <w:r w:rsidRPr="008D598B">
              <w:t>4.光功率密度：出光口平面中心处光功率密度应≥800mW/cm2；；</w:t>
            </w:r>
          </w:p>
          <w:p w14:paraId="0E46329A" w14:textId="77777777" w:rsidR="0021526B" w:rsidRPr="008D598B" w:rsidRDefault="0021526B" w:rsidP="008D598B">
            <w:r w:rsidRPr="008D598B">
              <w:lastRenderedPageBreak/>
              <w:t>5.出光口面积：出光口面积≥100cm2 ；</w:t>
            </w:r>
          </w:p>
          <w:p w14:paraId="360FEF79" w14:textId="77777777" w:rsidR="0021526B" w:rsidRPr="008D598B" w:rsidRDefault="0021526B" w:rsidP="008D598B">
            <w:r w:rsidRPr="008D598B">
              <w:t>6.有效照射面积：≥800cm2；</w:t>
            </w:r>
          </w:p>
          <w:p w14:paraId="1C62D145" w14:textId="77777777" w:rsidR="0021526B" w:rsidRPr="008D598B" w:rsidRDefault="0021526B" w:rsidP="008D598B">
            <w:r w:rsidRPr="008D598B">
              <w:t>7.最大治疗深度：≥15cm；</w:t>
            </w:r>
          </w:p>
          <w:p w14:paraId="16031584" w14:textId="77777777" w:rsidR="0021526B" w:rsidRPr="008D598B" w:rsidRDefault="0021526B" w:rsidP="008D598B">
            <w:r w:rsidRPr="008D598B">
              <w:t>8.显示屏及操作方式：彩色液晶触摸屏操作；</w:t>
            </w:r>
          </w:p>
          <w:p w14:paraId="0F5D2D71" w14:textId="77777777" w:rsidR="0021526B" w:rsidRPr="008D598B" w:rsidRDefault="0021526B" w:rsidP="008D598B">
            <w:r w:rsidRPr="008D598B">
              <w:t>9.治疗方案定义保存功能：可定义和保存治疗方案；</w:t>
            </w:r>
          </w:p>
          <w:p w14:paraId="04A4FC48" w14:textId="77777777" w:rsidR="0021526B" w:rsidRPr="008D598B" w:rsidRDefault="0021526B" w:rsidP="008D598B">
            <w:r w:rsidRPr="008D598B">
              <w:t>10.升降方式：电动升降调整治疗高度，操作界面具有高度调节选项，最大治疗高度≥1500mm；</w:t>
            </w:r>
          </w:p>
          <w:p w14:paraId="486EFA6C" w14:textId="77777777" w:rsidR="0021526B" w:rsidRPr="008D598B" w:rsidRDefault="0021526B" w:rsidP="008D598B">
            <w:r w:rsidRPr="008D598B">
              <w:t>11.治疗头调整：水平旋转角度≥90°，竖直旋转角度≥90°；</w:t>
            </w:r>
          </w:p>
          <w:p w14:paraId="6489D7C6" w14:textId="77777777" w:rsidR="0021526B" w:rsidRPr="008D598B" w:rsidRDefault="0021526B" w:rsidP="008D598B">
            <w:r w:rsidRPr="008D598B">
              <w:t>12.定时模式：电子定时，1～99min内可调，步进为1min；</w:t>
            </w:r>
          </w:p>
          <w:p w14:paraId="1727BF44" w14:textId="77777777" w:rsidR="0021526B" w:rsidRPr="008D598B" w:rsidRDefault="0021526B" w:rsidP="008D598B">
            <w:r w:rsidRPr="008D598B">
              <w:t>13.安全保护：具有过热保护装置、倾倒断电保护功能；</w:t>
            </w:r>
          </w:p>
          <w:p w14:paraId="6AE1629A" w14:textId="77777777" w:rsidR="0021526B" w:rsidRPr="008D598B" w:rsidRDefault="0021526B" w:rsidP="008D598B">
            <w:r w:rsidRPr="008D598B">
              <w:t>14.具备软件升级接口。</w:t>
            </w:r>
          </w:p>
        </w:tc>
        <w:tc>
          <w:tcPr>
            <w:tcW w:w="426" w:type="pct"/>
            <w:tcBorders>
              <w:top w:val="single" w:sz="4" w:space="0" w:color="auto"/>
              <w:left w:val="single" w:sz="4" w:space="0" w:color="auto"/>
              <w:bottom w:val="single" w:sz="4" w:space="0" w:color="auto"/>
              <w:right w:val="single" w:sz="4" w:space="0" w:color="auto"/>
            </w:tcBorders>
            <w:vAlign w:val="center"/>
          </w:tcPr>
          <w:p w14:paraId="6390920C" w14:textId="77777777" w:rsidR="0021526B" w:rsidRPr="008D598B" w:rsidRDefault="0021526B" w:rsidP="008D598B">
            <w:pPr>
              <w:jc w:val="center"/>
            </w:pPr>
            <w:r w:rsidRPr="008D598B">
              <w:rPr>
                <w:rFonts w:hint="eastAsia"/>
              </w:rPr>
              <w:lastRenderedPageBreak/>
              <w:t>台</w:t>
            </w:r>
          </w:p>
        </w:tc>
        <w:tc>
          <w:tcPr>
            <w:tcW w:w="278" w:type="pct"/>
            <w:tcBorders>
              <w:top w:val="single" w:sz="4" w:space="0" w:color="auto"/>
              <w:left w:val="single" w:sz="4" w:space="0" w:color="auto"/>
              <w:bottom w:val="single" w:sz="4" w:space="0" w:color="auto"/>
              <w:right w:val="single" w:sz="4" w:space="0" w:color="auto"/>
            </w:tcBorders>
            <w:vAlign w:val="center"/>
          </w:tcPr>
          <w:p w14:paraId="3C3FC9F9" w14:textId="107C8144" w:rsidR="0021526B" w:rsidRPr="008D598B" w:rsidRDefault="00C87B24" w:rsidP="008D598B">
            <w:pPr>
              <w:jc w:val="center"/>
            </w:pPr>
            <w:r>
              <w:t>1</w:t>
            </w:r>
          </w:p>
        </w:tc>
        <w:tc>
          <w:tcPr>
            <w:tcW w:w="346" w:type="pct"/>
            <w:tcBorders>
              <w:top w:val="single" w:sz="4" w:space="0" w:color="auto"/>
              <w:left w:val="single" w:sz="4" w:space="0" w:color="auto"/>
              <w:bottom w:val="single" w:sz="4" w:space="0" w:color="auto"/>
              <w:right w:val="single" w:sz="4" w:space="0" w:color="auto"/>
            </w:tcBorders>
            <w:vAlign w:val="center"/>
          </w:tcPr>
          <w:p w14:paraId="763439B5" w14:textId="77777777" w:rsidR="0021526B" w:rsidRPr="008D598B" w:rsidRDefault="0021526B" w:rsidP="008D598B">
            <w:pPr>
              <w:jc w:val="center"/>
            </w:pPr>
            <w:r w:rsidRPr="008D598B">
              <w:rPr>
                <w:rFonts w:hint="eastAsia"/>
              </w:rPr>
              <w:t>否</w:t>
            </w:r>
          </w:p>
        </w:tc>
      </w:tr>
      <w:tr w:rsidR="008D598B" w:rsidRPr="0021526B" w14:paraId="0C591BC9" w14:textId="77777777" w:rsidTr="008D598B">
        <w:trPr>
          <w:jc w:val="center"/>
        </w:trPr>
        <w:tc>
          <w:tcPr>
            <w:tcW w:w="268" w:type="pct"/>
            <w:tcBorders>
              <w:top w:val="single" w:sz="4" w:space="0" w:color="auto"/>
              <w:left w:val="single" w:sz="4" w:space="0" w:color="000000"/>
              <w:bottom w:val="single" w:sz="4" w:space="0" w:color="000000"/>
              <w:right w:val="single" w:sz="4" w:space="0" w:color="000000"/>
            </w:tcBorders>
            <w:vAlign w:val="center"/>
          </w:tcPr>
          <w:p w14:paraId="51A84A6C"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3</w:t>
            </w:r>
          </w:p>
        </w:tc>
        <w:tc>
          <w:tcPr>
            <w:tcW w:w="648" w:type="pct"/>
            <w:tcBorders>
              <w:top w:val="single" w:sz="4" w:space="0" w:color="auto"/>
              <w:left w:val="single" w:sz="4" w:space="0" w:color="000000"/>
              <w:bottom w:val="single" w:sz="4" w:space="0" w:color="000000"/>
              <w:right w:val="single" w:sz="4" w:space="0" w:color="000000"/>
            </w:tcBorders>
            <w:vAlign w:val="center"/>
          </w:tcPr>
          <w:p w14:paraId="403BF424"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三维牵引床</w:t>
            </w:r>
          </w:p>
        </w:tc>
        <w:tc>
          <w:tcPr>
            <w:tcW w:w="3035" w:type="pct"/>
            <w:tcBorders>
              <w:top w:val="single" w:sz="4" w:space="0" w:color="auto"/>
              <w:left w:val="single" w:sz="4" w:space="0" w:color="000000"/>
              <w:bottom w:val="single" w:sz="4" w:space="0" w:color="000000"/>
              <w:right w:val="single" w:sz="4" w:space="0" w:color="000000"/>
            </w:tcBorders>
            <w:vAlign w:val="center"/>
          </w:tcPr>
          <w:p w14:paraId="5711D9ED"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一、设备名称：三维牵引床</w:t>
            </w:r>
          </w:p>
          <w:p w14:paraId="62E2328F"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二、数量：</w:t>
            </w:r>
            <w:r w:rsidRPr="0021526B">
              <w:rPr>
                <w:rFonts w:ascii="宋体" w:eastAsia="宋体" w:hAnsi="宋体" w:cs="宋体"/>
                <w:szCs w:val="18"/>
              </w:rPr>
              <w:t>1台</w:t>
            </w:r>
          </w:p>
          <w:p w14:paraId="1ABA9382"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三、设备用途及说明：颈椎病及腰椎病等的治疗</w:t>
            </w:r>
          </w:p>
          <w:p w14:paraId="02B9A9DD"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四、主要技术参数及要求：</w:t>
            </w:r>
          </w:p>
          <w:p w14:paraId="27B62947"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1.电源：AC 220V 50Hz；</w:t>
            </w:r>
          </w:p>
          <w:p w14:paraId="125A3FCC"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2.额定输入功率：≥100VA ；</w:t>
            </w:r>
          </w:p>
          <w:p w14:paraId="2B4E25AA"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3.腰椎牵引行程：0～200mm(±10mm)；</w:t>
            </w:r>
          </w:p>
          <w:p w14:paraId="7007B935"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4.腰椎牵引总时间：0～99min范围内设定；</w:t>
            </w:r>
          </w:p>
          <w:p w14:paraId="735906E9"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5.腰椎牵引力：0～990N范围内连续可调，牵引力允差范围：牵引力不大于200N时，允差：±10％或±10N取大值；牵引力大于200N时，允差：±20％或±50N取小值；</w:t>
            </w:r>
          </w:p>
          <w:p w14:paraId="396AFEC6"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6.持续牵引时间：0～9min范围内设定；</w:t>
            </w:r>
          </w:p>
          <w:p w14:paraId="58BCBB95"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7.间歇时间：0～9min范围内设定，级差1min，误差不大于30s；</w:t>
            </w:r>
          </w:p>
          <w:p w14:paraId="5B75322C"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8.颈椎牵引力：0～300N范围内连续可调，牵引力允差范围：牵引力不大于200N时，允差：±10％或±10N取大值；牵引力大于200N时，允差：±20％或±50N取小值；</w:t>
            </w:r>
          </w:p>
          <w:p w14:paraId="3A12A32B"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9.颈椎牵引行程：0～300mm，允差±10mm；</w:t>
            </w:r>
          </w:p>
          <w:p w14:paraId="780A72A6"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10.颈椎牵引总时间：0～99min范围内设定；</w:t>
            </w:r>
          </w:p>
          <w:p w14:paraId="43DD35D4"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11.成角动作范围：-10°～+30°连续可调，允差±2°；</w:t>
            </w:r>
          </w:p>
          <w:p w14:paraId="1866D2AC"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12.旋转动作范围：左右各≥25°连续可调，允差±2°；</w:t>
            </w:r>
          </w:p>
          <w:p w14:paraId="3BACBCFE"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13.腰部热疗温度：≤50℃，允差±3℃；</w:t>
            </w:r>
          </w:p>
          <w:p w14:paraId="6CDB3210"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14.彩色液晶显示触摸屏，中文显示；</w:t>
            </w:r>
          </w:p>
          <w:p w14:paraId="301C8F3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15.三维立体牵引，可做平面纵向牵引、上成角牵引、下成角牵引、自动摇摆侧扳牵引，上述三种功能可单独使用，也可组合使用；具有不少于八种不同的牵引模式； 牵引力自动补偿功能；</w:t>
            </w:r>
          </w:p>
          <w:p w14:paraId="52AE1C8C"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16.具备≥20种治疗方案存储功能；</w:t>
            </w:r>
          </w:p>
          <w:p w14:paraId="7C8A0737"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17.颈腰椎一体化牵引，可以针对两个患者分别或同时进行颈椎或腰椎牵引；</w:t>
            </w:r>
          </w:p>
          <w:p w14:paraId="5643B972"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18.具备多种安全设计（最大牵引力≥990N，患者应急线控手柄开关、操作急退键）。</w:t>
            </w:r>
          </w:p>
        </w:tc>
        <w:tc>
          <w:tcPr>
            <w:tcW w:w="426" w:type="pct"/>
            <w:tcBorders>
              <w:top w:val="single" w:sz="4" w:space="0" w:color="auto"/>
              <w:left w:val="single" w:sz="4" w:space="0" w:color="000000"/>
              <w:bottom w:val="single" w:sz="4" w:space="0" w:color="000000"/>
              <w:right w:val="single" w:sz="4" w:space="0" w:color="000000"/>
            </w:tcBorders>
            <w:vAlign w:val="center"/>
          </w:tcPr>
          <w:p w14:paraId="7F2E3CFA"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台</w:t>
            </w:r>
          </w:p>
        </w:tc>
        <w:tc>
          <w:tcPr>
            <w:tcW w:w="278" w:type="pct"/>
            <w:tcBorders>
              <w:top w:val="single" w:sz="4" w:space="0" w:color="auto"/>
              <w:left w:val="single" w:sz="4" w:space="0" w:color="000000"/>
              <w:bottom w:val="single" w:sz="4" w:space="0" w:color="000000"/>
              <w:right w:val="single" w:sz="4" w:space="0" w:color="000000"/>
            </w:tcBorders>
            <w:vAlign w:val="center"/>
          </w:tcPr>
          <w:p w14:paraId="2BE6389C"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szCs w:val="18"/>
              </w:rPr>
              <w:t>1</w:t>
            </w:r>
          </w:p>
        </w:tc>
        <w:tc>
          <w:tcPr>
            <w:tcW w:w="346" w:type="pct"/>
            <w:tcBorders>
              <w:top w:val="single" w:sz="4" w:space="0" w:color="auto"/>
              <w:left w:val="single" w:sz="4" w:space="0" w:color="000000"/>
              <w:bottom w:val="single" w:sz="4" w:space="0" w:color="000000"/>
              <w:right w:val="single" w:sz="4" w:space="0" w:color="000000"/>
            </w:tcBorders>
            <w:vAlign w:val="center"/>
          </w:tcPr>
          <w:p w14:paraId="3A1680D4"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否</w:t>
            </w:r>
          </w:p>
        </w:tc>
      </w:tr>
      <w:tr w:rsidR="008D598B" w:rsidRPr="0021526B" w14:paraId="52957804" w14:textId="77777777" w:rsidTr="008D598B">
        <w:trPr>
          <w:jc w:val="center"/>
        </w:trPr>
        <w:tc>
          <w:tcPr>
            <w:tcW w:w="268" w:type="pct"/>
            <w:tcBorders>
              <w:top w:val="single" w:sz="4" w:space="0" w:color="000000"/>
              <w:left w:val="single" w:sz="4" w:space="0" w:color="000000"/>
              <w:bottom w:val="single" w:sz="4" w:space="0" w:color="000000"/>
              <w:right w:val="single" w:sz="4" w:space="0" w:color="000000"/>
            </w:tcBorders>
            <w:vAlign w:val="center"/>
          </w:tcPr>
          <w:p w14:paraId="518BAE88"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4</w:t>
            </w:r>
          </w:p>
        </w:tc>
        <w:tc>
          <w:tcPr>
            <w:tcW w:w="648" w:type="pct"/>
            <w:tcBorders>
              <w:top w:val="single" w:sz="4" w:space="0" w:color="000000"/>
              <w:left w:val="single" w:sz="4" w:space="0" w:color="000000"/>
              <w:bottom w:val="single" w:sz="4" w:space="0" w:color="000000"/>
              <w:right w:val="single" w:sz="4" w:space="0" w:color="000000"/>
            </w:tcBorders>
            <w:vAlign w:val="center"/>
          </w:tcPr>
          <w:p w14:paraId="76B3804E"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医用臭氧治疗仪</w:t>
            </w:r>
          </w:p>
        </w:tc>
        <w:tc>
          <w:tcPr>
            <w:tcW w:w="3035" w:type="pct"/>
            <w:tcBorders>
              <w:top w:val="single" w:sz="4" w:space="0" w:color="000000"/>
              <w:left w:val="single" w:sz="4" w:space="0" w:color="000000"/>
              <w:bottom w:val="single" w:sz="4" w:space="0" w:color="000000"/>
              <w:right w:val="single" w:sz="4" w:space="0" w:color="000000"/>
            </w:tcBorders>
            <w:vAlign w:val="center"/>
          </w:tcPr>
          <w:p w14:paraId="5F4E1590"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一、设备名称：医用臭氧治疗仪</w:t>
            </w:r>
          </w:p>
          <w:p w14:paraId="519E1E70"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二、数量：</w:t>
            </w:r>
            <w:r w:rsidRPr="0021526B">
              <w:rPr>
                <w:rFonts w:ascii="宋体" w:eastAsia="宋体" w:hAnsi="宋体" w:cs="宋体"/>
                <w:szCs w:val="18"/>
              </w:rPr>
              <w:t>1台</w:t>
            </w:r>
          </w:p>
          <w:p w14:paraId="3A028275"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三、设备用途及说明：</w:t>
            </w:r>
          </w:p>
          <w:p w14:paraId="0D539F32"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lastRenderedPageBreak/>
              <w:t>四、主要技术参数及要求：</w:t>
            </w:r>
          </w:p>
          <w:p w14:paraId="5C0EE8BA"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1.彩色触摸屏≥7英寸，数字模块化设计，微电脑控制，显示操作步骤和各项参数；</w:t>
            </w:r>
          </w:p>
          <w:p w14:paraId="4302FDD0"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2.具备臭氧浓度检测系统；</w:t>
            </w:r>
          </w:p>
          <w:p w14:paraId="64CFF106"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3.臭氧浓度（0～80mg/L）连续可调；</w:t>
            </w:r>
          </w:p>
          <w:p w14:paraId="185E529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4.开机确定后即可取气，无需预热等待(实际浓度达到设定浓度用时≦30s)；</w:t>
            </w:r>
          </w:p>
          <w:p w14:paraId="759240EA"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5.臭氧浓度自动调节系统；</w:t>
            </w:r>
          </w:p>
          <w:p w14:paraId="06D152B6"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6.开机管路自动消毒；</w:t>
            </w:r>
          </w:p>
          <w:p w14:paraId="275ED3C7"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7.管路压力自动调节，适用于任何医用氧气源；</w:t>
            </w:r>
          </w:p>
          <w:p w14:paraId="7BEF53F4"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8.臭氧浓度精确度：臭氧浓度误差±1mg/L；</w:t>
            </w:r>
          </w:p>
          <w:p w14:paraId="2774AF9A"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9.具有残余臭氧回收装置；</w:t>
            </w:r>
          </w:p>
          <w:p w14:paraId="4281797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10.具有持续取气功能，医用臭氧输出流量：1L/min，连续四小时给气浓度误差≤±1mg/L；</w:t>
            </w:r>
          </w:p>
          <w:p w14:paraId="7C1CBD5D"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11.电源：AC 220V 50Hz。</w:t>
            </w:r>
          </w:p>
        </w:tc>
        <w:tc>
          <w:tcPr>
            <w:tcW w:w="426" w:type="pct"/>
            <w:tcBorders>
              <w:top w:val="single" w:sz="4" w:space="0" w:color="000000"/>
              <w:left w:val="single" w:sz="4" w:space="0" w:color="000000"/>
              <w:bottom w:val="single" w:sz="4" w:space="0" w:color="000000"/>
              <w:right w:val="single" w:sz="4" w:space="0" w:color="000000"/>
            </w:tcBorders>
            <w:vAlign w:val="center"/>
          </w:tcPr>
          <w:p w14:paraId="75998667"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lastRenderedPageBreak/>
              <w:t>台</w:t>
            </w:r>
          </w:p>
        </w:tc>
        <w:tc>
          <w:tcPr>
            <w:tcW w:w="278" w:type="pct"/>
            <w:tcBorders>
              <w:top w:val="single" w:sz="4" w:space="0" w:color="000000"/>
              <w:left w:val="single" w:sz="4" w:space="0" w:color="000000"/>
              <w:bottom w:val="single" w:sz="4" w:space="0" w:color="000000"/>
              <w:right w:val="single" w:sz="4" w:space="0" w:color="000000"/>
            </w:tcBorders>
            <w:vAlign w:val="center"/>
          </w:tcPr>
          <w:p w14:paraId="1DC613BB"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szCs w:val="18"/>
              </w:rPr>
              <w:t>1</w:t>
            </w:r>
          </w:p>
        </w:tc>
        <w:tc>
          <w:tcPr>
            <w:tcW w:w="346" w:type="pct"/>
            <w:tcBorders>
              <w:top w:val="single" w:sz="4" w:space="0" w:color="000000"/>
              <w:left w:val="single" w:sz="4" w:space="0" w:color="000000"/>
              <w:bottom w:val="single" w:sz="4" w:space="0" w:color="000000"/>
              <w:right w:val="single" w:sz="4" w:space="0" w:color="000000"/>
            </w:tcBorders>
            <w:vAlign w:val="center"/>
          </w:tcPr>
          <w:p w14:paraId="52EFBF94"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否</w:t>
            </w:r>
          </w:p>
        </w:tc>
      </w:tr>
      <w:tr w:rsidR="008D598B" w:rsidRPr="0021526B" w14:paraId="36B9EF32" w14:textId="77777777" w:rsidTr="008D598B">
        <w:trPr>
          <w:jc w:val="center"/>
        </w:trPr>
        <w:tc>
          <w:tcPr>
            <w:tcW w:w="268" w:type="pct"/>
            <w:tcBorders>
              <w:top w:val="single" w:sz="4" w:space="0" w:color="000000"/>
              <w:left w:val="single" w:sz="4" w:space="0" w:color="000000"/>
              <w:bottom w:val="single" w:sz="4" w:space="0" w:color="000000"/>
              <w:right w:val="single" w:sz="4" w:space="0" w:color="000000"/>
            </w:tcBorders>
            <w:vAlign w:val="center"/>
          </w:tcPr>
          <w:p w14:paraId="4B2A16D5"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5</w:t>
            </w:r>
          </w:p>
        </w:tc>
        <w:tc>
          <w:tcPr>
            <w:tcW w:w="648" w:type="pct"/>
            <w:tcBorders>
              <w:top w:val="single" w:sz="4" w:space="0" w:color="000000"/>
              <w:left w:val="single" w:sz="4" w:space="0" w:color="000000"/>
              <w:bottom w:val="single" w:sz="4" w:space="0" w:color="000000"/>
              <w:right w:val="single" w:sz="4" w:space="0" w:color="000000"/>
            </w:tcBorders>
            <w:vAlign w:val="center"/>
          </w:tcPr>
          <w:p w14:paraId="28BABA01"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超短波治疗仪</w:t>
            </w:r>
          </w:p>
        </w:tc>
        <w:tc>
          <w:tcPr>
            <w:tcW w:w="3035" w:type="pct"/>
            <w:tcBorders>
              <w:top w:val="single" w:sz="4" w:space="0" w:color="000000"/>
              <w:left w:val="single" w:sz="4" w:space="0" w:color="000000"/>
              <w:bottom w:val="single" w:sz="4" w:space="0" w:color="000000"/>
              <w:right w:val="single" w:sz="4" w:space="0" w:color="000000"/>
            </w:tcBorders>
            <w:vAlign w:val="center"/>
          </w:tcPr>
          <w:p w14:paraId="1E7E7CED"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一、设备名称：超短波治疗仪</w:t>
            </w:r>
          </w:p>
          <w:p w14:paraId="758B4B4A"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二、数量：</w:t>
            </w:r>
            <w:r w:rsidRPr="0021526B">
              <w:rPr>
                <w:rFonts w:ascii="宋体" w:eastAsia="宋体" w:hAnsi="宋体" w:cs="宋体"/>
                <w:szCs w:val="18"/>
              </w:rPr>
              <w:t>1台</w:t>
            </w:r>
          </w:p>
          <w:p w14:paraId="7BD442C0"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三、设备用途及说明：用于对患者进行关节和肌肉的风湿病变及循环障碍的治疗</w:t>
            </w:r>
          </w:p>
          <w:p w14:paraId="1911BD1C"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四、主要技术参数及要求：</w:t>
            </w:r>
          </w:p>
          <w:p w14:paraId="58908A4D"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1.额定输入功率：≥700VA；</w:t>
            </w:r>
          </w:p>
          <w:p w14:paraId="3C168F7A"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2.输出功率：</w:t>
            </w:r>
          </w:p>
          <w:p w14:paraId="488B1D8D"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2.1至少分20W、40W、60W、100W、200W五档可调，允差±20%；</w:t>
            </w:r>
          </w:p>
          <w:p w14:paraId="1BF98916"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2.2输出功率的稳定性：治疗仪连续工作30min，输出功率变化不大于±10%；</w:t>
            </w:r>
          </w:p>
          <w:p w14:paraId="4F0CC2D2"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3.治疗时间：至少分10min、15min、20min、25min、30min五档可调，各档允差±5%，预热时间≤120s，治疗结束后有蜂鸣声提示；</w:t>
            </w:r>
          </w:p>
          <w:p w14:paraId="379AC41D"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4.工作频率：≥27.12MHz,允差±1.5％；</w:t>
            </w:r>
          </w:p>
          <w:p w14:paraId="47624D7F"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5.输出线长度：≥1100mm，允差±10％；</w:t>
            </w:r>
          </w:p>
          <w:p w14:paraId="2143ED7C"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6.脉冲模式：</w:t>
            </w:r>
          </w:p>
          <w:p w14:paraId="45FA7A8C"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6.1 脉冲调制频率：疏波MF ≥70Hz，密波DF≥350Hz，允差±10%；</w:t>
            </w:r>
          </w:p>
          <w:p w14:paraId="353C3828"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6.2 调制波形：方波；</w:t>
            </w:r>
          </w:p>
          <w:p w14:paraId="6243349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6.3 调制脉冲脉宽：疏波≥2.0ms，密波≥1.8ms，允差±20%；</w:t>
            </w:r>
          </w:p>
          <w:p w14:paraId="474476F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6.4 调制度：≥100%；</w:t>
            </w:r>
          </w:p>
          <w:p w14:paraId="2893D458"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 配带方型硅胶电极板：</w:t>
            </w:r>
          </w:p>
          <w:p w14:paraId="4A45F0CF"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7.1规格：大，电极片长≥220mm，宽≥145mm，输出线接口端子长≥95mm，宽</w:t>
            </w:r>
          </w:p>
          <w:p w14:paraId="783421EB"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w:t>
            </w:r>
            <w:r w:rsidRPr="0021526B">
              <w:rPr>
                <w:rFonts w:ascii="宋体" w:eastAsia="宋体" w:hAnsi="宋体" w:cs="宋体"/>
                <w:szCs w:val="18"/>
              </w:rPr>
              <w:t>20mm，输出线接口端子两侧电极片长≥205mm，宽≥130mm；</w:t>
            </w:r>
          </w:p>
          <w:p w14:paraId="030623B8"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7.2规格：中，电极片长≥195mm，宽≥125mm，输出线接口端子长≥95mm，宽≥20mm，输出线接口端子两侧电极片长≥170mm，宽≥110mm；</w:t>
            </w:r>
          </w:p>
          <w:p w14:paraId="1D94FA53"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7.3规格：小，电极片长≥120mm，宽≥85mm，输出线接口端子</w:t>
            </w:r>
            <w:r w:rsidRPr="0021526B">
              <w:rPr>
                <w:rFonts w:ascii="宋体" w:eastAsia="宋体" w:hAnsi="宋体" w:cs="宋体"/>
                <w:szCs w:val="18"/>
              </w:rPr>
              <w:lastRenderedPageBreak/>
              <w:t>长≥95mm，宽≥20mm，输出线接口端子两侧电极片长≥105mm，宽≥70mm。</w:t>
            </w:r>
          </w:p>
          <w:p w14:paraId="775409A2"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8. 机器配带与三种方形电极片相配套的布套各两套。</w:t>
            </w:r>
          </w:p>
          <w:p w14:paraId="6E0287A1" w14:textId="77777777" w:rsidR="0021526B" w:rsidRPr="0021526B" w:rsidRDefault="0021526B" w:rsidP="0021526B">
            <w:pPr>
              <w:rPr>
                <w:rFonts w:ascii="宋体" w:eastAsia="宋体" w:hAnsi="宋体" w:cs="宋体"/>
                <w:szCs w:val="18"/>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721A2E63"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lastRenderedPageBreak/>
              <w:t>台</w:t>
            </w:r>
          </w:p>
        </w:tc>
        <w:tc>
          <w:tcPr>
            <w:tcW w:w="278" w:type="pct"/>
            <w:tcBorders>
              <w:top w:val="single" w:sz="4" w:space="0" w:color="000000"/>
              <w:left w:val="single" w:sz="4" w:space="0" w:color="000000"/>
              <w:bottom w:val="single" w:sz="4" w:space="0" w:color="000000"/>
              <w:right w:val="single" w:sz="4" w:space="0" w:color="000000"/>
            </w:tcBorders>
            <w:vAlign w:val="center"/>
          </w:tcPr>
          <w:p w14:paraId="71727264"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szCs w:val="18"/>
              </w:rPr>
              <w:t>1</w:t>
            </w:r>
          </w:p>
        </w:tc>
        <w:tc>
          <w:tcPr>
            <w:tcW w:w="346" w:type="pct"/>
            <w:tcBorders>
              <w:top w:val="single" w:sz="4" w:space="0" w:color="000000"/>
              <w:left w:val="single" w:sz="4" w:space="0" w:color="000000"/>
              <w:bottom w:val="single" w:sz="4" w:space="0" w:color="000000"/>
              <w:right w:val="single" w:sz="4" w:space="0" w:color="000000"/>
            </w:tcBorders>
            <w:vAlign w:val="center"/>
          </w:tcPr>
          <w:p w14:paraId="4E9B4BDB"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否</w:t>
            </w:r>
          </w:p>
        </w:tc>
      </w:tr>
      <w:tr w:rsidR="008D598B" w:rsidRPr="0021526B" w14:paraId="424776B4" w14:textId="77777777" w:rsidTr="008D598B">
        <w:trPr>
          <w:jc w:val="center"/>
        </w:trPr>
        <w:tc>
          <w:tcPr>
            <w:tcW w:w="268" w:type="pct"/>
            <w:tcBorders>
              <w:top w:val="single" w:sz="4" w:space="0" w:color="000000"/>
              <w:left w:val="single" w:sz="4" w:space="0" w:color="000000"/>
              <w:bottom w:val="single" w:sz="4" w:space="0" w:color="000000"/>
              <w:right w:val="single" w:sz="4" w:space="0" w:color="000000"/>
            </w:tcBorders>
            <w:vAlign w:val="center"/>
          </w:tcPr>
          <w:p w14:paraId="161A1474"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6</w:t>
            </w:r>
          </w:p>
        </w:tc>
        <w:tc>
          <w:tcPr>
            <w:tcW w:w="648" w:type="pct"/>
            <w:tcBorders>
              <w:top w:val="single" w:sz="4" w:space="0" w:color="000000"/>
              <w:left w:val="single" w:sz="4" w:space="0" w:color="000000"/>
              <w:bottom w:val="single" w:sz="4" w:space="0" w:color="000000"/>
              <w:right w:val="single" w:sz="4" w:space="0" w:color="000000"/>
            </w:tcBorders>
            <w:vAlign w:val="center"/>
          </w:tcPr>
          <w:p w14:paraId="018F5DF7"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中频干扰电疗仪</w:t>
            </w:r>
          </w:p>
        </w:tc>
        <w:tc>
          <w:tcPr>
            <w:tcW w:w="3035" w:type="pct"/>
            <w:tcBorders>
              <w:top w:val="single" w:sz="4" w:space="0" w:color="000000"/>
              <w:left w:val="single" w:sz="4" w:space="0" w:color="000000"/>
              <w:bottom w:val="single" w:sz="4" w:space="0" w:color="000000"/>
              <w:right w:val="single" w:sz="4" w:space="0" w:color="000000"/>
            </w:tcBorders>
            <w:vAlign w:val="center"/>
          </w:tcPr>
          <w:p w14:paraId="74148C91"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一、设备名称：中频干扰电疗仪</w:t>
            </w:r>
          </w:p>
          <w:p w14:paraId="53618D96"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二、数量：</w:t>
            </w:r>
            <w:r w:rsidRPr="0021526B">
              <w:rPr>
                <w:rFonts w:ascii="宋体" w:eastAsia="宋体" w:hAnsi="宋体" w:cs="宋体"/>
                <w:szCs w:val="18"/>
              </w:rPr>
              <w:t>1台</w:t>
            </w:r>
          </w:p>
          <w:p w14:paraId="6081A30F"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三、设备用途及说明：适用于扭挫伤、颈椎病、肩关节周围炎、腰椎间盘突出症、类风湿性关节炎、骨性关节炎的辅助治疗。</w:t>
            </w:r>
          </w:p>
          <w:p w14:paraId="6859620B"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四、主要技术参数及要求：</w:t>
            </w:r>
          </w:p>
          <w:p w14:paraId="481339E7"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1.中频频率范围：2-6KHz；</w:t>
            </w:r>
          </w:p>
          <w:p w14:paraId="24A1411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2.低频调制波频率范围：0-150Hz；</w:t>
            </w:r>
          </w:p>
          <w:p w14:paraId="5949DD1A"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3.调制方式：连续调制、间歇调制；</w:t>
            </w:r>
          </w:p>
          <w:p w14:paraId="01B4039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3.1间歇调制：采用间歇方波调制正弦波（载波），占空比为50％，允差±20％；</w:t>
            </w:r>
          </w:p>
          <w:p w14:paraId="71F99256"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3.2连续调制：采用连续低频正弦波调制中频正弦波（载波），调幅度至少包</w:t>
            </w:r>
          </w:p>
          <w:p w14:paraId="0E6FE416"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含</w:t>
            </w:r>
            <w:r w:rsidRPr="0021526B">
              <w:rPr>
                <w:rFonts w:ascii="宋体" w:eastAsia="宋体" w:hAnsi="宋体" w:cs="宋体"/>
                <w:szCs w:val="18"/>
              </w:rPr>
              <w:t>0、25％、50％、75％、100％五种，允差±5％；</w:t>
            </w:r>
          </w:p>
          <w:p w14:paraId="758DC754"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4.输出电流：最大输出电流有效值≤50mA；</w:t>
            </w:r>
          </w:p>
          <w:p w14:paraId="5B24C937"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5.不同负载下的电流变化率≤10%；</w:t>
            </w:r>
          </w:p>
          <w:p w14:paraId="2D482BCE"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6.四路中频加透热输出，每路可单独使用输出，也可形成两组平面干扰，即1、</w:t>
            </w:r>
          </w:p>
          <w:p w14:paraId="44C55C19"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2两通道形成一组干扰；3、4两通道形成一组干扰；</w:t>
            </w:r>
          </w:p>
          <w:p w14:paraId="626AF1E3"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7.具有加热装置，加热功能可单独开启及关闭；</w:t>
            </w:r>
          </w:p>
          <w:p w14:paraId="3BCE8441"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8.治疗定时：1～99分钟连续可调，治疗倒计时结束，声音提示；</w:t>
            </w:r>
          </w:p>
          <w:p w14:paraId="7CB495F0"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9.至少包含多步、干扰、音频和脉冲4种模式；</w:t>
            </w:r>
          </w:p>
          <w:p w14:paraId="36E920B5" w14:textId="77777777" w:rsidR="0021526B" w:rsidRPr="0021526B" w:rsidRDefault="0021526B" w:rsidP="0021526B">
            <w:pPr>
              <w:rPr>
                <w:rFonts w:ascii="宋体" w:eastAsia="宋体" w:hAnsi="宋体" w:cs="宋体"/>
                <w:szCs w:val="18"/>
              </w:rPr>
            </w:pPr>
            <w:r w:rsidRPr="0021526B">
              <w:rPr>
                <w:rFonts w:ascii="宋体" w:eastAsia="宋体" w:hAnsi="宋体" w:cs="宋体"/>
                <w:szCs w:val="18"/>
              </w:rPr>
              <w:t>10.彩色触摸显示屏，四通道独立控制。</w:t>
            </w:r>
          </w:p>
        </w:tc>
        <w:tc>
          <w:tcPr>
            <w:tcW w:w="426" w:type="pct"/>
            <w:tcBorders>
              <w:top w:val="single" w:sz="4" w:space="0" w:color="000000"/>
              <w:left w:val="single" w:sz="4" w:space="0" w:color="000000"/>
              <w:bottom w:val="single" w:sz="4" w:space="0" w:color="000000"/>
              <w:right w:val="single" w:sz="4" w:space="0" w:color="000000"/>
            </w:tcBorders>
            <w:vAlign w:val="center"/>
          </w:tcPr>
          <w:p w14:paraId="289897CC"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hint="eastAsia"/>
                <w:szCs w:val="18"/>
              </w:rPr>
              <w:t>台</w:t>
            </w:r>
          </w:p>
        </w:tc>
        <w:tc>
          <w:tcPr>
            <w:tcW w:w="278" w:type="pct"/>
            <w:tcBorders>
              <w:top w:val="single" w:sz="4" w:space="0" w:color="000000"/>
              <w:left w:val="single" w:sz="4" w:space="0" w:color="000000"/>
              <w:bottom w:val="single" w:sz="4" w:space="0" w:color="000000"/>
              <w:right w:val="single" w:sz="4" w:space="0" w:color="000000"/>
            </w:tcBorders>
            <w:vAlign w:val="center"/>
          </w:tcPr>
          <w:p w14:paraId="01043100" w14:textId="77777777" w:rsidR="0021526B" w:rsidRPr="0021526B" w:rsidRDefault="0021526B" w:rsidP="0021526B">
            <w:pPr>
              <w:jc w:val="center"/>
              <w:rPr>
                <w:rFonts w:ascii="宋体" w:eastAsia="宋体" w:hAnsi="宋体" w:cs="宋体"/>
                <w:szCs w:val="18"/>
              </w:rPr>
            </w:pPr>
            <w:r w:rsidRPr="0021526B">
              <w:rPr>
                <w:rFonts w:ascii="宋体" w:eastAsia="宋体" w:hAnsi="宋体" w:cs="宋体"/>
                <w:szCs w:val="18"/>
              </w:rPr>
              <w:t>1</w:t>
            </w:r>
          </w:p>
        </w:tc>
        <w:tc>
          <w:tcPr>
            <w:tcW w:w="346" w:type="pct"/>
            <w:tcBorders>
              <w:top w:val="single" w:sz="4" w:space="0" w:color="000000"/>
              <w:left w:val="single" w:sz="4" w:space="0" w:color="000000"/>
              <w:bottom w:val="single" w:sz="4" w:space="0" w:color="000000"/>
              <w:right w:val="single" w:sz="4" w:space="0" w:color="000000"/>
            </w:tcBorders>
            <w:vAlign w:val="center"/>
          </w:tcPr>
          <w:p w14:paraId="18D86FD8" w14:textId="77777777" w:rsidR="0021526B" w:rsidRPr="0021526B" w:rsidRDefault="0021526B" w:rsidP="0021526B">
            <w:pPr>
              <w:rPr>
                <w:rFonts w:ascii="宋体" w:eastAsia="宋体" w:hAnsi="宋体" w:cs="宋体"/>
                <w:szCs w:val="18"/>
              </w:rPr>
            </w:pPr>
            <w:r w:rsidRPr="0021526B">
              <w:rPr>
                <w:rFonts w:ascii="宋体" w:eastAsia="宋体" w:hAnsi="宋体" w:cs="宋体" w:hint="eastAsia"/>
                <w:szCs w:val="18"/>
              </w:rPr>
              <w:t>否</w:t>
            </w:r>
          </w:p>
        </w:tc>
      </w:tr>
    </w:tbl>
    <w:p w14:paraId="44CE2F95" w14:textId="64B8499F" w:rsidR="006B1FB1" w:rsidRDefault="00590506">
      <w:pPr>
        <w:spacing w:line="360" w:lineRule="auto"/>
        <w:rPr>
          <w:rFonts w:ascii="宋体" w:hAnsi="宋体" w:cs="宋体"/>
          <w:b/>
          <w:sz w:val="28"/>
          <w:szCs w:val="28"/>
        </w:rPr>
      </w:pPr>
      <w:r>
        <w:rPr>
          <w:rFonts w:ascii="宋体" w:hAnsi="宋体" w:cs="宋体" w:hint="eastAsia"/>
          <w:b/>
          <w:sz w:val="28"/>
          <w:szCs w:val="28"/>
        </w:rPr>
        <w:t>三</w:t>
      </w:r>
      <w:r w:rsidR="00343F6B">
        <w:rPr>
          <w:rFonts w:ascii="宋体" w:hAnsi="宋体" w:cs="宋体" w:hint="eastAsia"/>
          <w:b/>
          <w:sz w:val="28"/>
          <w:szCs w:val="28"/>
        </w:rPr>
        <w:t>、报价要求及其他相关要求：</w:t>
      </w:r>
    </w:p>
    <w:p w14:paraId="3504338F" w14:textId="77777777"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t>1、投标人应就该项目完整投标（报价含设备、安装、保修、运输、培训、税费等综合费用），否则为无效投标。</w:t>
      </w:r>
    </w:p>
    <w:p w14:paraId="7D3AB2E9" w14:textId="37F5DA45"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szCs w:val="21"/>
        </w:rPr>
        <w:t>2</w:t>
      </w:r>
      <w:r w:rsidRPr="000E1945">
        <w:rPr>
          <w:rFonts w:ascii="宋体" w:eastAsia="宋体" w:hAnsi="宋体" w:cs="Times New Roman" w:hint="eastAsia"/>
          <w:szCs w:val="21"/>
        </w:rPr>
        <w:t>、投标文件中须有详细</w:t>
      </w:r>
      <w:r w:rsidR="009E11A0" w:rsidRPr="000E1945">
        <w:rPr>
          <w:rFonts w:ascii="宋体" w:eastAsia="宋体" w:hAnsi="宋体" w:cs="Times New Roman" w:hint="eastAsia"/>
          <w:szCs w:val="21"/>
        </w:rPr>
        <w:t>合理</w:t>
      </w:r>
      <w:r w:rsidRPr="000E1945">
        <w:rPr>
          <w:rFonts w:ascii="宋体" w:eastAsia="宋体" w:hAnsi="宋体" w:cs="Times New Roman" w:hint="eastAsia"/>
          <w:szCs w:val="21"/>
        </w:rPr>
        <w:t>的实施（技术）方案。</w:t>
      </w:r>
    </w:p>
    <w:p w14:paraId="4FEE9D2A" w14:textId="77777777"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t>3、</w:t>
      </w:r>
      <w:r w:rsidRPr="000E1945">
        <w:rPr>
          <w:rFonts w:ascii="宋体" w:eastAsia="宋体" w:hAnsi="宋体" w:cs="Times New Roman"/>
          <w:szCs w:val="21"/>
        </w:rPr>
        <w:t>投标人须明确投标产品的厂家、产地、品牌、型号、详细参数。</w:t>
      </w:r>
    </w:p>
    <w:p w14:paraId="10102C4D" w14:textId="77777777"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szCs w:val="21"/>
        </w:rPr>
        <w:t>4</w:t>
      </w:r>
      <w:r w:rsidRPr="000E1945">
        <w:rPr>
          <w:rFonts w:ascii="宋体" w:eastAsia="宋体" w:hAnsi="宋体" w:cs="Times New Roman" w:hint="eastAsia"/>
          <w:szCs w:val="21"/>
        </w:rPr>
        <w:t>、产品必须符合国家质量检测标准和本招标文件规定标准的全新正品现货，提供随货物《产品合格证》。</w:t>
      </w:r>
    </w:p>
    <w:p w14:paraId="578049DB" w14:textId="77777777" w:rsidR="006B1FB1" w:rsidRPr="000E1945" w:rsidRDefault="00343F6B">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t>5、专利权：投标人应保证用户在使用该货物或其任何一部分时不受第三方提出侵犯其专利权、商标权和工业设计权等的起诉。</w:t>
      </w:r>
    </w:p>
    <w:p w14:paraId="6F9E4620" w14:textId="317332DB" w:rsidR="006B1FB1" w:rsidRPr="000E1945" w:rsidRDefault="00343F6B">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t>6、本项目为交钥匙工程（包括设备、材料、元件等购置、安装调试、验收、与其它施工单位协作所产生的费用等）。</w:t>
      </w:r>
    </w:p>
    <w:p w14:paraId="197F3816" w14:textId="3CE41DF0" w:rsidR="00353875" w:rsidRPr="000E1945" w:rsidRDefault="00353875"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lastRenderedPageBreak/>
        <w:t>7、本采购清单中所列技术规格或主要参数为最低要求，不允许负偏离，否则将承担其投标被视为非实质性响应投标的风险。</w:t>
      </w:r>
    </w:p>
    <w:p w14:paraId="6725C109" w14:textId="6F48F603" w:rsidR="00D70224" w:rsidRPr="000E1945" w:rsidRDefault="00D70224" w:rsidP="00D70224">
      <w:pPr>
        <w:autoSpaceDE w:val="0"/>
        <w:autoSpaceDN w:val="0"/>
        <w:spacing w:line="520" w:lineRule="exact"/>
        <w:ind w:firstLineChars="100" w:firstLine="210"/>
        <w:rPr>
          <w:rFonts w:ascii="宋体" w:eastAsia="宋体" w:hAnsi="宋体" w:cs="宋体"/>
          <w:szCs w:val="21"/>
        </w:rPr>
      </w:pPr>
      <w:r w:rsidRPr="000E1945">
        <w:rPr>
          <w:rFonts w:ascii="宋体" w:eastAsia="宋体" w:hAnsi="宋体" w:cs="宋体"/>
          <w:szCs w:val="21"/>
        </w:rPr>
        <w:t>8</w:t>
      </w:r>
      <w:r w:rsidRPr="000E1945">
        <w:rPr>
          <w:rFonts w:ascii="宋体" w:eastAsia="宋体" w:hAnsi="宋体" w:cs="宋体" w:hint="eastAsia"/>
          <w:szCs w:val="21"/>
        </w:rPr>
        <w:t>、免费培训操作及维修人员，免费负责设备的安装及调试。</w:t>
      </w:r>
    </w:p>
    <w:p w14:paraId="2E6B59A0" w14:textId="79F60C76" w:rsidR="00D70224" w:rsidRPr="000E1945" w:rsidRDefault="00D70224" w:rsidP="00D70224">
      <w:pPr>
        <w:autoSpaceDE w:val="0"/>
        <w:autoSpaceDN w:val="0"/>
        <w:spacing w:line="520" w:lineRule="exact"/>
        <w:ind w:firstLineChars="100" w:firstLine="210"/>
        <w:rPr>
          <w:rFonts w:ascii="宋体" w:eastAsia="宋体" w:hAnsi="宋体" w:cs="宋体"/>
          <w:szCs w:val="21"/>
        </w:rPr>
      </w:pPr>
      <w:r w:rsidRPr="000E1945">
        <w:rPr>
          <w:rFonts w:ascii="宋体" w:eastAsia="宋体" w:hAnsi="宋体" w:cs="宋体"/>
          <w:szCs w:val="21"/>
        </w:rPr>
        <w:t>9</w:t>
      </w:r>
      <w:r w:rsidRPr="000E1945">
        <w:rPr>
          <w:rFonts w:ascii="宋体" w:eastAsia="宋体" w:hAnsi="宋体" w:cs="宋体" w:hint="eastAsia"/>
          <w:szCs w:val="21"/>
        </w:rPr>
        <w:t>、公司信誉度高，具有完善的售后服务，设备出现故障, 接到通知后48小时内工程人员应到达现场。 </w:t>
      </w:r>
    </w:p>
    <w:p w14:paraId="675A236B" w14:textId="38A6FAE6" w:rsidR="00D70224" w:rsidRPr="000E1945" w:rsidRDefault="00D70224" w:rsidP="00D70224">
      <w:pPr>
        <w:autoSpaceDE w:val="0"/>
        <w:autoSpaceDN w:val="0"/>
        <w:spacing w:line="520" w:lineRule="exact"/>
        <w:ind w:firstLineChars="100" w:firstLine="210"/>
        <w:rPr>
          <w:rFonts w:ascii="宋体" w:eastAsia="宋体" w:hAnsi="宋体" w:cs="宋体"/>
          <w:szCs w:val="21"/>
        </w:rPr>
      </w:pPr>
      <w:r w:rsidRPr="000E1945">
        <w:rPr>
          <w:rFonts w:ascii="宋体" w:eastAsia="宋体" w:hAnsi="宋体" w:cs="宋体"/>
          <w:szCs w:val="21"/>
        </w:rPr>
        <w:t>10</w:t>
      </w:r>
      <w:r w:rsidRPr="000E1945">
        <w:rPr>
          <w:rFonts w:ascii="宋体" w:eastAsia="宋体" w:hAnsi="宋体" w:cs="宋体" w:hint="eastAsia"/>
          <w:szCs w:val="21"/>
        </w:rPr>
        <w:t>、提供维护手册、维修手册、软件备份、故障代码表、备件清单、零部件、维修密码等维护维修必需的材料和信息。</w:t>
      </w:r>
    </w:p>
    <w:p w14:paraId="080DA6FA" w14:textId="56CE19ED" w:rsidR="00D70224" w:rsidRPr="000E1945" w:rsidRDefault="00D70224" w:rsidP="00B9425C">
      <w:pPr>
        <w:autoSpaceDE w:val="0"/>
        <w:autoSpaceDN w:val="0"/>
        <w:spacing w:line="520" w:lineRule="exact"/>
        <w:ind w:firstLineChars="100" w:firstLine="210"/>
        <w:rPr>
          <w:rFonts w:ascii="宋体" w:eastAsia="宋体" w:hAnsi="宋体" w:cs="宋体"/>
          <w:szCs w:val="21"/>
        </w:rPr>
      </w:pPr>
      <w:r w:rsidRPr="000E1945">
        <w:rPr>
          <w:rFonts w:ascii="宋体" w:eastAsia="宋体" w:hAnsi="宋体" w:cs="宋体"/>
          <w:szCs w:val="21"/>
        </w:rPr>
        <w:t>11</w:t>
      </w:r>
      <w:r w:rsidR="00D445D9" w:rsidRPr="000E1945">
        <w:rPr>
          <w:rFonts w:ascii="宋体" w:eastAsia="宋体" w:hAnsi="宋体" w:cs="宋体" w:hint="eastAsia"/>
          <w:szCs w:val="21"/>
        </w:rPr>
        <w:t>、</w:t>
      </w:r>
      <w:r w:rsidRPr="000E1945">
        <w:rPr>
          <w:rFonts w:ascii="宋体" w:eastAsia="宋体" w:hAnsi="宋体" w:cs="宋体" w:hint="eastAsia"/>
          <w:szCs w:val="21"/>
        </w:rPr>
        <w:t>设备交付正常使用前产生的所有费用均由投标公司承担。</w:t>
      </w:r>
    </w:p>
    <w:p w14:paraId="0ECB75E7" w14:textId="03FEFF4A" w:rsidR="00D70224" w:rsidRPr="000E1945" w:rsidRDefault="00D70224" w:rsidP="00B9425C">
      <w:pPr>
        <w:autoSpaceDE w:val="0"/>
        <w:autoSpaceDN w:val="0"/>
        <w:spacing w:line="520" w:lineRule="exact"/>
        <w:ind w:firstLineChars="100" w:firstLine="210"/>
        <w:rPr>
          <w:rFonts w:ascii="宋体" w:eastAsia="宋体" w:hAnsi="宋体" w:cs="宋体"/>
          <w:szCs w:val="21"/>
        </w:rPr>
      </w:pPr>
      <w:r w:rsidRPr="000E1945">
        <w:rPr>
          <w:rFonts w:ascii="宋体" w:eastAsia="宋体" w:hAnsi="宋体" w:cs="宋体"/>
          <w:szCs w:val="21"/>
        </w:rPr>
        <w:t>12</w:t>
      </w:r>
      <w:r w:rsidR="00D445D9" w:rsidRPr="000E1945">
        <w:rPr>
          <w:rFonts w:ascii="宋体" w:eastAsia="宋体" w:hAnsi="宋体" w:cs="宋体" w:hint="eastAsia"/>
          <w:szCs w:val="21"/>
        </w:rPr>
        <w:t>、</w:t>
      </w:r>
      <w:r w:rsidR="00B9425C" w:rsidRPr="000E1945">
        <w:rPr>
          <w:rFonts w:ascii="宋体" w:eastAsia="宋体" w:hAnsi="宋体" w:cs="宋体" w:hint="eastAsia"/>
          <w:szCs w:val="21"/>
        </w:rPr>
        <w:t>以合同签订为准。</w:t>
      </w:r>
    </w:p>
    <w:p w14:paraId="25F52539" w14:textId="4BF351A2" w:rsidR="006B1FB1" w:rsidRPr="00D70224" w:rsidRDefault="009E11A0" w:rsidP="00D70224">
      <w:pPr>
        <w:pStyle w:val="a4"/>
        <w:spacing w:line="360" w:lineRule="auto"/>
        <w:rPr>
          <w:rFonts w:ascii="宋体" w:eastAsia="宋体" w:hAnsi="宋体" w:cs="宋体"/>
          <w:b/>
          <w:sz w:val="24"/>
          <w:szCs w:val="24"/>
        </w:rPr>
      </w:pPr>
      <w:r w:rsidRPr="00D70224">
        <w:rPr>
          <w:rFonts w:ascii="宋体" w:eastAsia="宋体" w:hAnsi="宋体" w:cs="宋体" w:hint="eastAsia"/>
          <w:b/>
          <w:sz w:val="24"/>
          <w:szCs w:val="24"/>
        </w:rPr>
        <w:t>四</w:t>
      </w:r>
      <w:r w:rsidR="00343F6B" w:rsidRPr="00D70224">
        <w:rPr>
          <w:rFonts w:ascii="宋体" w:eastAsia="宋体" w:hAnsi="宋体" w:cs="宋体" w:hint="eastAsia"/>
          <w:b/>
          <w:sz w:val="24"/>
          <w:szCs w:val="24"/>
        </w:rPr>
        <w:t>、采购标的</w:t>
      </w:r>
      <w:r w:rsidRPr="00D70224">
        <w:rPr>
          <w:rFonts w:ascii="宋体" w:eastAsia="宋体" w:hAnsi="宋体" w:cs="宋体" w:hint="eastAsia"/>
          <w:b/>
          <w:sz w:val="24"/>
          <w:szCs w:val="24"/>
        </w:rPr>
        <w:t>执行标准、</w:t>
      </w:r>
      <w:r w:rsidR="00343F6B" w:rsidRPr="00D70224">
        <w:rPr>
          <w:rFonts w:ascii="宋体" w:eastAsia="宋体" w:hAnsi="宋体" w:cs="宋体" w:hint="eastAsia"/>
          <w:b/>
          <w:sz w:val="24"/>
          <w:szCs w:val="24"/>
        </w:rPr>
        <w:t>其他技术服务等要求</w:t>
      </w:r>
    </w:p>
    <w:p w14:paraId="48A1CF40"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1、本次招标某些技术标准与国家所要求的标准不统一或有不兼容的地方，均以国家强制性标准或最新出台的标准为准。</w:t>
      </w:r>
    </w:p>
    <w:p w14:paraId="0298B866"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2、如果未在招标文件中要求提供其相关行业标准或国家强制性标准的，则投标人有责任给予补充说明。</w:t>
      </w:r>
    </w:p>
    <w:p w14:paraId="37E6D4FB"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3、中标方未达到作业计划标准及工作违规或引起纠纷、被上级部门处罚等不良后果，造成重大经济损失或服务严重失误，招标方有权终止本合同，并追究中标方的经济责任；</w:t>
      </w:r>
    </w:p>
    <w:p w14:paraId="2D85764E" w14:textId="6D1BBB5D"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4、</w:t>
      </w:r>
      <w:r w:rsidR="009E11A0" w:rsidRPr="000E1945">
        <w:rPr>
          <w:rFonts w:ascii="宋体" w:eastAsia="宋体" w:hAnsi="宋体" w:cs="宋体" w:hint="eastAsia"/>
          <w:szCs w:val="21"/>
        </w:rPr>
        <w:t>中标方需提供产品使用说明书及光盘，并有义务进行有关使用培训。</w:t>
      </w:r>
    </w:p>
    <w:p w14:paraId="74186600" w14:textId="6CBDC043"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5</w:t>
      </w:r>
      <w:r w:rsidRPr="000E1945">
        <w:rPr>
          <w:rFonts w:ascii="宋体" w:eastAsia="宋体" w:hAnsi="宋体" w:cs="宋体" w:hint="eastAsia"/>
          <w:szCs w:val="21"/>
        </w:rPr>
        <w:t>、</w:t>
      </w:r>
      <w:r w:rsidR="009E11A0" w:rsidRPr="000E1945">
        <w:rPr>
          <w:rFonts w:ascii="宋体" w:eastAsia="宋体" w:hAnsi="宋体" w:cs="宋体" w:hint="eastAsia"/>
          <w:szCs w:val="21"/>
        </w:rPr>
        <w:t>国家标准：</w:t>
      </w:r>
    </w:p>
    <w:p w14:paraId="4EF99DA9" w14:textId="77777777" w:rsidR="009E11A0" w:rsidRPr="000E1945" w:rsidRDefault="009E11A0" w:rsidP="009E11A0">
      <w:pPr>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（1）强制性产品认证</w:t>
      </w:r>
    </w:p>
    <w:p w14:paraId="59224C90" w14:textId="77777777" w:rsidR="009E11A0" w:rsidRPr="000E1945" w:rsidRDefault="009E11A0" w:rsidP="009E11A0">
      <w:pPr>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13E006EF" w14:textId="77777777" w:rsidR="009E11A0" w:rsidRPr="000E1945" w:rsidRDefault="009E11A0" w:rsidP="009E11A0">
      <w:pPr>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（2）信息安全产品强制性认证</w:t>
      </w:r>
    </w:p>
    <w:p w14:paraId="1476B167" w14:textId="77777777" w:rsidR="009E11A0" w:rsidRPr="000E1945" w:rsidRDefault="009E11A0" w:rsidP="009E11A0">
      <w:pPr>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如供应商所投产品属于《信息安全产品强制性认证目录》，供应商不能提供超出此目录范畴外的替代品并须在响应文件中提供：</w:t>
      </w:r>
    </w:p>
    <w:p w14:paraId="28808733" w14:textId="77777777" w:rsidR="009E11A0" w:rsidRPr="000E1945" w:rsidRDefault="009E11A0" w:rsidP="009E11A0">
      <w:pPr>
        <w:wordWrap w:val="0"/>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①中国信息安全认证中心官网（http://www.isccc.gov.cn/index.shtml）产品查询结果截图并加盖供应商公章；</w:t>
      </w:r>
    </w:p>
    <w:p w14:paraId="65CF6DA4" w14:textId="77777777" w:rsidR="009E11A0" w:rsidRPr="000E1945" w:rsidRDefault="009E11A0" w:rsidP="009E11A0">
      <w:pPr>
        <w:wordWrap w:val="0"/>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lastRenderedPageBreak/>
        <w:t>②中国信息安全认证中心颁发的《</w:t>
      </w:r>
      <w:hyperlink r:id="rId12" w:tgtFrame="_blank" w:history="1">
        <w:r w:rsidRPr="000E1945">
          <w:rPr>
            <w:rFonts w:ascii="宋体" w:eastAsia="宋体" w:hAnsi="宋体" w:cs="宋体" w:hint="eastAsia"/>
            <w:szCs w:val="21"/>
          </w:rPr>
          <w:t>中国国家信息安全产品认证证书</w:t>
        </w:r>
      </w:hyperlink>
      <w:r w:rsidRPr="000E1945">
        <w:rPr>
          <w:rFonts w:ascii="宋体" w:eastAsia="宋体" w:hAnsi="宋体" w:cs="宋体" w:hint="eastAsia"/>
          <w:szCs w:val="21"/>
        </w:rPr>
        <w:t>》的原件扫描件（或图片）并加盖供应商公章。</w:t>
      </w:r>
    </w:p>
    <w:p w14:paraId="619846A6" w14:textId="2CB635A4" w:rsidR="009E11A0" w:rsidRPr="000E1945" w:rsidRDefault="009E11A0" w:rsidP="009E11A0">
      <w:pPr>
        <w:wordWrap w:val="0"/>
        <w:spacing w:line="360" w:lineRule="auto"/>
        <w:ind w:firstLineChars="200" w:firstLine="420"/>
        <w:contextualSpacing/>
        <w:rPr>
          <w:rFonts w:ascii="宋体" w:eastAsia="宋体" w:hAnsi="宋体" w:cs="宋体"/>
          <w:szCs w:val="21"/>
        </w:rPr>
      </w:pPr>
      <w:r w:rsidRPr="000E1945">
        <w:rPr>
          <w:rFonts w:ascii="宋体" w:eastAsia="宋体" w:hAnsi="宋体" w:cs="宋体" w:hint="eastAsia"/>
          <w:szCs w:val="21"/>
        </w:rPr>
        <w:t>注：仅需提供序号①～②其中之一即可。</w:t>
      </w:r>
    </w:p>
    <w:p w14:paraId="3C32D889" w14:textId="631B63C4" w:rsidR="00D70224" w:rsidRPr="00D70224" w:rsidRDefault="00D70224" w:rsidP="00D70224">
      <w:pPr>
        <w:pStyle w:val="a4"/>
        <w:rPr>
          <w:rFonts w:ascii="宋体" w:hAnsi="宋体" w:cs="宋体"/>
          <w:b/>
          <w:sz w:val="28"/>
          <w:szCs w:val="28"/>
        </w:rPr>
      </w:pPr>
      <w:r w:rsidRPr="00D70224">
        <w:rPr>
          <w:rFonts w:ascii="宋体" w:hAnsi="宋体" w:cs="宋体" w:hint="eastAsia"/>
          <w:b/>
          <w:sz w:val="28"/>
          <w:szCs w:val="28"/>
        </w:rPr>
        <w:t>五、</w:t>
      </w:r>
      <w:r w:rsidRPr="00D70224">
        <w:rPr>
          <w:rFonts w:ascii="宋体" w:hAnsi="宋体" w:cs="宋体"/>
          <w:b/>
          <w:sz w:val="28"/>
          <w:szCs w:val="28"/>
        </w:rPr>
        <w:t>服务标准、期限、效率等要求</w:t>
      </w:r>
    </w:p>
    <w:p w14:paraId="3EF0E757" w14:textId="77777777" w:rsidR="00B9425C" w:rsidRPr="000E1945" w:rsidRDefault="00B9425C"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1、质保期为设备安装调试验收合格后1年</w:t>
      </w:r>
      <w:r w:rsidRPr="000E1945">
        <w:rPr>
          <w:rFonts w:ascii="宋体" w:eastAsia="宋体" w:hAnsi="宋体" w:cs="宋体" w:hint="eastAsia"/>
          <w:szCs w:val="21"/>
        </w:rPr>
        <w:t>（有特别注明的除外）</w:t>
      </w:r>
      <w:r w:rsidRPr="000E1945">
        <w:rPr>
          <w:rFonts w:ascii="宋体" w:eastAsia="宋体" w:hAnsi="宋体" w:cs="宋体"/>
          <w:szCs w:val="21"/>
        </w:rPr>
        <w:t>，质保期内发生故障或质量问题，卖方在接到通知后1小时进行响应，12小时到达，24小时内处理问题，否则需提供备用机直至原设备修好为止；</w:t>
      </w:r>
    </w:p>
    <w:p w14:paraId="3AE7CF45" w14:textId="77777777" w:rsidR="00B9425C" w:rsidRPr="000E1945" w:rsidRDefault="00B9425C"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2、所投产品必须符合国家质量检测标准和本招标文件规定的全新正品现货；本项目为交钥匙工程，采购方不再承担费用。</w:t>
      </w:r>
    </w:p>
    <w:p w14:paraId="6A075BA9" w14:textId="77777777" w:rsidR="00B9425C" w:rsidRPr="000E1945" w:rsidRDefault="00B9425C"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3、投标商所投产品须符合国家环保要求。</w:t>
      </w:r>
    </w:p>
    <w:p w14:paraId="37545B2E" w14:textId="77777777" w:rsidR="00B9425C" w:rsidRPr="000E1945" w:rsidRDefault="00B9425C"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4、投标商应负责对买方操作人员进行使用培训，使其能够独立操作，并可以简单的维护和保养。</w:t>
      </w:r>
    </w:p>
    <w:p w14:paraId="670DFBC5" w14:textId="289D2C2E" w:rsidR="006B1FB1" w:rsidRDefault="00D70224">
      <w:pPr>
        <w:pStyle w:val="a4"/>
        <w:rPr>
          <w:rFonts w:ascii="宋体" w:hAnsi="宋体" w:cs="宋体"/>
          <w:b/>
          <w:sz w:val="28"/>
          <w:szCs w:val="28"/>
        </w:rPr>
      </w:pPr>
      <w:r>
        <w:rPr>
          <w:rFonts w:ascii="宋体" w:hAnsi="宋体" w:cs="宋体" w:hint="eastAsia"/>
          <w:b/>
          <w:sz w:val="28"/>
          <w:szCs w:val="28"/>
        </w:rPr>
        <w:t>六</w:t>
      </w:r>
      <w:r w:rsidR="00343F6B">
        <w:rPr>
          <w:rFonts w:ascii="宋体" w:hAnsi="宋体" w:cs="宋体" w:hint="eastAsia"/>
          <w:b/>
          <w:sz w:val="28"/>
          <w:szCs w:val="28"/>
        </w:rPr>
        <w:t>、验收标准</w:t>
      </w:r>
    </w:p>
    <w:p w14:paraId="1E809274"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1、招标人有权要求中标候选人提供所有与本次投标相关资料原件进行查验，无法提供或有造假等违法违规行为根据相关规定执行处理。</w:t>
      </w:r>
    </w:p>
    <w:p w14:paraId="457F3678"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2</w:t>
      </w:r>
      <w:r w:rsidRPr="000E1945">
        <w:rPr>
          <w:rFonts w:ascii="宋体" w:eastAsia="宋体" w:hAnsi="宋体" w:cs="宋体" w:hint="eastAsia"/>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C597AA0"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3、</w:t>
      </w:r>
      <w:r w:rsidRPr="000E1945">
        <w:rPr>
          <w:rFonts w:ascii="宋体" w:eastAsia="宋体" w:hAnsi="宋体" w:cs="宋体"/>
          <w:szCs w:val="21"/>
        </w:rPr>
        <w:t>本项目采用现场运行、测试验收方式验收。投标人完成的项目应达到的质量标准应符合国家和履约地相关安全质量标准；行业技术规范标准；环保节能标准；强制认证相关标准。</w:t>
      </w:r>
    </w:p>
    <w:p w14:paraId="4FC22E95"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4</w:t>
      </w:r>
      <w:r w:rsidRPr="000E1945">
        <w:rPr>
          <w:rFonts w:ascii="宋体" w:eastAsia="宋体" w:hAnsi="宋体" w:cs="宋体" w:hint="eastAsia"/>
          <w:szCs w:val="21"/>
        </w:rPr>
        <w:t>、</w:t>
      </w:r>
      <w:r w:rsidRPr="000E1945">
        <w:rPr>
          <w:rFonts w:ascii="宋体" w:eastAsia="宋体" w:hAnsi="宋体" w:cs="宋体"/>
          <w:szCs w:val="21"/>
        </w:rPr>
        <w:t>符合招标文件要求和投标文件承诺。</w:t>
      </w:r>
    </w:p>
    <w:p w14:paraId="6781D787"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5.</w:t>
      </w:r>
      <w:r w:rsidRPr="000E1945">
        <w:rPr>
          <w:rFonts w:ascii="宋体" w:eastAsia="宋体" w:hAnsi="宋体" w:cs="宋体" w:hint="eastAsia"/>
          <w:szCs w:val="21"/>
        </w:rPr>
        <w:t>本项目验收如需要第三方验收，中标方将承担所有产生的费用。</w:t>
      </w:r>
    </w:p>
    <w:p w14:paraId="7B36483B" w14:textId="24D35A66"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5B3FB2E0" w14:textId="35BE2194" w:rsidR="000E1945" w:rsidRDefault="000E1945" w:rsidP="000E1945">
      <w:pPr>
        <w:pStyle w:val="a4"/>
      </w:pPr>
    </w:p>
    <w:p w14:paraId="5A1AFB50" w14:textId="58281004" w:rsidR="000E1945" w:rsidRDefault="000E1945" w:rsidP="000E1945">
      <w:pPr>
        <w:pStyle w:val="a4"/>
      </w:pPr>
    </w:p>
    <w:p w14:paraId="13FB4F22" w14:textId="2B17917C" w:rsidR="000E1945" w:rsidRDefault="000E1945" w:rsidP="000E1945">
      <w:pPr>
        <w:pStyle w:val="a4"/>
      </w:pPr>
    </w:p>
    <w:p w14:paraId="42351C7C" w14:textId="77777777" w:rsidR="000E1945" w:rsidRPr="000E1945" w:rsidRDefault="000E1945" w:rsidP="000E1945">
      <w:pPr>
        <w:pStyle w:val="a4"/>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439"/>
      </w:tblGrid>
      <w:tr w:rsidR="006B1FB1" w14:paraId="0396CCDD" w14:textId="77777777" w:rsidTr="008E3C21">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439"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rsidTr="008E3C21">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439" w:type="dxa"/>
          </w:tcPr>
          <w:p w14:paraId="16EA1871" w14:textId="6B0EEE51"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B9425C" w:rsidRPr="00355A0F">
              <w:rPr>
                <w:rFonts w:ascii="宋体" w:eastAsia="宋体" w:hAnsi="宋体" w:cs="仿宋_GB2312" w:hint="eastAsia"/>
                <w:color w:val="000000"/>
                <w:sz w:val="24"/>
                <w:szCs w:val="24"/>
              </w:rPr>
              <w:t>禹州市人民医院体外冲击波治疗仪等医疗设备采购项目</w:t>
            </w:r>
            <w:r w:rsidR="00B9425C" w:rsidRPr="00355A0F">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2DB86757" w14:textId="70DE51A3"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2D1ACF">
              <w:rPr>
                <w:rFonts w:ascii="宋体" w:eastAsia="宋体" w:hAnsi="宋体" w:cs="仿宋_GB2312" w:hint="eastAsia"/>
                <w:color w:val="000000"/>
                <w:sz w:val="24"/>
                <w:szCs w:val="24"/>
              </w:rPr>
              <w:t>YZCG-DL</w:t>
            </w:r>
            <w:r w:rsidRPr="002D1ACF">
              <w:rPr>
                <w:rFonts w:ascii="宋体" w:eastAsia="宋体" w:hAnsi="宋体" w:cs="仿宋_GB2312"/>
                <w:color w:val="000000"/>
                <w:sz w:val="24"/>
                <w:szCs w:val="24"/>
              </w:rPr>
              <w:t>G</w:t>
            </w:r>
            <w:r w:rsidRPr="002D1ACF">
              <w:rPr>
                <w:rFonts w:ascii="宋体" w:eastAsia="宋体" w:hAnsi="宋体" w:cs="仿宋_GB2312" w:hint="eastAsia"/>
                <w:color w:val="000000"/>
                <w:sz w:val="24"/>
                <w:szCs w:val="24"/>
              </w:rPr>
              <w:t>20</w:t>
            </w:r>
            <w:r w:rsidRPr="002D1ACF">
              <w:rPr>
                <w:rFonts w:ascii="宋体" w:eastAsia="宋体" w:hAnsi="宋体" w:cs="仿宋_GB2312"/>
                <w:color w:val="000000"/>
                <w:sz w:val="24"/>
                <w:szCs w:val="24"/>
              </w:rPr>
              <w:t>2</w:t>
            </w:r>
            <w:r w:rsidR="00823B79">
              <w:rPr>
                <w:rFonts w:ascii="宋体" w:eastAsia="宋体" w:hAnsi="宋体" w:cs="仿宋_GB2312"/>
                <w:color w:val="000000"/>
                <w:sz w:val="24"/>
                <w:szCs w:val="24"/>
              </w:rPr>
              <w:t>2</w:t>
            </w:r>
            <w:r w:rsidR="00BC04A8">
              <w:rPr>
                <w:rFonts w:ascii="宋体" w:eastAsia="宋体" w:hAnsi="宋体" w:cs="仿宋_GB2312"/>
                <w:color w:val="000000"/>
                <w:sz w:val="24"/>
                <w:szCs w:val="24"/>
              </w:rPr>
              <w:t>075</w:t>
            </w:r>
          </w:p>
          <w:p w14:paraId="1661489A" w14:textId="77777777"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详见招标文件第二章项目需求；</w:t>
            </w:r>
          </w:p>
          <w:p w14:paraId="2D2B072D"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6B1FB1" w14:paraId="0BA30543" w14:textId="77777777" w:rsidTr="008E3C21">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439" w:type="dxa"/>
            <w:vAlign w:val="center"/>
          </w:tcPr>
          <w:p w14:paraId="3F60E9D7"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03F7C556"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地址：禹州市康复路</w:t>
            </w:r>
            <w:r>
              <w:rPr>
                <w:rFonts w:ascii="宋体" w:eastAsia="宋体" w:hAnsi="宋体" w:cs="仿宋_GB2312"/>
                <w:sz w:val="24"/>
                <w:szCs w:val="24"/>
              </w:rPr>
              <w:t>1号</w:t>
            </w:r>
          </w:p>
          <w:p w14:paraId="535A1AC1"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仿宋_GB2312" w:hint="eastAsia"/>
                <w:color w:val="000000"/>
                <w:sz w:val="24"/>
                <w:szCs w:val="24"/>
              </w:rPr>
              <w:t>席先生</w:t>
            </w:r>
            <w:r>
              <w:rPr>
                <w:rFonts w:ascii="宋体" w:eastAsia="宋体" w:hAnsi="宋体" w:cs="仿宋_GB2312" w:hint="eastAsia"/>
                <w:sz w:val="24"/>
                <w:szCs w:val="24"/>
              </w:rPr>
              <w:t xml:space="preserve">  </w:t>
            </w:r>
          </w:p>
          <w:p w14:paraId="42C145E4"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0374-- 6068578</w:t>
            </w:r>
          </w:p>
        </w:tc>
      </w:tr>
      <w:tr w:rsidR="006B1FB1" w14:paraId="0B71B41F" w14:textId="77777777" w:rsidTr="008E3C21">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439"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rsidTr="008E3C21">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439" w:type="dxa"/>
            <w:vAlign w:val="center"/>
          </w:tcPr>
          <w:p w14:paraId="462E850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禹州市人民医院自有资金，已落实。</w:t>
            </w:r>
          </w:p>
        </w:tc>
      </w:tr>
      <w:tr w:rsidR="006B1FB1" w14:paraId="2BF47F4A" w14:textId="77777777" w:rsidTr="008E3C21">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443AEE" w:rsidRDefault="00343F6B">
            <w:pPr>
              <w:autoSpaceDE w:val="0"/>
              <w:autoSpaceDN w:val="0"/>
              <w:adjustRightInd w:val="0"/>
              <w:spacing w:line="276" w:lineRule="auto"/>
              <w:jc w:val="center"/>
              <w:rPr>
                <w:rFonts w:ascii="宋体" w:eastAsia="宋体" w:hAnsi="宋体" w:cs="仿宋_GB2312"/>
                <w:sz w:val="24"/>
                <w:szCs w:val="24"/>
              </w:rPr>
            </w:pPr>
            <w:r w:rsidRPr="00443AEE">
              <w:rPr>
                <w:rFonts w:ascii="宋体" w:eastAsia="宋体" w:hAnsi="宋体" w:cs="仿宋_GB2312" w:hint="eastAsia"/>
                <w:sz w:val="24"/>
                <w:szCs w:val="24"/>
              </w:rPr>
              <w:t>交付时间</w:t>
            </w:r>
          </w:p>
        </w:tc>
        <w:tc>
          <w:tcPr>
            <w:tcW w:w="6439" w:type="dxa"/>
            <w:vAlign w:val="center"/>
          </w:tcPr>
          <w:p w14:paraId="6B68BBAB" w14:textId="27BA515B" w:rsidR="006B1FB1" w:rsidRPr="00443AEE" w:rsidRDefault="00656DCC">
            <w:pPr>
              <w:autoSpaceDE w:val="0"/>
              <w:autoSpaceDN w:val="0"/>
              <w:adjustRightInd w:val="0"/>
              <w:spacing w:line="360" w:lineRule="auto"/>
              <w:rPr>
                <w:rFonts w:ascii="宋体" w:eastAsia="宋体" w:hAnsi="宋体" w:cs="仿宋_GB2312"/>
                <w:color w:val="000000"/>
                <w:sz w:val="24"/>
                <w:szCs w:val="24"/>
              </w:rPr>
            </w:pPr>
            <w:r w:rsidRPr="00656DCC">
              <w:rPr>
                <w:rFonts w:ascii="宋体" w:eastAsia="宋体" w:hAnsi="宋体" w:cs="仿宋_GB2312" w:hint="eastAsia"/>
                <w:color w:val="000000"/>
                <w:sz w:val="24"/>
                <w:szCs w:val="24"/>
              </w:rPr>
              <w:t>自合同生效之日起</w:t>
            </w:r>
            <w:r w:rsidR="00792E84" w:rsidRPr="00443AEE">
              <w:rPr>
                <w:rFonts w:ascii="宋体" w:eastAsia="宋体" w:hAnsi="宋体" w:cs="仿宋_GB2312"/>
                <w:color w:val="000000"/>
                <w:sz w:val="24"/>
                <w:szCs w:val="24"/>
              </w:rPr>
              <w:t>3</w:t>
            </w:r>
            <w:r w:rsidR="00343F6B" w:rsidRPr="00443AEE">
              <w:rPr>
                <w:rFonts w:ascii="宋体" w:eastAsia="宋体" w:hAnsi="宋体" w:cs="仿宋_GB2312"/>
                <w:color w:val="000000"/>
                <w:sz w:val="24"/>
                <w:szCs w:val="24"/>
              </w:rPr>
              <w:t>0</w:t>
            </w:r>
            <w:r w:rsidR="00343F6B" w:rsidRPr="00443AEE">
              <w:rPr>
                <w:rFonts w:ascii="宋体" w:eastAsia="宋体" w:hAnsi="宋体" w:cs="仿宋_GB2312" w:hint="eastAsia"/>
                <w:color w:val="000000"/>
                <w:sz w:val="24"/>
                <w:szCs w:val="24"/>
              </w:rPr>
              <w:t>日历</w:t>
            </w:r>
            <w:r w:rsidR="00343F6B" w:rsidRPr="00443AEE">
              <w:rPr>
                <w:rFonts w:ascii="宋体" w:eastAsia="宋体" w:hAnsi="宋体" w:cs="仿宋_GB2312"/>
                <w:color w:val="000000"/>
                <w:sz w:val="24"/>
                <w:szCs w:val="24"/>
              </w:rPr>
              <w:t>天内；</w:t>
            </w:r>
          </w:p>
        </w:tc>
      </w:tr>
      <w:tr w:rsidR="006B1FB1" w14:paraId="3D5FFDB3" w14:textId="77777777" w:rsidTr="008E3C21">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439"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B65A8" w14:paraId="787D935B" w14:textId="77777777" w:rsidTr="008E3C21">
        <w:trPr>
          <w:trHeight w:val="7311"/>
          <w:jc w:val="center"/>
        </w:trPr>
        <w:tc>
          <w:tcPr>
            <w:tcW w:w="709" w:type="dxa"/>
            <w:vAlign w:val="center"/>
          </w:tcPr>
          <w:p w14:paraId="26948263" w14:textId="77777777" w:rsidR="00BB65A8" w:rsidRDefault="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7</w:t>
            </w:r>
          </w:p>
        </w:tc>
        <w:tc>
          <w:tcPr>
            <w:tcW w:w="2061" w:type="dxa"/>
            <w:vAlign w:val="center"/>
          </w:tcPr>
          <w:p w14:paraId="2A5AD8F2" w14:textId="77777777" w:rsidR="00BB65A8" w:rsidRDefault="00BB65A8">
            <w:pPr>
              <w:autoSpaceDE w:val="0"/>
              <w:autoSpaceDN w:val="0"/>
              <w:adjustRightInd w:val="0"/>
              <w:spacing w:line="276" w:lineRule="auto"/>
              <w:jc w:val="center"/>
              <w:rPr>
                <w:rFonts w:ascii="宋体" w:eastAsia="宋体" w:hAnsi="宋体" w:cs="仿宋"/>
                <w:sz w:val="24"/>
                <w:szCs w:val="24"/>
              </w:rPr>
            </w:pPr>
            <w:r w:rsidRPr="00D445D9">
              <w:rPr>
                <w:rFonts w:ascii="宋体" w:eastAsia="宋体" w:hAnsi="宋体" w:cs="微软雅黑" w:hint="eastAsia"/>
                <w:b/>
                <w:color w:val="FF0000"/>
                <w:szCs w:val="21"/>
              </w:rPr>
              <w:t>★</w:t>
            </w:r>
            <w:r>
              <w:rPr>
                <w:rFonts w:ascii="宋体" w:eastAsia="宋体" w:hAnsi="宋体" w:cs="仿宋" w:hint="eastAsia"/>
                <w:sz w:val="24"/>
                <w:szCs w:val="24"/>
              </w:rPr>
              <w:t>投标人资格</w:t>
            </w:r>
          </w:p>
        </w:tc>
        <w:tc>
          <w:tcPr>
            <w:tcW w:w="6439" w:type="dxa"/>
            <w:vAlign w:val="center"/>
          </w:tcPr>
          <w:p w14:paraId="5B999070" w14:textId="77777777" w:rsidR="00BB65A8" w:rsidRPr="000E1945" w:rsidRDefault="00BB65A8" w:rsidP="00EC5837">
            <w:pPr>
              <w:autoSpaceDE w:val="0"/>
              <w:autoSpaceDN w:val="0"/>
              <w:adjustRightInd w:val="0"/>
              <w:spacing w:line="360" w:lineRule="auto"/>
              <w:jc w:val="left"/>
              <w:rPr>
                <w:rFonts w:ascii="宋体" w:eastAsia="宋体" w:hAnsi="宋体" w:cs="仿宋_GB2312"/>
                <w:b/>
                <w:sz w:val="24"/>
                <w:szCs w:val="24"/>
                <w:shd w:val="clear" w:color="auto" w:fill="FFFFFF"/>
              </w:rPr>
            </w:pPr>
            <w:r w:rsidRPr="000E1945">
              <w:rPr>
                <w:rFonts w:ascii="宋体" w:eastAsia="宋体" w:hAnsi="宋体" w:cs="仿宋_GB2312" w:hint="eastAsia"/>
                <w:b/>
                <w:sz w:val="24"/>
                <w:szCs w:val="24"/>
                <w:shd w:val="clear" w:color="auto" w:fill="FFFFFF"/>
              </w:rPr>
              <w:t>符合《政府采购法》第二十二条规定</w:t>
            </w:r>
          </w:p>
          <w:p w14:paraId="2D46EE08"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1．具有独立承担民事责任的能力；</w:t>
            </w:r>
          </w:p>
          <w:p w14:paraId="15267E7A"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2．具有良好的商业信誉和健全的财务会计制度；</w:t>
            </w:r>
          </w:p>
          <w:p w14:paraId="00CED26F"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3．具有履行合同所必需的设备和专业技术能力；</w:t>
            </w:r>
          </w:p>
          <w:p w14:paraId="196BA413"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4．具有依法缴纳税收和社会保障资金的良好记录；</w:t>
            </w:r>
          </w:p>
          <w:p w14:paraId="518225C6"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5．参加政府采购活动前三年内，在经营活动中没有重大违法记录；</w:t>
            </w:r>
          </w:p>
          <w:p w14:paraId="08EFFD1B" w14:textId="77777777" w:rsidR="00BB65A8" w:rsidRPr="0099289B" w:rsidRDefault="00BB65A8" w:rsidP="00EC5837">
            <w:pPr>
              <w:autoSpaceDE w:val="0"/>
              <w:autoSpaceDN w:val="0"/>
              <w:adjustRightInd w:val="0"/>
              <w:spacing w:line="276" w:lineRule="auto"/>
              <w:rPr>
                <w:rFonts w:ascii="宋体" w:eastAsia="宋体" w:hAnsi="宋体" w:cs="仿宋_GB2312"/>
                <w:b/>
                <w:spacing w:val="-11"/>
                <w:sz w:val="24"/>
                <w:szCs w:val="24"/>
              </w:rPr>
            </w:pPr>
            <w:r w:rsidRPr="0099289B">
              <w:rPr>
                <w:rFonts w:ascii="宋体" w:eastAsia="宋体" w:hAnsi="宋体" w:cs="仿宋_GB2312" w:hint="eastAsia"/>
                <w:b/>
                <w:spacing w:val="-11"/>
                <w:sz w:val="24"/>
                <w:szCs w:val="24"/>
              </w:rPr>
              <w:t>注：</w:t>
            </w:r>
          </w:p>
          <w:p w14:paraId="79CD9A45" w14:textId="43D5DCEE" w:rsidR="00BB65A8" w:rsidRPr="0099289B" w:rsidRDefault="00BB65A8" w:rsidP="00EC5837">
            <w:pPr>
              <w:autoSpaceDE w:val="0"/>
              <w:autoSpaceDN w:val="0"/>
              <w:adjustRightInd w:val="0"/>
              <w:spacing w:line="276" w:lineRule="auto"/>
              <w:rPr>
                <w:rFonts w:ascii="宋体" w:eastAsia="宋体" w:hAnsi="宋体" w:cs="宋体"/>
                <w:sz w:val="24"/>
                <w:szCs w:val="24"/>
              </w:rPr>
            </w:pPr>
            <w:r w:rsidRPr="0099289B">
              <w:rPr>
                <w:rFonts w:ascii="宋体" w:eastAsia="宋体" w:hAnsi="宋体" w:cs="宋体" w:hint="eastAsia"/>
                <w:sz w:val="24"/>
                <w:szCs w:val="24"/>
              </w:rPr>
              <w:t>1、供应商在投标时，提供《禹州市政府采购供应商信用承诺函》（详见招标文件第八章3.7格式），无需再提交上述证明材料</w:t>
            </w:r>
            <w:r w:rsidR="000E1945" w:rsidRPr="0099289B">
              <w:rPr>
                <w:rFonts w:ascii="宋体" w:eastAsia="宋体" w:hAnsi="宋体" w:cs="宋体" w:hint="eastAsia"/>
                <w:sz w:val="24"/>
                <w:szCs w:val="24"/>
              </w:rPr>
              <w:t>（招标文件有特殊要求的除外）</w:t>
            </w:r>
            <w:r w:rsidRPr="0099289B">
              <w:rPr>
                <w:rFonts w:ascii="宋体" w:eastAsia="宋体" w:hAnsi="宋体" w:cs="宋体" w:hint="eastAsia"/>
                <w:sz w:val="24"/>
                <w:szCs w:val="24"/>
              </w:rPr>
              <w:t>。</w:t>
            </w:r>
          </w:p>
          <w:p w14:paraId="5FA44260" w14:textId="77777777" w:rsidR="00BB65A8" w:rsidRPr="0099289B" w:rsidRDefault="00BB65A8" w:rsidP="00EC5837">
            <w:pPr>
              <w:autoSpaceDE w:val="0"/>
              <w:autoSpaceDN w:val="0"/>
              <w:adjustRightInd w:val="0"/>
              <w:spacing w:line="276" w:lineRule="auto"/>
              <w:rPr>
                <w:rFonts w:ascii="宋体" w:eastAsia="宋体" w:hAnsi="宋体" w:cs="宋体"/>
                <w:sz w:val="24"/>
                <w:szCs w:val="24"/>
              </w:rPr>
            </w:pPr>
            <w:r w:rsidRPr="0099289B">
              <w:rPr>
                <w:rFonts w:ascii="宋体" w:eastAsia="宋体" w:hAnsi="宋体" w:cs="宋体" w:hint="eastAsia"/>
                <w:sz w:val="24"/>
                <w:szCs w:val="24"/>
              </w:rPr>
              <w:t>2、采购人有权在签订合同前要求中标供应商提供相关证明材料以核实中标供应商承诺事项的真实性。</w:t>
            </w:r>
          </w:p>
          <w:p w14:paraId="338DCD49" w14:textId="77777777" w:rsidR="00BB65A8" w:rsidRPr="0099289B" w:rsidRDefault="00BB65A8" w:rsidP="00EC5837">
            <w:pPr>
              <w:autoSpaceDE w:val="0"/>
              <w:autoSpaceDN w:val="0"/>
              <w:spacing w:line="360" w:lineRule="auto"/>
              <w:contextualSpacing/>
              <w:rPr>
                <w:rFonts w:ascii="宋体" w:eastAsia="宋体" w:hAnsi="宋体" w:cs="宋体"/>
                <w:sz w:val="24"/>
                <w:szCs w:val="24"/>
              </w:rPr>
            </w:pPr>
            <w:r w:rsidRPr="0099289B">
              <w:rPr>
                <w:rFonts w:ascii="宋体" w:eastAsia="宋体" w:hAnsi="宋体" w:cs="宋体" w:hint="eastAsia"/>
                <w:sz w:val="24"/>
                <w:szCs w:val="24"/>
              </w:rPr>
              <w:t>3、供应商对信用承诺内容的真实性、合法性、有效性负责。如作出虚假信用承诺，视同为“提供虚假材料谋取中标”的违法行为。</w:t>
            </w:r>
          </w:p>
          <w:p w14:paraId="18ED7D6E" w14:textId="77777777" w:rsidR="00BB65A8" w:rsidRPr="00BB65A8" w:rsidRDefault="00BB65A8" w:rsidP="00BB65A8">
            <w:pPr>
              <w:pStyle w:val="13"/>
              <w:spacing w:line="360" w:lineRule="auto"/>
              <w:ind w:firstLineChars="0" w:firstLine="0"/>
              <w:rPr>
                <w:rFonts w:ascii="宋体" w:eastAsia="宋体" w:hAnsi="宋体" w:cs="宋体"/>
                <w:kern w:val="0"/>
                <w:sz w:val="24"/>
                <w:szCs w:val="24"/>
              </w:rPr>
            </w:pPr>
            <w:r w:rsidRPr="00BB65A8">
              <w:rPr>
                <w:rFonts w:ascii="宋体" w:eastAsia="宋体" w:hAnsi="宋体" w:cs="仿宋_GB2312" w:hint="eastAsia"/>
                <w:sz w:val="24"/>
                <w:szCs w:val="24"/>
              </w:rPr>
              <w:t>二、</w:t>
            </w:r>
            <w:r w:rsidRPr="00BB65A8">
              <w:rPr>
                <w:rFonts w:ascii="宋体" w:eastAsia="宋体" w:hAnsi="宋体" w:cs="宋体" w:hint="eastAsia"/>
                <w:kern w:val="0"/>
                <w:sz w:val="24"/>
                <w:szCs w:val="24"/>
              </w:rPr>
              <w:t>投标人应具备的特殊要求</w:t>
            </w:r>
          </w:p>
          <w:p w14:paraId="07D43CE1" w14:textId="77777777" w:rsidR="00BB65A8" w:rsidRPr="00BB65A8" w:rsidRDefault="00BB65A8" w:rsidP="00BB65A8">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1、供应商须符合《政府采购法》第二十二条之规定，具有独立法人资格（以营业执照为准）；</w:t>
            </w:r>
          </w:p>
          <w:p w14:paraId="74303976" w14:textId="77777777" w:rsidR="00BB65A8" w:rsidRPr="00BB65A8" w:rsidRDefault="00BB65A8" w:rsidP="00BB65A8">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 xml:space="preserve">2、供应商须具有相应范围的《医疗器械生产许可证》或《医疗器械经营许可证》经营范围涵盖所投包号产品，并具有投标产品的《中华人民共和国医疗器械注册证》并加盖投标人公章的原件扫描件（或图片）； </w:t>
            </w:r>
          </w:p>
          <w:p w14:paraId="791946C5" w14:textId="77777777" w:rsidR="00BB65A8" w:rsidRPr="00BB65A8" w:rsidRDefault="00BB65A8" w:rsidP="0099289B">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3、供应商须具有履行合同所必需的设备和专业技术能力；</w:t>
            </w:r>
          </w:p>
          <w:p w14:paraId="18365C3F" w14:textId="3B438F44" w:rsidR="00BB65A8" w:rsidRPr="00BB65A8" w:rsidRDefault="00BB65A8" w:rsidP="00BB65A8">
            <w:pPr>
              <w:pStyle w:val="a4"/>
            </w:pPr>
            <w:r w:rsidRPr="00BB65A8">
              <w:rPr>
                <w:rFonts w:ascii="宋体" w:eastAsia="宋体" w:hAnsi="宋体" w:cs="宋体"/>
                <w:sz w:val="24"/>
                <w:szCs w:val="24"/>
              </w:rPr>
              <w:t xml:space="preserve"> 4、被委托人须是本单位职工，须提供公司为本人缴纳社会保险证明；</w:t>
            </w:r>
          </w:p>
        </w:tc>
      </w:tr>
      <w:tr w:rsidR="006B1FB1" w14:paraId="3267FBC4" w14:textId="77777777" w:rsidTr="008E3C21">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联合体投标</w:t>
            </w:r>
          </w:p>
        </w:tc>
        <w:tc>
          <w:tcPr>
            <w:tcW w:w="6439"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rsidTr="008E3C21">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最高限价</w:t>
            </w:r>
          </w:p>
        </w:tc>
        <w:tc>
          <w:tcPr>
            <w:tcW w:w="6439"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3150E1F0" w14:textId="77777777" w:rsidR="00E837D4"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招标控制价（最高限价）：</w:t>
            </w:r>
            <w:bookmarkStart w:id="12" w:name="_Hlk25596104"/>
          </w:p>
          <w:p w14:paraId="705B56F2" w14:textId="44F191D3" w:rsidR="006B1FB1" w:rsidRDefault="00BB65A8">
            <w:pPr>
              <w:autoSpaceDE w:val="0"/>
              <w:autoSpaceDN w:val="0"/>
              <w:adjustRightInd w:val="0"/>
              <w:spacing w:line="360" w:lineRule="auto"/>
              <w:rPr>
                <w:rFonts w:ascii="宋体" w:eastAsia="宋体" w:hAnsi="宋体" w:cs="宋体"/>
                <w:bCs/>
                <w:sz w:val="24"/>
                <w:szCs w:val="24"/>
                <w:lang w:val="zh-CN"/>
              </w:rPr>
            </w:pPr>
            <w:r w:rsidRPr="00BB65A8">
              <w:rPr>
                <w:rFonts w:ascii="宋体" w:eastAsia="宋体" w:hAnsi="宋体" w:cs="宋体" w:hint="eastAsia"/>
                <w:bCs/>
                <w:sz w:val="24"/>
                <w:szCs w:val="24"/>
                <w:lang w:val="zh-CN"/>
              </w:rPr>
              <w:t>第一标段：￥</w:t>
            </w:r>
            <w:r w:rsidRPr="00BB65A8">
              <w:rPr>
                <w:rFonts w:ascii="宋体" w:eastAsia="宋体" w:hAnsi="宋体" w:cs="宋体"/>
                <w:bCs/>
                <w:sz w:val="24"/>
                <w:szCs w:val="24"/>
                <w:lang w:val="zh-CN"/>
              </w:rPr>
              <w:t>117.5万元；第二标段：￥108.5万元；</w:t>
            </w:r>
            <w:r w:rsidR="00343F6B">
              <w:rPr>
                <w:rFonts w:ascii="宋体" w:eastAsia="宋体" w:hAnsi="宋体" w:cs="宋体" w:hint="eastAsia"/>
                <w:bCs/>
                <w:sz w:val="24"/>
                <w:szCs w:val="24"/>
                <w:lang w:val="zh-CN"/>
              </w:rPr>
              <w:t>（详见第</w:t>
            </w:r>
            <w:r w:rsidR="00343F6B">
              <w:rPr>
                <w:rFonts w:ascii="宋体" w:eastAsia="宋体" w:hAnsi="宋体" w:cs="宋体" w:hint="eastAsia"/>
                <w:bCs/>
                <w:sz w:val="24"/>
                <w:szCs w:val="24"/>
                <w:lang w:val="zh-CN"/>
              </w:rPr>
              <w:lastRenderedPageBreak/>
              <w:t>二章项目需求）</w:t>
            </w:r>
            <w:r w:rsidR="00343F6B">
              <w:rPr>
                <w:rFonts w:ascii="宋体" w:eastAsia="宋体" w:hAnsi="宋体" w:cs="宋体"/>
                <w:bCs/>
                <w:sz w:val="24"/>
                <w:szCs w:val="24"/>
                <w:lang w:val="zh-CN"/>
              </w:rPr>
              <w:t>；</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12"/>
          </w:p>
        </w:tc>
      </w:tr>
      <w:tr w:rsidR="006B1FB1" w14:paraId="79D40A58" w14:textId="77777777" w:rsidTr="008E3C21">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439"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rsidTr="008E3C21">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439"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rsidTr="008E3C21">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sidRPr="00890A52">
              <w:rPr>
                <w:rFonts w:ascii="宋体" w:eastAsia="宋体" w:hAnsi="宋体" w:cs="仿宋_GB2312" w:hint="eastAsia"/>
                <w:sz w:val="24"/>
                <w:szCs w:val="24"/>
              </w:rPr>
              <w:t>进口产品参与</w:t>
            </w:r>
          </w:p>
        </w:tc>
        <w:tc>
          <w:tcPr>
            <w:tcW w:w="6439"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rsidTr="008E3C21">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sidRPr="00890A52">
              <w:rPr>
                <w:rFonts w:ascii="宋体" w:eastAsia="宋体" w:hAnsi="宋体" w:cs="微软雅黑" w:hint="eastAsia"/>
                <w:b/>
                <w:color w:val="FF0000"/>
                <w:szCs w:val="21"/>
              </w:rPr>
              <w:t>★</w:t>
            </w:r>
            <w:r>
              <w:rPr>
                <w:rFonts w:ascii="宋体" w:eastAsia="宋体" w:hAnsi="宋体" w:cs="仿宋_GB2312" w:hint="eastAsia"/>
                <w:sz w:val="24"/>
                <w:szCs w:val="24"/>
              </w:rPr>
              <w:t>投标有效期</w:t>
            </w:r>
          </w:p>
        </w:tc>
        <w:tc>
          <w:tcPr>
            <w:tcW w:w="6439"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rsidTr="008E3C21">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439"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rsidTr="008E3C21">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439" w:type="dxa"/>
            <w:vAlign w:val="center"/>
          </w:tcPr>
          <w:p w14:paraId="38476DB2" w14:textId="6EADD69E" w:rsidR="006B1FB1" w:rsidRPr="00890A52" w:rsidRDefault="00343F6B">
            <w:pPr>
              <w:autoSpaceDE w:val="0"/>
              <w:autoSpaceDN w:val="0"/>
              <w:adjustRightInd w:val="0"/>
              <w:spacing w:line="360" w:lineRule="auto"/>
              <w:rPr>
                <w:rFonts w:ascii="宋体" w:eastAsia="宋体" w:hAnsi="宋体" w:cs="宋体"/>
                <w:b/>
                <w:bCs/>
                <w:sz w:val="24"/>
                <w:szCs w:val="24"/>
                <w:highlight w:val="yellow"/>
                <w:lang w:val="zh-CN"/>
              </w:rPr>
            </w:pPr>
            <w:r w:rsidRPr="0099289B">
              <w:rPr>
                <w:rFonts w:ascii="宋体" w:eastAsia="宋体" w:hAnsi="宋体" w:cs="仿宋_GB2312" w:hint="eastAsia"/>
                <w:b/>
                <w:color w:val="000000"/>
                <w:sz w:val="24"/>
                <w:szCs w:val="24"/>
              </w:rPr>
              <w:t>20</w:t>
            </w:r>
            <w:r w:rsidRPr="0099289B">
              <w:rPr>
                <w:rFonts w:ascii="宋体" w:eastAsia="宋体" w:hAnsi="宋体" w:cs="仿宋_GB2312"/>
                <w:b/>
                <w:color w:val="000000"/>
                <w:sz w:val="24"/>
                <w:szCs w:val="24"/>
              </w:rPr>
              <w:t>2</w:t>
            </w:r>
            <w:r w:rsidR="00890A52" w:rsidRPr="0099289B">
              <w:rPr>
                <w:rFonts w:ascii="宋体" w:eastAsia="宋体" w:hAnsi="宋体" w:cs="仿宋_GB2312"/>
                <w:b/>
                <w:color w:val="000000"/>
                <w:sz w:val="24"/>
                <w:szCs w:val="24"/>
              </w:rPr>
              <w:t>2</w:t>
            </w:r>
            <w:r w:rsidRPr="0099289B">
              <w:rPr>
                <w:rFonts w:ascii="宋体" w:eastAsia="宋体" w:hAnsi="宋体" w:cs="仿宋_GB2312" w:hint="eastAsia"/>
                <w:b/>
                <w:color w:val="000000"/>
                <w:sz w:val="24"/>
                <w:szCs w:val="24"/>
              </w:rPr>
              <w:t>年</w:t>
            </w:r>
            <w:r w:rsidR="00890A52" w:rsidRPr="0099289B">
              <w:rPr>
                <w:rFonts w:ascii="宋体" w:eastAsia="宋体" w:hAnsi="宋体" w:cs="仿宋_GB2312"/>
                <w:b/>
                <w:color w:val="000000"/>
                <w:sz w:val="24"/>
                <w:szCs w:val="24"/>
              </w:rPr>
              <w:t>09</w:t>
            </w:r>
            <w:r w:rsidRPr="0099289B">
              <w:rPr>
                <w:rFonts w:ascii="宋体" w:eastAsia="宋体" w:hAnsi="宋体" w:cs="仿宋_GB2312" w:hint="eastAsia"/>
                <w:b/>
                <w:color w:val="000000"/>
                <w:sz w:val="24"/>
                <w:szCs w:val="24"/>
              </w:rPr>
              <w:t>月</w:t>
            </w:r>
            <w:r w:rsidR="0099289B" w:rsidRPr="0099289B">
              <w:rPr>
                <w:rFonts w:ascii="宋体" w:eastAsia="宋体" w:hAnsi="宋体" w:cs="仿宋_GB2312"/>
                <w:b/>
                <w:color w:val="000000"/>
                <w:sz w:val="24"/>
                <w:szCs w:val="24"/>
              </w:rPr>
              <w:t>28</w:t>
            </w:r>
            <w:r w:rsidRPr="0099289B">
              <w:rPr>
                <w:rFonts w:ascii="宋体" w:eastAsia="宋体" w:hAnsi="宋体" w:cs="仿宋_GB2312" w:hint="eastAsia"/>
                <w:b/>
                <w:color w:val="000000"/>
                <w:sz w:val="24"/>
                <w:szCs w:val="24"/>
              </w:rPr>
              <w:t>日上午</w:t>
            </w:r>
            <w:r w:rsidRPr="0099289B">
              <w:rPr>
                <w:rFonts w:ascii="宋体" w:eastAsia="宋体" w:hAnsi="宋体" w:cs="仿宋_GB2312"/>
                <w:b/>
                <w:color w:val="000000"/>
                <w:sz w:val="24"/>
                <w:szCs w:val="24"/>
              </w:rPr>
              <w:t>08</w:t>
            </w:r>
            <w:r w:rsidRPr="0099289B">
              <w:rPr>
                <w:rFonts w:ascii="宋体" w:eastAsia="宋体" w:hAnsi="宋体" w:cs="仿宋_GB2312" w:hint="eastAsia"/>
                <w:b/>
                <w:color w:val="000000"/>
                <w:sz w:val="24"/>
                <w:szCs w:val="24"/>
              </w:rPr>
              <w:t>时</w:t>
            </w:r>
            <w:r w:rsidRPr="0099289B">
              <w:rPr>
                <w:rFonts w:ascii="宋体" w:eastAsia="宋体" w:hAnsi="宋体" w:cs="仿宋_GB2312"/>
                <w:b/>
                <w:color w:val="000000"/>
                <w:sz w:val="24"/>
                <w:szCs w:val="24"/>
              </w:rPr>
              <w:t>30</w:t>
            </w:r>
            <w:r w:rsidRPr="0099289B">
              <w:rPr>
                <w:rFonts w:ascii="宋体" w:eastAsia="宋体" w:hAnsi="宋体" w:cs="仿宋_GB2312" w:hint="eastAsia"/>
                <w:b/>
                <w:color w:val="000000"/>
                <w:sz w:val="24"/>
                <w:szCs w:val="24"/>
              </w:rPr>
              <w:t>分（北京时间）；</w:t>
            </w:r>
          </w:p>
        </w:tc>
      </w:tr>
      <w:tr w:rsidR="006B1FB1" w14:paraId="59B27F4E" w14:textId="77777777" w:rsidTr="008E3C21">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439"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4C6CB50F"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w:t>
            </w:r>
            <w:r w:rsidRPr="003D7B5A">
              <w:rPr>
                <w:rFonts w:ascii="宋体" w:eastAsia="宋体" w:hAnsi="宋体" w:cs="宋体" w:hint="eastAsia"/>
                <w:b/>
                <w:color w:val="FF0000"/>
                <w:sz w:val="24"/>
                <w:szCs w:val="24"/>
                <w:lang w:val="zh-CN"/>
              </w:rPr>
              <w:t>开标</w:t>
            </w:r>
            <w:r w:rsidR="0099289B" w:rsidRPr="003D7B5A">
              <w:rPr>
                <w:rFonts w:ascii="宋体" w:eastAsia="宋体" w:hAnsi="宋体" w:cs="宋体" w:hint="eastAsia"/>
                <w:b/>
                <w:color w:val="FF0000"/>
                <w:sz w:val="24"/>
                <w:szCs w:val="24"/>
                <w:lang w:val="zh-CN"/>
              </w:rPr>
              <w:t>二</w:t>
            </w:r>
            <w:r w:rsidRPr="003D7B5A">
              <w:rPr>
                <w:rFonts w:ascii="宋体" w:eastAsia="宋体" w:hAnsi="宋体" w:cs="宋体" w:hint="eastAsia"/>
                <w:b/>
                <w:color w:val="FF0000"/>
                <w:sz w:val="24"/>
                <w:szCs w:val="24"/>
                <w:lang w:val="zh-CN"/>
              </w:rPr>
              <w:t>室</w:t>
            </w:r>
            <w:r>
              <w:rPr>
                <w:rFonts w:ascii="宋体" w:eastAsia="宋体" w:hAnsi="宋体" w:cs="宋体" w:hint="eastAsia"/>
                <w:bCs/>
                <w:sz w:val="24"/>
                <w:szCs w:val="24"/>
                <w:lang w:val="zh-CN"/>
              </w:rPr>
              <w:t>（地址：禹州市行政服务中心楼九楼）</w:t>
            </w:r>
            <w:r>
              <w:rPr>
                <w:rFonts w:ascii="宋体" w:eastAsia="宋体" w:hAnsi="宋体" w:cs="宋体" w:hint="eastAsia"/>
                <w:bCs/>
                <w:color w:val="FF0000"/>
                <w:sz w:val="24"/>
                <w:szCs w:val="24"/>
                <w:lang w:val="zh-CN"/>
              </w:rPr>
              <w:t>（本项目采用远程不见面开标，供应商无须到达现场）</w:t>
            </w:r>
          </w:p>
        </w:tc>
      </w:tr>
      <w:tr w:rsidR="006B1FB1" w14:paraId="0EA64158" w14:textId="77777777" w:rsidTr="008E3C21">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439"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rsidTr="008E3C21">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439"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rsidTr="008E3C21">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439"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rsidTr="008E3C21">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439"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rsidTr="008E3C21">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439"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rsidTr="008E3C21">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439"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rsidTr="008E3C21">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439"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rsidTr="008E3C21">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439" w:type="dxa"/>
            <w:vAlign w:val="center"/>
          </w:tcPr>
          <w:p w14:paraId="718709D7" w14:textId="4B00A942"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443AEE">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443AEE">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443AEE">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rsidTr="008E3C21">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Pr="003D7B5A" w:rsidRDefault="00343F6B">
            <w:pPr>
              <w:autoSpaceDE w:val="0"/>
              <w:autoSpaceDN w:val="0"/>
              <w:adjustRightInd w:val="0"/>
              <w:spacing w:line="360" w:lineRule="auto"/>
              <w:jc w:val="center"/>
              <w:rPr>
                <w:rFonts w:ascii="宋体" w:eastAsia="宋体" w:hAnsi="宋体" w:cs="宋体"/>
                <w:bCs/>
                <w:sz w:val="24"/>
                <w:szCs w:val="24"/>
                <w:lang w:val="zh-CN"/>
              </w:rPr>
            </w:pPr>
            <w:r w:rsidRPr="003D7B5A">
              <w:rPr>
                <w:rFonts w:ascii="宋体" w:eastAsia="宋体" w:hAnsi="宋体" w:cs="仿宋_GB2312" w:hint="eastAsia"/>
                <w:sz w:val="24"/>
                <w:szCs w:val="24"/>
              </w:rPr>
              <w:t>评标方法</w:t>
            </w:r>
          </w:p>
        </w:tc>
        <w:tc>
          <w:tcPr>
            <w:tcW w:w="6439" w:type="dxa"/>
            <w:vAlign w:val="center"/>
          </w:tcPr>
          <w:p w14:paraId="3AFA7D6B" w14:textId="77777777" w:rsidR="006B1FB1" w:rsidRPr="003D7B5A" w:rsidRDefault="00343F6B">
            <w:pPr>
              <w:autoSpaceDE w:val="0"/>
              <w:autoSpaceDN w:val="0"/>
              <w:adjustRightInd w:val="0"/>
              <w:spacing w:line="360" w:lineRule="auto"/>
              <w:rPr>
                <w:rFonts w:ascii="宋体" w:eastAsia="宋体" w:hAnsi="宋体" w:cs="宋体"/>
                <w:bCs/>
                <w:sz w:val="24"/>
                <w:szCs w:val="24"/>
                <w:lang w:val="zh-CN"/>
              </w:rPr>
            </w:pPr>
            <w:r w:rsidRPr="003D7B5A">
              <w:rPr>
                <w:rFonts w:ascii="宋体" w:eastAsia="宋体" w:hAnsi="宋体" w:cs="宋体"/>
                <w:b/>
                <w:kern w:val="0"/>
                <w:sz w:val="24"/>
                <w:szCs w:val="24"/>
                <w:lang w:val="zh-CN"/>
              </w:rPr>
              <w:fldChar w:fldCharType="begin"/>
            </w:r>
            <w:r w:rsidRPr="003D7B5A">
              <w:rPr>
                <w:rFonts w:ascii="宋体" w:eastAsia="宋体" w:hAnsi="宋体" w:cs="宋体" w:hint="eastAsia"/>
                <w:b/>
                <w:kern w:val="0"/>
                <w:sz w:val="24"/>
                <w:szCs w:val="24"/>
                <w:lang w:val="zh-CN"/>
              </w:rPr>
              <w:instrText>eq \o\ac(□,</w:instrText>
            </w:r>
            <w:r w:rsidRPr="003D7B5A">
              <w:rPr>
                <w:rFonts w:ascii="宋体" w:eastAsia="宋体" w:hAnsi="宋体" w:cs="宋体" w:hint="eastAsia"/>
                <w:b/>
                <w:kern w:val="0"/>
                <w:position w:val="2"/>
                <w:sz w:val="24"/>
                <w:szCs w:val="24"/>
                <w:lang w:val="zh-CN"/>
              </w:rPr>
              <w:instrText>√</w:instrText>
            </w:r>
            <w:r w:rsidRPr="003D7B5A">
              <w:rPr>
                <w:rFonts w:ascii="宋体" w:eastAsia="宋体" w:hAnsi="宋体" w:cs="宋体" w:hint="eastAsia"/>
                <w:b/>
                <w:kern w:val="0"/>
                <w:sz w:val="24"/>
                <w:szCs w:val="24"/>
                <w:lang w:val="zh-CN"/>
              </w:rPr>
              <w:instrText>)</w:instrText>
            </w:r>
            <w:r w:rsidRPr="003D7B5A">
              <w:rPr>
                <w:rFonts w:ascii="宋体" w:eastAsia="宋体" w:hAnsi="宋体" w:cs="宋体"/>
                <w:b/>
                <w:kern w:val="0"/>
                <w:sz w:val="24"/>
                <w:szCs w:val="24"/>
                <w:lang w:val="zh-CN"/>
              </w:rPr>
              <w:fldChar w:fldCharType="end"/>
            </w:r>
            <w:r w:rsidRPr="003D7B5A">
              <w:rPr>
                <w:rFonts w:ascii="宋体" w:eastAsia="宋体" w:hAnsi="宋体" w:cs="宋体" w:hint="eastAsia"/>
                <w:bCs/>
                <w:sz w:val="24"/>
                <w:szCs w:val="24"/>
                <w:lang w:val="zh-CN"/>
              </w:rPr>
              <w:t>综合评分法</w:t>
            </w:r>
            <w:r w:rsidRPr="003D7B5A">
              <w:rPr>
                <w:rFonts w:ascii="宋体" w:eastAsia="宋体" w:hAnsi="宋体" w:cs="宋体" w:hint="eastAsia"/>
                <w:b/>
                <w:bCs/>
                <w:sz w:val="24"/>
                <w:szCs w:val="24"/>
                <w:lang w:val="zh-CN"/>
              </w:rPr>
              <w:t>□</w:t>
            </w:r>
            <w:r w:rsidRPr="003D7B5A">
              <w:rPr>
                <w:rFonts w:ascii="宋体" w:eastAsia="宋体" w:hAnsi="宋体" w:cs="仿宋_GB2312" w:hint="eastAsia"/>
                <w:sz w:val="24"/>
                <w:szCs w:val="24"/>
                <w:lang w:val="zh-CN"/>
              </w:rPr>
              <w:t>最低评标价法</w:t>
            </w:r>
          </w:p>
        </w:tc>
      </w:tr>
      <w:tr w:rsidR="006B1FB1" w14:paraId="23BF26B1" w14:textId="77777777" w:rsidTr="0099289B">
        <w:trPr>
          <w:trHeight w:val="983"/>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439" w:type="dxa"/>
            <w:vAlign w:val="center"/>
          </w:tcPr>
          <w:p w14:paraId="232A2AF8" w14:textId="26601DFB"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w:t>
            </w:r>
            <w:r>
              <w:rPr>
                <w:rFonts w:ascii="宋体" w:eastAsia="宋体" w:hAnsi="宋体" w:cs="仿宋_GB2312" w:hint="eastAsia"/>
                <w:sz w:val="24"/>
                <w:szCs w:val="24"/>
                <w:lang w:val="zh-CN"/>
              </w:rPr>
              <w:lastRenderedPageBreak/>
              <w:t>且不得超过2人。纪检监察人员对评审工作实施监督，并签字登记备案、备查，监督人员应切实履行监督责任。</w:t>
            </w:r>
          </w:p>
        </w:tc>
      </w:tr>
      <w:tr w:rsidR="00BB65A8" w14:paraId="2A89611E" w14:textId="77777777" w:rsidTr="0099289B">
        <w:trPr>
          <w:trHeight w:val="416"/>
          <w:jc w:val="center"/>
        </w:trPr>
        <w:tc>
          <w:tcPr>
            <w:tcW w:w="709" w:type="dxa"/>
            <w:vAlign w:val="center"/>
          </w:tcPr>
          <w:p w14:paraId="773C096C"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7</w:t>
            </w:r>
          </w:p>
        </w:tc>
        <w:tc>
          <w:tcPr>
            <w:tcW w:w="2061" w:type="dxa"/>
            <w:vAlign w:val="center"/>
          </w:tcPr>
          <w:p w14:paraId="55426C1E" w14:textId="77777777" w:rsidR="00BB65A8" w:rsidRPr="007A47F2" w:rsidRDefault="00BB65A8" w:rsidP="00BB65A8">
            <w:pPr>
              <w:autoSpaceDE w:val="0"/>
              <w:autoSpaceDN w:val="0"/>
              <w:adjustRightInd w:val="0"/>
              <w:spacing w:line="360" w:lineRule="auto"/>
              <w:jc w:val="center"/>
              <w:rPr>
                <w:rFonts w:ascii="宋体" w:eastAsia="宋体" w:hAnsi="宋体" w:cs="宋体"/>
                <w:bCs/>
                <w:sz w:val="24"/>
                <w:szCs w:val="24"/>
                <w:lang w:val="zh-CN"/>
              </w:rPr>
            </w:pPr>
            <w:r w:rsidRPr="007A47F2">
              <w:rPr>
                <w:rFonts w:ascii="宋体" w:eastAsia="宋体" w:hAnsi="宋体" w:cs="宋体" w:hint="eastAsia"/>
                <w:bCs/>
                <w:sz w:val="24"/>
                <w:szCs w:val="24"/>
                <w:lang w:val="zh-CN"/>
              </w:rPr>
              <w:t>中小企业有关政策</w:t>
            </w:r>
          </w:p>
        </w:tc>
        <w:tc>
          <w:tcPr>
            <w:tcW w:w="6439" w:type="dxa"/>
            <w:vAlign w:val="center"/>
          </w:tcPr>
          <w:p w14:paraId="221A73D8"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6BDADEDD" w14:textId="57B506C6"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2、</w:t>
            </w:r>
            <w:r w:rsidRPr="008814ED">
              <w:rPr>
                <w:rFonts w:ascii="宋体" w:eastAsia="宋体" w:hAnsi="宋体" w:cs="仿宋_GB2312" w:hint="eastAsia"/>
                <w:b/>
                <w:bCs/>
                <w:sz w:val="24"/>
                <w:szCs w:val="24"/>
                <w:lang w:val="zh-CN"/>
              </w:rPr>
              <w:t>本次采购标的对应的中小企业划分标准所属行业：</w:t>
            </w:r>
            <w:r w:rsidR="008E3C21" w:rsidRPr="008814ED">
              <w:rPr>
                <w:rFonts w:ascii="宋体" w:eastAsia="宋体" w:hAnsi="宋体" w:cs="仿宋_GB2312" w:hint="eastAsia"/>
                <w:b/>
                <w:bCs/>
                <w:sz w:val="24"/>
                <w:szCs w:val="24"/>
                <w:lang w:val="zh-CN"/>
              </w:rPr>
              <w:t>制造业</w:t>
            </w:r>
          </w:p>
          <w:p w14:paraId="46A4A35E"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351C3A52"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4、以联合体形式参加政府采购活动，联合体各方均为中小企业的，联合体视同中小企业。其中，联合体各方均为小微企业的，联合体视同小微企业。</w:t>
            </w:r>
          </w:p>
          <w:p w14:paraId="16F62838"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14:paraId="7C71AA4E" w14:textId="77777777"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6、提供由省级以上监狱管理局、戒毒管理局（含新疆生产建设兵团）出具的属于监狱企业证明文件的，视同为小型和微型企业。</w:t>
            </w:r>
          </w:p>
          <w:p w14:paraId="03C7FEDF" w14:textId="2F9F7ADB" w:rsidR="00BB65A8" w:rsidRPr="007A47F2" w:rsidRDefault="00BB65A8" w:rsidP="00BB65A8">
            <w:pPr>
              <w:autoSpaceDE w:val="0"/>
              <w:autoSpaceDN w:val="0"/>
              <w:adjustRightInd w:val="0"/>
              <w:spacing w:line="360" w:lineRule="auto"/>
              <w:rPr>
                <w:rFonts w:ascii="宋体" w:eastAsia="宋体" w:hAnsi="宋体" w:cs="仿宋_GB2312"/>
                <w:sz w:val="24"/>
                <w:szCs w:val="24"/>
                <w:lang w:val="zh-CN"/>
              </w:rPr>
            </w:pPr>
            <w:r w:rsidRPr="007A47F2">
              <w:rPr>
                <w:rFonts w:ascii="宋体" w:eastAsia="宋体" w:hAnsi="宋体" w:cs="仿宋_GB2312" w:hint="eastAsia"/>
                <w:sz w:val="24"/>
                <w:szCs w:val="24"/>
                <w:lang w:val="zh-CN"/>
              </w:rPr>
              <w:t>7、符合享受政府采购支持政策的残疾人福利性单位条件且提供《残疾人福利性单位声明函》的，视同为小型和微型企</w:t>
            </w:r>
            <w:r w:rsidRPr="007A47F2">
              <w:rPr>
                <w:rFonts w:ascii="宋体" w:eastAsia="宋体" w:hAnsi="宋体" w:cs="仿宋_GB2312" w:hint="eastAsia"/>
                <w:sz w:val="24"/>
                <w:szCs w:val="24"/>
                <w:lang w:val="zh-CN"/>
              </w:rPr>
              <w:lastRenderedPageBreak/>
              <w:t>业。</w:t>
            </w:r>
          </w:p>
        </w:tc>
      </w:tr>
      <w:tr w:rsidR="00BB65A8" w14:paraId="7DC7C824" w14:textId="77777777" w:rsidTr="008E3C21">
        <w:trPr>
          <w:trHeight w:val="1587"/>
          <w:jc w:val="center"/>
        </w:trPr>
        <w:tc>
          <w:tcPr>
            <w:tcW w:w="709" w:type="dxa"/>
            <w:vAlign w:val="center"/>
          </w:tcPr>
          <w:p w14:paraId="735F86E6"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BB65A8" w:rsidRPr="00087FB8" w:rsidRDefault="00BB65A8" w:rsidP="00BB65A8">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439" w:type="dxa"/>
            <w:vAlign w:val="center"/>
          </w:tcPr>
          <w:p w14:paraId="1BFAC0EB" w14:textId="704FA497" w:rsidR="00BB65A8" w:rsidRPr="00E8789F" w:rsidRDefault="00BB65A8" w:rsidP="00BB65A8">
            <w:pPr>
              <w:autoSpaceDE w:val="0"/>
              <w:autoSpaceDN w:val="0"/>
              <w:adjustRightInd w:val="0"/>
              <w:spacing w:line="360" w:lineRule="auto"/>
              <w:contextualSpacing/>
              <w:rPr>
                <w:rFonts w:ascii="宋体" w:eastAsia="宋体" w:hAnsi="宋体"/>
                <w:color w:val="FF0000"/>
                <w:sz w:val="24"/>
                <w:szCs w:val="24"/>
              </w:rPr>
            </w:pPr>
            <w:r w:rsidRPr="00E8789F">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BB65A8" w14:paraId="53A653E5" w14:textId="77777777" w:rsidTr="008E3C21">
        <w:trPr>
          <w:trHeight w:val="1587"/>
          <w:jc w:val="center"/>
        </w:trPr>
        <w:tc>
          <w:tcPr>
            <w:tcW w:w="709" w:type="dxa"/>
            <w:vAlign w:val="center"/>
          </w:tcPr>
          <w:p w14:paraId="745605EF"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232EA194" w14:textId="77777777" w:rsidR="00BB65A8" w:rsidRPr="00087FB8" w:rsidRDefault="00BB65A8" w:rsidP="00BB65A8">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439" w:type="dxa"/>
            <w:vAlign w:val="center"/>
          </w:tcPr>
          <w:p w14:paraId="4EF97911" w14:textId="77777777" w:rsidR="00BB65A8" w:rsidRPr="00087FB8" w:rsidRDefault="00BB65A8" w:rsidP="00BB65A8">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BB65A8" w14:paraId="7BFA5398" w14:textId="77777777" w:rsidTr="008E3C21">
        <w:trPr>
          <w:trHeight w:val="510"/>
          <w:jc w:val="center"/>
        </w:trPr>
        <w:tc>
          <w:tcPr>
            <w:tcW w:w="709" w:type="dxa"/>
            <w:vAlign w:val="center"/>
          </w:tcPr>
          <w:p w14:paraId="2EED666A"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439" w:type="dxa"/>
            <w:vAlign w:val="center"/>
          </w:tcPr>
          <w:p w14:paraId="6A825F6A" w14:textId="77777777" w:rsidR="00BB65A8" w:rsidRDefault="00BB65A8" w:rsidP="00BB65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BB65A8" w:rsidRDefault="00BB65A8" w:rsidP="00BB65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B65A8" w14:paraId="6A8B183E" w14:textId="77777777" w:rsidTr="008E3C21">
        <w:trPr>
          <w:trHeight w:val="1153"/>
          <w:jc w:val="center"/>
        </w:trPr>
        <w:tc>
          <w:tcPr>
            <w:tcW w:w="709" w:type="dxa"/>
            <w:vAlign w:val="center"/>
          </w:tcPr>
          <w:p w14:paraId="4D65DCF6"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439" w:type="dxa"/>
            <w:vAlign w:val="center"/>
          </w:tcPr>
          <w:p w14:paraId="7C65DAE2" w14:textId="77777777" w:rsidR="00BB65A8" w:rsidRDefault="00BB65A8" w:rsidP="00BB65A8">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B65A8" w14:paraId="040FEC36" w14:textId="77777777" w:rsidTr="008E3C21">
        <w:trPr>
          <w:trHeight w:val="510"/>
          <w:jc w:val="center"/>
        </w:trPr>
        <w:tc>
          <w:tcPr>
            <w:tcW w:w="709" w:type="dxa"/>
            <w:vAlign w:val="center"/>
          </w:tcPr>
          <w:p w14:paraId="752E045F"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439" w:type="dxa"/>
            <w:vAlign w:val="center"/>
          </w:tcPr>
          <w:p w14:paraId="63A535A6" w14:textId="77777777" w:rsidR="00BB65A8" w:rsidRPr="007D19E4" w:rsidRDefault="00BB65A8" w:rsidP="00BB65A8">
            <w:pPr>
              <w:autoSpaceDE w:val="0"/>
              <w:autoSpaceDN w:val="0"/>
              <w:adjustRightInd w:val="0"/>
              <w:spacing w:line="360" w:lineRule="auto"/>
              <w:rPr>
                <w:rFonts w:ascii="宋体" w:eastAsia="宋体" w:hAnsi="宋体" w:cs="Times New Roman"/>
                <w:kern w:val="0"/>
                <w:sz w:val="24"/>
                <w:szCs w:val="24"/>
              </w:rPr>
            </w:pPr>
            <w:r w:rsidRPr="007D19E4">
              <w:rPr>
                <w:rFonts w:ascii="宋体" w:eastAsia="宋体" w:hAnsi="宋体" w:cs="Times New Roman" w:hint="eastAsia"/>
                <w:kern w:val="0"/>
                <w:sz w:val="24"/>
                <w:szCs w:val="24"/>
              </w:rPr>
              <w:t>1、</w:t>
            </w:r>
            <w:r>
              <w:rPr>
                <w:rFonts w:ascii="宋体" w:eastAsia="宋体" w:hAnsi="宋体" w:cs="Times New Roman" w:hint="eastAsia"/>
                <w:kern w:val="0"/>
                <w:sz w:val="24"/>
                <w:szCs w:val="24"/>
              </w:rPr>
              <w:t>评标结束后，投标人接到招标代理机构通知获得第一中标候选人2</w:t>
            </w:r>
            <w:r>
              <w:rPr>
                <w:rFonts w:ascii="宋体" w:eastAsia="宋体" w:hAnsi="宋体" w:cs="Times New Roman"/>
                <w:kern w:val="0"/>
                <w:sz w:val="24"/>
                <w:szCs w:val="24"/>
              </w:rPr>
              <w:t>4</w:t>
            </w:r>
            <w:r>
              <w:rPr>
                <w:rFonts w:ascii="宋体" w:eastAsia="宋体" w:hAnsi="宋体" w:cs="Times New Roman" w:hint="eastAsia"/>
                <w:kern w:val="0"/>
                <w:sz w:val="24"/>
                <w:szCs w:val="24"/>
              </w:rPr>
              <w:t>小时内</w:t>
            </w:r>
            <w:r w:rsidRPr="007D19E4">
              <w:rPr>
                <w:rFonts w:ascii="宋体" w:eastAsia="宋体" w:hAnsi="宋体" w:cs="Times New Roman" w:hint="eastAsia"/>
                <w:kern w:val="0"/>
                <w:sz w:val="24"/>
                <w:szCs w:val="24"/>
              </w:rPr>
              <w:t>，应将由《禹州市政府采购供应商信用承诺函》替代的证明材料提交采购人和招标代理机构核验，经核验无误后，招标代理机构向中标人发出中标通知书。</w:t>
            </w:r>
          </w:p>
          <w:p w14:paraId="52117DB2" w14:textId="5408191D" w:rsidR="00BB65A8" w:rsidRDefault="00BB65A8" w:rsidP="00BB65A8">
            <w:pPr>
              <w:pStyle w:val="a4"/>
              <w:spacing w:line="360" w:lineRule="auto"/>
              <w:rPr>
                <w:lang w:val="zh-CN"/>
              </w:rPr>
            </w:pPr>
            <w:r w:rsidRPr="007D19E4">
              <w:rPr>
                <w:rFonts w:ascii="宋体" w:eastAsia="宋体" w:hAnsi="宋体" w:cs="Times New Roman"/>
                <w:kern w:val="0"/>
                <w:sz w:val="24"/>
                <w:szCs w:val="24"/>
              </w:rPr>
              <w:t>2</w:t>
            </w:r>
            <w:r w:rsidRPr="007D19E4">
              <w:rPr>
                <w:rFonts w:ascii="宋体" w:eastAsia="宋体" w:hAnsi="宋体" w:cs="Times New Roman" w:hint="eastAsia"/>
                <w:kern w:val="0"/>
                <w:sz w:val="24"/>
                <w:szCs w:val="24"/>
              </w:rPr>
              <w:t>、招标代理机构在中标公告发布后通知成交人领取成交通知书，特殊情况（特殊情况需书面申请延后领取成交通知书）</w:t>
            </w:r>
            <w:r w:rsidRPr="007D19E4">
              <w:rPr>
                <w:rFonts w:ascii="宋体" w:eastAsia="宋体" w:hAnsi="宋体" w:cs="Times New Roman" w:hint="eastAsia"/>
                <w:kern w:val="0"/>
                <w:sz w:val="24"/>
                <w:szCs w:val="24"/>
              </w:rPr>
              <w:lastRenderedPageBreak/>
              <w:t>外需在五个工作日内完成。由于成交人的原因逾期未领取成交通知书的将视为放弃中标，取消其中标资格并将按相关规定进行处理，招标代理机构不承担任何责任。</w:t>
            </w:r>
          </w:p>
        </w:tc>
      </w:tr>
      <w:tr w:rsidR="00BB65A8" w14:paraId="7FB199A5" w14:textId="77777777" w:rsidTr="008E3C21">
        <w:trPr>
          <w:trHeight w:val="510"/>
          <w:jc w:val="center"/>
        </w:trPr>
        <w:tc>
          <w:tcPr>
            <w:tcW w:w="709" w:type="dxa"/>
            <w:vAlign w:val="center"/>
          </w:tcPr>
          <w:p w14:paraId="71E57F39"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0C4EA2F9"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439" w:type="dxa"/>
            <w:vAlign w:val="center"/>
          </w:tcPr>
          <w:p w14:paraId="3FCEE846" w14:textId="77777777" w:rsidR="00BB65A8" w:rsidRDefault="00BB65A8" w:rsidP="00BB65A8">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BB65A8" w14:paraId="57B36A3F" w14:textId="77777777" w:rsidTr="008E3C21">
        <w:trPr>
          <w:trHeight w:val="912"/>
          <w:jc w:val="center"/>
        </w:trPr>
        <w:tc>
          <w:tcPr>
            <w:tcW w:w="709" w:type="dxa"/>
            <w:vAlign w:val="center"/>
          </w:tcPr>
          <w:p w14:paraId="5B605570"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439" w:type="dxa"/>
            <w:vAlign w:val="center"/>
          </w:tcPr>
          <w:p w14:paraId="2399A09D" w14:textId="77777777" w:rsidR="00BB65A8" w:rsidRDefault="00BB65A8" w:rsidP="00BB65A8">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BB65A8" w14:paraId="3AF79A3A" w14:textId="77777777" w:rsidTr="008E3C21">
        <w:trPr>
          <w:trHeight w:val="4379"/>
          <w:jc w:val="center"/>
        </w:trPr>
        <w:tc>
          <w:tcPr>
            <w:tcW w:w="709" w:type="dxa"/>
            <w:vAlign w:val="center"/>
          </w:tcPr>
          <w:p w14:paraId="18FFCA1B"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439" w:type="dxa"/>
            <w:vAlign w:val="center"/>
          </w:tcPr>
          <w:p w14:paraId="1DF722BE"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6F5EF79"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33F0E114" w14:textId="77777777" w:rsidR="00BB65A8" w:rsidRDefault="00BB65A8" w:rsidP="00BB65A8">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B65A8" w14:paraId="2748FD0A" w14:textId="77777777" w:rsidTr="008E3C21">
        <w:trPr>
          <w:trHeight w:val="1788"/>
          <w:jc w:val="center"/>
        </w:trPr>
        <w:tc>
          <w:tcPr>
            <w:tcW w:w="709" w:type="dxa"/>
            <w:vAlign w:val="center"/>
          </w:tcPr>
          <w:p w14:paraId="47E4745E"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439" w:type="dxa"/>
            <w:vAlign w:val="center"/>
          </w:tcPr>
          <w:p w14:paraId="1BEE7D48"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B65A8" w14:paraId="1ABF524A" w14:textId="77777777" w:rsidTr="008E3C21">
        <w:trPr>
          <w:trHeight w:val="754"/>
          <w:jc w:val="center"/>
        </w:trPr>
        <w:tc>
          <w:tcPr>
            <w:tcW w:w="709" w:type="dxa"/>
            <w:vAlign w:val="center"/>
          </w:tcPr>
          <w:p w14:paraId="36201FDB"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37</w:t>
            </w:r>
          </w:p>
        </w:tc>
        <w:tc>
          <w:tcPr>
            <w:tcW w:w="2061" w:type="dxa"/>
            <w:vAlign w:val="center"/>
          </w:tcPr>
          <w:p w14:paraId="0972E962"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439" w:type="dxa"/>
            <w:vAlign w:val="center"/>
          </w:tcPr>
          <w:p w14:paraId="186FF965"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B65A8" w14:paraId="664EE5DB" w14:textId="77777777" w:rsidTr="008E3C21">
        <w:trPr>
          <w:trHeight w:val="1026"/>
          <w:jc w:val="center"/>
        </w:trPr>
        <w:tc>
          <w:tcPr>
            <w:tcW w:w="709" w:type="dxa"/>
            <w:vAlign w:val="center"/>
          </w:tcPr>
          <w:p w14:paraId="38C49602"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439" w:type="dxa"/>
            <w:vAlign w:val="center"/>
          </w:tcPr>
          <w:p w14:paraId="00660EB5" w14:textId="090E105E"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采购人或招标代理机构不得泄漏招标投标活动中应当保密的情况和资料，不得与供应商串通损害国家利益、社会公共利益或者他人合法权益。</w:t>
            </w:r>
          </w:p>
        </w:tc>
      </w:tr>
      <w:tr w:rsidR="00BB65A8" w14:paraId="480D98C4" w14:textId="77777777" w:rsidTr="008E3C21">
        <w:trPr>
          <w:trHeight w:val="552"/>
          <w:jc w:val="center"/>
        </w:trPr>
        <w:tc>
          <w:tcPr>
            <w:tcW w:w="709" w:type="dxa"/>
            <w:vAlign w:val="center"/>
          </w:tcPr>
          <w:p w14:paraId="7BD4F3EC"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39</w:t>
            </w:r>
          </w:p>
        </w:tc>
        <w:tc>
          <w:tcPr>
            <w:tcW w:w="2061" w:type="dxa"/>
            <w:vAlign w:val="center"/>
          </w:tcPr>
          <w:p w14:paraId="339EAC81"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439" w:type="dxa"/>
            <w:vAlign w:val="center"/>
          </w:tcPr>
          <w:p w14:paraId="694CAFCC"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BB65A8" w14:paraId="218613BC" w14:textId="77777777" w:rsidTr="008E3C21">
        <w:trPr>
          <w:trHeight w:val="2056"/>
          <w:jc w:val="center"/>
        </w:trPr>
        <w:tc>
          <w:tcPr>
            <w:tcW w:w="709" w:type="dxa"/>
            <w:vAlign w:val="center"/>
          </w:tcPr>
          <w:p w14:paraId="4CAA7EE7"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439" w:type="dxa"/>
            <w:vAlign w:val="center"/>
          </w:tcPr>
          <w:p w14:paraId="1C33F349"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BB65A8" w:rsidRDefault="00BB65A8" w:rsidP="00BB65A8">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BB65A8" w:rsidRDefault="00BB65A8" w:rsidP="00BB65A8">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BB65A8" w:rsidRDefault="00BB65A8" w:rsidP="00BB65A8">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BB65A8" w:rsidRDefault="00BB65A8" w:rsidP="00BB65A8">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D92A6C8" w14:textId="77777777" w:rsidR="00BB65A8" w:rsidRDefault="00BB65A8" w:rsidP="00BB65A8">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BB65A8" w:rsidRDefault="00BB65A8" w:rsidP="00BB65A8">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w:t>
            </w:r>
            <w:r>
              <w:rPr>
                <w:rFonts w:ascii="宋体" w:eastAsia="宋体" w:hAnsi="宋体" w:cs="宋体" w:hint="eastAsia"/>
                <w:kern w:val="0"/>
                <w:sz w:val="24"/>
              </w:rPr>
              <w:lastRenderedPageBreak/>
              <w:t>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3875FD60" w14:textId="5B6CD297" w:rsidR="00BB65A8" w:rsidRDefault="00BB65A8" w:rsidP="00BB65A8">
            <w:pPr>
              <w:pStyle w:val="a4"/>
              <w:rPr>
                <w:rFonts w:ascii="宋体" w:eastAsia="宋体" w:hAnsi="宋体" w:cs="宋体"/>
                <w:kern w:val="0"/>
                <w:sz w:val="24"/>
              </w:rPr>
            </w:pPr>
            <w:r>
              <w:rPr>
                <w:rFonts w:ascii="宋体" w:eastAsia="宋体" w:hAnsi="宋体" w:cs="宋体"/>
                <w:kern w:val="0"/>
                <w:sz w:val="24"/>
              </w:rPr>
              <w:t>7、项目编号</w:t>
            </w:r>
            <w:r w:rsidR="007A47F2">
              <w:rPr>
                <w:rFonts w:ascii="宋体" w:eastAsia="宋体" w:hAnsi="宋体" w:cs="宋体" w:hint="eastAsia"/>
                <w:kern w:val="0"/>
                <w:sz w:val="24"/>
              </w:rPr>
              <w:t>、项目名称</w:t>
            </w:r>
            <w:r>
              <w:rPr>
                <w:rFonts w:ascii="宋体" w:eastAsia="宋体" w:hAnsi="宋体" w:cs="宋体"/>
                <w:kern w:val="0"/>
                <w:sz w:val="24"/>
              </w:rPr>
              <w:t>以本项目招标文件项目编号</w:t>
            </w:r>
            <w:r w:rsidR="007A47F2">
              <w:rPr>
                <w:rFonts w:ascii="宋体" w:eastAsia="宋体" w:hAnsi="宋体" w:cs="宋体" w:hint="eastAsia"/>
                <w:kern w:val="0"/>
                <w:sz w:val="24"/>
              </w:rPr>
              <w:t>、项目名称</w:t>
            </w:r>
            <w:r>
              <w:rPr>
                <w:rFonts w:ascii="宋体" w:eastAsia="宋体" w:hAnsi="宋体" w:cs="宋体"/>
                <w:kern w:val="0"/>
                <w:sz w:val="24"/>
              </w:rPr>
              <w:t>为准。</w:t>
            </w:r>
          </w:p>
        </w:tc>
      </w:tr>
      <w:tr w:rsidR="00BB65A8" w14:paraId="75981005" w14:textId="77777777" w:rsidTr="008E3C21">
        <w:trPr>
          <w:trHeight w:val="2056"/>
          <w:jc w:val="center"/>
        </w:trPr>
        <w:tc>
          <w:tcPr>
            <w:tcW w:w="709" w:type="dxa"/>
            <w:vAlign w:val="center"/>
          </w:tcPr>
          <w:p w14:paraId="2CB9364F" w14:textId="4CD78090" w:rsidR="00BB65A8" w:rsidRDefault="00BB65A8" w:rsidP="00BB65A8">
            <w:pPr>
              <w:autoSpaceDE w:val="0"/>
              <w:autoSpaceDN w:val="0"/>
              <w:adjustRightInd w:val="0"/>
              <w:spacing w:line="276" w:lineRule="auto"/>
              <w:jc w:val="center"/>
              <w:rPr>
                <w:rFonts w:asciiTheme="minorEastAsia" w:hAnsiTheme="minorEastAsia" w:cs="黑体"/>
                <w:sz w:val="24"/>
                <w:szCs w:val="24"/>
              </w:rPr>
            </w:pPr>
            <w:r w:rsidRPr="00D970F6">
              <w:rPr>
                <w:rFonts w:ascii="宋体" w:eastAsia="宋体" w:hAnsi="宋体" w:cs="宋体" w:hint="eastAsia"/>
                <w:sz w:val="24"/>
                <w:szCs w:val="24"/>
                <w:lang w:val="zh-CN"/>
              </w:rPr>
              <w:lastRenderedPageBreak/>
              <w:t>4</w:t>
            </w:r>
            <w:r w:rsidRPr="00D970F6">
              <w:rPr>
                <w:rFonts w:ascii="宋体" w:eastAsia="宋体" w:hAnsi="宋体" w:cs="宋体"/>
                <w:sz w:val="24"/>
                <w:szCs w:val="24"/>
                <w:lang w:val="zh-CN"/>
              </w:rPr>
              <w:t>1</w:t>
            </w:r>
          </w:p>
        </w:tc>
        <w:tc>
          <w:tcPr>
            <w:tcW w:w="2061" w:type="dxa"/>
            <w:vAlign w:val="center"/>
          </w:tcPr>
          <w:p w14:paraId="58652E78" w14:textId="026BF473" w:rsidR="00BB65A8" w:rsidRDefault="00BB65A8" w:rsidP="00BB65A8">
            <w:pPr>
              <w:autoSpaceDE w:val="0"/>
              <w:autoSpaceDN w:val="0"/>
              <w:adjustRightInd w:val="0"/>
              <w:spacing w:line="360" w:lineRule="auto"/>
              <w:jc w:val="center"/>
              <w:rPr>
                <w:rFonts w:ascii="宋体" w:eastAsia="宋体" w:hAnsi="宋体" w:cs="宋体"/>
                <w:sz w:val="24"/>
                <w:szCs w:val="24"/>
                <w:lang w:val="zh-CN"/>
              </w:rPr>
            </w:pPr>
            <w:r w:rsidRPr="00D970F6">
              <w:rPr>
                <w:rFonts w:ascii="宋体" w:eastAsia="宋体" w:hAnsi="宋体" w:cs="宋体" w:hint="eastAsia"/>
                <w:sz w:val="24"/>
                <w:szCs w:val="24"/>
                <w:lang w:val="zh-CN"/>
              </w:rPr>
              <w:t>投标人资格核验</w:t>
            </w:r>
          </w:p>
        </w:tc>
        <w:tc>
          <w:tcPr>
            <w:tcW w:w="6439" w:type="dxa"/>
            <w:vAlign w:val="center"/>
          </w:tcPr>
          <w:p w14:paraId="30BCFDD2" w14:textId="77777777" w:rsidR="00BB65A8" w:rsidRPr="00336F32" w:rsidRDefault="00BB65A8" w:rsidP="00BB65A8">
            <w:pPr>
              <w:autoSpaceDE w:val="0"/>
              <w:autoSpaceDN w:val="0"/>
              <w:adjustRightInd w:val="0"/>
              <w:spacing w:line="360" w:lineRule="auto"/>
              <w:ind w:right="-11"/>
              <w:rPr>
                <w:rFonts w:ascii="宋体" w:eastAsia="宋体" w:hAnsi="宋体"/>
                <w:sz w:val="24"/>
                <w:szCs w:val="24"/>
              </w:rPr>
            </w:pPr>
            <w:r w:rsidRPr="00336F32">
              <w:rPr>
                <w:rFonts w:ascii="宋体" w:eastAsia="宋体" w:hAnsi="宋体" w:hint="eastAsia"/>
                <w:sz w:val="24"/>
                <w:szCs w:val="24"/>
              </w:rPr>
              <w:t>评标结束后，投标人接到招标代理机构通知获得第一中标候选人</w:t>
            </w:r>
            <w:r w:rsidRPr="00336F32">
              <w:rPr>
                <w:rFonts w:ascii="宋体" w:eastAsia="宋体" w:hAnsi="宋体"/>
                <w:sz w:val="24"/>
                <w:szCs w:val="24"/>
              </w:rPr>
              <w:t>24小时内，应将由《禹州市政府采购供应商信用承诺函》替代的证明材料提交采购人和招标代理机构核验，经核验无误后，招标代理机构向中标人发出中标通知书。</w:t>
            </w:r>
          </w:p>
          <w:p w14:paraId="5D623AD4"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一、</w:t>
            </w:r>
            <w:r w:rsidRPr="00336F32">
              <w:rPr>
                <w:rFonts w:ascii="宋体" w:eastAsia="宋体" w:hAnsi="宋体" w:cs="宋体"/>
                <w:b/>
                <w:bCs/>
                <w:sz w:val="24"/>
                <w:szCs w:val="24"/>
                <w:lang w:val="zh-CN"/>
              </w:rPr>
              <w:t>法人或者其他组织的营业执照等证明文件，自然人的身份证明</w:t>
            </w:r>
          </w:p>
          <w:p w14:paraId="1C77B32E"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1、企业法人营业执照或营业执照。（企业投标提供）</w:t>
            </w:r>
          </w:p>
          <w:p w14:paraId="3721AF39"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2、事业单位法人证书。（事业单位投标提供）</w:t>
            </w:r>
          </w:p>
          <w:p w14:paraId="224BEA70"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3、执业许可证。（非企业专业服务机构投标提供）</w:t>
            </w:r>
          </w:p>
          <w:p w14:paraId="556D7E2A"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4、个体工商户营业执照。（个体工商户投标提供）</w:t>
            </w:r>
          </w:p>
          <w:p w14:paraId="648DE2EE"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5、自然人身份证明。（自然人投标提供）</w:t>
            </w:r>
          </w:p>
          <w:p w14:paraId="32479DDA"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6、民办非企业单位登记证书。（民办非企业单位投标提供）</w:t>
            </w:r>
          </w:p>
          <w:p w14:paraId="007F826D" w14:textId="77777777" w:rsidR="00BB65A8" w:rsidRPr="00336F32" w:rsidRDefault="00BB65A8" w:rsidP="00BB65A8">
            <w:pPr>
              <w:autoSpaceDE w:val="0"/>
              <w:autoSpaceDN w:val="0"/>
              <w:adjustRightInd w:val="0"/>
              <w:spacing w:line="360" w:lineRule="auto"/>
              <w:jc w:val="left"/>
              <w:rPr>
                <w:rFonts w:ascii="宋体" w:eastAsia="宋体" w:hAnsi="宋体" w:cs="仿宋_GB2312"/>
                <w:b/>
                <w:sz w:val="24"/>
                <w:szCs w:val="24"/>
              </w:rPr>
            </w:pPr>
            <w:r w:rsidRPr="00336F32">
              <w:rPr>
                <w:rFonts w:ascii="宋体" w:eastAsia="宋体" w:hAnsi="宋体" w:cs="仿宋_GB2312" w:hint="eastAsia"/>
                <w:b/>
                <w:sz w:val="24"/>
                <w:szCs w:val="24"/>
              </w:rPr>
              <w:t>二、财务状况报告相关材料</w:t>
            </w:r>
          </w:p>
          <w:p w14:paraId="36BB34FD"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1、投标人是法人（法人包括企业法人、机关法人、事业单位法人和社会团体法人），提供本单位：</w:t>
            </w:r>
          </w:p>
          <w:p w14:paraId="46EC99E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①</w:t>
            </w:r>
            <w:r w:rsidRPr="00336F32">
              <w:rPr>
                <w:rFonts w:ascii="宋体" w:eastAsia="宋体" w:hAnsi="宋体" w:hint="eastAsia"/>
                <w:b/>
                <w:bCs/>
                <w:sz w:val="24"/>
                <w:szCs w:val="24"/>
              </w:rPr>
              <w:t>2021年度经审计的财务报告</w:t>
            </w:r>
            <w:r w:rsidRPr="00336F32">
              <w:rPr>
                <w:rFonts w:ascii="宋体" w:eastAsia="宋体" w:hAnsi="宋体" w:hint="eastAsia"/>
                <w:bCs/>
                <w:sz w:val="24"/>
                <w:szCs w:val="24"/>
              </w:rPr>
              <w:t>，包括资产负债表、利润表、现金流量表、所有者权益变动表及其附注；</w:t>
            </w:r>
          </w:p>
          <w:p w14:paraId="7DD885CF"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②基本开户银行出具的资信证明；</w:t>
            </w:r>
          </w:p>
          <w:p w14:paraId="76924910"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③财政部门认可的政府采购专业担保机构的证明文件和担保机构出具的投标担保函。</w:t>
            </w:r>
          </w:p>
          <w:p w14:paraId="6509D62F"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①～③其中之一即可。</w:t>
            </w:r>
          </w:p>
          <w:p w14:paraId="456AAE27"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lastRenderedPageBreak/>
              <w:t>2、投标人（其他组织和自然人）提供本单位：</w:t>
            </w:r>
          </w:p>
          <w:p w14:paraId="28A7E948"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①</w:t>
            </w:r>
            <w:r w:rsidRPr="00336F32">
              <w:rPr>
                <w:rFonts w:ascii="宋体" w:eastAsia="宋体" w:hAnsi="宋体" w:hint="eastAsia"/>
                <w:b/>
                <w:bCs/>
                <w:sz w:val="24"/>
                <w:szCs w:val="24"/>
              </w:rPr>
              <w:t>2021年度经审计的财务报告</w:t>
            </w:r>
            <w:r w:rsidRPr="00336F32">
              <w:rPr>
                <w:rFonts w:ascii="宋体" w:eastAsia="宋体" w:hAnsi="宋体" w:hint="eastAsia"/>
                <w:bCs/>
                <w:sz w:val="24"/>
                <w:szCs w:val="24"/>
              </w:rPr>
              <w:t>，包括资产负债表、利润表、现金流量表、所有者权益变动表及其附注；</w:t>
            </w:r>
          </w:p>
          <w:p w14:paraId="4CAD443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②银行出具的资信证明；</w:t>
            </w:r>
          </w:p>
          <w:p w14:paraId="2E1E3896"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③财政部门认可的政府采购专业担保机构的证明文件和担保机构出具的投标担保函。</w:t>
            </w:r>
          </w:p>
          <w:p w14:paraId="586DA716"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①～③其中之一即可。</w:t>
            </w:r>
          </w:p>
          <w:p w14:paraId="01AFD39C"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仿宋_GB2312" w:hint="eastAsia"/>
                <w:b/>
                <w:sz w:val="24"/>
                <w:szCs w:val="24"/>
              </w:rPr>
              <w:t>三、依法缴纳税收相关材料</w:t>
            </w:r>
          </w:p>
          <w:p w14:paraId="5155A844" w14:textId="2A976285"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参加本次政府采购项目投标截止时间前6个月内任意一个月缴纳税收凭据。（依法免税的投标人，应提供相应文件证明依法免税）</w:t>
            </w:r>
          </w:p>
          <w:p w14:paraId="5E251311"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四、依法缴纳社会保障资金的证明材料</w:t>
            </w:r>
          </w:p>
          <w:p w14:paraId="4F596644" w14:textId="330AD0B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参加本次政府采购项目投标截止时间前6个月内任意一个月缴纳社会保险凭据。（依法不需要缴纳社会保障资金的投标人，应提供相应文件证明依法不需要缴纳社会保障资金）</w:t>
            </w:r>
          </w:p>
          <w:p w14:paraId="33B5188B"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五、履行合同所必须的设备和专业技术能力的证明材料</w:t>
            </w:r>
          </w:p>
          <w:p w14:paraId="457B5E2B"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1、相关设备的购置发票、专业技术人员职称证书、用工合同等；</w:t>
            </w:r>
          </w:p>
          <w:p w14:paraId="28D8710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2、投标人具备履行合同所必须的设备和专业技术能力承诺函或声明（承诺函或声明格式自拟）。</w:t>
            </w:r>
          </w:p>
          <w:p w14:paraId="12744E51" w14:textId="77777777" w:rsidR="00BB65A8" w:rsidRPr="00336F32" w:rsidRDefault="00BB65A8" w:rsidP="00BB65A8">
            <w:pPr>
              <w:autoSpaceDE w:val="0"/>
              <w:autoSpaceDN w:val="0"/>
              <w:adjustRightInd w:val="0"/>
              <w:spacing w:line="360" w:lineRule="auto"/>
              <w:ind w:right="-11"/>
              <w:rPr>
                <w:rFonts w:ascii="宋体" w:eastAsia="宋体" w:hAnsi="宋体"/>
                <w:sz w:val="24"/>
                <w:szCs w:val="24"/>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1～2其中之一即可。</w:t>
            </w:r>
          </w:p>
          <w:p w14:paraId="12ED452E"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kern w:val="0"/>
                <w:sz w:val="24"/>
                <w:szCs w:val="24"/>
              </w:rPr>
              <w:t>六、</w:t>
            </w:r>
            <w:r w:rsidRPr="00336F32">
              <w:rPr>
                <w:rFonts w:ascii="宋体" w:eastAsia="宋体" w:hAnsi="宋体" w:cs="宋体"/>
                <w:b/>
                <w:bCs/>
                <w:sz w:val="24"/>
                <w:szCs w:val="24"/>
                <w:lang w:val="zh-CN"/>
              </w:rPr>
              <w:t>参加政府采购活动前3年内在经营活动中没有重大违法记录的声明</w:t>
            </w:r>
          </w:p>
          <w:p w14:paraId="3383C1B0" w14:textId="77777777" w:rsidR="00BB65A8" w:rsidRPr="00336F32" w:rsidRDefault="00BB65A8" w:rsidP="00BB65A8">
            <w:pPr>
              <w:autoSpaceDE w:val="0"/>
              <w:autoSpaceDN w:val="0"/>
              <w:spacing w:line="360" w:lineRule="auto"/>
              <w:contextualSpacing/>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投标人“</w:t>
            </w:r>
            <w:r w:rsidRPr="00336F32">
              <w:rPr>
                <w:rFonts w:ascii="宋体" w:eastAsia="宋体" w:hAnsi="宋体" w:cs="宋体"/>
                <w:bCs/>
                <w:sz w:val="24"/>
                <w:szCs w:val="24"/>
                <w:lang w:val="zh-CN"/>
              </w:rPr>
              <w:t>参加政府采购活动前3年内在经营活动中没有重大违法记录的书面声明</w:t>
            </w:r>
            <w:r w:rsidRPr="00336F32">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60AA5DD1" w14:textId="4A743DEE" w:rsidR="00BB65A8" w:rsidRPr="00336F32" w:rsidRDefault="00BB65A8" w:rsidP="00BB65A8">
            <w:pPr>
              <w:wordWrap w:val="0"/>
              <w:autoSpaceDE w:val="0"/>
              <w:autoSpaceDN w:val="0"/>
              <w:spacing w:line="360" w:lineRule="auto"/>
              <w:contextualSpacing/>
              <w:jc w:val="left"/>
              <w:rPr>
                <w:rFonts w:ascii="宋体" w:eastAsia="宋体" w:hAnsi="宋体" w:cs="宋体"/>
                <w:kern w:val="0"/>
                <w:sz w:val="24"/>
                <w:szCs w:val="24"/>
              </w:rPr>
            </w:pPr>
            <w:r w:rsidRPr="00336F32">
              <w:rPr>
                <w:rFonts w:ascii="宋体" w:eastAsia="宋体" w:hAnsi="宋体" w:cs="宋体" w:hint="eastAsia"/>
                <w:b/>
                <w:bCs/>
                <w:sz w:val="24"/>
                <w:szCs w:val="24"/>
                <w:lang w:val="zh-CN"/>
              </w:rPr>
              <w:t>七、</w:t>
            </w:r>
            <w:r w:rsidRPr="00336F32">
              <w:rPr>
                <w:rFonts w:ascii="宋体" w:eastAsia="宋体" w:hAnsi="宋体" w:cs="仿宋_GB2312"/>
                <w:b/>
                <w:sz w:val="24"/>
                <w:szCs w:val="24"/>
                <w:shd w:val="clear" w:color="auto" w:fill="FFFFFF"/>
              </w:rPr>
              <w:t>未被列入“信用中国”网站(www.creditchina.gov.cn)失信被执行人、</w:t>
            </w:r>
            <w:r w:rsidR="007A47F2" w:rsidRPr="00336F32">
              <w:rPr>
                <w:rFonts w:ascii="宋体" w:eastAsia="宋体" w:hAnsi="宋体" w:cs="仿宋_GB2312" w:hint="eastAsia"/>
                <w:b/>
                <w:sz w:val="24"/>
                <w:szCs w:val="24"/>
                <w:shd w:val="clear" w:color="auto" w:fill="FFFFFF"/>
              </w:rPr>
              <w:t>重大税收违法失信主体</w:t>
            </w:r>
            <w:r w:rsidRPr="00336F32">
              <w:rPr>
                <w:rFonts w:ascii="宋体" w:eastAsia="宋体" w:hAnsi="宋体" w:cs="仿宋_GB2312"/>
                <w:b/>
                <w:sz w:val="24"/>
                <w:szCs w:val="24"/>
                <w:shd w:val="clear" w:color="auto" w:fill="FFFFFF"/>
              </w:rPr>
              <w:t>；</w:t>
            </w:r>
            <w:r w:rsidRPr="00336F32">
              <w:rPr>
                <w:rFonts w:ascii="宋体" w:eastAsia="宋体" w:hAnsi="宋体" w:cs="仿宋_GB2312" w:hint="eastAsia"/>
                <w:b/>
                <w:sz w:val="24"/>
                <w:szCs w:val="24"/>
                <w:shd w:val="clear" w:color="auto" w:fill="FFFFFF"/>
              </w:rPr>
              <w:t>“</w:t>
            </w:r>
            <w:r w:rsidRPr="00336F32">
              <w:rPr>
                <w:rFonts w:ascii="宋体" w:eastAsia="宋体" w:hAnsi="宋体" w:cs="仿宋_GB2312"/>
                <w:b/>
                <w:sz w:val="24"/>
                <w:szCs w:val="24"/>
                <w:shd w:val="clear" w:color="auto" w:fill="FFFFFF"/>
              </w:rPr>
              <w:t>中国政府采购</w:t>
            </w:r>
            <w:r w:rsidRPr="00336F32">
              <w:rPr>
                <w:rFonts w:ascii="宋体" w:eastAsia="宋体" w:hAnsi="宋体" w:cs="仿宋_GB2312"/>
                <w:b/>
                <w:sz w:val="24"/>
                <w:szCs w:val="24"/>
                <w:shd w:val="clear" w:color="auto" w:fill="FFFFFF"/>
              </w:rPr>
              <w:lastRenderedPageBreak/>
              <w:t>网</w:t>
            </w:r>
            <w:r w:rsidRPr="00336F32">
              <w:rPr>
                <w:rFonts w:ascii="宋体" w:eastAsia="宋体" w:hAnsi="宋体" w:cs="仿宋_GB2312" w:hint="eastAsia"/>
                <w:b/>
                <w:sz w:val="24"/>
                <w:szCs w:val="24"/>
                <w:shd w:val="clear" w:color="auto" w:fill="FFFFFF"/>
              </w:rPr>
              <w:t>”</w:t>
            </w:r>
            <w:r w:rsidRPr="00336F32">
              <w:rPr>
                <w:rFonts w:ascii="宋体" w:eastAsia="宋体" w:hAnsi="宋体" w:cs="仿宋_GB2312"/>
                <w:b/>
                <w:sz w:val="24"/>
                <w:szCs w:val="24"/>
                <w:shd w:val="clear" w:color="auto" w:fill="FFFFFF"/>
              </w:rPr>
              <w:t xml:space="preserve"> (www.ccgp.gov.cn)政府采购严重违法失信行为记录名单的投标人</w:t>
            </w:r>
            <w:r w:rsidRPr="00336F32">
              <w:rPr>
                <w:rFonts w:ascii="宋体" w:eastAsia="宋体" w:hAnsi="宋体" w:cs="宋体" w:hint="eastAsia"/>
                <w:b/>
                <w:bCs/>
                <w:sz w:val="24"/>
                <w:szCs w:val="24"/>
                <w:lang w:val="zh-CN"/>
              </w:rPr>
              <w:t>；</w:t>
            </w:r>
            <w:r w:rsidRPr="00336F32">
              <w:rPr>
                <w:rFonts w:ascii="宋体" w:eastAsia="宋体" w:hAnsi="宋体" w:cs="仿宋_GB2312" w:hint="eastAsia"/>
                <w:b/>
                <w:sz w:val="24"/>
                <w:szCs w:val="24"/>
                <w:shd w:val="clear" w:color="auto" w:fill="FFFFFF"/>
              </w:rPr>
              <w:t xml:space="preserve"> “中国社会组织政务服务平台”网站（</w:t>
            </w:r>
            <w:r w:rsidRPr="00336F32">
              <w:rPr>
                <w:rFonts w:ascii="宋体" w:eastAsia="宋体" w:hAnsi="宋体" w:cs="仿宋_GB2312"/>
                <w:b/>
                <w:sz w:val="24"/>
                <w:szCs w:val="24"/>
                <w:shd w:val="clear" w:color="auto" w:fill="FFFFFF"/>
              </w:rPr>
              <w:t>https://chinanpo.mca.gov.cn</w:t>
            </w:r>
            <w:r w:rsidRPr="00336F32">
              <w:rPr>
                <w:rFonts w:ascii="宋体" w:eastAsia="宋体" w:hAnsi="宋体" w:cs="仿宋_GB2312" w:hint="eastAsia"/>
                <w:b/>
                <w:sz w:val="24"/>
                <w:szCs w:val="24"/>
                <w:shd w:val="clear" w:color="auto" w:fill="FFFFFF"/>
              </w:rPr>
              <w:t>）严重违法失信社会组织（</w:t>
            </w:r>
            <w:r w:rsidRPr="00336F32">
              <w:rPr>
                <w:rFonts w:ascii="宋体" w:eastAsia="宋体" w:hAnsi="宋体" w:cs="宋体" w:hint="eastAsia"/>
                <w:kern w:val="0"/>
                <w:sz w:val="24"/>
                <w:szCs w:val="24"/>
              </w:rPr>
              <w:t>联合体形式投标的，联合体成员存在不良信用记录，视同联合体存在不良信用记录）。</w:t>
            </w:r>
          </w:p>
          <w:p w14:paraId="02DE15D0"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1、查询渠道：</w:t>
            </w:r>
          </w:p>
          <w:p w14:paraId="1CF77BD8"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①“信用中国”网站（</w:t>
            </w:r>
            <w:hyperlink r:id="rId13" w:history="1">
              <w:r w:rsidRPr="00336F32">
                <w:rPr>
                  <w:rFonts w:ascii="宋体" w:eastAsia="宋体" w:hAnsi="宋体" w:cs="宋体" w:hint="eastAsia"/>
                  <w:kern w:val="0"/>
                  <w:sz w:val="24"/>
                  <w:szCs w:val="24"/>
                </w:rPr>
                <w:t>www.creditchina.gov.cn</w:t>
              </w:r>
            </w:hyperlink>
            <w:r w:rsidRPr="00336F32">
              <w:rPr>
                <w:rFonts w:ascii="宋体" w:eastAsia="宋体" w:hAnsi="宋体" w:cs="宋体" w:hint="eastAsia"/>
                <w:kern w:val="0"/>
                <w:sz w:val="24"/>
                <w:szCs w:val="24"/>
              </w:rPr>
              <w:t>）</w:t>
            </w:r>
          </w:p>
          <w:p w14:paraId="5D56D88C"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②“中国政府采购网”（www.ccgp.gov.cn）</w:t>
            </w:r>
          </w:p>
          <w:p w14:paraId="67BE63D9"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③“中国社会组织政务服务平台”网站（</w:t>
            </w:r>
            <w:r w:rsidRPr="00336F32">
              <w:rPr>
                <w:rFonts w:ascii="宋体" w:eastAsia="宋体" w:hAnsi="宋体" w:cs="宋体"/>
                <w:kern w:val="0"/>
                <w:sz w:val="24"/>
                <w:szCs w:val="24"/>
              </w:rPr>
              <w:t>https://chinanpo.mca.gov.cn</w:t>
            </w:r>
            <w:r w:rsidRPr="00336F32">
              <w:rPr>
                <w:rFonts w:ascii="宋体" w:eastAsia="宋体" w:hAnsi="宋体" w:cs="宋体" w:hint="eastAsia"/>
                <w:kern w:val="0"/>
                <w:sz w:val="24"/>
                <w:szCs w:val="24"/>
              </w:rPr>
              <w:t>）（仅查询社会组织）；</w:t>
            </w:r>
          </w:p>
          <w:p w14:paraId="0E0978BE" w14:textId="77777777" w:rsidR="00BB65A8" w:rsidRPr="00336F32" w:rsidRDefault="00BB65A8" w:rsidP="00BB65A8">
            <w:pPr>
              <w:autoSpaceDE w:val="0"/>
              <w:autoSpaceDN w:val="0"/>
              <w:spacing w:line="360" w:lineRule="auto"/>
              <w:contextualSpacing/>
              <w:rPr>
                <w:rFonts w:ascii="宋体" w:eastAsia="宋体" w:hAnsi="宋体" w:cs="宋体"/>
                <w:kern w:val="0"/>
                <w:sz w:val="24"/>
                <w:szCs w:val="24"/>
              </w:rPr>
            </w:pPr>
            <w:r w:rsidRPr="00336F32">
              <w:rPr>
                <w:rFonts w:ascii="宋体" w:eastAsia="宋体" w:hAnsi="宋体" w:cs="宋体" w:hint="eastAsia"/>
                <w:kern w:val="0"/>
                <w:sz w:val="24"/>
                <w:szCs w:val="24"/>
              </w:rPr>
              <w:t>2、截止时间：中标公告发布前；</w:t>
            </w:r>
          </w:p>
          <w:p w14:paraId="3CB48D28" w14:textId="07FBC0EA" w:rsidR="00BB65A8" w:rsidRPr="00336F32" w:rsidRDefault="00BB65A8" w:rsidP="00BB65A8">
            <w:pPr>
              <w:autoSpaceDE w:val="0"/>
              <w:autoSpaceDN w:val="0"/>
              <w:adjustRightInd w:val="0"/>
              <w:spacing w:line="360" w:lineRule="auto"/>
              <w:contextualSpacing/>
              <w:rPr>
                <w:rFonts w:ascii="宋体" w:eastAsia="宋体" w:hAnsi="宋体" w:cs="宋体"/>
                <w:sz w:val="24"/>
                <w:szCs w:val="24"/>
                <w:lang w:val="zh-CN"/>
              </w:rPr>
            </w:pPr>
            <w:r w:rsidRPr="00336F32">
              <w:rPr>
                <w:rFonts w:ascii="宋体" w:eastAsia="宋体" w:hAnsi="宋体" w:cs="宋体" w:hint="eastAsia"/>
                <w:kern w:val="0"/>
                <w:sz w:val="24"/>
                <w:szCs w:val="24"/>
              </w:rPr>
              <w:t>3、信用信息的使用原则：经采购人认定的被列入失信被执行人、</w:t>
            </w:r>
            <w:r w:rsidR="007A47F2" w:rsidRPr="00336F32">
              <w:rPr>
                <w:rFonts w:ascii="宋体" w:eastAsia="宋体" w:hAnsi="宋体" w:cs="宋体" w:hint="eastAsia"/>
                <w:kern w:val="0"/>
                <w:sz w:val="24"/>
                <w:szCs w:val="24"/>
              </w:rPr>
              <w:t>重大税收违法失信主体</w:t>
            </w:r>
            <w:r w:rsidRPr="00336F32">
              <w:rPr>
                <w:rFonts w:ascii="宋体" w:eastAsia="宋体" w:hAnsi="宋体" w:cs="宋体" w:hint="eastAsia"/>
                <w:kern w:val="0"/>
                <w:sz w:val="24"/>
                <w:szCs w:val="24"/>
              </w:rPr>
              <w:t>、</w:t>
            </w:r>
            <w:r w:rsidRPr="00336F32">
              <w:rPr>
                <w:rFonts w:ascii="宋体" w:eastAsia="宋体" w:hAnsi="宋体" w:cs="仿宋_GB2312"/>
                <w:sz w:val="24"/>
                <w:szCs w:val="24"/>
                <w:shd w:val="clear" w:color="auto" w:fill="FFFFFF"/>
              </w:rPr>
              <w:t>政府采购严重违法失信行为记录名单</w:t>
            </w:r>
            <w:r w:rsidRPr="00336F32">
              <w:rPr>
                <w:rFonts w:ascii="宋体" w:eastAsia="宋体" w:hAnsi="宋体" w:cs="仿宋_GB2312" w:hint="eastAsia"/>
                <w:sz w:val="24"/>
                <w:szCs w:val="24"/>
                <w:shd w:val="clear" w:color="auto" w:fill="FFFFFF"/>
              </w:rPr>
              <w:t>的投标人、</w:t>
            </w:r>
            <w:r w:rsidRPr="00336F32">
              <w:rPr>
                <w:rFonts w:ascii="宋体" w:eastAsia="宋体" w:hAnsi="宋体" w:cs="宋体" w:hint="eastAsia"/>
                <w:kern w:val="0"/>
                <w:sz w:val="24"/>
                <w:szCs w:val="24"/>
              </w:rPr>
              <w:t>严重违法失信社会组织，将拒绝其参与本次政府采购活动。</w:t>
            </w:r>
          </w:p>
        </w:tc>
      </w:tr>
      <w:tr w:rsidR="00BB65A8" w14:paraId="0685FECD" w14:textId="77777777" w:rsidTr="008E3C21">
        <w:trPr>
          <w:trHeight w:val="642"/>
          <w:jc w:val="center"/>
        </w:trPr>
        <w:tc>
          <w:tcPr>
            <w:tcW w:w="9209" w:type="dxa"/>
            <w:gridSpan w:val="3"/>
            <w:vAlign w:val="center"/>
          </w:tcPr>
          <w:p w14:paraId="2FAFCE31" w14:textId="77777777" w:rsidR="00BB65A8" w:rsidRDefault="00BB65A8" w:rsidP="00BB65A8">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1336AF7C" w:rsidR="006B1FB1" w:rsidRDefault="006B1FB1">
      <w:pPr>
        <w:widowControl/>
        <w:jc w:val="center"/>
        <w:rPr>
          <w:rFonts w:asciiTheme="majorEastAsia" w:eastAsiaTheme="majorEastAsia" w:hAnsiTheme="majorEastAsia" w:cs="宋体"/>
          <w:b/>
          <w:kern w:val="0"/>
          <w:sz w:val="36"/>
          <w:szCs w:val="36"/>
        </w:rPr>
      </w:pPr>
    </w:p>
    <w:p w14:paraId="33F6E497" w14:textId="21AC45B5" w:rsidR="0099289B" w:rsidRDefault="0099289B" w:rsidP="0099289B">
      <w:pPr>
        <w:pStyle w:val="a4"/>
      </w:pPr>
    </w:p>
    <w:p w14:paraId="68FAE3DA" w14:textId="7C041DC0" w:rsidR="0099289B" w:rsidRDefault="0099289B" w:rsidP="0099289B">
      <w:pPr>
        <w:pStyle w:val="a4"/>
      </w:pPr>
    </w:p>
    <w:p w14:paraId="44F63CBF" w14:textId="358537BD" w:rsidR="0099289B" w:rsidRDefault="0099289B" w:rsidP="0099289B">
      <w:pPr>
        <w:pStyle w:val="a4"/>
      </w:pPr>
    </w:p>
    <w:p w14:paraId="52B82B05" w14:textId="7E574517" w:rsidR="0099289B" w:rsidRDefault="0099289B" w:rsidP="0099289B">
      <w:pPr>
        <w:pStyle w:val="a4"/>
      </w:pPr>
    </w:p>
    <w:p w14:paraId="7502813B" w14:textId="77777777" w:rsidR="0099289B" w:rsidRPr="0099289B" w:rsidRDefault="0099289B" w:rsidP="0099289B">
      <w:pPr>
        <w:pStyle w:val="a4"/>
      </w:pPr>
    </w:p>
    <w:p w14:paraId="7E4F48F7" w14:textId="77777777" w:rsidR="006B1FB1" w:rsidRDefault="006B1FB1">
      <w:pPr>
        <w:widowControl/>
        <w:jc w:val="center"/>
        <w:rPr>
          <w:rFonts w:asciiTheme="majorEastAsia" w:eastAsiaTheme="majorEastAsia" w:hAnsiTheme="majorEastAsia" w:cs="宋体"/>
          <w:b/>
          <w:kern w:val="0"/>
          <w:sz w:val="36"/>
          <w:szCs w:val="36"/>
        </w:rPr>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w:t>
      </w:r>
      <w:r w:rsidRPr="001A4A66">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2833E7E" w14:textId="77777777" w:rsidR="00462023" w:rsidRPr="00462023" w:rsidRDefault="00462023" w:rsidP="00462023">
      <w:pPr>
        <w:tabs>
          <w:tab w:val="left" w:pos="0"/>
          <w:tab w:val="left" w:pos="709"/>
        </w:tabs>
        <w:spacing w:line="360" w:lineRule="auto"/>
        <w:contextualSpacing/>
        <w:textAlignment w:val="baseline"/>
        <w:rPr>
          <w:rFonts w:ascii="宋体" w:eastAsia="宋体" w:hAnsi="宋体" w:cs="宋体"/>
          <w:kern w:val="0"/>
          <w:sz w:val="24"/>
          <w:szCs w:val="24"/>
        </w:rPr>
      </w:pPr>
      <w:r w:rsidRPr="00462023">
        <w:rPr>
          <w:rFonts w:ascii="宋体" w:eastAsia="宋体" w:hAnsi="宋体" w:cs="宋体" w:hint="eastAsia"/>
          <w:kern w:val="0"/>
          <w:sz w:val="24"/>
          <w:szCs w:val="24"/>
        </w:rPr>
        <w:t>3.1在中华人民共和国境内注册，具有本项目生产、制造、供应或实施能力，符合、承认并承诺履行本招标文件各项规定的法人、其他组织或者自然人。</w:t>
      </w:r>
    </w:p>
    <w:p w14:paraId="100153D3" w14:textId="77777777" w:rsidR="00462023" w:rsidRPr="00462023" w:rsidRDefault="00462023" w:rsidP="00462023">
      <w:pPr>
        <w:spacing w:line="360" w:lineRule="auto"/>
        <w:contextualSpacing/>
        <w:rPr>
          <w:rFonts w:ascii="宋体" w:eastAsia="宋体" w:hAnsi="宋体" w:cs="宋体"/>
          <w:kern w:val="0"/>
          <w:sz w:val="24"/>
          <w:szCs w:val="24"/>
        </w:rPr>
      </w:pPr>
      <w:r w:rsidRPr="00462023">
        <w:rPr>
          <w:rFonts w:ascii="宋体" w:eastAsia="宋体" w:hAnsi="宋体" w:cs="宋体"/>
          <w:kern w:val="0"/>
          <w:sz w:val="24"/>
          <w:szCs w:val="24"/>
        </w:rPr>
        <w:t>3.</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符合本项目“投标邀请”和“投标人须知前附表”中规定的合格投标人所必须具备的条件。</w:t>
      </w:r>
    </w:p>
    <w:p w14:paraId="1DF97649" w14:textId="77777777" w:rsidR="00462023" w:rsidRPr="00462023" w:rsidRDefault="00462023" w:rsidP="00462023">
      <w:pPr>
        <w:spacing w:line="360" w:lineRule="auto"/>
        <w:rPr>
          <w:rFonts w:ascii="宋体" w:eastAsia="宋体" w:hAnsi="宋体" w:cs="宋体"/>
          <w:kern w:val="0"/>
          <w:sz w:val="24"/>
          <w:szCs w:val="24"/>
        </w:rPr>
      </w:pPr>
      <w:r w:rsidRPr="00462023">
        <w:rPr>
          <w:rFonts w:ascii="宋体" w:hAnsi="宋体"/>
          <w:sz w:val="24"/>
          <w:szCs w:val="24"/>
        </w:rPr>
        <w:t>3.</w:t>
      </w:r>
      <w:r w:rsidRPr="00462023">
        <w:rPr>
          <w:rFonts w:ascii="宋体" w:hAnsi="宋体" w:hint="eastAsia"/>
          <w:sz w:val="24"/>
          <w:szCs w:val="24"/>
        </w:rPr>
        <w:t>3</w:t>
      </w:r>
      <w:r w:rsidRPr="00462023">
        <w:rPr>
          <w:rFonts w:ascii="宋体" w:hAnsi="宋体"/>
          <w:sz w:val="24"/>
          <w:szCs w:val="24"/>
        </w:rPr>
        <w:t xml:space="preserve"> </w:t>
      </w:r>
      <w:r w:rsidRPr="00462023">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14:paraId="063B7D94"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（1）查询渠道：“信用中国”网站（www.creditchina.gov.cn）、“中国政府采购网”（www.ccgp.gov.cn）、“中国社会组织公共服务平台”网站（</w:t>
      </w:r>
      <w:hyperlink r:id="rId14" w:history="1">
        <w:r w:rsidRPr="00462023">
          <w:rPr>
            <w:rFonts w:ascii="宋体" w:eastAsia="宋体" w:hAnsi="宋体" w:cs="宋体" w:hint="eastAsia"/>
            <w:kern w:val="0"/>
            <w:sz w:val="24"/>
            <w:szCs w:val="24"/>
          </w:rPr>
          <w:t>www.chinanpo.gov.cn</w:t>
        </w:r>
      </w:hyperlink>
      <w:r w:rsidRPr="00462023">
        <w:rPr>
          <w:rFonts w:ascii="宋体" w:eastAsia="宋体" w:hAnsi="宋体" w:cs="宋体" w:hint="eastAsia"/>
          <w:kern w:val="0"/>
          <w:sz w:val="24"/>
          <w:szCs w:val="24"/>
        </w:rPr>
        <w:t>）；</w:t>
      </w:r>
    </w:p>
    <w:p w14:paraId="334D4CF1"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（2）截止时间：中标公告发布前；</w:t>
      </w:r>
    </w:p>
    <w:p w14:paraId="378D798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497C819E"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（4）信用信息的使用原则：经采购人认定的被列入失信被执行人、税收违法黑名单、政府采购严重违法失信行为记录名单的投标人、严重违法失信社会组织名单的社会组织，将拒绝其参与本次政府采购活动；</w:t>
      </w:r>
    </w:p>
    <w:p w14:paraId="4885661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0AB2699"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00F4A10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43D2ADD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464B7B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（1）在投标文件中向采购人提交联合体协议书，明确联合体各方承担的工作和义务；</w:t>
      </w:r>
    </w:p>
    <w:p w14:paraId="26E9219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（2）联合体中有同类资质的供应商按联合体分工承担相同工作的，应当按照资质等</w:t>
      </w:r>
      <w:r w:rsidRPr="00462023">
        <w:rPr>
          <w:rFonts w:ascii="宋体" w:eastAsia="宋体" w:hAnsi="宋体" w:cs="宋体" w:hint="eastAsia"/>
          <w:kern w:val="0"/>
          <w:sz w:val="24"/>
          <w:szCs w:val="24"/>
        </w:rPr>
        <w:lastRenderedPageBreak/>
        <w:t>级较低的供应商确定资质等级；</w:t>
      </w:r>
    </w:p>
    <w:p w14:paraId="58BAF247"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16ED65C3"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（4）联合体各方不得再单独参加或者与其他供应商另外组成联合体参加同一合同项下的政府采购活动。</w:t>
      </w:r>
    </w:p>
    <w:p w14:paraId="2C65A6C2"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（5）联合体各方应当共同与采购人签订采购合同，就采购合同约定的事项对采购人</w:t>
      </w:r>
      <w:hyperlink r:id="rId15" w:tgtFrame="_blank" w:history="1">
        <w:r w:rsidRPr="00462023">
          <w:rPr>
            <w:rFonts w:ascii="宋体" w:eastAsia="宋体" w:hAnsi="宋体" w:cs="宋体" w:hint="eastAsia"/>
            <w:kern w:val="0"/>
            <w:sz w:val="24"/>
            <w:szCs w:val="24"/>
          </w:rPr>
          <w:t>承担连带责任</w:t>
        </w:r>
      </w:hyperlink>
      <w:r w:rsidRPr="00462023">
        <w:rPr>
          <w:rFonts w:ascii="宋体" w:eastAsia="宋体" w:hAnsi="宋体" w:cs="宋体" w:hint="eastAsia"/>
          <w:kern w:val="0"/>
          <w:sz w:val="24"/>
          <w:szCs w:val="24"/>
        </w:rPr>
        <w:t>。</w:t>
      </w:r>
    </w:p>
    <w:p w14:paraId="52BB2DCD"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3EA9BD43"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0CE9606"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4.2 投标人所提供的服务应当没有侵犯任何第三方的知识产权、技术秘密等合法权利。</w:t>
      </w:r>
    </w:p>
    <w:p w14:paraId="605E201F"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6032B18"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4.4</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根据财政部、工业和信息化部、国家质检总局、国家认监委联合发布</w:t>
      </w:r>
      <w:bookmarkStart w:id="13" w:name="baidusnap0"/>
      <w:bookmarkEnd w:id="13"/>
      <w:r w:rsidRPr="00462023">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6" w:tgtFrame="_blank" w:history="1">
        <w:r w:rsidRPr="00462023">
          <w:rPr>
            <w:rFonts w:ascii="宋体" w:eastAsia="宋体" w:hAnsi="宋体" w:cs="宋体" w:hint="eastAsia"/>
            <w:kern w:val="0"/>
            <w:sz w:val="24"/>
            <w:szCs w:val="24"/>
          </w:rPr>
          <w:t>中国国家信息安全产品认证证书</w:t>
        </w:r>
      </w:hyperlink>
      <w:r w:rsidRPr="00462023">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w:t>
      </w:r>
      <w:r>
        <w:rPr>
          <w:rFonts w:ascii="宋体" w:eastAsia="宋体" w:hAnsi="宋体" w:cs="宋体" w:hint="eastAsia"/>
          <w:kern w:val="0"/>
          <w:sz w:val="24"/>
          <w:szCs w:val="24"/>
        </w:rPr>
        <w:lastRenderedPageBreak/>
        <w:t>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1DEB8B6C"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w:t>
      </w:r>
      <w:r w:rsidR="00462023" w:rsidRPr="00462023">
        <w:rPr>
          <w:rFonts w:ascii="宋体" w:eastAsia="宋体" w:hAnsi="宋体" w:cs="宋体" w:hint="eastAsia"/>
          <w:kern w:val="0"/>
          <w:sz w:val="24"/>
          <w:szCs w:val="24"/>
        </w:rPr>
        <w:t>拟签订的合同文本</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Pr="00462023" w:rsidRDefault="00343F6B">
      <w:pPr>
        <w:autoSpaceDE w:val="0"/>
        <w:autoSpaceDN w:val="0"/>
        <w:spacing w:line="360" w:lineRule="auto"/>
        <w:contextualSpacing/>
        <w:rPr>
          <w:rFonts w:ascii="宋体" w:eastAsia="宋体" w:hAnsi="宋体" w:cs="宋体"/>
          <w:b/>
          <w:kern w:val="0"/>
          <w:sz w:val="24"/>
          <w:szCs w:val="24"/>
        </w:rPr>
      </w:pPr>
      <w:r w:rsidRPr="00462023">
        <w:rPr>
          <w:rFonts w:ascii="宋体" w:eastAsia="宋体" w:hAnsi="宋体" w:cs="宋体" w:hint="eastAsia"/>
          <w:b/>
          <w:kern w:val="0"/>
          <w:sz w:val="24"/>
          <w:szCs w:val="24"/>
        </w:rPr>
        <w:t>11.招标文件的澄清或修改</w:t>
      </w:r>
    </w:p>
    <w:p w14:paraId="0FA8BF2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14:paraId="57BB144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w:t>
      </w:r>
      <w:r w:rsidRPr="00462023">
        <w:rPr>
          <w:rFonts w:ascii="宋体" w:eastAsia="宋体" w:hAnsi="宋体" w:cs="宋体"/>
          <w:kern w:val="0"/>
          <w:sz w:val="24"/>
          <w:szCs w:val="24"/>
        </w:rPr>
        <w:t>.</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62023">
        <w:rPr>
          <w:rFonts w:ascii="宋体" w:eastAsia="宋体" w:hAnsi="宋体" w:cs="宋体"/>
          <w:kern w:val="0"/>
          <w:sz w:val="24"/>
          <w:szCs w:val="24"/>
        </w:rPr>
        <w:t>15</w:t>
      </w:r>
      <w:r w:rsidRPr="00462023">
        <w:rPr>
          <w:rFonts w:ascii="宋体" w:eastAsia="宋体" w:hAnsi="宋体" w:cs="宋体" w:hint="eastAsia"/>
          <w:kern w:val="0"/>
          <w:sz w:val="24"/>
          <w:szCs w:val="24"/>
        </w:rPr>
        <w:t>日前，在财政部门指定的政府采购信息发布媒体和《全国公共资源交易平台（河南省·许昌市）》发布更正公告。</w:t>
      </w:r>
    </w:p>
    <w:p w14:paraId="3F0626C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0"/>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65D46E03"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w:t>
      </w:r>
      <w:r w:rsidR="00C72078" w:rsidRPr="00C72078">
        <w:rPr>
          <w:rFonts w:ascii="宋体" w:eastAsia="宋体" w:hAnsi="宋体" w:cs="宋体" w:hint="eastAsia"/>
          <w:kern w:val="0"/>
          <w:sz w:val="24"/>
          <w:szCs w:val="24"/>
        </w:rPr>
        <w:t>投标人将承担违背投标承诺函的责任追究</w:t>
      </w:r>
      <w:r>
        <w:rPr>
          <w:rFonts w:ascii="宋体" w:eastAsia="宋体" w:hAnsi="宋体" w:cs="宋体" w:hint="eastAsia"/>
          <w:kern w:val="0"/>
          <w:sz w:val="24"/>
          <w:szCs w:val="24"/>
        </w:rPr>
        <w:t>。</w:t>
      </w:r>
    </w:p>
    <w:p w14:paraId="35A4476F" w14:textId="6005C323" w:rsidR="006B1FB1" w:rsidRPr="00C72078"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w:t>
      </w:r>
      <w:r w:rsidR="00C72078" w:rsidRPr="00C72078">
        <w:rPr>
          <w:rFonts w:ascii="宋体" w:eastAsia="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w:t>
      </w:r>
      <w:r w:rsidR="00C72078" w:rsidRPr="00C72078">
        <w:rPr>
          <w:rFonts w:ascii="宋体" w:eastAsia="宋体" w:hAnsi="宋体" w:cs="宋体"/>
          <w:kern w:val="0"/>
          <w:sz w:val="24"/>
          <w:szCs w:val="24"/>
        </w:rPr>
        <w:lastRenderedPageBreak/>
        <w:t>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 xml:space="preserve">”，按招标文件要求根据所投标段制作电子投标文件。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638C5C0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w:t>
      </w:r>
      <w:r w:rsidR="00C72078" w:rsidRPr="00C72078">
        <w:rPr>
          <w:rFonts w:ascii="宋体" w:eastAsia="宋体" w:hAnsi="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3F9B782" w14:textId="00FE5E5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7.1本项目不收取投标保证金。</w:t>
      </w:r>
    </w:p>
    <w:p w14:paraId="75A47BE7"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7.2投标人应提供投标承诺函</w:t>
      </w:r>
    </w:p>
    <w:p w14:paraId="42323C69" w14:textId="77777777" w:rsidR="006B1FB1" w:rsidRPr="00C72078"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sidRPr="00C72078">
        <w:rPr>
          <w:rFonts w:ascii="宋体" w:eastAsia="宋体" w:hAnsi="宋体" w:cs="仿宋_GB2312" w:hint="eastAsia"/>
          <w:b/>
          <w:sz w:val="24"/>
          <w:szCs w:val="24"/>
          <w:lang w:val="zh-CN"/>
        </w:rPr>
        <w:t>1</w:t>
      </w:r>
      <w:r w:rsidRPr="00C72078">
        <w:rPr>
          <w:rFonts w:ascii="宋体" w:eastAsia="宋体" w:hAnsi="宋体" w:cs="仿宋_GB2312" w:hint="eastAsia"/>
          <w:b/>
          <w:sz w:val="24"/>
          <w:szCs w:val="24"/>
        </w:rPr>
        <w:t>8</w:t>
      </w:r>
      <w:r w:rsidRPr="00C72078">
        <w:rPr>
          <w:rFonts w:ascii="宋体" w:eastAsia="宋体" w:hAnsi="宋体" w:cs="仿宋_GB2312" w:hint="eastAsia"/>
          <w:b/>
          <w:sz w:val="24"/>
          <w:szCs w:val="24"/>
          <w:lang w:val="zh-CN"/>
        </w:rPr>
        <w:t>. 投标文件的签署盖章</w:t>
      </w:r>
    </w:p>
    <w:p w14:paraId="1C446CC7" w14:textId="77777777" w:rsidR="006B1FB1" w:rsidRPr="00C72078" w:rsidRDefault="00343F6B">
      <w:pPr>
        <w:autoSpaceDE w:val="0"/>
        <w:autoSpaceDN w:val="0"/>
        <w:adjustRightInd w:val="0"/>
        <w:spacing w:line="360" w:lineRule="auto"/>
        <w:rPr>
          <w:rFonts w:ascii="宋体" w:eastAsia="宋体" w:hAnsi="宋体" w:cs="仿宋_GB2312"/>
          <w:sz w:val="24"/>
          <w:szCs w:val="24"/>
          <w:lang w:val="zh-CN"/>
        </w:rPr>
      </w:pPr>
      <w:r w:rsidRPr="00C72078">
        <w:rPr>
          <w:rFonts w:ascii="宋体" w:eastAsia="宋体" w:hAnsi="宋体" w:cs="仿宋_GB2312" w:hint="eastAsia"/>
          <w:sz w:val="24"/>
          <w:szCs w:val="24"/>
          <w:lang w:val="zh-CN"/>
        </w:rPr>
        <w:t>1</w:t>
      </w:r>
      <w:r w:rsidRPr="00C72078">
        <w:rPr>
          <w:rFonts w:ascii="宋体" w:eastAsia="宋体" w:hAnsi="宋体" w:cs="仿宋_GB2312" w:hint="eastAsia"/>
          <w:sz w:val="24"/>
          <w:szCs w:val="24"/>
        </w:rPr>
        <w:t>8</w:t>
      </w:r>
      <w:r w:rsidRPr="00C72078">
        <w:rPr>
          <w:rFonts w:ascii="宋体" w:eastAsia="宋体" w:hAnsi="宋体" w:cs="仿宋_GB2312" w:hint="eastAsia"/>
          <w:sz w:val="24"/>
          <w:szCs w:val="24"/>
          <w:lang w:val="zh-CN"/>
        </w:rPr>
        <w:t>.1 在招标文件中已明示需盖章及签名之处，</w:t>
      </w:r>
      <w:r w:rsidRPr="00C72078">
        <w:rPr>
          <w:rFonts w:ascii="宋体" w:eastAsia="宋体" w:hAnsi="宋体" w:cs="Times New Roman" w:hint="eastAsia"/>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748ED9A1"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.1</w:t>
      </w:r>
      <w:r w:rsidRPr="00C364DA">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273FF9AA"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 xml:space="preserve">.2 </w:t>
      </w:r>
      <w:r w:rsidRPr="00C364DA">
        <w:rPr>
          <w:rFonts w:ascii="宋体" w:eastAsia="宋体" w:hAnsi="宋体" w:cs="宋体"/>
          <w:kern w:val="0"/>
          <w:sz w:val="24"/>
          <w:szCs w:val="24"/>
        </w:rPr>
        <w:t>投标人不得在投标有效期内撤销投标文件，否则投标人将承担违背投标承诺函的责任追究。</w:t>
      </w:r>
    </w:p>
    <w:p w14:paraId="6F76EEE7" w14:textId="7145D08D"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1D27C369"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4</w:t>
      </w:r>
      <w:r w:rsidRPr="00C364DA">
        <w:rPr>
          <w:rFonts w:ascii="宋体" w:eastAsia="宋体" w:hAnsi="宋体" w:cs="仿宋_GB2312" w:hint="eastAsia"/>
          <w:sz w:val="24"/>
          <w:szCs w:val="24"/>
          <w:lang w:val="zh-CN"/>
        </w:rPr>
        <w:t xml:space="preserve">.1 </w:t>
      </w:r>
      <w:r w:rsidRPr="00C364DA">
        <w:rPr>
          <w:rFonts w:ascii="宋体" w:eastAsia="宋体" w:hAnsi="宋体" w:cs="宋体" w:hint="eastAsia"/>
          <w:kern w:val="0"/>
          <w:sz w:val="24"/>
          <w:szCs w:val="24"/>
        </w:rPr>
        <w:t>招标人将按招标文件规定的时间和地点组织远程不见面开标。开标由代理机构主持，投标人无须到现场。评标委员会成员不得参加开标活动。</w:t>
      </w:r>
      <w:r w:rsidRPr="00C364DA">
        <w:rPr>
          <w:rFonts w:ascii="宋体" w:eastAsia="宋体" w:hAnsi="宋体" w:cs="宋体"/>
          <w:kern w:val="0"/>
          <w:sz w:val="24"/>
          <w:szCs w:val="24"/>
        </w:rPr>
        <w:t xml:space="preserve"> </w:t>
      </w:r>
    </w:p>
    <w:p w14:paraId="19805F59" w14:textId="77777777" w:rsidR="00C364DA" w:rsidRPr="00C364DA" w:rsidRDefault="00C364DA" w:rsidP="00C364DA">
      <w:pPr>
        <w:autoSpaceDE w:val="0"/>
        <w:autoSpaceDN w:val="0"/>
        <w:spacing w:line="360" w:lineRule="auto"/>
        <w:contextualSpacing/>
        <w:rPr>
          <w:rFonts w:ascii="宋体" w:eastAsia="宋体" w:hAnsi="宋体" w:cs="宋体"/>
          <w:color w:val="FF0000"/>
          <w:kern w:val="0"/>
          <w:szCs w:val="21"/>
        </w:rPr>
      </w:pPr>
      <w:r w:rsidRPr="00C364DA">
        <w:rPr>
          <w:rFonts w:ascii="宋体" w:eastAsia="宋体" w:hAnsi="宋体" w:cs="宋体"/>
          <w:kern w:val="0"/>
          <w:sz w:val="24"/>
          <w:szCs w:val="24"/>
        </w:rPr>
        <w:t>24.2</w:t>
      </w:r>
      <w:r w:rsidRPr="00C364DA">
        <w:rPr>
          <w:rFonts w:ascii="宋体" w:eastAsia="宋体" w:hAnsi="宋体" w:cs="宋体" w:hint="eastAsia"/>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6CD6A8C1"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4.2.1</w:t>
      </w:r>
      <w:r w:rsidRPr="00C364DA">
        <w:rPr>
          <w:rFonts w:ascii="宋体" w:eastAsia="宋体" w:hAnsi="宋体" w:cs="宋体" w:hint="eastAsia"/>
          <w:kern w:val="0"/>
          <w:sz w:val="24"/>
          <w:szCs w:val="24"/>
        </w:rPr>
        <w:t>电子投标文件的解密。全流程电子化交易项目电子投标文件采用双重加密。解</w:t>
      </w:r>
      <w:r w:rsidRPr="00C364DA">
        <w:rPr>
          <w:rFonts w:ascii="宋体" w:eastAsia="宋体" w:hAnsi="宋体" w:cs="宋体" w:hint="eastAsia"/>
          <w:kern w:val="0"/>
          <w:sz w:val="24"/>
          <w:szCs w:val="24"/>
        </w:rPr>
        <w:lastRenderedPageBreak/>
        <w:t>密需分标段进行两次解密。</w:t>
      </w:r>
    </w:p>
    <w:p w14:paraId="0214E2A3"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4.2.2</w:t>
      </w:r>
      <w:r w:rsidRPr="00C364DA">
        <w:rPr>
          <w:rFonts w:ascii="宋体" w:eastAsia="宋体" w:hAnsi="宋体" w:cs="宋体" w:hint="eastAsia"/>
          <w:kern w:val="0"/>
          <w:sz w:val="24"/>
          <w:szCs w:val="24"/>
        </w:rPr>
        <w:t>投标人解密：投标人使用本单位CA数字证书远程进行解密。</w:t>
      </w:r>
    </w:p>
    <w:p w14:paraId="764737B1"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kern w:val="0"/>
          <w:sz w:val="24"/>
          <w:szCs w:val="24"/>
        </w:rPr>
        <w:t>24.2.3</w:t>
      </w:r>
      <w:r w:rsidRPr="00C364DA">
        <w:rPr>
          <w:rFonts w:ascii="宋体" w:eastAsia="宋体" w:hAnsi="宋体" w:cs="宋体" w:hint="eastAsia"/>
          <w:kern w:val="0"/>
          <w:sz w:val="24"/>
          <w:szCs w:val="24"/>
        </w:rPr>
        <w:t>代理机构解密：代理机构</w:t>
      </w:r>
      <w:r w:rsidRPr="00C364DA">
        <w:rPr>
          <w:rFonts w:ascii="宋体" w:eastAsia="宋体" w:hAnsi="宋体" w:cs="宋体"/>
          <w:kern w:val="0"/>
          <w:sz w:val="24"/>
          <w:szCs w:val="24"/>
        </w:rPr>
        <w:t>按</w:t>
      </w:r>
      <w:r w:rsidRPr="00C364DA">
        <w:rPr>
          <w:rFonts w:ascii="宋体" w:eastAsia="宋体" w:hAnsi="宋体" w:cs="宋体" w:hint="eastAsia"/>
          <w:kern w:val="0"/>
          <w:sz w:val="24"/>
          <w:szCs w:val="24"/>
        </w:rPr>
        <w:t>电子</w:t>
      </w:r>
      <w:r w:rsidRPr="00C364DA">
        <w:rPr>
          <w:rFonts w:ascii="宋体" w:eastAsia="宋体" w:hAnsi="宋体" w:cs="宋体"/>
          <w:kern w:val="0"/>
          <w:sz w:val="24"/>
          <w:szCs w:val="24"/>
        </w:rPr>
        <w:t>投标</w:t>
      </w:r>
      <w:r w:rsidRPr="00C364DA">
        <w:rPr>
          <w:rFonts w:ascii="宋体" w:eastAsia="宋体" w:hAnsi="宋体" w:cs="宋体" w:hint="eastAsia"/>
          <w:kern w:val="0"/>
          <w:sz w:val="24"/>
          <w:szCs w:val="24"/>
        </w:rPr>
        <w:t>文件到达交易系统</w:t>
      </w:r>
      <w:r w:rsidRPr="00C364DA">
        <w:rPr>
          <w:rFonts w:ascii="宋体" w:eastAsia="宋体" w:hAnsi="宋体" w:cs="宋体"/>
          <w:kern w:val="0"/>
          <w:sz w:val="24"/>
          <w:szCs w:val="24"/>
        </w:rPr>
        <w:t>的先后顺序</w:t>
      </w:r>
      <w:r w:rsidRPr="00C364DA">
        <w:rPr>
          <w:rFonts w:ascii="宋体" w:eastAsia="宋体" w:hAnsi="宋体" w:cs="宋体" w:hint="eastAsia"/>
          <w:kern w:val="0"/>
          <w:sz w:val="24"/>
          <w:szCs w:val="24"/>
        </w:rPr>
        <w:t>，使用本单</w:t>
      </w:r>
    </w:p>
    <w:p w14:paraId="25306F26"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hint="eastAsia"/>
          <w:kern w:val="0"/>
          <w:sz w:val="24"/>
          <w:szCs w:val="24"/>
        </w:rPr>
        <w:t>位CA数字证书进行再次解密。</w:t>
      </w:r>
    </w:p>
    <w:p w14:paraId="4E24DA4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24.2.4</w:t>
      </w:r>
      <w:r w:rsidRPr="00C364DA">
        <w:rPr>
          <w:rFonts w:ascii="宋体" w:eastAsia="宋体" w:hAnsi="宋体" w:cs="宋体" w:hint="eastAsia"/>
          <w:kern w:val="0"/>
          <w:sz w:val="24"/>
          <w:szCs w:val="24"/>
        </w:rPr>
        <w:t>因投标人原因电子投标文件解密失败的，其投标将被拒绝。</w:t>
      </w:r>
    </w:p>
    <w:p w14:paraId="76D7791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4.3</w:t>
      </w:r>
      <w:r w:rsidRPr="00C364DA">
        <w:rPr>
          <w:rFonts w:ascii="宋体" w:eastAsia="宋体" w:hAnsi="宋体" w:cs="宋体" w:hint="eastAsia"/>
          <w:kern w:val="0"/>
          <w:sz w:val="24"/>
          <w:szCs w:val="24"/>
        </w:rPr>
        <w:t>投标人不足3家的，不得开标。</w:t>
      </w:r>
    </w:p>
    <w:p w14:paraId="434E2FC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24.4</w:t>
      </w:r>
      <w:r w:rsidRPr="00C364DA">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开标过程由采购代理机构负责记录，《开标记录表》经投标人进行电子签章、由参加开标相关工作人员签字确认后随采购文件一并存档。投标人未电子签章的，视同认可开标结果。</w:t>
      </w:r>
    </w:p>
    <w:p w14:paraId="298B512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4.5</w:t>
      </w:r>
      <w:r w:rsidRPr="00C364DA">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0B48ADF"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4.6</w:t>
      </w:r>
      <w:r w:rsidRPr="00C364DA">
        <w:rPr>
          <w:rFonts w:ascii="宋体" w:eastAsia="宋体" w:hAnsi="宋体" w:cs="宋体" w:hint="eastAsia"/>
          <w:kern w:val="0"/>
          <w:sz w:val="24"/>
          <w:szCs w:val="24"/>
        </w:rPr>
        <w:t>项目远程不见面开标活动结束时，投标人应在《开标记录表》上进行电子签章。投标人未签章的，视同认可开标结果。</w:t>
      </w:r>
    </w:p>
    <w:p w14:paraId="32E46824" w14:textId="0E8E797B"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59B492DC"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480D9F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 投标文件属下列情况之一的，按照无效投标处理：</w:t>
      </w:r>
    </w:p>
    <w:p w14:paraId="4DA6F891" w14:textId="77777777" w:rsidR="00950DDD" w:rsidRPr="00950DDD" w:rsidRDefault="00950DDD" w:rsidP="00950DDD">
      <w:pPr>
        <w:spacing w:after="120" w:line="360" w:lineRule="auto"/>
        <w:rPr>
          <w:rFonts w:ascii="宋体" w:eastAsia="宋体" w:hAnsi="宋体" w:cs="仿宋_GB2312"/>
          <w:sz w:val="24"/>
          <w:szCs w:val="24"/>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0.1.1未按照招标文件的规定提交《禹州市政府采购供应商信用承诺函》的；</w:t>
      </w:r>
    </w:p>
    <w:p w14:paraId="199AA7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 xml:space="preserve">2未按照招标文件的规定提交投标承诺函的； </w:t>
      </w:r>
    </w:p>
    <w:p w14:paraId="5D12BE8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投标文件未按招标文件要求签署、盖章的；</w:t>
      </w:r>
    </w:p>
    <w:p w14:paraId="3324EA0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 xml:space="preserve"> 不具备招标文件中规定的资格要求的；</w:t>
      </w:r>
    </w:p>
    <w:p w14:paraId="2A341C30"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报价超过招标文件中规定的预算金额或者最高限价的；</w:t>
      </w:r>
    </w:p>
    <w:p w14:paraId="2C2A3601" w14:textId="77777777" w:rsidR="00950DDD" w:rsidRPr="00950DDD" w:rsidRDefault="00950DDD" w:rsidP="00950DDD">
      <w:pPr>
        <w:spacing w:after="120" w:line="360" w:lineRule="auto"/>
        <w:rPr>
          <w:lang w:val="zh-CN"/>
        </w:rPr>
      </w:pPr>
      <w:r w:rsidRPr="00950DDD">
        <w:rPr>
          <w:rFonts w:ascii="宋体" w:eastAsia="宋体" w:hAnsi="宋体" w:cs="仿宋_GB2312"/>
          <w:sz w:val="24"/>
          <w:szCs w:val="24"/>
          <w:lang w:val="zh-CN"/>
        </w:rPr>
        <w:t>30.1.6投标文件内容模糊清，无法辨认的；</w:t>
      </w:r>
    </w:p>
    <w:p w14:paraId="6A6692A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投标文件含有采购人不能接受的附加条件的</w:t>
      </w:r>
      <w:r w:rsidRPr="00950DDD">
        <w:rPr>
          <w:rFonts w:ascii="宋体" w:eastAsia="宋体" w:hAnsi="宋体" w:cs="仿宋_GB2312" w:hint="eastAsia"/>
          <w:sz w:val="24"/>
          <w:szCs w:val="24"/>
          <w:lang w:val="zh-CN"/>
        </w:rPr>
        <w:t>。</w:t>
      </w:r>
    </w:p>
    <w:p w14:paraId="7C15567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  </w:t>
      </w:r>
      <w:r w:rsidRPr="00950DDD">
        <w:rPr>
          <w:rFonts w:ascii="宋体" w:eastAsia="宋体" w:hAnsi="宋体" w:cs="宋体" w:hint="eastAsia"/>
          <w:kern w:val="0"/>
          <w:sz w:val="24"/>
          <w:szCs w:val="24"/>
        </w:rPr>
        <w:t>根据《河南省财政厅关于防范供应商串通投标促进政府采购公平竞争的通知》（豫财购﹝2021﹞6号）要求，参与同一个标段的供应商存在下列情形之一的，其投标文件无效：</w:t>
      </w:r>
    </w:p>
    <w:p w14:paraId="59A3748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0.2.1 </w:t>
      </w:r>
      <w:r w:rsidRPr="00950DDD">
        <w:rPr>
          <w:rFonts w:ascii="宋体" w:eastAsia="宋体" w:hAnsi="宋体" w:cs="宋体" w:hint="eastAsia"/>
          <w:kern w:val="0"/>
          <w:sz w:val="24"/>
          <w:szCs w:val="24"/>
        </w:rPr>
        <w:t>不同供应商的电子投标文件上传计算机的网卡MAC地址、CPU序列号和硬盘序列号等硬件信息相同的；</w:t>
      </w:r>
    </w:p>
    <w:p w14:paraId="6EBAB376"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30.2.2 </w:t>
      </w:r>
      <w:r w:rsidRPr="00950DDD">
        <w:rPr>
          <w:rFonts w:ascii="宋体" w:eastAsia="宋体" w:hAnsi="宋体" w:cs="宋体" w:hint="eastAsia"/>
          <w:kern w:val="0"/>
          <w:sz w:val="24"/>
          <w:szCs w:val="24"/>
        </w:rPr>
        <w:t>不同供应商的投标文件由同一电子设备编制、打印加密或者上传；</w:t>
      </w:r>
    </w:p>
    <w:p w14:paraId="0B83B433"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30.2.3 </w:t>
      </w:r>
      <w:r w:rsidRPr="00950DDD">
        <w:rPr>
          <w:rFonts w:ascii="宋体" w:eastAsia="宋体" w:hAnsi="宋体" w:cs="宋体" w:hint="eastAsia"/>
          <w:kern w:val="0"/>
          <w:sz w:val="24"/>
          <w:szCs w:val="24"/>
        </w:rPr>
        <w:t>不同供应商的投标文件由同一电子设备打印、复印；</w:t>
      </w:r>
    </w:p>
    <w:p w14:paraId="56A4C598"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30.2.4 </w:t>
      </w:r>
      <w:r w:rsidRPr="00950DDD">
        <w:rPr>
          <w:rFonts w:ascii="宋体" w:eastAsia="宋体" w:hAnsi="宋体" w:cs="宋体" w:hint="eastAsia"/>
          <w:kern w:val="0"/>
          <w:sz w:val="24"/>
          <w:szCs w:val="24"/>
        </w:rPr>
        <w:t>不同供应商的投标文件由同一人送达或者分发，或者不同供应商联系人为同一人或不同联系人的联系电话一致的；</w:t>
      </w:r>
    </w:p>
    <w:p w14:paraId="0A3D337C"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30.2.5 </w:t>
      </w:r>
      <w:r w:rsidRPr="00950DDD">
        <w:rPr>
          <w:rFonts w:ascii="宋体" w:eastAsia="宋体" w:hAnsi="宋体" w:cs="宋体" w:hint="eastAsia"/>
          <w:kern w:val="0"/>
          <w:sz w:val="24"/>
          <w:szCs w:val="24"/>
        </w:rPr>
        <w:t>不同供应商的投标文件的内容存在两处以上细节错误一致；</w:t>
      </w:r>
    </w:p>
    <w:p w14:paraId="68ECD8A9"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30.2.6 </w:t>
      </w:r>
      <w:r w:rsidRPr="00950DDD">
        <w:rPr>
          <w:rFonts w:ascii="宋体" w:eastAsia="宋体" w:hAnsi="宋体" w:cs="宋体" w:hint="eastAsia"/>
          <w:kern w:val="0"/>
          <w:sz w:val="24"/>
          <w:szCs w:val="24"/>
        </w:rPr>
        <w:t>不同供应商的法定代表人、委托代理人、项目经理、项目负责人等由同一个单位缴纳社会保险或者领取报酬的；</w:t>
      </w:r>
    </w:p>
    <w:p w14:paraId="6140C992"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30.2.7 </w:t>
      </w:r>
      <w:r w:rsidRPr="00950DDD">
        <w:rPr>
          <w:rFonts w:ascii="宋体" w:eastAsia="宋体" w:hAnsi="宋体" w:cs="宋体" w:hint="eastAsia"/>
          <w:kern w:val="0"/>
          <w:sz w:val="24"/>
          <w:szCs w:val="24"/>
        </w:rPr>
        <w:t>不同供应商投标文件中法定代表人或者负责人签字出自同一人之手；</w:t>
      </w:r>
    </w:p>
    <w:p w14:paraId="0D81E1C0"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30.2.8</w:t>
      </w:r>
      <w:r w:rsidRPr="00950DDD">
        <w:rPr>
          <w:rFonts w:ascii="宋体" w:eastAsia="宋体" w:hAnsi="宋体" w:cs="宋体" w:hint="eastAsia"/>
          <w:kern w:val="0"/>
          <w:sz w:val="24"/>
          <w:szCs w:val="24"/>
        </w:rPr>
        <w:t>其它涉嫌串通的情形。</w:t>
      </w:r>
    </w:p>
    <w:p w14:paraId="4ABE31F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有下列情形之一的，视为投标人串通投标，其投标无效：</w:t>
      </w:r>
    </w:p>
    <w:p w14:paraId="7D8F481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lastRenderedPageBreak/>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.1 不同投标人的投标文件由同一单位或者个人编制；</w:t>
      </w:r>
    </w:p>
    <w:p w14:paraId="7CCE5EA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.2 不同投标人委托同一单位或者个人办理投标事宜；</w:t>
      </w:r>
    </w:p>
    <w:p w14:paraId="1411BF2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.3 不同投标人的投标文件载明的项目管理成员或者联系人员为同一人；</w:t>
      </w:r>
    </w:p>
    <w:p w14:paraId="07DFF61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.4 不同投标人的投标文件异常一致或者投标报价呈规律性差异；</w:t>
      </w:r>
    </w:p>
    <w:p w14:paraId="35F0BAE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.5 不同投标人的投标文件相互混装；</w:t>
      </w:r>
    </w:p>
    <w:p w14:paraId="6F3F14F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21555B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877BCB" w14:textId="77777777" w:rsidR="00950DDD" w:rsidRPr="00950DDD" w:rsidRDefault="00950DDD" w:rsidP="00950DDD">
      <w:pPr>
        <w:spacing w:after="120" w:line="360" w:lineRule="auto"/>
        <w:rPr>
          <w:rFonts w:ascii="宋体" w:eastAsia="宋体" w:hAnsi="宋体" w:cs="仿宋_GB2312"/>
          <w:sz w:val="24"/>
          <w:szCs w:val="24"/>
          <w:lang w:val="zh-CN"/>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53A4FAC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w:t>
      </w:r>
      <w:r>
        <w:rPr>
          <w:rFonts w:ascii="宋体" w:eastAsia="宋体" w:hAnsi="宋体" w:cs="仿宋_GB2312" w:hint="eastAsia"/>
          <w:sz w:val="24"/>
          <w:szCs w:val="24"/>
          <w:lang w:val="zh-CN"/>
        </w:rPr>
        <w:lastRenderedPageBreak/>
        <w:t>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lastRenderedPageBreak/>
        <w:t>39.</w:t>
      </w:r>
      <w:r>
        <w:rPr>
          <w:rFonts w:ascii="宋体" w:eastAsia="宋体" w:hAnsi="宋体" w:cs="仿宋_GB2312" w:hint="eastAsia"/>
          <w:b/>
          <w:sz w:val="24"/>
          <w:szCs w:val="24"/>
          <w:lang w:val="zh-CN"/>
        </w:rPr>
        <w:t>质疑提出与答复</w:t>
      </w:r>
    </w:p>
    <w:p w14:paraId="58FA84E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w:t>
      </w:r>
      <w:r w:rsidRPr="00950DDD">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sidRPr="00950DDD">
        <w:rPr>
          <w:rFonts w:ascii="宋体" w:eastAsia="宋体" w:hAnsi="宋体" w:cs="仿宋_GB2312" w:hint="eastAsia"/>
          <w:sz w:val="24"/>
          <w:szCs w:val="24"/>
        </w:rPr>
        <w:t>提出时应按照《政府采购质疑和投诉办法》（财政部令第</w:t>
      </w:r>
      <w:r w:rsidRPr="00950DDD">
        <w:rPr>
          <w:rFonts w:ascii="宋体" w:eastAsia="宋体" w:hAnsi="宋体" w:cs="仿宋_GB2312"/>
          <w:sz w:val="24"/>
          <w:szCs w:val="24"/>
        </w:rPr>
        <w:t>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1DCAB8AA"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39.1.1</w:t>
      </w:r>
      <w:r w:rsidRPr="00950DDD">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051B248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950DD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7D562A6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 </w:t>
      </w:r>
      <w:r w:rsidRPr="00950DD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6DA5DB47"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39.2.1 </w:t>
      </w:r>
      <w:r w:rsidRPr="00950DD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0EDA2A9B"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39.2.2 </w:t>
      </w:r>
      <w:r w:rsidRPr="00950DDD">
        <w:rPr>
          <w:rFonts w:ascii="宋体" w:eastAsia="宋体" w:hAnsi="宋体" w:cs="仿宋_GB2312"/>
          <w:sz w:val="24"/>
          <w:szCs w:val="24"/>
        </w:rPr>
        <w:t>对采购过程、中标结果提出的质疑，合格供应商符合法定数量时，可以从合格的中标</w:t>
      </w:r>
      <w:r w:rsidRPr="00950DDD">
        <w:rPr>
          <w:rFonts w:ascii="宋体" w:eastAsia="宋体" w:hAnsi="宋体" w:cs="仿宋_GB2312" w:hint="eastAsia"/>
          <w:sz w:val="24"/>
          <w:szCs w:val="24"/>
        </w:rPr>
        <w:t>候选人</w:t>
      </w:r>
      <w:r w:rsidRPr="00950DDD">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12DE473E" w14:textId="77777777" w:rsidR="00950DDD" w:rsidRPr="00950DDD" w:rsidRDefault="00343F6B" w:rsidP="00950DDD">
      <w:pPr>
        <w:autoSpaceDE w:val="0"/>
        <w:autoSpaceDN w:val="0"/>
        <w:spacing w:line="360" w:lineRule="auto"/>
        <w:contextualSpacing/>
        <w:rPr>
          <w:rFonts w:ascii="宋体" w:eastAsia="宋体" w:hAnsi="宋体" w:cs="仿宋_GB2312"/>
          <w:b/>
          <w:sz w:val="24"/>
          <w:szCs w:val="24"/>
        </w:rPr>
      </w:pPr>
      <w:r>
        <w:rPr>
          <w:rFonts w:ascii="宋体" w:eastAsia="宋体" w:hAnsi="宋体" w:cs="宋体" w:hint="eastAsia"/>
          <w:kern w:val="0"/>
          <w:sz w:val="24"/>
          <w:szCs w:val="24"/>
        </w:rPr>
        <w:lastRenderedPageBreak/>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950DDD" w:rsidRPr="00950DDD">
        <w:rPr>
          <w:rFonts w:ascii="宋体" w:eastAsia="宋体" w:hAnsi="宋体" w:cs="仿宋_GB2312" w:hint="eastAsia"/>
          <w:b/>
          <w:sz w:val="24"/>
          <w:szCs w:val="24"/>
        </w:rPr>
        <w:t>4</w:t>
      </w:r>
      <w:r w:rsidR="00950DDD" w:rsidRPr="00950DDD">
        <w:rPr>
          <w:rFonts w:ascii="宋体" w:eastAsia="宋体" w:hAnsi="宋体" w:cs="仿宋_GB2312"/>
          <w:b/>
          <w:sz w:val="24"/>
          <w:szCs w:val="24"/>
        </w:rPr>
        <w:t>2.</w:t>
      </w:r>
      <w:r w:rsidR="00950DDD" w:rsidRPr="00950DDD">
        <w:rPr>
          <w:rFonts w:ascii="宋体" w:eastAsia="宋体" w:hAnsi="宋体" w:cs="仿宋_GB2312" w:hint="eastAsia"/>
          <w:b/>
          <w:sz w:val="24"/>
          <w:szCs w:val="24"/>
        </w:rPr>
        <w:t>政府采购合同融资</w:t>
      </w:r>
    </w:p>
    <w:p w14:paraId="745FDE93" w14:textId="77777777" w:rsidR="00950DDD" w:rsidRPr="00950DDD" w:rsidRDefault="00950DDD" w:rsidP="00950DDD">
      <w:pPr>
        <w:wordWrap w:val="0"/>
        <w:topLinePunct/>
        <w:autoSpaceDE w:val="0"/>
        <w:autoSpaceDN w:val="0"/>
        <w:adjustRightInd w:val="0"/>
        <w:spacing w:line="360" w:lineRule="auto"/>
        <w:contextualSpacing/>
        <w:rPr>
          <w:rFonts w:ascii="宋体" w:eastAsia="宋体" w:hAnsi="宋体" w:cs="宋体"/>
          <w:color w:val="333333"/>
          <w:sz w:val="24"/>
          <w:szCs w:val="24"/>
        </w:rPr>
      </w:pPr>
      <w:r w:rsidRPr="00950DDD">
        <w:rPr>
          <w:rFonts w:ascii="宋体" w:eastAsia="宋体" w:hAnsi="宋体" w:cs="宋体" w:hint="eastAsia"/>
          <w:color w:val="333333"/>
          <w:sz w:val="24"/>
          <w:szCs w:val="24"/>
        </w:rPr>
        <w:t>4</w:t>
      </w:r>
      <w:r w:rsidRPr="00950DDD">
        <w:rPr>
          <w:rFonts w:ascii="宋体" w:eastAsia="宋体" w:hAnsi="宋体" w:cs="宋体"/>
          <w:color w:val="333333"/>
          <w:sz w:val="24"/>
          <w:szCs w:val="24"/>
        </w:rPr>
        <w:t>2.1</w:t>
      </w:r>
      <w:r w:rsidRPr="00950DDD">
        <w:rPr>
          <w:rFonts w:ascii="宋体" w:eastAsia="宋体" w:hAnsi="宋体" w:cs="宋体" w:hint="eastAsia"/>
          <w:color w:val="333333"/>
          <w:sz w:val="24"/>
          <w:szCs w:val="24"/>
        </w:rPr>
        <w:t>缓解中小企业融资难题</w:t>
      </w:r>
    </w:p>
    <w:p w14:paraId="1CEAB16E"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72A57E88" w14:textId="77777777" w:rsidR="00950DDD" w:rsidRPr="00950DDD" w:rsidRDefault="00950DDD" w:rsidP="00950DDD">
      <w:pPr>
        <w:autoSpaceDE w:val="0"/>
        <w:autoSpaceDN w:val="0"/>
        <w:spacing w:line="360" w:lineRule="auto"/>
        <w:contextualSpacing/>
        <w:jc w:val="left"/>
        <w:rPr>
          <w:rFonts w:ascii="宋体" w:eastAsia="宋体" w:hAnsi="宋体" w:cs="宋体"/>
          <w:color w:val="333333"/>
          <w:sz w:val="24"/>
          <w:szCs w:val="24"/>
        </w:rPr>
      </w:pPr>
      <w:r w:rsidRPr="00950DDD">
        <w:rPr>
          <w:rFonts w:ascii="宋体" w:eastAsia="宋体" w:hAnsi="宋体" w:cs="宋体"/>
          <w:color w:val="333333"/>
          <w:sz w:val="24"/>
          <w:szCs w:val="24"/>
        </w:rPr>
        <w:t xml:space="preserve">42.2 </w:t>
      </w:r>
      <w:r w:rsidRPr="00950DDD">
        <w:rPr>
          <w:rFonts w:ascii="宋体" w:eastAsia="宋体" w:hAnsi="宋体" w:cs="宋体" w:hint="eastAsia"/>
          <w:color w:val="333333"/>
          <w:sz w:val="24"/>
          <w:szCs w:val="24"/>
        </w:rPr>
        <w:t>合作金融机构（排名不分先后）</w:t>
      </w:r>
    </w:p>
    <w:p w14:paraId="51F422BD"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合作金融机构名称：中原银行许昌分行（小微金融部）</w:t>
      </w:r>
    </w:p>
    <w:p w14:paraId="1DE585E7"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联系人及电话：陈阳 13137407575   方金龙   15836539901</w:t>
      </w:r>
    </w:p>
    <w:p w14:paraId="094EAF36"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地址：许昌市建安大道与紫云路交汇处中原银行</w:t>
      </w:r>
    </w:p>
    <w:p w14:paraId="2AA45840"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合作金融机构名称：浦发银行许昌分行</w:t>
      </w:r>
    </w:p>
    <w:p w14:paraId="7DDA5A79"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联系人及电话：赵勇  0374-7313551  18937425515</w:t>
      </w:r>
    </w:p>
    <w:p w14:paraId="3CCDE23F"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地址：禹州市禹王大道与府东路交叉口</w:t>
      </w:r>
    </w:p>
    <w:p w14:paraId="416D6254" w14:textId="77777777" w:rsidR="00950DDD" w:rsidRPr="00EF3594" w:rsidRDefault="00950DDD" w:rsidP="00950DDD">
      <w:pPr>
        <w:autoSpaceDE w:val="0"/>
        <w:autoSpaceDN w:val="0"/>
        <w:spacing w:line="360" w:lineRule="auto"/>
        <w:contextualSpacing/>
        <w:jc w:val="left"/>
        <w:rPr>
          <w:rFonts w:ascii="宋体" w:eastAsia="宋体" w:hAnsi="宋体" w:cs="宋体"/>
          <w:sz w:val="24"/>
          <w:szCs w:val="24"/>
        </w:rPr>
      </w:pPr>
      <w:r w:rsidRPr="00EF3594">
        <w:rPr>
          <w:rFonts w:ascii="宋体" w:eastAsia="宋体" w:hAnsi="宋体" w:cs="仿宋_GB2312" w:hint="eastAsia"/>
          <w:b/>
          <w:sz w:val="24"/>
          <w:szCs w:val="24"/>
        </w:rPr>
        <w:t>4</w:t>
      </w:r>
      <w:r w:rsidRPr="00EF3594">
        <w:rPr>
          <w:rFonts w:ascii="宋体" w:eastAsia="宋体" w:hAnsi="宋体" w:cs="仿宋_GB2312"/>
          <w:b/>
          <w:sz w:val="24"/>
          <w:szCs w:val="24"/>
        </w:rPr>
        <w:t>3</w:t>
      </w:r>
      <w:r w:rsidRPr="00EF3594">
        <w:rPr>
          <w:rFonts w:ascii="宋体" w:eastAsia="宋体" w:hAnsi="宋体" w:cs="仿宋_GB2312" w:hint="eastAsia"/>
          <w:b/>
          <w:sz w:val="24"/>
          <w:szCs w:val="24"/>
        </w:rPr>
        <w:t>. 其他</w:t>
      </w:r>
    </w:p>
    <w:p w14:paraId="1C620962" w14:textId="77777777" w:rsidR="00950DDD" w:rsidRPr="00EF3594" w:rsidRDefault="00950DDD" w:rsidP="00950DDD">
      <w:pPr>
        <w:tabs>
          <w:tab w:val="left" w:pos="1260"/>
        </w:tabs>
        <w:autoSpaceDE w:val="0"/>
        <w:autoSpaceDN w:val="0"/>
        <w:spacing w:line="360" w:lineRule="auto"/>
        <w:contextualSpacing/>
        <w:jc w:val="left"/>
        <w:rPr>
          <w:rFonts w:ascii="宋体" w:eastAsia="宋体" w:hAnsi="宋体" w:cs="宋体"/>
          <w:kern w:val="0"/>
          <w:sz w:val="24"/>
          <w:szCs w:val="24"/>
        </w:rPr>
      </w:pPr>
      <w:r w:rsidRPr="00EF3594">
        <w:rPr>
          <w:rFonts w:ascii="宋体" w:eastAsia="宋体" w:hAnsi="宋体" w:cs="宋体" w:hint="eastAsia"/>
          <w:kern w:val="0"/>
          <w:sz w:val="24"/>
          <w:szCs w:val="24"/>
        </w:rPr>
        <w:t>本次招标文件未尽事项，以法律法规规定的为准。</w:t>
      </w:r>
    </w:p>
    <w:p w14:paraId="780EB869" w14:textId="77777777" w:rsidR="00950DDD" w:rsidRPr="00950DDD" w:rsidRDefault="00950DDD" w:rsidP="00950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2A7A91B" w14:textId="67C57CBE" w:rsidR="006B1FB1" w:rsidRPr="00950DDD" w:rsidRDefault="006B1FB1" w:rsidP="00950DDD">
      <w:pPr>
        <w:autoSpaceDE w:val="0"/>
        <w:autoSpaceDN w:val="0"/>
        <w:spacing w:line="360" w:lineRule="auto"/>
        <w:contextualSpacing/>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4"/>
      </w:pPr>
    </w:p>
    <w:p w14:paraId="4FD25136" w14:textId="77777777" w:rsidR="006B1FB1" w:rsidRDefault="006B1FB1">
      <w:pPr>
        <w:pStyle w:val="a4"/>
      </w:pPr>
    </w:p>
    <w:p w14:paraId="52827349" w14:textId="77777777" w:rsidR="006B1FB1" w:rsidRDefault="006B1FB1">
      <w:pPr>
        <w:pStyle w:val="a4"/>
      </w:pPr>
    </w:p>
    <w:p w14:paraId="718D9C38" w14:textId="77777777" w:rsidR="006B1FB1" w:rsidRDefault="006B1FB1">
      <w:pPr>
        <w:pStyle w:val="a4"/>
      </w:pPr>
    </w:p>
    <w:p w14:paraId="60AF1557" w14:textId="77777777" w:rsidR="006B1FB1" w:rsidRDefault="006B1FB1">
      <w:pPr>
        <w:pStyle w:val="a4"/>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56B84B56"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772EFFAD"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一、节约能源、保护环境</w:t>
      </w:r>
    </w:p>
    <w:p w14:paraId="61137D17"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w:t>
      </w:r>
      <w:r w:rsidRPr="00307A3B">
        <w:rPr>
          <w:rFonts w:ascii="宋体" w:eastAsia="宋体" w:hAnsi="宋体" w:cs="仿宋_GB2312" w:hint="eastAsia"/>
          <w:sz w:val="24"/>
          <w:szCs w:val="24"/>
        </w:rPr>
        <w:t>财政部、生态环境部</w:t>
      </w:r>
      <w:r w:rsidRPr="00307A3B">
        <w:rPr>
          <w:rFonts w:ascii="宋体" w:eastAsia="宋体" w:hAnsi="宋体" w:cs="仿宋_GB2312" w:hint="eastAsia"/>
          <w:sz w:val="24"/>
          <w:szCs w:val="24"/>
          <w:lang w:val="zh-CN"/>
        </w:rPr>
        <w:t>《关于印发环境标志产品政府采购品目清单的通知》</w:t>
      </w:r>
      <w:r w:rsidRPr="00307A3B">
        <w:rPr>
          <w:rFonts w:ascii="宋体" w:eastAsia="宋体" w:hAnsi="宋体" w:cs="仿宋_GB2312" w:hint="eastAsia"/>
          <w:sz w:val="24"/>
          <w:szCs w:val="24"/>
        </w:rPr>
        <w:t>（财库[2019]18号）以及</w:t>
      </w:r>
      <w:r w:rsidRPr="00307A3B">
        <w:rPr>
          <w:rFonts w:ascii="宋体" w:eastAsia="宋体" w:hAnsi="宋体" w:cs="仿宋_GB2312" w:hint="eastAsia"/>
          <w:sz w:val="24"/>
          <w:szCs w:val="24"/>
          <w:lang w:val="zh-CN"/>
        </w:rPr>
        <w:t>财政部、发展改革委</w:t>
      </w:r>
      <w:r w:rsidRPr="00307A3B">
        <w:rPr>
          <w:rFonts w:ascii="宋体" w:eastAsia="宋体" w:hAnsi="宋体" w:cs="仿宋_GB2312" w:hint="eastAsia"/>
          <w:sz w:val="24"/>
          <w:szCs w:val="24"/>
        </w:rPr>
        <w:t>《关于印发节能产品政府采购品目清单的通知》（财库[2019]19号）</w:t>
      </w:r>
      <w:r w:rsidRPr="00307A3B">
        <w:rPr>
          <w:rFonts w:ascii="宋体" w:eastAsia="宋体" w:hAnsi="宋体" w:cs="仿宋_GB2312" w:hint="eastAsia"/>
          <w:sz w:val="24"/>
          <w:szCs w:val="24"/>
          <w:lang w:val="zh-CN"/>
        </w:rPr>
        <w:t>，</w:t>
      </w:r>
      <w:r w:rsidRPr="00307A3B">
        <w:rPr>
          <w:rFonts w:ascii="宋体" w:eastAsia="宋体" w:hAnsi="宋体" w:cs="仿宋_GB2312" w:hint="eastAsia"/>
          <w:sz w:val="24"/>
          <w:szCs w:val="24"/>
        </w:rPr>
        <w:t>采购政府强</w:t>
      </w:r>
      <w:r w:rsidRPr="00307A3B">
        <w:rPr>
          <w:rFonts w:ascii="宋体" w:eastAsia="宋体" w:hAnsi="宋体" w:cs="仿宋_GB2312" w:hint="eastAsia"/>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3B2D544"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二、促进中小企业发展（不含民办非企业）</w:t>
      </w:r>
    </w:p>
    <w:p w14:paraId="3EAC597C"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（一）</w:t>
      </w:r>
      <w:r w:rsidRPr="00307A3B">
        <w:rPr>
          <w:rFonts w:ascii="宋体" w:eastAsia="宋体" w:hAnsi="宋体" w:cs="仿宋_GB2312" w:hint="eastAsia"/>
          <w:sz w:val="24"/>
          <w:szCs w:val="24"/>
          <w:lang w:val="zh-CN"/>
        </w:rPr>
        <w:t>专门面向中小企业预留采购份额</w:t>
      </w:r>
    </w:p>
    <w:p w14:paraId="74F1C455"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（二）非</w:t>
      </w:r>
      <w:r w:rsidRPr="00307A3B">
        <w:rPr>
          <w:rFonts w:ascii="宋体" w:eastAsia="宋体" w:hAnsi="宋体" w:cs="仿宋_GB2312" w:hint="eastAsia"/>
          <w:sz w:val="24"/>
          <w:szCs w:val="24"/>
          <w:lang w:val="zh-CN"/>
        </w:rPr>
        <w:t>专门面向中小企业预留采购份额</w:t>
      </w:r>
    </w:p>
    <w:p w14:paraId="7A05EC5C" w14:textId="77777777" w:rsidR="00307A3B" w:rsidRPr="00EF3594" w:rsidRDefault="00307A3B" w:rsidP="00307A3B">
      <w:pPr>
        <w:topLinePunct/>
        <w:spacing w:line="360" w:lineRule="auto"/>
        <w:ind w:firstLineChars="200" w:firstLine="480"/>
        <w:contextualSpacing/>
        <w:rPr>
          <w:rFonts w:ascii="宋体" w:eastAsia="宋体" w:hAnsi="宋体" w:cs="仿宋_GB2312"/>
          <w:sz w:val="24"/>
          <w:szCs w:val="24"/>
          <w:lang w:val="zh-CN"/>
        </w:rPr>
      </w:pPr>
      <w:r w:rsidRPr="00EF3594">
        <w:rPr>
          <w:rFonts w:ascii="宋体" w:eastAsia="宋体" w:hAnsi="宋体" w:cs="Times New Roman" w:hint="eastAsia"/>
          <w:sz w:val="24"/>
          <w:szCs w:val="24"/>
        </w:rPr>
        <w:t>1、</w:t>
      </w:r>
      <w:r w:rsidRPr="00EF3594">
        <w:rPr>
          <w:rFonts w:ascii="宋体" w:eastAsia="宋体" w:hAnsi="宋体" w:cs="仿宋_GB2312" w:hint="eastAsia"/>
          <w:sz w:val="24"/>
          <w:szCs w:val="24"/>
          <w:lang w:val="zh-CN"/>
        </w:rPr>
        <w:t>根据财政部、工业和信息化部《政府采购促进中小企业发展管理办法》（财库[2020]46号）</w:t>
      </w:r>
      <w:r w:rsidRPr="00EF3594">
        <w:rPr>
          <w:rFonts w:ascii="宋体" w:eastAsia="宋体" w:hAnsi="宋体" w:cs="Times New Roman" w:hint="eastAsia"/>
          <w:sz w:val="24"/>
          <w:szCs w:val="24"/>
        </w:rPr>
        <w:t>、《关于进一步加大政府采购支持中小企业力度的通知》（财库〔2022〕19号）</w:t>
      </w:r>
      <w:r w:rsidRPr="00EF3594">
        <w:rPr>
          <w:rFonts w:ascii="宋体" w:eastAsia="宋体" w:hAnsi="宋体" w:cs="仿宋_GB2312" w:hint="eastAsia"/>
          <w:sz w:val="24"/>
          <w:szCs w:val="24"/>
          <w:lang w:val="zh-CN"/>
        </w:rPr>
        <w:t>规定，对符合该办法规定的小型和微型企业报价给予10%-20%的扣除，用扣除后的价格参与评审。</w:t>
      </w:r>
    </w:p>
    <w:p w14:paraId="50496C73"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2、</w:t>
      </w:r>
      <w:r w:rsidRPr="00307A3B">
        <w:rPr>
          <w:rFonts w:ascii="宋体" w:eastAsia="宋体" w:hAnsi="宋体" w:cs="Times New Roman"/>
          <w:sz w:val="24"/>
          <w:szCs w:val="24"/>
        </w:rPr>
        <w:t>在货物采购项目中，供应商提供的货物既有中小企业制造货物，也有大型企业制造货物的，不享受</w:t>
      </w:r>
      <w:r w:rsidRPr="00307A3B">
        <w:rPr>
          <w:rFonts w:ascii="宋体" w:eastAsia="宋体" w:hAnsi="宋体" w:cs="仿宋_GB2312" w:hint="eastAsia"/>
          <w:sz w:val="24"/>
          <w:szCs w:val="24"/>
          <w:lang w:val="zh-CN"/>
        </w:rPr>
        <w:t>《政府采购促进中小企业发展管理办法》（财库[2020]46号）</w:t>
      </w:r>
      <w:r w:rsidRPr="00307A3B">
        <w:rPr>
          <w:rFonts w:ascii="宋体" w:eastAsia="宋体" w:hAnsi="宋体" w:cs="Times New Roman"/>
          <w:sz w:val="24"/>
          <w:szCs w:val="24"/>
        </w:rPr>
        <w:t>规定的中小企业扶持政策。</w:t>
      </w:r>
    </w:p>
    <w:p w14:paraId="2BD24854"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3、</w:t>
      </w:r>
      <w:r w:rsidRPr="00307A3B">
        <w:rPr>
          <w:rFonts w:ascii="宋体" w:eastAsia="宋体" w:hAnsi="宋体" w:cs="Times New Roman"/>
          <w:sz w:val="24"/>
          <w:szCs w:val="24"/>
        </w:rPr>
        <w:t>以联合体形式参加政府采购活动，联合体各方均为中小企业的，联合体视同中小企业。其中，联合体各方均为小微企业的，联合体视同小微企业。</w:t>
      </w:r>
    </w:p>
    <w:p w14:paraId="3D2D7C1B"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4、</w:t>
      </w:r>
      <w:r w:rsidRPr="00307A3B">
        <w:rPr>
          <w:rFonts w:ascii="宋体" w:eastAsia="宋体" w:hAnsi="宋体" w:cs="Times New Roman"/>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307A3B">
        <w:rPr>
          <w:rFonts w:ascii="宋体" w:eastAsia="宋体" w:hAnsi="宋体" w:cs="Times New Roman" w:hint="eastAsia"/>
          <w:color w:val="FF0000"/>
          <w:sz w:val="24"/>
          <w:szCs w:val="24"/>
        </w:rPr>
        <w:t>4-6</w:t>
      </w:r>
      <w:r w:rsidRPr="00307A3B">
        <w:rPr>
          <w:rFonts w:ascii="宋体" w:eastAsia="宋体" w:hAnsi="宋体" w:cs="Times New Roman"/>
          <w:sz w:val="24"/>
          <w:szCs w:val="24"/>
        </w:rPr>
        <w:t>%的扣除，用扣除后的价格参加评审。组成联合体或者接受分包的小微企业与联合体内其他企业、分包企业之间存在直接控股、管理关系的，不享受价格扣除优惠政策。</w:t>
      </w:r>
    </w:p>
    <w:p w14:paraId="14FEFD7D"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lastRenderedPageBreak/>
        <w:t>5、按照本次采购标的所属行业的划型标准，符合条件的中小企业应按照招标文件格式要求提供《中小企业声明函》，</w:t>
      </w:r>
      <w:r w:rsidRPr="00307A3B">
        <w:rPr>
          <w:rFonts w:ascii="宋体" w:eastAsia="宋体" w:hAnsi="宋体" w:cs="Times New Roman"/>
          <w:sz w:val="24"/>
          <w:szCs w:val="24"/>
        </w:rPr>
        <w:t>否则不得享受相关中小企业扶持政策。</w:t>
      </w:r>
    </w:p>
    <w:p w14:paraId="154F6A8C" w14:textId="77777777" w:rsidR="00307A3B" w:rsidRPr="00307A3B" w:rsidRDefault="00307A3B" w:rsidP="00307A3B">
      <w:pPr>
        <w:topLinePunct/>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三、支持监狱企业发展</w:t>
      </w:r>
    </w:p>
    <w:p w14:paraId="22B730F0"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按照财政部、司法部发布的《关于政府采购支持监狱企业发展有关问题的通知》（</w:t>
      </w:r>
      <w:bookmarkStart w:id="14" w:name="OLE_LINK6"/>
      <w:r w:rsidRPr="00307A3B">
        <w:rPr>
          <w:rFonts w:ascii="宋体" w:eastAsia="宋体" w:hAnsi="宋体" w:cs="仿宋_GB2312" w:hint="eastAsia"/>
          <w:sz w:val="24"/>
          <w:szCs w:val="24"/>
          <w:lang w:val="zh-CN"/>
        </w:rPr>
        <w:t>财库[2014]68号</w:t>
      </w:r>
      <w:bookmarkEnd w:id="14"/>
      <w:r w:rsidRPr="00307A3B">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DD23E1"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四、促进残疾人就业</w:t>
      </w:r>
    </w:p>
    <w:p w14:paraId="06B64D87"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07A3B">
        <w:rPr>
          <w:rFonts w:ascii="宋体" w:eastAsia="宋体" w:hAnsi="宋体" w:cs="Times New Roman" w:hint="eastAsia"/>
          <w:sz w:val="24"/>
          <w:szCs w:val="24"/>
        </w:rPr>
        <w:t>残疾人福利性单位属于小型、微型企业的，不重复享受政策。</w:t>
      </w:r>
    </w:p>
    <w:p w14:paraId="1AC8DEE8"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71C19DD"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7C18F3DF" w14:textId="77777777" w:rsidR="00307A3B" w:rsidRPr="00307A3B" w:rsidRDefault="00307A3B" w:rsidP="00307A3B">
      <w:pPr>
        <w:topLinePunct/>
        <w:spacing w:line="360" w:lineRule="auto"/>
        <w:ind w:firstLineChars="200" w:firstLine="420"/>
        <w:contextualSpacing/>
        <w:rPr>
          <w:rFonts w:ascii="宋体" w:eastAsia="宋体" w:hAnsi="宋体" w:cs="仿宋_GB2312"/>
          <w:szCs w:val="21"/>
          <w:lang w:val="zh-CN"/>
        </w:rPr>
      </w:pPr>
    </w:p>
    <w:p w14:paraId="47B08E52" w14:textId="3574DD42"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F58F79B" w14:textId="731FCBD9"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5DC3C2B" w14:textId="0CFD0CAD"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2DBEE29" w14:textId="2A4C8645"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4C7C3B5" w14:textId="0EABCAE7"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d"/>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307A3B" w14:paraId="1E7B0DE8" w14:textId="77777777" w:rsidTr="000A6B53">
        <w:tc>
          <w:tcPr>
            <w:tcW w:w="675" w:type="dxa"/>
            <w:vAlign w:val="center"/>
          </w:tcPr>
          <w:p w14:paraId="632A7CBA" w14:textId="09387206"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2</w:t>
            </w:r>
          </w:p>
        </w:tc>
        <w:tc>
          <w:tcPr>
            <w:tcW w:w="2410" w:type="dxa"/>
            <w:vAlign w:val="center"/>
          </w:tcPr>
          <w:p w14:paraId="0C221F7B" w14:textId="77777777" w:rsidR="00307A3B" w:rsidRPr="001E5E76" w:rsidRDefault="00307A3B" w:rsidP="00307A3B">
            <w:pPr>
              <w:spacing w:line="360" w:lineRule="auto"/>
              <w:jc w:val="center"/>
              <w:rPr>
                <w:rFonts w:ascii="宋体" w:eastAsia="宋体" w:hAnsi="宋体"/>
                <w:b/>
                <w:szCs w:val="21"/>
              </w:rPr>
            </w:pPr>
            <w:r w:rsidRPr="001E5E76">
              <w:rPr>
                <w:rFonts w:ascii="宋体" w:eastAsia="宋体" w:hAnsi="宋体" w:hint="eastAsia"/>
                <w:b/>
                <w:szCs w:val="21"/>
              </w:rPr>
              <w:t>禹州</w:t>
            </w:r>
            <w:r w:rsidRPr="001E5E76">
              <w:rPr>
                <w:rFonts w:ascii="宋体" w:eastAsia="宋体" w:hAnsi="宋体"/>
                <w:b/>
                <w:szCs w:val="21"/>
              </w:rPr>
              <w:t>市政府采购</w:t>
            </w:r>
          </w:p>
          <w:p w14:paraId="6FFFD751" w14:textId="141E67DC" w:rsidR="00307A3B" w:rsidRDefault="00307A3B" w:rsidP="00307A3B">
            <w:pPr>
              <w:spacing w:line="360" w:lineRule="auto"/>
              <w:jc w:val="center"/>
              <w:rPr>
                <w:rFonts w:ascii="宋体" w:eastAsia="宋体" w:hAnsi="宋体" w:cs="Times New Roman"/>
                <w:b/>
                <w:szCs w:val="21"/>
              </w:rPr>
            </w:pPr>
            <w:r w:rsidRPr="001E5E76">
              <w:rPr>
                <w:rFonts w:ascii="宋体" w:eastAsia="宋体" w:hAnsi="宋体"/>
                <w:b/>
                <w:szCs w:val="21"/>
              </w:rPr>
              <w:t>供应商信用承诺函</w:t>
            </w:r>
          </w:p>
        </w:tc>
        <w:tc>
          <w:tcPr>
            <w:tcW w:w="5954" w:type="dxa"/>
            <w:vAlign w:val="center"/>
          </w:tcPr>
          <w:p w14:paraId="0B92EC2C" w14:textId="47E13EBB" w:rsidR="00307A3B" w:rsidRDefault="00307A3B" w:rsidP="00307A3B">
            <w:pPr>
              <w:spacing w:line="360" w:lineRule="auto"/>
              <w:rPr>
                <w:rFonts w:ascii="宋体" w:eastAsia="宋体" w:hAnsi="宋体" w:cs="Times New Roman"/>
                <w:b/>
                <w:bCs/>
                <w:szCs w:val="21"/>
              </w:rPr>
            </w:pPr>
            <w:r w:rsidRPr="001E5E76">
              <w:rPr>
                <w:rFonts w:ascii="宋体" w:eastAsia="宋体" w:hAnsi="宋体" w:cs="微软雅黑" w:hint="eastAsia"/>
                <w:bCs/>
                <w:szCs w:val="21"/>
              </w:rPr>
              <w:t>按照招标文件第八章3.</w:t>
            </w:r>
            <w:r w:rsidR="005E3B6B">
              <w:rPr>
                <w:rFonts w:ascii="宋体" w:eastAsia="宋体" w:hAnsi="宋体" w:cs="微软雅黑"/>
                <w:bCs/>
                <w:szCs w:val="21"/>
              </w:rPr>
              <w:t>5</w:t>
            </w:r>
            <w:r w:rsidRPr="001E5E76">
              <w:rPr>
                <w:rFonts w:ascii="宋体" w:eastAsia="宋体" w:hAnsi="宋体" w:cs="微软雅黑" w:hint="eastAsia"/>
                <w:bCs/>
                <w:szCs w:val="21"/>
              </w:rPr>
              <w:t>格式填写</w:t>
            </w:r>
          </w:p>
        </w:tc>
      </w:tr>
      <w:tr w:rsidR="00307A3B" w14:paraId="769119A3" w14:textId="77777777" w:rsidTr="00A06105">
        <w:tc>
          <w:tcPr>
            <w:tcW w:w="675" w:type="dxa"/>
            <w:vAlign w:val="center"/>
          </w:tcPr>
          <w:p w14:paraId="71D1406A" w14:textId="6CB52547"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3</w:t>
            </w:r>
          </w:p>
        </w:tc>
        <w:tc>
          <w:tcPr>
            <w:tcW w:w="2410" w:type="dxa"/>
            <w:vAlign w:val="center"/>
          </w:tcPr>
          <w:p w14:paraId="503546E0" w14:textId="77777777" w:rsidR="00307A3B" w:rsidRDefault="00307A3B" w:rsidP="00307A3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03A11920" w14:textId="26ECDACA" w:rsidR="00307A3B" w:rsidRDefault="00307A3B" w:rsidP="00307A3B">
            <w:pPr>
              <w:spacing w:line="360" w:lineRule="auto"/>
              <w:rPr>
                <w:rFonts w:ascii="宋体" w:eastAsia="宋体" w:hAnsi="宋体" w:cs="Times New Roman"/>
                <w:b/>
                <w:szCs w:val="21"/>
              </w:rPr>
            </w:pPr>
            <w:r>
              <w:rPr>
                <w:rFonts w:ascii="宋体" w:eastAsia="宋体" w:hAnsi="宋体" w:cs="Times New Roman" w:hint="eastAsia"/>
                <w:b/>
                <w:szCs w:val="21"/>
              </w:rPr>
              <w:t>资质证书</w:t>
            </w:r>
          </w:p>
        </w:tc>
        <w:tc>
          <w:tcPr>
            <w:tcW w:w="5954" w:type="dxa"/>
            <w:vAlign w:val="center"/>
          </w:tcPr>
          <w:p w14:paraId="3FC8CFAC" w14:textId="77777777" w:rsidR="005E3B6B" w:rsidRPr="005E3B6B" w:rsidRDefault="005E3B6B" w:rsidP="005E3B6B">
            <w:pPr>
              <w:spacing w:line="360" w:lineRule="auto"/>
              <w:rPr>
                <w:rFonts w:ascii="宋体" w:eastAsia="宋体" w:hAnsi="宋体" w:cs="Times New Roman"/>
                <w:b/>
                <w:bCs/>
                <w:szCs w:val="21"/>
              </w:rPr>
            </w:pPr>
            <w:r w:rsidRPr="005E3B6B">
              <w:rPr>
                <w:rFonts w:ascii="宋体" w:eastAsia="宋体" w:hAnsi="宋体" w:cs="Times New Roman"/>
                <w:b/>
                <w:bCs/>
                <w:szCs w:val="21"/>
              </w:rPr>
              <w:t>1、供应商须符合《政府采购法》第二十二条之规定，具有独立法人资格（以营业执照为准）；</w:t>
            </w:r>
          </w:p>
          <w:p w14:paraId="15D3D6A9" w14:textId="77777777" w:rsidR="005E3B6B" w:rsidRPr="005E3B6B" w:rsidRDefault="005E3B6B" w:rsidP="005E3B6B">
            <w:pPr>
              <w:spacing w:line="360" w:lineRule="auto"/>
              <w:rPr>
                <w:rFonts w:ascii="宋体" w:eastAsia="宋体" w:hAnsi="宋体" w:cs="Times New Roman"/>
                <w:b/>
                <w:bCs/>
                <w:szCs w:val="21"/>
              </w:rPr>
            </w:pPr>
            <w:r w:rsidRPr="005E3B6B">
              <w:rPr>
                <w:rFonts w:ascii="宋体" w:eastAsia="宋体" w:hAnsi="宋体" w:cs="Times New Roman"/>
                <w:b/>
                <w:bCs/>
                <w:szCs w:val="21"/>
              </w:rPr>
              <w:t xml:space="preserve">2、供应商须具有相应范围的《医疗器械生产许可证》或《医疗器械经营许可证》经营范围涵盖所投包号产品，并具有投标产品的《中华人民共和国医疗器械注册证》并加盖投标人公章的原件扫描件（或图片）； </w:t>
            </w:r>
          </w:p>
          <w:p w14:paraId="7ADED307" w14:textId="77777777" w:rsidR="005E3B6B" w:rsidRPr="005E3B6B" w:rsidRDefault="005E3B6B" w:rsidP="005E3B6B">
            <w:pPr>
              <w:spacing w:line="360" w:lineRule="auto"/>
              <w:rPr>
                <w:rFonts w:ascii="宋体" w:eastAsia="宋体" w:hAnsi="宋体" w:cs="Times New Roman"/>
                <w:b/>
                <w:bCs/>
                <w:szCs w:val="21"/>
              </w:rPr>
            </w:pPr>
            <w:r w:rsidRPr="005E3B6B">
              <w:rPr>
                <w:rFonts w:ascii="宋体" w:eastAsia="宋体" w:hAnsi="宋体" w:cs="Times New Roman"/>
                <w:b/>
                <w:bCs/>
                <w:szCs w:val="21"/>
              </w:rPr>
              <w:t>3、供应商须具有履行合同所必需的设备和专业技术能力；</w:t>
            </w:r>
          </w:p>
          <w:p w14:paraId="564D826B" w14:textId="68E6DA3C" w:rsidR="00307A3B" w:rsidRPr="005E3B6B" w:rsidRDefault="005E3B6B" w:rsidP="005E3B6B">
            <w:pPr>
              <w:spacing w:line="360" w:lineRule="auto"/>
              <w:rPr>
                <w:rFonts w:ascii="宋体" w:eastAsia="宋体" w:hAnsi="宋体" w:cs="Times New Roman"/>
                <w:b/>
                <w:bCs/>
                <w:szCs w:val="21"/>
              </w:rPr>
            </w:pPr>
            <w:r w:rsidRPr="005E3B6B">
              <w:rPr>
                <w:rFonts w:ascii="宋体" w:eastAsia="宋体" w:hAnsi="宋体" w:cs="Times New Roman"/>
                <w:b/>
                <w:bCs/>
                <w:szCs w:val="21"/>
              </w:rPr>
              <w:t>4、被委托人须是本单位职工，须提供公司为本人缴纳社会保险证明；</w:t>
            </w:r>
          </w:p>
        </w:tc>
      </w:tr>
      <w:tr w:rsidR="00307A3B" w14:paraId="2F9DE50C" w14:textId="77777777" w:rsidTr="00C821EA">
        <w:tc>
          <w:tcPr>
            <w:tcW w:w="675" w:type="dxa"/>
            <w:vAlign w:val="center"/>
          </w:tcPr>
          <w:p w14:paraId="37916918" w14:textId="22C357A3"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4</w:t>
            </w:r>
          </w:p>
        </w:tc>
        <w:tc>
          <w:tcPr>
            <w:tcW w:w="2410" w:type="dxa"/>
            <w:vAlign w:val="center"/>
          </w:tcPr>
          <w:p w14:paraId="60798054" w14:textId="41BC75E3" w:rsidR="00307A3B" w:rsidRDefault="00307A3B" w:rsidP="00307A3B">
            <w:pPr>
              <w:spacing w:line="360" w:lineRule="auto"/>
              <w:rPr>
                <w:rFonts w:ascii="宋体" w:eastAsia="宋体" w:hAnsi="宋体" w:cs="Times New Roman"/>
                <w:bCs/>
                <w:szCs w:val="21"/>
              </w:rPr>
            </w:pPr>
            <w:r w:rsidRPr="00AC0417">
              <w:rPr>
                <w:rFonts w:ascii="宋体" w:eastAsia="宋体" w:hAnsi="宋体" w:hint="eastAsia"/>
                <w:b/>
                <w:szCs w:val="21"/>
              </w:rPr>
              <w:t>投标保证金</w:t>
            </w:r>
          </w:p>
        </w:tc>
        <w:tc>
          <w:tcPr>
            <w:tcW w:w="5954" w:type="dxa"/>
            <w:vAlign w:val="center"/>
          </w:tcPr>
          <w:p w14:paraId="760354A9" w14:textId="77777777" w:rsidR="00307A3B" w:rsidRPr="00AC0417" w:rsidRDefault="00307A3B" w:rsidP="00307A3B">
            <w:pPr>
              <w:spacing w:line="360" w:lineRule="auto"/>
              <w:rPr>
                <w:rFonts w:ascii="宋体" w:eastAsia="宋体" w:hAnsi="宋体"/>
                <w:szCs w:val="21"/>
              </w:rPr>
            </w:pPr>
            <w:r w:rsidRPr="00AC0417">
              <w:rPr>
                <w:rFonts w:ascii="宋体" w:eastAsia="宋体" w:hAnsi="宋体"/>
                <w:szCs w:val="21"/>
              </w:rPr>
              <w:t>1、不收取</w:t>
            </w:r>
          </w:p>
          <w:p w14:paraId="303D02B7" w14:textId="78D3D75E" w:rsidR="00307A3B" w:rsidRDefault="00307A3B" w:rsidP="00307A3B">
            <w:pPr>
              <w:spacing w:line="360" w:lineRule="auto"/>
              <w:rPr>
                <w:rFonts w:ascii="宋体" w:eastAsia="宋体" w:hAnsi="宋体" w:cs="Times New Roman"/>
                <w:b/>
                <w:bCs/>
                <w:szCs w:val="21"/>
              </w:rPr>
            </w:pPr>
            <w:r w:rsidRPr="00AC0417">
              <w:rPr>
                <w:rFonts w:ascii="宋体" w:eastAsia="宋体" w:hAnsi="宋体"/>
                <w:szCs w:val="21"/>
              </w:rPr>
              <w:t>2、供应商须提供</w:t>
            </w:r>
            <w:r w:rsidRPr="00AC0417">
              <w:rPr>
                <w:rFonts w:ascii="宋体" w:eastAsia="宋体" w:hAnsi="宋体" w:hint="eastAsia"/>
                <w:szCs w:val="21"/>
              </w:rPr>
              <w:t>投标</w:t>
            </w:r>
            <w:r w:rsidRPr="00AC0417">
              <w:rPr>
                <w:rFonts w:ascii="宋体" w:eastAsia="宋体" w:hAnsi="宋体"/>
                <w:szCs w:val="21"/>
              </w:rPr>
              <w:t>承诺函</w:t>
            </w:r>
          </w:p>
        </w:tc>
      </w:tr>
      <w:tr w:rsidR="00307A3B" w14:paraId="339C7808" w14:textId="77777777">
        <w:tc>
          <w:tcPr>
            <w:tcW w:w="675" w:type="dxa"/>
            <w:vAlign w:val="center"/>
          </w:tcPr>
          <w:p w14:paraId="5768CA89" w14:textId="65DBC886"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5</w:t>
            </w:r>
          </w:p>
        </w:tc>
        <w:tc>
          <w:tcPr>
            <w:tcW w:w="2410" w:type="dxa"/>
            <w:vAlign w:val="center"/>
          </w:tcPr>
          <w:p w14:paraId="6A2EC70E" w14:textId="6B775781" w:rsidR="00307A3B" w:rsidRDefault="00307A3B" w:rsidP="00307A3B">
            <w:pPr>
              <w:spacing w:line="360" w:lineRule="auto"/>
              <w:rPr>
                <w:rFonts w:ascii="宋体" w:eastAsia="宋体" w:hAnsi="宋体" w:cs="Times New Roman"/>
                <w:b/>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33356FA" w14:textId="5C64EF04" w:rsidR="00307A3B" w:rsidRDefault="00307A3B" w:rsidP="00307A3B">
            <w:pPr>
              <w:spacing w:line="360" w:lineRule="auto"/>
              <w:rPr>
                <w:rFonts w:ascii="宋体" w:eastAsia="宋体" w:hAnsi="宋体" w:cs="Times New Roman"/>
                <w:b/>
                <w:bCs/>
                <w:szCs w:val="21"/>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307A3B" w14:paraId="706CB43B" w14:textId="77777777" w:rsidTr="00075541">
        <w:tc>
          <w:tcPr>
            <w:tcW w:w="675" w:type="dxa"/>
            <w:vAlign w:val="center"/>
          </w:tcPr>
          <w:p w14:paraId="14B5A220" w14:textId="4F3B6BA0"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6</w:t>
            </w:r>
          </w:p>
        </w:tc>
        <w:tc>
          <w:tcPr>
            <w:tcW w:w="2410" w:type="dxa"/>
            <w:vAlign w:val="center"/>
          </w:tcPr>
          <w:p w14:paraId="17196996" w14:textId="27324FBC" w:rsidR="00307A3B" w:rsidRDefault="00307A3B" w:rsidP="00307A3B">
            <w:pPr>
              <w:spacing w:line="360" w:lineRule="auto"/>
              <w:rPr>
                <w:rFonts w:ascii="宋体" w:eastAsia="宋体" w:hAnsi="宋体" w:cs="Times New Roman"/>
                <w:bCs/>
                <w:szCs w:val="21"/>
              </w:rPr>
            </w:pPr>
            <w:r>
              <w:rPr>
                <w:rFonts w:ascii="宋体" w:eastAsia="宋体" w:hAnsi="宋体" w:cs="Times New Roman" w:hint="eastAsia"/>
                <w:b/>
                <w:bCs/>
                <w:szCs w:val="21"/>
              </w:rPr>
              <w:t>联合体协议</w:t>
            </w:r>
          </w:p>
        </w:tc>
        <w:tc>
          <w:tcPr>
            <w:tcW w:w="5954" w:type="dxa"/>
          </w:tcPr>
          <w:p w14:paraId="44F46FAA" w14:textId="5029AC9F" w:rsidR="00307A3B" w:rsidRDefault="00307A3B" w:rsidP="00307A3B">
            <w:pPr>
              <w:spacing w:line="360" w:lineRule="auto"/>
              <w:jc w:val="left"/>
              <w:rPr>
                <w:rFonts w:ascii="宋体" w:eastAsia="宋体" w:hAnsi="宋体" w:cs="Times New Roman"/>
                <w:b/>
                <w:bCs/>
                <w:szCs w:val="21"/>
              </w:rPr>
            </w:pPr>
            <w:r>
              <w:rPr>
                <w:rFonts w:ascii="宋体" w:eastAsia="宋体" w:hAnsi="宋体" w:cs="Times New Roman" w:hint="eastAsia"/>
                <w:bCs/>
                <w:szCs w:val="21"/>
              </w:rPr>
              <w:t>招标文件接受联合体投标且投标人为联合体的，投标人应提供本协议；否则无须提供。</w:t>
            </w:r>
          </w:p>
        </w:tc>
      </w:tr>
      <w:tr w:rsidR="00307A3B" w14:paraId="1261DC15" w14:textId="77777777">
        <w:tc>
          <w:tcPr>
            <w:tcW w:w="675" w:type="dxa"/>
            <w:vAlign w:val="center"/>
          </w:tcPr>
          <w:p w14:paraId="154B35B8" w14:textId="560390FD"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lastRenderedPageBreak/>
              <w:t>7</w:t>
            </w:r>
          </w:p>
        </w:tc>
        <w:tc>
          <w:tcPr>
            <w:tcW w:w="2410" w:type="dxa"/>
            <w:vAlign w:val="center"/>
          </w:tcPr>
          <w:p w14:paraId="0158981C" w14:textId="6329E563" w:rsidR="00307A3B" w:rsidRDefault="00307A3B" w:rsidP="00307A3B">
            <w:pPr>
              <w:spacing w:line="360" w:lineRule="auto"/>
              <w:rPr>
                <w:rFonts w:ascii="宋体" w:eastAsia="宋体" w:hAnsi="宋体" w:cs="Times New Roman"/>
                <w:bCs/>
                <w:szCs w:val="21"/>
              </w:rPr>
            </w:pPr>
            <w:r>
              <w:rPr>
                <w:rFonts w:ascii="宋体" w:eastAsia="宋体" w:hAnsi="宋体" w:cs="Times New Roman" w:hint="eastAsia"/>
                <w:b/>
                <w:szCs w:val="21"/>
              </w:rPr>
              <w:t>投标人身份证明及授权</w:t>
            </w:r>
          </w:p>
        </w:tc>
        <w:tc>
          <w:tcPr>
            <w:tcW w:w="5954" w:type="dxa"/>
          </w:tcPr>
          <w:p w14:paraId="5951FD47"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396E5F5D"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5A4D5311" w14:textId="77777777" w:rsidR="00307A3B" w:rsidRDefault="00307A3B" w:rsidP="00307A3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63789CAC" w14:textId="77777777" w:rsidR="00307A3B" w:rsidRDefault="00307A3B" w:rsidP="00307A3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51F6919" w14:textId="77777777" w:rsidR="00307A3B" w:rsidRDefault="00307A3B" w:rsidP="00307A3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6670D9D6" w14:textId="410FAC2A" w:rsidR="00307A3B" w:rsidRDefault="00307A3B" w:rsidP="00307A3B">
            <w:pPr>
              <w:spacing w:line="360" w:lineRule="auto"/>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307A3B" w14:paraId="3028959D" w14:textId="77777777" w:rsidTr="008F502E">
        <w:trPr>
          <w:trHeight w:val="624"/>
        </w:trPr>
        <w:tc>
          <w:tcPr>
            <w:tcW w:w="675" w:type="dxa"/>
            <w:vAlign w:val="center"/>
          </w:tcPr>
          <w:p w14:paraId="4F44D656" w14:textId="231816DA"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8</w:t>
            </w:r>
          </w:p>
        </w:tc>
        <w:tc>
          <w:tcPr>
            <w:tcW w:w="2410" w:type="dxa"/>
            <w:vAlign w:val="center"/>
          </w:tcPr>
          <w:p w14:paraId="01C060EE" w14:textId="472EBCCA" w:rsidR="00307A3B" w:rsidRDefault="00307A3B" w:rsidP="00307A3B">
            <w:pPr>
              <w:spacing w:line="360" w:lineRule="auto"/>
              <w:rPr>
                <w:rFonts w:ascii="宋体" w:eastAsia="宋体" w:hAnsi="宋体" w:cs="Times New Roman"/>
                <w:b/>
                <w:bCs/>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70D6500"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C533BC3" w14:textId="73D40155" w:rsidR="00307A3B" w:rsidRDefault="00307A3B" w:rsidP="00307A3B">
            <w:pPr>
              <w:spacing w:line="360" w:lineRule="auto"/>
              <w:rPr>
                <w:rFonts w:ascii="宋体" w:eastAsia="宋体" w:hAnsi="宋体" w:cs="Times New Roman"/>
                <w:b/>
                <w:bCs/>
                <w:szCs w:val="21"/>
              </w:rPr>
            </w:pPr>
          </w:p>
        </w:tc>
      </w:tr>
      <w:tr w:rsidR="00307A3B" w14:paraId="71F72627" w14:textId="77777777" w:rsidTr="008F502E">
        <w:trPr>
          <w:trHeight w:val="624"/>
        </w:trPr>
        <w:tc>
          <w:tcPr>
            <w:tcW w:w="675" w:type="dxa"/>
            <w:vAlign w:val="center"/>
          </w:tcPr>
          <w:p w14:paraId="2000767D" w14:textId="77697C65"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9</w:t>
            </w:r>
          </w:p>
        </w:tc>
        <w:tc>
          <w:tcPr>
            <w:tcW w:w="2410" w:type="dxa"/>
            <w:vAlign w:val="center"/>
          </w:tcPr>
          <w:p w14:paraId="4CCE53B4" w14:textId="07E8A61E" w:rsidR="00307A3B" w:rsidRDefault="00307A3B" w:rsidP="00307A3B">
            <w:pPr>
              <w:spacing w:line="360" w:lineRule="auto"/>
              <w:rPr>
                <w:rFonts w:ascii="宋体" w:eastAsia="宋体" w:hAnsi="宋体" w:cs="仿宋_GB2312"/>
                <w:szCs w:val="21"/>
                <w:lang w:val="zh-CN"/>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3397CB5" w14:textId="77777777" w:rsidR="00307A3B" w:rsidRDefault="00307A3B" w:rsidP="00307A3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226E065F" w14:textId="16424617" w:rsidR="00307A3B" w:rsidRDefault="00307A3B" w:rsidP="00307A3B">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1C8843C9"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29D2740"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如果本项目非专门面向中小企业采购，对符合《政府采购促进中小企业发展管理办法》</w:t>
      </w:r>
      <w:r w:rsidRPr="005E3B6B">
        <w:rPr>
          <w:rFonts w:ascii="宋体" w:eastAsia="宋体" w:hAnsi="宋体" w:cs="仿宋_GB2312"/>
          <w:sz w:val="24"/>
          <w:szCs w:val="24"/>
          <w:lang w:val="zh-CN"/>
        </w:rPr>
        <w:t>(</w:t>
      </w:r>
      <w:r w:rsidRPr="005E3B6B">
        <w:rPr>
          <w:rFonts w:ascii="宋体" w:eastAsia="宋体" w:hAnsi="宋体" w:cs="仿宋_GB2312" w:hint="eastAsia"/>
          <w:sz w:val="24"/>
          <w:szCs w:val="24"/>
          <w:lang w:val="zh-CN"/>
        </w:rPr>
        <w:t>财库〔</w:t>
      </w:r>
      <w:r w:rsidRPr="005E3B6B">
        <w:rPr>
          <w:rFonts w:ascii="宋体" w:eastAsia="宋体" w:hAnsi="宋体" w:cs="仿宋_GB2312"/>
          <w:sz w:val="24"/>
          <w:szCs w:val="24"/>
          <w:lang w:val="zh-CN"/>
        </w:rPr>
        <w:t>2020</w:t>
      </w:r>
      <w:r w:rsidRPr="005E3B6B">
        <w:rPr>
          <w:rFonts w:ascii="宋体" w:eastAsia="宋体" w:hAnsi="宋体" w:cs="仿宋_GB2312" w:hint="eastAsia"/>
          <w:sz w:val="24"/>
          <w:szCs w:val="24"/>
          <w:lang w:val="zh-CN"/>
        </w:rPr>
        <w:t>〕</w:t>
      </w:r>
      <w:r w:rsidRPr="005E3B6B">
        <w:rPr>
          <w:rFonts w:ascii="宋体" w:eastAsia="宋体" w:hAnsi="宋体" w:cs="仿宋_GB2312"/>
          <w:sz w:val="24"/>
          <w:szCs w:val="24"/>
          <w:lang w:val="zh-CN"/>
        </w:rPr>
        <w:t>46</w:t>
      </w:r>
      <w:r w:rsidRPr="005E3B6B">
        <w:rPr>
          <w:rFonts w:ascii="宋体" w:eastAsia="宋体" w:hAnsi="宋体" w:cs="仿宋_GB2312" w:hint="eastAsia"/>
          <w:sz w:val="24"/>
          <w:szCs w:val="24"/>
          <w:lang w:val="zh-CN"/>
        </w:rPr>
        <w:t>号、《关于进一步加大政府采购支持中小企业力度的通知》（财库〔</w:t>
      </w:r>
      <w:r w:rsidRPr="005E3B6B">
        <w:rPr>
          <w:rFonts w:ascii="宋体" w:eastAsia="宋体" w:hAnsi="宋体" w:cs="仿宋_GB2312"/>
          <w:sz w:val="24"/>
          <w:szCs w:val="24"/>
          <w:lang w:val="zh-CN"/>
        </w:rPr>
        <w:t>2022</w:t>
      </w:r>
      <w:r w:rsidRPr="005E3B6B">
        <w:rPr>
          <w:rFonts w:ascii="宋体" w:eastAsia="宋体" w:hAnsi="宋体" w:cs="仿宋_GB2312" w:hint="eastAsia"/>
          <w:sz w:val="24"/>
          <w:szCs w:val="24"/>
          <w:lang w:val="zh-CN"/>
        </w:rPr>
        <w:t>〕</w:t>
      </w:r>
      <w:r w:rsidRPr="005E3B6B">
        <w:rPr>
          <w:rFonts w:ascii="宋体" w:eastAsia="宋体" w:hAnsi="宋体" w:cs="仿宋_GB2312"/>
          <w:sz w:val="24"/>
          <w:szCs w:val="24"/>
          <w:lang w:val="zh-CN"/>
        </w:rPr>
        <w:t>19</w:t>
      </w:r>
      <w:r w:rsidRPr="005E3B6B">
        <w:rPr>
          <w:rFonts w:ascii="宋体" w:eastAsia="宋体" w:hAnsi="宋体" w:cs="仿宋_GB2312" w:hint="eastAsia"/>
          <w:sz w:val="24"/>
          <w:szCs w:val="24"/>
          <w:lang w:val="zh-CN"/>
        </w:rPr>
        <w:t>号）规定的小微企业报价给予</w:t>
      </w:r>
      <w:r w:rsidRPr="005E3B6B">
        <w:rPr>
          <w:rFonts w:ascii="宋体" w:eastAsia="宋体" w:hAnsi="宋体" w:cs="仿宋_GB2312"/>
          <w:sz w:val="24"/>
          <w:szCs w:val="24"/>
          <w:lang w:val="zh-CN"/>
        </w:rPr>
        <w:t>20%</w:t>
      </w:r>
      <w:r w:rsidRPr="005E3B6B">
        <w:rPr>
          <w:rFonts w:ascii="宋体" w:eastAsia="宋体" w:hAnsi="宋体" w:cs="仿宋_GB2312" w:hint="eastAsia"/>
          <w:sz w:val="24"/>
          <w:szCs w:val="24"/>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5E3B6B">
        <w:rPr>
          <w:rFonts w:ascii="宋体" w:eastAsia="宋体" w:hAnsi="宋体" w:cs="仿宋_GB2312"/>
          <w:sz w:val="24"/>
          <w:szCs w:val="24"/>
          <w:lang w:val="zh-CN"/>
        </w:rPr>
        <w:t xml:space="preserve"> 30%</w:t>
      </w:r>
      <w:r w:rsidRPr="005E3B6B">
        <w:rPr>
          <w:rFonts w:ascii="宋体" w:eastAsia="宋体" w:hAnsi="宋体" w:cs="仿宋_GB2312" w:hint="eastAsia"/>
          <w:sz w:val="24"/>
          <w:szCs w:val="24"/>
          <w:lang w:val="zh-CN"/>
        </w:rPr>
        <w:t>以上的，对联合体</w:t>
      </w:r>
      <w:r w:rsidRPr="005E3B6B">
        <w:rPr>
          <w:rFonts w:ascii="宋体" w:eastAsia="宋体" w:hAnsi="宋体" w:cs="仿宋_GB2312" w:hint="eastAsia"/>
          <w:sz w:val="24"/>
          <w:szCs w:val="24"/>
          <w:lang w:val="zh-CN"/>
        </w:rPr>
        <w:lastRenderedPageBreak/>
        <w:t>或者大中型企业的报价给予6</w:t>
      </w:r>
      <w:r w:rsidRPr="005E3B6B">
        <w:rPr>
          <w:rFonts w:ascii="宋体" w:eastAsia="宋体" w:hAnsi="宋体" w:cs="仿宋_GB2312"/>
          <w:sz w:val="24"/>
          <w:szCs w:val="24"/>
          <w:lang w:val="zh-CN"/>
        </w:rPr>
        <w:t>%</w:t>
      </w:r>
      <w:r w:rsidRPr="005E3B6B">
        <w:rPr>
          <w:rFonts w:ascii="宋体" w:eastAsia="宋体" w:hAnsi="宋体" w:cs="仿宋_GB2312" w:hint="eastAsia"/>
          <w:sz w:val="24"/>
          <w:szCs w:val="24"/>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51F782B0"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小型和微型企业不包含民办非企业单位。</w:t>
      </w:r>
    </w:p>
    <w:p w14:paraId="1F5D7BDF"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2）对监狱企业价格给予20%的扣除，用扣除后的价格参与评审。监狱企业应当提供由省级以上监狱管理局、戒毒管理局(含新疆生产建设兵团)出具的属于监狱企业的证明文件。</w:t>
      </w:r>
    </w:p>
    <w:p w14:paraId="6C635EF4" w14:textId="7DC01603"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7F25FAA9" w14:textId="001C7A8C"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w:t>
      </w:r>
      <w:r>
        <w:rPr>
          <w:rFonts w:ascii="宋体" w:eastAsia="宋体" w:hAnsi="宋体" w:cs="仿宋_GB2312" w:hint="eastAsia"/>
          <w:szCs w:val="21"/>
          <w:lang w:val="zh-CN"/>
        </w:rPr>
        <w:lastRenderedPageBreak/>
        <w:t>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1）如投标人所投产品属于“中国强制性产品认证”（3C认证）范围内,则必须承诺采用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1CF5B20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8BC3AB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2）符合性审查资料未按招标文件要求签署、盖章的；</w:t>
      </w:r>
    </w:p>
    <w:p w14:paraId="0825FB41"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3）有下列情形之一的，视为投标人串通投标，其投标无效：</w:t>
      </w:r>
    </w:p>
    <w:p w14:paraId="3424AA3E"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a.不同投标人的投标文件由同一单位或者个人编制；</w:t>
      </w:r>
    </w:p>
    <w:p w14:paraId="7DA3E280"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b.不同投标人委托同一单位或者个人办理投标事宜；</w:t>
      </w:r>
    </w:p>
    <w:p w14:paraId="1335461F"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c.不同投标人的投标文件载明的项目管理成员或者联系人员为同一人；</w:t>
      </w:r>
    </w:p>
    <w:p w14:paraId="7DCFC7A2"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d.不同投标人的投标文件异常一致或者投标报价呈规律性差异；</w:t>
      </w:r>
    </w:p>
    <w:p w14:paraId="272A90C8"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lastRenderedPageBreak/>
        <w:t>e.不同投标人的投标文件相互混装；</w:t>
      </w:r>
    </w:p>
    <w:p w14:paraId="2701171C" w14:textId="4D197B42" w:rsidR="00252FA8" w:rsidRDefault="00252FA8" w:rsidP="00252FA8">
      <w:pPr>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DFD8A" w14:textId="77777777" w:rsidR="005E3B6B" w:rsidRDefault="005E3B6B" w:rsidP="005E3B6B">
      <w:pPr>
        <w:spacing w:line="360" w:lineRule="auto"/>
        <w:ind w:left="142" w:firstLineChars="100" w:firstLine="210"/>
        <w:contextualSpacing/>
        <w:rPr>
          <w:rFonts w:ascii="宋体" w:hAnsi="宋体" w:cs="仿宋_GB2312"/>
          <w:szCs w:val="21"/>
          <w:lang w:val="zh-CN"/>
        </w:rPr>
      </w:pPr>
      <w:r>
        <w:rPr>
          <w:rFonts w:ascii="宋体" w:eastAsia="宋体" w:hAnsi="宋体" w:cs="仿宋_GB2312"/>
          <w:szCs w:val="21"/>
          <w:lang w:val="zh-CN"/>
        </w:rPr>
        <w:t>5</w:t>
      </w:r>
      <w:r w:rsidRPr="00252FA8">
        <w:rPr>
          <w:rFonts w:ascii="宋体" w:eastAsia="宋体" w:hAnsi="宋体" w:cs="仿宋_GB2312" w:hint="eastAsia"/>
          <w:szCs w:val="21"/>
          <w:lang w:val="zh-CN"/>
        </w:rPr>
        <w:t>）</w:t>
      </w:r>
      <w:r w:rsidRPr="005E3B6B">
        <w:rPr>
          <w:rFonts w:ascii="宋体" w:eastAsia="宋体" w:hAnsi="宋体" w:cs="仿宋_GB2312" w:hint="eastAsia"/>
          <w:szCs w:val="21"/>
          <w:lang w:val="zh-CN"/>
        </w:rPr>
        <w:t>提供虚假材料谋取中标的。</w:t>
      </w:r>
    </w:p>
    <w:p w14:paraId="6FE04777" w14:textId="0362525A" w:rsidR="00252FA8" w:rsidRPr="005E3B6B" w:rsidRDefault="005E3B6B" w:rsidP="005E3B6B">
      <w:pPr>
        <w:spacing w:line="360" w:lineRule="auto"/>
        <w:ind w:left="142" w:firstLineChars="100" w:firstLine="210"/>
        <w:contextualSpacing/>
        <w:rPr>
          <w:rFonts w:ascii="宋体" w:hAnsi="宋体" w:cs="仿宋_GB2312"/>
          <w:szCs w:val="21"/>
          <w:lang w:val="zh-CN"/>
        </w:rPr>
      </w:pPr>
      <w:r>
        <w:rPr>
          <w:rFonts w:ascii="宋体" w:eastAsia="宋体" w:hAnsi="宋体" w:cs="仿宋_GB2312"/>
          <w:szCs w:val="21"/>
          <w:lang w:val="zh-CN"/>
        </w:rPr>
        <w:t>6</w:t>
      </w:r>
      <w:r w:rsidR="00252FA8" w:rsidRPr="00252FA8">
        <w:rPr>
          <w:rFonts w:ascii="宋体" w:eastAsia="宋体" w:hAnsi="宋体" w:cs="仿宋_GB2312" w:hint="eastAsia"/>
          <w:szCs w:val="21"/>
          <w:lang w:val="zh-CN"/>
        </w:rPr>
        <w:t>）</w:t>
      </w:r>
      <w:r w:rsidR="00252FA8" w:rsidRPr="00252FA8">
        <w:rPr>
          <w:rFonts w:ascii="宋体" w:eastAsia="宋体" w:hAnsi="宋体" w:cs="仿宋_GB2312"/>
          <w:szCs w:val="21"/>
          <w:lang w:val="zh-CN"/>
        </w:rPr>
        <w:t>法律、法规和招标文件规定的其他无效情形。</w:t>
      </w:r>
    </w:p>
    <w:p w14:paraId="41443B7E" w14:textId="77777777" w:rsidR="006B1FB1" w:rsidRDefault="00343F6B">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7FEAAE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3013D7">
              <w:rPr>
                <w:rFonts w:ascii="宋体" w:eastAsia="宋体" w:hAnsi="宋体" w:cs="宋体"/>
                <w:kern w:val="0"/>
                <w:sz w:val="24"/>
                <w:szCs w:val="24"/>
              </w:rPr>
              <w:t>30</w:t>
            </w:r>
            <w:r>
              <w:rPr>
                <w:rFonts w:ascii="宋体" w:eastAsia="宋体" w:hAnsi="宋体" w:cs="宋体" w:hint="eastAsia"/>
                <w:kern w:val="0"/>
                <w:sz w:val="24"/>
                <w:szCs w:val="24"/>
              </w:rPr>
              <w:t>分</w:t>
            </w:r>
          </w:p>
          <w:p w14:paraId="60413469" w14:textId="3BB590C3"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3013D7">
              <w:rPr>
                <w:rFonts w:ascii="宋体" w:eastAsia="宋体" w:hAnsi="宋体" w:cs="宋体"/>
                <w:kern w:val="0"/>
                <w:sz w:val="24"/>
                <w:szCs w:val="24"/>
              </w:rPr>
              <w:t>40</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64E4727D" w14:textId="77777777" w:rsidR="00252FA8" w:rsidRPr="00252FA8" w:rsidRDefault="00252FA8" w:rsidP="00252FA8">
            <w:pPr>
              <w:spacing w:line="480" w:lineRule="auto"/>
              <w:jc w:val="left"/>
              <w:rPr>
                <w:rFonts w:ascii="宋体" w:eastAsia="宋体" w:hAnsi="宋体" w:cs="Times New Roman"/>
                <w:color w:val="000000"/>
                <w:sz w:val="24"/>
                <w:szCs w:val="24"/>
                <w:lang w:val="en-GB"/>
              </w:rPr>
            </w:pPr>
            <w:r w:rsidRPr="00252FA8">
              <w:rPr>
                <w:rFonts w:ascii="宋体" w:eastAsia="宋体" w:hAnsi="宋体" w:cs="Times New Roman" w:hint="eastAsia"/>
                <w:color w:val="000000"/>
                <w:sz w:val="24"/>
                <w:szCs w:val="24"/>
                <w:lang w:val="en-GB"/>
              </w:rPr>
              <w:t>投标报价得分采用低价优先法计算，即满足招标文件要求且投标价格最低的投标报价为评标基准价，其价格分为满分。其他投标人的价格分统一按照下列公式计算：</w:t>
            </w:r>
          </w:p>
          <w:p w14:paraId="2B090B9D" w14:textId="32E0CA22" w:rsidR="00252FA8" w:rsidRPr="00252FA8" w:rsidRDefault="00252FA8" w:rsidP="00252FA8">
            <w:pPr>
              <w:spacing w:line="480" w:lineRule="auto"/>
              <w:jc w:val="left"/>
              <w:rPr>
                <w:rFonts w:ascii="宋体" w:eastAsia="宋体" w:hAnsi="宋体" w:cs="Times New Roman"/>
                <w:color w:val="000000"/>
                <w:sz w:val="24"/>
                <w:szCs w:val="24"/>
                <w:lang w:val="en-GB"/>
              </w:rPr>
            </w:pPr>
            <w:r w:rsidRPr="00252FA8">
              <w:rPr>
                <w:rFonts w:ascii="宋体" w:eastAsia="宋体" w:hAnsi="宋体" w:cs="Times New Roman" w:hint="eastAsia"/>
                <w:color w:val="000000"/>
                <w:sz w:val="24"/>
                <w:szCs w:val="24"/>
                <w:lang w:val="en-GB"/>
              </w:rPr>
              <w:t>投标报价得分=（评标基准价/投标报价）×</w:t>
            </w:r>
            <w:r>
              <w:rPr>
                <w:rFonts w:ascii="宋体" w:eastAsia="宋体" w:hAnsi="宋体" w:cs="Times New Roman"/>
                <w:color w:val="000000"/>
                <w:sz w:val="24"/>
                <w:szCs w:val="24"/>
              </w:rPr>
              <w:t>3</w:t>
            </w:r>
            <w:r w:rsidRPr="00252FA8">
              <w:rPr>
                <w:rFonts w:ascii="宋体" w:eastAsia="宋体" w:hAnsi="宋体" w:cs="Times New Roman"/>
                <w:color w:val="000000"/>
                <w:sz w:val="24"/>
                <w:szCs w:val="24"/>
              </w:rPr>
              <w:t>0</w:t>
            </w:r>
          </w:p>
          <w:p w14:paraId="21B687AC" w14:textId="150F5696" w:rsidR="006B1FB1" w:rsidRDefault="00252FA8" w:rsidP="00252FA8">
            <w:pPr>
              <w:spacing w:line="360" w:lineRule="auto"/>
              <w:rPr>
                <w:rFonts w:ascii="宋体" w:eastAsia="宋体" w:hAnsi="宋体" w:cstheme="minorEastAsia"/>
                <w:sz w:val="24"/>
                <w:szCs w:val="24"/>
              </w:rPr>
            </w:pPr>
            <w:r w:rsidRPr="00252FA8">
              <w:rPr>
                <w:rFonts w:ascii="宋体" w:eastAsia="宋体" w:hAnsi="宋体" w:cs="Times New Roman" w:hint="eastAsia"/>
                <w:color w:val="000000"/>
                <w:sz w:val="24"/>
                <w:szCs w:val="24"/>
                <w:lang w:val="en-GB"/>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2EA3FDFE"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3013D7">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EC67715" w14:textId="1AE35707" w:rsidR="006B1FB1" w:rsidRPr="006D24E0" w:rsidRDefault="00343F6B" w:rsidP="006D24E0">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投标人201</w:t>
            </w:r>
            <w:r w:rsidR="00252FA8">
              <w:rPr>
                <w:rFonts w:ascii="宋体" w:eastAsia="宋体" w:hAnsi="宋体" w:cs="宋体"/>
                <w:sz w:val="24"/>
                <w:szCs w:val="24"/>
              </w:rPr>
              <w:t>9</w:t>
            </w:r>
            <w:r w:rsidRPr="00392FFE">
              <w:rPr>
                <w:rFonts w:ascii="宋体" w:eastAsia="宋体" w:hAnsi="宋体" w:cs="宋体" w:hint="eastAsia"/>
                <w:sz w:val="24"/>
                <w:szCs w:val="24"/>
              </w:rPr>
              <w:t>年</w:t>
            </w:r>
            <w:r w:rsidR="00252FA8">
              <w:rPr>
                <w:rFonts w:ascii="宋体" w:eastAsia="宋体" w:hAnsi="宋体" w:cs="宋体"/>
                <w:sz w:val="24"/>
                <w:szCs w:val="24"/>
              </w:rPr>
              <w:t>01</w:t>
            </w:r>
            <w:r w:rsidRPr="00392FFE">
              <w:rPr>
                <w:rFonts w:ascii="宋体" w:eastAsia="宋体" w:hAnsi="宋体" w:cs="宋体" w:hint="eastAsia"/>
                <w:sz w:val="24"/>
                <w:szCs w:val="24"/>
              </w:rPr>
              <w:t>月01日以来（以合同签订日期为准），具有</w:t>
            </w:r>
            <w:r w:rsidR="00A21537" w:rsidRPr="00392FFE">
              <w:rPr>
                <w:rFonts w:ascii="宋体" w:eastAsia="宋体" w:hAnsi="宋体" w:cs="宋体" w:hint="eastAsia"/>
                <w:sz w:val="24"/>
                <w:szCs w:val="24"/>
              </w:rPr>
              <w:t>医疗</w:t>
            </w:r>
            <w:r w:rsidR="00D86DD4" w:rsidRPr="00392FFE">
              <w:rPr>
                <w:rFonts w:ascii="宋体" w:eastAsia="宋体" w:hAnsi="宋体" w:cs="宋体" w:hint="eastAsia"/>
                <w:sz w:val="24"/>
                <w:szCs w:val="24"/>
              </w:rPr>
              <w:t>设备</w:t>
            </w:r>
            <w:r w:rsidR="00A21537" w:rsidRPr="00392FFE">
              <w:rPr>
                <w:rFonts w:ascii="宋体" w:eastAsia="宋体" w:hAnsi="宋体" w:cs="宋体" w:hint="eastAsia"/>
                <w:sz w:val="24"/>
                <w:szCs w:val="24"/>
              </w:rPr>
              <w:t>供货</w:t>
            </w:r>
            <w:r w:rsidRPr="00392FFE">
              <w:rPr>
                <w:rFonts w:ascii="宋体" w:eastAsia="宋体" w:hAnsi="宋体" w:cs="宋体" w:hint="eastAsia"/>
                <w:sz w:val="24"/>
                <w:szCs w:val="24"/>
              </w:rPr>
              <w:t>业绩的</w:t>
            </w:r>
            <w:r w:rsidR="00A21537" w:rsidRPr="00392FFE">
              <w:rPr>
                <w:rFonts w:ascii="宋体" w:eastAsia="宋体" w:hAnsi="宋体" w:cs="宋体" w:hint="eastAsia"/>
                <w:sz w:val="24"/>
                <w:szCs w:val="24"/>
              </w:rPr>
              <w:t>（</w:t>
            </w:r>
            <w:r w:rsidR="00831CD6" w:rsidRPr="00392FFE">
              <w:rPr>
                <w:rFonts w:ascii="宋体" w:eastAsia="宋体" w:hAnsi="宋体" w:cs="宋体" w:hint="eastAsia"/>
                <w:sz w:val="24"/>
                <w:szCs w:val="24"/>
              </w:rPr>
              <w:t>合同金额不少于所投标段招标控制价</w:t>
            </w:r>
            <w:r w:rsidR="006D24E0" w:rsidRPr="00392FFE">
              <w:rPr>
                <w:rFonts w:ascii="宋体" w:eastAsia="宋体" w:hAnsi="宋体" w:cs="宋体" w:hint="eastAsia"/>
                <w:sz w:val="24"/>
                <w:szCs w:val="24"/>
              </w:rPr>
              <w:t>）</w:t>
            </w:r>
            <w:r w:rsidRPr="00392FFE">
              <w:rPr>
                <w:rFonts w:ascii="宋体" w:eastAsia="宋体" w:hAnsi="宋体" w:cs="宋体" w:hint="eastAsia"/>
                <w:sz w:val="24"/>
                <w:szCs w:val="24"/>
              </w:rPr>
              <w:t>，合同、中标通知书及网上中标公告截图齐全者每份得</w:t>
            </w:r>
            <w:r w:rsidR="006E78EF" w:rsidRPr="00392FFE">
              <w:rPr>
                <w:rFonts w:ascii="宋体" w:eastAsia="宋体" w:hAnsi="宋体" w:cs="宋体"/>
                <w:sz w:val="24"/>
                <w:szCs w:val="24"/>
              </w:rPr>
              <w:t>4</w:t>
            </w:r>
            <w:r w:rsidRPr="00392FFE">
              <w:rPr>
                <w:rFonts w:ascii="宋体" w:eastAsia="宋体" w:hAnsi="宋体" w:cs="宋体" w:hint="eastAsia"/>
                <w:sz w:val="24"/>
                <w:szCs w:val="24"/>
              </w:rPr>
              <w:t>分，最多得</w:t>
            </w:r>
            <w:r w:rsidR="006E78EF" w:rsidRPr="00392FFE">
              <w:rPr>
                <w:rFonts w:ascii="宋体" w:eastAsia="宋体" w:hAnsi="宋体" w:cs="宋体"/>
                <w:sz w:val="24"/>
                <w:szCs w:val="24"/>
              </w:rPr>
              <w:t>8</w:t>
            </w:r>
            <w:r w:rsidRPr="00392FFE">
              <w:rPr>
                <w:rFonts w:ascii="宋体" w:eastAsia="宋体" w:hAnsi="宋体" w:cs="宋体" w:hint="eastAsia"/>
                <w:sz w:val="24"/>
                <w:szCs w:val="24"/>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7726C4BB" w:rsidR="006B1FB1" w:rsidRDefault="006E78EF">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8</w:t>
            </w:r>
            <w:r w:rsidR="00343F6B">
              <w:rPr>
                <w:rFonts w:ascii="宋体" w:eastAsia="宋体" w:hAnsi="宋体" w:cs="Times New Roman" w:hint="eastAsia"/>
                <w:sz w:val="24"/>
                <w:szCs w:val="24"/>
              </w:rPr>
              <w:t>分</w:t>
            </w:r>
          </w:p>
        </w:tc>
      </w:tr>
      <w:tr w:rsidR="006B1FB1" w14:paraId="132914CB"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2289400" w14:textId="179B2283" w:rsidR="006B1FB1"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1、</w:t>
            </w:r>
            <w:r w:rsidR="00343F6B">
              <w:rPr>
                <w:rFonts w:ascii="宋体" w:eastAsia="宋体" w:hAnsi="宋体" w:cs="Times New Roman"/>
                <w:sz w:val="24"/>
                <w:szCs w:val="24"/>
              </w:rPr>
              <w:t>生产厂家或投标人提供</w:t>
            </w:r>
            <w:r w:rsidR="00343F6B">
              <w:rPr>
                <w:rFonts w:ascii="宋体" w:eastAsia="宋体" w:hAnsi="宋体" w:cs="Times New Roman" w:hint="eastAsia"/>
                <w:sz w:val="24"/>
                <w:szCs w:val="24"/>
              </w:rPr>
              <w:t>有效的</w:t>
            </w:r>
            <w:r w:rsidR="00343F6B">
              <w:rPr>
                <w:rFonts w:ascii="宋体" w:eastAsia="宋体" w:hAnsi="宋体" w:cs="Times New Roman"/>
                <w:sz w:val="24"/>
                <w:szCs w:val="24"/>
              </w:rPr>
              <w:t>质量管理体系认证证书、医疗器械质量管理体系认证证书、环境体系认证证书、职业健康安全管理体系认证证书的，每提供一项得</w:t>
            </w:r>
            <w:r w:rsidR="006E78EF">
              <w:rPr>
                <w:rFonts w:ascii="宋体" w:eastAsia="宋体" w:hAnsi="宋体" w:cs="Times New Roman"/>
                <w:sz w:val="24"/>
                <w:szCs w:val="24"/>
              </w:rPr>
              <w:t>1</w:t>
            </w:r>
            <w:r w:rsidR="00343F6B">
              <w:rPr>
                <w:rFonts w:ascii="宋体" w:eastAsia="宋体" w:hAnsi="宋体" w:cs="Times New Roman"/>
                <w:sz w:val="24"/>
                <w:szCs w:val="24"/>
              </w:rPr>
              <w:t>分，满分</w:t>
            </w:r>
            <w:r w:rsidR="006E78EF">
              <w:rPr>
                <w:rFonts w:ascii="宋体" w:eastAsia="宋体" w:hAnsi="宋体" w:cs="Times New Roman"/>
                <w:sz w:val="24"/>
                <w:szCs w:val="24"/>
              </w:rPr>
              <w:t>4</w:t>
            </w:r>
            <w:r w:rsidR="00343F6B">
              <w:rPr>
                <w:rFonts w:ascii="宋体" w:eastAsia="宋体" w:hAnsi="宋体" w:cs="Times New Roman"/>
                <w:sz w:val="24"/>
                <w:szCs w:val="24"/>
              </w:rPr>
              <w:t>分，不提供不得分。</w:t>
            </w:r>
          </w:p>
          <w:p w14:paraId="617596B1" w14:textId="55E710E3" w:rsidR="00803A0D" w:rsidRPr="00803A0D"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（如认证证书注明应进行年度监审，须附监审标识或年审报告等有关证明材料）。</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18311608" w:rsidR="006B1FB1" w:rsidRDefault="006E78EF">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4</w:t>
            </w:r>
            <w:r w:rsidR="00343F6B">
              <w:rPr>
                <w:rFonts w:ascii="宋体" w:eastAsia="宋体" w:hAnsi="宋体" w:cs="Times New Roman" w:hint="eastAsia"/>
                <w:sz w:val="24"/>
                <w:szCs w:val="24"/>
              </w:rPr>
              <w:t>分</w:t>
            </w:r>
          </w:p>
        </w:tc>
      </w:tr>
      <w:tr w:rsidR="006E78EF" w14:paraId="2DA9FC9D"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400A71" w14:textId="35B772AA" w:rsidR="006E78EF" w:rsidRPr="006E78EF" w:rsidRDefault="006E78EF">
            <w:pPr>
              <w:widowControl/>
              <w:spacing w:line="360" w:lineRule="auto"/>
              <w:jc w:val="center"/>
              <w:rPr>
                <w:rFonts w:ascii="宋体" w:eastAsia="宋体" w:hAnsi="宋体" w:cstheme="majorEastAsia"/>
                <w:kern w:val="0"/>
                <w:sz w:val="24"/>
                <w:szCs w:val="24"/>
              </w:rPr>
            </w:pPr>
            <w:r w:rsidRPr="006E78EF">
              <w:rPr>
                <w:rFonts w:ascii="宋体" w:eastAsia="宋体" w:hAnsi="宋体" w:cstheme="majorEastAsia" w:hint="eastAsia"/>
                <w:kern w:val="0"/>
                <w:sz w:val="24"/>
                <w:szCs w:val="24"/>
              </w:rPr>
              <w:t>节约能源、保护环境政策加分</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434BF1" w14:textId="77777777" w:rsidR="006E78EF" w:rsidRP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1、除政府强制采购的节能产品外，投标人所投产品属于“节能产品政府采购品目清单”优先采购产品，投标文件中提供具有国家确定的认证机构出具的、处于有效期之内的节能产品认证证书。满分1分。</w:t>
            </w:r>
          </w:p>
          <w:p w14:paraId="04DD34F2" w14:textId="46C50C5B" w:rsid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2、投标人所投产品属于“环境标志产品政府采购品目清单”内产品，投标文件中提供具有国家确定的认证机构出具的、处于有效期之内的环境标志产品认证证书。满分1分。</w:t>
            </w:r>
          </w:p>
        </w:tc>
        <w:tc>
          <w:tcPr>
            <w:tcW w:w="956" w:type="dxa"/>
            <w:tcBorders>
              <w:top w:val="single" w:sz="4" w:space="0" w:color="auto"/>
              <w:left w:val="single" w:sz="4" w:space="0" w:color="auto"/>
              <w:bottom w:val="single" w:sz="4" w:space="0" w:color="auto"/>
              <w:right w:val="single" w:sz="4" w:space="0" w:color="auto"/>
            </w:tcBorders>
            <w:vAlign w:val="center"/>
          </w:tcPr>
          <w:p w14:paraId="3544DB9E" w14:textId="602208BA" w:rsidR="006E78EF" w:rsidRDefault="006E78EF">
            <w:pPr>
              <w:widowControl/>
              <w:spacing w:line="330" w:lineRule="atLeast"/>
              <w:jc w:val="right"/>
              <w:rPr>
                <w:rFonts w:ascii="宋体" w:eastAsia="宋体" w:hAnsi="宋体" w:cs="Times New Roman"/>
                <w:sz w:val="24"/>
                <w:szCs w:val="24"/>
              </w:rPr>
            </w:pPr>
            <w:r>
              <w:rPr>
                <w:rFonts w:ascii="宋体" w:eastAsia="宋体" w:hAnsi="宋体" w:cs="Times New Roman" w:hint="eastAsia"/>
                <w:sz w:val="24"/>
                <w:szCs w:val="24"/>
              </w:rPr>
              <w:t>2分</w:t>
            </w:r>
          </w:p>
        </w:tc>
      </w:tr>
      <w:tr w:rsidR="006B1FB1" w14:paraId="4AF91EA0" w14:textId="77777777">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A0F5B6E"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3360D5" w14:textId="27C23B9C"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供应商为本项目拟派专职售后人员的，每提供一人得</w:t>
            </w:r>
            <w:r>
              <w:rPr>
                <w:rFonts w:ascii="宋体" w:eastAsia="宋体" w:hAnsi="宋体" w:cstheme="minorEastAsia"/>
                <w:sz w:val="24"/>
                <w:szCs w:val="24"/>
              </w:rPr>
              <w:t>2分，该项最多得</w:t>
            </w:r>
            <w:r w:rsidR="00CC0968">
              <w:rPr>
                <w:rFonts w:ascii="宋体" w:eastAsia="宋体" w:hAnsi="宋体" w:cstheme="minorEastAsia"/>
                <w:sz w:val="24"/>
                <w:szCs w:val="24"/>
              </w:rPr>
              <w:t>6</w:t>
            </w:r>
            <w:r>
              <w:rPr>
                <w:rFonts w:ascii="宋体" w:eastAsia="宋体" w:hAnsi="宋体" w:cstheme="minorEastAsia"/>
                <w:sz w:val="24"/>
                <w:szCs w:val="24"/>
              </w:rPr>
              <w:t>分，标书中须附</w:t>
            </w:r>
            <w:r>
              <w:rPr>
                <w:rFonts w:ascii="宋体" w:eastAsia="宋体" w:hAnsi="宋体" w:cstheme="minorEastAsia" w:hint="eastAsia"/>
                <w:sz w:val="24"/>
                <w:szCs w:val="24"/>
              </w:rPr>
              <w:t>所投产品生产厂家聘用证书和培训上岗证原件扫描件或图片，</w:t>
            </w:r>
            <w:r>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10168501" w14:textId="7925E192" w:rsidR="006B1FB1" w:rsidRDefault="00CC0968">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14:paraId="4BF3A814" w14:textId="77777777">
        <w:trPr>
          <w:trHeight w:val="144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18C0DB"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AB7E82" w14:textId="77777777" w:rsidR="006B1FB1" w:rsidRDefault="00343F6B">
            <w:pPr>
              <w:spacing w:line="360" w:lineRule="auto"/>
              <w:contextualSpacing/>
              <w:rPr>
                <w:rFonts w:ascii="宋体" w:eastAsia="宋体" w:hAnsi="宋体" w:cstheme="minorEastAsia"/>
                <w:sz w:val="24"/>
                <w:szCs w:val="24"/>
              </w:rPr>
            </w:pPr>
            <w:r>
              <w:rPr>
                <w:rFonts w:ascii="宋体" w:eastAsia="宋体" w:hAnsi="宋体" w:cstheme="minorEastAsia" w:hint="eastAsia"/>
                <w:sz w:val="24"/>
                <w:szCs w:val="24"/>
              </w:rPr>
              <w:t>评标委员会根据投标人承诺产品质保期优于招标人要求的进行对比，优于其他供应商的承诺得</w:t>
            </w:r>
            <w:r>
              <w:rPr>
                <w:rFonts w:ascii="宋体" w:eastAsia="宋体" w:hAnsi="宋体" w:cstheme="minorEastAsia"/>
                <w:sz w:val="24"/>
                <w:szCs w:val="24"/>
              </w:rPr>
              <w:t>5</w:t>
            </w:r>
            <w:r>
              <w:rPr>
                <w:rFonts w:ascii="宋体" w:eastAsia="宋体" w:hAnsi="宋体" w:cstheme="minorEastAsia" w:hint="eastAsia"/>
                <w:sz w:val="24"/>
                <w:szCs w:val="24"/>
              </w:rPr>
              <w:t>分；比较优秀的得</w:t>
            </w:r>
            <w:r>
              <w:rPr>
                <w:rFonts w:ascii="宋体" w:eastAsia="宋体" w:hAnsi="宋体" w:cstheme="minorEastAsia"/>
                <w:sz w:val="24"/>
                <w:szCs w:val="24"/>
              </w:rPr>
              <w:t>3-4</w:t>
            </w:r>
            <w:r>
              <w:rPr>
                <w:rFonts w:ascii="宋体" w:eastAsia="宋体" w:hAnsi="宋体" w:cstheme="minorEastAsia" w:hint="eastAsia"/>
                <w:sz w:val="24"/>
                <w:szCs w:val="24"/>
              </w:rPr>
              <w:t>分；一般得1</w:t>
            </w:r>
            <w:r>
              <w:rPr>
                <w:rFonts w:ascii="宋体" w:eastAsia="宋体" w:hAnsi="宋体" w:cstheme="minorEastAsia"/>
                <w:sz w:val="24"/>
                <w:szCs w:val="24"/>
              </w:rPr>
              <w:t>-2</w:t>
            </w:r>
            <w:r>
              <w:rPr>
                <w:rFonts w:ascii="宋体" w:eastAsia="宋体" w:hAnsi="宋体" w:cstheme="minorEastAsia" w:hint="eastAsia"/>
                <w:sz w:val="24"/>
                <w:szCs w:val="24"/>
              </w:rPr>
              <w:t>分；未提供本项承诺的不得分。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020F8C0"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3E99D23D" w14:textId="77777777" w:rsidTr="00627705">
        <w:trPr>
          <w:trHeight w:val="1898"/>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B764605" w14:textId="77777777"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136902B7"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018C1A18"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3013D7">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6B1FB1"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B1FB1" w14:paraId="69A7A08C" w14:textId="77777777">
        <w:trPr>
          <w:trHeight w:val="567"/>
        </w:trPr>
        <w:tc>
          <w:tcPr>
            <w:tcW w:w="1668" w:type="dxa"/>
            <w:tcBorders>
              <w:top w:val="single" w:sz="4" w:space="0" w:color="auto"/>
              <w:left w:val="single" w:sz="4" w:space="0" w:color="auto"/>
              <w:right w:val="single" w:sz="4" w:space="0" w:color="auto"/>
            </w:tcBorders>
            <w:vAlign w:val="center"/>
          </w:tcPr>
          <w:p w14:paraId="7B03166C"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40801A55" w14:textId="1BD7604E" w:rsidR="006B1FB1" w:rsidRDefault="00343F6B">
            <w:pPr>
              <w:spacing w:line="360" w:lineRule="auto"/>
              <w:rPr>
                <w:rFonts w:ascii="宋体" w:eastAsia="宋体" w:hAnsi="宋体" w:cs="宋体"/>
                <w:sz w:val="24"/>
                <w:szCs w:val="24"/>
              </w:rPr>
            </w:pPr>
            <w:r>
              <w:rPr>
                <w:rFonts w:ascii="宋体" w:eastAsia="宋体" w:hAnsi="宋体" w:cs="宋体"/>
                <w:sz w:val="24"/>
                <w:szCs w:val="24"/>
              </w:rPr>
              <w:t>1、根据供应商提供售后承诺的科学性、合理性、本项目针对性、完善程度非常优秀，优于其他供应商的承诺，得</w:t>
            </w:r>
            <w:r w:rsidR="00B27E05">
              <w:rPr>
                <w:rFonts w:ascii="宋体" w:eastAsia="宋体" w:hAnsi="宋体" w:cs="宋体"/>
                <w:sz w:val="24"/>
                <w:szCs w:val="24"/>
              </w:rPr>
              <w:t>6</w:t>
            </w:r>
            <w:r>
              <w:rPr>
                <w:rFonts w:ascii="宋体" w:eastAsia="宋体" w:hAnsi="宋体" w:cs="宋体"/>
                <w:sz w:val="24"/>
                <w:szCs w:val="24"/>
              </w:rPr>
              <w:t>分；比较优</w:t>
            </w:r>
            <w:r>
              <w:rPr>
                <w:rFonts w:ascii="宋体" w:eastAsia="宋体" w:hAnsi="宋体" w:cs="宋体"/>
                <w:sz w:val="24"/>
                <w:szCs w:val="24"/>
              </w:rPr>
              <w:lastRenderedPageBreak/>
              <w:t>秀的得3-</w:t>
            </w:r>
            <w:r w:rsidR="00B27E05">
              <w:rPr>
                <w:rFonts w:ascii="宋体" w:eastAsia="宋体" w:hAnsi="宋体" w:cs="宋体"/>
                <w:sz w:val="24"/>
                <w:szCs w:val="24"/>
              </w:rPr>
              <w:t>5</w:t>
            </w:r>
            <w:r>
              <w:rPr>
                <w:rFonts w:ascii="宋体" w:eastAsia="宋体" w:hAnsi="宋体" w:cs="宋体"/>
                <w:sz w:val="24"/>
                <w:szCs w:val="24"/>
              </w:rPr>
              <w:t>分；一般得1-2分；未提供本项承诺的不得分。</w:t>
            </w:r>
          </w:p>
          <w:p w14:paraId="0D7EF457"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2、根据供应商的售后服务承诺，具体的违约责任承诺和针对性保证措施得4分；具有其中一项的的2分；未提供本项承诺和保证措施的不得分。</w:t>
            </w:r>
          </w:p>
          <w:p w14:paraId="5A706FB1" w14:textId="2FD16FBA" w:rsidR="006B1FB1" w:rsidRDefault="00343F6B">
            <w:pPr>
              <w:spacing w:line="360" w:lineRule="auto"/>
              <w:rPr>
                <w:rFonts w:ascii="宋体" w:eastAsia="宋体" w:hAnsi="宋体" w:cs="宋体"/>
                <w:sz w:val="24"/>
                <w:szCs w:val="24"/>
              </w:rPr>
            </w:pPr>
            <w:r>
              <w:rPr>
                <w:rFonts w:ascii="宋体" w:eastAsia="宋体" w:hAnsi="宋体" w:cs="宋体"/>
                <w:sz w:val="24"/>
                <w:szCs w:val="24"/>
              </w:rPr>
              <w:t>3、投标人提供的供货应急预案是否科学合理性优于其他供应商的得</w:t>
            </w:r>
            <w:r w:rsidR="003013D7">
              <w:rPr>
                <w:rFonts w:ascii="宋体" w:eastAsia="宋体" w:hAnsi="宋体" w:cs="宋体"/>
                <w:sz w:val="24"/>
                <w:szCs w:val="24"/>
              </w:rPr>
              <w:t>2</w:t>
            </w:r>
            <w:r>
              <w:rPr>
                <w:rFonts w:ascii="宋体" w:eastAsia="宋体" w:hAnsi="宋体" w:cs="宋体"/>
                <w:sz w:val="24"/>
                <w:szCs w:val="24"/>
              </w:rPr>
              <w:t>分；未提供的不得分。</w:t>
            </w:r>
          </w:p>
          <w:p w14:paraId="2679BB16"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4、其他优惠承诺3分。（售后人员构成、到达时间、</w:t>
            </w:r>
            <w:r>
              <w:rPr>
                <w:rFonts w:ascii="宋体" w:eastAsia="宋体" w:hAnsi="宋体" w:cs="宋体" w:hint="eastAsia"/>
                <w:sz w:val="24"/>
                <w:szCs w:val="24"/>
              </w:rPr>
              <w:t>免费培训</w:t>
            </w:r>
            <w:r>
              <w:rPr>
                <w:rFonts w:ascii="宋体" w:eastAsia="宋体" w:hAnsi="宋体" w:cs="宋体"/>
                <w:sz w:val="24"/>
                <w:szCs w:val="24"/>
              </w:rPr>
              <w:t>、提出的优惠承诺等方面综合评价）投标人缺少一项内容扣1分，扣完为止。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4AE5C75D" w:rsidR="006B1FB1" w:rsidRDefault="00B27E05">
            <w:pPr>
              <w:widowControl/>
              <w:spacing w:line="330" w:lineRule="atLeast"/>
              <w:jc w:val="right"/>
              <w:rPr>
                <w:rFonts w:ascii="宋体" w:eastAsia="宋体" w:hAnsi="宋体" w:cs="宋体"/>
                <w:kern w:val="0"/>
                <w:szCs w:val="21"/>
              </w:rPr>
            </w:pPr>
            <w:r>
              <w:rPr>
                <w:rFonts w:ascii="宋体" w:eastAsia="宋体" w:hAnsi="宋体" w:cs="仿宋"/>
                <w:kern w:val="0"/>
                <w:sz w:val="24"/>
                <w:szCs w:val="24"/>
              </w:rPr>
              <w:lastRenderedPageBreak/>
              <w:t>15</w:t>
            </w:r>
            <w:r w:rsidR="00343F6B">
              <w:rPr>
                <w:rFonts w:ascii="宋体" w:eastAsia="宋体" w:hAnsi="宋体" w:cs="仿宋" w:hint="eastAsia"/>
                <w:kern w:val="0"/>
                <w:sz w:val="24"/>
                <w:szCs w:val="24"/>
              </w:rPr>
              <w:t>分</w:t>
            </w:r>
          </w:p>
        </w:tc>
      </w:tr>
      <w:tr w:rsidR="006B1FB1" w14:paraId="7AB19534" w14:textId="77777777">
        <w:trPr>
          <w:trHeight w:val="2094"/>
        </w:trPr>
        <w:tc>
          <w:tcPr>
            <w:tcW w:w="1668" w:type="dxa"/>
            <w:tcBorders>
              <w:left w:val="single" w:sz="4" w:space="0" w:color="auto"/>
              <w:right w:val="single" w:sz="4" w:space="0" w:color="auto"/>
            </w:tcBorders>
            <w:vAlign w:val="center"/>
          </w:tcPr>
          <w:p w14:paraId="5EC710CC" w14:textId="77777777" w:rsidR="006B1FB1" w:rsidRPr="000F3FD1" w:rsidRDefault="00343F6B">
            <w:pPr>
              <w:spacing w:line="360" w:lineRule="auto"/>
              <w:jc w:val="center"/>
              <w:rPr>
                <w:rFonts w:ascii="宋体" w:eastAsia="宋体" w:hAnsi="宋体" w:cstheme="majorEastAsia"/>
                <w:kern w:val="0"/>
                <w:sz w:val="24"/>
                <w:szCs w:val="24"/>
              </w:rPr>
            </w:pPr>
            <w:r w:rsidRPr="000F3FD1">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D42562F" w14:textId="77777777" w:rsidR="00285FD4" w:rsidRPr="00285FD4" w:rsidRDefault="00285FD4" w:rsidP="00285FD4">
            <w:pPr>
              <w:numPr>
                <w:ilvl w:val="0"/>
                <w:numId w:val="22"/>
              </w:numPr>
              <w:spacing w:line="480" w:lineRule="exact"/>
              <w:rPr>
                <w:rFonts w:ascii="宋体" w:eastAsia="宋体" w:hAnsi="宋体" w:cs="宋体"/>
                <w:kern w:val="0"/>
                <w:sz w:val="24"/>
                <w:szCs w:val="24"/>
              </w:rPr>
            </w:pPr>
            <w:r w:rsidRPr="00285FD4">
              <w:rPr>
                <w:rFonts w:ascii="宋体" w:eastAsia="宋体" w:hAnsi="宋体" w:cs="宋体" w:hint="eastAsia"/>
                <w:kern w:val="0"/>
                <w:sz w:val="24"/>
                <w:szCs w:val="24"/>
              </w:rPr>
              <w:t>招标文件中所列投标产品参数为最低要求，投标产品不得低于最低要求否则为无效投标;凡对技术资料采用弄虚作假的，即作为废标处理。</w:t>
            </w:r>
          </w:p>
          <w:p w14:paraId="3C64F16B" w14:textId="797ADAE5" w:rsidR="006B1FB1" w:rsidRPr="000F3FD1" w:rsidRDefault="00285FD4" w:rsidP="00285FD4">
            <w:pPr>
              <w:widowControl/>
              <w:spacing w:line="360" w:lineRule="auto"/>
              <w:jc w:val="left"/>
              <w:rPr>
                <w:rFonts w:ascii="宋体" w:eastAsia="宋体" w:hAnsi="宋体" w:cs="宋体"/>
                <w:kern w:val="0"/>
                <w:sz w:val="24"/>
                <w:szCs w:val="24"/>
              </w:rPr>
            </w:pPr>
            <w:r w:rsidRPr="00285FD4">
              <w:rPr>
                <w:rFonts w:ascii="宋体" w:eastAsia="宋体" w:hAnsi="宋体" w:cs="宋体" w:hint="eastAsia"/>
                <w:kern w:val="0"/>
                <w:sz w:val="24"/>
                <w:szCs w:val="24"/>
              </w:rPr>
              <w:t>2、供应商所投产品参数及功能优于招标文件采购需求中技术指标的技术参数及功能要求的，每一项优于的加</w:t>
            </w:r>
            <w:r>
              <w:rPr>
                <w:rFonts w:ascii="宋体" w:eastAsia="宋体" w:hAnsi="宋体" w:cs="宋体"/>
                <w:kern w:val="0"/>
                <w:sz w:val="24"/>
                <w:szCs w:val="24"/>
              </w:rPr>
              <w:t>1</w:t>
            </w:r>
            <w:r w:rsidRPr="00285FD4">
              <w:rPr>
                <w:rFonts w:ascii="宋体" w:eastAsia="宋体" w:hAnsi="宋体" w:cs="宋体" w:hint="eastAsia"/>
                <w:kern w:val="0"/>
                <w:sz w:val="24"/>
                <w:szCs w:val="24"/>
              </w:rPr>
              <w:t>分，最高加</w:t>
            </w:r>
            <w:r w:rsidR="00B27E05">
              <w:rPr>
                <w:rFonts w:ascii="宋体" w:eastAsia="宋体" w:hAnsi="宋体" w:cs="宋体"/>
                <w:kern w:val="0"/>
                <w:sz w:val="24"/>
                <w:szCs w:val="24"/>
              </w:rPr>
              <w:t>10</w:t>
            </w:r>
            <w:r w:rsidRPr="00285FD4">
              <w:rPr>
                <w:rFonts w:ascii="宋体" w:eastAsia="宋体" w:hAnsi="宋体" w:cs="宋体" w:hint="eastAsia"/>
                <w:kern w:val="0"/>
                <w:sz w:val="24"/>
                <w:szCs w:val="24"/>
              </w:rPr>
              <w:t>分。须在投标文件中准确的描述所述产品的技术参数并附厂家证明文件且加盖厂家公章（产品的彩页、技术说明书、检验报告等证明材料）的扫描件。</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6E4A17E4" w:rsidR="006B1FB1" w:rsidRDefault="00B27E0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10</w:t>
            </w:r>
            <w:r w:rsidR="00343F6B">
              <w:rPr>
                <w:rFonts w:ascii="宋体" w:eastAsia="宋体" w:hAnsi="宋体" w:cs="宋体" w:hint="eastAsia"/>
                <w:kern w:val="0"/>
                <w:sz w:val="24"/>
                <w:szCs w:val="24"/>
              </w:rPr>
              <w:t>分</w:t>
            </w:r>
          </w:p>
        </w:tc>
      </w:tr>
      <w:tr w:rsidR="006B1FB1"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3D9EDF19" w:rsidR="006B1FB1" w:rsidRPr="003013D7" w:rsidRDefault="00343F6B">
            <w:pPr>
              <w:spacing w:line="360" w:lineRule="auto"/>
              <w:jc w:val="center"/>
              <w:rPr>
                <w:rFonts w:ascii="宋体" w:eastAsia="宋体" w:hAnsi="宋体" w:cs="宋体"/>
                <w:sz w:val="24"/>
                <w:szCs w:val="24"/>
              </w:rPr>
            </w:pPr>
            <w:r w:rsidRPr="003013D7">
              <w:rPr>
                <w:rFonts w:ascii="宋体" w:eastAsia="宋体" w:hAnsi="宋体" w:cs="宋体" w:hint="eastAsia"/>
                <w:sz w:val="24"/>
                <w:szCs w:val="24"/>
              </w:rPr>
              <w:t>供货</w:t>
            </w:r>
            <w:r w:rsidR="003013D7" w:rsidRPr="003013D7">
              <w:rPr>
                <w:rFonts w:ascii="宋体" w:eastAsia="宋体" w:hAnsi="宋体" w:cs="宋体" w:hint="eastAsia"/>
                <w:sz w:val="24"/>
                <w:szCs w:val="24"/>
              </w:rPr>
              <w:t>保障、进度安排</w:t>
            </w:r>
          </w:p>
        </w:tc>
        <w:tc>
          <w:tcPr>
            <w:tcW w:w="6662" w:type="dxa"/>
            <w:tcBorders>
              <w:top w:val="nil"/>
              <w:left w:val="nil"/>
              <w:bottom w:val="single" w:sz="4" w:space="0" w:color="auto"/>
              <w:right w:val="single" w:sz="4" w:space="0" w:color="auto"/>
            </w:tcBorders>
            <w:shd w:val="clear" w:color="auto" w:fill="auto"/>
            <w:vAlign w:val="center"/>
          </w:tcPr>
          <w:p w14:paraId="5FF20B16" w14:textId="39CBFEA4" w:rsidR="003013D7" w:rsidRPr="003013D7" w:rsidRDefault="003013D7" w:rsidP="003013D7">
            <w:pPr>
              <w:widowControl/>
              <w:spacing w:line="312" w:lineRule="auto"/>
              <w:jc w:val="left"/>
              <w:rPr>
                <w:rFonts w:ascii="宋体" w:eastAsia="宋体" w:hAnsi="宋体" w:cs="宋体"/>
                <w:sz w:val="24"/>
                <w:szCs w:val="24"/>
              </w:rPr>
            </w:pPr>
            <w:r w:rsidRPr="003013D7">
              <w:rPr>
                <w:rFonts w:ascii="宋体" w:eastAsia="宋体" w:hAnsi="宋体" w:cs="宋体" w:hint="eastAsia"/>
                <w:sz w:val="24"/>
                <w:szCs w:val="24"/>
              </w:rPr>
              <w:t>各主要阶段进度安排基本满足招标文件的要求，有简单的保证</w:t>
            </w:r>
            <w:r>
              <w:rPr>
                <w:rFonts w:ascii="宋体" w:eastAsia="宋体" w:hAnsi="宋体" w:cs="宋体" w:hint="eastAsia"/>
                <w:sz w:val="24"/>
                <w:szCs w:val="24"/>
              </w:rPr>
              <w:t>供货</w:t>
            </w:r>
            <w:r w:rsidRPr="003013D7">
              <w:rPr>
                <w:rFonts w:ascii="宋体" w:eastAsia="宋体" w:hAnsi="宋体" w:cs="宋体" w:hint="eastAsia"/>
                <w:sz w:val="24"/>
                <w:szCs w:val="24"/>
              </w:rPr>
              <w:t>期的措施（0～</w:t>
            </w:r>
            <w:r w:rsidRPr="003013D7">
              <w:rPr>
                <w:rFonts w:ascii="宋体" w:eastAsia="宋体" w:hAnsi="宋体" w:cs="宋体"/>
                <w:sz w:val="24"/>
                <w:szCs w:val="24"/>
              </w:rPr>
              <w:t>2</w:t>
            </w:r>
            <w:r w:rsidRPr="003013D7">
              <w:rPr>
                <w:rFonts w:ascii="宋体" w:eastAsia="宋体" w:hAnsi="宋体" w:cs="宋体" w:hint="eastAsia"/>
                <w:sz w:val="24"/>
                <w:szCs w:val="24"/>
              </w:rPr>
              <w:t>分）；</w:t>
            </w:r>
          </w:p>
          <w:p w14:paraId="5AD256F7" w14:textId="77777777" w:rsidR="00735731" w:rsidRDefault="003013D7" w:rsidP="003013D7">
            <w:pPr>
              <w:widowControl/>
              <w:spacing w:line="360" w:lineRule="auto"/>
              <w:jc w:val="left"/>
              <w:rPr>
                <w:rFonts w:ascii="宋体" w:eastAsia="宋体" w:hAnsi="宋体" w:cs="宋体"/>
                <w:sz w:val="24"/>
                <w:szCs w:val="24"/>
              </w:rPr>
            </w:pPr>
            <w:r w:rsidRPr="003013D7">
              <w:rPr>
                <w:rFonts w:ascii="宋体" w:eastAsia="宋体" w:hAnsi="宋体" w:cs="宋体" w:hint="eastAsia"/>
                <w:sz w:val="24"/>
                <w:szCs w:val="24"/>
              </w:rPr>
              <w:t>项目进度安排满足招标文件中工期要求，制定明确的进度计划表，项目进度保障措施合理，科学有效，具有明确的进度控制制度，完全满足本项目总体要求（</w:t>
            </w:r>
            <w:r>
              <w:rPr>
                <w:rFonts w:ascii="宋体" w:eastAsia="宋体" w:hAnsi="宋体" w:cs="宋体"/>
                <w:sz w:val="24"/>
                <w:szCs w:val="24"/>
              </w:rPr>
              <w:t>3</w:t>
            </w:r>
            <w:r w:rsidRPr="003013D7">
              <w:rPr>
                <w:rFonts w:ascii="宋体" w:eastAsia="宋体" w:hAnsi="宋体" w:cs="宋体" w:hint="eastAsia"/>
                <w:sz w:val="24"/>
                <w:szCs w:val="24"/>
              </w:rPr>
              <w:t>～</w:t>
            </w:r>
            <w:r>
              <w:rPr>
                <w:rFonts w:ascii="宋体" w:eastAsia="宋体" w:hAnsi="宋体" w:cs="宋体"/>
                <w:sz w:val="24"/>
                <w:szCs w:val="24"/>
              </w:rPr>
              <w:t>5</w:t>
            </w:r>
            <w:r w:rsidRPr="003013D7">
              <w:rPr>
                <w:rFonts w:ascii="宋体" w:eastAsia="宋体" w:hAnsi="宋体" w:cs="宋体" w:hint="eastAsia"/>
                <w:sz w:val="24"/>
                <w:szCs w:val="24"/>
              </w:rPr>
              <w:t>分）。</w:t>
            </w:r>
          </w:p>
          <w:p w14:paraId="7E3EAB1F" w14:textId="4EC79CAC" w:rsidR="006B1FB1" w:rsidRPr="003013D7" w:rsidRDefault="00735731" w:rsidP="003013D7">
            <w:pPr>
              <w:widowControl/>
              <w:spacing w:line="360" w:lineRule="auto"/>
              <w:jc w:val="left"/>
              <w:rPr>
                <w:rFonts w:ascii="宋体" w:eastAsia="宋体" w:hAnsi="宋体" w:cs="宋体"/>
                <w:sz w:val="24"/>
                <w:szCs w:val="24"/>
              </w:rPr>
            </w:pPr>
            <w:r>
              <w:rPr>
                <w:rFonts w:ascii="宋体" w:eastAsia="宋体" w:hAnsi="宋体" w:cs="宋体" w:hint="eastAsia"/>
                <w:sz w:val="24"/>
                <w:szCs w:val="24"/>
              </w:rPr>
              <w:t>本项最多得5分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4D21FCFD" w:rsidR="006B1FB1" w:rsidRDefault="003013D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仿宋" w:hint="eastAsia"/>
                <w:kern w:val="0"/>
                <w:sz w:val="24"/>
                <w:szCs w:val="24"/>
              </w:rPr>
              <w:t>分</w:t>
            </w:r>
          </w:p>
        </w:tc>
      </w:tr>
      <w:tr w:rsidR="006B1FB1" w14:paraId="300F58C4" w14:textId="77777777" w:rsidTr="003013D7">
        <w:trPr>
          <w:trHeight w:val="557"/>
        </w:trPr>
        <w:tc>
          <w:tcPr>
            <w:tcW w:w="1668" w:type="dxa"/>
            <w:tcBorders>
              <w:left w:val="single" w:sz="4" w:space="0" w:color="auto"/>
              <w:right w:val="single" w:sz="4" w:space="0" w:color="auto"/>
            </w:tcBorders>
            <w:vAlign w:val="center"/>
          </w:tcPr>
          <w:p w14:paraId="48A6A9CC" w14:textId="58F5CD62"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w:t>
            </w:r>
            <w:r w:rsidR="002720A2">
              <w:rPr>
                <w:rFonts w:ascii="宋体" w:eastAsia="宋体" w:hAnsi="宋体" w:cstheme="majorEastAsia" w:hint="eastAsia"/>
                <w:kern w:val="0"/>
                <w:sz w:val="24"/>
                <w:szCs w:val="24"/>
              </w:rPr>
              <w:t>标准和质量</w:t>
            </w:r>
            <w:r>
              <w:rPr>
                <w:rFonts w:ascii="宋体" w:eastAsia="宋体" w:hAnsi="宋体" w:cstheme="majorEastAsia" w:hint="eastAsia"/>
                <w:kern w:val="0"/>
                <w:sz w:val="24"/>
                <w:szCs w:val="24"/>
              </w:rPr>
              <w:t>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5146BE24" w14:textId="66A1BCF6" w:rsidR="002720A2"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1、投标人有充分的理由，说明其在产品材质、制造工艺水平和安全防护措施等方面的优势，进行综合对比，</w:t>
            </w:r>
            <w:r w:rsidRPr="002720A2">
              <w:rPr>
                <w:rFonts w:ascii="宋体" w:eastAsia="宋体" w:hAnsi="宋体" w:cs="宋体" w:hint="eastAsia"/>
                <w:kern w:val="0"/>
                <w:sz w:val="24"/>
                <w:szCs w:val="24"/>
              </w:rPr>
              <w:t>优于其他供应商的得</w:t>
            </w:r>
            <w:r w:rsidR="00B27E05">
              <w:rPr>
                <w:rFonts w:ascii="宋体" w:eastAsia="宋体" w:hAnsi="宋体" w:cs="宋体"/>
                <w:kern w:val="0"/>
                <w:sz w:val="24"/>
                <w:szCs w:val="24"/>
              </w:rPr>
              <w:t>5</w:t>
            </w:r>
            <w:r w:rsidRPr="002720A2">
              <w:rPr>
                <w:rFonts w:ascii="宋体" w:eastAsia="宋体" w:hAnsi="宋体" w:cs="宋体"/>
                <w:kern w:val="0"/>
                <w:sz w:val="24"/>
                <w:szCs w:val="24"/>
              </w:rPr>
              <w:t>分；比较优秀的得</w:t>
            </w:r>
            <w:r w:rsidR="00B27E05">
              <w:rPr>
                <w:rFonts w:ascii="宋体" w:eastAsia="宋体" w:hAnsi="宋体" w:cs="宋体"/>
                <w:kern w:val="0"/>
                <w:sz w:val="24"/>
                <w:szCs w:val="24"/>
              </w:rPr>
              <w:t>3</w:t>
            </w:r>
            <w:r w:rsidRPr="002720A2">
              <w:rPr>
                <w:rFonts w:ascii="宋体" w:eastAsia="宋体" w:hAnsi="宋体" w:cs="宋体"/>
                <w:kern w:val="0"/>
                <w:sz w:val="24"/>
                <w:szCs w:val="24"/>
              </w:rPr>
              <w:t>-</w:t>
            </w:r>
            <w:r w:rsidR="00B27E05">
              <w:rPr>
                <w:rFonts w:ascii="宋体" w:eastAsia="宋体" w:hAnsi="宋体" w:cs="宋体"/>
                <w:kern w:val="0"/>
                <w:sz w:val="24"/>
                <w:szCs w:val="24"/>
              </w:rPr>
              <w:t>4</w:t>
            </w:r>
            <w:r w:rsidRPr="002720A2">
              <w:rPr>
                <w:rFonts w:ascii="宋体" w:eastAsia="宋体" w:hAnsi="宋体" w:cs="宋体"/>
                <w:kern w:val="0"/>
                <w:sz w:val="24"/>
                <w:szCs w:val="24"/>
              </w:rPr>
              <w:t>分；一般得</w:t>
            </w:r>
            <w:r>
              <w:rPr>
                <w:rFonts w:ascii="宋体" w:eastAsia="宋体" w:hAnsi="宋体" w:cs="宋体"/>
                <w:kern w:val="0"/>
                <w:sz w:val="24"/>
                <w:szCs w:val="24"/>
              </w:rPr>
              <w:t>0</w:t>
            </w:r>
            <w:r w:rsidRPr="002720A2">
              <w:rPr>
                <w:rFonts w:ascii="宋体" w:eastAsia="宋体" w:hAnsi="宋体" w:cs="宋体"/>
                <w:kern w:val="0"/>
                <w:sz w:val="24"/>
                <w:szCs w:val="24"/>
              </w:rPr>
              <w:t>-</w:t>
            </w:r>
            <w:r w:rsidR="00B27E05">
              <w:rPr>
                <w:rFonts w:ascii="宋体" w:eastAsia="宋体" w:hAnsi="宋体" w:cs="宋体"/>
                <w:kern w:val="0"/>
                <w:sz w:val="24"/>
                <w:szCs w:val="24"/>
              </w:rPr>
              <w:t>2</w:t>
            </w:r>
            <w:r w:rsidRPr="002720A2">
              <w:rPr>
                <w:rFonts w:ascii="宋体" w:eastAsia="宋体" w:hAnsi="宋体" w:cs="宋体"/>
                <w:kern w:val="0"/>
                <w:sz w:val="24"/>
                <w:szCs w:val="24"/>
              </w:rPr>
              <w:t>分；</w:t>
            </w:r>
          </w:p>
          <w:p w14:paraId="03832CF0" w14:textId="0CED2D12" w:rsidR="006B1FB1"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2、投标人其投标产品临床应用方面的优势，评委进行综合对比</w:t>
            </w:r>
            <w:r w:rsidR="00343F6B">
              <w:rPr>
                <w:rFonts w:ascii="宋体" w:eastAsia="宋体" w:hAnsi="宋体" w:cs="宋体" w:hint="eastAsia"/>
                <w:kern w:val="0"/>
                <w:sz w:val="24"/>
                <w:szCs w:val="24"/>
              </w:rPr>
              <w:t>，优于其他供应商的得</w:t>
            </w:r>
            <w:r w:rsidR="00B27E05">
              <w:rPr>
                <w:rFonts w:ascii="宋体" w:eastAsia="宋体" w:hAnsi="宋体" w:cs="宋体"/>
                <w:kern w:val="0"/>
                <w:sz w:val="24"/>
                <w:szCs w:val="24"/>
              </w:rPr>
              <w:t>5</w:t>
            </w:r>
            <w:r w:rsidR="00343F6B">
              <w:rPr>
                <w:rFonts w:ascii="宋体" w:eastAsia="宋体" w:hAnsi="宋体" w:cs="宋体" w:hint="eastAsia"/>
                <w:kern w:val="0"/>
                <w:sz w:val="24"/>
                <w:szCs w:val="24"/>
              </w:rPr>
              <w:t>分；比较优秀的得</w:t>
            </w:r>
            <w:r w:rsidR="00B27E05">
              <w:rPr>
                <w:rFonts w:ascii="宋体" w:eastAsia="宋体" w:hAnsi="宋体" w:cs="宋体"/>
                <w:kern w:val="0"/>
                <w:sz w:val="24"/>
                <w:szCs w:val="24"/>
              </w:rPr>
              <w:t>3</w:t>
            </w:r>
            <w:r w:rsidR="00343F6B">
              <w:rPr>
                <w:rFonts w:ascii="宋体" w:eastAsia="宋体" w:hAnsi="宋体" w:cs="宋体"/>
                <w:kern w:val="0"/>
                <w:sz w:val="24"/>
                <w:szCs w:val="24"/>
              </w:rPr>
              <w:t>-</w:t>
            </w:r>
            <w:r w:rsidR="00B27E05">
              <w:rPr>
                <w:rFonts w:ascii="宋体" w:eastAsia="宋体" w:hAnsi="宋体" w:cs="宋体"/>
                <w:kern w:val="0"/>
                <w:sz w:val="24"/>
                <w:szCs w:val="24"/>
              </w:rPr>
              <w:t>4</w:t>
            </w:r>
            <w:r w:rsidR="00343F6B">
              <w:rPr>
                <w:rFonts w:ascii="宋体" w:eastAsia="宋体" w:hAnsi="宋体" w:cs="宋体" w:hint="eastAsia"/>
                <w:kern w:val="0"/>
                <w:sz w:val="24"/>
                <w:szCs w:val="24"/>
              </w:rPr>
              <w:t>分；一般得</w:t>
            </w:r>
            <w:r>
              <w:rPr>
                <w:rFonts w:ascii="宋体" w:eastAsia="宋体" w:hAnsi="宋体" w:cs="宋体"/>
                <w:kern w:val="0"/>
                <w:sz w:val="24"/>
                <w:szCs w:val="24"/>
              </w:rPr>
              <w:t>0</w:t>
            </w:r>
            <w:r w:rsidR="00343F6B">
              <w:rPr>
                <w:rFonts w:ascii="宋体" w:eastAsia="宋体" w:hAnsi="宋体" w:cs="宋体"/>
                <w:kern w:val="0"/>
                <w:sz w:val="24"/>
                <w:szCs w:val="24"/>
              </w:rPr>
              <w:t>-</w:t>
            </w:r>
            <w:r w:rsidR="00B27E05">
              <w:rPr>
                <w:rFonts w:ascii="宋体" w:eastAsia="宋体" w:hAnsi="宋体" w:cs="宋体"/>
                <w:kern w:val="0"/>
                <w:sz w:val="24"/>
                <w:szCs w:val="24"/>
              </w:rPr>
              <w:t>2</w:t>
            </w:r>
            <w:r w:rsidR="00343F6B">
              <w:rPr>
                <w:rFonts w:ascii="宋体" w:eastAsia="宋体" w:hAnsi="宋体" w:cs="宋体" w:hint="eastAsia"/>
                <w:kern w:val="0"/>
                <w:sz w:val="24"/>
                <w:szCs w:val="24"/>
              </w:rPr>
              <w:t>分；未提供本项承诺的不得分。</w:t>
            </w:r>
          </w:p>
          <w:p w14:paraId="3CCCD4FF" w14:textId="4D021F57" w:rsidR="003013D7" w:rsidRPr="003013D7" w:rsidRDefault="003013D7" w:rsidP="003013D7">
            <w:pPr>
              <w:pStyle w:val="a4"/>
            </w:pPr>
            <w:r w:rsidRPr="003013D7">
              <w:rPr>
                <w:rFonts w:ascii="宋体" w:eastAsia="宋体" w:hAnsi="宋体" w:cs="宋体" w:hint="eastAsia"/>
                <w:kern w:val="0"/>
                <w:sz w:val="24"/>
                <w:szCs w:val="24"/>
              </w:rPr>
              <w:t>注：（投标人需对产品详细描述，检测报告，需和所投产品的</w:t>
            </w:r>
            <w:r w:rsidRPr="003013D7">
              <w:rPr>
                <w:rFonts w:ascii="宋体" w:eastAsia="宋体" w:hAnsi="宋体" w:cs="宋体" w:hint="eastAsia"/>
                <w:kern w:val="0"/>
                <w:sz w:val="24"/>
                <w:szCs w:val="24"/>
              </w:rPr>
              <w:lastRenderedPageBreak/>
              <w:t>规格型号一致）</w:t>
            </w:r>
          </w:p>
        </w:tc>
        <w:tc>
          <w:tcPr>
            <w:tcW w:w="956" w:type="dxa"/>
            <w:tcBorders>
              <w:top w:val="single" w:sz="4" w:space="0" w:color="auto"/>
              <w:left w:val="single" w:sz="4" w:space="0" w:color="auto"/>
              <w:bottom w:val="single" w:sz="4" w:space="0" w:color="auto"/>
              <w:right w:val="single" w:sz="4" w:space="0" w:color="auto"/>
            </w:tcBorders>
            <w:vAlign w:val="center"/>
          </w:tcPr>
          <w:p w14:paraId="191404F8" w14:textId="2D6F1A71" w:rsidR="006B1FB1" w:rsidRDefault="00B27E0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10</w:t>
            </w:r>
            <w:r w:rsidR="00343F6B">
              <w:rPr>
                <w:rFonts w:ascii="宋体" w:eastAsia="宋体" w:hAnsi="宋体" w:cs="仿宋" w:hint="eastAsia"/>
                <w:kern w:val="0"/>
                <w:sz w:val="24"/>
                <w:szCs w:val="24"/>
              </w:rPr>
              <w:t>分</w:t>
            </w:r>
          </w:p>
        </w:tc>
      </w:tr>
    </w:tbl>
    <w:p w14:paraId="5723A41E" w14:textId="77777777" w:rsidR="00DF7EC1" w:rsidRPr="00DF7EC1" w:rsidRDefault="00DF7EC1" w:rsidP="00DF7EC1">
      <w:pPr>
        <w:spacing w:line="360" w:lineRule="auto"/>
        <w:rPr>
          <w:rFonts w:ascii="宋体" w:eastAsia="宋体" w:hAnsi="宋体" w:cs="宋体"/>
          <w:b/>
          <w:sz w:val="24"/>
          <w:szCs w:val="24"/>
          <w:lang w:val="zh-CN"/>
        </w:rPr>
      </w:pPr>
      <w:r w:rsidRPr="00DF7EC1">
        <w:rPr>
          <w:rFonts w:ascii="宋体" w:eastAsia="宋体" w:hAnsi="宋体" w:cs="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F7EC1" w:rsidRPr="00DF7EC1" w14:paraId="154BA7BC" w14:textId="77777777" w:rsidTr="00C91120">
        <w:trPr>
          <w:trHeight w:val="557"/>
        </w:trPr>
        <w:tc>
          <w:tcPr>
            <w:tcW w:w="721" w:type="dxa"/>
            <w:vAlign w:val="center"/>
          </w:tcPr>
          <w:p w14:paraId="0D5BE52C"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序号</w:t>
            </w:r>
          </w:p>
        </w:tc>
        <w:tc>
          <w:tcPr>
            <w:tcW w:w="2823" w:type="dxa"/>
            <w:vAlign w:val="center"/>
          </w:tcPr>
          <w:p w14:paraId="19738D66"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情形</w:t>
            </w:r>
          </w:p>
        </w:tc>
        <w:tc>
          <w:tcPr>
            <w:tcW w:w="2552" w:type="dxa"/>
            <w:vAlign w:val="center"/>
          </w:tcPr>
          <w:p w14:paraId="01042F51"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rPr>
              <w:t>价格扣除</w:t>
            </w:r>
            <w:r w:rsidRPr="00DF7EC1">
              <w:rPr>
                <w:rFonts w:ascii="宋体" w:eastAsia="宋体" w:hAnsi="宋体" w:hint="eastAsia"/>
                <w:b/>
                <w:sz w:val="24"/>
                <w:szCs w:val="24"/>
                <w:lang w:val="en-GB"/>
              </w:rPr>
              <w:t>比例</w:t>
            </w:r>
          </w:p>
        </w:tc>
        <w:tc>
          <w:tcPr>
            <w:tcW w:w="2835" w:type="dxa"/>
            <w:vAlign w:val="center"/>
          </w:tcPr>
          <w:p w14:paraId="1897DED1"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计算公式</w:t>
            </w:r>
          </w:p>
        </w:tc>
      </w:tr>
      <w:tr w:rsidR="00DF7EC1" w:rsidRPr="00DF7EC1" w14:paraId="32AE205E" w14:textId="77777777" w:rsidTr="00C91120">
        <w:trPr>
          <w:trHeight w:val="891"/>
        </w:trPr>
        <w:tc>
          <w:tcPr>
            <w:tcW w:w="721" w:type="dxa"/>
            <w:vAlign w:val="center"/>
          </w:tcPr>
          <w:p w14:paraId="126E91EE"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1</w:t>
            </w:r>
          </w:p>
        </w:tc>
        <w:tc>
          <w:tcPr>
            <w:tcW w:w="2823" w:type="dxa"/>
            <w:vAlign w:val="center"/>
          </w:tcPr>
          <w:p w14:paraId="36E12340"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lang w:val="en-GB"/>
              </w:rPr>
              <w:t>非联合体投标人</w:t>
            </w:r>
          </w:p>
        </w:tc>
        <w:tc>
          <w:tcPr>
            <w:tcW w:w="2552" w:type="dxa"/>
            <w:vAlign w:val="center"/>
          </w:tcPr>
          <w:p w14:paraId="32EA8CDF" w14:textId="2BE13144" w:rsidR="00DF7EC1" w:rsidRPr="00106A1D" w:rsidRDefault="00DF7EC1" w:rsidP="00106A1D">
            <w:pPr>
              <w:jc w:val="center"/>
              <w:rPr>
                <w:rFonts w:ascii="宋体" w:eastAsia="宋体" w:hAnsi="宋体" w:cs="宋体"/>
                <w:sz w:val="24"/>
                <w:szCs w:val="24"/>
              </w:rPr>
            </w:pPr>
            <w:r w:rsidRPr="00DF7EC1">
              <w:rPr>
                <w:rFonts w:ascii="宋体" w:eastAsia="宋体" w:hAnsi="宋体" w:cs="宋体" w:hint="eastAsia"/>
                <w:sz w:val="24"/>
                <w:szCs w:val="24"/>
              </w:rPr>
              <w:t>对小型和微型企业报价扣除</w:t>
            </w:r>
            <w:r w:rsidRPr="00DF7EC1">
              <w:rPr>
                <w:rFonts w:ascii="宋体" w:eastAsia="宋体" w:hAnsi="宋体" w:cs="宋体"/>
                <w:sz w:val="24"/>
                <w:szCs w:val="24"/>
              </w:rPr>
              <w:t>20</w:t>
            </w:r>
            <w:r w:rsidRPr="00DF7EC1">
              <w:rPr>
                <w:rFonts w:ascii="宋体" w:eastAsia="宋体" w:hAnsi="宋体" w:cs="宋体" w:hint="eastAsia"/>
                <w:sz w:val="24"/>
                <w:szCs w:val="24"/>
              </w:rPr>
              <w:t>%</w:t>
            </w:r>
          </w:p>
        </w:tc>
        <w:tc>
          <w:tcPr>
            <w:tcW w:w="2835" w:type="dxa"/>
            <w:vMerge w:val="restart"/>
            <w:vAlign w:val="center"/>
          </w:tcPr>
          <w:p w14:paraId="6B2B0C2B" w14:textId="77777777" w:rsidR="00DF7EC1" w:rsidRPr="00DF7EC1" w:rsidRDefault="00DF7EC1" w:rsidP="00C91120">
            <w:pPr>
              <w:jc w:val="center"/>
              <w:rPr>
                <w:rFonts w:ascii="宋体" w:eastAsia="宋体" w:hAnsi="宋体" w:cs="宋体"/>
                <w:sz w:val="24"/>
                <w:szCs w:val="24"/>
                <w:lang w:val="en-GB"/>
              </w:rPr>
            </w:pPr>
            <w:r w:rsidRPr="00DF7EC1">
              <w:rPr>
                <w:rFonts w:ascii="宋体" w:eastAsia="宋体" w:hAnsi="宋体" w:cs="宋体" w:hint="eastAsia"/>
                <w:sz w:val="24"/>
                <w:szCs w:val="24"/>
                <w:lang w:val="en-GB"/>
              </w:rPr>
              <w:t>评标价格＝</w:t>
            </w:r>
            <w:r w:rsidRPr="00DF7EC1">
              <w:rPr>
                <w:rFonts w:ascii="宋体" w:eastAsia="宋体" w:hAnsi="宋体" w:cs="宋体" w:hint="eastAsia"/>
                <w:sz w:val="24"/>
                <w:szCs w:val="24"/>
              </w:rPr>
              <w:t>小型和微型企业报价</w:t>
            </w:r>
            <w:r w:rsidRPr="00DF7EC1">
              <w:rPr>
                <w:rFonts w:ascii="宋体" w:eastAsia="宋体" w:hAnsi="宋体" w:cs="宋体" w:hint="eastAsia"/>
                <w:sz w:val="24"/>
                <w:szCs w:val="24"/>
                <w:lang w:val="en-GB"/>
              </w:rPr>
              <w:t>×（1-</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p w14:paraId="6D7EC08F" w14:textId="77777777" w:rsidR="00DF7EC1" w:rsidRPr="00DF7EC1" w:rsidRDefault="00DF7EC1" w:rsidP="00C91120">
            <w:pPr>
              <w:jc w:val="center"/>
              <w:rPr>
                <w:rFonts w:ascii="宋体" w:eastAsia="宋体" w:hAnsi="宋体"/>
                <w:b/>
                <w:sz w:val="24"/>
                <w:szCs w:val="24"/>
                <w:lang w:val="en-GB"/>
              </w:rPr>
            </w:pPr>
          </w:p>
        </w:tc>
      </w:tr>
      <w:tr w:rsidR="00DF7EC1" w:rsidRPr="00DF7EC1" w14:paraId="5165F4D1" w14:textId="77777777" w:rsidTr="00C91120">
        <w:trPr>
          <w:trHeight w:val="1414"/>
        </w:trPr>
        <w:tc>
          <w:tcPr>
            <w:tcW w:w="721" w:type="dxa"/>
            <w:vAlign w:val="center"/>
          </w:tcPr>
          <w:p w14:paraId="5D1C77B6"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2</w:t>
            </w:r>
          </w:p>
        </w:tc>
        <w:tc>
          <w:tcPr>
            <w:tcW w:w="2823" w:type="dxa"/>
            <w:vAlign w:val="center"/>
          </w:tcPr>
          <w:p w14:paraId="2829587C" w14:textId="77777777" w:rsidR="00DF7EC1" w:rsidRPr="00DF7EC1" w:rsidRDefault="00DF7EC1" w:rsidP="00C91120">
            <w:pPr>
              <w:jc w:val="center"/>
              <w:rPr>
                <w:rFonts w:ascii="宋体" w:eastAsia="宋体" w:hAnsi="宋体" w:cs="宋体"/>
                <w:sz w:val="24"/>
                <w:szCs w:val="24"/>
                <w:lang w:val="en-GB"/>
              </w:rPr>
            </w:pPr>
            <w:r w:rsidRPr="00DF7EC1">
              <w:rPr>
                <w:rFonts w:ascii="宋体" w:eastAsia="宋体" w:hAnsi="宋体" w:cs="宋体" w:hint="eastAsia"/>
                <w:sz w:val="24"/>
                <w:szCs w:val="24"/>
                <w:lang w:val="en-GB"/>
              </w:rPr>
              <w:t>联合体各方均为</w:t>
            </w:r>
          </w:p>
          <w:p w14:paraId="55345EF1" w14:textId="77777777" w:rsidR="00DF7EC1" w:rsidRPr="00DF7EC1" w:rsidRDefault="00DF7EC1" w:rsidP="00C91120">
            <w:pPr>
              <w:jc w:val="center"/>
              <w:rPr>
                <w:rFonts w:ascii="宋体" w:eastAsia="宋体" w:hAnsi="宋体"/>
                <w:b/>
                <w:sz w:val="24"/>
                <w:szCs w:val="24"/>
              </w:rPr>
            </w:pPr>
            <w:r w:rsidRPr="00DF7EC1">
              <w:rPr>
                <w:rFonts w:ascii="宋体" w:eastAsia="宋体" w:hAnsi="宋体" w:cs="宋体" w:hint="eastAsia"/>
                <w:sz w:val="24"/>
                <w:szCs w:val="24"/>
                <w:lang w:val="en-GB"/>
              </w:rPr>
              <w:t>小型、微型企业</w:t>
            </w:r>
          </w:p>
        </w:tc>
        <w:tc>
          <w:tcPr>
            <w:tcW w:w="2552" w:type="dxa"/>
            <w:vAlign w:val="center"/>
          </w:tcPr>
          <w:p w14:paraId="752413B1" w14:textId="792BCC00" w:rsidR="00DF7EC1" w:rsidRPr="00DF7EC1" w:rsidRDefault="00DF7EC1" w:rsidP="00106A1D">
            <w:pPr>
              <w:jc w:val="center"/>
              <w:rPr>
                <w:rFonts w:ascii="宋体" w:eastAsia="宋体" w:hAnsi="宋体" w:cs="宋体"/>
                <w:sz w:val="24"/>
                <w:szCs w:val="24"/>
              </w:rPr>
            </w:pPr>
            <w:r w:rsidRPr="00DF7EC1">
              <w:rPr>
                <w:rFonts w:ascii="宋体" w:eastAsia="宋体" w:hAnsi="宋体" w:cs="宋体" w:hint="eastAsia"/>
                <w:sz w:val="24"/>
                <w:szCs w:val="24"/>
              </w:rPr>
              <w:t>对小型和微型企业报价扣除</w:t>
            </w:r>
            <w:r w:rsidRPr="00DF7EC1">
              <w:rPr>
                <w:rFonts w:ascii="宋体" w:eastAsia="宋体" w:hAnsi="宋体" w:cs="宋体"/>
                <w:sz w:val="24"/>
                <w:szCs w:val="24"/>
              </w:rPr>
              <w:t>20</w:t>
            </w:r>
            <w:r w:rsidRPr="00DF7EC1">
              <w:rPr>
                <w:rFonts w:ascii="宋体" w:eastAsia="宋体" w:hAnsi="宋体" w:cs="宋体" w:hint="eastAsia"/>
                <w:sz w:val="24"/>
                <w:szCs w:val="24"/>
              </w:rPr>
              <w:t>%</w:t>
            </w:r>
          </w:p>
          <w:p w14:paraId="0414608B" w14:textId="77777777" w:rsidR="00DF7EC1" w:rsidRPr="00DF7EC1" w:rsidRDefault="00DF7EC1" w:rsidP="00C91120">
            <w:pPr>
              <w:jc w:val="center"/>
              <w:rPr>
                <w:rFonts w:ascii="宋体" w:eastAsia="宋体" w:hAnsi="宋体"/>
                <w:b/>
                <w:sz w:val="24"/>
                <w:szCs w:val="24"/>
                <w:highlight w:val="yellow"/>
                <w:lang w:val="en-GB"/>
              </w:rPr>
            </w:pPr>
            <w:r w:rsidRPr="00DF7EC1">
              <w:rPr>
                <w:rFonts w:ascii="宋体" w:eastAsia="宋体" w:hAnsi="宋体" w:cs="宋体" w:hint="eastAsia"/>
                <w:sz w:val="24"/>
                <w:szCs w:val="24"/>
              </w:rPr>
              <w:t>（不再享受序号3的价格折扣）</w:t>
            </w:r>
          </w:p>
        </w:tc>
        <w:tc>
          <w:tcPr>
            <w:tcW w:w="2835" w:type="dxa"/>
            <w:vMerge/>
            <w:vAlign w:val="center"/>
          </w:tcPr>
          <w:p w14:paraId="1CC87610" w14:textId="77777777" w:rsidR="00DF7EC1" w:rsidRPr="00DF7EC1" w:rsidRDefault="00DF7EC1" w:rsidP="00C91120">
            <w:pPr>
              <w:rPr>
                <w:rFonts w:ascii="宋体" w:eastAsia="宋体" w:hAnsi="宋体"/>
                <w:sz w:val="24"/>
                <w:szCs w:val="24"/>
                <w:lang w:val="en-GB"/>
              </w:rPr>
            </w:pPr>
          </w:p>
        </w:tc>
      </w:tr>
      <w:tr w:rsidR="00DF7EC1" w:rsidRPr="00DF7EC1" w14:paraId="23799CC0" w14:textId="77777777" w:rsidTr="00C91120">
        <w:trPr>
          <w:trHeight w:val="416"/>
        </w:trPr>
        <w:tc>
          <w:tcPr>
            <w:tcW w:w="721" w:type="dxa"/>
            <w:vAlign w:val="center"/>
          </w:tcPr>
          <w:p w14:paraId="4F6DC7D2"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3</w:t>
            </w:r>
          </w:p>
        </w:tc>
        <w:tc>
          <w:tcPr>
            <w:tcW w:w="2823" w:type="dxa"/>
            <w:vAlign w:val="center"/>
          </w:tcPr>
          <w:p w14:paraId="4197B195" w14:textId="77777777" w:rsidR="00DF7EC1" w:rsidRPr="00DF7EC1" w:rsidRDefault="00DF7EC1" w:rsidP="00C91120">
            <w:pPr>
              <w:rPr>
                <w:rFonts w:ascii="宋体" w:eastAsia="宋体" w:hAnsi="宋体"/>
                <w:b/>
                <w:sz w:val="24"/>
                <w:szCs w:val="24"/>
                <w:lang w:val="en-GB"/>
              </w:rPr>
            </w:pPr>
            <w:r w:rsidRPr="00DF7EC1">
              <w:rPr>
                <w:rFonts w:ascii="宋体" w:eastAsia="宋体" w:hAnsi="宋体"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7384895A"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rPr>
              <w:t>对联合体或者大中型企业的报价</w:t>
            </w:r>
            <w:r w:rsidRPr="00DF7EC1">
              <w:rPr>
                <w:rFonts w:ascii="宋体" w:eastAsia="宋体" w:hAnsi="宋体" w:cs="宋体" w:hint="eastAsia"/>
                <w:sz w:val="24"/>
                <w:szCs w:val="24"/>
                <w:lang w:val="en-GB"/>
              </w:rPr>
              <w:t>扣除</w:t>
            </w:r>
            <w:r w:rsidRPr="00DF7EC1">
              <w:rPr>
                <w:rFonts w:ascii="宋体" w:eastAsia="宋体" w:hAnsi="宋体" w:cs="宋体"/>
                <w:sz w:val="24"/>
                <w:szCs w:val="24"/>
              </w:rPr>
              <w:t>6</w:t>
            </w:r>
            <w:r w:rsidRPr="00DF7EC1">
              <w:rPr>
                <w:rFonts w:ascii="宋体" w:eastAsia="宋体" w:hAnsi="宋体" w:cs="宋体" w:hint="eastAsia"/>
                <w:sz w:val="24"/>
                <w:szCs w:val="24"/>
              </w:rPr>
              <w:t>%</w:t>
            </w:r>
          </w:p>
        </w:tc>
        <w:tc>
          <w:tcPr>
            <w:tcW w:w="2835" w:type="dxa"/>
            <w:vAlign w:val="center"/>
          </w:tcPr>
          <w:p w14:paraId="3E9634EF"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(1-</w:t>
            </w:r>
            <w:r w:rsidRPr="00DF7EC1">
              <w:rPr>
                <w:rFonts w:ascii="宋体" w:eastAsia="宋体" w:hAnsi="宋体" w:cs="宋体"/>
                <w:sz w:val="24"/>
                <w:szCs w:val="24"/>
                <w:lang w:val="en-GB"/>
              </w:rPr>
              <w:t>6</w:t>
            </w:r>
            <w:r w:rsidRPr="00DF7EC1">
              <w:rPr>
                <w:rFonts w:ascii="宋体" w:eastAsia="宋体" w:hAnsi="宋体" w:cs="宋体" w:hint="eastAsia"/>
                <w:sz w:val="24"/>
                <w:szCs w:val="24"/>
                <w:lang w:val="en-GB"/>
              </w:rPr>
              <w:t>%)</w:t>
            </w:r>
          </w:p>
        </w:tc>
      </w:tr>
      <w:tr w:rsidR="00DF7EC1" w:rsidRPr="00DF7EC1" w14:paraId="464F02E0" w14:textId="77777777" w:rsidTr="00C91120">
        <w:trPr>
          <w:trHeight w:val="707"/>
        </w:trPr>
        <w:tc>
          <w:tcPr>
            <w:tcW w:w="721" w:type="dxa"/>
            <w:vAlign w:val="center"/>
          </w:tcPr>
          <w:p w14:paraId="0B7F491F"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4</w:t>
            </w:r>
          </w:p>
        </w:tc>
        <w:tc>
          <w:tcPr>
            <w:tcW w:w="2823" w:type="dxa"/>
            <w:vAlign w:val="center"/>
          </w:tcPr>
          <w:p w14:paraId="2D24D5CC"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监狱企业</w:t>
            </w:r>
          </w:p>
        </w:tc>
        <w:tc>
          <w:tcPr>
            <w:tcW w:w="2552" w:type="dxa"/>
            <w:vAlign w:val="center"/>
          </w:tcPr>
          <w:p w14:paraId="792ABB0A"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对监狱企业产品价格扣除</w:t>
            </w:r>
            <w:r w:rsidRPr="00DF7EC1">
              <w:rPr>
                <w:rFonts w:ascii="宋体" w:eastAsia="宋体" w:hAnsi="宋体" w:cs="宋体"/>
                <w:sz w:val="24"/>
                <w:szCs w:val="24"/>
              </w:rPr>
              <w:t>20</w:t>
            </w:r>
            <w:r w:rsidRPr="00DF7EC1">
              <w:rPr>
                <w:rFonts w:ascii="宋体" w:eastAsia="宋体" w:hAnsi="宋体" w:cs="宋体" w:hint="eastAsia"/>
                <w:sz w:val="24"/>
                <w:szCs w:val="24"/>
              </w:rPr>
              <w:t>%</w:t>
            </w:r>
          </w:p>
        </w:tc>
        <w:tc>
          <w:tcPr>
            <w:tcW w:w="2835" w:type="dxa"/>
            <w:vAlign w:val="center"/>
          </w:tcPr>
          <w:p w14:paraId="775656DB"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监狱企业产品的价格</w:t>
            </w:r>
            <w:r w:rsidRPr="00DF7EC1">
              <w:rPr>
                <w:rFonts w:ascii="宋体" w:eastAsia="宋体" w:hAnsi="宋体" w:cs="宋体" w:hint="eastAsia"/>
                <w:sz w:val="24"/>
                <w:szCs w:val="24"/>
                <w:lang w:val="en-GB"/>
              </w:rPr>
              <w:t>×</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tc>
      </w:tr>
      <w:tr w:rsidR="00DF7EC1" w:rsidRPr="00DF7EC1" w14:paraId="1F96A3FF" w14:textId="77777777" w:rsidTr="00C91120">
        <w:trPr>
          <w:trHeight w:val="707"/>
        </w:trPr>
        <w:tc>
          <w:tcPr>
            <w:tcW w:w="721" w:type="dxa"/>
            <w:vAlign w:val="center"/>
          </w:tcPr>
          <w:p w14:paraId="602E13D4"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5</w:t>
            </w:r>
          </w:p>
        </w:tc>
        <w:tc>
          <w:tcPr>
            <w:tcW w:w="2823" w:type="dxa"/>
            <w:vAlign w:val="center"/>
          </w:tcPr>
          <w:p w14:paraId="62BB9EA7"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残疾人福利性单位</w:t>
            </w:r>
          </w:p>
        </w:tc>
        <w:tc>
          <w:tcPr>
            <w:tcW w:w="2552" w:type="dxa"/>
            <w:vAlign w:val="center"/>
          </w:tcPr>
          <w:p w14:paraId="52C2696C"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对残疾人福利性单位产品价格扣除</w:t>
            </w:r>
            <w:r w:rsidRPr="00DF7EC1">
              <w:rPr>
                <w:rFonts w:ascii="宋体" w:eastAsia="宋体" w:hAnsi="宋体" w:cs="宋体"/>
                <w:sz w:val="24"/>
                <w:szCs w:val="24"/>
                <w:u w:val="single"/>
              </w:rPr>
              <w:t>20</w:t>
            </w:r>
            <w:r w:rsidRPr="00DF7EC1">
              <w:rPr>
                <w:rFonts w:ascii="宋体" w:eastAsia="宋体" w:hAnsi="宋体" w:cs="宋体" w:hint="eastAsia"/>
                <w:sz w:val="24"/>
                <w:szCs w:val="24"/>
              </w:rPr>
              <w:t>%</w:t>
            </w:r>
          </w:p>
        </w:tc>
        <w:tc>
          <w:tcPr>
            <w:tcW w:w="2835" w:type="dxa"/>
            <w:vAlign w:val="center"/>
          </w:tcPr>
          <w:p w14:paraId="07533EA3"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残疾人福利性单位产品的价格</w:t>
            </w:r>
            <w:r w:rsidRPr="00DF7EC1">
              <w:rPr>
                <w:rFonts w:ascii="宋体" w:eastAsia="宋体" w:hAnsi="宋体" w:cs="宋体" w:hint="eastAsia"/>
                <w:sz w:val="24"/>
                <w:szCs w:val="24"/>
                <w:lang w:val="en-GB"/>
              </w:rPr>
              <w:t>×</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tc>
      </w:tr>
      <w:tr w:rsidR="00DF7EC1" w:rsidRPr="00DF7EC1" w14:paraId="3B714421" w14:textId="77777777" w:rsidTr="00C91120">
        <w:trPr>
          <w:trHeight w:val="1133"/>
        </w:trPr>
        <w:tc>
          <w:tcPr>
            <w:tcW w:w="8931" w:type="dxa"/>
            <w:gridSpan w:val="4"/>
            <w:vAlign w:val="center"/>
          </w:tcPr>
          <w:p w14:paraId="711E2AA0"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14:paraId="2D5636C9"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2、经磋商小组审查、评价，响应文件符合磋商文件实质性要求且进行了政策性价格扣除后，以评标价格的最低价者定为评标基准价， 其价格分为满分。其他供应商的价格分统一按下列公式计算。即：</w:t>
            </w:r>
          </w:p>
          <w:p w14:paraId="5F807DD5"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评标基准价=评标价格的最低价</w:t>
            </w:r>
          </w:p>
          <w:p w14:paraId="5F6832C9" w14:textId="77777777" w:rsidR="00DF7EC1" w:rsidRPr="00DF7EC1" w:rsidRDefault="00DF7EC1" w:rsidP="00C91120">
            <w:pPr>
              <w:adjustRightInd w:val="0"/>
              <w:spacing w:line="360" w:lineRule="auto"/>
              <w:ind w:leftChars="-42" w:left="-88" w:firstLineChars="214" w:firstLine="514"/>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其他投标报价得分=（评标基准价/评标价格）×评标标准中价格分值</w:t>
            </w:r>
          </w:p>
        </w:tc>
      </w:tr>
    </w:tbl>
    <w:p w14:paraId="40639984" w14:textId="77777777" w:rsidR="00DF7EC1" w:rsidRPr="00DF7EC1" w:rsidRDefault="00DF7EC1" w:rsidP="00DF7EC1">
      <w:pPr>
        <w:spacing w:line="360" w:lineRule="auto"/>
        <w:rPr>
          <w:rFonts w:ascii="宋体" w:eastAsia="宋体" w:hAnsi="宋体"/>
          <w:bCs/>
          <w:sz w:val="24"/>
          <w:szCs w:val="24"/>
          <w:lang w:val="en-GB"/>
        </w:rPr>
      </w:pPr>
      <w:r w:rsidRPr="00DF7EC1">
        <w:rPr>
          <w:rFonts w:ascii="宋体" w:eastAsia="宋体" w:hAnsi="宋体" w:hint="eastAsia"/>
          <w:bCs/>
          <w:sz w:val="24"/>
          <w:szCs w:val="24"/>
          <w:lang w:val="en-GB"/>
        </w:rPr>
        <w:t>备注：</w:t>
      </w:r>
    </w:p>
    <w:p w14:paraId="480534B2" w14:textId="77777777" w:rsidR="00DF7EC1" w:rsidRPr="00DF7EC1" w:rsidRDefault="00DF7EC1" w:rsidP="00DF7EC1">
      <w:pPr>
        <w:spacing w:line="360" w:lineRule="auto"/>
        <w:ind w:firstLineChars="200" w:firstLine="482"/>
        <w:rPr>
          <w:rFonts w:ascii="宋体" w:eastAsia="宋体" w:hAnsi="宋体"/>
          <w:b/>
          <w:bCs/>
          <w:sz w:val="24"/>
          <w:szCs w:val="24"/>
          <w:lang w:val="en-GB"/>
        </w:rPr>
      </w:pPr>
      <w:r w:rsidRPr="00DF7EC1">
        <w:rPr>
          <w:rFonts w:ascii="宋体" w:eastAsia="宋体" w:hAnsi="宋体" w:cs="仿宋_GB2312" w:hint="eastAsia"/>
          <w:b/>
          <w:bCs/>
          <w:sz w:val="24"/>
          <w:szCs w:val="24"/>
        </w:rPr>
        <w:t>对供应商挂靠借用资质、提供虚假业绩、证书投标行为，一经发现，将按照《政府采购法》给与行政处罚，将其列入政府采购严重违法失信行为记录名单，并予以公示。</w:t>
      </w:r>
    </w:p>
    <w:p w14:paraId="0AC35F0B"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lastRenderedPageBreak/>
        <w:t>a、不接受联合体投标的项目，本表中第2项、第3项情形不适用。</w:t>
      </w:r>
    </w:p>
    <w:p w14:paraId="0421DC53"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b、小型和微型企业产品包括货物及其提供的服务与工程。</w:t>
      </w:r>
    </w:p>
    <w:p w14:paraId="220E1FE4"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14:paraId="12EA2919"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d、残疾人福利性单位属于小型、微型企业的，不重复享受政策。</w:t>
      </w:r>
    </w:p>
    <w:p w14:paraId="3C37718F"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bCs/>
          <w:sz w:val="24"/>
          <w:szCs w:val="24"/>
          <w:lang w:val="en-GB"/>
        </w:rPr>
        <w:t>E</w:t>
      </w:r>
      <w:r w:rsidRPr="00DF7EC1">
        <w:rPr>
          <w:rFonts w:ascii="宋体" w:eastAsia="宋体" w:hAnsi="宋体" w:hint="eastAsia"/>
          <w:bCs/>
          <w:sz w:val="24"/>
          <w:szCs w:val="24"/>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77777777" w:rsidR="006B1FB1" w:rsidRDefault="006B1FB1">
      <w:pPr>
        <w:pStyle w:val="a4"/>
        <w:rPr>
          <w:lang w:val="en-GB"/>
        </w:rPr>
      </w:pPr>
    </w:p>
    <w:p w14:paraId="74DCCAC8" w14:textId="76AD42F8" w:rsidR="006B1FB1" w:rsidRDefault="006B1FB1">
      <w:pPr>
        <w:pStyle w:val="a4"/>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第七章 拟签订的合同文本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671358"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6A1FD3D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284C7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28995F9A"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15" w:name="_Toc186274126"/>
      <w:bookmarkStart w:id="16" w:name="_Toc174185203"/>
      <w:bookmarkStart w:id="17"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65884F1A"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（项目名称、标段）</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2482A0FF" w:rsidR="006B1FB1" w:rsidRPr="003F15A5" w:rsidRDefault="00343F6B">
      <w:pPr>
        <w:spacing w:line="380" w:lineRule="exact"/>
        <w:rPr>
          <w:rFonts w:ascii="宋体" w:eastAsia="宋体" w:hAnsi="宋体" w:cs="宋体"/>
          <w:sz w:val="28"/>
          <w:szCs w:val="28"/>
        </w:rPr>
      </w:pPr>
      <w:r>
        <w:rPr>
          <w:rFonts w:ascii="宋体" w:hAnsi="宋体" w:cs="宋体" w:hint="eastAsia"/>
          <w:sz w:val="24"/>
        </w:rPr>
        <w:t xml:space="preserve">             </w:t>
      </w:r>
      <w:r w:rsidRPr="003F15A5">
        <w:rPr>
          <w:rFonts w:ascii="宋体" w:eastAsia="宋体" w:hAnsi="宋体" w:cs="宋体" w:hint="eastAsia"/>
          <w:sz w:val="28"/>
          <w:szCs w:val="28"/>
        </w:rPr>
        <w:t xml:space="preserve">   </w:t>
      </w:r>
      <w:r w:rsidR="00862649" w:rsidRPr="003F15A5">
        <w:rPr>
          <w:rFonts w:ascii="宋体" w:eastAsia="宋体" w:hAnsi="宋体" w:cs="宋体"/>
          <w:sz w:val="28"/>
          <w:szCs w:val="28"/>
        </w:rPr>
        <w:t xml:space="preserve">  </w:t>
      </w:r>
      <w:r w:rsidR="00862649" w:rsidRPr="003F15A5">
        <w:rPr>
          <w:rFonts w:ascii="宋体" w:eastAsia="宋体" w:hAnsi="宋体" w:cs="宋体" w:hint="eastAsia"/>
          <w:sz w:val="28"/>
          <w:szCs w:val="28"/>
        </w:rPr>
        <w:t>项目编号：</w:t>
      </w:r>
    </w:p>
    <w:p w14:paraId="43CB66F4" w14:textId="77777777" w:rsidR="006B1FB1" w:rsidRPr="003F15A5" w:rsidRDefault="00343F6B">
      <w:pPr>
        <w:spacing w:line="480" w:lineRule="auto"/>
        <w:rPr>
          <w:rFonts w:ascii="宋体" w:eastAsia="宋体" w:hAnsi="宋体" w:cs="宋体"/>
          <w:sz w:val="28"/>
          <w:szCs w:val="28"/>
        </w:rPr>
      </w:pPr>
      <w:r w:rsidRPr="003F15A5">
        <w:rPr>
          <w:rFonts w:ascii="宋体" w:eastAsia="宋体" w:hAnsi="宋体" w:cs="宋体" w:hint="eastAsia"/>
          <w:sz w:val="28"/>
          <w:szCs w:val="28"/>
        </w:rPr>
        <w:t xml:space="preserve">                </w:t>
      </w:r>
      <w:bookmarkStart w:id="18" w:name="_Toc7428_WPSOffice_Level1"/>
      <w:bookmarkStart w:id="19" w:name="_Toc27760_WPSOffice_Level1"/>
      <w:r w:rsidRPr="003F15A5">
        <w:rPr>
          <w:rFonts w:ascii="宋体" w:eastAsia="宋体" w:hAnsi="宋体" w:cs="宋体" w:hint="eastAsia"/>
          <w:sz w:val="28"/>
          <w:szCs w:val="28"/>
        </w:rPr>
        <w:t>投 标 人：</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（全称并加盖公章）</w:t>
      </w:r>
      <w:bookmarkEnd w:id="18"/>
      <w:bookmarkEnd w:id="19"/>
    </w:p>
    <w:p w14:paraId="6D3985F7" w14:textId="77777777" w:rsidR="006B1FB1" w:rsidRPr="003F15A5" w:rsidRDefault="00343F6B">
      <w:pPr>
        <w:spacing w:line="480" w:lineRule="auto"/>
        <w:rPr>
          <w:rFonts w:ascii="宋体" w:eastAsia="宋体" w:hAnsi="宋体" w:cs="宋体"/>
          <w:b/>
          <w:bCs/>
          <w:sz w:val="28"/>
          <w:szCs w:val="28"/>
        </w:rPr>
      </w:pPr>
      <w:r w:rsidRPr="003F15A5">
        <w:rPr>
          <w:rFonts w:ascii="宋体" w:eastAsia="宋体" w:hAnsi="宋体" w:cs="宋体" w:hint="eastAsia"/>
          <w:sz w:val="28"/>
          <w:szCs w:val="28"/>
        </w:rPr>
        <w:t xml:space="preserve">                </w:t>
      </w:r>
      <w:bookmarkStart w:id="20" w:name="_Toc28157_WPSOffice_Level1"/>
      <w:bookmarkStart w:id="21" w:name="_Toc4840_WPSOffice_Level1"/>
      <w:r w:rsidRPr="003F15A5">
        <w:rPr>
          <w:rFonts w:ascii="宋体" w:eastAsia="宋体" w:hAnsi="宋体" w:cs="宋体" w:hint="eastAsia"/>
          <w:sz w:val="28"/>
          <w:szCs w:val="28"/>
        </w:rPr>
        <w:t>法定代表人或委托代理人（签字）：</w:t>
      </w:r>
      <w:bookmarkEnd w:id="20"/>
      <w:bookmarkEnd w:id="21"/>
      <w:r w:rsidRPr="003F15A5">
        <w:rPr>
          <w:rFonts w:ascii="宋体" w:eastAsia="宋体" w:hAnsi="宋体" w:cs="宋体" w:hint="eastAsia"/>
          <w:sz w:val="28"/>
          <w:szCs w:val="28"/>
          <w:u w:val="single"/>
        </w:rPr>
        <w:t xml:space="preserve">         </w:t>
      </w:r>
    </w:p>
    <w:p w14:paraId="52D54113" w14:textId="77777777" w:rsidR="006B1FB1" w:rsidRPr="003F15A5" w:rsidRDefault="00343F6B">
      <w:pPr>
        <w:spacing w:line="480" w:lineRule="auto"/>
        <w:rPr>
          <w:rFonts w:ascii="宋体" w:eastAsia="宋体" w:hAnsi="宋体" w:cs="宋体"/>
          <w:sz w:val="28"/>
          <w:szCs w:val="28"/>
        </w:rPr>
      </w:pPr>
      <w:r w:rsidRPr="003F15A5">
        <w:rPr>
          <w:rFonts w:ascii="宋体" w:eastAsia="宋体" w:hAnsi="宋体" w:cs="宋体" w:hint="eastAsia"/>
          <w:sz w:val="28"/>
          <w:szCs w:val="28"/>
        </w:rPr>
        <w:t xml:space="preserve">                </w:t>
      </w:r>
      <w:bookmarkStart w:id="22" w:name="_Toc2311_WPSOffice_Level1"/>
      <w:bookmarkStart w:id="23" w:name="_Toc15640_WPSOffice_Level1"/>
      <w:r w:rsidRPr="003F15A5">
        <w:rPr>
          <w:rFonts w:ascii="宋体" w:eastAsia="宋体" w:hAnsi="宋体" w:cs="宋体" w:hint="eastAsia"/>
          <w:sz w:val="28"/>
          <w:szCs w:val="28"/>
        </w:rPr>
        <w:t>日    期：</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年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月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日</w:t>
      </w:r>
      <w:bookmarkEnd w:id="22"/>
      <w:bookmarkEnd w:id="23"/>
      <w:r w:rsidRPr="003F15A5">
        <w:rPr>
          <w:rFonts w:ascii="宋体" w:eastAsia="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4"/>
        <w:rPr>
          <w:lang w:val="zh-CN"/>
        </w:rPr>
      </w:pPr>
    </w:p>
    <w:p w14:paraId="463D6A51" w14:textId="77777777" w:rsidR="006B1FB1" w:rsidRDefault="006B1FB1">
      <w:pPr>
        <w:pStyle w:val="a4"/>
        <w:rPr>
          <w:lang w:val="zh-CN"/>
        </w:rPr>
      </w:pPr>
    </w:p>
    <w:p w14:paraId="3D247E71" w14:textId="77777777" w:rsidR="006B1FB1" w:rsidRDefault="006B1FB1">
      <w:pPr>
        <w:pStyle w:val="a4"/>
        <w:rPr>
          <w:lang w:val="zh-CN"/>
        </w:rPr>
      </w:pPr>
    </w:p>
    <w:p w14:paraId="3C1386CC" w14:textId="77777777" w:rsidR="006B1FB1" w:rsidRDefault="006B1FB1">
      <w:pPr>
        <w:pStyle w:val="a4"/>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4"/>
        <w:rPr>
          <w:lang w:val="zh-CN"/>
        </w:rPr>
      </w:pPr>
    </w:p>
    <w:p w14:paraId="193296CF" w14:textId="77777777" w:rsidR="006B1FB1" w:rsidRDefault="006B1FB1">
      <w:pPr>
        <w:pStyle w:val="a4"/>
        <w:rPr>
          <w:lang w:val="zh-CN"/>
        </w:rPr>
      </w:pPr>
    </w:p>
    <w:p w14:paraId="44D04835" w14:textId="77777777" w:rsidR="006B1FB1" w:rsidRDefault="006B1FB1">
      <w:pPr>
        <w:pStyle w:val="a4"/>
        <w:rPr>
          <w:lang w:val="zh-CN"/>
        </w:rPr>
      </w:pPr>
    </w:p>
    <w:p w14:paraId="056EFE43" w14:textId="77777777" w:rsidR="006B1FB1" w:rsidRDefault="006B1FB1">
      <w:pPr>
        <w:pStyle w:val="a4"/>
        <w:rPr>
          <w:lang w:val="zh-CN"/>
        </w:rPr>
      </w:pPr>
    </w:p>
    <w:p w14:paraId="0E1CFE20" w14:textId="77777777" w:rsidR="006B1FB1" w:rsidRDefault="006B1FB1">
      <w:pPr>
        <w:pStyle w:val="a4"/>
        <w:rPr>
          <w:lang w:val="zh-CN"/>
        </w:rPr>
      </w:pPr>
    </w:p>
    <w:p w14:paraId="094DC46E" w14:textId="77777777" w:rsidR="006B1FB1" w:rsidRDefault="006B1FB1">
      <w:pPr>
        <w:pStyle w:val="a4"/>
        <w:rPr>
          <w:lang w:val="zh-CN"/>
        </w:rPr>
      </w:pPr>
    </w:p>
    <w:p w14:paraId="07756949" w14:textId="77777777" w:rsidR="006B1FB1" w:rsidRDefault="006B1FB1">
      <w:pPr>
        <w:pStyle w:val="a4"/>
        <w:rPr>
          <w:lang w:val="zh-CN"/>
        </w:rPr>
      </w:pPr>
    </w:p>
    <w:p w14:paraId="3E54C746" w14:textId="77777777" w:rsidR="006B1FB1" w:rsidRDefault="006B1FB1">
      <w:pPr>
        <w:pStyle w:val="a4"/>
        <w:rPr>
          <w:lang w:val="zh-CN"/>
        </w:rPr>
      </w:pPr>
    </w:p>
    <w:p w14:paraId="556D9348" w14:textId="77777777" w:rsidR="006B1FB1" w:rsidRDefault="006B1FB1">
      <w:pPr>
        <w:pStyle w:val="a4"/>
        <w:rPr>
          <w:lang w:val="zh-CN"/>
        </w:rPr>
      </w:pPr>
    </w:p>
    <w:p w14:paraId="67B81C9A" w14:textId="77777777" w:rsidR="006B1FB1" w:rsidRDefault="006B1FB1">
      <w:pPr>
        <w:pStyle w:val="a4"/>
        <w:rPr>
          <w:lang w:val="zh-CN"/>
        </w:rPr>
      </w:pPr>
    </w:p>
    <w:p w14:paraId="1D2E2BEB" w14:textId="77777777" w:rsidR="006B1FB1" w:rsidRDefault="006B1FB1">
      <w:pPr>
        <w:pStyle w:val="a4"/>
        <w:rPr>
          <w:lang w:val="zh-CN"/>
        </w:rPr>
      </w:pPr>
    </w:p>
    <w:p w14:paraId="0F57A666" w14:textId="77777777" w:rsidR="006B1FB1" w:rsidRDefault="006B1FB1">
      <w:pPr>
        <w:pStyle w:val="a4"/>
        <w:rPr>
          <w:lang w:val="zh-CN"/>
        </w:rPr>
      </w:pPr>
    </w:p>
    <w:p w14:paraId="30974A3B" w14:textId="77777777" w:rsidR="006B1FB1" w:rsidRDefault="006B1FB1">
      <w:pPr>
        <w:pStyle w:val="a4"/>
        <w:rPr>
          <w:lang w:val="zh-CN"/>
        </w:rPr>
      </w:pPr>
    </w:p>
    <w:p w14:paraId="37079599" w14:textId="77777777" w:rsidR="006B1FB1" w:rsidRDefault="006B1FB1">
      <w:pPr>
        <w:pStyle w:val="a4"/>
        <w:rPr>
          <w:lang w:val="zh-CN"/>
        </w:rPr>
      </w:pPr>
    </w:p>
    <w:p w14:paraId="3902D218" w14:textId="77777777" w:rsidR="006B1FB1" w:rsidRDefault="006B1FB1">
      <w:pPr>
        <w:pStyle w:val="a4"/>
        <w:rPr>
          <w:lang w:val="zh-CN"/>
        </w:rPr>
      </w:pPr>
    </w:p>
    <w:p w14:paraId="3C42AF72" w14:textId="77777777" w:rsidR="006B1FB1" w:rsidRDefault="006B1FB1">
      <w:pPr>
        <w:pStyle w:val="a4"/>
        <w:rPr>
          <w:lang w:val="zh-CN"/>
        </w:rPr>
      </w:pPr>
    </w:p>
    <w:p w14:paraId="65518240" w14:textId="77777777" w:rsidR="006B1FB1" w:rsidRDefault="006B1FB1">
      <w:pPr>
        <w:pStyle w:val="a4"/>
        <w:rPr>
          <w:lang w:val="zh-CN"/>
        </w:rPr>
      </w:pPr>
    </w:p>
    <w:p w14:paraId="02FEC94A" w14:textId="77777777" w:rsidR="006B1FB1" w:rsidRDefault="006B1FB1">
      <w:pPr>
        <w:pStyle w:val="a4"/>
        <w:rPr>
          <w:lang w:val="zh-CN"/>
        </w:rPr>
      </w:pPr>
    </w:p>
    <w:p w14:paraId="037CCEEA" w14:textId="77777777" w:rsidR="006B1FB1" w:rsidRDefault="006B1FB1">
      <w:pPr>
        <w:pStyle w:val="a4"/>
        <w:rPr>
          <w:lang w:val="zh-CN"/>
        </w:rPr>
      </w:pPr>
    </w:p>
    <w:p w14:paraId="661A8EDF" w14:textId="77777777" w:rsidR="006B1FB1" w:rsidRDefault="006B1FB1">
      <w:pPr>
        <w:pStyle w:val="a4"/>
        <w:rPr>
          <w:lang w:val="zh-CN"/>
        </w:rPr>
      </w:pPr>
    </w:p>
    <w:p w14:paraId="23E7E3C3" w14:textId="77777777" w:rsidR="006B1FB1" w:rsidRDefault="006B1FB1">
      <w:pPr>
        <w:pStyle w:val="a4"/>
        <w:rPr>
          <w:lang w:val="zh-CN"/>
        </w:rPr>
      </w:pPr>
    </w:p>
    <w:p w14:paraId="4027B9BC" w14:textId="77777777" w:rsidR="00862649" w:rsidRDefault="00862649" w:rsidP="00862649">
      <w:pPr>
        <w:pStyle w:val="aff0"/>
        <w:keepNext/>
        <w:keepLines/>
        <w:numPr>
          <w:ilvl w:val="0"/>
          <w:numId w:val="13"/>
        </w:numPr>
        <w:tabs>
          <w:tab w:val="left" w:pos="660"/>
        </w:tabs>
        <w:adjustRightInd w:val="0"/>
        <w:snapToGrid w:val="0"/>
        <w:spacing w:line="400" w:lineRule="exact"/>
        <w:ind w:left="740" w:firstLineChars="0"/>
        <w:jc w:val="left"/>
        <w:textAlignment w:val="baseline"/>
        <w:outlineLvl w:val="1"/>
        <w:rPr>
          <w:rFonts w:ascii="宋体" w:eastAsia="宋体" w:hAnsi="宋体" w:cs="黑体"/>
          <w:b/>
          <w:bCs/>
          <w:sz w:val="28"/>
          <w:szCs w:val="28"/>
          <w:lang w:val="zh-CN"/>
        </w:rPr>
      </w:pPr>
      <w:bookmarkStart w:id="24" w:name="_Hlk106176622"/>
      <w:bookmarkEnd w:id="15"/>
      <w:bookmarkEnd w:id="16"/>
      <w:bookmarkEnd w:id="17"/>
      <w:r>
        <w:rPr>
          <w:rFonts w:ascii="宋体" w:eastAsia="宋体" w:hAnsi="宋体" w:cs="黑体" w:hint="eastAsia"/>
          <w:b/>
          <w:bCs/>
          <w:sz w:val="28"/>
          <w:szCs w:val="28"/>
          <w:lang w:val="zh-CN"/>
        </w:rPr>
        <w:lastRenderedPageBreak/>
        <w:t>投标人应答索引表</w:t>
      </w:r>
    </w:p>
    <w:tbl>
      <w:tblPr>
        <w:tblW w:w="893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8"/>
        <w:gridCol w:w="1200"/>
        <w:gridCol w:w="2551"/>
        <w:gridCol w:w="1559"/>
        <w:gridCol w:w="1560"/>
        <w:gridCol w:w="1443"/>
      </w:tblGrid>
      <w:tr w:rsidR="00862649" w14:paraId="14C17415" w14:textId="77777777" w:rsidTr="00862649">
        <w:tc>
          <w:tcPr>
            <w:tcW w:w="618" w:type="dxa"/>
            <w:vAlign w:val="center"/>
          </w:tcPr>
          <w:p w14:paraId="4F0D35F7"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14:paraId="48DC284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410347E6"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5EA1D4B"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71729EC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443" w:type="dxa"/>
            <w:vAlign w:val="center"/>
          </w:tcPr>
          <w:p w14:paraId="55435FDD"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62649" w14:paraId="095053C9" w14:textId="77777777" w:rsidTr="00862649">
        <w:trPr>
          <w:trHeight w:hRule="exact" w:val="510"/>
        </w:trPr>
        <w:tc>
          <w:tcPr>
            <w:tcW w:w="618" w:type="dxa"/>
            <w:vAlign w:val="center"/>
          </w:tcPr>
          <w:p w14:paraId="5C8F1874"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14:paraId="78A9F74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2B80302B"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6FC49F49"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51FA02A" w14:textId="77777777" w:rsidR="00862649" w:rsidRDefault="00862649" w:rsidP="00A9502F">
            <w:pPr>
              <w:snapToGrid w:val="0"/>
              <w:spacing w:line="400" w:lineRule="exact"/>
              <w:rPr>
                <w:rFonts w:ascii="宋体" w:hAnsi="宋体" w:cs="微软雅黑"/>
                <w:szCs w:val="21"/>
              </w:rPr>
            </w:pPr>
          </w:p>
        </w:tc>
      </w:tr>
      <w:tr w:rsidR="00862649" w14:paraId="5AAE35F6" w14:textId="77777777" w:rsidTr="00862649">
        <w:trPr>
          <w:trHeight w:hRule="exact" w:val="510"/>
        </w:trPr>
        <w:tc>
          <w:tcPr>
            <w:tcW w:w="618" w:type="dxa"/>
            <w:vAlign w:val="center"/>
          </w:tcPr>
          <w:p w14:paraId="69AB086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14:paraId="616E5512"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0C284D4"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216EAB6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2DB382D0" w14:textId="77777777" w:rsidR="00862649" w:rsidRDefault="00862649" w:rsidP="00A9502F">
            <w:pPr>
              <w:snapToGrid w:val="0"/>
              <w:spacing w:line="400" w:lineRule="exact"/>
              <w:rPr>
                <w:rFonts w:ascii="宋体" w:hAnsi="宋体" w:cs="微软雅黑"/>
                <w:szCs w:val="21"/>
              </w:rPr>
            </w:pPr>
          </w:p>
        </w:tc>
      </w:tr>
      <w:tr w:rsidR="00862649" w14:paraId="0AA755D9" w14:textId="77777777" w:rsidTr="00862649">
        <w:trPr>
          <w:trHeight w:hRule="exact" w:val="510"/>
        </w:trPr>
        <w:tc>
          <w:tcPr>
            <w:tcW w:w="618" w:type="dxa"/>
            <w:vAlign w:val="center"/>
          </w:tcPr>
          <w:p w14:paraId="6858F462"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14:paraId="37A4418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3372771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494E824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3E95D26" w14:textId="77777777" w:rsidR="00862649" w:rsidRDefault="00862649" w:rsidP="00A9502F">
            <w:pPr>
              <w:snapToGrid w:val="0"/>
              <w:spacing w:line="400" w:lineRule="exact"/>
              <w:rPr>
                <w:rFonts w:ascii="宋体" w:hAnsi="宋体" w:cs="微软雅黑"/>
                <w:szCs w:val="21"/>
              </w:rPr>
            </w:pPr>
          </w:p>
        </w:tc>
      </w:tr>
      <w:tr w:rsidR="00862649" w14:paraId="53B2EADC" w14:textId="77777777" w:rsidTr="00862649">
        <w:trPr>
          <w:trHeight w:hRule="exact" w:val="510"/>
        </w:trPr>
        <w:tc>
          <w:tcPr>
            <w:tcW w:w="618" w:type="dxa"/>
            <w:vAlign w:val="center"/>
          </w:tcPr>
          <w:p w14:paraId="50950D8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14:paraId="013571AE"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7A56CE1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6F2C424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FF8B7E1" w14:textId="77777777" w:rsidR="00862649" w:rsidRDefault="00862649" w:rsidP="00A9502F">
            <w:pPr>
              <w:snapToGrid w:val="0"/>
              <w:spacing w:line="400" w:lineRule="exact"/>
              <w:rPr>
                <w:rFonts w:ascii="宋体" w:hAnsi="宋体" w:cs="微软雅黑"/>
                <w:szCs w:val="21"/>
              </w:rPr>
            </w:pPr>
          </w:p>
        </w:tc>
      </w:tr>
      <w:tr w:rsidR="00862649" w14:paraId="70F1BD31" w14:textId="77777777" w:rsidTr="00862649">
        <w:trPr>
          <w:trHeight w:hRule="exact" w:val="510"/>
        </w:trPr>
        <w:tc>
          <w:tcPr>
            <w:tcW w:w="618" w:type="dxa"/>
            <w:vAlign w:val="center"/>
          </w:tcPr>
          <w:p w14:paraId="11E8D5A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14:paraId="2C588E48"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5C571F3F"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15568B7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431AE1F" w14:textId="77777777" w:rsidR="00862649" w:rsidRDefault="00862649" w:rsidP="00A9502F">
            <w:pPr>
              <w:snapToGrid w:val="0"/>
              <w:spacing w:line="400" w:lineRule="exact"/>
              <w:rPr>
                <w:rFonts w:ascii="宋体" w:hAnsi="宋体" w:cs="微软雅黑"/>
                <w:szCs w:val="21"/>
              </w:rPr>
            </w:pPr>
          </w:p>
        </w:tc>
      </w:tr>
      <w:tr w:rsidR="00862649" w14:paraId="5F179734" w14:textId="77777777" w:rsidTr="00862649">
        <w:trPr>
          <w:trHeight w:hRule="exact" w:val="510"/>
        </w:trPr>
        <w:tc>
          <w:tcPr>
            <w:tcW w:w="618" w:type="dxa"/>
            <w:vAlign w:val="center"/>
          </w:tcPr>
          <w:p w14:paraId="04F3EA2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14:paraId="1C6A9CA2"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4107AAC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5E2E4E8E"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1889061" w14:textId="77777777" w:rsidR="00862649" w:rsidRDefault="00862649" w:rsidP="00A9502F">
            <w:pPr>
              <w:snapToGrid w:val="0"/>
              <w:spacing w:line="400" w:lineRule="exact"/>
              <w:rPr>
                <w:rFonts w:ascii="宋体" w:hAnsi="宋体" w:cs="微软雅黑"/>
                <w:szCs w:val="21"/>
              </w:rPr>
            </w:pPr>
          </w:p>
        </w:tc>
      </w:tr>
      <w:tr w:rsidR="00862649" w14:paraId="067B13C4" w14:textId="77777777" w:rsidTr="00862649">
        <w:trPr>
          <w:trHeight w:val="510"/>
        </w:trPr>
        <w:tc>
          <w:tcPr>
            <w:tcW w:w="618" w:type="dxa"/>
            <w:vAlign w:val="center"/>
          </w:tcPr>
          <w:p w14:paraId="2F494A32" w14:textId="6E8E412B" w:rsidR="00862649" w:rsidRPr="003F15A5" w:rsidRDefault="003F15A5" w:rsidP="00A9502F">
            <w:pPr>
              <w:adjustRightInd w:val="0"/>
              <w:snapToGrid w:val="0"/>
              <w:spacing w:line="400" w:lineRule="exact"/>
              <w:jc w:val="center"/>
              <w:textAlignment w:val="baseline"/>
              <w:rPr>
                <w:rFonts w:eastAsia="宋体" w:hAnsi="宋体"/>
                <w:kern w:val="0"/>
                <w:szCs w:val="21"/>
              </w:rPr>
            </w:pPr>
            <w:r>
              <w:rPr>
                <w:rFonts w:eastAsia="宋体" w:hAnsi="宋体"/>
                <w:kern w:val="0"/>
                <w:szCs w:val="21"/>
              </w:rPr>
              <w:t>7</w:t>
            </w:r>
          </w:p>
        </w:tc>
        <w:tc>
          <w:tcPr>
            <w:tcW w:w="3751" w:type="dxa"/>
            <w:gridSpan w:val="2"/>
            <w:vAlign w:val="center"/>
          </w:tcPr>
          <w:p w14:paraId="29B02A6B" w14:textId="77777777" w:rsidR="00862649" w:rsidRPr="003F15A5" w:rsidRDefault="00862649" w:rsidP="00A9502F">
            <w:pPr>
              <w:pStyle w:val="ad"/>
              <w:kinsoku w:val="0"/>
              <w:overflowPunct w:val="0"/>
              <w:autoSpaceDE w:val="0"/>
              <w:autoSpaceDN w:val="0"/>
              <w:spacing w:line="320" w:lineRule="exact"/>
              <w:rPr>
                <w:rFonts w:hAnsi="宋体"/>
                <w:kern w:val="0"/>
                <w:sz w:val="21"/>
                <w:szCs w:val="21"/>
              </w:rPr>
            </w:pPr>
            <w:r w:rsidRPr="003F15A5">
              <w:rPr>
                <w:rFonts w:hAnsi="宋体" w:hint="eastAsia"/>
                <w:kern w:val="0"/>
                <w:sz w:val="21"/>
                <w:szCs w:val="21"/>
              </w:rPr>
              <w:t>投标承诺函</w:t>
            </w:r>
          </w:p>
        </w:tc>
        <w:tc>
          <w:tcPr>
            <w:tcW w:w="1559" w:type="dxa"/>
            <w:vAlign w:val="center"/>
          </w:tcPr>
          <w:p w14:paraId="665824EF" w14:textId="77777777" w:rsidR="00862649" w:rsidRDefault="00862649" w:rsidP="00A9502F">
            <w:pPr>
              <w:jc w:val="center"/>
              <w:rPr>
                <w:szCs w:val="21"/>
              </w:rPr>
            </w:pPr>
          </w:p>
        </w:tc>
        <w:tc>
          <w:tcPr>
            <w:tcW w:w="1560" w:type="dxa"/>
            <w:vAlign w:val="center"/>
          </w:tcPr>
          <w:p w14:paraId="5E8DCB66"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0C0FB73" w14:textId="77777777" w:rsidR="00862649" w:rsidRDefault="00862649" w:rsidP="00A9502F">
            <w:pPr>
              <w:snapToGrid w:val="0"/>
              <w:spacing w:line="400" w:lineRule="exact"/>
              <w:rPr>
                <w:rFonts w:ascii="宋体" w:hAnsi="宋体" w:cs="微软雅黑"/>
                <w:szCs w:val="21"/>
              </w:rPr>
            </w:pPr>
          </w:p>
        </w:tc>
      </w:tr>
      <w:tr w:rsidR="00862649" w14:paraId="5CE8A5B6" w14:textId="77777777" w:rsidTr="00862649">
        <w:trPr>
          <w:trHeight w:val="510"/>
        </w:trPr>
        <w:tc>
          <w:tcPr>
            <w:tcW w:w="618" w:type="dxa"/>
            <w:vAlign w:val="center"/>
          </w:tcPr>
          <w:p w14:paraId="3AB20764" w14:textId="2509F956"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3751" w:type="dxa"/>
            <w:gridSpan w:val="2"/>
            <w:vAlign w:val="center"/>
          </w:tcPr>
          <w:p w14:paraId="5AD26DB6" w14:textId="77777777" w:rsidR="00862649" w:rsidRDefault="00862649" w:rsidP="00A9502F">
            <w:pPr>
              <w:pStyle w:val="ad"/>
              <w:kinsoku w:val="0"/>
              <w:overflowPunct w:val="0"/>
              <w:autoSpaceDE w:val="0"/>
              <w:autoSpaceDN w:val="0"/>
              <w:spacing w:line="320" w:lineRule="exact"/>
              <w:rPr>
                <w:rFonts w:hAnsi="宋体"/>
                <w:kern w:val="0"/>
                <w:sz w:val="21"/>
                <w:szCs w:val="21"/>
              </w:rPr>
            </w:pPr>
            <w:r w:rsidRPr="00DF6621">
              <w:rPr>
                <w:rFonts w:hAnsi="宋体" w:hint="eastAsia"/>
                <w:kern w:val="0"/>
                <w:sz w:val="21"/>
                <w:szCs w:val="21"/>
              </w:rPr>
              <w:t>禹州市政府采购供应商信用承诺函</w:t>
            </w:r>
          </w:p>
        </w:tc>
        <w:tc>
          <w:tcPr>
            <w:tcW w:w="1559" w:type="dxa"/>
            <w:vAlign w:val="center"/>
          </w:tcPr>
          <w:p w14:paraId="55C7CCA9" w14:textId="77777777" w:rsidR="00862649" w:rsidRDefault="00862649" w:rsidP="00A9502F">
            <w:pPr>
              <w:jc w:val="center"/>
              <w:rPr>
                <w:szCs w:val="21"/>
              </w:rPr>
            </w:pPr>
          </w:p>
        </w:tc>
        <w:tc>
          <w:tcPr>
            <w:tcW w:w="1560" w:type="dxa"/>
            <w:vAlign w:val="center"/>
          </w:tcPr>
          <w:p w14:paraId="6D035EA9"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5536F7C" w14:textId="77777777" w:rsidR="00862649" w:rsidRDefault="00862649" w:rsidP="00A9502F">
            <w:pPr>
              <w:snapToGrid w:val="0"/>
              <w:spacing w:line="400" w:lineRule="exact"/>
              <w:rPr>
                <w:rFonts w:ascii="宋体" w:hAnsi="宋体" w:cs="微软雅黑"/>
                <w:szCs w:val="21"/>
              </w:rPr>
            </w:pPr>
          </w:p>
        </w:tc>
      </w:tr>
      <w:tr w:rsidR="00862649" w14:paraId="348B2D57" w14:textId="77777777" w:rsidTr="00862649">
        <w:trPr>
          <w:trHeight w:val="510"/>
        </w:trPr>
        <w:tc>
          <w:tcPr>
            <w:tcW w:w="618" w:type="dxa"/>
            <w:vAlign w:val="center"/>
          </w:tcPr>
          <w:p w14:paraId="642A23C3" w14:textId="7CDC4FE9"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2"/>
            <w:vAlign w:val="center"/>
          </w:tcPr>
          <w:p w14:paraId="3FAAD837"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投标人须具备的特殊资质证书</w:t>
            </w:r>
          </w:p>
        </w:tc>
        <w:tc>
          <w:tcPr>
            <w:tcW w:w="1559" w:type="dxa"/>
            <w:vAlign w:val="center"/>
          </w:tcPr>
          <w:p w14:paraId="183590CC" w14:textId="77777777" w:rsidR="00862649" w:rsidRDefault="00862649" w:rsidP="00A9502F">
            <w:pPr>
              <w:jc w:val="center"/>
              <w:rPr>
                <w:szCs w:val="21"/>
              </w:rPr>
            </w:pPr>
          </w:p>
        </w:tc>
        <w:tc>
          <w:tcPr>
            <w:tcW w:w="1560" w:type="dxa"/>
            <w:vAlign w:val="center"/>
          </w:tcPr>
          <w:p w14:paraId="5A009B47"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451E355" w14:textId="77777777" w:rsidR="00862649" w:rsidRDefault="00862649" w:rsidP="00A9502F">
            <w:pPr>
              <w:snapToGrid w:val="0"/>
              <w:spacing w:line="400" w:lineRule="exact"/>
              <w:rPr>
                <w:rFonts w:ascii="宋体" w:hAnsi="宋体" w:cs="微软雅黑"/>
                <w:szCs w:val="21"/>
              </w:rPr>
            </w:pPr>
          </w:p>
        </w:tc>
      </w:tr>
      <w:tr w:rsidR="00862649" w14:paraId="6D59A065" w14:textId="77777777" w:rsidTr="00862649">
        <w:trPr>
          <w:trHeight w:val="510"/>
        </w:trPr>
        <w:tc>
          <w:tcPr>
            <w:tcW w:w="618" w:type="dxa"/>
            <w:vAlign w:val="center"/>
          </w:tcPr>
          <w:p w14:paraId="5A5726F0" w14:textId="3A44150D" w:rsidR="00862649" w:rsidRDefault="003F15A5"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10</w:t>
            </w:r>
          </w:p>
        </w:tc>
        <w:tc>
          <w:tcPr>
            <w:tcW w:w="3751" w:type="dxa"/>
            <w:gridSpan w:val="2"/>
            <w:vAlign w:val="center"/>
          </w:tcPr>
          <w:p w14:paraId="5C7DB833"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E1075C3" w14:textId="77777777" w:rsidR="00862649" w:rsidRDefault="00862649" w:rsidP="00A9502F">
            <w:pPr>
              <w:jc w:val="center"/>
              <w:rPr>
                <w:szCs w:val="21"/>
              </w:rPr>
            </w:pPr>
          </w:p>
        </w:tc>
        <w:tc>
          <w:tcPr>
            <w:tcW w:w="1560" w:type="dxa"/>
            <w:vAlign w:val="center"/>
          </w:tcPr>
          <w:p w14:paraId="38828FA2"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3CD12DF" w14:textId="77777777" w:rsidR="00862649" w:rsidRDefault="00862649" w:rsidP="00A9502F">
            <w:pPr>
              <w:snapToGrid w:val="0"/>
              <w:spacing w:line="400" w:lineRule="exact"/>
              <w:rPr>
                <w:rFonts w:ascii="宋体" w:hAnsi="宋体" w:cs="微软雅黑"/>
                <w:szCs w:val="21"/>
              </w:rPr>
            </w:pPr>
          </w:p>
        </w:tc>
      </w:tr>
      <w:tr w:rsidR="00862649" w14:paraId="7B5E22CE" w14:textId="77777777" w:rsidTr="00862649">
        <w:trPr>
          <w:trHeight w:val="510"/>
        </w:trPr>
        <w:tc>
          <w:tcPr>
            <w:tcW w:w="618" w:type="dxa"/>
            <w:vAlign w:val="center"/>
          </w:tcPr>
          <w:p w14:paraId="226B230D" w14:textId="21450460"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w:t>
            </w:r>
            <w:r w:rsidR="003F15A5">
              <w:rPr>
                <w:rFonts w:asciiTheme="majorEastAsia" w:eastAsiaTheme="majorEastAsia" w:hAnsiTheme="majorEastAsia" w:cstheme="majorEastAsia"/>
                <w:bCs/>
                <w:szCs w:val="21"/>
                <w:lang w:val="zh-CN"/>
              </w:rPr>
              <w:t>1</w:t>
            </w:r>
          </w:p>
        </w:tc>
        <w:tc>
          <w:tcPr>
            <w:tcW w:w="3751" w:type="dxa"/>
            <w:gridSpan w:val="2"/>
            <w:vAlign w:val="center"/>
          </w:tcPr>
          <w:p w14:paraId="032C73FB"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5B6A17E2" w14:textId="77777777" w:rsidR="00862649" w:rsidRDefault="00862649" w:rsidP="00A9502F">
            <w:pPr>
              <w:jc w:val="center"/>
              <w:rPr>
                <w:szCs w:val="21"/>
              </w:rPr>
            </w:pPr>
          </w:p>
        </w:tc>
        <w:tc>
          <w:tcPr>
            <w:tcW w:w="1560" w:type="dxa"/>
            <w:vAlign w:val="center"/>
          </w:tcPr>
          <w:p w14:paraId="10231FA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2E833A3E" w14:textId="77777777" w:rsidR="00862649" w:rsidRDefault="00862649" w:rsidP="00A9502F">
            <w:pPr>
              <w:snapToGrid w:val="0"/>
              <w:spacing w:line="400" w:lineRule="exact"/>
              <w:rPr>
                <w:rFonts w:ascii="宋体" w:hAnsi="宋体" w:cs="微软雅黑"/>
                <w:szCs w:val="21"/>
              </w:rPr>
            </w:pPr>
          </w:p>
        </w:tc>
      </w:tr>
      <w:tr w:rsidR="00862649" w14:paraId="28FBD663" w14:textId="77777777" w:rsidTr="00862649">
        <w:trPr>
          <w:trHeight w:val="510"/>
        </w:trPr>
        <w:tc>
          <w:tcPr>
            <w:tcW w:w="618" w:type="dxa"/>
            <w:vAlign w:val="center"/>
          </w:tcPr>
          <w:p w14:paraId="656A2136" w14:textId="4EC437F7"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w:t>
            </w:r>
            <w:r w:rsidR="003F15A5">
              <w:rPr>
                <w:rFonts w:asciiTheme="majorEastAsia" w:eastAsiaTheme="majorEastAsia" w:hAnsiTheme="majorEastAsia" w:cstheme="majorEastAsia"/>
                <w:bCs/>
                <w:szCs w:val="21"/>
                <w:lang w:val="zh-CN"/>
              </w:rPr>
              <w:t>2</w:t>
            </w:r>
          </w:p>
        </w:tc>
        <w:tc>
          <w:tcPr>
            <w:tcW w:w="3751" w:type="dxa"/>
            <w:gridSpan w:val="2"/>
            <w:vAlign w:val="center"/>
          </w:tcPr>
          <w:p w14:paraId="3388EF82"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27590E5E" w14:textId="77777777" w:rsidR="00862649" w:rsidRDefault="00862649" w:rsidP="00A9502F">
            <w:pPr>
              <w:jc w:val="center"/>
              <w:rPr>
                <w:szCs w:val="21"/>
              </w:rPr>
            </w:pPr>
          </w:p>
        </w:tc>
        <w:tc>
          <w:tcPr>
            <w:tcW w:w="1560" w:type="dxa"/>
            <w:vAlign w:val="center"/>
          </w:tcPr>
          <w:p w14:paraId="1E88F235"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C0AEBA" w14:textId="77777777" w:rsidR="00862649" w:rsidRDefault="00862649" w:rsidP="00A9502F">
            <w:pPr>
              <w:snapToGrid w:val="0"/>
              <w:spacing w:line="400" w:lineRule="exact"/>
              <w:rPr>
                <w:rFonts w:ascii="宋体" w:hAnsi="宋体" w:cs="微软雅黑"/>
                <w:szCs w:val="21"/>
              </w:rPr>
            </w:pPr>
          </w:p>
        </w:tc>
      </w:tr>
      <w:tr w:rsidR="00862649" w14:paraId="576D05E9" w14:textId="77777777" w:rsidTr="00862649">
        <w:trPr>
          <w:trHeight w:val="510"/>
        </w:trPr>
        <w:tc>
          <w:tcPr>
            <w:tcW w:w="618" w:type="dxa"/>
            <w:tcBorders>
              <w:top w:val="double" w:sz="4" w:space="0" w:color="auto"/>
            </w:tcBorders>
            <w:vAlign w:val="center"/>
          </w:tcPr>
          <w:p w14:paraId="605C4C02" w14:textId="4BABCC1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3</w:t>
            </w:r>
          </w:p>
        </w:tc>
        <w:tc>
          <w:tcPr>
            <w:tcW w:w="3751" w:type="dxa"/>
            <w:gridSpan w:val="2"/>
            <w:tcBorders>
              <w:top w:val="double" w:sz="4" w:space="0" w:color="auto"/>
            </w:tcBorders>
            <w:vAlign w:val="center"/>
          </w:tcPr>
          <w:p w14:paraId="4FDCE3D5"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81D4CED" w14:textId="77777777" w:rsidR="00862649" w:rsidRDefault="00862649" w:rsidP="00A9502F">
            <w:pPr>
              <w:jc w:val="center"/>
              <w:rPr>
                <w:szCs w:val="21"/>
              </w:rPr>
            </w:pPr>
          </w:p>
        </w:tc>
        <w:tc>
          <w:tcPr>
            <w:tcW w:w="1560" w:type="dxa"/>
            <w:tcBorders>
              <w:top w:val="double" w:sz="4" w:space="0" w:color="auto"/>
            </w:tcBorders>
            <w:vAlign w:val="center"/>
          </w:tcPr>
          <w:p w14:paraId="471D052D" w14:textId="77777777" w:rsidR="00862649" w:rsidRDefault="00862649" w:rsidP="00A9502F">
            <w:pPr>
              <w:snapToGrid w:val="0"/>
              <w:spacing w:line="400" w:lineRule="exact"/>
              <w:rPr>
                <w:rFonts w:ascii="宋体" w:hAnsi="宋体" w:cs="微软雅黑"/>
                <w:szCs w:val="21"/>
              </w:rPr>
            </w:pPr>
          </w:p>
        </w:tc>
        <w:tc>
          <w:tcPr>
            <w:tcW w:w="1443" w:type="dxa"/>
            <w:tcBorders>
              <w:top w:val="double" w:sz="4" w:space="0" w:color="auto"/>
            </w:tcBorders>
            <w:vAlign w:val="center"/>
          </w:tcPr>
          <w:p w14:paraId="3F5C6A76" w14:textId="77777777" w:rsidR="00862649" w:rsidRDefault="00862649" w:rsidP="00A9502F">
            <w:pPr>
              <w:snapToGrid w:val="0"/>
              <w:spacing w:line="400" w:lineRule="exact"/>
              <w:rPr>
                <w:rFonts w:ascii="宋体" w:hAnsi="宋体" w:cs="微软雅黑"/>
                <w:szCs w:val="21"/>
              </w:rPr>
            </w:pPr>
          </w:p>
        </w:tc>
      </w:tr>
      <w:tr w:rsidR="00862649" w14:paraId="55051A09" w14:textId="77777777" w:rsidTr="00862649">
        <w:trPr>
          <w:trHeight w:val="510"/>
        </w:trPr>
        <w:tc>
          <w:tcPr>
            <w:tcW w:w="618" w:type="dxa"/>
            <w:vAlign w:val="center"/>
          </w:tcPr>
          <w:p w14:paraId="0C889BB5" w14:textId="797CAE1E"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4</w:t>
            </w:r>
          </w:p>
        </w:tc>
        <w:tc>
          <w:tcPr>
            <w:tcW w:w="3751" w:type="dxa"/>
            <w:gridSpan w:val="2"/>
            <w:vAlign w:val="center"/>
          </w:tcPr>
          <w:p w14:paraId="6FCA1CFB"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37C6CC29" w14:textId="77777777" w:rsidR="00862649" w:rsidRDefault="00862649" w:rsidP="00A9502F">
            <w:pPr>
              <w:jc w:val="center"/>
              <w:rPr>
                <w:szCs w:val="21"/>
              </w:rPr>
            </w:pPr>
          </w:p>
        </w:tc>
        <w:tc>
          <w:tcPr>
            <w:tcW w:w="1560" w:type="dxa"/>
            <w:vAlign w:val="center"/>
          </w:tcPr>
          <w:p w14:paraId="609307DA"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3A11090" w14:textId="77777777" w:rsidR="00862649" w:rsidRDefault="00862649" w:rsidP="00A9502F">
            <w:pPr>
              <w:snapToGrid w:val="0"/>
              <w:spacing w:line="400" w:lineRule="exact"/>
              <w:rPr>
                <w:rFonts w:ascii="宋体" w:hAnsi="宋体" w:cs="微软雅黑"/>
                <w:szCs w:val="21"/>
              </w:rPr>
            </w:pPr>
          </w:p>
        </w:tc>
      </w:tr>
      <w:tr w:rsidR="00862649" w14:paraId="3996B342" w14:textId="77777777" w:rsidTr="00862649">
        <w:trPr>
          <w:trHeight w:val="510"/>
        </w:trPr>
        <w:tc>
          <w:tcPr>
            <w:tcW w:w="618" w:type="dxa"/>
            <w:vAlign w:val="center"/>
          </w:tcPr>
          <w:p w14:paraId="3FC4AE2D" w14:textId="52F4D551"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5</w:t>
            </w:r>
          </w:p>
        </w:tc>
        <w:tc>
          <w:tcPr>
            <w:tcW w:w="3751" w:type="dxa"/>
            <w:gridSpan w:val="2"/>
            <w:vAlign w:val="center"/>
          </w:tcPr>
          <w:p w14:paraId="775AC531"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704BE8A0" w14:textId="77777777" w:rsidR="00862649" w:rsidRDefault="00862649" w:rsidP="00A9502F">
            <w:pPr>
              <w:jc w:val="center"/>
              <w:rPr>
                <w:szCs w:val="21"/>
              </w:rPr>
            </w:pPr>
          </w:p>
        </w:tc>
        <w:tc>
          <w:tcPr>
            <w:tcW w:w="1560" w:type="dxa"/>
            <w:tcBorders>
              <w:top w:val="single" w:sz="4" w:space="0" w:color="auto"/>
            </w:tcBorders>
            <w:vAlign w:val="center"/>
          </w:tcPr>
          <w:p w14:paraId="2B283DD5" w14:textId="77777777" w:rsidR="00862649" w:rsidRDefault="00862649" w:rsidP="00A9502F">
            <w:pPr>
              <w:snapToGrid w:val="0"/>
              <w:spacing w:line="400" w:lineRule="exact"/>
              <w:rPr>
                <w:rFonts w:ascii="宋体" w:hAnsi="宋体" w:cs="微软雅黑"/>
                <w:szCs w:val="21"/>
              </w:rPr>
            </w:pPr>
          </w:p>
        </w:tc>
        <w:tc>
          <w:tcPr>
            <w:tcW w:w="1443" w:type="dxa"/>
            <w:tcBorders>
              <w:top w:val="single" w:sz="4" w:space="0" w:color="auto"/>
            </w:tcBorders>
            <w:vAlign w:val="center"/>
          </w:tcPr>
          <w:p w14:paraId="41D8EA06" w14:textId="77777777" w:rsidR="00862649" w:rsidRDefault="00862649" w:rsidP="00A9502F">
            <w:pPr>
              <w:snapToGrid w:val="0"/>
              <w:spacing w:line="400" w:lineRule="exact"/>
              <w:rPr>
                <w:rFonts w:ascii="宋体" w:hAnsi="宋体" w:cs="微软雅黑"/>
                <w:szCs w:val="21"/>
              </w:rPr>
            </w:pPr>
          </w:p>
        </w:tc>
      </w:tr>
      <w:tr w:rsidR="00862649" w14:paraId="5AD12C61" w14:textId="77777777" w:rsidTr="00862649">
        <w:trPr>
          <w:trHeight w:val="510"/>
        </w:trPr>
        <w:tc>
          <w:tcPr>
            <w:tcW w:w="618" w:type="dxa"/>
            <w:vAlign w:val="center"/>
          </w:tcPr>
          <w:p w14:paraId="6567C4F7" w14:textId="0C5A5C61"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6</w:t>
            </w:r>
          </w:p>
        </w:tc>
        <w:tc>
          <w:tcPr>
            <w:tcW w:w="3751" w:type="dxa"/>
            <w:gridSpan w:val="2"/>
            <w:vAlign w:val="center"/>
          </w:tcPr>
          <w:p w14:paraId="58FC1756" w14:textId="34BC3CC2" w:rsidR="00862649" w:rsidRDefault="003F15A5" w:rsidP="00A9502F">
            <w:pPr>
              <w:pStyle w:val="ad"/>
              <w:kinsoku w:val="0"/>
              <w:overflowPunct w:val="0"/>
              <w:autoSpaceDE w:val="0"/>
              <w:autoSpaceDN w:val="0"/>
              <w:spacing w:line="320" w:lineRule="exact"/>
              <w:rPr>
                <w:rFonts w:hAnsi="宋体" w:cs="微软雅黑"/>
                <w:bCs/>
                <w:kern w:val="0"/>
                <w:sz w:val="21"/>
                <w:szCs w:val="21"/>
              </w:rPr>
            </w:pPr>
            <w:r w:rsidRPr="003F15A5">
              <w:rPr>
                <w:rFonts w:hAnsi="宋体" w:cs="微软雅黑" w:hint="eastAsia"/>
                <w:bCs/>
                <w:kern w:val="0"/>
                <w:sz w:val="21"/>
                <w:szCs w:val="21"/>
              </w:rPr>
              <w:t>售后服务方案</w:t>
            </w:r>
          </w:p>
        </w:tc>
        <w:tc>
          <w:tcPr>
            <w:tcW w:w="1559" w:type="dxa"/>
            <w:vAlign w:val="center"/>
          </w:tcPr>
          <w:p w14:paraId="5A1835C0" w14:textId="77777777" w:rsidR="00862649" w:rsidRDefault="00862649" w:rsidP="00A9502F">
            <w:pPr>
              <w:jc w:val="center"/>
              <w:rPr>
                <w:szCs w:val="21"/>
              </w:rPr>
            </w:pPr>
          </w:p>
        </w:tc>
        <w:tc>
          <w:tcPr>
            <w:tcW w:w="1560" w:type="dxa"/>
            <w:vAlign w:val="center"/>
          </w:tcPr>
          <w:p w14:paraId="6DD2FC16"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21DC310" w14:textId="77777777" w:rsidR="00862649" w:rsidRDefault="00862649" w:rsidP="00A9502F">
            <w:pPr>
              <w:snapToGrid w:val="0"/>
              <w:spacing w:line="400" w:lineRule="exact"/>
              <w:rPr>
                <w:rFonts w:ascii="宋体" w:hAnsi="宋体" w:cs="微软雅黑"/>
                <w:szCs w:val="21"/>
              </w:rPr>
            </w:pPr>
          </w:p>
        </w:tc>
      </w:tr>
      <w:tr w:rsidR="00862649" w14:paraId="32EA9B59" w14:textId="77777777" w:rsidTr="00862649">
        <w:trPr>
          <w:trHeight w:val="510"/>
        </w:trPr>
        <w:tc>
          <w:tcPr>
            <w:tcW w:w="618" w:type="dxa"/>
            <w:vAlign w:val="center"/>
          </w:tcPr>
          <w:p w14:paraId="25A070D6" w14:textId="5B7B2B38"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7</w:t>
            </w:r>
          </w:p>
        </w:tc>
        <w:tc>
          <w:tcPr>
            <w:tcW w:w="3751" w:type="dxa"/>
            <w:gridSpan w:val="2"/>
            <w:vAlign w:val="center"/>
          </w:tcPr>
          <w:p w14:paraId="1715954A"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20CFFAA" w14:textId="77777777" w:rsidR="00862649" w:rsidRDefault="00862649" w:rsidP="00A9502F">
            <w:pPr>
              <w:jc w:val="center"/>
              <w:rPr>
                <w:szCs w:val="21"/>
              </w:rPr>
            </w:pPr>
          </w:p>
        </w:tc>
        <w:tc>
          <w:tcPr>
            <w:tcW w:w="1560" w:type="dxa"/>
            <w:vAlign w:val="center"/>
          </w:tcPr>
          <w:p w14:paraId="37B8F70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DEA5C7A" w14:textId="77777777" w:rsidR="00862649" w:rsidRDefault="00862649" w:rsidP="00A9502F">
            <w:pPr>
              <w:snapToGrid w:val="0"/>
              <w:spacing w:line="400" w:lineRule="exact"/>
              <w:rPr>
                <w:rFonts w:ascii="宋体" w:hAnsi="宋体" w:cs="微软雅黑"/>
                <w:szCs w:val="21"/>
              </w:rPr>
            </w:pPr>
          </w:p>
        </w:tc>
      </w:tr>
      <w:tr w:rsidR="00862649" w14:paraId="6119A5A3" w14:textId="77777777" w:rsidTr="00862649">
        <w:trPr>
          <w:trHeight w:val="510"/>
        </w:trPr>
        <w:tc>
          <w:tcPr>
            <w:tcW w:w="618" w:type="dxa"/>
            <w:vAlign w:val="center"/>
          </w:tcPr>
          <w:p w14:paraId="6D5675CD" w14:textId="6EA9B087"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2"/>
            <w:vAlign w:val="center"/>
          </w:tcPr>
          <w:p w14:paraId="28F23CD3"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0142E29" w14:textId="77777777" w:rsidR="00862649" w:rsidRDefault="00862649" w:rsidP="00A9502F">
            <w:pPr>
              <w:jc w:val="center"/>
              <w:rPr>
                <w:szCs w:val="21"/>
              </w:rPr>
            </w:pPr>
          </w:p>
        </w:tc>
        <w:tc>
          <w:tcPr>
            <w:tcW w:w="1560" w:type="dxa"/>
            <w:vAlign w:val="center"/>
          </w:tcPr>
          <w:p w14:paraId="513BCDF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7E5A1662" w14:textId="77777777" w:rsidR="00862649" w:rsidRDefault="00862649" w:rsidP="00A9502F">
            <w:pPr>
              <w:snapToGrid w:val="0"/>
              <w:spacing w:line="400" w:lineRule="exact"/>
              <w:rPr>
                <w:rFonts w:ascii="宋体" w:hAnsi="宋体" w:cs="微软雅黑"/>
                <w:szCs w:val="21"/>
              </w:rPr>
            </w:pPr>
          </w:p>
        </w:tc>
      </w:tr>
      <w:tr w:rsidR="00862649" w14:paraId="21891658" w14:textId="77777777" w:rsidTr="00862649">
        <w:trPr>
          <w:trHeight w:val="510"/>
        </w:trPr>
        <w:tc>
          <w:tcPr>
            <w:tcW w:w="618" w:type="dxa"/>
            <w:vAlign w:val="center"/>
          </w:tcPr>
          <w:p w14:paraId="2FF437C1" w14:textId="75594691"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2"/>
            <w:vAlign w:val="center"/>
          </w:tcPr>
          <w:p w14:paraId="470BC34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294F3E4E" w14:textId="77777777" w:rsidR="00862649" w:rsidRDefault="00862649" w:rsidP="00A9502F">
            <w:pPr>
              <w:jc w:val="center"/>
              <w:rPr>
                <w:szCs w:val="21"/>
              </w:rPr>
            </w:pPr>
          </w:p>
        </w:tc>
        <w:tc>
          <w:tcPr>
            <w:tcW w:w="1560" w:type="dxa"/>
            <w:vAlign w:val="center"/>
          </w:tcPr>
          <w:p w14:paraId="60160310"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78056A7" w14:textId="77777777" w:rsidR="00862649" w:rsidRDefault="00862649" w:rsidP="00A9502F">
            <w:pPr>
              <w:snapToGrid w:val="0"/>
              <w:spacing w:line="400" w:lineRule="exact"/>
              <w:rPr>
                <w:rFonts w:ascii="宋体" w:hAnsi="宋体" w:cs="微软雅黑"/>
                <w:szCs w:val="21"/>
              </w:rPr>
            </w:pPr>
          </w:p>
        </w:tc>
      </w:tr>
      <w:tr w:rsidR="00862649" w14:paraId="64BA91D8" w14:textId="77777777" w:rsidTr="00862649">
        <w:trPr>
          <w:trHeight w:val="510"/>
        </w:trPr>
        <w:tc>
          <w:tcPr>
            <w:tcW w:w="618" w:type="dxa"/>
            <w:vAlign w:val="center"/>
          </w:tcPr>
          <w:p w14:paraId="232AE0FF" w14:textId="66F1D952"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2"/>
            <w:vAlign w:val="center"/>
          </w:tcPr>
          <w:p w14:paraId="3F0664DD"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73583E09" w14:textId="77777777" w:rsidR="00862649" w:rsidRDefault="00862649" w:rsidP="00A9502F">
            <w:pPr>
              <w:jc w:val="center"/>
              <w:rPr>
                <w:szCs w:val="21"/>
              </w:rPr>
            </w:pPr>
          </w:p>
        </w:tc>
        <w:tc>
          <w:tcPr>
            <w:tcW w:w="1560" w:type="dxa"/>
            <w:vAlign w:val="center"/>
          </w:tcPr>
          <w:p w14:paraId="1B50D19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862EB5" w14:textId="77777777" w:rsidR="00862649" w:rsidRDefault="00862649" w:rsidP="00A9502F">
            <w:pPr>
              <w:snapToGrid w:val="0"/>
              <w:spacing w:line="400" w:lineRule="exact"/>
              <w:rPr>
                <w:rFonts w:ascii="宋体" w:hAnsi="宋体" w:cs="微软雅黑"/>
                <w:szCs w:val="21"/>
              </w:rPr>
            </w:pPr>
          </w:p>
        </w:tc>
      </w:tr>
      <w:tr w:rsidR="003F15A5" w14:paraId="7002905E" w14:textId="77777777" w:rsidTr="003F15A5">
        <w:trPr>
          <w:trHeight w:val="510"/>
        </w:trPr>
        <w:tc>
          <w:tcPr>
            <w:tcW w:w="618" w:type="dxa"/>
            <w:vAlign w:val="center"/>
          </w:tcPr>
          <w:p w14:paraId="7F153134" w14:textId="49C614EA" w:rsidR="003F15A5" w:rsidRDefault="003F15A5" w:rsidP="003F15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1</w:t>
            </w:r>
          </w:p>
        </w:tc>
        <w:tc>
          <w:tcPr>
            <w:tcW w:w="3751" w:type="dxa"/>
            <w:gridSpan w:val="2"/>
            <w:vAlign w:val="center"/>
          </w:tcPr>
          <w:p w14:paraId="6B0D8FEC" w14:textId="4FBD45D0" w:rsidR="003F15A5" w:rsidRDefault="003F15A5" w:rsidP="003F15A5">
            <w:pPr>
              <w:pStyle w:val="ad"/>
              <w:kinsoku w:val="0"/>
              <w:overflowPunct w:val="0"/>
              <w:autoSpaceDE w:val="0"/>
              <w:autoSpaceDN w:val="0"/>
              <w:spacing w:line="320" w:lineRule="exact"/>
              <w:rPr>
                <w:rFonts w:ascii="宋体" w:hAnsi="宋体"/>
                <w:color w:val="000000"/>
                <w:sz w:val="21"/>
                <w:szCs w:val="21"/>
                <w:lang w:val="en-GB"/>
              </w:rPr>
            </w:pPr>
            <w:r w:rsidRPr="003F15A5">
              <w:rPr>
                <w:rFonts w:ascii="宋体" w:hAnsi="宋体" w:hint="eastAsia"/>
                <w:color w:val="000000"/>
                <w:sz w:val="21"/>
                <w:szCs w:val="21"/>
                <w:lang w:val="en-GB"/>
              </w:rPr>
              <w:t>中小企业声明函</w:t>
            </w:r>
          </w:p>
        </w:tc>
        <w:tc>
          <w:tcPr>
            <w:tcW w:w="1559" w:type="dxa"/>
            <w:vAlign w:val="center"/>
          </w:tcPr>
          <w:p w14:paraId="025750A4" w14:textId="77777777" w:rsidR="003F15A5" w:rsidRDefault="003F15A5" w:rsidP="003F15A5">
            <w:pPr>
              <w:jc w:val="center"/>
              <w:rPr>
                <w:szCs w:val="21"/>
              </w:rPr>
            </w:pPr>
          </w:p>
        </w:tc>
        <w:tc>
          <w:tcPr>
            <w:tcW w:w="1560" w:type="dxa"/>
            <w:vAlign w:val="center"/>
          </w:tcPr>
          <w:p w14:paraId="6ABD5973" w14:textId="77777777" w:rsidR="003F15A5" w:rsidRDefault="003F15A5" w:rsidP="003F15A5">
            <w:pPr>
              <w:snapToGrid w:val="0"/>
              <w:spacing w:line="400" w:lineRule="exact"/>
              <w:rPr>
                <w:rFonts w:ascii="宋体" w:hAnsi="宋体" w:cs="微软雅黑"/>
                <w:szCs w:val="21"/>
              </w:rPr>
            </w:pPr>
          </w:p>
        </w:tc>
        <w:tc>
          <w:tcPr>
            <w:tcW w:w="1443" w:type="dxa"/>
            <w:vAlign w:val="center"/>
          </w:tcPr>
          <w:p w14:paraId="7D1D819E" w14:textId="77777777" w:rsidR="003F15A5" w:rsidRDefault="003F15A5" w:rsidP="003F15A5">
            <w:pPr>
              <w:snapToGrid w:val="0"/>
              <w:spacing w:line="400" w:lineRule="exact"/>
              <w:rPr>
                <w:rFonts w:ascii="宋体" w:hAnsi="宋体" w:cs="微软雅黑"/>
                <w:szCs w:val="21"/>
              </w:rPr>
            </w:pPr>
          </w:p>
        </w:tc>
      </w:tr>
      <w:tr w:rsidR="003F15A5" w14:paraId="036E3BE0" w14:textId="77777777" w:rsidTr="003F15A5">
        <w:trPr>
          <w:trHeight w:val="510"/>
        </w:trPr>
        <w:tc>
          <w:tcPr>
            <w:tcW w:w="618" w:type="dxa"/>
            <w:vAlign w:val="center"/>
          </w:tcPr>
          <w:p w14:paraId="7293346A" w14:textId="0A87289F" w:rsidR="003F15A5" w:rsidRDefault="003F15A5" w:rsidP="003F15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2</w:t>
            </w:r>
          </w:p>
        </w:tc>
        <w:tc>
          <w:tcPr>
            <w:tcW w:w="3751" w:type="dxa"/>
            <w:gridSpan w:val="2"/>
            <w:vAlign w:val="center"/>
          </w:tcPr>
          <w:p w14:paraId="144EC1EB" w14:textId="2B2C247D" w:rsidR="003F15A5" w:rsidRDefault="003F15A5" w:rsidP="003F15A5">
            <w:pPr>
              <w:pStyle w:val="ad"/>
              <w:kinsoku w:val="0"/>
              <w:overflowPunct w:val="0"/>
              <w:autoSpaceDE w:val="0"/>
              <w:autoSpaceDN w:val="0"/>
              <w:spacing w:line="320" w:lineRule="exact"/>
              <w:rPr>
                <w:rFonts w:ascii="宋体" w:hAnsi="宋体"/>
                <w:color w:val="000000"/>
                <w:sz w:val="21"/>
                <w:szCs w:val="21"/>
                <w:lang w:val="en-GB"/>
              </w:rPr>
            </w:pPr>
            <w:r w:rsidRPr="003F15A5">
              <w:rPr>
                <w:rFonts w:ascii="宋体" w:hAnsi="宋体" w:hint="eastAsia"/>
                <w:color w:val="000000"/>
                <w:sz w:val="21"/>
                <w:szCs w:val="21"/>
                <w:lang w:val="en-GB"/>
              </w:rPr>
              <w:t>残疾人福利企业声明函</w:t>
            </w:r>
          </w:p>
        </w:tc>
        <w:tc>
          <w:tcPr>
            <w:tcW w:w="1559" w:type="dxa"/>
            <w:vAlign w:val="center"/>
          </w:tcPr>
          <w:p w14:paraId="2C720E24" w14:textId="77777777" w:rsidR="003F15A5" w:rsidRDefault="003F15A5" w:rsidP="003F15A5">
            <w:pPr>
              <w:jc w:val="center"/>
              <w:rPr>
                <w:szCs w:val="21"/>
              </w:rPr>
            </w:pPr>
          </w:p>
        </w:tc>
        <w:tc>
          <w:tcPr>
            <w:tcW w:w="1560" w:type="dxa"/>
            <w:vAlign w:val="center"/>
          </w:tcPr>
          <w:p w14:paraId="2E9556A4" w14:textId="77777777" w:rsidR="003F15A5" w:rsidRDefault="003F15A5" w:rsidP="003F15A5">
            <w:pPr>
              <w:snapToGrid w:val="0"/>
              <w:spacing w:line="400" w:lineRule="exact"/>
              <w:rPr>
                <w:rFonts w:ascii="宋体" w:hAnsi="宋体" w:cs="微软雅黑"/>
                <w:szCs w:val="21"/>
              </w:rPr>
            </w:pPr>
          </w:p>
        </w:tc>
        <w:tc>
          <w:tcPr>
            <w:tcW w:w="1443" w:type="dxa"/>
            <w:vAlign w:val="center"/>
          </w:tcPr>
          <w:p w14:paraId="3229AA12" w14:textId="77777777" w:rsidR="003F15A5" w:rsidRDefault="003F15A5" w:rsidP="003F15A5">
            <w:pPr>
              <w:snapToGrid w:val="0"/>
              <w:spacing w:line="400" w:lineRule="exact"/>
              <w:rPr>
                <w:rFonts w:ascii="宋体" w:hAnsi="宋体" w:cs="微软雅黑"/>
                <w:szCs w:val="21"/>
              </w:rPr>
            </w:pPr>
          </w:p>
        </w:tc>
      </w:tr>
      <w:tr w:rsidR="00862649" w14:paraId="2B83B0C5" w14:textId="77777777" w:rsidTr="00862649">
        <w:trPr>
          <w:trHeight w:val="510"/>
        </w:trPr>
        <w:tc>
          <w:tcPr>
            <w:tcW w:w="618" w:type="dxa"/>
            <w:vAlign w:val="center"/>
          </w:tcPr>
          <w:p w14:paraId="6479FF3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lastRenderedPageBreak/>
              <w:t>23</w:t>
            </w:r>
          </w:p>
        </w:tc>
        <w:tc>
          <w:tcPr>
            <w:tcW w:w="3751" w:type="dxa"/>
            <w:gridSpan w:val="2"/>
            <w:vAlign w:val="center"/>
          </w:tcPr>
          <w:p w14:paraId="37416CA0"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63F10912" w14:textId="77777777" w:rsidR="00862649" w:rsidRDefault="00862649" w:rsidP="00A9502F">
            <w:pPr>
              <w:jc w:val="center"/>
              <w:rPr>
                <w:szCs w:val="21"/>
              </w:rPr>
            </w:pPr>
          </w:p>
        </w:tc>
        <w:tc>
          <w:tcPr>
            <w:tcW w:w="1560" w:type="dxa"/>
            <w:vAlign w:val="center"/>
          </w:tcPr>
          <w:p w14:paraId="30F5D44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1DE62DD" w14:textId="77777777" w:rsidR="00862649" w:rsidRDefault="00862649" w:rsidP="00A9502F">
            <w:pPr>
              <w:snapToGrid w:val="0"/>
              <w:spacing w:line="400" w:lineRule="exact"/>
              <w:rPr>
                <w:rFonts w:ascii="宋体" w:hAnsi="宋体" w:cs="微软雅黑"/>
                <w:szCs w:val="21"/>
              </w:rPr>
            </w:pPr>
          </w:p>
        </w:tc>
      </w:tr>
      <w:tr w:rsidR="00862649" w14:paraId="326C59FC" w14:textId="77777777" w:rsidTr="00862649">
        <w:trPr>
          <w:trHeight w:val="814"/>
        </w:trPr>
        <w:tc>
          <w:tcPr>
            <w:tcW w:w="618" w:type="dxa"/>
            <w:vAlign w:val="center"/>
          </w:tcPr>
          <w:p w14:paraId="76215266"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4</w:t>
            </w:r>
          </w:p>
        </w:tc>
        <w:tc>
          <w:tcPr>
            <w:tcW w:w="1200" w:type="dxa"/>
            <w:tcBorders>
              <w:right w:val="single" w:sz="4" w:space="0" w:color="auto"/>
            </w:tcBorders>
            <w:vAlign w:val="center"/>
          </w:tcPr>
          <w:p w14:paraId="77631547"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tcBorders>
              <w:left w:val="single" w:sz="4" w:space="0" w:color="auto"/>
            </w:tcBorders>
            <w:vAlign w:val="center"/>
          </w:tcPr>
          <w:p w14:paraId="2F34394F"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1875090" w14:textId="77777777" w:rsidR="00862649" w:rsidRDefault="00862649" w:rsidP="00A9502F">
            <w:pPr>
              <w:pStyle w:val="ad"/>
              <w:rPr>
                <w:sz w:val="21"/>
                <w:szCs w:val="21"/>
              </w:rPr>
            </w:pPr>
          </w:p>
        </w:tc>
        <w:tc>
          <w:tcPr>
            <w:tcW w:w="1560" w:type="dxa"/>
            <w:vAlign w:val="center"/>
          </w:tcPr>
          <w:p w14:paraId="3F2A5504"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60C56D7" w14:textId="77777777" w:rsidR="00862649" w:rsidRDefault="00862649" w:rsidP="00A9502F">
            <w:pPr>
              <w:snapToGrid w:val="0"/>
              <w:spacing w:line="400" w:lineRule="exact"/>
              <w:rPr>
                <w:rFonts w:ascii="宋体" w:hAnsi="宋体" w:cs="微软雅黑"/>
                <w:szCs w:val="21"/>
              </w:rPr>
            </w:pPr>
          </w:p>
        </w:tc>
      </w:tr>
      <w:tr w:rsidR="00862649" w14:paraId="66836C67" w14:textId="77777777" w:rsidTr="00862649">
        <w:trPr>
          <w:trHeight w:val="510"/>
        </w:trPr>
        <w:tc>
          <w:tcPr>
            <w:tcW w:w="618" w:type="dxa"/>
            <w:vMerge w:val="restart"/>
            <w:vAlign w:val="center"/>
          </w:tcPr>
          <w:p w14:paraId="01C4F74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5</w:t>
            </w:r>
          </w:p>
        </w:tc>
        <w:tc>
          <w:tcPr>
            <w:tcW w:w="1200" w:type="dxa"/>
            <w:vMerge w:val="restart"/>
            <w:tcBorders>
              <w:right w:val="single" w:sz="4" w:space="0" w:color="auto"/>
            </w:tcBorders>
            <w:vAlign w:val="center"/>
          </w:tcPr>
          <w:p w14:paraId="7C4E693A" w14:textId="77777777" w:rsidR="00862649" w:rsidRDefault="00862649" w:rsidP="00A9502F">
            <w:pPr>
              <w:pStyle w:val="ad"/>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tcBorders>
              <w:left w:val="single" w:sz="4" w:space="0" w:color="auto"/>
            </w:tcBorders>
            <w:vAlign w:val="center"/>
          </w:tcPr>
          <w:p w14:paraId="6727D67F"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7E5CC3CA" w14:textId="77777777" w:rsidR="00862649" w:rsidRDefault="00862649" w:rsidP="00A9502F">
            <w:pPr>
              <w:pStyle w:val="ad"/>
              <w:rPr>
                <w:sz w:val="21"/>
                <w:szCs w:val="21"/>
              </w:rPr>
            </w:pPr>
          </w:p>
        </w:tc>
        <w:tc>
          <w:tcPr>
            <w:tcW w:w="1560" w:type="dxa"/>
            <w:vAlign w:val="center"/>
          </w:tcPr>
          <w:p w14:paraId="47D00DA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13A971E7" w14:textId="77777777" w:rsidR="00862649" w:rsidRDefault="00862649" w:rsidP="00A9502F">
            <w:pPr>
              <w:snapToGrid w:val="0"/>
              <w:spacing w:line="400" w:lineRule="exact"/>
              <w:rPr>
                <w:rFonts w:ascii="宋体" w:hAnsi="宋体" w:cs="微软雅黑"/>
                <w:szCs w:val="21"/>
              </w:rPr>
            </w:pPr>
          </w:p>
        </w:tc>
      </w:tr>
      <w:tr w:rsidR="00862649" w14:paraId="00CE4743" w14:textId="77777777" w:rsidTr="00862649">
        <w:trPr>
          <w:trHeight w:val="510"/>
        </w:trPr>
        <w:tc>
          <w:tcPr>
            <w:tcW w:w="618" w:type="dxa"/>
            <w:vMerge/>
            <w:vAlign w:val="center"/>
          </w:tcPr>
          <w:p w14:paraId="5AE2A22E" w14:textId="77777777" w:rsidR="00862649" w:rsidRDefault="00862649" w:rsidP="00A9502F">
            <w:pPr>
              <w:adjustRightInd w:val="0"/>
              <w:snapToGrid w:val="0"/>
              <w:spacing w:line="400" w:lineRule="exact"/>
              <w:jc w:val="center"/>
              <w:textAlignment w:val="baseline"/>
              <w:rPr>
                <w:rFonts w:ascii="宋体" w:hAnsi="宋体" w:cs="微软雅黑"/>
                <w:szCs w:val="21"/>
              </w:rPr>
            </w:pPr>
          </w:p>
        </w:tc>
        <w:tc>
          <w:tcPr>
            <w:tcW w:w="1200" w:type="dxa"/>
            <w:vMerge/>
            <w:tcBorders>
              <w:right w:val="single" w:sz="4" w:space="0" w:color="auto"/>
            </w:tcBorders>
            <w:vAlign w:val="center"/>
          </w:tcPr>
          <w:p w14:paraId="437494BB"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tcBorders>
              <w:left w:val="single" w:sz="4" w:space="0" w:color="auto"/>
            </w:tcBorders>
            <w:vAlign w:val="center"/>
          </w:tcPr>
          <w:p w14:paraId="6A7A917D"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7B2C5427" w14:textId="77777777" w:rsidR="00862649" w:rsidRDefault="00862649" w:rsidP="00A9502F">
            <w:pPr>
              <w:pStyle w:val="ad"/>
              <w:rPr>
                <w:sz w:val="21"/>
                <w:szCs w:val="21"/>
              </w:rPr>
            </w:pPr>
          </w:p>
        </w:tc>
        <w:tc>
          <w:tcPr>
            <w:tcW w:w="1560" w:type="dxa"/>
            <w:vAlign w:val="center"/>
          </w:tcPr>
          <w:p w14:paraId="6EA56403"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9FAAD11" w14:textId="77777777" w:rsidR="00862649" w:rsidRDefault="00862649" w:rsidP="00A9502F">
            <w:pPr>
              <w:snapToGrid w:val="0"/>
              <w:spacing w:line="400" w:lineRule="exact"/>
              <w:rPr>
                <w:rFonts w:ascii="宋体" w:hAnsi="宋体" w:cs="微软雅黑"/>
                <w:szCs w:val="21"/>
              </w:rPr>
            </w:pPr>
          </w:p>
        </w:tc>
      </w:tr>
      <w:tr w:rsidR="00862649" w14:paraId="17AC53D5" w14:textId="77777777" w:rsidTr="00862649">
        <w:trPr>
          <w:trHeight w:val="510"/>
        </w:trPr>
        <w:tc>
          <w:tcPr>
            <w:tcW w:w="618" w:type="dxa"/>
            <w:vAlign w:val="center"/>
          </w:tcPr>
          <w:p w14:paraId="04907FE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2"/>
            <w:vAlign w:val="center"/>
          </w:tcPr>
          <w:p w14:paraId="36877AFD"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0686187C" w14:textId="77777777" w:rsidR="00862649" w:rsidRDefault="00862649" w:rsidP="00A9502F">
            <w:pPr>
              <w:jc w:val="center"/>
              <w:rPr>
                <w:szCs w:val="21"/>
              </w:rPr>
            </w:pPr>
          </w:p>
        </w:tc>
        <w:tc>
          <w:tcPr>
            <w:tcW w:w="1560" w:type="dxa"/>
            <w:vAlign w:val="center"/>
          </w:tcPr>
          <w:p w14:paraId="6165F5B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1F90F8FA" w14:textId="77777777" w:rsidR="00862649" w:rsidRDefault="00862649" w:rsidP="00A9502F">
            <w:pPr>
              <w:snapToGrid w:val="0"/>
              <w:spacing w:line="400" w:lineRule="exact"/>
              <w:rPr>
                <w:rFonts w:ascii="宋体" w:hAnsi="宋体" w:cs="微软雅黑"/>
                <w:szCs w:val="21"/>
              </w:rPr>
            </w:pPr>
          </w:p>
        </w:tc>
      </w:tr>
      <w:bookmarkEnd w:id="24"/>
    </w:tbl>
    <w:p w14:paraId="4918D105" w14:textId="77777777" w:rsidR="00862649" w:rsidRDefault="00862649" w:rsidP="00862649">
      <w:pPr>
        <w:pStyle w:val="a4"/>
      </w:pPr>
    </w:p>
    <w:p w14:paraId="581780F6" w14:textId="77777777" w:rsidR="00862649" w:rsidRDefault="00862649" w:rsidP="00862649">
      <w:pPr>
        <w:pStyle w:val="a4"/>
      </w:pPr>
    </w:p>
    <w:p w14:paraId="6D1F3F8F" w14:textId="6FDE9D2B" w:rsidR="006B1FB1" w:rsidRDefault="006B1FB1">
      <w:pPr>
        <w:pStyle w:val="a4"/>
      </w:pPr>
    </w:p>
    <w:p w14:paraId="4A4067CB" w14:textId="71DC501B" w:rsidR="00862649" w:rsidRDefault="00862649">
      <w:pPr>
        <w:pStyle w:val="a4"/>
      </w:pPr>
    </w:p>
    <w:p w14:paraId="2BFA1A70" w14:textId="34D513A1" w:rsidR="00862649" w:rsidRDefault="00862649">
      <w:pPr>
        <w:pStyle w:val="a4"/>
      </w:pPr>
    </w:p>
    <w:p w14:paraId="6D5ED244" w14:textId="69B55F2E" w:rsidR="00862649" w:rsidRDefault="00862649">
      <w:pPr>
        <w:pStyle w:val="a4"/>
      </w:pPr>
    </w:p>
    <w:p w14:paraId="6E1157E0" w14:textId="2A65295B" w:rsidR="00862649" w:rsidRDefault="00862649">
      <w:pPr>
        <w:pStyle w:val="a4"/>
      </w:pPr>
    </w:p>
    <w:p w14:paraId="05F06101" w14:textId="71C607C7" w:rsidR="00862649" w:rsidRDefault="00862649">
      <w:pPr>
        <w:pStyle w:val="a4"/>
      </w:pPr>
    </w:p>
    <w:p w14:paraId="552541C5" w14:textId="115912BD" w:rsidR="00862649" w:rsidRDefault="00862649">
      <w:pPr>
        <w:pStyle w:val="a4"/>
      </w:pPr>
    </w:p>
    <w:p w14:paraId="21308CEB" w14:textId="5E9AC5F2" w:rsidR="00862649" w:rsidRDefault="00862649">
      <w:pPr>
        <w:pStyle w:val="a4"/>
      </w:pPr>
    </w:p>
    <w:p w14:paraId="72A8C60E" w14:textId="4FC2EB90" w:rsidR="00862649" w:rsidRDefault="00862649">
      <w:pPr>
        <w:pStyle w:val="a4"/>
      </w:pPr>
    </w:p>
    <w:p w14:paraId="03D3E37C" w14:textId="72CABC4C" w:rsidR="00862649" w:rsidRDefault="00862649">
      <w:pPr>
        <w:pStyle w:val="a4"/>
      </w:pPr>
    </w:p>
    <w:p w14:paraId="66A6AEE9" w14:textId="239111DD" w:rsidR="00862649" w:rsidRDefault="00862649">
      <w:pPr>
        <w:pStyle w:val="a4"/>
      </w:pPr>
    </w:p>
    <w:p w14:paraId="0F67105F" w14:textId="7FEBD21E" w:rsidR="00862649" w:rsidRDefault="00862649">
      <w:pPr>
        <w:pStyle w:val="a4"/>
      </w:pPr>
    </w:p>
    <w:p w14:paraId="14E8BF4A" w14:textId="3FFF2D0F" w:rsidR="00862649" w:rsidRDefault="00862649">
      <w:pPr>
        <w:pStyle w:val="a4"/>
      </w:pPr>
    </w:p>
    <w:p w14:paraId="3B70749D" w14:textId="64366E8B" w:rsidR="00862649" w:rsidRDefault="00862649">
      <w:pPr>
        <w:pStyle w:val="a4"/>
      </w:pPr>
    </w:p>
    <w:p w14:paraId="173BBD97" w14:textId="69E4FD54" w:rsidR="00862649" w:rsidRDefault="00862649">
      <w:pPr>
        <w:pStyle w:val="a4"/>
      </w:pPr>
    </w:p>
    <w:p w14:paraId="10D7778E" w14:textId="3512359D" w:rsidR="00862649" w:rsidRDefault="00862649">
      <w:pPr>
        <w:pStyle w:val="a4"/>
      </w:pPr>
    </w:p>
    <w:p w14:paraId="169F9643" w14:textId="03545419" w:rsidR="00862649" w:rsidRDefault="00862649">
      <w:pPr>
        <w:pStyle w:val="a4"/>
      </w:pPr>
    </w:p>
    <w:p w14:paraId="552AE8B2" w14:textId="6A2DD58C" w:rsidR="00862649" w:rsidRDefault="00862649">
      <w:pPr>
        <w:pStyle w:val="a4"/>
      </w:pPr>
    </w:p>
    <w:p w14:paraId="7B664761" w14:textId="1DCD472E" w:rsidR="00862649" w:rsidRDefault="00862649">
      <w:pPr>
        <w:pStyle w:val="a4"/>
      </w:pPr>
    </w:p>
    <w:p w14:paraId="67307BC3" w14:textId="4A08CFB1" w:rsidR="00862649" w:rsidRDefault="00862649">
      <w:pPr>
        <w:pStyle w:val="a4"/>
      </w:pPr>
    </w:p>
    <w:p w14:paraId="4F1489B3" w14:textId="61F36E0B" w:rsidR="00862649" w:rsidRDefault="00862649">
      <w:pPr>
        <w:pStyle w:val="a4"/>
      </w:pPr>
    </w:p>
    <w:p w14:paraId="52D189EA" w14:textId="4BA4C1C1" w:rsidR="00862649" w:rsidRDefault="00862649">
      <w:pPr>
        <w:pStyle w:val="a4"/>
      </w:pPr>
    </w:p>
    <w:p w14:paraId="0AA9EA99" w14:textId="3399AF1F" w:rsidR="00862649" w:rsidRDefault="00862649">
      <w:pPr>
        <w:pStyle w:val="a4"/>
      </w:pPr>
    </w:p>
    <w:p w14:paraId="62D64F94" w14:textId="77777777" w:rsidR="006B1FB1" w:rsidRDefault="00343F6B">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6B1FB1" w14:paraId="3673C997"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14:paraId="35DABE7B"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r w:rsidR="006B1FB1" w14:paraId="5B5C8FE0"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Default="00343F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Default="006B1FB1">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639AE" w14:textId="77777777"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52EF9BE8" w14:textId="77777777" w:rsidR="006B1FB1" w:rsidRDefault="006B1FB1">
      <w:pPr>
        <w:autoSpaceDE w:val="0"/>
        <w:autoSpaceDN w:val="0"/>
        <w:adjustRightInd w:val="0"/>
        <w:spacing w:line="360" w:lineRule="auto"/>
        <w:rPr>
          <w:rFonts w:ascii="宋体" w:cs="宋体"/>
          <w:sz w:val="24"/>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4"/>
        <w:rPr>
          <w:lang w:val="zh-CN"/>
        </w:rPr>
      </w:pPr>
    </w:p>
    <w:p w14:paraId="6714DA36" w14:textId="77777777" w:rsidR="006B1FB1" w:rsidRDefault="006B1FB1">
      <w:pPr>
        <w:pStyle w:val="a4"/>
        <w:rPr>
          <w:lang w:val="zh-CN"/>
        </w:rPr>
      </w:pPr>
    </w:p>
    <w:p w14:paraId="26043D62" w14:textId="77777777" w:rsidR="006B1FB1" w:rsidRDefault="006B1FB1">
      <w:pPr>
        <w:pStyle w:val="a4"/>
        <w:rPr>
          <w:lang w:val="zh-CN"/>
        </w:rPr>
      </w:pPr>
    </w:p>
    <w:p w14:paraId="0BB3A46F" w14:textId="77777777" w:rsidR="006B1FB1" w:rsidRDefault="006B1FB1">
      <w:pPr>
        <w:pStyle w:val="a4"/>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25" w:name="_Hlk83884061"/>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6132EE59" w:rsidR="006B1FB1" w:rsidRDefault="00343F6B">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(项目名称、标段)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54D72A3A"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14:paraId="4417AF42" w14:textId="77777777" w:rsidR="006B1FB1" w:rsidRDefault="00343F6B">
      <w:pPr>
        <w:pStyle w:val="ad"/>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7"/>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d"/>
        <w:adjustRightInd w:val="0"/>
        <w:snapToGrid w:val="0"/>
        <w:spacing w:line="360" w:lineRule="auto"/>
        <w:rPr>
          <w:rFonts w:ascii="宋体" w:hAnsi="宋体"/>
          <w:szCs w:val="24"/>
        </w:rPr>
      </w:pPr>
    </w:p>
    <w:p w14:paraId="2C41DDA5" w14:textId="77777777" w:rsidR="006B1FB1" w:rsidRDefault="00343F6B">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4"/>
      </w:pPr>
    </w:p>
    <w:p w14:paraId="49A302B5" w14:textId="77777777" w:rsidR="006B1FB1" w:rsidRDefault="006B1FB1">
      <w:pPr>
        <w:pStyle w:val="a4"/>
      </w:pPr>
    </w:p>
    <w:p w14:paraId="0DABB01D" w14:textId="77777777" w:rsidR="006B1FB1" w:rsidRDefault="006B1FB1">
      <w:pPr>
        <w:pStyle w:val="a4"/>
      </w:pPr>
    </w:p>
    <w:p w14:paraId="0E8FF5F2" w14:textId="77777777" w:rsidR="006B1FB1" w:rsidRDefault="006B1FB1">
      <w:pPr>
        <w:pStyle w:val="a4"/>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20887D12"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、标段</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4"/>
      </w:pPr>
    </w:p>
    <w:p w14:paraId="495727D8" w14:textId="77777777" w:rsidR="006B1FB1" w:rsidRDefault="006B1FB1">
      <w:pPr>
        <w:pStyle w:val="a4"/>
      </w:pPr>
    </w:p>
    <w:p w14:paraId="2FA05719" w14:textId="77777777" w:rsidR="006B1FB1" w:rsidRDefault="006B1FB1">
      <w:pPr>
        <w:pStyle w:val="a4"/>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26" w:name="_资格证明文件"/>
            <w:bookmarkStart w:id="27" w:name="_Toc364329026"/>
            <w:bookmarkEnd w:id="26"/>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7"/>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28"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8"/>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15C3C73F" w14:textId="5A1CCC2B" w:rsidR="008575B2" w:rsidRDefault="008575B2" w:rsidP="008575B2">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w:t>
      </w:r>
      <w:r w:rsidR="00C67B09">
        <w:rPr>
          <w:rFonts w:ascii="宋体" w:hAnsi="宋体"/>
          <w:b/>
          <w:bCs/>
          <w:color w:val="000000"/>
          <w:sz w:val="36"/>
          <w:szCs w:val="36"/>
        </w:rPr>
        <w:t>4</w:t>
      </w:r>
      <w:r>
        <w:rPr>
          <w:rFonts w:ascii="宋体" w:hAnsi="宋体" w:hint="eastAsia"/>
          <w:b/>
          <w:bCs/>
          <w:color w:val="000000"/>
          <w:sz w:val="36"/>
          <w:szCs w:val="36"/>
        </w:rPr>
        <w:t xml:space="preserve"> </w:t>
      </w:r>
      <w:r>
        <w:rPr>
          <w:rFonts w:ascii="宋体" w:hAnsi="宋体" w:hint="eastAsia"/>
          <w:b/>
          <w:bCs/>
          <w:color w:val="000000"/>
          <w:sz w:val="36"/>
          <w:szCs w:val="36"/>
        </w:rPr>
        <w:t>投标承诺函</w:t>
      </w:r>
    </w:p>
    <w:p w14:paraId="12BF7A01" w14:textId="77777777" w:rsidR="008575B2" w:rsidRDefault="008575B2" w:rsidP="008575B2">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56B84217"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（招标编号、项目名称、标段）</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75CC625D"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3CE68D36"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73C41B2B"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4553368F"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2460E232"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3D24E43" w14:textId="77777777" w:rsidR="008575B2" w:rsidRDefault="008575B2" w:rsidP="008575B2">
      <w:pPr>
        <w:spacing w:line="360" w:lineRule="auto"/>
        <w:rPr>
          <w:rFonts w:ascii="宋体" w:eastAsia="宋体" w:hAnsi="宋体"/>
          <w:color w:val="000000"/>
          <w:sz w:val="24"/>
          <w:szCs w:val="24"/>
          <w:u w:val="single"/>
        </w:rPr>
      </w:pPr>
    </w:p>
    <w:p w14:paraId="26113FBA" w14:textId="77777777" w:rsidR="008575B2" w:rsidRDefault="008575B2" w:rsidP="008575B2">
      <w:pPr>
        <w:spacing w:line="360" w:lineRule="auto"/>
        <w:rPr>
          <w:rFonts w:ascii="宋体" w:eastAsia="宋体" w:hAnsi="宋体"/>
          <w:color w:val="000000"/>
          <w:sz w:val="24"/>
          <w:szCs w:val="24"/>
          <w:u w:val="single"/>
        </w:rPr>
      </w:pPr>
    </w:p>
    <w:p w14:paraId="7EC67ECF" w14:textId="77777777" w:rsidR="008575B2" w:rsidRDefault="008575B2" w:rsidP="008575B2">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1FFBCCE7" w14:textId="77777777" w:rsidR="008575B2" w:rsidRDefault="008575B2" w:rsidP="008575B2">
      <w:pPr>
        <w:adjustRightInd w:val="0"/>
        <w:snapToGrid w:val="0"/>
        <w:spacing w:line="360" w:lineRule="auto"/>
        <w:ind w:firstLineChars="2050" w:firstLine="4920"/>
        <w:rPr>
          <w:rFonts w:ascii="宋体" w:eastAsia="宋体" w:hAnsi="宋体" w:cs="宋体"/>
          <w:sz w:val="24"/>
          <w:szCs w:val="24"/>
        </w:rPr>
      </w:pPr>
    </w:p>
    <w:p w14:paraId="19F07D95" w14:textId="77777777" w:rsidR="008575B2" w:rsidRDefault="008575B2" w:rsidP="008575B2">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3A0E716E" w14:textId="77777777" w:rsidR="008575B2" w:rsidRDefault="008575B2" w:rsidP="008575B2">
      <w:pPr>
        <w:pStyle w:val="a4"/>
      </w:pPr>
    </w:p>
    <w:p w14:paraId="57225A8F" w14:textId="77777777" w:rsidR="008575B2" w:rsidRDefault="008575B2" w:rsidP="008575B2">
      <w:pPr>
        <w:pStyle w:val="a4"/>
      </w:pPr>
    </w:p>
    <w:p w14:paraId="5BF8F25E" w14:textId="77777777" w:rsidR="008575B2" w:rsidRDefault="008575B2" w:rsidP="008575B2">
      <w:pPr>
        <w:pStyle w:val="a4"/>
      </w:pPr>
    </w:p>
    <w:p w14:paraId="7876F8DB" w14:textId="77777777" w:rsidR="008575B2" w:rsidRDefault="008575B2" w:rsidP="008575B2">
      <w:pPr>
        <w:pStyle w:val="a4"/>
      </w:pPr>
    </w:p>
    <w:p w14:paraId="0735DB4E" w14:textId="77777777" w:rsidR="008575B2" w:rsidRDefault="008575B2" w:rsidP="008575B2">
      <w:pPr>
        <w:pStyle w:val="a4"/>
      </w:pPr>
    </w:p>
    <w:p w14:paraId="382AE89F" w14:textId="77777777" w:rsidR="008575B2" w:rsidRDefault="008575B2" w:rsidP="008575B2">
      <w:pPr>
        <w:pStyle w:val="a4"/>
      </w:pPr>
    </w:p>
    <w:p w14:paraId="612AF8D2" w14:textId="77777777" w:rsidR="008575B2" w:rsidRDefault="008575B2" w:rsidP="008575B2">
      <w:pPr>
        <w:pStyle w:val="a4"/>
      </w:pPr>
    </w:p>
    <w:p w14:paraId="4898810E" w14:textId="77777777" w:rsidR="008575B2" w:rsidRDefault="008575B2" w:rsidP="008575B2">
      <w:pPr>
        <w:pStyle w:val="a4"/>
      </w:pPr>
    </w:p>
    <w:p w14:paraId="1D9BDE17" w14:textId="77777777" w:rsidR="008575B2" w:rsidRDefault="008575B2" w:rsidP="008575B2">
      <w:pPr>
        <w:pStyle w:val="a4"/>
      </w:pPr>
    </w:p>
    <w:p w14:paraId="7FA3D053" w14:textId="77777777" w:rsidR="008575B2" w:rsidRDefault="008575B2" w:rsidP="008575B2">
      <w:pPr>
        <w:pStyle w:val="a4"/>
      </w:pPr>
    </w:p>
    <w:p w14:paraId="4A7BF44A" w14:textId="77777777" w:rsidR="008575B2" w:rsidRDefault="008575B2" w:rsidP="008575B2">
      <w:pPr>
        <w:pStyle w:val="a4"/>
      </w:pPr>
    </w:p>
    <w:p w14:paraId="1057A9B4" w14:textId="77777777" w:rsidR="008575B2" w:rsidRDefault="008575B2" w:rsidP="008575B2">
      <w:pPr>
        <w:pStyle w:val="a4"/>
      </w:pPr>
    </w:p>
    <w:p w14:paraId="0E162AAC" w14:textId="77777777" w:rsidR="008575B2" w:rsidRDefault="008575B2" w:rsidP="008575B2">
      <w:pPr>
        <w:pStyle w:val="a4"/>
      </w:pPr>
    </w:p>
    <w:p w14:paraId="036FB884" w14:textId="06D0FC27" w:rsidR="008575B2" w:rsidRPr="004707EA" w:rsidRDefault="008575B2" w:rsidP="008575B2">
      <w:pPr>
        <w:spacing w:line="360" w:lineRule="auto"/>
        <w:jc w:val="center"/>
        <w:rPr>
          <w:rFonts w:ascii="宋体" w:eastAsia="宋体" w:hAnsi="宋体"/>
          <w:b/>
          <w:bCs/>
          <w:sz w:val="28"/>
          <w:szCs w:val="28"/>
        </w:rPr>
      </w:pPr>
      <w:r w:rsidRPr="004707EA">
        <w:rPr>
          <w:rFonts w:ascii="宋体" w:eastAsia="宋体" w:hAnsi="宋体" w:hint="eastAsia"/>
          <w:b/>
          <w:bCs/>
          <w:sz w:val="28"/>
          <w:szCs w:val="28"/>
        </w:rPr>
        <w:lastRenderedPageBreak/>
        <w:t>3.</w:t>
      </w:r>
      <w:r w:rsidR="00C67B09">
        <w:rPr>
          <w:rFonts w:ascii="宋体" w:eastAsia="宋体" w:hAnsi="宋体"/>
          <w:b/>
          <w:bCs/>
          <w:sz w:val="28"/>
          <w:szCs w:val="28"/>
        </w:rPr>
        <w:t>5</w:t>
      </w:r>
      <w:r w:rsidRPr="004707EA">
        <w:rPr>
          <w:rFonts w:ascii="宋体" w:eastAsia="宋体" w:hAnsi="宋体" w:hint="eastAsia"/>
          <w:b/>
          <w:bCs/>
          <w:sz w:val="28"/>
          <w:szCs w:val="28"/>
        </w:rPr>
        <w:t>禹州市政府采购供应商信用承诺函</w:t>
      </w:r>
    </w:p>
    <w:p w14:paraId="700663FC" w14:textId="77777777" w:rsidR="008575B2" w:rsidRPr="004707EA" w:rsidRDefault="008575B2" w:rsidP="008575B2">
      <w:pPr>
        <w:spacing w:line="600" w:lineRule="exact"/>
        <w:rPr>
          <w:rFonts w:ascii="宋体" w:eastAsia="宋体" w:hAnsi="宋体" w:cs="宋体"/>
          <w:sz w:val="24"/>
          <w:szCs w:val="24"/>
          <w:lang w:val="zh-CN"/>
        </w:rPr>
      </w:pPr>
      <w:r w:rsidRPr="004707EA">
        <w:rPr>
          <w:rFonts w:ascii="宋体" w:eastAsia="宋体" w:hAnsi="宋体" w:cs="宋体"/>
          <w:sz w:val="24"/>
          <w:szCs w:val="24"/>
          <w:lang w:val="zh-CN"/>
        </w:rPr>
        <w:t>致（采购人或采购代理机构）：</w:t>
      </w:r>
    </w:p>
    <w:p w14:paraId="4036B80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单位名称（自然人姓名）:</w:t>
      </w:r>
    </w:p>
    <w:p w14:paraId="0E3FAE28"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统一社会信用代码（身份证号码）:</w:t>
      </w:r>
    </w:p>
    <w:p w14:paraId="3C08E96E"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w:t>
      </w:r>
    </w:p>
    <w:p w14:paraId="3CF003F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联系地址和电话：</w:t>
      </w:r>
    </w:p>
    <w:p w14:paraId="5ED40C5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为维护公平、公正、公开的政府采购市场秩序，树立诚实守信的政府采购供应商形象，我单位（本人）自愿作出以下承诺：</w:t>
      </w:r>
    </w:p>
    <w:p w14:paraId="07EB477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822825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（一）具有独立承担民事责任的能力；</w:t>
      </w:r>
    </w:p>
    <w:p w14:paraId="0EEF2E1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（二）具有良好的商业信誉和健全的财务会计制度；</w:t>
      </w:r>
    </w:p>
    <w:p w14:paraId="08C7936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（三）具有履行合同所必需的设备和专业技术能力；</w:t>
      </w:r>
    </w:p>
    <w:p w14:paraId="6B6DA91B"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（四）有依法缴纳税收和社会保障资金的良好记录；</w:t>
      </w:r>
    </w:p>
    <w:p w14:paraId="68FD6BD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（五）参加政府采购活动前三年内，在经营活动中没有重大违法记录；</w:t>
      </w:r>
    </w:p>
    <w:p w14:paraId="5D1EFAD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（六）未被列入经营异常名录或者严重违法失信名单、失信被执行人，重大税收违法案件当事人名单、政府采购严重违法失信行为记录名单；</w:t>
      </w:r>
    </w:p>
    <w:p w14:paraId="0889B48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（七）未被相关监管部门作出行政处罚且尚在处罚有效期的；</w:t>
      </w:r>
    </w:p>
    <w:p w14:paraId="25DEFE7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（八）未曾作出虚假采购承诺；</w:t>
      </w:r>
    </w:p>
    <w:p w14:paraId="76D45B1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（九）符合法律、行政法规规定的其他条件。</w:t>
      </w:r>
    </w:p>
    <w:p w14:paraId="4BB76EFA"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二、我单位（本人）保证上述承诺事项的真实性。如有弄虚作假或其他违法违规行</w:t>
      </w:r>
      <w:r w:rsidRPr="004707EA">
        <w:rPr>
          <w:rFonts w:ascii="宋体" w:eastAsia="宋体" w:hAnsi="宋体" w:cs="宋体"/>
          <w:sz w:val="24"/>
          <w:szCs w:val="24"/>
          <w:lang w:val="zh-CN"/>
        </w:rPr>
        <w:lastRenderedPageBreak/>
        <w:t>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293CC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供应商（电子章）:</w:t>
      </w:r>
    </w:p>
    <w:p w14:paraId="640D242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法定代表人、负责人、本人、或授权代表（签字或电子印章）:</w:t>
      </w:r>
    </w:p>
    <w:p w14:paraId="673032F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日期：年月日</w:t>
      </w:r>
    </w:p>
    <w:p w14:paraId="3F214A23" w14:textId="77777777" w:rsidR="008575B2" w:rsidRPr="004707EA" w:rsidRDefault="008575B2" w:rsidP="008575B2">
      <w:pPr>
        <w:rPr>
          <w:rFonts w:ascii="宋体" w:eastAsia="宋体" w:hAnsi="宋体" w:cs="宋体"/>
          <w:sz w:val="24"/>
          <w:szCs w:val="24"/>
          <w:lang w:val="zh-CN"/>
        </w:rPr>
      </w:pPr>
    </w:p>
    <w:p w14:paraId="7B25F0F6" w14:textId="77777777" w:rsidR="008575B2" w:rsidRPr="004707EA" w:rsidRDefault="008575B2" w:rsidP="008575B2">
      <w:pPr>
        <w:spacing w:line="360" w:lineRule="auto"/>
        <w:rPr>
          <w:rFonts w:ascii="宋体" w:eastAsia="宋体" w:hAnsi="宋体" w:cs="华文仿宋"/>
          <w:sz w:val="24"/>
          <w:szCs w:val="24"/>
        </w:rPr>
      </w:pPr>
    </w:p>
    <w:p w14:paraId="7999FBCF"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注：1.供应商须在</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文件中按此模板提供承诺函，未提供视为未实质性响应</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文件要求，按无效投标处理。</w:t>
      </w:r>
    </w:p>
    <w:p w14:paraId="235E2A83"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2.供应商的法定代表人或者授权代表的签字或盖章应真实、有效，如由授权代表签字或盖章的，应提供“法定代表人授权书”。</w:t>
      </w:r>
    </w:p>
    <w:p w14:paraId="6E91B63C" w14:textId="77777777" w:rsidR="008575B2" w:rsidRPr="004707EA" w:rsidRDefault="008575B2" w:rsidP="008575B2">
      <w:pPr>
        <w:rPr>
          <w:rFonts w:ascii="宋体" w:eastAsia="宋体" w:hAnsi="宋体"/>
          <w:sz w:val="32"/>
          <w:szCs w:val="32"/>
        </w:rPr>
      </w:pPr>
    </w:p>
    <w:p w14:paraId="6709030C" w14:textId="77777777" w:rsidR="008575B2" w:rsidRPr="004707EA" w:rsidRDefault="008575B2" w:rsidP="008575B2">
      <w:pPr>
        <w:rPr>
          <w:rFonts w:ascii="宋体" w:eastAsia="宋体" w:hAnsi="宋体"/>
          <w:sz w:val="32"/>
          <w:szCs w:val="32"/>
        </w:rPr>
      </w:pPr>
    </w:p>
    <w:p w14:paraId="15FF2811" w14:textId="77777777" w:rsidR="006B1FB1" w:rsidRPr="008575B2" w:rsidRDefault="006B1FB1">
      <w:pPr>
        <w:pStyle w:val="a4"/>
      </w:pPr>
    </w:p>
    <w:p w14:paraId="78B0DC07" w14:textId="77777777" w:rsidR="006B1FB1" w:rsidRDefault="006B1FB1">
      <w:pPr>
        <w:pStyle w:val="a4"/>
      </w:pPr>
    </w:p>
    <w:p w14:paraId="33F6002A" w14:textId="77777777" w:rsidR="006B1FB1" w:rsidRDefault="006B1FB1">
      <w:pPr>
        <w:pStyle w:val="a4"/>
      </w:pPr>
    </w:p>
    <w:p w14:paraId="7F711C67" w14:textId="77777777" w:rsidR="006B1FB1" w:rsidRDefault="006B1FB1">
      <w:pPr>
        <w:pStyle w:val="a4"/>
      </w:pPr>
    </w:p>
    <w:p w14:paraId="315B90C2" w14:textId="77777777" w:rsidR="006B1FB1" w:rsidRDefault="006B1FB1">
      <w:pPr>
        <w:pStyle w:val="a4"/>
      </w:pPr>
    </w:p>
    <w:p w14:paraId="20CD2757" w14:textId="77777777" w:rsidR="006B1FB1" w:rsidRDefault="006B1FB1">
      <w:pPr>
        <w:pStyle w:val="a4"/>
      </w:pPr>
    </w:p>
    <w:p w14:paraId="796AE54E" w14:textId="73BAFFCD" w:rsidR="006B1FB1" w:rsidRDefault="006B1FB1">
      <w:pPr>
        <w:pStyle w:val="a4"/>
      </w:pPr>
    </w:p>
    <w:p w14:paraId="67F4445F" w14:textId="20EFD5BE" w:rsidR="008575B2" w:rsidRDefault="008575B2">
      <w:pPr>
        <w:pStyle w:val="a4"/>
      </w:pPr>
    </w:p>
    <w:p w14:paraId="2BE79CB6" w14:textId="6F73BEEB" w:rsidR="008575B2" w:rsidRDefault="008575B2">
      <w:pPr>
        <w:pStyle w:val="a4"/>
      </w:pPr>
    </w:p>
    <w:p w14:paraId="46701E2E" w14:textId="77777777" w:rsidR="008575B2" w:rsidRDefault="008575B2">
      <w:pPr>
        <w:pStyle w:val="a4"/>
      </w:pPr>
    </w:p>
    <w:p w14:paraId="14EBE417" w14:textId="77777777" w:rsidR="006B1FB1" w:rsidRDefault="006B1FB1">
      <w:pPr>
        <w:pStyle w:val="a4"/>
      </w:pPr>
    </w:p>
    <w:p w14:paraId="3899F87C" w14:textId="5AD3B908"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w:t>
      </w:r>
      <w:r w:rsidR="00C67B09">
        <w:rPr>
          <w:rFonts w:ascii="宋体" w:hAnsi="宋体"/>
          <w:b/>
          <w:bCs/>
          <w:color w:val="000000"/>
          <w:sz w:val="24"/>
          <w:szCs w:val="24"/>
        </w:rPr>
        <w:t>6</w:t>
      </w:r>
      <w:r>
        <w:rPr>
          <w:rFonts w:ascii="宋体" w:hAnsi="宋体" w:hint="eastAsia"/>
          <w:b/>
          <w:bCs/>
          <w:color w:val="000000"/>
          <w:sz w:val="24"/>
          <w:szCs w:val="24"/>
        </w:rPr>
        <w:t xml:space="preserve">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2FF07F1D"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w:t>
      </w:r>
      <w:r w:rsidR="00C67B09">
        <w:rPr>
          <w:rFonts w:ascii="宋体" w:hAnsi="宋体"/>
          <w:b/>
          <w:bCs/>
          <w:color w:val="000000"/>
          <w:sz w:val="24"/>
          <w:szCs w:val="24"/>
        </w:rPr>
        <w:t>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05475EF"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3.</w:t>
      </w:r>
      <w:r w:rsidR="00C67B09">
        <w:rPr>
          <w:rFonts w:ascii="宋体" w:hAnsi="宋体"/>
          <w:b/>
          <w:bCs/>
          <w:color w:val="000000"/>
          <w:sz w:val="24"/>
          <w:szCs w:val="24"/>
        </w:rPr>
        <w:t>8</w:t>
      </w:r>
      <w:r>
        <w:rPr>
          <w:rFonts w:ascii="宋体" w:hAnsi="宋体" w:hint="eastAsia"/>
          <w:b/>
          <w:bCs/>
          <w:color w:val="000000"/>
          <w:sz w:val="24"/>
          <w:szCs w:val="24"/>
        </w:rPr>
        <w:t xml:space="preserve">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4"/>
      </w:pPr>
    </w:p>
    <w:p w14:paraId="20FBCA1C" w14:textId="77777777" w:rsidR="006B1FB1" w:rsidRDefault="006B1FB1">
      <w:pPr>
        <w:pStyle w:val="a4"/>
      </w:pPr>
    </w:p>
    <w:p w14:paraId="7685477F" w14:textId="77777777" w:rsidR="006B1FB1" w:rsidRDefault="006B1FB1">
      <w:pPr>
        <w:pStyle w:val="a4"/>
      </w:pPr>
    </w:p>
    <w:p w14:paraId="7214BD3C" w14:textId="77777777" w:rsidR="006B1FB1" w:rsidRDefault="006B1FB1">
      <w:pPr>
        <w:pStyle w:val="a4"/>
      </w:pPr>
    </w:p>
    <w:bookmarkEnd w:id="25"/>
    <w:p w14:paraId="20AC886E" w14:textId="154FE221" w:rsidR="006B1FB1" w:rsidRDefault="006B1FB1">
      <w:pPr>
        <w:pStyle w:val="a4"/>
      </w:pPr>
    </w:p>
    <w:p w14:paraId="34A2D173" w14:textId="77777777" w:rsidR="008575B2" w:rsidRDefault="008575B2">
      <w:pPr>
        <w:pStyle w:val="a4"/>
      </w:pPr>
    </w:p>
    <w:p w14:paraId="15FAB184" w14:textId="77777777" w:rsidR="006B1FB1" w:rsidRDefault="006B1FB1">
      <w:pPr>
        <w:pStyle w:val="a4"/>
      </w:pPr>
    </w:p>
    <w:p w14:paraId="4D78C85A" w14:textId="77777777" w:rsidR="006B1FB1" w:rsidRDefault="006B1FB1">
      <w:pPr>
        <w:pStyle w:val="a4"/>
      </w:pPr>
    </w:p>
    <w:p w14:paraId="2DAB15C3" w14:textId="77777777" w:rsidR="006B1FB1" w:rsidRDefault="006B1FB1">
      <w:pPr>
        <w:pStyle w:val="a4"/>
      </w:pPr>
    </w:p>
    <w:p w14:paraId="176EB75A" w14:textId="77777777" w:rsidR="006B1FB1" w:rsidRDefault="006B1FB1">
      <w:pPr>
        <w:pStyle w:val="a4"/>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29" w:name="_Hlk83884119"/>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29BC07F0" w14:textId="77777777" w:rsidR="006B1FB1" w:rsidRDefault="006B1FB1">
      <w:pPr>
        <w:pStyle w:val="a4"/>
        <w:rPr>
          <w:lang w:val="zh-CN"/>
        </w:rPr>
      </w:pPr>
    </w:p>
    <w:p w14:paraId="2D893AD6"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04A2E383"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77FEBBCE"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6B1FB1" w14:paraId="66D2536A"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0277B5EA" w14:textId="77777777" w:rsidR="006B1FB1" w:rsidRDefault="00343F6B">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458A9106"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6FEA63CD"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品牌型号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0E03B167"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EB96EB2"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AD877EE"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0D7DDA6D"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0314FE8"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6ED3359E"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37BCF366" w14:textId="77777777" w:rsidR="006B1FB1" w:rsidRDefault="00343F6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6B1FB1" w14:paraId="6640CAEB"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DD6EEAA"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298EAB7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55383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D5B82F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ABBC213"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7011414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101E342"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20784A19"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1BF62DF"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0B6CE7D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EB58544"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74C6711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BEE8FE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A142CAD"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43029787"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557BF61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0F9D180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18B0143F"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36057BD8"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1536A991"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6C06B277" w14:textId="77777777" w:rsidR="006B1FB1" w:rsidRDefault="00343F6B">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57F96222" w14:textId="77777777" w:rsidR="006B1FB1" w:rsidRDefault="00343F6B">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6D13D2C6" w14:textId="77777777" w:rsidR="006B1FB1" w:rsidRDefault="006B1FB1">
      <w:pPr>
        <w:autoSpaceDE w:val="0"/>
        <w:autoSpaceDN w:val="0"/>
        <w:adjustRightInd w:val="0"/>
        <w:spacing w:line="320" w:lineRule="exact"/>
        <w:rPr>
          <w:rFonts w:asciiTheme="minorEastAsia" w:hAnsiTheme="minorEastAsia" w:cs="宋体"/>
          <w:b/>
          <w:bCs/>
          <w:sz w:val="24"/>
          <w:szCs w:val="24"/>
        </w:rPr>
      </w:pPr>
    </w:p>
    <w:p w14:paraId="2C89F17D" w14:textId="77777777" w:rsidR="006B1FB1" w:rsidRDefault="006B1FB1">
      <w:pPr>
        <w:autoSpaceDE w:val="0"/>
        <w:autoSpaceDN w:val="0"/>
        <w:adjustRightInd w:val="0"/>
        <w:spacing w:line="320" w:lineRule="exact"/>
        <w:rPr>
          <w:rFonts w:asciiTheme="minorEastAsia" w:hAnsiTheme="minorEastAsia" w:cs="宋体"/>
          <w:b/>
          <w:bCs/>
          <w:sz w:val="24"/>
          <w:szCs w:val="24"/>
          <w:lang w:val="zh-CN"/>
        </w:rPr>
      </w:pPr>
    </w:p>
    <w:p w14:paraId="4302101E" w14:textId="77777777" w:rsidR="006B1FB1" w:rsidRDefault="006B1FB1">
      <w:pPr>
        <w:autoSpaceDE w:val="0"/>
        <w:autoSpaceDN w:val="0"/>
        <w:adjustRightInd w:val="0"/>
        <w:spacing w:line="320" w:lineRule="exact"/>
        <w:rPr>
          <w:rFonts w:asciiTheme="minorEastAsia" w:hAnsiTheme="minorEastAsia" w:cs="宋体"/>
          <w:sz w:val="24"/>
          <w:szCs w:val="24"/>
          <w:lang w:val="zh-CN"/>
        </w:rPr>
      </w:pPr>
    </w:p>
    <w:p w14:paraId="41312238"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人名</w:t>
      </w:r>
      <w:r>
        <w:rPr>
          <w:rFonts w:ascii="宋体" w:eastAsia="宋体" w:hAnsi="宋体" w:cs="宋体"/>
          <w:sz w:val="24"/>
          <w:szCs w:val="24"/>
          <w:lang w:val="zh-CN"/>
        </w:rPr>
        <w:t>称</w:t>
      </w:r>
      <w:r>
        <w:rPr>
          <w:rFonts w:ascii="宋体" w:eastAsia="宋体" w:hAnsi="宋体" w:cs="宋体" w:hint="eastAsia"/>
          <w:sz w:val="24"/>
          <w:szCs w:val="24"/>
          <w:lang w:val="zh-CN"/>
        </w:rPr>
        <w:t>（并加</w:t>
      </w:r>
      <w:r>
        <w:rPr>
          <w:rFonts w:ascii="宋体" w:eastAsia="宋体" w:hAnsi="宋体" w:cs="宋体"/>
          <w:sz w:val="24"/>
          <w:szCs w:val="24"/>
          <w:lang w:val="zh-CN"/>
        </w:rPr>
        <w:t>盖</w:t>
      </w:r>
      <w:r>
        <w:rPr>
          <w:rFonts w:ascii="宋体" w:eastAsia="宋体" w:hAnsi="宋体" w:cs="宋体" w:hint="eastAsia"/>
          <w:sz w:val="24"/>
          <w:szCs w:val="24"/>
          <w:lang w:val="zh-CN"/>
        </w:rPr>
        <w:t>公章）：</w:t>
      </w:r>
    </w:p>
    <w:p w14:paraId="14FA9796"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法定代表人或其授</w:t>
      </w:r>
      <w:r>
        <w:rPr>
          <w:rFonts w:ascii="宋体" w:eastAsia="宋体" w:hAnsi="宋体" w:cs="宋体"/>
          <w:sz w:val="24"/>
          <w:szCs w:val="24"/>
          <w:lang w:val="zh-CN"/>
        </w:rPr>
        <w:t>权</w:t>
      </w:r>
      <w:r>
        <w:rPr>
          <w:rFonts w:ascii="宋体" w:eastAsia="宋体" w:hAnsi="宋体" w:cs="宋体" w:hint="eastAsia"/>
          <w:sz w:val="24"/>
          <w:szCs w:val="24"/>
          <w:lang w:val="zh-CN"/>
        </w:rPr>
        <w:t>委托人签字：</w:t>
      </w:r>
      <w:r>
        <w:rPr>
          <w:rFonts w:ascii="宋体" w:eastAsia="宋体" w:hAnsi="宋体" w:cs="宋体"/>
          <w:sz w:val="24"/>
          <w:szCs w:val="24"/>
          <w:lang w:val="zh-CN"/>
        </w:rPr>
        <w:t xml:space="preserve"> </w:t>
      </w:r>
    </w:p>
    <w:p w14:paraId="6C9615C7"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sz w:val="24"/>
          <w:szCs w:val="24"/>
          <w:lang w:val="zh-CN"/>
        </w:rPr>
        <w:t>签</w:t>
      </w:r>
      <w:r>
        <w:rPr>
          <w:rFonts w:ascii="宋体" w:eastAsia="宋体" w:hAnsi="宋体" w:cs="宋体" w:hint="eastAsia"/>
          <w:sz w:val="24"/>
          <w:szCs w:val="24"/>
          <w:lang w:val="zh-CN"/>
        </w:rPr>
        <w:t>署日期：年月日</w:t>
      </w:r>
    </w:p>
    <w:p w14:paraId="54CE6DA6" w14:textId="77777777" w:rsidR="006B1FB1" w:rsidRDefault="006B1FB1">
      <w:pPr>
        <w:autoSpaceDE w:val="0"/>
        <w:autoSpaceDN w:val="0"/>
        <w:adjustRightInd w:val="0"/>
        <w:spacing w:line="480" w:lineRule="auto"/>
        <w:rPr>
          <w:rFonts w:asciiTheme="minorEastAsia" w:hAnsiTheme="minorEastAsia" w:cs="宋体"/>
          <w:sz w:val="24"/>
          <w:szCs w:val="24"/>
          <w:lang w:val="zh-CN"/>
        </w:rPr>
      </w:pPr>
    </w:p>
    <w:p w14:paraId="0E516AF9" w14:textId="77777777" w:rsidR="006B1FB1" w:rsidRDefault="006B1FB1">
      <w:pPr>
        <w:pStyle w:val="a4"/>
        <w:rPr>
          <w:lang w:val="zh-CN"/>
        </w:rPr>
      </w:pPr>
    </w:p>
    <w:p w14:paraId="64819AFC" w14:textId="77777777" w:rsidR="006B1FB1" w:rsidRDefault="006B1FB1">
      <w:pPr>
        <w:pStyle w:val="a4"/>
        <w:rPr>
          <w:lang w:val="zh-CN"/>
        </w:rPr>
      </w:pPr>
    </w:p>
    <w:p w14:paraId="5B23AF27" w14:textId="77777777" w:rsidR="006B1FB1" w:rsidRDefault="006B1FB1">
      <w:pPr>
        <w:pStyle w:val="a4"/>
        <w:rPr>
          <w:lang w:val="zh-CN"/>
        </w:rPr>
      </w:pPr>
    </w:p>
    <w:p w14:paraId="030363CE" w14:textId="77777777" w:rsidR="006B1FB1" w:rsidRDefault="006B1FB1">
      <w:pPr>
        <w:pStyle w:val="a4"/>
        <w:rPr>
          <w:lang w:val="zh-CN"/>
        </w:rPr>
      </w:pPr>
    </w:p>
    <w:p w14:paraId="34189A3F" w14:textId="77777777" w:rsidR="006B1FB1" w:rsidRDefault="006B1FB1">
      <w:pPr>
        <w:pStyle w:val="a4"/>
        <w:rPr>
          <w:lang w:val="zh-CN"/>
        </w:rPr>
      </w:pPr>
    </w:p>
    <w:p w14:paraId="2EE23683" w14:textId="77777777" w:rsidR="006B1FB1" w:rsidRDefault="006B1FB1">
      <w:pPr>
        <w:pStyle w:val="a4"/>
        <w:rPr>
          <w:lang w:val="zh-CN"/>
        </w:rPr>
      </w:pPr>
    </w:p>
    <w:p w14:paraId="3751FEFB" w14:textId="77777777" w:rsidR="006B1FB1" w:rsidRDefault="006B1FB1">
      <w:pPr>
        <w:pStyle w:val="a4"/>
        <w:rPr>
          <w:lang w:val="zh-CN"/>
        </w:rPr>
      </w:pPr>
    </w:p>
    <w:p w14:paraId="5FAFB048" w14:textId="77777777" w:rsidR="006B1FB1" w:rsidRDefault="006B1FB1">
      <w:pPr>
        <w:pStyle w:val="a4"/>
        <w:rPr>
          <w:lang w:val="zh-CN"/>
        </w:rPr>
      </w:pPr>
    </w:p>
    <w:p w14:paraId="720AB6D6" w14:textId="77777777" w:rsidR="006B1FB1" w:rsidRDefault="006B1FB1">
      <w:pPr>
        <w:pStyle w:val="a4"/>
        <w:rPr>
          <w:lang w:val="zh-CN"/>
        </w:rPr>
      </w:pPr>
    </w:p>
    <w:p w14:paraId="2015132D" w14:textId="77777777" w:rsidR="006B1FB1" w:rsidRDefault="006B1FB1">
      <w:pPr>
        <w:pStyle w:val="a4"/>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6ED95E79"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货物服务</w:t>
            </w:r>
          </w:p>
          <w:p w14:paraId="240A27F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34AB164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品牌</w:t>
            </w:r>
          </w:p>
          <w:p w14:paraId="22817CF4"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1E1B8FFB"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4"/>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77777777" w:rsidR="006B1FB1" w:rsidRDefault="006B1FB1">
      <w:pPr>
        <w:snapToGrid w:val="0"/>
        <w:spacing w:line="360" w:lineRule="auto"/>
        <w:jc w:val="center"/>
        <w:rPr>
          <w:rFonts w:eastAsia="宋体" w:hAnsi="宋体"/>
          <w:b/>
          <w:snapToGrid w:val="0"/>
          <w:kern w:val="0"/>
          <w:sz w:val="36"/>
          <w:szCs w:val="36"/>
        </w:rPr>
      </w:pPr>
    </w:p>
    <w:p w14:paraId="7886D3BC" w14:textId="77777777" w:rsidR="006B1FB1" w:rsidRDefault="006B1FB1">
      <w:pPr>
        <w:pStyle w:val="a4"/>
      </w:pPr>
    </w:p>
    <w:p w14:paraId="6775CFC0" w14:textId="77777777" w:rsidR="006B1FB1" w:rsidRDefault="006B1FB1">
      <w:pPr>
        <w:pStyle w:val="a4"/>
      </w:pPr>
    </w:p>
    <w:p w14:paraId="2DAFEDB7" w14:textId="77777777" w:rsidR="006B1FB1" w:rsidRDefault="006B1FB1">
      <w:pPr>
        <w:pStyle w:val="a4"/>
      </w:pPr>
    </w:p>
    <w:p w14:paraId="513F4DB6" w14:textId="77777777" w:rsidR="006B1FB1" w:rsidRDefault="006B1FB1">
      <w:pPr>
        <w:pStyle w:val="a4"/>
      </w:pPr>
    </w:p>
    <w:p w14:paraId="04951CDB" w14:textId="77777777" w:rsidR="006B1FB1" w:rsidRDefault="006B1FB1">
      <w:pPr>
        <w:pStyle w:val="a4"/>
      </w:pPr>
    </w:p>
    <w:p w14:paraId="6780B9F3" w14:textId="77777777" w:rsidR="006B1FB1" w:rsidRDefault="006B1FB1">
      <w:pPr>
        <w:pStyle w:val="a4"/>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a"/>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a"/>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a"/>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1C5EFB19" w14:textId="77777777" w:rsidR="006B1FB1" w:rsidRDefault="006B1FB1">
      <w:pPr>
        <w:pStyle w:val="a4"/>
      </w:pPr>
    </w:p>
    <w:p w14:paraId="02D3B51E" w14:textId="77777777" w:rsidR="006B1FB1" w:rsidRDefault="006B1FB1">
      <w:pPr>
        <w:pStyle w:val="a4"/>
      </w:pPr>
    </w:p>
    <w:p w14:paraId="0ED7FADF" w14:textId="77777777" w:rsidR="006B1FB1" w:rsidRDefault="006B1FB1">
      <w:pPr>
        <w:pStyle w:val="a4"/>
      </w:pPr>
    </w:p>
    <w:p w14:paraId="0EBFEE9F" w14:textId="77777777" w:rsidR="006B1FB1" w:rsidRDefault="006B1FB1">
      <w:pPr>
        <w:pStyle w:val="a4"/>
      </w:pPr>
    </w:p>
    <w:p w14:paraId="7431F751" w14:textId="77777777" w:rsidR="006B1FB1" w:rsidRDefault="006B1FB1">
      <w:pPr>
        <w:pStyle w:val="a4"/>
      </w:pPr>
    </w:p>
    <w:p w14:paraId="1611D755" w14:textId="40ABB072" w:rsidR="00C67B09" w:rsidRPr="00862649" w:rsidRDefault="00C67B09" w:rsidP="00C67B09">
      <w:pPr>
        <w:autoSpaceDE w:val="0"/>
        <w:autoSpaceDN w:val="0"/>
        <w:adjustRightInd w:val="0"/>
        <w:spacing w:line="360" w:lineRule="auto"/>
        <w:jc w:val="center"/>
        <w:outlineLvl w:val="0"/>
        <w:rPr>
          <w:rFonts w:ascii="宋体" w:eastAsia="宋体" w:hAnsi="宋体" w:cs="Times New Roman"/>
          <w:b/>
          <w:bCs/>
          <w:sz w:val="24"/>
          <w:szCs w:val="24"/>
        </w:rPr>
      </w:pPr>
      <w:r w:rsidRPr="00C67B09">
        <w:rPr>
          <w:rFonts w:ascii="宋体" w:eastAsia="宋体" w:hAnsi="宋体" w:cs="Times New Roman"/>
          <w:b/>
          <w:bCs/>
          <w:sz w:val="32"/>
          <w:szCs w:val="32"/>
        </w:rPr>
        <w:lastRenderedPageBreak/>
        <w:t>4.6</w:t>
      </w:r>
      <w:r>
        <w:rPr>
          <w:rFonts w:ascii="宋体" w:eastAsia="宋体" w:hAnsi="宋体" w:cs="Times New Roman"/>
          <w:b/>
          <w:bCs/>
          <w:sz w:val="32"/>
          <w:szCs w:val="32"/>
        </w:rPr>
        <w:t xml:space="preserve"> </w:t>
      </w:r>
      <w:r w:rsidRPr="008575B2">
        <w:rPr>
          <w:rFonts w:ascii="宋体" w:eastAsia="宋体" w:hAnsi="宋体" w:cs="Times New Roman"/>
          <w:b/>
          <w:bCs/>
          <w:sz w:val="32"/>
          <w:szCs w:val="32"/>
        </w:rPr>
        <w:t>中小企业声明函（货物）</w:t>
      </w:r>
    </w:p>
    <w:p w14:paraId="457E97F1" w14:textId="77777777" w:rsidR="00C67B09" w:rsidRPr="00862649" w:rsidRDefault="00C67B09" w:rsidP="00C67B09">
      <w:pPr>
        <w:spacing w:line="360" w:lineRule="auto"/>
        <w:jc w:val="center"/>
        <w:rPr>
          <w:rFonts w:ascii="宋体" w:eastAsia="宋体" w:hAnsi="宋体" w:cs="Times New Roman"/>
          <w:b/>
          <w:bCs/>
          <w:szCs w:val="21"/>
        </w:rPr>
      </w:pPr>
    </w:p>
    <w:p w14:paraId="2497DE01" w14:textId="77777777" w:rsidR="00C67B09" w:rsidRPr="00862649" w:rsidRDefault="00C67B09" w:rsidP="00C67B09">
      <w:pPr>
        <w:spacing w:line="360" w:lineRule="auto"/>
        <w:ind w:firstLineChars="337" w:firstLine="708"/>
        <w:jc w:val="left"/>
        <w:rPr>
          <w:rFonts w:ascii="Calibri" w:eastAsia="宋体" w:hAnsi="Calibri" w:cs="Times New Roman"/>
        </w:rPr>
      </w:pPr>
      <w:r w:rsidRPr="00862649">
        <w:rPr>
          <w:rFonts w:ascii="Calibri" w:eastAsia="宋体" w:hAnsi="Calibri" w:cs="Times New Roman"/>
        </w:rPr>
        <w:t>本公司（联合体）郑重声明，根据《政府采购促进中小企业发展管理办法》（财库﹝</w:t>
      </w:r>
      <w:r w:rsidRPr="00862649">
        <w:rPr>
          <w:rFonts w:ascii="Calibri" w:eastAsia="宋体" w:hAnsi="Calibri" w:cs="Times New Roman"/>
        </w:rPr>
        <w:t>2020</w:t>
      </w:r>
      <w:r w:rsidRPr="00862649">
        <w:rPr>
          <w:rFonts w:ascii="Calibri" w:eastAsia="宋体" w:hAnsi="Calibri" w:cs="Times New Roman"/>
        </w:rPr>
        <w:t>﹞</w:t>
      </w:r>
      <w:r w:rsidRPr="00862649">
        <w:rPr>
          <w:rFonts w:ascii="Calibri" w:eastAsia="宋体" w:hAnsi="Calibri" w:cs="Times New Roman"/>
        </w:rPr>
        <w:t xml:space="preserve">46 </w:t>
      </w:r>
      <w:r w:rsidRPr="00862649">
        <w:rPr>
          <w:rFonts w:ascii="Calibri" w:eastAsia="宋体" w:hAnsi="Calibri" w:cs="Times New Roman"/>
        </w:rPr>
        <w:t>号）的规定，本公司（联合体）参加</w:t>
      </w:r>
      <w:r w:rsidRPr="00862649">
        <w:rPr>
          <w:rFonts w:ascii="Calibri" w:eastAsia="宋体" w:hAnsi="Calibri" w:cs="Times New Roman"/>
          <w:i/>
          <w:u w:val="single"/>
        </w:rPr>
        <w:t>（单位名称）</w:t>
      </w:r>
      <w:r w:rsidRPr="00862649">
        <w:rPr>
          <w:rFonts w:ascii="Calibri" w:eastAsia="宋体" w:hAnsi="Calibri" w:cs="Times New Roman"/>
        </w:rPr>
        <w:t>的</w:t>
      </w:r>
      <w:r w:rsidRPr="00862649">
        <w:rPr>
          <w:rFonts w:ascii="Calibri" w:eastAsia="宋体" w:hAnsi="Calibri" w:cs="Times New Roman"/>
          <w:i/>
          <w:u w:val="single"/>
        </w:rPr>
        <w:t>（项目名称）</w:t>
      </w:r>
      <w:r w:rsidRPr="00862649">
        <w:rPr>
          <w:rFonts w:ascii="Calibri" w:eastAsia="宋体" w:hAnsi="Calibri" w:cs="Times New Roman"/>
        </w:rPr>
        <w:t>采购活动，提供的货物全部由符合政策要求的中小企业制造。相关企业（含联合体中的中小企业、签订分包意向协议的中小企业）的具体情况如下：</w:t>
      </w:r>
    </w:p>
    <w:p w14:paraId="712CA3F4" w14:textId="77777777" w:rsidR="00C67B09" w:rsidRPr="00862649" w:rsidRDefault="00C67B09" w:rsidP="00C67B09">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1. </w:t>
      </w:r>
      <w:r w:rsidRPr="00862649">
        <w:rPr>
          <w:rFonts w:ascii="Calibri" w:eastAsia="宋体" w:hAnsi="Calibri" w:cs="Times New Roman"/>
          <w:i/>
          <w:u w:val="single"/>
        </w:rPr>
        <w:t>（标的名称）</w:t>
      </w:r>
      <w:r w:rsidRPr="00862649">
        <w:rPr>
          <w:rFonts w:ascii="Calibri" w:eastAsia="宋体" w:hAnsi="Calibri" w:cs="Times New Roman"/>
        </w:rPr>
        <w:t>，属于</w:t>
      </w:r>
      <w:r w:rsidRPr="00862649">
        <w:rPr>
          <w:rFonts w:ascii="Calibri" w:eastAsia="宋体" w:hAnsi="Calibri" w:cs="Times New Roman"/>
          <w:i/>
          <w:u w:val="single"/>
        </w:rPr>
        <w:t>（采购文件中明确的所属行业）</w:t>
      </w:r>
      <w:r w:rsidRPr="00862649">
        <w:rPr>
          <w:rFonts w:ascii="Calibri" w:eastAsia="宋体" w:hAnsi="Calibri" w:cs="Times New Roman"/>
        </w:rPr>
        <w:t>行业；制造商为</w:t>
      </w:r>
      <w:r w:rsidRPr="00862649">
        <w:rPr>
          <w:rFonts w:ascii="Calibri" w:eastAsia="宋体" w:hAnsi="Calibri" w:cs="Times New Roman"/>
          <w:i/>
          <w:u w:val="single"/>
        </w:rPr>
        <w:t>（企业名称）</w:t>
      </w:r>
      <w:r w:rsidRPr="00862649">
        <w:rPr>
          <w:rFonts w:ascii="Calibri" w:eastAsia="宋体" w:hAnsi="Calibri" w:cs="Times New Roman"/>
        </w:rPr>
        <w:t>，从业人员人，营业收入为万元，资产总额为万元，属于</w:t>
      </w:r>
      <w:r w:rsidRPr="00862649">
        <w:rPr>
          <w:rFonts w:ascii="Calibri" w:eastAsia="宋体" w:hAnsi="Calibri" w:cs="Times New Roman"/>
          <w:i/>
          <w:u w:val="single"/>
        </w:rPr>
        <w:t>（中型企业、小型企业、微型企业）</w:t>
      </w:r>
      <w:r w:rsidRPr="00862649">
        <w:rPr>
          <w:rFonts w:ascii="Calibri" w:eastAsia="宋体" w:hAnsi="Calibri" w:cs="Times New Roman"/>
        </w:rPr>
        <w:t>；</w:t>
      </w:r>
    </w:p>
    <w:p w14:paraId="589AAE71" w14:textId="77777777" w:rsidR="00C67B09" w:rsidRPr="00862649" w:rsidRDefault="00C67B09" w:rsidP="00C67B09">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2. </w:t>
      </w:r>
      <w:r w:rsidRPr="00862649">
        <w:rPr>
          <w:rFonts w:ascii="Calibri" w:eastAsia="宋体" w:hAnsi="Calibri" w:cs="Times New Roman"/>
          <w:i/>
          <w:u w:val="single"/>
        </w:rPr>
        <w:t>（标的名称）</w:t>
      </w:r>
      <w:r w:rsidRPr="00862649">
        <w:rPr>
          <w:rFonts w:ascii="Calibri" w:eastAsia="宋体" w:hAnsi="Calibri" w:cs="Times New Roman"/>
        </w:rPr>
        <w:t>，属于</w:t>
      </w:r>
      <w:r w:rsidRPr="00862649">
        <w:rPr>
          <w:rFonts w:ascii="Calibri" w:eastAsia="宋体" w:hAnsi="Calibri" w:cs="Times New Roman"/>
          <w:i/>
          <w:u w:val="single"/>
        </w:rPr>
        <w:t>（采购文件中明确的所属行业）</w:t>
      </w:r>
      <w:r w:rsidRPr="00862649">
        <w:rPr>
          <w:rFonts w:ascii="Calibri" w:eastAsia="宋体" w:hAnsi="Calibri" w:cs="Times New Roman"/>
        </w:rPr>
        <w:t>行业；制造商为</w:t>
      </w:r>
      <w:r w:rsidRPr="00862649">
        <w:rPr>
          <w:rFonts w:ascii="Calibri" w:eastAsia="宋体" w:hAnsi="Calibri" w:cs="Times New Roman"/>
          <w:i/>
          <w:u w:val="single"/>
        </w:rPr>
        <w:t>（企业名称）</w:t>
      </w:r>
      <w:r w:rsidRPr="00862649">
        <w:rPr>
          <w:rFonts w:ascii="Calibri" w:eastAsia="宋体" w:hAnsi="Calibri" w:cs="Times New Roman"/>
        </w:rPr>
        <w:t>，从业人员人，营业收入为万元，资产总额为万元，属于</w:t>
      </w:r>
      <w:r w:rsidRPr="00862649">
        <w:rPr>
          <w:rFonts w:ascii="Calibri" w:eastAsia="宋体" w:hAnsi="Calibri" w:cs="Times New Roman"/>
          <w:i/>
          <w:u w:val="single"/>
        </w:rPr>
        <w:t>（中型企业、小型企业、微型企业）</w:t>
      </w:r>
      <w:r w:rsidRPr="00862649">
        <w:rPr>
          <w:rFonts w:ascii="Calibri" w:eastAsia="宋体" w:hAnsi="Calibri" w:cs="Times New Roman"/>
        </w:rPr>
        <w:t>；</w:t>
      </w:r>
    </w:p>
    <w:p w14:paraId="412306FB" w14:textId="77777777" w:rsidR="00C67B09" w:rsidRPr="00862649" w:rsidRDefault="00C67B09" w:rsidP="00C67B09">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 </w:t>
      </w:r>
    </w:p>
    <w:p w14:paraId="77CFB488" w14:textId="77777777" w:rsidR="00C67B09" w:rsidRPr="00862649" w:rsidRDefault="00C67B09" w:rsidP="00C67B09">
      <w:pPr>
        <w:spacing w:line="360" w:lineRule="auto"/>
        <w:ind w:firstLineChars="337" w:firstLine="708"/>
        <w:jc w:val="left"/>
        <w:rPr>
          <w:rFonts w:ascii="Calibri" w:eastAsia="宋体" w:hAnsi="Calibri" w:cs="Times New Roman"/>
        </w:rPr>
      </w:pPr>
      <w:r w:rsidRPr="00862649">
        <w:rPr>
          <w:rFonts w:ascii="Calibri" w:eastAsia="宋体" w:hAnsi="Calibri" w:cs="Times New Roman"/>
        </w:rPr>
        <w:t>以上企业，不属于大企业的分支机构，不存在控股股东为大企业的情形，也不存在与大企业的负责人为同一人的情形。</w:t>
      </w:r>
    </w:p>
    <w:p w14:paraId="764DAE14" w14:textId="77777777" w:rsidR="00C67B09" w:rsidRPr="00862649" w:rsidRDefault="00C67B09" w:rsidP="00C67B09">
      <w:pPr>
        <w:spacing w:line="360" w:lineRule="auto"/>
        <w:ind w:firstLineChars="337" w:firstLine="708"/>
        <w:jc w:val="left"/>
        <w:rPr>
          <w:rFonts w:ascii="Calibri" w:eastAsia="宋体" w:hAnsi="Calibri" w:cs="Times New Roman"/>
        </w:rPr>
      </w:pPr>
      <w:r w:rsidRPr="00862649">
        <w:rPr>
          <w:rFonts w:ascii="Calibri" w:eastAsia="宋体" w:hAnsi="Calibri" w:cs="Times New Roman"/>
        </w:rPr>
        <w:t>本企业对上述声明内容的真实性负责。如有虚假，将依法承担相应责任。</w:t>
      </w:r>
    </w:p>
    <w:p w14:paraId="1D1C2C08" w14:textId="77777777" w:rsidR="00C67B09" w:rsidRPr="00862649" w:rsidRDefault="00C67B09" w:rsidP="00C67B09">
      <w:pPr>
        <w:spacing w:line="360" w:lineRule="auto"/>
        <w:ind w:firstLineChars="337" w:firstLine="708"/>
        <w:jc w:val="left"/>
        <w:rPr>
          <w:rFonts w:ascii="Calibri" w:eastAsia="宋体" w:hAnsi="Calibri" w:cs="Times New Roman"/>
        </w:rPr>
      </w:pPr>
    </w:p>
    <w:p w14:paraId="5CD1DEA2" w14:textId="77777777" w:rsidR="00C67B09" w:rsidRPr="00862649" w:rsidRDefault="00C67B09" w:rsidP="00C67B09">
      <w:pPr>
        <w:spacing w:line="360" w:lineRule="auto"/>
        <w:ind w:firstLineChars="337" w:firstLine="708"/>
        <w:jc w:val="left"/>
        <w:rPr>
          <w:rFonts w:ascii="Calibri" w:eastAsia="宋体" w:hAnsi="Calibri" w:cs="Times New Roman"/>
        </w:rPr>
      </w:pPr>
    </w:p>
    <w:p w14:paraId="7A56E1BD" w14:textId="77777777" w:rsidR="00C67B09" w:rsidRPr="00862649" w:rsidRDefault="00C67B09" w:rsidP="00C67B09">
      <w:pPr>
        <w:spacing w:line="480" w:lineRule="auto"/>
        <w:ind w:firstLineChars="2837" w:firstLine="5958"/>
        <w:jc w:val="left"/>
        <w:rPr>
          <w:rFonts w:ascii="Calibri" w:eastAsia="宋体" w:hAnsi="Calibri" w:cs="Times New Roman"/>
        </w:rPr>
      </w:pPr>
      <w:r w:rsidRPr="00862649">
        <w:rPr>
          <w:rFonts w:ascii="Calibri" w:eastAsia="宋体" w:hAnsi="Calibri" w:cs="Times New Roman"/>
        </w:rPr>
        <w:t>企业名称（盖章）：</w:t>
      </w:r>
    </w:p>
    <w:p w14:paraId="721EF749" w14:textId="77777777" w:rsidR="00C67B09" w:rsidRPr="00862649" w:rsidRDefault="00C67B09" w:rsidP="00C67B09">
      <w:pPr>
        <w:spacing w:line="480" w:lineRule="auto"/>
        <w:ind w:firstLineChars="2837" w:firstLine="5958"/>
        <w:jc w:val="left"/>
        <w:rPr>
          <w:rFonts w:ascii="宋体" w:eastAsia="宋体" w:hAnsi="宋体" w:cs="Arial"/>
          <w:szCs w:val="21"/>
        </w:rPr>
      </w:pPr>
      <w:r w:rsidRPr="00862649">
        <w:rPr>
          <w:rFonts w:ascii="Calibri" w:eastAsia="宋体" w:hAnsi="Calibri" w:cs="Times New Roman"/>
        </w:rPr>
        <w:t>日期：</w:t>
      </w:r>
    </w:p>
    <w:p w14:paraId="29018D74" w14:textId="77777777" w:rsidR="00C67B09" w:rsidRPr="00862649" w:rsidRDefault="00C67B09" w:rsidP="00C67B09">
      <w:pPr>
        <w:spacing w:line="480" w:lineRule="auto"/>
        <w:ind w:leftChars="2075" w:left="4358"/>
        <w:rPr>
          <w:rFonts w:ascii="宋体" w:eastAsia="宋体" w:hAnsi="宋体" w:cs="Arial"/>
          <w:szCs w:val="21"/>
        </w:rPr>
      </w:pPr>
    </w:p>
    <w:p w14:paraId="3B9C5E34"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Times New Roman"/>
          <w:szCs w:val="21"/>
        </w:rPr>
      </w:pPr>
      <w:r w:rsidRPr="00862649">
        <w:rPr>
          <w:rFonts w:ascii="宋体" w:eastAsia="宋体" w:hAnsi="宋体" w:cs="Times New Roman" w:hint="eastAsia"/>
          <w:szCs w:val="21"/>
        </w:rPr>
        <w:t>说明：</w:t>
      </w:r>
    </w:p>
    <w:p w14:paraId="78D6BA2B"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1、</w:t>
      </w:r>
      <w:r w:rsidRPr="00862649">
        <w:rPr>
          <w:rFonts w:ascii="Calibri" w:eastAsia="宋体" w:hAnsi="Calibri" w:cs="Times New Roman"/>
        </w:rPr>
        <w:t>从业人员、营业收入、资产总额填报上一年度数据，无上一年度数据的新成立企业可不填报。</w:t>
      </w:r>
    </w:p>
    <w:p w14:paraId="60B0F62F"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2、</w:t>
      </w:r>
      <w:r w:rsidRPr="00862649">
        <w:rPr>
          <w:rFonts w:ascii="宋体" w:eastAsia="宋体" w:hAnsi="宋体" w:cs="Arial"/>
          <w:kern w:val="0"/>
          <w:szCs w:val="21"/>
        </w:rPr>
        <w:t>中小企业参加政府采购活动，应当出具</w:t>
      </w:r>
      <w:r w:rsidRPr="00862649">
        <w:rPr>
          <w:rFonts w:ascii="Calibri" w:eastAsia="宋体" w:hAnsi="Calibri" w:cs="Times New Roman"/>
        </w:rPr>
        <w:t>《中小企业声明函》，否则不得享受相关中小企业扶持政</w:t>
      </w:r>
      <w:r w:rsidRPr="00862649">
        <w:rPr>
          <w:rFonts w:ascii="宋体" w:eastAsia="宋体" w:hAnsi="宋体" w:cs="Arial"/>
          <w:kern w:val="0"/>
          <w:szCs w:val="21"/>
        </w:rPr>
        <w:t>策。</w:t>
      </w:r>
    </w:p>
    <w:p w14:paraId="7FE15EEF" w14:textId="77777777" w:rsidR="00C67B09" w:rsidRPr="00862649" w:rsidRDefault="00C67B09" w:rsidP="00C67B09">
      <w:pPr>
        <w:widowControl/>
        <w:spacing w:before="100" w:beforeAutospacing="1" w:after="100" w:afterAutospacing="1" w:line="360" w:lineRule="auto"/>
        <w:jc w:val="center"/>
      </w:pPr>
    </w:p>
    <w:p w14:paraId="0403EC51" w14:textId="77777777" w:rsidR="00C67B09" w:rsidRDefault="00C67B09" w:rsidP="00C67B09">
      <w:pPr>
        <w:pStyle w:val="a4"/>
        <w:rPr>
          <w:lang w:val="zh-CN"/>
        </w:rPr>
      </w:pPr>
    </w:p>
    <w:p w14:paraId="258D8BB6" w14:textId="77777777" w:rsidR="00C67B09" w:rsidRDefault="00C67B09" w:rsidP="00C67B09">
      <w:pPr>
        <w:pStyle w:val="a4"/>
        <w:rPr>
          <w:lang w:val="zh-CN"/>
        </w:rPr>
      </w:pPr>
    </w:p>
    <w:p w14:paraId="42358601" w14:textId="77777777" w:rsidR="00C67B09" w:rsidRDefault="00C67B09" w:rsidP="00C67B09">
      <w:pPr>
        <w:pStyle w:val="a4"/>
        <w:rPr>
          <w:lang w:val="zh-CN"/>
        </w:rPr>
      </w:pPr>
    </w:p>
    <w:p w14:paraId="1A62B9BE" w14:textId="77777777" w:rsidR="00C67B09" w:rsidRDefault="00C67B09" w:rsidP="00C67B09">
      <w:pPr>
        <w:pStyle w:val="a4"/>
        <w:rPr>
          <w:lang w:val="zh-CN"/>
        </w:rPr>
      </w:pPr>
    </w:p>
    <w:p w14:paraId="587C7EA5" w14:textId="30E3C45E" w:rsidR="00C67B09" w:rsidRPr="00787194" w:rsidRDefault="00C67B09" w:rsidP="00C67B09">
      <w:pPr>
        <w:autoSpaceDE w:val="0"/>
        <w:autoSpaceDN w:val="0"/>
        <w:adjustRightInd w:val="0"/>
        <w:spacing w:line="360" w:lineRule="auto"/>
        <w:jc w:val="center"/>
        <w:outlineLvl w:val="0"/>
        <w:rPr>
          <w:rFonts w:ascii="宋体" w:hAnsi="宋体"/>
          <w:b/>
          <w:bCs/>
          <w:color w:val="000000"/>
          <w:sz w:val="36"/>
          <w:szCs w:val="36"/>
        </w:rPr>
      </w:pPr>
      <w:r>
        <w:rPr>
          <w:rFonts w:ascii="宋体" w:hAnsi="宋体"/>
          <w:b/>
          <w:bCs/>
          <w:color w:val="000000"/>
          <w:sz w:val="36"/>
          <w:szCs w:val="36"/>
        </w:rPr>
        <w:lastRenderedPageBreak/>
        <w:t>4</w:t>
      </w:r>
      <w:r w:rsidRPr="00787194">
        <w:rPr>
          <w:rFonts w:ascii="宋体" w:hAnsi="宋体" w:hint="eastAsia"/>
          <w:b/>
          <w:bCs/>
          <w:color w:val="000000"/>
          <w:sz w:val="36"/>
          <w:szCs w:val="36"/>
        </w:rPr>
        <w:t>.</w:t>
      </w:r>
      <w:r>
        <w:rPr>
          <w:rFonts w:ascii="宋体" w:hAnsi="宋体"/>
          <w:b/>
          <w:bCs/>
          <w:color w:val="000000"/>
          <w:sz w:val="36"/>
          <w:szCs w:val="36"/>
        </w:rPr>
        <w:t>7</w:t>
      </w:r>
      <w:r w:rsidRPr="00787194">
        <w:rPr>
          <w:rFonts w:ascii="宋体" w:hAnsi="宋体" w:hint="eastAsia"/>
          <w:b/>
          <w:bCs/>
          <w:color w:val="000000"/>
          <w:sz w:val="36"/>
          <w:szCs w:val="36"/>
        </w:rPr>
        <w:t xml:space="preserve"> </w:t>
      </w:r>
      <w:r w:rsidRPr="00787194">
        <w:rPr>
          <w:rFonts w:ascii="宋体" w:hAnsi="宋体" w:hint="eastAsia"/>
          <w:b/>
          <w:bCs/>
          <w:color w:val="000000"/>
          <w:sz w:val="36"/>
          <w:szCs w:val="36"/>
        </w:rPr>
        <w:t>残疾人福利性单位声明函</w:t>
      </w:r>
    </w:p>
    <w:p w14:paraId="3B136ADD" w14:textId="77777777" w:rsidR="00C67B09" w:rsidRPr="00787194" w:rsidRDefault="00C67B09" w:rsidP="00C67B09">
      <w:pPr>
        <w:spacing w:line="360" w:lineRule="auto"/>
        <w:rPr>
          <w:rFonts w:ascii="宋体" w:hAnsi="宋体"/>
          <w:b/>
          <w:bCs/>
          <w:color w:val="000000"/>
          <w:sz w:val="36"/>
          <w:szCs w:val="36"/>
        </w:rPr>
      </w:pPr>
    </w:p>
    <w:p w14:paraId="72F781D7" w14:textId="77777777" w:rsidR="00C67B09" w:rsidRPr="00787194" w:rsidRDefault="00C67B09" w:rsidP="00C67B09">
      <w:pPr>
        <w:spacing w:line="360" w:lineRule="auto"/>
        <w:ind w:firstLineChars="200" w:firstLine="480"/>
        <w:rPr>
          <w:rFonts w:ascii="宋体" w:eastAsia="宋体" w:hAnsi="宋体"/>
          <w:sz w:val="24"/>
          <w:szCs w:val="24"/>
        </w:rPr>
      </w:pPr>
      <w:r w:rsidRPr="00787194">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C3D01FB" w14:textId="77777777" w:rsidR="00C67B09" w:rsidRPr="00787194" w:rsidRDefault="00C67B09" w:rsidP="00C67B09">
      <w:pPr>
        <w:spacing w:line="360" w:lineRule="auto"/>
        <w:ind w:firstLineChars="200" w:firstLine="480"/>
        <w:rPr>
          <w:rFonts w:ascii="宋体" w:eastAsia="宋体" w:hAnsi="宋体"/>
          <w:sz w:val="24"/>
          <w:szCs w:val="24"/>
        </w:rPr>
      </w:pPr>
      <w:r w:rsidRPr="00787194">
        <w:rPr>
          <w:rFonts w:ascii="宋体" w:eastAsia="宋体" w:hAnsi="宋体" w:hint="eastAsia"/>
          <w:sz w:val="24"/>
          <w:szCs w:val="24"/>
        </w:rPr>
        <w:t>本单位对上述声明的真实性负责。如有虚假，将依法承担相应责任。</w:t>
      </w:r>
    </w:p>
    <w:p w14:paraId="6B81AACF" w14:textId="77777777" w:rsidR="00C67B09" w:rsidRPr="003618A0" w:rsidRDefault="00C67B09" w:rsidP="00C67B09">
      <w:pPr>
        <w:spacing w:line="360" w:lineRule="auto"/>
        <w:rPr>
          <w:rFonts w:ascii="宋体" w:hAnsi="宋体"/>
          <w:szCs w:val="21"/>
        </w:rPr>
      </w:pPr>
    </w:p>
    <w:p w14:paraId="6882C2FB" w14:textId="77777777" w:rsidR="00C67B09" w:rsidRPr="003618A0" w:rsidRDefault="00C67B09" w:rsidP="00C67B09">
      <w:pPr>
        <w:spacing w:line="360" w:lineRule="auto"/>
        <w:rPr>
          <w:rFonts w:ascii="宋体" w:hAnsi="宋体"/>
          <w:szCs w:val="21"/>
        </w:rPr>
      </w:pPr>
    </w:p>
    <w:p w14:paraId="7B7EF3B7" w14:textId="77777777" w:rsidR="00C67B09" w:rsidRPr="003618A0" w:rsidRDefault="00C67B09" w:rsidP="00C67B09">
      <w:pPr>
        <w:spacing w:line="360" w:lineRule="auto"/>
        <w:rPr>
          <w:rFonts w:ascii="宋体" w:hAnsi="宋体"/>
          <w:szCs w:val="21"/>
        </w:rPr>
      </w:pPr>
    </w:p>
    <w:p w14:paraId="5058C032" w14:textId="77777777" w:rsidR="00C67B09" w:rsidRPr="003618A0" w:rsidRDefault="00C67B09" w:rsidP="00C67B09">
      <w:pPr>
        <w:adjustRightInd w:val="0"/>
        <w:snapToGrid w:val="0"/>
        <w:spacing w:line="360" w:lineRule="auto"/>
        <w:ind w:firstLineChars="1500" w:firstLine="3150"/>
        <w:rPr>
          <w:rFonts w:asciiTheme="minorEastAsia" w:hAnsiTheme="minorEastAsia" w:cs="宋体"/>
          <w:szCs w:val="21"/>
        </w:rPr>
      </w:pPr>
      <w:r w:rsidRPr="003618A0">
        <w:rPr>
          <w:rFonts w:ascii="宋体" w:hAnsi="宋体" w:hint="eastAsia"/>
          <w:szCs w:val="21"/>
        </w:rPr>
        <w:t>单位名称（盖章）</w:t>
      </w:r>
      <w:r w:rsidRPr="003618A0">
        <w:rPr>
          <w:rFonts w:asciiTheme="minorEastAsia" w:hAnsiTheme="minorEastAsia" w:cs="宋体" w:hint="eastAsia"/>
          <w:szCs w:val="21"/>
        </w:rPr>
        <w:t>：</w:t>
      </w:r>
    </w:p>
    <w:p w14:paraId="77D21CCC" w14:textId="77777777" w:rsidR="00C67B09" w:rsidRPr="003618A0" w:rsidRDefault="00C67B09" w:rsidP="00C67B09">
      <w:pPr>
        <w:spacing w:line="480" w:lineRule="auto"/>
        <w:ind w:leftChars="2075" w:left="4358"/>
        <w:rPr>
          <w:rFonts w:asciiTheme="minorEastAsia" w:hAnsiTheme="minorEastAsia" w:cs="Arial"/>
          <w:szCs w:val="21"/>
        </w:rPr>
      </w:pPr>
      <w:r w:rsidRPr="003618A0">
        <w:rPr>
          <w:rFonts w:asciiTheme="minorEastAsia" w:hAnsiTheme="minorEastAsia" w:cs="Arial" w:hint="eastAsia"/>
          <w:szCs w:val="21"/>
        </w:rPr>
        <w:t xml:space="preserve"> 日    期：      年    月    日</w:t>
      </w:r>
    </w:p>
    <w:p w14:paraId="0E89F605" w14:textId="77777777" w:rsidR="00C67B09" w:rsidRP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3E8F69D0"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58ABC673"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1ABA6258"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00050ECC"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16E8E0DC"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4CBD34AF"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7FED3C5E"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5374EC10"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21189B93"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6B622050"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463F5B3F"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70AB4220" w14:textId="3A9F6B57" w:rsidR="006B1FB1" w:rsidRPr="008575B2" w:rsidRDefault="00343F6B" w:rsidP="008575B2">
      <w:pPr>
        <w:autoSpaceDE w:val="0"/>
        <w:autoSpaceDN w:val="0"/>
        <w:adjustRightInd w:val="0"/>
        <w:spacing w:line="360" w:lineRule="auto"/>
        <w:jc w:val="center"/>
        <w:outlineLvl w:val="0"/>
        <w:rPr>
          <w:rFonts w:ascii="宋体" w:eastAsia="宋体" w:hAnsi="宋体" w:cs="Times New Roman"/>
          <w:b/>
          <w:bCs/>
          <w:color w:val="000000"/>
          <w:sz w:val="24"/>
          <w:szCs w:val="24"/>
        </w:rPr>
      </w:pPr>
      <w:r>
        <w:rPr>
          <w:rFonts w:ascii="宋体" w:hAnsi="宋体" w:hint="eastAsia"/>
          <w:b/>
          <w:bCs/>
          <w:color w:val="000000"/>
          <w:sz w:val="36"/>
          <w:szCs w:val="36"/>
        </w:rPr>
        <w:lastRenderedPageBreak/>
        <w:t>4.</w:t>
      </w:r>
      <w:r w:rsidR="00C67B09">
        <w:rPr>
          <w:rFonts w:ascii="宋体" w:hAnsi="宋体"/>
          <w:b/>
          <w:bCs/>
          <w:color w:val="000000"/>
          <w:sz w:val="36"/>
          <w:szCs w:val="36"/>
        </w:rPr>
        <w:t>8</w:t>
      </w:r>
      <w:r>
        <w:rPr>
          <w:rFonts w:ascii="宋体" w:eastAsia="宋体" w:hAnsi="宋体" w:hint="eastAsia"/>
          <w:b/>
          <w:bCs/>
          <w:color w:val="000000"/>
          <w:sz w:val="28"/>
          <w:szCs w:val="28"/>
        </w:rPr>
        <w:t xml:space="preserve"> </w:t>
      </w:r>
      <w:r>
        <w:rPr>
          <w:rFonts w:ascii="宋体" w:eastAsia="宋体" w:hAnsi="宋体" w:cs="Times New Roman" w:hint="eastAsia"/>
          <w:b/>
          <w:bCs/>
          <w:color w:val="000000"/>
          <w:sz w:val="32"/>
          <w:szCs w:val="32"/>
        </w:rPr>
        <w:t xml:space="preserve">所投产品符合国家强制性要求承诺函 </w:t>
      </w:r>
    </w:p>
    <w:p w14:paraId="7514C23A"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386C2DF9" w14:textId="77777777" w:rsidR="006B1FB1" w:rsidRDefault="00343F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292C6986" w14:textId="77777777" w:rsidR="006B1FB1" w:rsidRDefault="006B1FB1">
      <w:pPr>
        <w:pStyle w:val="a4"/>
      </w:pPr>
    </w:p>
    <w:p w14:paraId="27D8F8C5" w14:textId="77777777" w:rsidR="006B1FB1" w:rsidRDefault="006B1FB1">
      <w:pPr>
        <w:pStyle w:val="a4"/>
      </w:pPr>
    </w:p>
    <w:p w14:paraId="75AA76FF" w14:textId="77777777" w:rsidR="00C67B09" w:rsidRPr="003618A0" w:rsidRDefault="00C67B09" w:rsidP="00C67B09">
      <w:pPr>
        <w:spacing w:line="480" w:lineRule="auto"/>
        <w:ind w:leftChars="2075" w:left="4358"/>
        <w:rPr>
          <w:rFonts w:asciiTheme="minorEastAsia" w:hAnsiTheme="minorEastAsia" w:cs="Arial"/>
          <w:szCs w:val="21"/>
        </w:rPr>
      </w:pPr>
    </w:p>
    <w:p w14:paraId="49CC7528" w14:textId="77777777" w:rsidR="006B1FB1" w:rsidRPr="00C67B09" w:rsidRDefault="006B1FB1">
      <w:pPr>
        <w:pStyle w:val="a4"/>
      </w:pPr>
    </w:p>
    <w:p w14:paraId="43B76655" w14:textId="77777777" w:rsidR="006B1FB1" w:rsidRDefault="006B1FB1">
      <w:pPr>
        <w:pStyle w:val="a4"/>
      </w:pPr>
    </w:p>
    <w:p w14:paraId="6DDDACCF" w14:textId="593922E5" w:rsidR="006B1FB1" w:rsidRDefault="008575B2" w:rsidP="008575B2">
      <w:pPr>
        <w:pStyle w:val="a4"/>
        <w:ind w:firstLineChars="500" w:firstLine="1800"/>
      </w:pPr>
      <w:r>
        <w:rPr>
          <w:rFonts w:ascii="宋体" w:hAnsi="宋体" w:hint="eastAsia"/>
          <w:b/>
          <w:bCs/>
          <w:color w:val="000000"/>
          <w:sz w:val="36"/>
          <w:szCs w:val="36"/>
        </w:rPr>
        <w:t>4.</w:t>
      </w:r>
      <w:r w:rsidR="00C67B09">
        <w:rPr>
          <w:rFonts w:ascii="宋体" w:hAnsi="宋体"/>
          <w:b/>
          <w:bCs/>
          <w:color w:val="000000"/>
          <w:sz w:val="36"/>
          <w:szCs w:val="36"/>
        </w:rPr>
        <w:t>9</w:t>
      </w:r>
      <w:r>
        <w:rPr>
          <w:rFonts w:ascii="宋体" w:hAnsi="宋体" w:hint="eastAsia"/>
          <w:b/>
          <w:bCs/>
          <w:color w:val="000000"/>
          <w:sz w:val="36"/>
          <w:szCs w:val="36"/>
        </w:rPr>
        <w:t>其他资料</w:t>
      </w:r>
    </w:p>
    <w:p w14:paraId="6C3B6A8C" w14:textId="77777777" w:rsidR="006B1FB1" w:rsidRDefault="006B1FB1">
      <w:pPr>
        <w:pStyle w:val="a4"/>
      </w:pPr>
    </w:p>
    <w:p w14:paraId="3E7365AF" w14:textId="77777777" w:rsidR="006B1FB1" w:rsidRDefault="006B1FB1">
      <w:pPr>
        <w:pStyle w:val="a4"/>
      </w:pPr>
    </w:p>
    <w:p w14:paraId="6C10C8E8" w14:textId="77777777" w:rsidR="006B1FB1" w:rsidRDefault="006B1FB1">
      <w:pPr>
        <w:pStyle w:val="a4"/>
      </w:pPr>
    </w:p>
    <w:p w14:paraId="5AF8606B" w14:textId="72985496" w:rsidR="006B1FB1" w:rsidRDefault="006B1FB1">
      <w:pPr>
        <w:pStyle w:val="a4"/>
      </w:pPr>
    </w:p>
    <w:p w14:paraId="58F1EFEF" w14:textId="548E7DF6" w:rsidR="008575B2" w:rsidRDefault="008575B2">
      <w:pPr>
        <w:pStyle w:val="a4"/>
      </w:pPr>
    </w:p>
    <w:p w14:paraId="798333E9" w14:textId="396B60EA" w:rsidR="008575B2" w:rsidRDefault="008575B2">
      <w:pPr>
        <w:pStyle w:val="a4"/>
      </w:pPr>
    </w:p>
    <w:p w14:paraId="6771C0CE" w14:textId="11FE89D6" w:rsidR="008575B2" w:rsidRDefault="008575B2">
      <w:pPr>
        <w:pStyle w:val="a4"/>
      </w:pPr>
    </w:p>
    <w:p w14:paraId="6CFA98E7" w14:textId="64C8BEAA" w:rsidR="008575B2" w:rsidRDefault="008575B2">
      <w:pPr>
        <w:pStyle w:val="a4"/>
      </w:pPr>
    </w:p>
    <w:p w14:paraId="04477D91" w14:textId="45A8D62D" w:rsidR="008575B2" w:rsidRDefault="008575B2">
      <w:pPr>
        <w:pStyle w:val="a4"/>
      </w:pPr>
    </w:p>
    <w:p w14:paraId="792D6685" w14:textId="5DC2E4EA" w:rsidR="008575B2" w:rsidRDefault="008575B2">
      <w:pPr>
        <w:pStyle w:val="a4"/>
      </w:pPr>
    </w:p>
    <w:p w14:paraId="18D4D4BB" w14:textId="37F1B6BE" w:rsidR="008575B2" w:rsidRDefault="008575B2">
      <w:pPr>
        <w:pStyle w:val="a4"/>
      </w:pPr>
    </w:p>
    <w:p w14:paraId="4EFC6253" w14:textId="4354F90C" w:rsidR="008575B2" w:rsidRDefault="008575B2">
      <w:pPr>
        <w:pStyle w:val="a4"/>
      </w:pPr>
    </w:p>
    <w:p w14:paraId="2DE3149B" w14:textId="7B9A5094" w:rsidR="008575B2" w:rsidRDefault="008575B2">
      <w:pPr>
        <w:pStyle w:val="a4"/>
      </w:pPr>
    </w:p>
    <w:p w14:paraId="6A122889" w14:textId="55AA09D4" w:rsidR="008575B2" w:rsidRDefault="008575B2">
      <w:pPr>
        <w:pStyle w:val="a4"/>
      </w:pPr>
    </w:p>
    <w:p w14:paraId="7747DFBB" w14:textId="1B5F0159" w:rsidR="008575B2" w:rsidRDefault="008575B2">
      <w:pPr>
        <w:pStyle w:val="a4"/>
      </w:pPr>
    </w:p>
    <w:p w14:paraId="26C362EA" w14:textId="30B66B99" w:rsidR="008575B2" w:rsidRDefault="008575B2">
      <w:pPr>
        <w:pStyle w:val="a4"/>
      </w:pPr>
    </w:p>
    <w:p w14:paraId="614A9616" w14:textId="056CAB1A" w:rsidR="008575B2" w:rsidRDefault="008575B2">
      <w:pPr>
        <w:pStyle w:val="a4"/>
      </w:pPr>
    </w:p>
    <w:p w14:paraId="34ECC782" w14:textId="7AAE8F81" w:rsidR="008575B2" w:rsidRDefault="008575B2">
      <w:pPr>
        <w:pStyle w:val="a4"/>
      </w:pPr>
    </w:p>
    <w:p w14:paraId="15C43A6E" w14:textId="24025D76" w:rsidR="008575B2" w:rsidRDefault="008575B2">
      <w:pPr>
        <w:pStyle w:val="a4"/>
      </w:pPr>
    </w:p>
    <w:p w14:paraId="09C846FF" w14:textId="635850EB" w:rsidR="008575B2" w:rsidRDefault="008575B2">
      <w:pPr>
        <w:pStyle w:val="a4"/>
      </w:pPr>
    </w:p>
    <w:p w14:paraId="2D3A6D94" w14:textId="77777777" w:rsidR="006B1FB1" w:rsidRDefault="006B1FB1">
      <w:pPr>
        <w:pStyle w:val="a4"/>
      </w:pPr>
    </w:p>
    <w:bookmarkEnd w:id="29"/>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17"/>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D8" w14:textId="77777777" w:rsidR="00801A86" w:rsidRDefault="00343F6B">
      <w:r>
        <w:separator/>
      </w:r>
    </w:p>
  </w:endnote>
  <w:endnote w:type="continuationSeparator" w:id="0">
    <w:p w14:paraId="22E37CCA" w14:textId="77777777" w:rsidR="00801A86" w:rsidRDefault="003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3"/>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3"/>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1B3" w14:textId="77777777" w:rsidR="00801A86" w:rsidRDefault="00343F6B">
      <w:r>
        <w:separator/>
      </w:r>
    </w:p>
  </w:footnote>
  <w:footnote w:type="continuationSeparator" w:id="0">
    <w:p w14:paraId="196A7A78" w14:textId="77777777" w:rsidR="00801A86" w:rsidRDefault="0034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126FB5"/>
    <w:multiLevelType w:val="singleLevel"/>
    <w:tmpl w:val="C1126FB5"/>
    <w:lvl w:ilvl="0">
      <w:start w:val="15"/>
      <w:numFmt w:val="decimal"/>
      <w:suff w:val="space"/>
      <w:lvlText w:val="%1."/>
      <w:lvlJc w:val="left"/>
    </w:lvl>
  </w:abstractNum>
  <w:abstractNum w:abstractNumId="1" w15:restartNumberingAfterBreak="0">
    <w:nsid w:val="C884EB18"/>
    <w:multiLevelType w:val="singleLevel"/>
    <w:tmpl w:val="C884EB18"/>
    <w:lvl w:ilvl="0">
      <w:start w:val="1"/>
      <w:numFmt w:val="decimal"/>
      <w:suff w:val="nothing"/>
      <w:lvlText w:val="%1、"/>
      <w:lvlJc w:val="left"/>
    </w:lvl>
  </w:abstractNum>
  <w:abstractNum w:abstractNumId="2" w15:restartNumberingAfterBreak="0">
    <w:nsid w:val="00000001"/>
    <w:multiLevelType w:val="singleLevel"/>
    <w:tmpl w:val="00000001"/>
    <w:lvl w:ilvl="0">
      <w:start w:val="1"/>
      <w:numFmt w:val="chineseCounting"/>
      <w:suff w:val="space"/>
      <w:lvlText w:val="(%1)"/>
      <w:lvlJc w:val="left"/>
      <w:rPr>
        <w:rFonts w:hint="eastAsia"/>
      </w:rPr>
    </w:lvl>
  </w:abstractNum>
  <w:abstractNum w:abstractNumId="3" w15:restartNumberingAfterBreak="0">
    <w:nsid w:val="00000002"/>
    <w:multiLevelType w:val="singleLevel"/>
    <w:tmpl w:val="00000002"/>
    <w:lvl w:ilvl="0">
      <w:start w:val="2"/>
      <w:numFmt w:val="decimal"/>
      <w:suff w:val="space"/>
      <w:lvlText w:val="%1."/>
      <w:lvlJc w:val="left"/>
    </w:lvl>
  </w:abstractNum>
  <w:abstractNum w:abstractNumId="4" w15:restartNumberingAfterBreak="0">
    <w:nsid w:val="00000003"/>
    <w:multiLevelType w:val="singleLevel"/>
    <w:tmpl w:val="00000003"/>
    <w:lvl w:ilvl="0">
      <w:start w:val="3"/>
      <w:numFmt w:val="decimal"/>
      <w:suff w:val="space"/>
      <w:lvlText w:val="%1."/>
      <w:lvlJc w:val="left"/>
    </w:lvl>
  </w:abstractNum>
  <w:abstractNum w:abstractNumId="5" w15:restartNumberingAfterBreak="0">
    <w:nsid w:val="00000004"/>
    <w:multiLevelType w:val="singleLevel"/>
    <w:tmpl w:val="00000004"/>
    <w:lvl w:ilvl="0">
      <w:start w:val="6"/>
      <w:numFmt w:val="decimal"/>
      <w:suff w:val="space"/>
      <w:lvlText w:val="%1."/>
      <w:lvlJc w:val="left"/>
    </w:lvl>
  </w:abstractNum>
  <w:abstractNum w:abstractNumId="6"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53208E"/>
    <w:multiLevelType w:val="singleLevel"/>
    <w:tmpl w:val="0053208E"/>
    <w:lvl w:ilvl="0">
      <w:start w:val="5"/>
      <w:numFmt w:val="chineseCounting"/>
      <w:suff w:val="nothing"/>
      <w:lvlText w:val="（%1）"/>
      <w:lvlJc w:val="left"/>
      <w:rPr>
        <w:rFonts w:hint="eastAsia"/>
      </w:rPr>
    </w:lvl>
  </w:abstractNum>
  <w:abstractNum w:abstractNumId="10" w15:restartNumberingAfterBreak="0">
    <w:nsid w:val="023B4F56"/>
    <w:multiLevelType w:val="multilevel"/>
    <w:tmpl w:val="023B4F56"/>
    <w:lvl w:ilvl="0">
      <w:start w:val="1"/>
      <w:numFmt w:val="decimal"/>
      <w:lvlText w:val="%1."/>
      <w:lvlJc w:val="left"/>
      <w:pPr>
        <w:ind w:left="420" w:hanging="4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0F2E1B01"/>
    <w:multiLevelType w:val="hybridMultilevel"/>
    <w:tmpl w:val="A6BE7520"/>
    <w:lvl w:ilvl="0" w:tplc="79960712">
      <w:start w:val="5"/>
      <w:numFmt w:val="decimal"/>
      <w:lvlText w:val="%1）"/>
      <w:lvlJc w:val="left"/>
      <w:pPr>
        <w:ind w:left="502" w:hanging="360"/>
      </w:pPr>
      <w:rPr>
        <w:rFonts w:ascii="等线" w:hAnsi="等线" w:hint="default"/>
      </w:rPr>
    </w:lvl>
    <w:lvl w:ilvl="1" w:tplc="09E62F60">
      <w:start w:val="6"/>
      <w:numFmt w:val="decimal"/>
      <w:lvlText w:val="%2"/>
      <w:lvlJc w:val="left"/>
      <w:pPr>
        <w:ind w:left="922" w:hanging="360"/>
      </w:pPr>
      <w:rPr>
        <w:rFonts w:hint="default"/>
      </w:r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17742BF"/>
    <w:multiLevelType w:val="multilevel"/>
    <w:tmpl w:val="117742BF"/>
    <w:lvl w:ilvl="0">
      <w:start w:val="1"/>
      <w:numFmt w:val="decimal"/>
      <w:lvlText w:val="%1."/>
      <w:lvlJc w:val="left"/>
      <w:pPr>
        <w:ind w:left="845" w:hanging="420"/>
      </w:pPr>
    </w:lvl>
    <w:lvl w:ilvl="1">
      <w:start w:val="1"/>
      <w:numFmt w:val="decimal"/>
      <w:isLgl/>
      <w:lvlText w:val="%1.%2"/>
      <w:lvlJc w:val="left"/>
      <w:pPr>
        <w:ind w:left="1295" w:hanging="870"/>
      </w:pPr>
      <w:rPr>
        <w:rFonts w:asciiTheme="minorEastAsia" w:hAnsiTheme="minorEastAsia" w:hint="default"/>
      </w:rPr>
    </w:lvl>
    <w:lvl w:ilvl="2">
      <w:start w:val="1"/>
      <w:numFmt w:val="decimal"/>
      <w:isLgl/>
      <w:lvlText w:val="%1.%2.%3"/>
      <w:lvlJc w:val="left"/>
      <w:pPr>
        <w:ind w:left="1295" w:hanging="870"/>
      </w:pPr>
      <w:rPr>
        <w:rFonts w:asciiTheme="minorEastAsia" w:hAnsiTheme="minorEastAsia" w:hint="default"/>
      </w:rPr>
    </w:lvl>
    <w:lvl w:ilvl="3">
      <w:start w:val="1"/>
      <w:numFmt w:val="decimal"/>
      <w:isLgl/>
      <w:lvlText w:val="%1.%2.%3.%4"/>
      <w:lvlJc w:val="left"/>
      <w:pPr>
        <w:ind w:left="1295" w:hanging="870"/>
      </w:pPr>
      <w:rPr>
        <w:rFonts w:asciiTheme="minorEastAsia" w:hAnsiTheme="minorEastAsia" w:hint="default"/>
      </w:rPr>
    </w:lvl>
    <w:lvl w:ilvl="4">
      <w:start w:val="1"/>
      <w:numFmt w:val="decimal"/>
      <w:isLgl/>
      <w:lvlText w:val="%1.%2.%3.%4.%5"/>
      <w:lvlJc w:val="left"/>
      <w:pPr>
        <w:ind w:left="1505" w:hanging="1080"/>
      </w:pPr>
      <w:rPr>
        <w:rFonts w:asciiTheme="minorEastAsia" w:hAnsiTheme="minorEastAsia" w:hint="default"/>
      </w:rPr>
    </w:lvl>
    <w:lvl w:ilvl="5">
      <w:start w:val="1"/>
      <w:numFmt w:val="decimal"/>
      <w:isLgl/>
      <w:lvlText w:val="%1.%2.%3.%4.%5.%6"/>
      <w:lvlJc w:val="left"/>
      <w:pPr>
        <w:ind w:left="1505" w:hanging="1080"/>
      </w:pPr>
      <w:rPr>
        <w:rFonts w:asciiTheme="minorEastAsia" w:hAnsiTheme="minorEastAsia" w:hint="default"/>
      </w:rPr>
    </w:lvl>
    <w:lvl w:ilvl="6">
      <w:start w:val="1"/>
      <w:numFmt w:val="decimal"/>
      <w:isLgl/>
      <w:lvlText w:val="%1.%2.%3.%4.%5.%6.%7"/>
      <w:lvlJc w:val="left"/>
      <w:pPr>
        <w:ind w:left="1505" w:hanging="1080"/>
      </w:pPr>
      <w:rPr>
        <w:rFonts w:asciiTheme="minorEastAsia" w:hAnsiTheme="minorEastAsia" w:hint="default"/>
      </w:rPr>
    </w:lvl>
    <w:lvl w:ilvl="7">
      <w:start w:val="1"/>
      <w:numFmt w:val="decimal"/>
      <w:isLgl/>
      <w:lvlText w:val="%1.%2.%3.%4.%5.%6.%7.%8"/>
      <w:lvlJc w:val="left"/>
      <w:pPr>
        <w:ind w:left="1865" w:hanging="1440"/>
      </w:pPr>
      <w:rPr>
        <w:rFonts w:asciiTheme="minorEastAsia" w:hAnsiTheme="minorEastAsia" w:hint="default"/>
      </w:rPr>
    </w:lvl>
    <w:lvl w:ilvl="8">
      <w:start w:val="1"/>
      <w:numFmt w:val="decimal"/>
      <w:isLgl/>
      <w:lvlText w:val="%1.%2.%3.%4.%5.%6.%7.%8.%9"/>
      <w:lvlJc w:val="left"/>
      <w:pPr>
        <w:ind w:left="1865" w:hanging="1440"/>
      </w:pPr>
      <w:rPr>
        <w:rFonts w:asciiTheme="minorEastAsia" w:hAnsiTheme="minorEastAsia" w:hint="default"/>
      </w:rPr>
    </w:lvl>
  </w:abstractNum>
  <w:abstractNum w:abstractNumId="14" w15:restartNumberingAfterBreak="0">
    <w:nsid w:val="24CDDFDE"/>
    <w:multiLevelType w:val="singleLevel"/>
    <w:tmpl w:val="24CDDFDE"/>
    <w:lvl w:ilvl="0">
      <w:start w:val="1"/>
      <w:numFmt w:val="chineseCounting"/>
      <w:suff w:val="nothing"/>
      <w:lvlText w:val="%1、"/>
      <w:lvlJc w:val="left"/>
      <w:rPr>
        <w:rFonts w:hint="eastAsia"/>
      </w:rPr>
    </w:lvl>
  </w:abstractNum>
  <w:abstractNum w:abstractNumId="15"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7"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8" w15:restartNumberingAfterBreak="0">
    <w:nsid w:val="59F817E8"/>
    <w:multiLevelType w:val="singleLevel"/>
    <w:tmpl w:val="59F817E8"/>
    <w:lvl w:ilvl="0">
      <w:start w:val="1"/>
      <w:numFmt w:val="chineseCounting"/>
      <w:pStyle w:val="260"/>
      <w:suff w:val="nothing"/>
      <w:lvlText w:val="%1、"/>
      <w:lvlJc w:val="left"/>
    </w:lvl>
  </w:abstractNum>
  <w:abstractNum w:abstractNumId="19"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1597061"/>
    <w:multiLevelType w:val="hybridMultilevel"/>
    <w:tmpl w:val="A3487202"/>
    <w:lvl w:ilvl="0" w:tplc="7842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04870877">
    <w:abstractNumId w:val="6"/>
  </w:num>
  <w:num w:numId="2" w16cid:durableId="1304308470">
    <w:abstractNumId w:val="7"/>
  </w:num>
  <w:num w:numId="3" w16cid:durableId="533006889">
    <w:abstractNumId w:val="18"/>
  </w:num>
  <w:num w:numId="4" w16cid:durableId="1544053788">
    <w:abstractNumId w:val="17"/>
  </w:num>
  <w:num w:numId="5" w16cid:durableId="1033270231">
    <w:abstractNumId w:val="19"/>
  </w:num>
  <w:num w:numId="6" w16cid:durableId="150604158">
    <w:abstractNumId w:val="8"/>
  </w:num>
  <w:num w:numId="7" w16cid:durableId="475687468">
    <w:abstractNumId w:val="16"/>
  </w:num>
  <w:num w:numId="8" w16cid:durableId="442268195">
    <w:abstractNumId w:val="2"/>
  </w:num>
  <w:num w:numId="9" w16cid:durableId="206454728">
    <w:abstractNumId w:val="3"/>
  </w:num>
  <w:num w:numId="10" w16cid:durableId="282418185">
    <w:abstractNumId w:val="5"/>
  </w:num>
  <w:num w:numId="11" w16cid:durableId="2038386705">
    <w:abstractNumId w:val="4"/>
  </w:num>
  <w:num w:numId="12" w16cid:durableId="992367855">
    <w:abstractNumId w:val="9"/>
  </w:num>
  <w:num w:numId="13" w16cid:durableId="912007604">
    <w:abstractNumId w:val="15"/>
  </w:num>
  <w:num w:numId="14" w16cid:durableId="1243880428">
    <w:abstractNumId w:val="12"/>
  </w:num>
  <w:num w:numId="15" w16cid:durableId="1236429695">
    <w:abstractNumId w:val="20"/>
  </w:num>
  <w:num w:numId="16" w16cid:durableId="1401444057">
    <w:abstractNumId w:val="14"/>
    <w:lvlOverride w:ilvl="0">
      <w:startOverride w:val="1"/>
    </w:lvlOverride>
  </w:num>
  <w:num w:numId="17" w16cid:durableId="526212472">
    <w:abstractNumId w:val="0"/>
  </w:num>
  <w:num w:numId="18" w16cid:durableId="175046940">
    <w:abstractNumId w:val="10"/>
  </w:num>
  <w:num w:numId="19" w16cid:durableId="1387727943">
    <w:abstractNumId w:val="9"/>
    <w:lvlOverride w:ilvl="0">
      <w:lvl w:ilvl="0">
        <w:start w:val="1"/>
        <w:numFmt w:val="decimal"/>
        <w:lvlText w:val="%1."/>
        <w:lvlJc w:val="left"/>
        <w:pPr>
          <w:ind w:left="600" w:hanging="180"/>
        </w:pPr>
        <w:rPr>
          <w:rFonts w:hAnsi="Arial Unicode MS"/>
          <w:caps w:val="0"/>
          <w:smallCaps w:val="0"/>
          <w:strike w:val="0"/>
          <w:dstrike w:val="0"/>
          <w:spacing w:val="0"/>
          <w:w w:val="100"/>
          <w:kern w:val="0"/>
          <w:position w:val="0"/>
          <w:highlight w:val="none"/>
          <w:vertAlign w:val="baseline"/>
        </w:rPr>
      </w:lvl>
    </w:lvlOverride>
  </w:num>
  <w:num w:numId="20" w16cid:durableId="1899901011">
    <w:abstractNumId w:val="9"/>
    <w:lvlOverride w:ilvl="0">
      <w:lvl w:ilvl="0">
        <w:start w:val="1"/>
        <w:numFmt w:val="decimal"/>
        <w:lvlText w:val="%1."/>
        <w:lvlJc w:val="left"/>
        <w:pPr>
          <w:ind w:left="780" w:hanging="360"/>
        </w:pPr>
        <w:rPr>
          <w:rFonts w:hAnsi="Arial Unicode MS"/>
          <w:caps w:val="0"/>
          <w:smallCaps w:val="0"/>
          <w:strike w:val="0"/>
          <w:dstrike w:val="0"/>
          <w:spacing w:val="0"/>
          <w:w w:val="100"/>
          <w:kern w:val="0"/>
          <w:position w:val="0"/>
          <w:highlight w:val="none"/>
          <w:vertAlign w:val="baseline"/>
        </w:rPr>
      </w:lvl>
    </w:lvlOverride>
  </w:num>
  <w:num w:numId="21" w16cid:durableId="1790931282">
    <w:abstractNumId w:val="13"/>
  </w:num>
  <w:num w:numId="22" w16cid:durableId="1049963970">
    <w:abstractNumId w:val="1"/>
  </w:num>
  <w:num w:numId="23" w16cid:durableId="972365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034A7"/>
    <w:rsid w:val="00010771"/>
    <w:rsid w:val="00012E39"/>
    <w:rsid w:val="000211DB"/>
    <w:rsid w:val="0003723D"/>
    <w:rsid w:val="00047356"/>
    <w:rsid w:val="0005174B"/>
    <w:rsid w:val="00053428"/>
    <w:rsid w:val="000548F5"/>
    <w:rsid w:val="00071732"/>
    <w:rsid w:val="000829EF"/>
    <w:rsid w:val="000879D6"/>
    <w:rsid w:val="00087FB8"/>
    <w:rsid w:val="00092C0F"/>
    <w:rsid w:val="000933C4"/>
    <w:rsid w:val="00093495"/>
    <w:rsid w:val="000939DB"/>
    <w:rsid w:val="00097569"/>
    <w:rsid w:val="000B7D8C"/>
    <w:rsid w:val="000D0C77"/>
    <w:rsid w:val="000E1945"/>
    <w:rsid w:val="000F3FD1"/>
    <w:rsid w:val="000F50ED"/>
    <w:rsid w:val="000F6395"/>
    <w:rsid w:val="001031A6"/>
    <w:rsid w:val="0010368C"/>
    <w:rsid w:val="00106A1D"/>
    <w:rsid w:val="00132A41"/>
    <w:rsid w:val="001519FE"/>
    <w:rsid w:val="001523C5"/>
    <w:rsid w:val="001572F5"/>
    <w:rsid w:val="00172AC5"/>
    <w:rsid w:val="00176143"/>
    <w:rsid w:val="00180FBB"/>
    <w:rsid w:val="001A4A66"/>
    <w:rsid w:val="001A78E0"/>
    <w:rsid w:val="001B5953"/>
    <w:rsid w:val="001E39AC"/>
    <w:rsid w:val="001E6B84"/>
    <w:rsid w:val="00210148"/>
    <w:rsid w:val="0021526B"/>
    <w:rsid w:val="00220463"/>
    <w:rsid w:val="00224FE5"/>
    <w:rsid w:val="00227D5F"/>
    <w:rsid w:val="00245CA1"/>
    <w:rsid w:val="00246F05"/>
    <w:rsid w:val="00250C47"/>
    <w:rsid w:val="00252FA8"/>
    <w:rsid w:val="0027152C"/>
    <w:rsid w:val="002720A2"/>
    <w:rsid w:val="0027488D"/>
    <w:rsid w:val="00275817"/>
    <w:rsid w:val="00283779"/>
    <w:rsid w:val="00285FD4"/>
    <w:rsid w:val="002B45B5"/>
    <w:rsid w:val="002D057C"/>
    <w:rsid w:val="002D1ACF"/>
    <w:rsid w:val="002D4087"/>
    <w:rsid w:val="002E3BD9"/>
    <w:rsid w:val="002E6B8E"/>
    <w:rsid w:val="002F21B3"/>
    <w:rsid w:val="003013D7"/>
    <w:rsid w:val="00307A3B"/>
    <w:rsid w:val="00310837"/>
    <w:rsid w:val="0032031C"/>
    <w:rsid w:val="00336F32"/>
    <w:rsid w:val="00343EA4"/>
    <w:rsid w:val="00343F6B"/>
    <w:rsid w:val="003464AD"/>
    <w:rsid w:val="003501CD"/>
    <w:rsid w:val="00353875"/>
    <w:rsid w:val="003653A5"/>
    <w:rsid w:val="003703B6"/>
    <w:rsid w:val="00376EB8"/>
    <w:rsid w:val="00380267"/>
    <w:rsid w:val="00384757"/>
    <w:rsid w:val="00384D40"/>
    <w:rsid w:val="0038783E"/>
    <w:rsid w:val="00392FFE"/>
    <w:rsid w:val="00395FDD"/>
    <w:rsid w:val="00397096"/>
    <w:rsid w:val="003C5ABA"/>
    <w:rsid w:val="003D19AB"/>
    <w:rsid w:val="003D4445"/>
    <w:rsid w:val="003D6BCF"/>
    <w:rsid w:val="003D7B5A"/>
    <w:rsid w:val="003F15A5"/>
    <w:rsid w:val="004041F3"/>
    <w:rsid w:val="00421F4E"/>
    <w:rsid w:val="00435BBD"/>
    <w:rsid w:val="0043600C"/>
    <w:rsid w:val="00441C30"/>
    <w:rsid w:val="00443AEE"/>
    <w:rsid w:val="00450E05"/>
    <w:rsid w:val="004543B3"/>
    <w:rsid w:val="0045590D"/>
    <w:rsid w:val="004605F1"/>
    <w:rsid w:val="00462023"/>
    <w:rsid w:val="0046271B"/>
    <w:rsid w:val="00462E92"/>
    <w:rsid w:val="00463B54"/>
    <w:rsid w:val="004667D6"/>
    <w:rsid w:val="00475E81"/>
    <w:rsid w:val="00477B0B"/>
    <w:rsid w:val="00484339"/>
    <w:rsid w:val="004A7A4A"/>
    <w:rsid w:val="004E1D57"/>
    <w:rsid w:val="00505046"/>
    <w:rsid w:val="00511C85"/>
    <w:rsid w:val="005366AE"/>
    <w:rsid w:val="00552EBC"/>
    <w:rsid w:val="0056161B"/>
    <w:rsid w:val="00573ACE"/>
    <w:rsid w:val="00575D69"/>
    <w:rsid w:val="00590506"/>
    <w:rsid w:val="00590A02"/>
    <w:rsid w:val="005B3A84"/>
    <w:rsid w:val="005B4873"/>
    <w:rsid w:val="005D654F"/>
    <w:rsid w:val="005E32BE"/>
    <w:rsid w:val="005E3B6B"/>
    <w:rsid w:val="005E576B"/>
    <w:rsid w:val="0060220F"/>
    <w:rsid w:val="00606B01"/>
    <w:rsid w:val="00612DBE"/>
    <w:rsid w:val="0061431D"/>
    <w:rsid w:val="0062165E"/>
    <w:rsid w:val="0062748C"/>
    <w:rsid w:val="00627705"/>
    <w:rsid w:val="0063293F"/>
    <w:rsid w:val="00633CF2"/>
    <w:rsid w:val="00656DCC"/>
    <w:rsid w:val="006571A6"/>
    <w:rsid w:val="00657BDB"/>
    <w:rsid w:val="00664034"/>
    <w:rsid w:val="006B1FB1"/>
    <w:rsid w:val="006B5E6A"/>
    <w:rsid w:val="006C7BBF"/>
    <w:rsid w:val="006D0561"/>
    <w:rsid w:val="006D0D1F"/>
    <w:rsid w:val="006D24E0"/>
    <w:rsid w:val="006D3F81"/>
    <w:rsid w:val="006E3841"/>
    <w:rsid w:val="006E78EF"/>
    <w:rsid w:val="006F54A5"/>
    <w:rsid w:val="006F60BC"/>
    <w:rsid w:val="00704208"/>
    <w:rsid w:val="00705256"/>
    <w:rsid w:val="007111A1"/>
    <w:rsid w:val="007201E7"/>
    <w:rsid w:val="00730D67"/>
    <w:rsid w:val="00735731"/>
    <w:rsid w:val="00736803"/>
    <w:rsid w:val="007414FD"/>
    <w:rsid w:val="0074786C"/>
    <w:rsid w:val="007629BB"/>
    <w:rsid w:val="00766192"/>
    <w:rsid w:val="0078716B"/>
    <w:rsid w:val="007907D4"/>
    <w:rsid w:val="00792E84"/>
    <w:rsid w:val="0079381B"/>
    <w:rsid w:val="007A00D5"/>
    <w:rsid w:val="007A47F2"/>
    <w:rsid w:val="007B0CAC"/>
    <w:rsid w:val="007B7FEF"/>
    <w:rsid w:val="00801655"/>
    <w:rsid w:val="00801A86"/>
    <w:rsid w:val="00803A0D"/>
    <w:rsid w:val="008057F6"/>
    <w:rsid w:val="0080614B"/>
    <w:rsid w:val="00807946"/>
    <w:rsid w:val="008231C1"/>
    <w:rsid w:val="00823B79"/>
    <w:rsid w:val="00831CD6"/>
    <w:rsid w:val="008361A1"/>
    <w:rsid w:val="008442FC"/>
    <w:rsid w:val="00850DC3"/>
    <w:rsid w:val="0085323E"/>
    <w:rsid w:val="008575B2"/>
    <w:rsid w:val="00860805"/>
    <w:rsid w:val="00861AB2"/>
    <w:rsid w:val="00862649"/>
    <w:rsid w:val="008647A5"/>
    <w:rsid w:val="0086748D"/>
    <w:rsid w:val="008729AC"/>
    <w:rsid w:val="008814ED"/>
    <w:rsid w:val="00881999"/>
    <w:rsid w:val="00886B45"/>
    <w:rsid w:val="00890A52"/>
    <w:rsid w:val="00891749"/>
    <w:rsid w:val="0089726C"/>
    <w:rsid w:val="008B2FC2"/>
    <w:rsid w:val="008B53EA"/>
    <w:rsid w:val="008B60D0"/>
    <w:rsid w:val="008D598B"/>
    <w:rsid w:val="008D7F97"/>
    <w:rsid w:val="008E10A1"/>
    <w:rsid w:val="008E2DB1"/>
    <w:rsid w:val="008E3039"/>
    <w:rsid w:val="008E3C21"/>
    <w:rsid w:val="008F3163"/>
    <w:rsid w:val="00903368"/>
    <w:rsid w:val="009049A3"/>
    <w:rsid w:val="009169E4"/>
    <w:rsid w:val="00920978"/>
    <w:rsid w:val="00941894"/>
    <w:rsid w:val="00941EDF"/>
    <w:rsid w:val="00950DDD"/>
    <w:rsid w:val="0096348A"/>
    <w:rsid w:val="00992141"/>
    <w:rsid w:val="0099289B"/>
    <w:rsid w:val="009B14F5"/>
    <w:rsid w:val="009C4B38"/>
    <w:rsid w:val="009C6A32"/>
    <w:rsid w:val="009D2057"/>
    <w:rsid w:val="009D21DE"/>
    <w:rsid w:val="009D7E2A"/>
    <w:rsid w:val="009E11A0"/>
    <w:rsid w:val="009E37A5"/>
    <w:rsid w:val="009E69E0"/>
    <w:rsid w:val="009F4A38"/>
    <w:rsid w:val="00A0648E"/>
    <w:rsid w:val="00A14786"/>
    <w:rsid w:val="00A2038A"/>
    <w:rsid w:val="00A21537"/>
    <w:rsid w:val="00A37CCB"/>
    <w:rsid w:val="00A572D8"/>
    <w:rsid w:val="00A750D2"/>
    <w:rsid w:val="00A90827"/>
    <w:rsid w:val="00A90D82"/>
    <w:rsid w:val="00A9169B"/>
    <w:rsid w:val="00AA6B5A"/>
    <w:rsid w:val="00AC1A06"/>
    <w:rsid w:val="00AC696F"/>
    <w:rsid w:val="00AD66CF"/>
    <w:rsid w:val="00AE6C1D"/>
    <w:rsid w:val="00AF5925"/>
    <w:rsid w:val="00B1155B"/>
    <w:rsid w:val="00B20316"/>
    <w:rsid w:val="00B27E05"/>
    <w:rsid w:val="00B451FC"/>
    <w:rsid w:val="00B45A9D"/>
    <w:rsid w:val="00B77424"/>
    <w:rsid w:val="00B868F6"/>
    <w:rsid w:val="00B9425C"/>
    <w:rsid w:val="00BA3AF6"/>
    <w:rsid w:val="00BA7E59"/>
    <w:rsid w:val="00BB65A8"/>
    <w:rsid w:val="00BC04A8"/>
    <w:rsid w:val="00BC14DD"/>
    <w:rsid w:val="00BD15F8"/>
    <w:rsid w:val="00BE7C16"/>
    <w:rsid w:val="00C06952"/>
    <w:rsid w:val="00C24427"/>
    <w:rsid w:val="00C244FF"/>
    <w:rsid w:val="00C364DA"/>
    <w:rsid w:val="00C37BB7"/>
    <w:rsid w:val="00C423D3"/>
    <w:rsid w:val="00C605F8"/>
    <w:rsid w:val="00C61D59"/>
    <w:rsid w:val="00C67B09"/>
    <w:rsid w:val="00C72078"/>
    <w:rsid w:val="00C77E54"/>
    <w:rsid w:val="00C87B24"/>
    <w:rsid w:val="00C912BF"/>
    <w:rsid w:val="00C95F1D"/>
    <w:rsid w:val="00C968FC"/>
    <w:rsid w:val="00CA7CD1"/>
    <w:rsid w:val="00CB1A53"/>
    <w:rsid w:val="00CB714D"/>
    <w:rsid w:val="00CC0968"/>
    <w:rsid w:val="00CD64DB"/>
    <w:rsid w:val="00D16DBF"/>
    <w:rsid w:val="00D32314"/>
    <w:rsid w:val="00D445D9"/>
    <w:rsid w:val="00D44799"/>
    <w:rsid w:val="00D47826"/>
    <w:rsid w:val="00D53B35"/>
    <w:rsid w:val="00D611B3"/>
    <w:rsid w:val="00D63396"/>
    <w:rsid w:val="00D6617A"/>
    <w:rsid w:val="00D70224"/>
    <w:rsid w:val="00D762BC"/>
    <w:rsid w:val="00D8008A"/>
    <w:rsid w:val="00D8117E"/>
    <w:rsid w:val="00D81D97"/>
    <w:rsid w:val="00D86DD4"/>
    <w:rsid w:val="00DA4BDE"/>
    <w:rsid w:val="00DA5D8D"/>
    <w:rsid w:val="00DE3399"/>
    <w:rsid w:val="00DE50F6"/>
    <w:rsid w:val="00DE57AB"/>
    <w:rsid w:val="00DF7EC1"/>
    <w:rsid w:val="00E20985"/>
    <w:rsid w:val="00E45C10"/>
    <w:rsid w:val="00E46EB9"/>
    <w:rsid w:val="00E50C99"/>
    <w:rsid w:val="00E57836"/>
    <w:rsid w:val="00E6607C"/>
    <w:rsid w:val="00E7491E"/>
    <w:rsid w:val="00E837D4"/>
    <w:rsid w:val="00E8789F"/>
    <w:rsid w:val="00E9684A"/>
    <w:rsid w:val="00EB196D"/>
    <w:rsid w:val="00EC5768"/>
    <w:rsid w:val="00EC5837"/>
    <w:rsid w:val="00ED6759"/>
    <w:rsid w:val="00EE4F5B"/>
    <w:rsid w:val="00EE7ED7"/>
    <w:rsid w:val="00EF062E"/>
    <w:rsid w:val="00EF0826"/>
    <w:rsid w:val="00EF3594"/>
    <w:rsid w:val="00F0559C"/>
    <w:rsid w:val="00F2552E"/>
    <w:rsid w:val="00F264EB"/>
    <w:rsid w:val="00F334BC"/>
    <w:rsid w:val="00F367EA"/>
    <w:rsid w:val="00F4218D"/>
    <w:rsid w:val="00F478C3"/>
    <w:rsid w:val="00F52C87"/>
    <w:rsid w:val="00F55EBF"/>
    <w:rsid w:val="00F815F6"/>
    <w:rsid w:val="00F93A90"/>
    <w:rsid w:val="00FA11B7"/>
    <w:rsid w:val="00FA22C4"/>
    <w:rsid w:val="00FC4866"/>
    <w:rsid w:val="00FD2EFC"/>
    <w:rsid w:val="00FE4A6B"/>
    <w:rsid w:val="00FF5EC1"/>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fillcolor="white">
      <v:fill color="white"/>
    </o:shapedefaults>
    <o:shapelayout v:ext="edit">
      <o:idmap v:ext="edit" data="1"/>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uiPriority w:val="9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99"/>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rPr>
      <w:sz w:val="18"/>
      <w:szCs w:val="18"/>
    </w:rPr>
  </w:style>
  <w:style w:type="paragraph" w:styleId="af3">
    <w:name w:val="footer"/>
    <w:basedOn w:val="a3"/>
    <w:link w:val="af4"/>
    <w:uiPriority w:val="99"/>
    <w:unhideWhenUsed/>
    <w:qFormat/>
    <w:pPr>
      <w:tabs>
        <w:tab w:val="center" w:pos="4153"/>
        <w:tab w:val="right" w:pos="8306"/>
      </w:tabs>
      <w:snapToGrid w:val="0"/>
      <w:jc w:val="left"/>
    </w:pPr>
    <w:rPr>
      <w:sz w:val="18"/>
      <w:szCs w:val="18"/>
    </w:rPr>
  </w:style>
  <w:style w:type="paragraph" w:styleId="af5">
    <w:name w:val="header"/>
    <w:basedOn w:val="a3"/>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uiPriority w:val="99"/>
    <w:qFormat/>
    <w:rPr>
      <w:rFonts w:ascii="Calibri" w:eastAsia="宋体" w:hAnsi="Calibri" w:cs="Times New Roman"/>
      <w:b/>
      <w:bCs/>
      <w:kern w:val="44"/>
      <w:sz w:val="44"/>
      <w:szCs w:val="44"/>
    </w:rPr>
  </w:style>
  <w:style w:type="character" w:customStyle="1" w:styleId="20">
    <w:name w:val="标题 2 字符"/>
    <w:basedOn w:val="a5"/>
    <w:link w:val="2"/>
    <w:uiPriority w:val="99"/>
    <w:qFormat/>
    <w:rPr>
      <w:rFonts w:ascii="Arial" w:eastAsia="黑体" w:hAnsi="Arial" w:cs="Times New Roman"/>
      <w:b/>
      <w:bCs/>
      <w:kern w:val="0"/>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kern w:val="0"/>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34"/>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kern w:val="0"/>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 w:type="table" w:customStyle="1" w:styleId="21">
    <w:name w:val="网格型2"/>
    <w:basedOn w:val="a6"/>
    <w:next w:val="afa"/>
    <w:qFormat/>
    <w:rsid w:val="007414F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b"/>
    <w:link w:val="23"/>
    <w:uiPriority w:val="99"/>
    <w:semiHidden/>
    <w:unhideWhenUsed/>
    <w:rsid w:val="007414FD"/>
    <w:pPr>
      <w:spacing w:after="120"/>
      <w:ind w:leftChars="200" w:left="420" w:firstLine="420"/>
    </w:pPr>
    <w:rPr>
      <w:rFonts w:asciiTheme="minorHAnsi" w:eastAsiaTheme="minorEastAsia" w:hAnsiTheme="minorHAnsi" w:cstheme="minorBidi"/>
      <w:b w:val="0"/>
      <w:szCs w:val="22"/>
    </w:rPr>
  </w:style>
  <w:style w:type="character" w:customStyle="1" w:styleId="23">
    <w:name w:val="正文文本首行缩进 2 字符"/>
    <w:basedOn w:val="ac"/>
    <w:link w:val="22"/>
    <w:uiPriority w:val="99"/>
    <w:semiHidden/>
    <w:rsid w:val="007414FD"/>
    <w:rPr>
      <w:rFonts w:ascii="Calibri" w:eastAsia="宋体" w:hAnsi="Calibri" w:cs="Times New Roman"/>
      <w:b w:val="0"/>
      <w:kern w:val="2"/>
      <w:sz w:val="21"/>
      <w:szCs w:val="22"/>
    </w:rPr>
  </w:style>
  <w:style w:type="character" w:customStyle="1" w:styleId="red2">
    <w:name w:val="red2"/>
    <w:uiPriority w:val="99"/>
    <w:qFormat/>
    <w:rsid w:val="00BB65A8"/>
    <w:rPr>
      <w:rFonts w:cs="Times New Roman"/>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3280</TotalTime>
  <Pages>79</Pages>
  <Words>7382</Words>
  <Characters>42083</Characters>
  <Application>Microsoft Office Word</Application>
  <DocSecurity>0</DocSecurity>
  <Lines>350</Lines>
  <Paragraphs>98</Paragraphs>
  <ScaleCrop>false</ScaleCrop>
  <Company/>
  <LinksUpToDate>false</LinksUpToDate>
  <CharactersWithSpaces>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ZB01</cp:lastModifiedBy>
  <cp:revision>137</cp:revision>
  <cp:lastPrinted>2020-04-09T07:38:00Z</cp:lastPrinted>
  <dcterms:created xsi:type="dcterms:W3CDTF">2019-12-10T08:27:00Z</dcterms:created>
  <dcterms:modified xsi:type="dcterms:W3CDTF">2022-09-07T05:49:00Z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