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sz w:val="21"/>
          <w:highlight w:val="none"/>
        </w:rPr>
        <w:id w:val="147472671"/>
        <w:docPartObj>
          <w:docPartGallery w:val="Table of Contents"/>
          <w:docPartUnique/>
        </w:docPartObj>
      </w:sdtPr>
      <w:sdtEndPr>
        <w:rPr>
          <w:rFonts w:hint="eastAsia" w:cs="宋体"/>
          <w:sz w:val="24"/>
          <w:highlight w:val="none"/>
        </w:rPr>
      </w:sdtEndPr>
      <w:sdtContent>
        <w:p>
          <w:pPr>
            <w:spacing w:line="480" w:lineRule="auto"/>
            <w:ind w:firstLine="420"/>
            <w:rPr>
              <w:rFonts w:cstheme="minorEastAsia"/>
              <w:b/>
              <w:highlight w:val="none"/>
            </w:rPr>
          </w:pPr>
          <w:bookmarkStart w:id="0" w:name="_Toc3727512"/>
          <w:bookmarkStart w:id="1" w:name="_Toc531349073"/>
          <w:r>
            <w:rPr>
              <w:rFonts w:hint="eastAsia"/>
              <w:sz w:val="21"/>
              <w:highlight w:val="none"/>
            </w:rPr>
            <w:t xml:space="preserve"> </w:t>
          </w:r>
          <w:r>
            <w:rPr>
              <w:rFonts w:hint="eastAsia" w:cs="宋体"/>
              <w:b/>
              <w:highlight w:val="none"/>
            </w:rPr>
            <w:t>一</w:t>
          </w:r>
          <w:r>
            <w:rPr>
              <w:rFonts w:hint="eastAsia" w:cs="Malgun Gothic"/>
              <w:b/>
              <w:highlight w:val="none"/>
            </w:rPr>
            <w:t>、</w:t>
          </w:r>
          <w:r>
            <w:rPr>
              <w:rFonts w:hint="eastAsia" w:cs="宋体"/>
              <w:b/>
              <w:highlight w:val="none"/>
            </w:rPr>
            <w:t>建设内容目录</w:t>
          </w:r>
        </w:p>
        <w:p>
          <w:pPr>
            <w:pStyle w:val="21"/>
            <w:tabs>
              <w:tab w:val="right" w:leader="dot" w:pos="8306"/>
            </w:tabs>
          </w:pPr>
          <w:r>
            <w:rPr>
              <w:rFonts w:hint="eastAsia" w:cs="宋体"/>
              <w:b w:val="0"/>
              <w:bCs w:val="0"/>
              <w:sz w:val="24"/>
              <w:highlight w:val="none"/>
            </w:rPr>
            <w:fldChar w:fldCharType="begin"/>
          </w:r>
          <w:r>
            <w:rPr>
              <w:rFonts w:hint="eastAsia" w:cs="宋体"/>
              <w:b w:val="0"/>
              <w:bCs w:val="0"/>
              <w:sz w:val="24"/>
              <w:highlight w:val="none"/>
            </w:rPr>
            <w:instrText xml:space="preserve">TOC \o "1-3" \h \u </w:instrText>
          </w:r>
          <w:r>
            <w:rPr>
              <w:rFonts w:hint="eastAsia" w:cs="宋体"/>
              <w:b w:val="0"/>
              <w:bCs w:val="0"/>
              <w:sz w:val="24"/>
              <w:highlight w:val="none"/>
            </w:rPr>
            <w:fldChar w:fldCharType="separate"/>
          </w:r>
          <w:r>
            <w:rPr>
              <w:rFonts w:hint="eastAsia" w:cs="宋体"/>
              <w:bCs w:val="0"/>
              <w:highlight w:val="none"/>
            </w:rPr>
            <w:fldChar w:fldCharType="begin"/>
          </w:r>
          <w:r>
            <w:rPr>
              <w:rFonts w:hint="eastAsia" w:cs="宋体"/>
              <w:bCs w:val="0"/>
              <w:highlight w:val="none"/>
            </w:rPr>
            <w:instrText xml:space="preserve"> HYPERLINK \l _Toc11424 </w:instrText>
          </w:r>
          <w:r>
            <w:rPr>
              <w:rFonts w:hint="eastAsia" w:cs="宋体"/>
              <w:bCs w:val="0"/>
              <w:highlight w:val="none"/>
            </w:rPr>
            <w:fldChar w:fldCharType="separate"/>
          </w:r>
          <w:r>
            <w:rPr>
              <w:rFonts w:hint="eastAsia"/>
            </w:rPr>
            <w:t xml:space="preserve">第一章 </w:t>
          </w:r>
          <w:r>
            <w:rPr>
              <w:rFonts w:hint="eastAsia"/>
              <w:highlight w:val="none"/>
            </w:rPr>
            <w:t>项目背景</w:t>
          </w:r>
          <w:r>
            <w:tab/>
          </w:r>
          <w:r>
            <w:fldChar w:fldCharType="begin"/>
          </w:r>
          <w:r>
            <w:instrText xml:space="preserve"> PAGEREF _Toc11424 \h </w:instrText>
          </w:r>
          <w:r>
            <w:fldChar w:fldCharType="separate"/>
          </w:r>
          <w:r>
            <w:t>1</w:t>
          </w:r>
          <w:r>
            <w:fldChar w:fldCharType="end"/>
          </w:r>
          <w:r>
            <w:rPr>
              <w:rFonts w:hint="eastAsia" w:cs="宋体"/>
              <w:bCs w:val="0"/>
              <w:highlight w:val="none"/>
            </w:rPr>
            <w:fldChar w:fldCharType="end"/>
          </w:r>
        </w:p>
        <w:p>
          <w:pPr>
            <w:pStyle w:val="21"/>
            <w:tabs>
              <w:tab w:val="right" w:leader="dot" w:pos="8306"/>
            </w:tabs>
          </w:pPr>
          <w:r>
            <w:rPr>
              <w:rFonts w:hint="eastAsia" w:cs="宋体"/>
              <w:highlight w:val="none"/>
            </w:rPr>
            <w:fldChar w:fldCharType="begin"/>
          </w:r>
          <w:r>
            <w:rPr>
              <w:rFonts w:hint="eastAsia" w:cs="宋体"/>
              <w:highlight w:val="none"/>
            </w:rPr>
            <w:instrText xml:space="preserve"> HYPERLINK \l _Toc32138 </w:instrText>
          </w:r>
          <w:r>
            <w:rPr>
              <w:rFonts w:hint="eastAsia" w:cs="宋体"/>
              <w:highlight w:val="none"/>
            </w:rPr>
            <w:fldChar w:fldCharType="separate"/>
          </w:r>
          <w:r>
            <w:rPr>
              <w:rFonts w:hint="eastAsia"/>
            </w:rPr>
            <w:t xml:space="preserve">第二章 </w:t>
          </w:r>
          <w:r>
            <w:rPr>
              <w:rFonts w:hint="eastAsia"/>
              <w:highlight w:val="none"/>
            </w:rPr>
            <w:t>总体技术要求</w:t>
          </w:r>
          <w:r>
            <w:tab/>
          </w:r>
          <w:r>
            <w:fldChar w:fldCharType="begin"/>
          </w:r>
          <w:r>
            <w:instrText xml:space="preserve"> PAGEREF _Toc32138 \h </w:instrText>
          </w:r>
          <w:r>
            <w:fldChar w:fldCharType="separate"/>
          </w:r>
          <w:r>
            <w:t>1</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_Toc27402 </w:instrText>
          </w:r>
          <w:r>
            <w:rPr>
              <w:rFonts w:hint="eastAsia" w:cs="宋体"/>
              <w:highlight w:val="none"/>
            </w:rPr>
            <w:fldChar w:fldCharType="separate"/>
          </w:r>
          <w:r>
            <w:rPr>
              <w:rFonts w:hint="eastAsia"/>
            </w:rPr>
            <w:t xml:space="preserve">2.1. </w:t>
          </w:r>
          <w:r>
            <w:rPr>
              <w:rFonts w:hint="eastAsia"/>
              <w:highlight w:val="none"/>
            </w:rPr>
            <w:t>总体要求</w:t>
          </w:r>
          <w:r>
            <w:tab/>
          </w:r>
          <w:r>
            <w:fldChar w:fldCharType="begin"/>
          </w:r>
          <w:r>
            <w:instrText xml:space="preserve"> PAGEREF _Toc27402 \h </w:instrText>
          </w:r>
          <w:r>
            <w:fldChar w:fldCharType="separate"/>
          </w:r>
          <w:r>
            <w:t>1</w:t>
          </w:r>
          <w:r>
            <w:fldChar w:fldCharType="end"/>
          </w:r>
          <w:r>
            <w:rPr>
              <w:rFonts w:hint="eastAsia" w:cs="宋体"/>
              <w:highlight w:val="none"/>
            </w:rPr>
            <w:fldChar w:fldCharType="end"/>
          </w:r>
        </w:p>
        <w:p>
          <w:pPr>
            <w:pStyle w:val="21"/>
            <w:tabs>
              <w:tab w:val="right" w:leader="dot" w:pos="8306"/>
            </w:tabs>
          </w:pPr>
          <w:r>
            <w:rPr>
              <w:rFonts w:hint="eastAsia" w:cs="宋体"/>
              <w:highlight w:val="none"/>
            </w:rPr>
            <w:fldChar w:fldCharType="begin"/>
          </w:r>
          <w:r>
            <w:rPr>
              <w:rFonts w:hint="eastAsia" w:cs="宋体"/>
              <w:highlight w:val="none"/>
            </w:rPr>
            <w:instrText xml:space="preserve"> HYPERLINK \l _Toc12421 </w:instrText>
          </w:r>
          <w:r>
            <w:rPr>
              <w:rFonts w:hint="eastAsia" w:cs="宋体"/>
              <w:highlight w:val="none"/>
            </w:rPr>
            <w:fldChar w:fldCharType="separate"/>
          </w:r>
          <w:r>
            <w:rPr>
              <w:rFonts w:hint="eastAsia"/>
            </w:rPr>
            <w:t xml:space="preserve">第三章 </w:t>
          </w:r>
          <w:r>
            <w:rPr>
              <w:rFonts w:hint="eastAsia"/>
              <w:highlight w:val="none"/>
            </w:rPr>
            <w:t>项目采购清单</w:t>
          </w:r>
          <w:r>
            <w:tab/>
          </w:r>
          <w:r>
            <w:fldChar w:fldCharType="begin"/>
          </w:r>
          <w:r>
            <w:instrText xml:space="preserve"> PAGEREF _Toc12421 \h </w:instrText>
          </w:r>
          <w:r>
            <w:fldChar w:fldCharType="separate"/>
          </w:r>
          <w:r>
            <w:t>4</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_Toc27152 </w:instrText>
          </w:r>
          <w:r>
            <w:rPr>
              <w:rFonts w:hint="eastAsia" w:cs="宋体"/>
              <w:highlight w:val="none"/>
            </w:rPr>
            <w:fldChar w:fldCharType="separate"/>
          </w:r>
          <w:r>
            <w:rPr>
              <w:rFonts w:hint="eastAsia"/>
            </w:rPr>
            <w:t xml:space="preserve">3.1. </w:t>
          </w:r>
          <w:r>
            <w:rPr>
              <w:rFonts w:hint="eastAsia"/>
              <w:highlight w:val="none"/>
            </w:rPr>
            <w:t>软件清单</w:t>
          </w:r>
          <w:r>
            <w:tab/>
          </w:r>
          <w:r>
            <w:fldChar w:fldCharType="begin"/>
          </w:r>
          <w:r>
            <w:instrText xml:space="preserve"> PAGEREF _Toc27152 \h </w:instrText>
          </w:r>
          <w:r>
            <w:fldChar w:fldCharType="separate"/>
          </w:r>
          <w:r>
            <w:t>4</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_Toc17325 </w:instrText>
          </w:r>
          <w:r>
            <w:rPr>
              <w:rFonts w:hint="eastAsia" w:cs="宋体"/>
              <w:highlight w:val="none"/>
            </w:rPr>
            <w:fldChar w:fldCharType="separate"/>
          </w:r>
          <w:r>
            <w:rPr>
              <w:rFonts w:hint="eastAsia"/>
            </w:rPr>
            <w:t xml:space="preserve">3.2. </w:t>
          </w:r>
          <w:r>
            <w:rPr>
              <w:rFonts w:hint="eastAsia"/>
              <w:highlight w:val="none"/>
            </w:rPr>
            <w:t>硬件清单</w:t>
          </w:r>
          <w:r>
            <w:tab/>
          </w:r>
          <w:r>
            <w:fldChar w:fldCharType="begin"/>
          </w:r>
          <w:r>
            <w:instrText xml:space="preserve"> PAGEREF _Toc17325 \h </w:instrText>
          </w:r>
          <w:r>
            <w:fldChar w:fldCharType="separate"/>
          </w:r>
          <w:r>
            <w:t>7</w:t>
          </w:r>
          <w:r>
            <w:fldChar w:fldCharType="end"/>
          </w:r>
          <w:r>
            <w:rPr>
              <w:rFonts w:hint="eastAsia" w:cs="宋体"/>
              <w:highlight w:val="none"/>
            </w:rPr>
            <w:fldChar w:fldCharType="end"/>
          </w:r>
        </w:p>
        <w:p>
          <w:pPr>
            <w:pStyle w:val="21"/>
            <w:tabs>
              <w:tab w:val="right" w:leader="dot" w:pos="8306"/>
            </w:tabs>
          </w:pPr>
          <w:r>
            <w:rPr>
              <w:rFonts w:hint="eastAsia" w:cs="宋体"/>
              <w:highlight w:val="none"/>
            </w:rPr>
            <w:fldChar w:fldCharType="begin"/>
          </w:r>
          <w:r>
            <w:rPr>
              <w:rFonts w:hint="eastAsia" w:cs="宋体"/>
              <w:highlight w:val="none"/>
            </w:rPr>
            <w:instrText xml:space="preserve"> HYPERLINK \l _Toc30602 </w:instrText>
          </w:r>
          <w:r>
            <w:rPr>
              <w:rFonts w:hint="eastAsia" w:cs="宋体"/>
              <w:highlight w:val="none"/>
            </w:rPr>
            <w:fldChar w:fldCharType="separate"/>
          </w:r>
          <w:r>
            <w:rPr>
              <w:rFonts w:hint="eastAsia"/>
            </w:rPr>
            <w:t xml:space="preserve">第四章 </w:t>
          </w:r>
          <w:r>
            <w:rPr>
              <w:rFonts w:hint="eastAsia"/>
              <w:highlight w:val="none"/>
            </w:rPr>
            <w:t>采购技术参数</w:t>
          </w:r>
          <w:r>
            <w:tab/>
          </w:r>
          <w:r>
            <w:fldChar w:fldCharType="begin"/>
          </w:r>
          <w:r>
            <w:instrText xml:space="preserve"> PAGEREF _Toc30602 \h </w:instrText>
          </w:r>
          <w:r>
            <w:fldChar w:fldCharType="separate"/>
          </w:r>
          <w:r>
            <w:t>8</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_Toc24450 </w:instrText>
          </w:r>
          <w:r>
            <w:rPr>
              <w:rFonts w:hint="eastAsia" w:cs="宋体"/>
              <w:highlight w:val="none"/>
            </w:rPr>
            <w:fldChar w:fldCharType="separate"/>
          </w:r>
          <w:r>
            <w:rPr>
              <w:rFonts w:hint="eastAsia"/>
            </w:rPr>
            <w:t xml:space="preserve">4.1. </w:t>
          </w:r>
          <w:r>
            <w:rPr>
              <w:highlight w:val="none"/>
            </w:rPr>
            <w:t>医院信息集成平台</w:t>
          </w:r>
          <w:r>
            <w:tab/>
          </w:r>
          <w:r>
            <w:fldChar w:fldCharType="begin"/>
          </w:r>
          <w:r>
            <w:instrText xml:space="preserve"> PAGEREF _Toc24450 \h </w:instrText>
          </w:r>
          <w:r>
            <w:fldChar w:fldCharType="separate"/>
          </w:r>
          <w:r>
            <w:t>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_Toc3039 </w:instrText>
          </w:r>
          <w:r>
            <w:rPr>
              <w:rFonts w:hint="eastAsia" w:cs="宋体"/>
              <w:highlight w:val="none"/>
            </w:rPr>
            <w:fldChar w:fldCharType="separate"/>
          </w:r>
          <w:r>
            <w:rPr>
              <w:rFonts w:hint="eastAsia"/>
            </w:rPr>
            <w:t xml:space="preserve">4.1.1. </w:t>
          </w:r>
          <w:r>
            <w:rPr>
              <w:highlight w:val="none"/>
            </w:rPr>
            <w:t>HSB服务总线</w:t>
          </w:r>
          <w:r>
            <w:tab/>
          </w:r>
          <w:r>
            <w:fldChar w:fldCharType="begin"/>
          </w:r>
          <w:r>
            <w:instrText xml:space="preserve"> PAGEREF _Toc3039 \h </w:instrText>
          </w:r>
          <w:r>
            <w:fldChar w:fldCharType="separate"/>
          </w:r>
          <w:r>
            <w:t>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_Toc19758 </w:instrText>
          </w:r>
          <w:r>
            <w:rPr>
              <w:rFonts w:hint="eastAsia" w:cs="宋体"/>
              <w:highlight w:val="none"/>
            </w:rPr>
            <w:fldChar w:fldCharType="separate"/>
          </w:r>
          <w:r>
            <w:rPr>
              <w:rFonts w:hint="eastAsia"/>
            </w:rPr>
            <w:t xml:space="preserve">4.1.2. </w:t>
          </w:r>
          <w:r>
            <w:rPr>
              <w:highlight w:val="none"/>
            </w:rPr>
            <w:t>EMPI主索引</w:t>
          </w:r>
          <w:r>
            <w:tab/>
          </w:r>
          <w:r>
            <w:fldChar w:fldCharType="begin"/>
          </w:r>
          <w:r>
            <w:instrText xml:space="preserve"> PAGEREF _Toc19758 \h </w:instrText>
          </w:r>
          <w:r>
            <w:fldChar w:fldCharType="separate"/>
          </w:r>
          <w:r>
            <w:t>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_Toc7293 </w:instrText>
          </w:r>
          <w:r>
            <w:rPr>
              <w:rFonts w:hint="eastAsia" w:cs="宋体"/>
              <w:highlight w:val="none"/>
            </w:rPr>
            <w:fldChar w:fldCharType="separate"/>
          </w:r>
          <w:r>
            <w:rPr>
              <w:rFonts w:hint="eastAsia"/>
            </w:rPr>
            <w:t xml:space="preserve">4.1.3. </w:t>
          </w:r>
          <w:r>
            <w:rPr>
              <w:highlight w:val="none"/>
            </w:rPr>
            <w:t>主数据管理</w:t>
          </w:r>
          <w:r>
            <w:tab/>
          </w:r>
          <w:r>
            <w:fldChar w:fldCharType="begin"/>
          </w:r>
          <w:r>
            <w:instrText xml:space="preserve"> PAGEREF _Toc7293 \h </w:instrText>
          </w:r>
          <w:r>
            <w:fldChar w:fldCharType="separate"/>
          </w:r>
          <w:r>
            <w:t>10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_Toc398 </w:instrText>
          </w:r>
          <w:r>
            <w:rPr>
              <w:rFonts w:hint="eastAsia" w:cs="宋体"/>
              <w:highlight w:val="none"/>
            </w:rPr>
            <w:fldChar w:fldCharType="separate"/>
          </w:r>
          <w:r>
            <w:rPr>
              <w:rFonts w:hint="eastAsia"/>
            </w:rPr>
            <w:t xml:space="preserve">4.1.4. </w:t>
          </w:r>
          <w:r>
            <w:rPr>
              <w:highlight w:val="none"/>
            </w:rPr>
            <w:t>集成标准</w:t>
          </w:r>
          <w:r>
            <w:tab/>
          </w:r>
          <w:r>
            <w:fldChar w:fldCharType="begin"/>
          </w:r>
          <w:r>
            <w:instrText xml:space="preserve"> PAGEREF _Toc398 \h </w:instrText>
          </w:r>
          <w:r>
            <w:fldChar w:fldCharType="separate"/>
          </w:r>
          <w:r>
            <w:t>10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_Toc29521 </w:instrText>
          </w:r>
          <w:r>
            <w:rPr>
              <w:rFonts w:hint="eastAsia" w:cs="宋体"/>
              <w:highlight w:val="none"/>
            </w:rPr>
            <w:fldChar w:fldCharType="separate"/>
          </w:r>
          <w:r>
            <w:rPr>
              <w:rFonts w:hint="eastAsia"/>
            </w:rPr>
            <w:t xml:space="preserve">4.1.5. </w:t>
          </w:r>
          <w:r>
            <w:rPr>
              <w:highlight w:val="none"/>
            </w:rPr>
            <w:t>基础组件</w:t>
          </w:r>
          <w:r>
            <w:tab/>
          </w:r>
          <w:r>
            <w:fldChar w:fldCharType="begin"/>
          </w:r>
          <w:r>
            <w:instrText xml:space="preserve"> PAGEREF _Toc29521 \h </w:instrText>
          </w:r>
          <w:r>
            <w:fldChar w:fldCharType="separate"/>
          </w:r>
          <w:r>
            <w:t>10</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_Toc11604 </w:instrText>
          </w:r>
          <w:r>
            <w:rPr>
              <w:rFonts w:hint="eastAsia" w:cs="宋体"/>
              <w:highlight w:val="none"/>
            </w:rPr>
            <w:fldChar w:fldCharType="separate"/>
          </w:r>
          <w:r>
            <w:rPr>
              <w:rFonts w:hint="eastAsia"/>
            </w:rPr>
            <w:t xml:space="preserve">4.2. </w:t>
          </w:r>
          <w:r>
            <w:rPr>
              <w:highlight w:val="none"/>
            </w:rPr>
            <w:t>数据中心</w:t>
          </w:r>
          <w:r>
            <w:tab/>
          </w:r>
          <w:r>
            <w:fldChar w:fldCharType="begin"/>
          </w:r>
          <w:r>
            <w:instrText xml:space="preserve"> PAGEREF _Toc11604 \h </w:instrText>
          </w:r>
          <w:r>
            <w:fldChar w:fldCharType="separate"/>
          </w:r>
          <w:r>
            <w:t>12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_Toc15063 </w:instrText>
          </w:r>
          <w:r>
            <w:rPr>
              <w:rFonts w:hint="eastAsia" w:cs="宋体"/>
              <w:highlight w:val="none"/>
            </w:rPr>
            <w:fldChar w:fldCharType="separate"/>
          </w:r>
          <w:r>
            <w:rPr>
              <w:rFonts w:hint="eastAsia"/>
            </w:rPr>
            <w:t xml:space="preserve">4.2.1. </w:t>
          </w:r>
          <w:r>
            <w:rPr>
              <w:highlight w:val="none"/>
            </w:rPr>
            <w:t>临床数据中心（CDR）</w:t>
          </w:r>
          <w:r>
            <w:tab/>
          </w:r>
          <w:r>
            <w:fldChar w:fldCharType="begin"/>
          </w:r>
          <w:r>
            <w:instrText xml:space="preserve"> PAGEREF _Toc15063 \h </w:instrText>
          </w:r>
          <w:r>
            <w:fldChar w:fldCharType="separate"/>
          </w:r>
          <w:r>
            <w:t>12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_Toc25430 </w:instrText>
          </w:r>
          <w:r>
            <w:rPr>
              <w:rFonts w:hint="eastAsia" w:cs="宋体"/>
              <w:highlight w:val="none"/>
            </w:rPr>
            <w:fldChar w:fldCharType="separate"/>
          </w:r>
          <w:r>
            <w:rPr>
              <w:rFonts w:hint="eastAsia"/>
            </w:rPr>
            <w:t xml:space="preserve">4.2.2. </w:t>
          </w:r>
          <w:r>
            <w:rPr>
              <w:highlight w:val="none"/>
            </w:rPr>
            <w:t>患者360视图</w:t>
          </w:r>
          <w:r>
            <w:tab/>
          </w:r>
          <w:r>
            <w:fldChar w:fldCharType="begin"/>
          </w:r>
          <w:r>
            <w:instrText xml:space="preserve"> PAGEREF _Toc25430 \h </w:instrText>
          </w:r>
          <w:r>
            <w:fldChar w:fldCharType="separate"/>
          </w:r>
          <w:r>
            <w:t>13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_Toc11185 </w:instrText>
          </w:r>
          <w:r>
            <w:rPr>
              <w:rFonts w:hint="eastAsia" w:cs="宋体"/>
              <w:highlight w:val="none"/>
            </w:rPr>
            <w:fldChar w:fldCharType="separate"/>
          </w:r>
          <w:r>
            <w:rPr>
              <w:rFonts w:hint="eastAsia"/>
            </w:rPr>
            <w:t xml:space="preserve">4.2.3. </w:t>
          </w:r>
          <w:r>
            <w:rPr>
              <w:highlight w:val="none"/>
            </w:rPr>
            <w:t>运营数据中心（ODR）</w:t>
          </w:r>
          <w:r>
            <w:tab/>
          </w:r>
          <w:r>
            <w:fldChar w:fldCharType="begin"/>
          </w:r>
          <w:r>
            <w:instrText xml:space="preserve"> PAGEREF _Toc11185 \h </w:instrText>
          </w:r>
          <w:r>
            <w:fldChar w:fldCharType="separate"/>
          </w:r>
          <w:r>
            <w:t>13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_Toc11853 </w:instrText>
          </w:r>
          <w:r>
            <w:rPr>
              <w:rFonts w:hint="eastAsia" w:cs="宋体"/>
              <w:highlight w:val="none"/>
            </w:rPr>
            <w:fldChar w:fldCharType="separate"/>
          </w:r>
          <w:r>
            <w:rPr>
              <w:rFonts w:hint="eastAsia"/>
            </w:rPr>
            <w:t xml:space="preserve">4.2.4. </w:t>
          </w:r>
          <w:r>
            <w:rPr>
              <w:highlight w:val="none"/>
            </w:rPr>
            <w:t>决策支持系统（BI）</w:t>
          </w:r>
          <w:r>
            <w:tab/>
          </w:r>
          <w:r>
            <w:fldChar w:fldCharType="begin"/>
          </w:r>
          <w:r>
            <w:instrText xml:space="preserve"> PAGEREF _Toc11853 \h </w:instrText>
          </w:r>
          <w:r>
            <w:fldChar w:fldCharType="separate"/>
          </w:r>
          <w:r>
            <w:t>13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_Toc28644 </w:instrText>
          </w:r>
          <w:r>
            <w:rPr>
              <w:rFonts w:hint="eastAsia" w:cs="宋体"/>
              <w:highlight w:val="none"/>
            </w:rPr>
            <w:fldChar w:fldCharType="separate"/>
          </w:r>
          <w:r>
            <w:rPr>
              <w:rFonts w:hint="eastAsia"/>
            </w:rPr>
            <w:t xml:space="preserve">4.2.5. </w:t>
          </w:r>
          <w:r>
            <w:rPr>
              <w:highlight w:val="none"/>
            </w:rPr>
            <w:t>质量指标管理系统</w:t>
          </w:r>
          <w:r>
            <w:tab/>
          </w:r>
          <w:r>
            <w:fldChar w:fldCharType="begin"/>
          </w:r>
          <w:r>
            <w:instrText xml:space="preserve"> PAGEREF _Toc28644 \h </w:instrText>
          </w:r>
          <w:r>
            <w:fldChar w:fldCharType="separate"/>
          </w:r>
          <w:r>
            <w:t>14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_Toc31116 </w:instrText>
          </w:r>
          <w:r>
            <w:rPr>
              <w:rFonts w:hint="eastAsia" w:cs="宋体"/>
              <w:highlight w:val="none"/>
            </w:rPr>
            <w:fldChar w:fldCharType="separate"/>
          </w:r>
          <w:r>
            <w:rPr>
              <w:rFonts w:hint="eastAsia"/>
            </w:rPr>
            <w:t xml:space="preserve">4.2.6. </w:t>
          </w:r>
          <w:r>
            <w:rPr>
              <w:highlight w:val="none"/>
            </w:rPr>
            <w:t>临床辅助决策支持系统（CDSS）</w:t>
          </w:r>
          <w:r>
            <w:tab/>
          </w:r>
          <w:r>
            <w:fldChar w:fldCharType="begin"/>
          </w:r>
          <w:r>
            <w:instrText xml:space="preserve"> PAGEREF _Toc31116 \h </w:instrText>
          </w:r>
          <w:r>
            <w:fldChar w:fldCharType="separate"/>
          </w:r>
          <w:r>
            <w:t>15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_Toc12600 </w:instrText>
          </w:r>
          <w:r>
            <w:rPr>
              <w:rFonts w:hint="eastAsia" w:cs="宋体"/>
              <w:highlight w:val="none"/>
            </w:rPr>
            <w:fldChar w:fldCharType="separate"/>
          </w:r>
          <w:r>
            <w:rPr>
              <w:rFonts w:hint="eastAsia"/>
            </w:rPr>
            <w:t xml:space="preserve">4.2.7. </w:t>
          </w:r>
          <w:r>
            <w:rPr>
              <w:highlight w:val="none"/>
            </w:rPr>
            <w:t>单点登陆</w:t>
          </w:r>
          <w:r>
            <w:tab/>
          </w:r>
          <w:r>
            <w:fldChar w:fldCharType="begin"/>
          </w:r>
          <w:r>
            <w:instrText xml:space="preserve"> PAGEREF _Toc12600 \h </w:instrText>
          </w:r>
          <w:r>
            <w:fldChar w:fldCharType="separate"/>
          </w:r>
          <w:r>
            <w:t>19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_Toc3196 </w:instrText>
          </w:r>
          <w:r>
            <w:rPr>
              <w:rFonts w:hint="eastAsia" w:cs="宋体"/>
              <w:highlight w:val="none"/>
            </w:rPr>
            <w:fldChar w:fldCharType="separate"/>
          </w:r>
          <w:r>
            <w:rPr>
              <w:rFonts w:hint="eastAsia"/>
            </w:rPr>
            <w:t xml:space="preserve">4.2.8. </w:t>
          </w:r>
          <w:r>
            <w:rPr>
              <w:highlight w:val="none"/>
            </w:rPr>
            <w:t>互联互通共享文档</w:t>
          </w:r>
          <w:r>
            <w:tab/>
          </w:r>
          <w:r>
            <w:fldChar w:fldCharType="begin"/>
          </w:r>
          <w:r>
            <w:instrText xml:space="preserve"> PAGEREF _Toc3196 \h </w:instrText>
          </w:r>
          <w:r>
            <w:fldChar w:fldCharType="separate"/>
          </w:r>
          <w:r>
            <w:t>19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_Toc13125 </w:instrText>
          </w:r>
          <w:r>
            <w:rPr>
              <w:rFonts w:hint="eastAsia" w:cs="宋体"/>
              <w:highlight w:val="none"/>
            </w:rPr>
            <w:fldChar w:fldCharType="separate"/>
          </w:r>
          <w:r>
            <w:rPr>
              <w:rFonts w:hint="eastAsia"/>
            </w:rPr>
            <w:t xml:space="preserve">4.2.9. </w:t>
          </w:r>
          <w:r>
            <w:rPr>
              <w:highlight w:val="none"/>
            </w:rPr>
            <w:t>互联互通共享服务</w:t>
          </w:r>
          <w:r>
            <w:tab/>
          </w:r>
          <w:r>
            <w:fldChar w:fldCharType="begin"/>
          </w:r>
          <w:r>
            <w:instrText xml:space="preserve"> PAGEREF _Toc13125 \h </w:instrText>
          </w:r>
          <w:r>
            <w:fldChar w:fldCharType="separate"/>
          </w:r>
          <w:r>
            <w:t>19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_Toc5852 </w:instrText>
          </w:r>
          <w:r>
            <w:rPr>
              <w:rFonts w:hint="eastAsia" w:cs="宋体"/>
              <w:highlight w:val="none"/>
            </w:rPr>
            <w:fldChar w:fldCharType="separate"/>
          </w:r>
          <w:r>
            <w:rPr>
              <w:rFonts w:hint="eastAsia"/>
            </w:rPr>
            <w:t xml:space="preserve">4.2.10. </w:t>
          </w:r>
          <w:r>
            <w:rPr>
              <w:highlight w:val="none"/>
            </w:rPr>
            <w:t>互联互通数据集</w:t>
          </w:r>
          <w:r>
            <w:tab/>
          </w:r>
          <w:r>
            <w:fldChar w:fldCharType="begin"/>
          </w:r>
          <w:r>
            <w:instrText xml:space="preserve"> PAGEREF _Toc5852 \h </w:instrText>
          </w:r>
          <w:r>
            <w:fldChar w:fldCharType="separate"/>
          </w:r>
          <w:r>
            <w:t>19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_Toc7985 </w:instrText>
          </w:r>
          <w:r>
            <w:rPr>
              <w:rFonts w:hint="eastAsia" w:cs="宋体"/>
              <w:highlight w:val="none"/>
            </w:rPr>
            <w:fldChar w:fldCharType="separate"/>
          </w:r>
          <w:r>
            <w:rPr>
              <w:rFonts w:hint="eastAsia"/>
            </w:rPr>
            <w:t xml:space="preserve">4.2.11. </w:t>
          </w:r>
          <w:r>
            <w:rPr>
              <w:highlight w:val="none"/>
            </w:rPr>
            <w:t>闭环管理</w:t>
          </w:r>
          <w:r>
            <w:tab/>
          </w:r>
          <w:r>
            <w:fldChar w:fldCharType="begin"/>
          </w:r>
          <w:r>
            <w:instrText xml:space="preserve"> PAGEREF _Toc7985 \h </w:instrText>
          </w:r>
          <w:r>
            <w:fldChar w:fldCharType="separate"/>
          </w:r>
          <w:r>
            <w:t>20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_Toc31764 </w:instrText>
          </w:r>
          <w:r>
            <w:rPr>
              <w:rFonts w:hint="eastAsia" w:cs="宋体"/>
              <w:highlight w:val="none"/>
            </w:rPr>
            <w:fldChar w:fldCharType="separate"/>
          </w:r>
          <w:r>
            <w:rPr>
              <w:rFonts w:hint="eastAsia"/>
            </w:rPr>
            <w:t xml:space="preserve">4.2.12. </w:t>
          </w:r>
          <w:r>
            <w:rPr>
              <w:rFonts w:hint="eastAsia"/>
              <w:highlight w:val="none"/>
            </w:rPr>
            <w:t>互联互通测评服务</w:t>
          </w:r>
          <w:r>
            <w:tab/>
          </w:r>
          <w:r>
            <w:fldChar w:fldCharType="begin"/>
          </w:r>
          <w:r>
            <w:instrText xml:space="preserve"> PAGEREF _Toc31764 \h </w:instrText>
          </w:r>
          <w:r>
            <w:fldChar w:fldCharType="separate"/>
          </w:r>
          <w:r>
            <w:t>21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_Toc5686 </w:instrText>
          </w:r>
          <w:r>
            <w:rPr>
              <w:rFonts w:hint="eastAsia" w:cs="宋体"/>
              <w:highlight w:val="none"/>
            </w:rPr>
            <w:fldChar w:fldCharType="separate"/>
          </w:r>
          <w:r>
            <w:rPr>
              <w:rFonts w:hint="eastAsia"/>
            </w:rPr>
            <w:t xml:space="preserve">4.2.13. </w:t>
          </w:r>
          <w:r>
            <w:rPr>
              <w:highlight w:val="none"/>
            </w:rPr>
            <w:t>医疗文档PDF服务</w:t>
          </w:r>
          <w:r>
            <w:tab/>
          </w:r>
          <w:r>
            <w:fldChar w:fldCharType="begin"/>
          </w:r>
          <w:r>
            <w:instrText xml:space="preserve"> PAGEREF _Toc5686 \h </w:instrText>
          </w:r>
          <w:r>
            <w:fldChar w:fldCharType="separate"/>
          </w:r>
          <w:r>
            <w:t>21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_Toc15906 </w:instrText>
          </w:r>
          <w:r>
            <w:rPr>
              <w:rFonts w:hint="eastAsia" w:cs="宋体"/>
              <w:highlight w:val="none"/>
            </w:rPr>
            <w:fldChar w:fldCharType="separate"/>
          </w:r>
          <w:r>
            <w:rPr>
              <w:rFonts w:hint="eastAsia"/>
            </w:rPr>
            <w:t xml:space="preserve">4.2.14. </w:t>
          </w:r>
          <w:r>
            <w:rPr>
              <w:highlight w:val="none"/>
            </w:rPr>
            <w:t>移动决策支持APP</w:t>
          </w:r>
          <w:r>
            <w:tab/>
          </w:r>
          <w:r>
            <w:fldChar w:fldCharType="begin"/>
          </w:r>
          <w:r>
            <w:instrText xml:space="preserve"> PAGEREF _Toc15906 \h </w:instrText>
          </w:r>
          <w:r>
            <w:fldChar w:fldCharType="separate"/>
          </w:r>
          <w:r>
            <w:t>22</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_Toc2395 </w:instrText>
          </w:r>
          <w:r>
            <w:rPr>
              <w:rFonts w:hint="eastAsia" w:cs="宋体"/>
              <w:highlight w:val="none"/>
            </w:rPr>
            <w:fldChar w:fldCharType="separate"/>
          </w:r>
          <w:r>
            <w:rPr>
              <w:rFonts w:hint="eastAsia"/>
            </w:rPr>
            <w:t xml:space="preserve">4.3. </w:t>
          </w:r>
          <w:r>
            <w:rPr>
              <w:highlight w:val="none"/>
            </w:rPr>
            <w:t>微服务化HIS</w:t>
          </w:r>
          <w:r>
            <w:tab/>
          </w:r>
          <w:r>
            <w:fldChar w:fldCharType="begin"/>
          </w:r>
          <w:r>
            <w:instrText xml:space="preserve"> PAGEREF _Toc2395 \h </w:instrText>
          </w:r>
          <w:r>
            <w:fldChar w:fldCharType="separate"/>
          </w:r>
          <w:r>
            <w:t>22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_Toc11494 </w:instrText>
          </w:r>
          <w:r>
            <w:rPr>
              <w:rFonts w:hint="eastAsia" w:cs="宋体"/>
              <w:highlight w:val="none"/>
            </w:rPr>
            <w:fldChar w:fldCharType="separate"/>
          </w:r>
          <w:r>
            <w:rPr>
              <w:rFonts w:hint="eastAsia"/>
            </w:rPr>
            <w:t xml:space="preserve">4.3.1. </w:t>
          </w:r>
          <w:r>
            <w:rPr>
              <w:highlight w:val="none"/>
            </w:rPr>
            <w:t>门急诊挂号管理系统</w:t>
          </w:r>
          <w:r>
            <w:tab/>
          </w:r>
          <w:r>
            <w:fldChar w:fldCharType="begin"/>
          </w:r>
          <w:r>
            <w:instrText xml:space="preserve"> PAGEREF _Toc11494 \h </w:instrText>
          </w:r>
          <w:r>
            <w:fldChar w:fldCharType="separate"/>
          </w:r>
          <w:r>
            <w:t>22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_Toc2066 </w:instrText>
          </w:r>
          <w:r>
            <w:rPr>
              <w:rFonts w:hint="eastAsia" w:cs="宋体"/>
              <w:highlight w:val="none"/>
            </w:rPr>
            <w:fldChar w:fldCharType="separate"/>
          </w:r>
          <w:r>
            <w:rPr>
              <w:rFonts w:hint="eastAsia"/>
            </w:rPr>
            <w:t xml:space="preserve">4.3.2. </w:t>
          </w:r>
          <w:r>
            <w:rPr>
              <w:highlight w:val="none"/>
            </w:rPr>
            <w:t>门急诊划价、收费系统</w:t>
          </w:r>
          <w:r>
            <w:tab/>
          </w:r>
          <w:r>
            <w:fldChar w:fldCharType="begin"/>
          </w:r>
          <w:r>
            <w:instrText xml:space="preserve"> PAGEREF _Toc2066 \h </w:instrText>
          </w:r>
          <w:r>
            <w:fldChar w:fldCharType="separate"/>
          </w:r>
          <w:r>
            <w:t>23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_Toc25818 </w:instrText>
          </w:r>
          <w:r>
            <w:rPr>
              <w:rFonts w:hint="eastAsia" w:cs="宋体"/>
              <w:highlight w:val="none"/>
            </w:rPr>
            <w:fldChar w:fldCharType="separate"/>
          </w:r>
          <w:r>
            <w:rPr>
              <w:rFonts w:hint="eastAsia"/>
            </w:rPr>
            <w:t xml:space="preserve">4.3.3. </w:t>
          </w:r>
          <w:r>
            <w:rPr>
              <w:highlight w:val="none"/>
            </w:rPr>
            <w:t>住院病人出入转院和收费管理系统</w:t>
          </w:r>
          <w:r>
            <w:tab/>
          </w:r>
          <w:r>
            <w:fldChar w:fldCharType="begin"/>
          </w:r>
          <w:r>
            <w:instrText xml:space="preserve"> PAGEREF _Toc25818 \h </w:instrText>
          </w:r>
          <w:r>
            <w:fldChar w:fldCharType="separate"/>
          </w:r>
          <w:r>
            <w:t>24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_Toc1167 </w:instrText>
          </w:r>
          <w:r>
            <w:rPr>
              <w:rFonts w:hint="eastAsia" w:cs="宋体"/>
              <w:highlight w:val="none"/>
            </w:rPr>
            <w:fldChar w:fldCharType="separate"/>
          </w:r>
          <w:r>
            <w:rPr>
              <w:rFonts w:hint="eastAsia"/>
            </w:rPr>
            <w:t xml:space="preserve">4.3.4. </w:t>
          </w:r>
          <w:r>
            <w:rPr>
              <w:highlight w:val="none"/>
            </w:rPr>
            <w:t>医技确费管理系统</w:t>
          </w:r>
          <w:r>
            <w:tab/>
          </w:r>
          <w:r>
            <w:fldChar w:fldCharType="begin"/>
          </w:r>
          <w:r>
            <w:instrText xml:space="preserve"> PAGEREF _Toc1167 \h </w:instrText>
          </w:r>
          <w:r>
            <w:fldChar w:fldCharType="separate"/>
          </w:r>
          <w:r>
            <w:t>26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_Toc16503 </w:instrText>
          </w:r>
          <w:r>
            <w:rPr>
              <w:rFonts w:hint="eastAsia" w:cs="宋体"/>
              <w:highlight w:val="none"/>
            </w:rPr>
            <w:fldChar w:fldCharType="separate"/>
          </w:r>
          <w:r>
            <w:rPr>
              <w:rFonts w:hint="eastAsia"/>
            </w:rPr>
            <w:t xml:space="preserve">4.3.5. </w:t>
          </w:r>
          <w:r>
            <w:rPr>
              <w:highlight w:val="none"/>
            </w:rPr>
            <w:t>中西药库管理系统</w:t>
          </w:r>
          <w:r>
            <w:tab/>
          </w:r>
          <w:r>
            <w:fldChar w:fldCharType="begin"/>
          </w:r>
          <w:r>
            <w:instrText xml:space="preserve"> PAGEREF _Toc16503 \h </w:instrText>
          </w:r>
          <w:r>
            <w:fldChar w:fldCharType="separate"/>
          </w:r>
          <w:r>
            <w:t>27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_Toc17432 </w:instrText>
          </w:r>
          <w:r>
            <w:rPr>
              <w:rFonts w:hint="eastAsia" w:cs="宋体"/>
              <w:highlight w:val="none"/>
            </w:rPr>
            <w:fldChar w:fldCharType="separate"/>
          </w:r>
          <w:r>
            <w:rPr>
              <w:rFonts w:hint="eastAsia" w:ascii="Arial" w:hAnsi="Arial"/>
            </w:rPr>
            <w:t xml:space="preserve">4.3.6. </w:t>
          </w:r>
          <w:r>
            <w:rPr>
              <w:rFonts w:hint="eastAsia"/>
              <w:highlight w:val="none"/>
            </w:rPr>
            <w:t>门诊中西药房管理系统</w:t>
          </w:r>
          <w:r>
            <w:tab/>
          </w:r>
          <w:r>
            <w:fldChar w:fldCharType="begin"/>
          </w:r>
          <w:r>
            <w:instrText xml:space="preserve"> PAGEREF _Toc17432 \h </w:instrText>
          </w:r>
          <w:r>
            <w:fldChar w:fldCharType="separate"/>
          </w:r>
          <w:r>
            <w:t>28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_Toc14807 </w:instrText>
          </w:r>
          <w:r>
            <w:rPr>
              <w:rFonts w:hint="eastAsia" w:cs="宋体"/>
              <w:highlight w:val="none"/>
            </w:rPr>
            <w:fldChar w:fldCharType="separate"/>
          </w:r>
          <w:r>
            <w:rPr>
              <w:rFonts w:hint="eastAsia"/>
            </w:rPr>
            <w:t xml:space="preserve">4.3.7. </w:t>
          </w:r>
          <w:r>
            <w:rPr>
              <w:highlight w:val="none"/>
            </w:rPr>
            <w:t>住院药房管理系统</w:t>
          </w:r>
          <w:r>
            <w:tab/>
          </w:r>
          <w:r>
            <w:fldChar w:fldCharType="begin"/>
          </w:r>
          <w:r>
            <w:instrText xml:space="preserve"> PAGEREF _Toc14807 \h </w:instrText>
          </w:r>
          <w:r>
            <w:fldChar w:fldCharType="separate"/>
          </w:r>
          <w:r>
            <w:t>30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_Toc8866 </w:instrText>
          </w:r>
          <w:r>
            <w:rPr>
              <w:rFonts w:hint="eastAsia" w:cs="宋体"/>
              <w:highlight w:val="none"/>
            </w:rPr>
            <w:fldChar w:fldCharType="separate"/>
          </w:r>
          <w:r>
            <w:rPr>
              <w:rFonts w:hint="eastAsia"/>
            </w:rPr>
            <w:t xml:space="preserve">4.3.8. </w:t>
          </w:r>
          <w:r>
            <w:rPr>
              <w:highlight w:val="none"/>
            </w:rPr>
            <w:t>诊间分诊叫号系统</w:t>
          </w:r>
          <w:r>
            <w:tab/>
          </w:r>
          <w:r>
            <w:fldChar w:fldCharType="begin"/>
          </w:r>
          <w:r>
            <w:instrText xml:space="preserve"> PAGEREF _Toc8866 \h </w:instrText>
          </w:r>
          <w:r>
            <w:fldChar w:fldCharType="separate"/>
          </w:r>
          <w:r>
            <w:t>31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_Toc26198 </w:instrText>
          </w:r>
          <w:r>
            <w:rPr>
              <w:rFonts w:hint="eastAsia" w:cs="宋体"/>
              <w:highlight w:val="none"/>
            </w:rPr>
            <w:fldChar w:fldCharType="separate"/>
          </w:r>
          <w:r>
            <w:rPr>
              <w:rFonts w:hint="eastAsia"/>
            </w:rPr>
            <w:t xml:space="preserve">4.3.9. </w:t>
          </w:r>
          <w:r>
            <w:rPr>
              <w:highlight w:val="none"/>
            </w:rPr>
            <w:t>一卡通医疗卡管理系统</w:t>
          </w:r>
          <w:r>
            <w:tab/>
          </w:r>
          <w:r>
            <w:fldChar w:fldCharType="begin"/>
          </w:r>
          <w:r>
            <w:instrText xml:space="preserve"> PAGEREF _Toc26198 \h </w:instrText>
          </w:r>
          <w:r>
            <w:fldChar w:fldCharType="separate"/>
          </w:r>
          <w:r>
            <w:t>32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_Toc19567 </w:instrText>
          </w:r>
          <w:r>
            <w:rPr>
              <w:rFonts w:hint="eastAsia" w:cs="宋体"/>
              <w:highlight w:val="none"/>
            </w:rPr>
            <w:fldChar w:fldCharType="separate"/>
          </w:r>
          <w:r>
            <w:rPr>
              <w:rFonts w:hint="eastAsia"/>
            </w:rPr>
            <w:t xml:space="preserve">4.3.10. </w:t>
          </w:r>
          <w:r>
            <w:rPr>
              <w:highlight w:val="none"/>
            </w:rPr>
            <w:t>手术麻醉医嘱管理系统</w:t>
          </w:r>
          <w:r>
            <w:tab/>
          </w:r>
          <w:r>
            <w:fldChar w:fldCharType="begin"/>
          </w:r>
          <w:r>
            <w:instrText xml:space="preserve"> PAGEREF _Toc19567 \h </w:instrText>
          </w:r>
          <w:r>
            <w:fldChar w:fldCharType="separate"/>
          </w:r>
          <w:r>
            <w:t>32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_Toc17465 </w:instrText>
          </w:r>
          <w:r>
            <w:rPr>
              <w:rFonts w:hint="eastAsia" w:cs="宋体"/>
              <w:highlight w:val="none"/>
            </w:rPr>
            <w:fldChar w:fldCharType="separate"/>
          </w:r>
          <w:r>
            <w:rPr>
              <w:rFonts w:hint="eastAsia"/>
            </w:rPr>
            <w:t xml:space="preserve">4.3.11. </w:t>
          </w:r>
          <w:r>
            <w:rPr>
              <w:highlight w:val="none"/>
            </w:rPr>
            <w:t>设备物资管理系统</w:t>
          </w:r>
          <w:r>
            <w:tab/>
          </w:r>
          <w:r>
            <w:fldChar w:fldCharType="begin"/>
          </w:r>
          <w:r>
            <w:instrText xml:space="preserve"> PAGEREF _Toc17465 \h </w:instrText>
          </w:r>
          <w:r>
            <w:fldChar w:fldCharType="separate"/>
          </w:r>
          <w:r>
            <w:t>34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_Toc25997 </w:instrText>
          </w:r>
          <w:r>
            <w:rPr>
              <w:rFonts w:hint="eastAsia" w:cs="宋体"/>
              <w:highlight w:val="none"/>
            </w:rPr>
            <w:fldChar w:fldCharType="separate"/>
          </w:r>
          <w:r>
            <w:rPr>
              <w:rFonts w:hint="eastAsia"/>
            </w:rPr>
            <w:t xml:space="preserve">4.3.12. </w:t>
          </w:r>
          <w:r>
            <w:rPr>
              <w:highlight w:val="none"/>
            </w:rPr>
            <w:t>基础维护管理系统</w:t>
          </w:r>
          <w:r>
            <w:tab/>
          </w:r>
          <w:r>
            <w:fldChar w:fldCharType="begin"/>
          </w:r>
          <w:r>
            <w:instrText xml:space="preserve"> PAGEREF _Toc25997 \h </w:instrText>
          </w:r>
          <w:r>
            <w:fldChar w:fldCharType="separate"/>
          </w:r>
          <w:r>
            <w:t>35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_Toc4780 </w:instrText>
          </w:r>
          <w:r>
            <w:rPr>
              <w:rFonts w:hint="eastAsia" w:cs="宋体"/>
              <w:highlight w:val="none"/>
            </w:rPr>
            <w:fldChar w:fldCharType="separate"/>
          </w:r>
          <w:r>
            <w:rPr>
              <w:rFonts w:hint="eastAsia"/>
            </w:rPr>
            <w:t xml:space="preserve">4.3.13. </w:t>
          </w:r>
          <w:r>
            <w:rPr>
              <w:highlight w:val="none"/>
            </w:rPr>
            <w:t>门诊医生工作站系统</w:t>
          </w:r>
          <w:r>
            <w:tab/>
          </w:r>
          <w:r>
            <w:fldChar w:fldCharType="begin"/>
          </w:r>
          <w:r>
            <w:instrText xml:space="preserve"> PAGEREF _Toc4780 \h </w:instrText>
          </w:r>
          <w:r>
            <w:fldChar w:fldCharType="separate"/>
          </w:r>
          <w:r>
            <w:t>37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_Toc5736 </w:instrText>
          </w:r>
          <w:r>
            <w:rPr>
              <w:rFonts w:hint="eastAsia" w:cs="宋体"/>
              <w:highlight w:val="none"/>
            </w:rPr>
            <w:fldChar w:fldCharType="separate"/>
          </w:r>
          <w:r>
            <w:rPr>
              <w:rFonts w:hint="eastAsia"/>
            </w:rPr>
            <w:t xml:space="preserve">4.3.14. </w:t>
          </w:r>
          <w:r>
            <w:rPr>
              <w:rFonts w:hint="eastAsia"/>
              <w:highlight w:val="none"/>
            </w:rPr>
            <w:t>住院证管理</w:t>
          </w:r>
          <w:r>
            <w:tab/>
          </w:r>
          <w:r>
            <w:fldChar w:fldCharType="begin"/>
          </w:r>
          <w:r>
            <w:instrText xml:space="preserve"> PAGEREF _Toc5736 \h </w:instrText>
          </w:r>
          <w:r>
            <w:fldChar w:fldCharType="separate"/>
          </w:r>
          <w:r>
            <w:t>42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_Toc28313 </w:instrText>
          </w:r>
          <w:r>
            <w:rPr>
              <w:rFonts w:hint="eastAsia" w:cs="宋体"/>
              <w:highlight w:val="none"/>
            </w:rPr>
            <w:fldChar w:fldCharType="separate"/>
          </w:r>
          <w:r>
            <w:rPr>
              <w:rFonts w:hint="eastAsia"/>
            </w:rPr>
            <w:t xml:space="preserve">4.3.15. </w:t>
          </w:r>
          <w:r>
            <w:rPr>
              <w:highlight w:val="none"/>
            </w:rPr>
            <w:t>院前准备中心</w:t>
          </w:r>
          <w:r>
            <w:tab/>
          </w:r>
          <w:r>
            <w:fldChar w:fldCharType="begin"/>
          </w:r>
          <w:r>
            <w:instrText xml:space="preserve"> PAGEREF _Toc28313 \h </w:instrText>
          </w:r>
          <w:r>
            <w:fldChar w:fldCharType="separate"/>
          </w:r>
          <w:r>
            <w:t>42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_Toc28107 </w:instrText>
          </w:r>
          <w:r>
            <w:rPr>
              <w:rFonts w:hint="eastAsia" w:cs="宋体"/>
              <w:highlight w:val="none"/>
            </w:rPr>
            <w:fldChar w:fldCharType="separate"/>
          </w:r>
          <w:r>
            <w:rPr>
              <w:rFonts w:hint="eastAsia"/>
            </w:rPr>
            <w:t xml:space="preserve">4.3.16. </w:t>
          </w:r>
          <w:r>
            <w:rPr>
              <w:highlight w:val="none"/>
            </w:rPr>
            <w:t>治疗管理系统</w:t>
          </w:r>
          <w:r>
            <w:tab/>
          </w:r>
          <w:r>
            <w:fldChar w:fldCharType="begin"/>
          </w:r>
          <w:r>
            <w:instrText xml:space="preserve"> PAGEREF _Toc28107 \h </w:instrText>
          </w:r>
          <w:r>
            <w:fldChar w:fldCharType="separate"/>
          </w:r>
          <w:r>
            <w:t>43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_Toc789 </w:instrText>
          </w:r>
          <w:r>
            <w:rPr>
              <w:rFonts w:hint="eastAsia" w:cs="宋体"/>
              <w:highlight w:val="none"/>
            </w:rPr>
            <w:fldChar w:fldCharType="separate"/>
          </w:r>
          <w:r>
            <w:rPr>
              <w:rFonts w:hint="eastAsia"/>
            </w:rPr>
            <w:t xml:space="preserve">4.3.17. </w:t>
          </w:r>
          <w:r>
            <w:rPr>
              <w:highlight w:val="none"/>
            </w:rPr>
            <w:t>日间手术管理</w:t>
          </w:r>
          <w:r>
            <w:tab/>
          </w:r>
          <w:r>
            <w:fldChar w:fldCharType="begin"/>
          </w:r>
          <w:r>
            <w:instrText xml:space="preserve"> PAGEREF _Toc789 \h </w:instrText>
          </w:r>
          <w:r>
            <w:fldChar w:fldCharType="separate"/>
          </w:r>
          <w:r>
            <w:t>45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_Toc19460 </w:instrText>
          </w:r>
          <w:r>
            <w:rPr>
              <w:rFonts w:hint="eastAsia" w:cs="宋体"/>
              <w:highlight w:val="none"/>
            </w:rPr>
            <w:fldChar w:fldCharType="separate"/>
          </w:r>
          <w:r>
            <w:rPr>
              <w:rFonts w:hint="eastAsia"/>
            </w:rPr>
            <w:t xml:space="preserve">4.3.18. </w:t>
          </w:r>
          <w:r>
            <w:rPr>
              <w:rFonts w:hint="eastAsia"/>
              <w:highlight w:val="none"/>
            </w:rPr>
            <w:t>门诊护士工作站系统</w:t>
          </w:r>
          <w:r>
            <w:tab/>
          </w:r>
          <w:r>
            <w:fldChar w:fldCharType="begin"/>
          </w:r>
          <w:r>
            <w:instrText xml:space="preserve"> PAGEREF _Toc19460 \h </w:instrText>
          </w:r>
          <w:r>
            <w:fldChar w:fldCharType="separate"/>
          </w:r>
          <w:r>
            <w:t>46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_Toc21126 </w:instrText>
          </w:r>
          <w:r>
            <w:rPr>
              <w:rFonts w:hint="eastAsia" w:cs="宋体"/>
              <w:highlight w:val="none"/>
            </w:rPr>
            <w:fldChar w:fldCharType="separate"/>
          </w:r>
          <w:r>
            <w:rPr>
              <w:rFonts w:hint="eastAsia"/>
            </w:rPr>
            <w:t xml:space="preserve">4.3.19. </w:t>
          </w:r>
          <w:r>
            <w:rPr>
              <w:highlight w:val="none"/>
            </w:rPr>
            <w:t>住院医生工作站系统</w:t>
          </w:r>
          <w:r>
            <w:tab/>
          </w:r>
          <w:r>
            <w:fldChar w:fldCharType="begin"/>
          </w:r>
          <w:r>
            <w:instrText xml:space="preserve"> PAGEREF _Toc21126 \h </w:instrText>
          </w:r>
          <w:r>
            <w:fldChar w:fldCharType="separate"/>
          </w:r>
          <w:r>
            <w:t>47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_Toc26627 </w:instrText>
          </w:r>
          <w:r>
            <w:rPr>
              <w:rFonts w:hint="eastAsia" w:cs="宋体"/>
              <w:highlight w:val="none"/>
            </w:rPr>
            <w:fldChar w:fldCharType="separate"/>
          </w:r>
          <w:r>
            <w:rPr>
              <w:rFonts w:hint="eastAsia"/>
            </w:rPr>
            <w:t xml:space="preserve">4.3.20. </w:t>
          </w:r>
          <w:r>
            <w:rPr>
              <w:highlight w:val="none"/>
            </w:rPr>
            <w:t>住院护士工作站</w:t>
          </w:r>
          <w:r>
            <w:tab/>
          </w:r>
          <w:r>
            <w:fldChar w:fldCharType="begin"/>
          </w:r>
          <w:r>
            <w:instrText xml:space="preserve"> PAGEREF _Toc26627 \h </w:instrText>
          </w:r>
          <w:r>
            <w:fldChar w:fldCharType="separate"/>
          </w:r>
          <w:r>
            <w:t>52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_Toc1454 </w:instrText>
          </w:r>
          <w:r>
            <w:rPr>
              <w:rFonts w:hint="eastAsia" w:cs="宋体"/>
              <w:highlight w:val="none"/>
            </w:rPr>
            <w:fldChar w:fldCharType="separate"/>
          </w:r>
          <w:r>
            <w:rPr>
              <w:rFonts w:hint="eastAsia"/>
            </w:rPr>
            <w:t xml:space="preserve">4.3.21. </w:t>
          </w:r>
          <w:r>
            <w:rPr>
              <w:rFonts w:hint="eastAsia"/>
              <w:highlight w:val="none"/>
            </w:rPr>
            <w:t>统计分析</w:t>
          </w:r>
          <w:r>
            <w:tab/>
          </w:r>
          <w:r>
            <w:fldChar w:fldCharType="begin"/>
          </w:r>
          <w:r>
            <w:instrText xml:space="preserve"> PAGEREF _Toc1454 \h </w:instrText>
          </w:r>
          <w:r>
            <w:fldChar w:fldCharType="separate"/>
          </w:r>
          <w:r>
            <w:t>54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_Toc18102 </w:instrText>
          </w:r>
          <w:r>
            <w:rPr>
              <w:rFonts w:hint="eastAsia" w:cs="宋体"/>
              <w:highlight w:val="none"/>
            </w:rPr>
            <w:fldChar w:fldCharType="separate"/>
          </w:r>
          <w:r>
            <w:rPr>
              <w:rFonts w:hint="eastAsia"/>
            </w:rPr>
            <w:t xml:space="preserve">4.3.22. </w:t>
          </w:r>
          <w:r>
            <w:rPr>
              <w:rFonts w:hint="eastAsia"/>
              <w:highlight w:val="none"/>
            </w:rPr>
            <w:t>小药房管理系统</w:t>
          </w:r>
          <w:r>
            <w:tab/>
          </w:r>
          <w:r>
            <w:fldChar w:fldCharType="begin"/>
          </w:r>
          <w:r>
            <w:instrText xml:space="preserve"> PAGEREF _Toc18102 \h </w:instrText>
          </w:r>
          <w:r>
            <w:fldChar w:fldCharType="separate"/>
          </w:r>
          <w:r>
            <w:t>57</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_Toc22581 </w:instrText>
          </w:r>
          <w:r>
            <w:rPr>
              <w:rFonts w:hint="eastAsia" w:cs="宋体"/>
              <w:highlight w:val="none"/>
            </w:rPr>
            <w:fldChar w:fldCharType="separate"/>
          </w:r>
          <w:r>
            <w:rPr>
              <w:rFonts w:hint="eastAsia"/>
            </w:rPr>
            <w:t xml:space="preserve">4.4. </w:t>
          </w:r>
          <w:r>
            <w:rPr>
              <w:highlight w:val="none"/>
            </w:rPr>
            <w:t>医技管理</w:t>
          </w:r>
          <w:r>
            <w:tab/>
          </w:r>
          <w:r>
            <w:fldChar w:fldCharType="begin"/>
          </w:r>
          <w:r>
            <w:instrText xml:space="preserve"> PAGEREF _Toc22581 \h </w:instrText>
          </w:r>
          <w:r>
            <w:fldChar w:fldCharType="separate"/>
          </w:r>
          <w:r>
            <w:t>57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_Toc32231 </w:instrText>
          </w:r>
          <w:r>
            <w:rPr>
              <w:rFonts w:hint="eastAsia" w:cs="宋体"/>
              <w:highlight w:val="none"/>
            </w:rPr>
            <w:fldChar w:fldCharType="separate"/>
          </w:r>
          <w:r>
            <w:rPr>
              <w:rFonts w:hint="eastAsia"/>
            </w:rPr>
            <w:t xml:space="preserve">4.4.1. </w:t>
          </w:r>
          <w:r>
            <w:rPr>
              <w:highlight w:val="none"/>
            </w:rPr>
            <w:t>条码流程管理</w:t>
          </w:r>
          <w:r>
            <w:tab/>
          </w:r>
          <w:r>
            <w:fldChar w:fldCharType="begin"/>
          </w:r>
          <w:r>
            <w:instrText xml:space="preserve"> PAGEREF _Toc32231 \h </w:instrText>
          </w:r>
          <w:r>
            <w:fldChar w:fldCharType="separate"/>
          </w:r>
          <w:r>
            <w:t>57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_Toc13936 </w:instrText>
          </w:r>
          <w:r>
            <w:rPr>
              <w:rFonts w:hint="eastAsia" w:cs="宋体"/>
              <w:highlight w:val="none"/>
            </w:rPr>
            <w:fldChar w:fldCharType="separate"/>
          </w:r>
          <w:r>
            <w:rPr>
              <w:rFonts w:hint="eastAsia"/>
            </w:rPr>
            <w:t xml:space="preserve">4.4.2. </w:t>
          </w:r>
          <w:r>
            <w:rPr>
              <w:highlight w:val="none"/>
            </w:rPr>
            <w:t>常规检验管理</w:t>
          </w:r>
          <w:r>
            <w:tab/>
          </w:r>
          <w:r>
            <w:fldChar w:fldCharType="begin"/>
          </w:r>
          <w:r>
            <w:instrText xml:space="preserve"> PAGEREF _Toc13936 \h </w:instrText>
          </w:r>
          <w:r>
            <w:fldChar w:fldCharType="separate"/>
          </w:r>
          <w:r>
            <w:t>59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_Toc10089 </w:instrText>
          </w:r>
          <w:r>
            <w:rPr>
              <w:rFonts w:hint="eastAsia" w:cs="宋体"/>
              <w:highlight w:val="none"/>
            </w:rPr>
            <w:fldChar w:fldCharType="separate"/>
          </w:r>
          <w:r>
            <w:rPr>
              <w:rFonts w:hint="eastAsia"/>
            </w:rPr>
            <w:t xml:space="preserve">4.4.3. </w:t>
          </w:r>
          <w:r>
            <w:rPr>
              <w:rFonts w:hint="eastAsia"/>
              <w:highlight w:val="none"/>
            </w:rPr>
            <w:t>室内质控管理</w:t>
          </w:r>
          <w:r>
            <w:tab/>
          </w:r>
          <w:r>
            <w:fldChar w:fldCharType="begin"/>
          </w:r>
          <w:r>
            <w:instrText xml:space="preserve"> PAGEREF _Toc10089 \h </w:instrText>
          </w:r>
          <w:r>
            <w:fldChar w:fldCharType="separate"/>
          </w:r>
          <w:r>
            <w:t>62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_Toc32372 </w:instrText>
          </w:r>
          <w:r>
            <w:rPr>
              <w:rFonts w:hint="eastAsia" w:cs="宋体"/>
              <w:highlight w:val="none"/>
            </w:rPr>
            <w:fldChar w:fldCharType="separate"/>
          </w:r>
          <w:r>
            <w:rPr>
              <w:rFonts w:hint="eastAsia"/>
            </w:rPr>
            <w:t xml:space="preserve">4.4.4. </w:t>
          </w:r>
          <w:r>
            <w:rPr>
              <w:rFonts w:hint="eastAsia"/>
              <w:highlight w:val="none"/>
            </w:rPr>
            <w:t>危急值管理</w:t>
          </w:r>
          <w:r>
            <w:tab/>
          </w:r>
          <w:r>
            <w:fldChar w:fldCharType="begin"/>
          </w:r>
          <w:r>
            <w:instrText xml:space="preserve"> PAGEREF _Toc32372 \h </w:instrText>
          </w:r>
          <w:r>
            <w:fldChar w:fldCharType="separate"/>
          </w:r>
          <w:r>
            <w:t>62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_Toc20060 </w:instrText>
          </w:r>
          <w:r>
            <w:rPr>
              <w:rFonts w:hint="eastAsia" w:cs="宋体"/>
              <w:highlight w:val="none"/>
            </w:rPr>
            <w:fldChar w:fldCharType="separate"/>
          </w:r>
          <w:r>
            <w:rPr>
              <w:rFonts w:hint="eastAsia"/>
            </w:rPr>
            <w:t xml:space="preserve">4.4.5. </w:t>
          </w:r>
          <w:r>
            <w:rPr>
              <w:rFonts w:hint="eastAsia"/>
              <w:highlight w:val="none"/>
            </w:rPr>
            <w:t>第三方系统整合</w:t>
          </w:r>
          <w:r>
            <w:tab/>
          </w:r>
          <w:r>
            <w:fldChar w:fldCharType="begin"/>
          </w:r>
          <w:r>
            <w:instrText xml:space="preserve"> PAGEREF _Toc20060 \h </w:instrText>
          </w:r>
          <w:r>
            <w:fldChar w:fldCharType="separate"/>
          </w:r>
          <w:r>
            <w:t>63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_Toc9916 </w:instrText>
          </w:r>
          <w:r>
            <w:rPr>
              <w:rFonts w:hint="eastAsia" w:cs="宋体"/>
              <w:highlight w:val="none"/>
            </w:rPr>
            <w:fldChar w:fldCharType="separate"/>
          </w:r>
          <w:r>
            <w:rPr>
              <w:rFonts w:hint="eastAsia"/>
            </w:rPr>
            <w:t xml:space="preserve">4.4.6. </w:t>
          </w:r>
          <w:r>
            <w:rPr>
              <w:highlight w:val="none"/>
            </w:rPr>
            <w:t>微生物检验</w:t>
          </w:r>
          <w:r>
            <w:tab/>
          </w:r>
          <w:r>
            <w:fldChar w:fldCharType="begin"/>
          </w:r>
          <w:r>
            <w:instrText xml:space="preserve"> PAGEREF _Toc9916 \h </w:instrText>
          </w:r>
          <w:r>
            <w:fldChar w:fldCharType="separate"/>
          </w:r>
          <w:r>
            <w:t>63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_Toc12229 </w:instrText>
          </w:r>
          <w:r>
            <w:rPr>
              <w:rFonts w:hint="eastAsia" w:cs="宋体"/>
              <w:highlight w:val="none"/>
            </w:rPr>
            <w:fldChar w:fldCharType="separate"/>
          </w:r>
          <w:r>
            <w:rPr>
              <w:rFonts w:hint="eastAsia"/>
            </w:rPr>
            <w:t xml:space="preserve">4.4.7. </w:t>
          </w:r>
          <w:r>
            <w:rPr>
              <w:highlight w:val="none"/>
            </w:rPr>
            <w:t>TAT</w:t>
          </w:r>
          <w:r>
            <w:tab/>
          </w:r>
          <w:r>
            <w:fldChar w:fldCharType="begin"/>
          </w:r>
          <w:r>
            <w:instrText xml:space="preserve"> PAGEREF _Toc12229 \h </w:instrText>
          </w:r>
          <w:r>
            <w:fldChar w:fldCharType="separate"/>
          </w:r>
          <w:r>
            <w:t>64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_Toc24288 </w:instrText>
          </w:r>
          <w:r>
            <w:rPr>
              <w:rFonts w:hint="eastAsia" w:cs="宋体"/>
              <w:highlight w:val="none"/>
            </w:rPr>
            <w:fldChar w:fldCharType="separate"/>
          </w:r>
          <w:r>
            <w:rPr>
              <w:rFonts w:hint="eastAsia"/>
            </w:rPr>
            <w:t xml:space="preserve">4.4.8. </w:t>
          </w:r>
          <w:r>
            <w:rPr>
              <w:highlight w:val="none"/>
            </w:rPr>
            <w:t>科室管理</w:t>
          </w:r>
          <w:r>
            <w:tab/>
          </w:r>
          <w:r>
            <w:fldChar w:fldCharType="begin"/>
          </w:r>
          <w:r>
            <w:instrText xml:space="preserve"> PAGEREF _Toc24288 \h </w:instrText>
          </w:r>
          <w:r>
            <w:fldChar w:fldCharType="separate"/>
          </w:r>
          <w:r>
            <w:t>64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_Toc12507 </w:instrText>
          </w:r>
          <w:r>
            <w:rPr>
              <w:rFonts w:hint="eastAsia" w:cs="宋体"/>
              <w:highlight w:val="none"/>
            </w:rPr>
            <w:fldChar w:fldCharType="separate"/>
          </w:r>
          <w:r>
            <w:rPr>
              <w:rFonts w:hint="eastAsia"/>
            </w:rPr>
            <w:t xml:space="preserve">4.4.9. </w:t>
          </w:r>
          <w:r>
            <w:rPr>
              <w:highlight w:val="none"/>
            </w:rPr>
            <w:t>PACS/RIS</w:t>
          </w:r>
          <w:r>
            <w:tab/>
          </w:r>
          <w:r>
            <w:fldChar w:fldCharType="begin"/>
          </w:r>
          <w:r>
            <w:instrText xml:space="preserve"> PAGEREF _Toc12507 \h </w:instrText>
          </w:r>
          <w:r>
            <w:fldChar w:fldCharType="separate"/>
          </w:r>
          <w:r>
            <w:t>65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_Toc9014 </w:instrText>
          </w:r>
          <w:r>
            <w:rPr>
              <w:rFonts w:hint="eastAsia" w:cs="宋体"/>
              <w:highlight w:val="none"/>
            </w:rPr>
            <w:fldChar w:fldCharType="separate"/>
          </w:r>
          <w:r>
            <w:rPr>
              <w:rFonts w:hint="eastAsia"/>
            </w:rPr>
            <w:t xml:space="preserve">4.4.10. </w:t>
          </w:r>
          <w:r>
            <w:rPr>
              <w:highlight w:val="none"/>
            </w:rPr>
            <w:t>超声管理信息系统</w:t>
          </w:r>
          <w:r>
            <w:tab/>
          </w:r>
          <w:r>
            <w:fldChar w:fldCharType="begin"/>
          </w:r>
          <w:r>
            <w:instrText xml:space="preserve"> PAGEREF _Toc9014 \h </w:instrText>
          </w:r>
          <w:r>
            <w:fldChar w:fldCharType="separate"/>
          </w:r>
          <w:r>
            <w:t>72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_Toc16558 </w:instrText>
          </w:r>
          <w:r>
            <w:rPr>
              <w:rFonts w:hint="eastAsia" w:cs="宋体"/>
              <w:highlight w:val="none"/>
            </w:rPr>
            <w:fldChar w:fldCharType="separate"/>
          </w:r>
          <w:r>
            <w:rPr>
              <w:rFonts w:hint="eastAsia"/>
            </w:rPr>
            <w:t xml:space="preserve">4.4.11. </w:t>
          </w:r>
          <w:r>
            <w:rPr>
              <w:highlight w:val="none"/>
            </w:rPr>
            <w:t>内镜管理信息系统</w:t>
          </w:r>
          <w:r>
            <w:tab/>
          </w:r>
          <w:r>
            <w:fldChar w:fldCharType="begin"/>
          </w:r>
          <w:r>
            <w:instrText xml:space="preserve"> PAGEREF _Toc16558 \h </w:instrText>
          </w:r>
          <w:r>
            <w:fldChar w:fldCharType="separate"/>
          </w:r>
          <w:r>
            <w:t>74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_Toc16984 </w:instrText>
          </w:r>
          <w:r>
            <w:rPr>
              <w:rFonts w:hint="eastAsia" w:cs="宋体"/>
              <w:highlight w:val="none"/>
            </w:rPr>
            <w:fldChar w:fldCharType="separate"/>
          </w:r>
          <w:r>
            <w:rPr>
              <w:rFonts w:hint="eastAsia"/>
            </w:rPr>
            <w:t xml:space="preserve">4.4.12. </w:t>
          </w:r>
          <w:r>
            <w:rPr>
              <w:highlight w:val="none"/>
            </w:rPr>
            <w:t>病理信息系统</w:t>
          </w:r>
          <w:r>
            <w:tab/>
          </w:r>
          <w:r>
            <w:fldChar w:fldCharType="begin"/>
          </w:r>
          <w:r>
            <w:instrText xml:space="preserve"> PAGEREF _Toc16984 \h </w:instrText>
          </w:r>
          <w:r>
            <w:fldChar w:fldCharType="separate"/>
          </w:r>
          <w:r>
            <w:t>79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_Toc18455 </w:instrText>
          </w:r>
          <w:r>
            <w:rPr>
              <w:rFonts w:hint="eastAsia" w:cs="宋体"/>
              <w:highlight w:val="none"/>
            </w:rPr>
            <w:fldChar w:fldCharType="separate"/>
          </w:r>
          <w:r>
            <w:rPr>
              <w:rFonts w:hint="eastAsia"/>
            </w:rPr>
            <w:t xml:space="preserve">4.4.13. </w:t>
          </w:r>
          <w:r>
            <w:rPr>
              <w:highlight w:val="none"/>
            </w:rPr>
            <w:t>电生理信息系统</w:t>
          </w:r>
          <w:r>
            <w:tab/>
          </w:r>
          <w:r>
            <w:fldChar w:fldCharType="begin"/>
          </w:r>
          <w:r>
            <w:instrText xml:space="preserve"> PAGEREF _Toc18455 \h </w:instrText>
          </w:r>
          <w:r>
            <w:fldChar w:fldCharType="separate"/>
          </w:r>
          <w:r>
            <w:t>83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_Toc3031 </w:instrText>
          </w:r>
          <w:r>
            <w:rPr>
              <w:rFonts w:hint="eastAsia" w:cs="宋体"/>
              <w:highlight w:val="none"/>
            </w:rPr>
            <w:fldChar w:fldCharType="separate"/>
          </w:r>
          <w:r>
            <w:rPr>
              <w:rFonts w:hint="eastAsia"/>
            </w:rPr>
            <w:t xml:space="preserve">4.4.14. </w:t>
          </w:r>
          <w:r>
            <w:rPr>
              <w:highlight w:val="none"/>
            </w:rPr>
            <w:t>重症管理系统</w:t>
          </w:r>
          <w:r>
            <w:tab/>
          </w:r>
          <w:r>
            <w:fldChar w:fldCharType="begin"/>
          </w:r>
          <w:r>
            <w:instrText xml:space="preserve"> PAGEREF _Toc3031 \h </w:instrText>
          </w:r>
          <w:r>
            <w:fldChar w:fldCharType="separate"/>
          </w:r>
          <w:r>
            <w:t>84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_Toc8718 </w:instrText>
          </w:r>
          <w:r>
            <w:rPr>
              <w:rFonts w:hint="eastAsia" w:cs="宋体"/>
              <w:highlight w:val="none"/>
            </w:rPr>
            <w:fldChar w:fldCharType="separate"/>
          </w:r>
          <w:r>
            <w:rPr>
              <w:rFonts w:hint="eastAsia"/>
            </w:rPr>
            <w:t xml:space="preserve">4.4.15. </w:t>
          </w:r>
          <w:r>
            <w:rPr>
              <w:highlight w:val="none"/>
            </w:rPr>
            <w:t>手麻管理系统</w:t>
          </w:r>
          <w:r>
            <w:tab/>
          </w:r>
          <w:r>
            <w:fldChar w:fldCharType="begin"/>
          </w:r>
          <w:r>
            <w:instrText xml:space="preserve"> PAGEREF _Toc8718 \h </w:instrText>
          </w:r>
          <w:r>
            <w:fldChar w:fldCharType="separate"/>
          </w:r>
          <w:r>
            <w:t>87</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_Toc22961 </w:instrText>
          </w:r>
          <w:r>
            <w:rPr>
              <w:rFonts w:hint="eastAsia" w:cs="宋体"/>
              <w:highlight w:val="none"/>
            </w:rPr>
            <w:fldChar w:fldCharType="separate"/>
          </w:r>
          <w:r>
            <w:rPr>
              <w:rFonts w:hint="eastAsia"/>
            </w:rPr>
            <w:t xml:space="preserve">4.5. </w:t>
          </w:r>
          <w:r>
            <w:rPr>
              <w:highlight w:val="none"/>
            </w:rPr>
            <w:t>患者综合</w:t>
          </w:r>
          <w:r>
            <w:rPr>
              <w:rFonts w:hint="eastAsia"/>
              <w:highlight w:val="none"/>
            </w:rPr>
            <w:t>服务</w:t>
          </w:r>
          <w:r>
            <w:tab/>
          </w:r>
          <w:r>
            <w:fldChar w:fldCharType="begin"/>
          </w:r>
          <w:r>
            <w:instrText xml:space="preserve"> PAGEREF _Toc22961 \h </w:instrText>
          </w:r>
          <w:r>
            <w:fldChar w:fldCharType="separate"/>
          </w:r>
          <w:r>
            <w:t>93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_Toc10208 </w:instrText>
          </w:r>
          <w:r>
            <w:rPr>
              <w:rFonts w:hint="eastAsia" w:cs="宋体"/>
              <w:highlight w:val="none"/>
            </w:rPr>
            <w:fldChar w:fldCharType="separate"/>
          </w:r>
          <w:r>
            <w:rPr>
              <w:rFonts w:hint="eastAsia"/>
            </w:rPr>
            <w:t xml:space="preserve">4.5.1. </w:t>
          </w:r>
          <w:r>
            <w:rPr>
              <w:highlight w:val="none"/>
            </w:rPr>
            <w:t>服务微信公众号（小程序）</w:t>
          </w:r>
          <w:r>
            <w:tab/>
          </w:r>
          <w:r>
            <w:fldChar w:fldCharType="begin"/>
          </w:r>
          <w:r>
            <w:instrText xml:space="preserve"> PAGEREF _Toc10208 \h </w:instrText>
          </w:r>
          <w:r>
            <w:fldChar w:fldCharType="separate"/>
          </w:r>
          <w:r>
            <w:t>93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_Toc29246 </w:instrText>
          </w:r>
          <w:r>
            <w:rPr>
              <w:rFonts w:hint="eastAsia" w:cs="宋体"/>
              <w:highlight w:val="none"/>
            </w:rPr>
            <w:fldChar w:fldCharType="separate"/>
          </w:r>
          <w:r>
            <w:rPr>
              <w:rFonts w:hint="eastAsia"/>
            </w:rPr>
            <w:t xml:space="preserve">4.5.2. </w:t>
          </w:r>
          <w:r>
            <w:rPr>
              <w:highlight w:val="none"/>
            </w:rPr>
            <w:t>全院统一预约平台</w:t>
          </w:r>
          <w:r>
            <w:tab/>
          </w:r>
          <w:r>
            <w:fldChar w:fldCharType="begin"/>
          </w:r>
          <w:r>
            <w:instrText xml:space="preserve"> PAGEREF _Toc29246 \h </w:instrText>
          </w:r>
          <w:r>
            <w:fldChar w:fldCharType="separate"/>
          </w:r>
          <w:r>
            <w:t>94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_Toc30677 </w:instrText>
          </w:r>
          <w:r>
            <w:rPr>
              <w:rFonts w:hint="eastAsia" w:cs="宋体"/>
              <w:highlight w:val="none"/>
            </w:rPr>
            <w:fldChar w:fldCharType="separate"/>
          </w:r>
          <w:r>
            <w:rPr>
              <w:rFonts w:hint="eastAsia"/>
            </w:rPr>
            <w:t xml:space="preserve">4.5.3. </w:t>
          </w:r>
          <w:r>
            <w:rPr>
              <w:highlight w:val="none"/>
            </w:rPr>
            <w:t>智能导诊系统</w:t>
          </w:r>
          <w:r>
            <w:tab/>
          </w:r>
          <w:r>
            <w:fldChar w:fldCharType="begin"/>
          </w:r>
          <w:r>
            <w:instrText xml:space="preserve"> PAGEREF _Toc30677 \h </w:instrText>
          </w:r>
          <w:r>
            <w:fldChar w:fldCharType="separate"/>
          </w:r>
          <w:r>
            <w:t>98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_Toc28331 </w:instrText>
          </w:r>
          <w:r>
            <w:rPr>
              <w:rFonts w:hint="eastAsia" w:cs="宋体"/>
              <w:highlight w:val="none"/>
            </w:rPr>
            <w:fldChar w:fldCharType="separate"/>
          </w:r>
          <w:r>
            <w:rPr>
              <w:rFonts w:hint="eastAsia"/>
            </w:rPr>
            <w:t xml:space="preserve">4.5.4. </w:t>
          </w:r>
          <w:r>
            <w:rPr>
              <w:highlight w:val="none"/>
            </w:rPr>
            <w:t>电子导航系统</w:t>
          </w:r>
          <w:r>
            <w:tab/>
          </w:r>
          <w:r>
            <w:fldChar w:fldCharType="begin"/>
          </w:r>
          <w:r>
            <w:instrText xml:space="preserve"> PAGEREF _Toc28331 \h </w:instrText>
          </w:r>
          <w:r>
            <w:fldChar w:fldCharType="separate"/>
          </w:r>
          <w:r>
            <w:t>99</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_Toc4679 </w:instrText>
          </w:r>
          <w:r>
            <w:rPr>
              <w:rFonts w:hint="eastAsia" w:cs="宋体"/>
              <w:highlight w:val="none"/>
            </w:rPr>
            <w:fldChar w:fldCharType="separate"/>
          </w:r>
          <w:r>
            <w:rPr>
              <w:rFonts w:hint="eastAsia"/>
            </w:rPr>
            <w:t xml:space="preserve">4.6. </w:t>
          </w:r>
          <w:r>
            <w:rPr>
              <w:highlight w:val="none"/>
            </w:rPr>
            <w:t>医护管理</w:t>
          </w:r>
          <w:r>
            <w:tab/>
          </w:r>
          <w:r>
            <w:fldChar w:fldCharType="begin"/>
          </w:r>
          <w:r>
            <w:instrText xml:space="preserve"> PAGEREF _Toc4679 \h </w:instrText>
          </w:r>
          <w:r>
            <w:fldChar w:fldCharType="separate"/>
          </w:r>
          <w:r>
            <w:t>99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_Toc29255 </w:instrText>
          </w:r>
          <w:r>
            <w:rPr>
              <w:rFonts w:hint="eastAsia" w:cs="宋体"/>
              <w:highlight w:val="none"/>
            </w:rPr>
            <w:fldChar w:fldCharType="separate"/>
          </w:r>
          <w:r>
            <w:rPr>
              <w:rFonts w:hint="eastAsia"/>
            </w:rPr>
            <w:t xml:space="preserve">4.6.1. </w:t>
          </w:r>
          <w:r>
            <w:rPr>
              <w:highlight w:val="none"/>
            </w:rPr>
            <w:t>移动医生站</w:t>
          </w:r>
          <w:r>
            <w:tab/>
          </w:r>
          <w:r>
            <w:fldChar w:fldCharType="begin"/>
          </w:r>
          <w:r>
            <w:instrText xml:space="preserve"> PAGEREF _Toc29255 \h </w:instrText>
          </w:r>
          <w:r>
            <w:fldChar w:fldCharType="separate"/>
          </w:r>
          <w:r>
            <w:t>99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_Toc2110 </w:instrText>
          </w:r>
          <w:r>
            <w:rPr>
              <w:rFonts w:hint="eastAsia" w:cs="宋体"/>
              <w:highlight w:val="none"/>
            </w:rPr>
            <w:fldChar w:fldCharType="separate"/>
          </w:r>
          <w:r>
            <w:rPr>
              <w:rFonts w:hint="eastAsia"/>
            </w:rPr>
            <w:t xml:space="preserve">4.6.2. </w:t>
          </w:r>
          <w:r>
            <w:rPr>
              <w:highlight w:val="none"/>
            </w:rPr>
            <w:t>移动护士站</w:t>
          </w:r>
          <w:r>
            <w:tab/>
          </w:r>
          <w:r>
            <w:fldChar w:fldCharType="begin"/>
          </w:r>
          <w:r>
            <w:instrText xml:space="preserve"> PAGEREF _Toc2110 \h </w:instrText>
          </w:r>
          <w:r>
            <w:fldChar w:fldCharType="separate"/>
          </w:r>
          <w:r>
            <w:t>100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_Toc8484 </w:instrText>
          </w:r>
          <w:r>
            <w:rPr>
              <w:rFonts w:hint="eastAsia" w:cs="宋体"/>
              <w:highlight w:val="none"/>
            </w:rPr>
            <w:fldChar w:fldCharType="separate"/>
          </w:r>
          <w:r>
            <w:rPr>
              <w:rFonts w:hint="eastAsia"/>
            </w:rPr>
            <w:t xml:space="preserve">4.6.3. </w:t>
          </w:r>
          <w:r>
            <w:rPr>
              <w:highlight w:val="none"/>
            </w:rPr>
            <w:t>护士看板</w:t>
          </w:r>
          <w:r>
            <w:tab/>
          </w:r>
          <w:r>
            <w:fldChar w:fldCharType="begin"/>
          </w:r>
          <w:r>
            <w:instrText xml:space="preserve"> PAGEREF _Toc8484 \h </w:instrText>
          </w:r>
          <w:r>
            <w:fldChar w:fldCharType="separate"/>
          </w:r>
          <w:r>
            <w:t>102</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_Toc4099 </w:instrText>
          </w:r>
          <w:r>
            <w:rPr>
              <w:rFonts w:hint="eastAsia" w:cs="宋体"/>
              <w:highlight w:val="none"/>
            </w:rPr>
            <w:fldChar w:fldCharType="separate"/>
          </w:r>
          <w:r>
            <w:rPr>
              <w:rFonts w:hint="eastAsia"/>
            </w:rPr>
            <w:t xml:space="preserve">4.7. </w:t>
          </w:r>
          <w:r>
            <w:rPr>
              <w:highlight w:val="none"/>
            </w:rPr>
            <w:t>临床管理</w:t>
          </w:r>
          <w:r>
            <w:tab/>
          </w:r>
          <w:r>
            <w:fldChar w:fldCharType="begin"/>
          </w:r>
          <w:r>
            <w:instrText xml:space="preserve"> PAGEREF _Toc4099 \h </w:instrText>
          </w:r>
          <w:r>
            <w:fldChar w:fldCharType="separate"/>
          </w:r>
          <w:r>
            <w:t>103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_Toc30943 </w:instrText>
          </w:r>
          <w:r>
            <w:rPr>
              <w:rFonts w:hint="eastAsia" w:cs="宋体"/>
              <w:highlight w:val="none"/>
            </w:rPr>
            <w:fldChar w:fldCharType="separate"/>
          </w:r>
          <w:r>
            <w:rPr>
              <w:rFonts w:hint="eastAsia"/>
            </w:rPr>
            <w:t xml:space="preserve">4.7.1. </w:t>
          </w:r>
          <w:r>
            <w:rPr>
              <w:highlight w:val="none"/>
            </w:rPr>
            <w:t>临床路径管理系统</w:t>
          </w:r>
          <w:r>
            <w:tab/>
          </w:r>
          <w:r>
            <w:fldChar w:fldCharType="begin"/>
          </w:r>
          <w:r>
            <w:instrText xml:space="preserve"> PAGEREF _Toc30943 \h </w:instrText>
          </w:r>
          <w:r>
            <w:fldChar w:fldCharType="separate"/>
          </w:r>
          <w:r>
            <w:t>103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_Toc14163 </w:instrText>
          </w:r>
          <w:r>
            <w:rPr>
              <w:rFonts w:hint="eastAsia" w:cs="宋体"/>
              <w:highlight w:val="none"/>
            </w:rPr>
            <w:fldChar w:fldCharType="separate"/>
          </w:r>
          <w:r>
            <w:rPr>
              <w:rFonts w:hint="eastAsia"/>
            </w:rPr>
            <w:t xml:space="preserve">4.7.2. </w:t>
          </w:r>
          <w:r>
            <w:rPr>
              <w:highlight w:val="none"/>
            </w:rPr>
            <w:t>单病种管理系统</w:t>
          </w:r>
          <w:r>
            <w:tab/>
          </w:r>
          <w:r>
            <w:fldChar w:fldCharType="begin"/>
          </w:r>
          <w:r>
            <w:instrText xml:space="preserve"> PAGEREF _Toc14163 \h </w:instrText>
          </w:r>
          <w:r>
            <w:fldChar w:fldCharType="separate"/>
          </w:r>
          <w:r>
            <w:t>104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_Toc1164 </w:instrText>
          </w:r>
          <w:r>
            <w:rPr>
              <w:rFonts w:hint="eastAsia" w:cs="宋体"/>
              <w:highlight w:val="none"/>
            </w:rPr>
            <w:fldChar w:fldCharType="separate"/>
          </w:r>
          <w:r>
            <w:rPr>
              <w:rFonts w:hint="eastAsia"/>
            </w:rPr>
            <w:t xml:space="preserve">4.7.3. </w:t>
          </w:r>
          <w:r>
            <w:rPr>
              <w:highlight w:val="none"/>
            </w:rPr>
            <w:t>消毒供应室系统</w:t>
          </w:r>
          <w:r>
            <w:tab/>
          </w:r>
          <w:r>
            <w:fldChar w:fldCharType="begin"/>
          </w:r>
          <w:r>
            <w:instrText xml:space="preserve"> PAGEREF _Toc1164 \h </w:instrText>
          </w:r>
          <w:r>
            <w:fldChar w:fldCharType="separate"/>
          </w:r>
          <w:r>
            <w:t>105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_Toc26643 </w:instrText>
          </w:r>
          <w:r>
            <w:rPr>
              <w:rFonts w:hint="eastAsia" w:cs="宋体"/>
              <w:highlight w:val="none"/>
            </w:rPr>
            <w:fldChar w:fldCharType="separate"/>
          </w:r>
          <w:r>
            <w:rPr>
              <w:rFonts w:hint="eastAsia"/>
            </w:rPr>
            <w:t xml:space="preserve">4.7.4. </w:t>
          </w:r>
          <w:r>
            <w:rPr>
              <w:highlight w:val="none"/>
            </w:rPr>
            <w:t>全院危急值管理系统</w:t>
          </w:r>
          <w:r>
            <w:tab/>
          </w:r>
          <w:r>
            <w:fldChar w:fldCharType="begin"/>
          </w:r>
          <w:r>
            <w:instrText xml:space="preserve"> PAGEREF _Toc26643 \h </w:instrText>
          </w:r>
          <w:r>
            <w:fldChar w:fldCharType="separate"/>
          </w:r>
          <w:r>
            <w:t>108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_Toc27927 </w:instrText>
          </w:r>
          <w:r>
            <w:rPr>
              <w:rFonts w:hint="eastAsia" w:cs="宋体"/>
              <w:highlight w:val="none"/>
            </w:rPr>
            <w:fldChar w:fldCharType="separate"/>
          </w:r>
          <w:r>
            <w:rPr>
              <w:rFonts w:hint="eastAsia"/>
            </w:rPr>
            <w:t xml:space="preserve">4.7.5. </w:t>
          </w:r>
          <w:r>
            <w:rPr>
              <w:highlight w:val="none"/>
            </w:rPr>
            <w:t>病案管理系统</w:t>
          </w:r>
          <w:r>
            <w:tab/>
          </w:r>
          <w:r>
            <w:fldChar w:fldCharType="begin"/>
          </w:r>
          <w:r>
            <w:instrText xml:space="preserve"> PAGEREF _Toc27927 \h </w:instrText>
          </w:r>
          <w:r>
            <w:fldChar w:fldCharType="separate"/>
          </w:r>
          <w:r>
            <w:t>109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_Toc23475 </w:instrText>
          </w:r>
          <w:r>
            <w:rPr>
              <w:rFonts w:hint="eastAsia" w:cs="宋体"/>
              <w:highlight w:val="none"/>
            </w:rPr>
            <w:fldChar w:fldCharType="separate"/>
          </w:r>
          <w:r>
            <w:rPr>
              <w:rFonts w:hint="eastAsia"/>
            </w:rPr>
            <w:t xml:space="preserve">4.7.6. </w:t>
          </w:r>
          <w:r>
            <w:rPr>
              <w:highlight w:val="none"/>
            </w:rPr>
            <w:t>HQMS上报系统</w:t>
          </w:r>
          <w:r>
            <w:tab/>
          </w:r>
          <w:r>
            <w:fldChar w:fldCharType="begin"/>
          </w:r>
          <w:r>
            <w:instrText xml:space="preserve"> PAGEREF _Toc23475 \h </w:instrText>
          </w:r>
          <w:r>
            <w:fldChar w:fldCharType="separate"/>
          </w:r>
          <w:r>
            <w:t>109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_Toc12697 </w:instrText>
          </w:r>
          <w:r>
            <w:rPr>
              <w:rFonts w:hint="eastAsia" w:cs="宋体"/>
              <w:highlight w:val="none"/>
            </w:rPr>
            <w:fldChar w:fldCharType="separate"/>
          </w:r>
          <w:r>
            <w:rPr>
              <w:rFonts w:hint="eastAsia"/>
            </w:rPr>
            <w:t xml:space="preserve">4.7.7. </w:t>
          </w:r>
          <w:r>
            <w:rPr>
              <w:highlight w:val="none"/>
            </w:rPr>
            <w:t>病案首页质控管理系统</w:t>
          </w:r>
          <w:r>
            <w:tab/>
          </w:r>
          <w:r>
            <w:fldChar w:fldCharType="begin"/>
          </w:r>
          <w:r>
            <w:instrText xml:space="preserve"> PAGEREF _Toc12697 \h </w:instrText>
          </w:r>
          <w:r>
            <w:fldChar w:fldCharType="separate"/>
          </w:r>
          <w:r>
            <w:t>110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_Toc15013 </w:instrText>
          </w:r>
          <w:r>
            <w:rPr>
              <w:rFonts w:hint="eastAsia" w:cs="宋体"/>
              <w:highlight w:val="none"/>
            </w:rPr>
            <w:fldChar w:fldCharType="separate"/>
          </w:r>
          <w:r>
            <w:rPr>
              <w:rFonts w:hint="eastAsia"/>
            </w:rPr>
            <w:t xml:space="preserve">4.7.8. </w:t>
          </w:r>
          <w:r>
            <w:rPr>
              <w:highlight w:val="none"/>
            </w:rPr>
            <w:t>三级公立医院绩效指标上报分析系统</w:t>
          </w:r>
          <w:r>
            <w:tab/>
          </w:r>
          <w:r>
            <w:fldChar w:fldCharType="begin"/>
          </w:r>
          <w:r>
            <w:instrText xml:space="preserve"> PAGEREF _Toc15013 \h </w:instrText>
          </w:r>
          <w:r>
            <w:fldChar w:fldCharType="separate"/>
          </w:r>
          <w:r>
            <w:t>111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_Toc28535 </w:instrText>
          </w:r>
          <w:r>
            <w:rPr>
              <w:rFonts w:hint="eastAsia" w:cs="宋体"/>
              <w:highlight w:val="none"/>
            </w:rPr>
            <w:fldChar w:fldCharType="separate"/>
          </w:r>
          <w:r>
            <w:rPr>
              <w:rFonts w:hint="eastAsia"/>
            </w:rPr>
            <w:t xml:space="preserve">4.7.9. </w:t>
          </w:r>
          <w:r>
            <w:rPr>
              <w:highlight w:val="none"/>
            </w:rPr>
            <w:t>输血管理系统</w:t>
          </w:r>
          <w:r>
            <w:tab/>
          </w:r>
          <w:r>
            <w:fldChar w:fldCharType="begin"/>
          </w:r>
          <w:r>
            <w:instrText xml:space="preserve"> PAGEREF _Toc28535 \h </w:instrText>
          </w:r>
          <w:r>
            <w:fldChar w:fldCharType="separate"/>
          </w:r>
          <w:r>
            <w:t>113</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_Toc20627 </w:instrText>
          </w:r>
          <w:r>
            <w:rPr>
              <w:rFonts w:hint="eastAsia" w:cs="宋体"/>
              <w:highlight w:val="none"/>
            </w:rPr>
            <w:fldChar w:fldCharType="separate"/>
          </w:r>
          <w:r>
            <w:rPr>
              <w:rFonts w:hint="eastAsia"/>
            </w:rPr>
            <w:t xml:space="preserve">4.7.10. </w:t>
          </w:r>
          <w:r>
            <w:rPr>
              <w:highlight w:val="none"/>
            </w:rPr>
            <w:t>静配中心系统</w:t>
          </w:r>
          <w:r>
            <w:tab/>
          </w:r>
          <w:r>
            <w:fldChar w:fldCharType="begin"/>
          </w:r>
          <w:r>
            <w:instrText xml:space="preserve"> PAGEREF _Toc20627 \h </w:instrText>
          </w:r>
          <w:r>
            <w:fldChar w:fldCharType="separate"/>
          </w:r>
          <w:r>
            <w:t>120</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_Toc8252 </w:instrText>
          </w:r>
          <w:r>
            <w:rPr>
              <w:rFonts w:hint="eastAsia" w:cs="宋体"/>
              <w:highlight w:val="none"/>
            </w:rPr>
            <w:fldChar w:fldCharType="separate"/>
          </w:r>
          <w:r>
            <w:rPr>
              <w:rFonts w:hint="eastAsia"/>
            </w:rPr>
            <w:t xml:space="preserve">4.8. </w:t>
          </w:r>
          <w:r>
            <w:rPr>
              <w:highlight w:val="none"/>
            </w:rPr>
            <w:t>急救与特色专科管理</w:t>
          </w:r>
          <w:r>
            <w:tab/>
          </w:r>
          <w:r>
            <w:fldChar w:fldCharType="begin"/>
          </w:r>
          <w:r>
            <w:instrText xml:space="preserve"> PAGEREF _Toc8252 \h </w:instrText>
          </w:r>
          <w:r>
            <w:fldChar w:fldCharType="separate"/>
          </w:r>
          <w:r>
            <w:t>121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_Toc17207 </w:instrText>
          </w:r>
          <w:r>
            <w:rPr>
              <w:rFonts w:hint="eastAsia" w:cs="宋体"/>
              <w:highlight w:val="none"/>
            </w:rPr>
            <w:fldChar w:fldCharType="separate"/>
          </w:r>
          <w:r>
            <w:rPr>
              <w:rFonts w:hint="eastAsia"/>
            </w:rPr>
            <w:t xml:space="preserve">4.8.1. </w:t>
          </w:r>
          <w:r>
            <w:rPr>
              <w:highlight w:val="none"/>
            </w:rPr>
            <w:t>院前急救系统</w:t>
          </w:r>
          <w:r>
            <w:tab/>
          </w:r>
          <w:r>
            <w:fldChar w:fldCharType="begin"/>
          </w:r>
          <w:r>
            <w:instrText xml:space="preserve"> PAGEREF _Toc17207 \h </w:instrText>
          </w:r>
          <w:r>
            <w:fldChar w:fldCharType="separate"/>
          </w:r>
          <w:r>
            <w:t>121</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_Toc9108 </w:instrText>
          </w:r>
          <w:r>
            <w:rPr>
              <w:rFonts w:hint="eastAsia" w:cs="宋体"/>
              <w:highlight w:val="none"/>
            </w:rPr>
            <w:fldChar w:fldCharType="separate"/>
          </w:r>
          <w:r>
            <w:rPr>
              <w:rFonts w:hint="eastAsia"/>
            </w:rPr>
            <w:t xml:space="preserve">4.8.2. </w:t>
          </w:r>
          <w:r>
            <w:rPr>
              <w:highlight w:val="none"/>
            </w:rPr>
            <w:t>预检分诊</w:t>
          </w:r>
          <w:r>
            <w:tab/>
          </w:r>
          <w:r>
            <w:fldChar w:fldCharType="begin"/>
          </w:r>
          <w:r>
            <w:instrText xml:space="preserve"> PAGEREF _Toc9108 \h </w:instrText>
          </w:r>
          <w:r>
            <w:fldChar w:fldCharType="separate"/>
          </w:r>
          <w:r>
            <w:t>122</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_Toc26883 </w:instrText>
          </w:r>
          <w:r>
            <w:rPr>
              <w:rFonts w:hint="eastAsia" w:cs="宋体"/>
              <w:highlight w:val="none"/>
            </w:rPr>
            <w:fldChar w:fldCharType="separate"/>
          </w:r>
          <w:r>
            <w:rPr>
              <w:rFonts w:hint="eastAsia"/>
            </w:rPr>
            <w:t xml:space="preserve">4.8.3. </w:t>
          </w:r>
          <w:r>
            <w:rPr>
              <w:highlight w:val="none"/>
            </w:rPr>
            <w:t>急诊电子病历</w:t>
          </w:r>
          <w:r>
            <w:tab/>
          </w:r>
          <w:r>
            <w:fldChar w:fldCharType="begin"/>
          </w:r>
          <w:r>
            <w:instrText xml:space="preserve"> PAGEREF _Toc26883 \h </w:instrText>
          </w:r>
          <w:r>
            <w:fldChar w:fldCharType="separate"/>
          </w:r>
          <w:r>
            <w:t>125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_Toc24019 </w:instrText>
          </w:r>
          <w:r>
            <w:rPr>
              <w:rFonts w:hint="eastAsia" w:cs="宋体"/>
              <w:highlight w:val="none"/>
            </w:rPr>
            <w:fldChar w:fldCharType="separate"/>
          </w:r>
          <w:r>
            <w:rPr>
              <w:rFonts w:hint="eastAsia"/>
            </w:rPr>
            <w:t xml:space="preserve">4.8.4. </w:t>
          </w:r>
          <w:r>
            <w:rPr>
              <w:highlight w:val="none"/>
            </w:rPr>
            <w:t>急诊医护一体化工作站</w:t>
          </w:r>
          <w:r>
            <w:tab/>
          </w:r>
          <w:r>
            <w:fldChar w:fldCharType="begin"/>
          </w:r>
          <w:r>
            <w:instrText xml:space="preserve"> PAGEREF _Toc24019 \h </w:instrText>
          </w:r>
          <w:r>
            <w:fldChar w:fldCharType="separate"/>
          </w:r>
          <w:r>
            <w:t>126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_Toc1532 </w:instrText>
          </w:r>
          <w:r>
            <w:rPr>
              <w:rFonts w:hint="eastAsia" w:cs="宋体"/>
              <w:highlight w:val="none"/>
            </w:rPr>
            <w:fldChar w:fldCharType="separate"/>
          </w:r>
          <w:r>
            <w:rPr>
              <w:rFonts w:hint="eastAsia"/>
            </w:rPr>
            <w:t xml:space="preserve">4.8.5. </w:t>
          </w:r>
          <w:r>
            <w:rPr>
              <w:highlight w:val="none"/>
            </w:rPr>
            <w:t>急诊护理系统</w:t>
          </w:r>
          <w:r>
            <w:tab/>
          </w:r>
          <w:r>
            <w:fldChar w:fldCharType="begin"/>
          </w:r>
          <w:r>
            <w:instrText xml:space="preserve"> PAGEREF _Toc1532 \h </w:instrText>
          </w:r>
          <w:r>
            <w:fldChar w:fldCharType="separate"/>
          </w:r>
          <w:r>
            <w:t>128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_Toc14308 </w:instrText>
          </w:r>
          <w:r>
            <w:rPr>
              <w:rFonts w:hint="eastAsia" w:cs="宋体"/>
              <w:highlight w:val="none"/>
            </w:rPr>
            <w:fldChar w:fldCharType="separate"/>
          </w:r>
          <w:r>
            <w:rPr>
              <w:rFonts w:hint="eastAsia"/>
            </w:rPr>
            <w:t xml:space="preserve">4.8.6. </w:t>
          </w:r>
          <w:r>
            <w:rPr>
              <w:highlight w:val="none"/>
            </w:rPr>
            <w:t>质控管理</w:t>
          </w:r>
          <w:r>
            <w:tab/>
          </w:r>
          <w:r>
            <w:fldChar w:fldCharType="begin"/>
          </w:r>
          <w:r>
            <w:instrText xml:space="preserve"> PAGEREF _Toc14308 \h </w:instrText>
          </w:r>
          <w:r>
            <w:fldChar w:fldCharType="separate"/>
          </w:r>
          <w:r>
            <w:t>129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_Toc10354 </w:instrText>
          </w:r>
          <w:r>
            <w:rPr>
              <w:rFonts w:hint="eastAsia" w:cs="宋体"/>
              <w:highlight w:val="none"/>
            </w:rPr>
            <w:fldChar w:fldCharType="separate"/>
          </w:r>
          <w:r>
            <w:rPr>
              <w:rFonts w:hint="eastAsia"/>
            </w:rPr>
            <w:t xml:space="preserve">4.8.7. </w:t>
          </w:r>
          <w:r>
            <w:rPr>
              <w:highlight w:val="none"/>
            </w:rPr>
            <w:t>统计分析</w:t>
          </w:r>
          <w:r>
            <w:tab/>
          </w:r>
          <w:r>
            <w:fldChar w:fldCharType="begin"/>
          </w:r>
          <w:r>
            <w:instrText xml:space="preserve"> PAGEREF _Toc10354 \h </w:instrText>
          </w:r>
          <w:r>
            <w:fldChar w:fldCharType="separate"/>
          </w:r>
          <w:r>
            <w:t>129</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_Toc29600 </w:instrText>
          </w:r>
          <w:r>
            <w:rPr>
              <w:rFonts w:hint="eastAsia" w:cs="宋体"/>
              <w:highlight w:val="none"/>
            </w:rPr>
            <w:fldChar w:fldCharType="separate"/>
          </w:r>
          <w:r>
            <w:rPr>
              <w:rFonts w:hint="eastAsia"/>
            </w:rPr>
            <w:t xml:space="preserve">4.9. </w:t>
          </w:r>
          <w:r>
            <w:rPr>
              <w:rFonts w:hint="eastAsia" w:ascii="宋体" w:hAnsi="宋体" w:eastAsia="宋体"/>
              <w:highlight w:val="none"/>
            </w:rPr>
            <w:t>运营管理</w:t>
          </w:r>
          <w:r>
            <w:tab/>
          </w:r>
          <w:r>
            <w:fldChar w:fldCharType="begin"/>
          </w:r>
          <w:r>
            <w:instrText xml:space="preserve"> PAGEREF _Toc29600 \h </w:instrText>
          </w:r>
          <w:r>
            <w:fldChar w:fldCharType="separate"/>
          </w:r>
          <w:r>
            <w:t>130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_Toc27777 </w:instrText>
          </w:r>
          <w:r>
            <w:rPr>
              <w:rFonts w:hint="eastAsia" w:cs="宋体"/>
              <w:highlight w:val="none"/>
            </w:rPr>
            <w:fldChar w:fldCharType="separate"/>
          </w:r>
          <w:r>
            <w:rPr>
              <w:rFonts w:hint="eastAsia"/>
            </w:rPr>
            <w:t xml:space="preserve">4.9.1. </w:t>
          </w:r>
          <w:r>
            <w:rPr>
              <w:highlight w:val="none"/>
            </w:rPr>
            <w:t>OA</w:t>
          </w:r>
          <w:r>
            <w:rPr>
              <w:rFonts w:hint="eastAsia"/>
              <w:highlight w:val="none"/>
            </w:rPr>
            <w:t>办公</w:t>
          </w:r>
          <w:r>
            <w:tab/>
          </w:r>
          <w:r>
            <w:fldChar w:fldCharType="begin"/>
          </w:r>
          <w:r>
            <w:instrText xml:space="preserve"> PAGEREF _Toc27777 \h </w:instrText>
          </w:r>
          <w:r>
            <w:fldChar w:fldCharType="separate"/>
          </w:r>
          <w:r>
            <w:t>130</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_Toc8146 </w:instrText>
          </w:r>
          <w:r>
            <w:rPr>
              <w:rFonts w:hint="eastAsia" w:cs="宋体"/>
              <w:highlight w:val="none"/>
            </w:rPr>
            <w:fldChar w:fldCharType="separate"/>
          </w:r>
          <w:r>
            <w:rPr>
              <w:rFonts w:hint="eastAsia"/>
            </w:rPr>
            <w:t xml:space="preserve">4.9.2. </w:t>
          </w:r>
          <w:r>
            <w:rPr>
              <w:rFonts w:hint="eastAsia"/>
              <w:highlight w:val="none"/>
            </w:rPr>
            <w:t>领导决策分析系统</w:t>
          </w:r>
          <w:r>
            <w:tab/>
          </w:r>
          <w:r>
            <w:fldChar w:fldCharType="begin"/>
          </w:r>
          <w:r>
            <w:instrText xml:space="preserve"> PAGEREF _Toc8146 \h </w:instrText>
          </w:r>
          <w:r>
            <w:fldChar w:fldCharType="separate"/>
          </w:r>
          <w:r>
            <w:t>138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_Toc25717 </w:instrText>
          </w:r>
          <w:r>
            <w:rPr>
              <w:rFonts w:hint="eastAsia" w:cs="宋体"/>
              <w:highlight w:val="none"/>
            </w:rPr>
            <w:fldChar w:fldCharType="separate"/>
          </w:r>
          <w:r>
            <w:rPr>
              <w:rFonts w:hint="eastAsia"/>
            </w:rPr>
            <w:t xml:space="preserve">4.9.3. </w:t>
          </w:r>
          <w:r>
            <w:rPr>
              <w:highlight w:val="none"/>
            </w:rPr>
            <w:t>医务管理系统</w:t>
          </w:r>
          <w:r>
            <w:tab/>
          </w:r>
          <w:r>
            <w:fldChar w:fldCharType="begin"/>
          </w:r>
          <w:r>
            <w:instrText xml:space="preserve"> PAGEREF _Toc25717 \h </w:instrText>
          </w:r>
          <w:r>
            <w:fldChar w:fldCharType="separate"/>
          </w:r>
          <w:r>
            <w:t>144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_Toc4474 </w:instrText>
          </w:r>
          <w:r>
            <w:rPr>
              <w:rFonts w:hint="eastAsia" w:cs="宋体"/>
              <w:highlight w:val="none"/>
            </w:rPr>
            <w:fldChar w:fldCharType="separate"/>
          </w:r>
          <w:r>
            <w:rPr>
              <w:rFonts w:hint="eastAsia"/>
            </w:rPr>
            <w:t xml:space="preserve">4.9.4. </w:t>
          </w:r>
          <w:r>
            <w:rPr>
              <w:highlight w:val="none"/>
            </w:rPr>
            <w:t>防统方管理系统</w:t>
          </w:r>
          <w:r>
            <w:tab/>
          </w:r>
          <w:r>
            <w:fldChar w:fldCharType="begin"/>
          </w:r>
          <w:r>
            <w:instrText xml:space="preserve"> PAGEREF _Toc4474 \h </w:instrText>
          </w:r>
          <w:r>
            <w:fldChar w:fldCharType="separate"/>
          </w:r>
          <w:r>
            <w:t>146</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_Toc5520 </w:instrText>
          </w:r>
          <w:r>
            <w:rPr>
              <w:rFonts w:hint="eastAsia" w:cs="宋体"/>
              <w:highlight w:val="none"/>
            </w:rPr>
            <w:fldChar w:fldCharType="separate"/>
          </w:r>
          <w:r>
            <w:rPr>
              <w:rFonts w:hint="eastAsia"/>
            </w:rPr>
            <w:t xml:space="preserve">4.10. </w:t>
          </w:r>
          <w:r>
            <w:rPr>
              <w:highlight w:val="none"/>
            </w:rPr>
            <w:t>专科系统</w:t>
          </w:r>
          <w:r>
            <w:tab/>
          </w:r>
          <w:r>
            <w:fldChar w:fldCharType="begin"/>
          </w:r>
          <w:r>
            <w:instrText xml:space="preserve"> PAGEREF _Toc5520 \h </w:instrText>
          </w:r>
          <w:r>
            <w:fldChar w:fldCharType="separate"/>
          </w:r>
          <w:r>
            <w:t>149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_Toc13326 </w:instrText>
          </w:r>
          <w:r>
            <w:rPr>
              <w:rFonts w:hint="eastAsia" w:cs="宋体"/>
              <w:highlight w:val="none"/>
            </w:rPr>
            <w:fldChar w:fldCharType="separate"/>
          </w:r>
          <w:r>
            <w:rPr>
              <w:rFonts w:hint="eastAsia"/>
            </w:rPr>
            <w:t xml:space="preserve">4.10.1. </w:t>
          </w:r>
          <w:r>
            <w:rPr>
              <w:highlight w:val="none"/>
            </w:rPr>
            <w:t>体检系统</w:t>
          </w:r>
          <w:r>
            <w:tab/>
          </w:r>
          <w:r>
            <w:fldChar w:fldCharType="begin"/>
          </w:r>
          <w:r>
            <w:instrText xml:space="preserve"> PAGEREF _Toc13326 \h </w:instrText>
          </w:r>
          <w:r>
            <w:fldChar w:fldCharType="separate"/>
          </w:r>
          <w:r>
            <w:t>149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_Toc13252 </w:instrText>
          </w:r>
          <w:r>
            <w:rPr>
              <w:rFonts w:hint="eastAsia" w:cs="宋体"/>
              <w:highlight w:val="none"/>
            </w:rPr>
            <w:fldChar w:fldCharType="separate"/>
          </w:r>
          <w:r>
            <w:rPr>
              <w:rFonts w:hint="eastAsia"/>
            </w:rPr>
            <w:t xml:space="preserve">4.10.2. </w:t>
          </w:r>
          <w:r>
            <w:rPr>
              <w:highlight w:val="none"/>
            </w:rPr>
            <w:t>健康管理系统</w:t>
          </w:r>
          <w:r>
            <w:tab/>
          </w:r>
          <w:r>
            <w:fldChar w:fldCharType="begin"/>
          </w:r>
          <w:r>
            <w:instrText xml:space="preserve"> PAGEREF _Toc13252 \h </w:instrText>
          </w:r>
          <w:r>
            <w:fldChar w:fldCharType="separate"/>
          </w:r>
          <w:r>
            <w:t>154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_Toc20674 </w:instrText>
          </w:r>
          <w:r>
            <w:rPr>
              <w:rFonts w:hint="eastAsia" w:cs="宋体"/>
              <w:highlight w:val="none"/>
            </w:rPr>
            <w:fldChar w:fldCharType="separate"/>
          </w:r>
          <w:r>
            <w:rPr>
              <w:rFonts w:hint="eastAsia"/>
            </w:rPr>
            <w:t xml:space="preserve">4.10.3. </w:t>
          </w:r>
          <w:r>
            <w:rPr>
              <w:highlight w:val="none"/>
            </w:rPr>
            <w:t>康复管理系统</w:t>
          </w:r>
          <w:r>
            <w:tab/>
          </w:r>
          <w:r>
            <w:fldChar w:fldCharType="begin"/>
          </w:r>
          <w:r>
            <w:instrText xml:space="preserve"> PAGEREF _Toc20674 \h </w:instrText>
          </w:r>
          <w:r>
            <w:fldChar w:fldCharType="separate"/>
          </w:r>
          <w:r>
            <w:t>157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_Toc23637 </w:instrText>
          </w:r>
          <w:r>
            <w:rPr>
              <w:rFonts w:hint="eastAsia" w:cs="宋体"/>
              <w:highlight w:val="none"/>
            </w:rPr>
            <w:fldChar w:fldCharType="separate"/>
          </w:r>
          <w:r>
            <w:rPr>
              <w:rFonts w:hint="eastAsia"/>
            </w:rPr>
            <w:t xml:space="preserve">4.10.4. </w:t>
          </w:r>
          <w:r>
            <w:rPr>
              <w:highlight w:val="none"/>
            </w:rPr>
            <w:t>随访管理系统</w:t>
          </w:r>
          <w:r>
            <w:tab/>
          </w:r>
          <w:r>
            <w:fldChar w:fldCharType="begin"/>
          </w:r>
          <w:r>
            <w:instrText xml:space="preserve"> PAGEREF _Toc23637 \h </w:instrText>
          </w:r>
          <w:r>
            <w:fldChar w:fldCharType="separate"/>
          </w:r>
          <w:r>
            <w:t>161</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_Toc11559 </w:instrText>
          </w:r>
          <w:r>
            <w:rPr>
              <w:rFonts w:hint="eastAsia" w:cs="宋体"/>
              <w:highlight w:val="none"/>
            </w:rPr>
            <w:fldChar w:fldCharType="separate"/>
          </w:r>
          <w:r>
            <w:rPr>
              <w:rFonts w:hint="eastAsia"/>
            </w:rPr>
            <w:t xml:space="preserve">4.11. </w:t>
          </w:r>
          <w:r>
            <w:rPr>
              <w:highlight w:val="none"/>
            </w:rPr>
            <w:t>CA</w:t>
          </w:r>
          <w:r>
            <w:tab/>
          </w:r>
          <w:r>
            <w:fldChar w:fldCharType="begin"/>
          </w:r>
          <w:r>
            <w:instrText xml:space="preserve"> PAGEREF _Toc11559 \h </w:instrText>
          </w:r>
          <w:r>
            <w:fldChar w:fldCharType="separate"/>
          </w:r>
          <w:r>
            <w:t>164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_Toc20101 </w:instrText>
          </w:r>
          <w:r>
            <w:rPr>
              <w:rFonts w:hint="eastAsia" w:cs="宋体"/>
              <w:highlight w:val="none"/>
            </w:rPr>
            <w:fldChar w:fldCharType="separate"/>
          </w:r>
          <w:r>
            <w:rPr>
              <w:rFonts w:hint="eastAsia"/>
            </w:rPr>
            <w:t xml:space="preserve">4.11.1. </w:t>
          </w:r>
          <w:r>
            <w:rPr>
              <w:rFonts w:hint="eastAsia"/>
              <w:highlight w:val="none"/>
            </w:rPr>
            <w:t>签名验签服务器</w:t>
          </w:r>
          <w:r>
            <w:tab/>
          </w:r>
          <w:r>
            <w:fldChar w:fldCharType="begin"/>
          </w:r>
          <w:r>
            <w:instrText xml:space="preserve"> PAGEREF _Toc20101 \h </w:instrText>
          </w:r>
          <w:r>
            <w:fldChar w:fldCharType="separate"/>
          </w:r>
          <w:r>
            <w:t>164</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_Toc9113 </w:instrText>
          </w:r>
          <w:r>
            <w:rPr>
              <w:rFonts w:hint="eastAsia" w:cs="宋体"/>
              <w:highlight w:val="none"/>
            </w:rPr>
            <w:fldChar w:fldCharType="separate"/>
          </w:r>
          <w:r>
            <w:rPr>
              <w:rFonts w:hint="eastAsia"/>
            </w:rPr>
            <w:t xml:space="preserve">4.11.2. </w:t>
          </w:r>
          <w:r>
            <w:rPr>
              <w:rFonts w:hint="eastAsia"/>
              <w:highlight w:val="none"/>
            </w:rPr>
            <w:t>时间戳服务器</w:t>
          </w:r>
          <w:r>
            <w:tab/>
          </w:r>
          <w:r>
            <w:fldChar w:fldCharType="begin"/>
          </w:r>
          <w:r>
            <w:instrText xml:space="preserve"> PAGEREF _Toc9113 \h </w:instrText>
          </w:r>
          <w:r>
            <w:fldChar w:fldCharType="separate"/>
          </w:r>
          <w:r>
            <w:t>165</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_Toc23231 </w:instrText>
          </w:r>
          <w:r>
            <w:rPr>
              <w:rFonts w:hint="eastAsia" w:cs="宋体"/>
              <w:highlight w:val="none"/>
            </w:rPr>
            <w:fldChar w:fldCharType="separate"/>
          </w:r>
          <w:r>
            <w:rPr>
              <w:rFonts w:hint="eastAsia"/>
            </w:rPr>
            <w:t xml:space="preserve">4.11.3. </w:t>
          </w:r>
          <w:r>
            <w:rPr>
              <w:rFonts w:hint="eastAsia"/>
              <w:highlight w:val="none"/>
            </w:rPr>
            <w:t>证书管理服务器</w:t>
          </w:r>
          <w:r>
            <w:tab/>
          </w:r>
          <w:r>
            <w:fldChar w:fldCharType="begin"/>
          </w:r>
          <w:r>
            <w:instrText xml:space="preserve"> PAGEREF _Toc23231 \h </w:instrText>
          </w:r>
          <w:r>
            <w:fldChar w:fldCharType="separate"/>
          </w:r>
          <w:r>
            <w:t>166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_Toc11355 </w:instrText>
          </w:r>
          <w:r>
            <w:rPr>
              <w:rFonts w:hint="eastAsia" w:cs="宋体"/>
              <w:highlight w:val="none"/>
            </w:rPr>
            <w:fldChar w:fldCharType="separate"/>
          </w:r>
          <w:r>
            <w:rPr>
              <w:rFonts w:hint="eastAsia"/>
            </w:rPr>
            <w:t xml:space="preserve">4.11.4. </w:t>
          </w:r>
          <w:r>
            <w:rPr>
              <w:rFonts w:hint="eastAsia"/>
              <w:highlight w:val="none"/>
            </w:rPr>
            <w:t>电子签章系统</w:t>
          </w:r>
          <w:r>
            <w:tab/>
          </w:r>
          <w:r>
            <w:fldChar w:fldCharType="begin"/>
          </w:r>
          <w:r>
            <w:instrText xml:space="preserve"> PAGEREF _Toc11355 \h </w:instrText>
          </w:r>
          <w:r>
            <w:fldChar w:fldCharType="separate"/>
          </w:r>
          <w:r>
            <w:t>166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_Toc17358 </w:instrText>
          </w:r>
          <w:r>
            <w:rPr>
              <w:rFonts w:hint="eastAsia" w:cs="宋体"/>
              <w:highlight w:val="none"/>
            </w:rPr>
            <w:fldChar w:fldCharType="separate"/>
          </w:r>
          <w:r>
            <w:rPr>
              <w:rFonts w:hint="eastAsia"/>
            </w:rPr>
            <w:t xml:space="preserve">4.11.5. </w:t>
          </w:r>
          <w:r>
            <w:rPr>
              <w:rFonts w:hint="eastAsia"/>
              <w:highlight w:val="none"/>
            </w:rPr>
            <w:t>个人数字证书</w:t>
          </w:r>
          <w:r>
            <w:tab/>
          </w:r>
          <w:r>
            <w:fldChar w:fldCharType="begin"/>
          </w:r>
          <w:r>
            <w:instrText xml:space="preserve"> PAGEREF _Toc17358 \h </w:instrText>
          </w:r>
          <w:r>
            <w:fldChar w:fldCharType="separate"/>
          </w:r>
          <w:r>
            <w:t>166</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_Toc17488 </w:instrText>
          </w:r>
          <w:r>
            <w:rPr>
              <w:rFonts w:hint="eastAsia" w:cs="宋体"/>
              <w:highlight w:val="none"/>
            </w:rPr>
            <w:fldChar w:fldCharType="separate"/>
          </w:r>
          <w:r>
            <w:rPr>
              <w:rFonts w:hint="eastAsia"/>
            </w:rPr>
            <w:t xml:space="preserve">4.11.6. </w:t>
          </w:r>
          <w:r>
            <w:rPr>
              <w:rFonts w:hint="eastAsia"/>
              <w:highlight w:val="none"/>
            </w:rPr>
            <w:t>单位证书</w:t>
          </w:r>
          <w:r>
            <w:tab/>
          </w:r>
          <w:r>
            <w:fldChar w:fldCharType="begin"/>
          </w:r>
          <w:r>
            <w:instrText xml:space="preserve"> PAGEREF _Toc17488 \h </w:instrText>
          </w:r>
          <w:r>
            <w:fldChar w:fldCharType="separate"/>
          </w:r>
          <w:r>
            <w:t>167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_Toc27433 </w:instrText>
          </w:r>
          <w:r>
            <w:rPr>
              <w:rFonts w:hint="eastAsia" w:cs="宋体"/>
              <w:highlight w:val="none"/>
            </w:rPr>
            <w:fldChar w:fldCharType="separate"/>
          </w:r>
          <w:r>
            <w:rPr>
              <w:rFonts w:hint="eastAsia"/>
            </w:rPr>
            <w:t xml:space="preserve">4.11.7. </w:t>
          </w:r>
          <w:r>
            <w:rPr>
              <w:rFonts w:hint="eastAsia"/>
              <w:highlight w:val="none"/>
            </w:rPr>
            <w:t>设备证书</w:t>
          </w:r>
          <w:r>
            <w:tab/>
          </w:r>
          <w:r>
            <w:fldChar w:fldCharType="begin"/>
          </w:r>
          <w:r>
            <w:instrText xml:space="preserve"> PAGEREF _Toc27433 \h </w:instrText>
          </w:r>
          <w:r>
            <w:fldChar w:fldCharType="separate"/>
          </w:r>
          <w:r>
            <w:t>167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_Toc18094 </w:instrText>
          </w:r>
          <w:r>
            <w:rPr>
              <w:rFonts w:hint="eastAsia" w:cs="宋体"/>
              <w:highlight w:val="none"/>
            </w:rPr>
            <w:fldChar w:fldCharType="separate"/>
          </w:r>
          <w:r>
            <w:rPr>
              <w:rFonts w:hint="eastAsia"/>
            </w:rPr>
            <w:t xml:space="preserve">4.11.8. </w:t>
          </w:r>
          <w:r>
            <w:rPr>
              <w:rFonts w:hint="eastAsia"/>
              <w:highlight w:val="none"/>
            </w:rPr>
            <w:t>USBKey</w:t>
          </w:r>
          <w:r>
            <w:tab/>
          </w:r>
          <w:r>
            <w:fldChar w:fldCharType="begin"/>
          </w:r>
          <w:r>
            <w:instrText xml:space="preserve"> PAGEREF _Toc18094 \h </w:instrText>
          </w:r>
          <w:r>
            <w:fldChar w:fldCharType="separate"/>
          </w:r>
          <w:r>
            <w:t>167</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_Toc10341 </w:instrText>
          </w:r>
          <w:r>
            <w:rPr>
              <w:rFonts w:hint="eastAsia" w:cs="宋体"/>
              <w:highlight w:val="none"/>
            </w:rPr>
            <w:fldChar w:fldCharType="separate"/>
          </w:r>
          <w:r>
            <w:rPr>
              <w:rFonts w:hint="eastAsia"/>
            </w:rPr>
            <w:t xml:space="preserve">4.12. </w:t>
          </w:r>
          <w:r>
            <w:rPr>
              <w:highlight w:val="none"/>
            </w:rPr>
            <w:t>接口</w:t>
          </w:r>
          <w:r>
            <w:tab/>
          </w:r>
          <w:r>
            <w:fldChar w:fldCharType="begin"/>
          </w:r>
          <w:r>
            <w:instrText xml:space="preserve"> PAGEREF _Toc10341 \h </w:instrText>
          </w:r>
          <w:r>
            <w:fldChar w:fldCharType="separate"/>
          </w:r>
          <w:r>
            <w:t>167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_Toc14624 </w:instrText>
          </w:r>
          <w:r>
            <w:rPr>
              <w:rFonts w:hint="eastAsia" w:cs="宋体"/>
              <w:highlight w:val="none"/>
            </w:rPr>
            <w:fldChar w:fldCharType="separate"/>
          </w:r>
          <w:r>
            <w:rPr>
              <w:rFonts w:hint="eastAsia"/>
            </w:rPr>
            <w:t xml:space="preserve">4.12.1. </w:t>
          </w:r>
          <w:r>
            <w:rPr>
              <w:highlight w:val="none"/>
            </w:rPr>
            <w:t>医保系统接口</w:t>
          </w:r>
          <w:r>
            <w:tab/>
          </w:r>
          <w:r>
            <w:fldChar w:fldCharType="begin"/>
          </w:r>
          <w:r>
            <w:instrText xml:space="preserve"> PAGEREF _Toc14624 \h </w:instrText>
          </w:r>
          <w:r>
            <w:fldChar w:fldCharType="separate"/>
          </w:r>
          <w:r>
            <w:t>167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_Toc27962 </w:instrText>
          </w:r>
          <w:r>
            <w:rPr>
              <w:rFonts w:hint="eastAsia" w:cs="宋体"/>
              <w:highlight w:val="none"/>
            </w:rPr>
            <w:fldChar w:fldCharType="separate"/>
          </w:r>
          <w:r>
            <w:rPr>
              <w:rFonts w:hint="eastAsia"/>
            </w:rPr>
            <w:t xml:space="preserve">4.12.2. </w:t>
          </w:r>
          <w:r>
            <w:rPr>
              <w:highlight w:val="none"/>
            </w:rPr>
            <w:t>电子票据接口</w:t>
          </w:r>
          <w:r>
            <w:tab/>
          </w:r>
          <w:r>
            <w:fldChar w:fldCharType="begin"/>
          </w:r>
          <w:r>
            <w:instrText xml:space="preserve"> PAGEREF _Toc27962 \h </w:instrText>
          </w:r>
          <w:r>
            <w:fldChar w:fldCharType="separate"/>
          </w:r>
          <w:r>
            <w:t>167</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_Toc17977 </w:instrText>
          </w:r>
          <w:r>
            <w:rPr>
              <w:rFonts w:hint="eastAsia" w:cs="宋体"/>
              <w:highlight w:val="none"/>
            </w:rPr>
            <w:fldChar w:fldCharType="separate"/>
          </w:r>
          <w:r>
            <w:rPr>
              <w:rFonts w:hint="eastAsia"/>
            </w:rPr>
            <w:t xml:space="preserve">4.12.3. </w:t>
          </w:r>
          <w:r>
            <w:rPr>
              <w:highlight w:val="none"/>
            </w:rPr>
            <w:t>长葛市医共体信息平台</w:t>
          </w:r>
          <w:r>
            <w:rPr>
              <w:rFonts w:hint="eastAsia"/>
              <w:highlight w:val="none"/>
            </w:rPr>
            <w:t>接口</w:t>
          </w:r>
          <w:r>
            <w:tab/>
          </w:r>
          <w:r>
            <w:fldChar w:fldCharType="begin"/>
          </w:r>
          <w:r>
            <w:instrText xml:space="preserve"> PAGEREF _Toc17977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_Toc8906 </w:instrText>
          </w:r>
          <w:r>
            <w:rPr>
              <w:rFonts w:hint="eastAsia" w:cs="宋体"/>
              <w:highlight w:val="none"/>
            </w:rPr>
            <w:fldChar w:fldCharType="separate"/>
          </w:r>
          <w:r>
            <w:rPr>
              <w:rFonts w:hint="eastAsia"/>
            </w:rPr>
            <w:t xml:space="preserve">4.12.4. </w:t>
          </w:r>
          <w:r>
            <w:rPr>
              <w:highlight w:val="none"/>
            </w:rPr>
            <w:t>电子居民健康卡</w:t>
          </w:r>
          <w:r>
            <w:rPr>
              <w:rFonts w:hint="eastAsia"/>
              <w:highlight w:val="none"/>
            </w:rPr>
            <w:t>接口</w:t>
          </w:r>
          <w:r>
            <w:tab/>
          </w:r>
          <w:r>
            <w:fldChar w:fldCharType="begin"/>
          </w:r>
          <w:r>
            <w:instrText xml:space="preserve"> PAGEREF _Toc8906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_Toc16412 </w:instrText>
          </w:r>
          <w:r>
            <w:rPr>
              <w:rFonts w:hint="eastAsia" w:cs="宋体"/>
              <w:highlight w:val="none"/>
            </w:rPr>
            <w:fldChar w:fldCharType="separate"/>
          </w:r>
          <w:r>
            <w:rPr>
              <w:rFonts w:hint="eastAsia"/>
            </w:rPr>
            <w:t xml:space="preserve">4.12.5. </w:t>
          </w:r>
          <w:r>
            <w:rPr>
              <w:highlight w:val="none"/>
            </w:rPr>
            <w:t>省平台接口</w:t>
          </w:r>
          <w:r>
            <w:tab/>
          </w:r>
          <w:r>
            <w:fldChar w:fldCharType="begin"/>
          </w:r>
          <w:r>
            <w:instrText xml:space="preserve"> PAGEREF _Toc16412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_Toc21001 </w:instrText>
          </w:r>
          <w:r>
            <w:rPr>
              <w:rFonts w:hint="eastAsia" w:cs="宋体"/>
              <w:highlight w:val="none"/>
            </w:rPr>
            <w:fldChar w:fldCharType="separate"/>
          </w:r>
          <w:r>
            <w:rPr>
              <w:rFonts w:hint="eastAsia"/>
            </w:rPr>
            <w:t xml:space="preserve">4.12.6. </w:t>
          </w:r>
          <w:r>
            <w:rPr>
              <w:highlight w:val="none"/>
            </w:rPr>
            <w:t>护理管理系统</w:t>
          </w:r>
          <w:r>
            <w:rPr>
              <w:rFonts w:hint="eastAsia"/>
              <w:highlight w:val="none"/>
            </w:rPr>
            <w:t>接口</w:t>
          </w:r>
          <w:r>
            <w:tab/>
          </w:r>
          <w:r>
            <w:fldChar w:fldCharType="begin"/>
          </w:r>
          <w:r>
            <w:instrText xml:space="preserve"> PAGEREF _Toc21001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_Toc5573 </w:instrText>
          </w:r>
          <w:r>
            <w:rPr>
              <w:rFonts w:hint="eastAsia" w:cs="宋体"/>
              <w:highlight w:val="none"/>
            </w:rPr>
            <w:fldChar w:fldCharType="separate"/>
          </w:r>
          <w:r>
            <w:rPr>
              <w:rFonts w:hint="eastAsia"/>
            </w:rPr>
            <w:t xml:space="preserve">4.12.7. </w:t>
          </w:r>
          <w:r>
            <w:rPr>
              <w:highlight w:val="none"/>
            </w:rPr>
            <w:t>合理用药系统</w:t>
          </w:r>
          <w:r>
            <w:rPr>
              <w:rFonts w:hint="eastAsia"/>
              <w:highlight w:val="none"/>
            </w:rPr>
            <w:t>接口</w:t>
          </w:r>
          <w:r>
            <w:tab/>
          </w:r>
          <w:r>
            <w:fldChar w:fldCharType="begin"/>
          </w:r>
          <w:r>
            <w:instrText xml:space="preserve"> PAGEREF _Toc5573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_Toc30839 </w:instrText>
          </w:r>
          <w:r>
            <w:rPr>
              <w:rFonts w:hint="eastAsia" w:cs="宋体"/>
              <w:highlight w:val="none"/>
            </w:rPr>
            <w:fldChar w:fldCharType="separate"/>
          </w:r>
          <w:r>
            <w:rPr>
              <w:rFonts w:hint="eastAsia"/>
            </w:rPr>
            <w:t xml:space="preserve">4.12.8. </w:t>
          </w:r>
          <w:r>
            <w:rPr>
              <w:highlight w:val="none"/>
            </w:rPr>
            <w:t>处方点评系统</w:t>
          </w:r>
          <w:r>
            <w:rPr>
              <w:rFonts w:hint="eastAsia"/>
              <w:highlight w:val="none"/>
            </w:rPr>
            <w:t>接口</w:t>
          </w:r>
          <w:r>
            <w:tab/>
          </w:r>
          <w:r>
            <w:fldChar w:fldCharType="begin"/>
          </w:r>
          <w:r>
            <w:instrText xml:space="preserve"> PAGEREF _Toc30839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_Toc14179 </w:instrText>
          </w:r>
          <w:r>
            <w:rPr>
              <w:rFonts w:hint="eastAsia" w:cs="宋体"/>
              <w:highlight w:val="none"/>
            </w:rPr>
            <w:fldChar w:fldCharType="separate"/>
          </w:r>
          <w:r>
            <w:rPr>
              <w:rFonts w:hint="eastAsia"/>
            </w:rPr>
            <w:t xml:space="preserve">4.12.9. </w:t>
          </w:r>
          <w:r>
            <w:rPr>
              <w:highlight w:val="none"/>
            </w:rPr>
            <w:t>前置审方系统</w:t>
          </w:r>
          <w:r>
            <w:rPr>
              <w:rFonts w:hint="eastAsia"/>
              <w:highlight w:val="none"/>
            </w:rPr>
            <w:t>接口</w:t>
          </w:r>
          <w:r>
            <w:tab/>
          </w:r>
          <w:r>
            <w:fldChar w:fldCharType="begin"/>
          </w:r>
          <w:r>
            <w:instrText xml:space="preserve"> PAGEREF _Toc14179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_Toc13189 </w:instrText>
          </w:r>
          <w:r>
            <w:rPr>
              <w:rFonts w:hint="eastAsia" w:cs="宋体"/>
              <w:highlight w:val="none"/>
            </w:rPr>
            <w:fldChar w:fldCharType="separate"/>
          </w:r>
          <w:r>
            <w:rPr>
              <w:rFonts w:hint="eastAsia"/>
            </w:rPr>
            <w:t xml:space="preserve">4.12.10. </w:t>
          </w:r>
          <w:r>
            <w:rPr>
              <w:highlight w:val="none"/>
            </w:rPr>
            <w:t>抗菌药物管理系统</w:t>
          </w:r>
          <w:r>
            <w:rPr>
              <w:rFonts w:hint="eastAsia"/>
              <w:highlight w:val="none"/>
            </w:rPr>
            <w:t>接口</w:t>
          </w:r>
          <w:r>
            <w:tab/>
          </w:r>
          <w:r>
            <w:fldChar w:fldCharType="begin"/>
          </w:r>
          <w:r>
            <w:instrText xml:space="preserve"> PAGEREF _Toc13189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_Toc2712 </w:instrText>
          </w:r>
          <w:r>
            <w:rPr>
              <w:rFonts w:hint="eastAsia" w:cs="宋体"/>
              <w:highlight w:val="none"/>
            </w:rPr>
            <w:fldChar w:fldCharType="separate"/>
          </w:r>
          <w:r>
            <w:rPr>
              <w:rFonts w:hint="eastAsia"/>
            </w:rPr>
            <w:t xml:space="preserve">4.12.11. </w:t>
          </w:r>
          <w:r>
            <w:rPr>
              <w:highlight w:val="none"/>
            </w:rPr>
            <w:t>院感管理系统</w:t>
          </w:r>
          <w:r>
            <w:rPr>
              <w:rFonts w:hint="eastAsia"/>
              <w:highlight w:val="none"/>
            </w:rPr>
            <w:t>接口</w:t>
          </w:r>
          <w:r>
            <w:tab/>
          </w:r>
          <w:r>
            <w:fldChar w:fldCharType="begin"/>
          </w:r>
          <w:r>
            <w:instrText xml:space="preserve"> PAGEREF _Toc2712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_Toc102 </w:instrText>
          </w:r>
          <w:r>
            <w:rPr>
              <w:rFonts w:hint="eastAsia" w:cs="宋体"/>
              <w:highlight w:val="none"/>
            </w:rPr>
            <w:fldChar w:fldCharType="separate"/>
          </w:r>
          <w:r>
            <w:rPr>
              <w:rFonts w:hint="eastAsia"/>
            </w:rPr>
            <w:t xml:space="preserve">4.12.12. </w:t>
          </w:r>
          <w:r>
            <w:rPr>
              <w:highlight w:val="none"/>
            </w:rPr>
            <w:t>传染病管理系统</w:t>
          </w:r>
          <w:r>
            <w:rPr>
              <w:rFonts w:hint="eastAsia"/>
              <w:highlight w:val="none"/>
            </w:rPr>
            <w:t>接口</w:t>
          </w:r>
          <w:r>
            <w:tab/>
          </w:r>
          <w:r>
            <w:fldChar w:fldCharType="begin"/>
          </w:r>
          <w:r>
            <w:instrText xml:space="preserve"> PAGEREF _Toc102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_Toc21914 </w:instrText>
          </w:r>
          <w:r>
            <w:rPr>
              <w:rFonts w:hint="eastAsia" w:cs="宋体"/>
              <w:highlight w:val="none"/>
            </w:rPr>
            <w:fldChar w:fldCharType="separate"/>
          </w:r>
          <w:r>
            <w:rPr>
              <w:rFonts w:hint="eastAsia"/>
            </w:rPr>
            <w:t xml:space="preserve">4.12.13. </w:t>
          </w:r>
          <w:r>
            <w:rPr>
              <w:highlight w:val="none"/>
            </w:rPr>
            <w:t>不良事件管理系统</w:t>
          </w:r>
          <w:r>
            <w:rPr>
              <w:rFonts w:hint="eastAsia"/>
              <w:highlight w:val="none"/>
            </w:rPr>
            <w:t>接口</w:t>
          </w:r>
          <w:r>
            <w:tab/>
          </w:r>
          <w:r>
            <w:fldChar w:fldCharType="begin"/>
          </w:r>
          <w:r>
            <w:instrText xml:space="preserve"> PAGEREF _Toc21914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_Toc31509 </w:instrText>
          </w:r>
          <w:r>
            <w:rPr>
              <w:rFonts w:hint="eastAsia" w:cs="宋体"/>
              <w:highlight w:val="none"/>
            </w:rPr>
            <w:fldChar w:fldCharType="separate"/>
          </w:r>
          <w:r>
            <w:rPr>
              <w:rFonts w:hint="eastAsia"/>
            </w:rPr>
            <w:t xml:space="preserve">4.12.14. </w:t>
          </w:r>
          <w:r>
            <w:rPr>
              <w:rFonts w:hint="eastAsia"/>
              <w:highlight w:val="none"/>
            </w:rPr>
            <w:t>电子病历系统接口</w:t>
          </w:r>
          <w:r>
            <w:tab/>
          </w:r>
          <w:r>
            <w:fldChar w:fldCharType="begin"/>
          </w:r>
          <w:r>
            <w:instrText xml:space="preserve"> PAGEREF _Toc31509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_Toc143 </w:instrText>
          </w:r>
          <w:r>
            <w:rPr>
              <w:rFonts w:hint="eastAsia" w:cs="宋体"/>
              <w:highlight w:val="none"/>
            </w:rPr>
            <w:fldChar w:fldCharType="separate"/>
          </w:r>
          <w:r>
            <w:rPr>
              <w:rFonts w:hint="eastAsia"/>
            </w:rPr>
            <w:t xml:space="preserve">4.12.15. </w:t>
          </w:r>
          <w:r>
            <w:rPr>
              <w:rFonts w:hint="eastAsia"/>
              <w:highlight w:val="none"/>
            </w:rPr>
            <w:t>血透管理系统接口</w:t>
          </w:r>
          <w:r>
            <w:tab/>
          </w:r>
          <w:r>
            <w:fldChar w:fldCharType="begin"/>
          </w:r>
          <w:r>
            <w:instrText xml:space="preserve"> PAGEREF _Toc143 \h </w:instrText>
          </w:r>
          <w:r>
            <w:fldChar w:fldCharType="separate"/>
          </w:r>
          <w:r>
            <w:t>168</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_Toc7892 </w:instrText>
          </w:r>
          <w:r>
            <w:rPr>
              <w:rFonts w:hint="eastAsia" w:cs="宋体"/>
              <w:highlight w:val="none"/>
            </w:rPr>
            <w:fldChar w:fldCharType="separate"/>
          </w:r>
          <w:r>
            <w:rPr>
              <w:rFonts w:hint="eastAsia"/>
            </w:rPr>
            <w:t xml:space="preserve">4.12.16. </w:t>
          </w:r>
          <w:r>
            <w:rPr>
              <w:highlight w:val="none"/>
            </w:rPr>
            <w:t>社保卡</w:t>
          </w:r>
          <w:r>
            <w:rPr>
              <w:rFonts w:hint="eastAsia"/>
              <w:highlight w:val="none"/>
            </w:rPr>
            <w:t>接口</w:t>
          </w:r>
          <w:r>
            <w:tab/>
          </w:r>
          <w:r>
            <w:fldChar w:fldCharType="begin"/>
          </w:r>
          <w:r>
            <w:instrText xml:space="preserve"> PAGEREF _Toc7892 \h </w:instrText>
          </w:r>
          <w:r>
            <w:fldChar w:fldCharType="separate"/>
          </w:r>
          <w:r>
            <w:t>169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_Toc18074 </w:instrText>
          </w:r>
          <w:r>
            <w:rPr>
              <w:rFonts w:hint="eastAsia" w:cs="宋体"/>
              <w:highlight w:val="none"/>
            </w:rPr>
            <w:fldChar w:fldCharType="separate"/>
          </w:r>
          <w:r>
            <w:rPr>
              <w:rFonts w:hint="eastAsia"/>
            </w:rPr>
            <w:t xml:space="preserve">4.12.17. </w:t>
          </w:r>
          <w:r>
            <w:rPr>
              <w:highlight w:val="none"/>
            </w:rPr>
            <w:t>医保电子凭证接口</w:t>
          </w:r>
          <w:r>
            <w:tab/>
          </w:r>
          <w:r>
            <w:fldChar w:fldCharType="begin"/>
          </w:r>
          <w:r>
            <w:instrText xml:space="preserve"> PAGEREF _Toc18074 \h </w:instrText>
          </w:r>
          <w:r>
            <w:fldChar w:fldCharType="separate"/>
          </w:r>
          <w:r>
            <w:t>169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_Toc23419 </w:instrText>
          </w:r>
          <w:r>
            <w:rPr>
              <w:rFonts w:hint="eastAsia" w:cs="宋体"/>
              <w:highlight w:val="none"/>
            </w:rPr>
            <w:fldChar w:fldCharType="separate"/>
          </w:r>
          <w:r>
            <w:rPr>
              <w:rFonts w:hint="eastAsia"/>
            </w:rPr>
            <w:t xml:space="preserve">4.12.18. </w:t>
          </w:r>
          <w:r>
            <w:rPr>
              <w:highlight w:val="none"/>
            </w:rPr>
            <w:t>病区自主结算系统（只含第三方支付）</w:t>
          </w:r>
          <w:r>
            <w:rPr>
              <w:rFonts w:hint="eastAsia"/>
              <w:highlight w:val="none"/>
            </w:rPr>
            <w:t>接口</w:t>
          </w:r>
          <w:r>
            <w:tab/>
          </w:r>
          <w:r>
            <w:fldChar w:fldCharType="begin"/>
          </w:r>
          <w:r>
            <w:instrText xml:space="preserve"> PAGEREF _Toc23419 \h </w:instrText>
          </w:r>
          <w:r>
            <w:fldChar w:fldCharType="separate"/>
          </w:r>
          <w:r>
            <w:t>169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_Toc31853 </w:instrText>
          </w:r>
          <w:r>
            <w:rPr>
              <w:rFonts w:hint="eastAsia" w:cs="宋体"/>
              <w:highlight w:val="none"/>
            </w:rPr>
            <w:fldChar w:fldCharType="separate"/>
          </w:r>
          <w:r>
            <w:rPr>
              <w:rFonts w:hint="eastAsia"/>
            </w:rPr>
            <w:t xml:space="preserve">4.12.19. </w:t>
          </w:r>
          <w:r>
            <w:rPr>
              <w:highlight w:val="none"/>
            </w:rPr>
            <w:t>银医自助改造</w:t>
          </w:r>
          <w:r>
            <w:rPr>
              <w:rFonts w:hint="eastAsia"/>
              <w:highlight w:val="none"/>
            </w:rPr>
            <w:t>接口</w:t>
          </w:r>
          <w:r>
            <w:tab/>
          </w:r>
          <w:r>
            <w:fldChar w:fldCharType="begin"/>
          </w:r>
          <w:r>
            <w:instrText xml:space="preserve"> PAGEREF _Toc31853 \h </w:instrText>
          </w:r>
          <w:r>
            <w:fldChar w:fldCharType="separate"/>
          </w:r>
          <w:r>
            <w:t>169</w:t>
          </w:r>
          <w:r>
            <w:fldChar w:fldCharType="end"/>
          </w:r>
          <w:r>
            <w:rPr>
              <w:rFonts w:hint="eastAsia" w:cs="宋体"/>
              <w:highlight w:val="none"/>
            </w:rPr>
            <w:fldChar w:fldCharType="end"/>
          </w:r>
        </w:p>
        <w:p>
          <w:pPr>
            <w:pStyle w:val="17"/>
            <w:tabs>
              <w:tab w:val="right" w:leader="dot" w:pos="8306"/>
            </w:tabs>
          </w:pPr>
          <w:r>
            <w:rPr>
              <w:rFonts w:hint="eastAsia" w:cs="宋体"/>
              <w:highlight w:val="none"/>
            </w:rPr>
            <w:fldChar w:fldCharType="begin"/>
          </w:r>
          <w:r>
            <w:rPr>
              <w:rFonts w:hint="eastAsia" w:cs="宋体"/>
              <w:highlight w:val="none"/>
            </w:rPr>
            <w:instrText xml:space="preserve"> HYPERLINK \l _Toc11845 </w:instrText>
          </w:r>
          <w:r>
            <w:rPr>
              <w:rFonts w:hint="eastAsia" w:cs="宋体"/>
              <w:highlight w:val="none"/>
            </w:rPr>
            <w:fldChar w:fldCharType="separate"/>
          </w:r>
          <w:r>
            <w:rPr>
              <w:rFonts w:hint="eastAsia"/>
            </w:rPr>
            <w:t xml:space="preserve">4.12.20. </w:t>
          </w:r>
          <w:r>
            <w:rPr>
              <w:highlight w:val="none"/>
            </w:rPr>
            <w:t>取药、检验、检查排队叫号系统对接</w:t>
          </w:r>
          <w:r>
            <w:rPr>
              <w:rFonts w:hint="eastAsia"/>
              <w:highlight w:val="none"/>
            </w:rPr>
            <w:t>接口</w:t>
          </w:r>
          <w:r>
            <w:tab/>
          </w:r>
          <w:r>
            <w:fldChar w:fldCharType="begin"/>
          </w:r>
          <w:r>
            <w:instrText xml:space="preserve"> PAGEREF _Toc11845 \h </w:instrText>
          </w:r>
          <w:r>
            <w:fldChar w:fldCharType="separate"/>
          </w:r>
          <w:r>
            <w:t>169</w:t>
          </w:r>
          <w:r>
            <w:fldChar w:fldCharType="end"/>
          </w:r>
          <w:r>
            <w:rPr>
              <w:rFonts w:hint="eastAsia" w:cs="宋体"/>
              <w:highlight w:val="none"/>
            </w:rPr>
            <w:fldChar w:fldCharType="end"/>
          </w:r>
        </w:p>
        <w:p>
          <w:pPr>
            <w:pStyle w:val="22"/>
            <w:tabs>
              <w:tab w:val="right" w:leader="dot" w:pos="8306"/>
            </w:tabs>
          </w:pPr>
          <w:r>
            <w:rPr>
              <w:rFonts w:hint="eastAsia" w:cs="宋体"/>
              <w:highlight w:val="none"/>
            </w:rPr>
            <w:fldChar w:fldCharType="begin"/>
          </w:r>
          <w:r>
            <w:rPr>
              <w:rFonts w:hint="eastAsia" w:cs="宋体"/>
              <w:highlight w:val="none"/>
            </w:rPr>
            <w:instrText xml:space="preserve"> HYPERLINK \l _Toc101 </w:instrText>
          </w:r>
          <w:r>
            <w:rPr>
              <w:rFonts w:hint="eastAsia" w:cs="宋体"/>
              <w:highlight w:val="none"/>
            </w:rPr>
            <w:fldChar w:fldCharType="separate"/>
          </w:r>
          <w:r>
            <w:rPr>
              <w:rFonts w:hint="eastAsia"/>
            </w:rPr>
            <w:t xml:space="preserve">4.13. </w:t>
          </w:r>
          <w:r>
            <w:rPr>
              <w:rFonts w:hint="eastAsia"/>
              <w:highlight w:val="none"/>
            </w:rPr>
            <w:t>硬件参数</w:t>
          </w:r>
          <w:r>
            <w:tab/>
          </w:r>
          <w:r>
            <w:fldChar w:fldCharType="begin"/>
          </w:r>
          <w:r>
            <w:instrText xml:space="preserve"> PAGEREF _Toc101 \h </w:instrText>
          </w:r>
          <w:r>
            <w:fldChar w:fldCharType="separate"/>
          </w:r>
          <w:r>
            <w:t>169</w:t>
          </w:r>
          <w:r>
            <w:fldChar w:fldCharType="end"/>
          </w:r>
          <w:r>
            <w:rPr>
              <w:rFonts w:hint="eastAsia" w:cs="宋体"/>
              <w:highlight w:val="none"/>
            </w:rPr>
            <w:fldChar w:fldCharType="end"/>
          </w:r>
        </w:p>
        <w:p>
          <w:pPr>
            <w:ind w:firstLine="0" w:firstLineChars="0"/>
            <w:rPr>
              <w:highlight w:val="none"/>
            </w:rPr>
          </w:pPr>
          <w:r>
            <w:rPr>
              <w:rFonts w:hint="eastAsia" w:cs="宋体"/>
              <w:highlight w:val="none"/>
            </w:rPr>
            <w:fldChar w:fldCharType="end"/>
          </w:r>
        </w:p>
      </w:sdtContent>
    </w:sdt>
    <w:p>
      <w:pPr>
        <w:pStyle w:val="16"/>
        <w:spacing w:after="312"/>
        <w:ind w:left="480" w:firstLine="48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spacing w:line="360" w:lineRule="auto"/>
        <w:rPr>
          <w:highlight w:val="none"/>
        </w:rPr>
      </w:pPr>
      <w:bookmarkStart w:id="2" w:name="_Toc11424"/>
      <w:r>
        <w:rPr>
          <w:rFonts w:hint="eastAsia"/>
          <w:highlight w:val="none"/>
        </w:rPr>
        <w:t>项目背景</w:t>
      </w:r>
      <w:bookmarkEnd w:id="2"/>
    </w:p>
    <w:p>
      <w:pPr>
        <w:spacing w:line="360" w:lineRule="auto"/>
        <w:ind w:firstLine="480"/>
        <w:rPr>
          <w:rFonts w:cs="宋体"/>
          <w:highlight w:val="none"/>
        </w:rPr>
      </w:pPr>
      <w:r>
        <w:rPr>
          <w:rFonts w:hint="eastAsia" w:cs="宋体"/>
          <w:highlight w:val="none"/>
        </w:rPr>
        <w:t>《国务院办公厅关于促进“互联网+医疗健康”发展的意见》（国办发〔2018〕26号）、《国务院办公厅关于城市公立医院综合改革试点的指导意见》（国办发〔2015〕38号）、《全国医院信息化建设标准与规范（试行）》（国卫办规划发〔2018〕4号）、《电子病历系统功能应用水平分级评价方法及标准（试行）》以及《国家医疗健康信息区域（医院）信息互联互通标准化成熟度测评方案（2017年版）》、《河南数字化医院评审标准》、《河南数字化医院建设指南》等文件，对医院信息化建设提出了“以评促建、以评促改、以评促用”的新要求，特别是党中央国务院提出“把人民健康放在优先发展的战略地位”以来，在健康中国、数字中国的大时代背景下，随着云计算、大数据、物联网、移动互联网、第三方支付和人工智能等新技术、新业态、新模式的不断涌现，实现“以人民健康为中心”的全方位、全流程诊疗业务和健康管理急需信息化给予支撑。</w:t>
      </w:r>
    </w:p>
    <w:p>
      <w:pPr>
        <w:spacing w:line="360" w:lineRule="auto"/>
        <w:ind w:firstLine="480"/>
        <w:rPr>
          <w:rFonts w:cs="宋体"/>
          <w:highlight w:val="none"/>
        </w:rPr>
      </w:pPr>
      <w:r>
        <w:rPr>
          <w:rFonts w:hint="eastAsia" w:cs="宋体"/>
          <w:highlight w:val="none"/>
        </w:rPr>
        <w:t>长葛市人民医院是一所全民所属的集医疗、教学、科研、预防为一体的</w:t>
      </w:r>
      <w:r>
        <w:rPr>
          <w:rFonts w:hint="eastAsia" w:cs="宋体"/>
          <w:highlight w:val="none"/>
          <w:lang w:val="en-US" w:eastAsia="zh-CN"/>
        </w:rPr>
        <w:t>三</w:t>
      </w:r>
      <w:r>
        <w:rPr>
          <w:rFonts w:hint="eastAsia" w:cs="宋体"/>
          <w:highlight w:val="none"/>
        </w:rPr>
        <w:t>级综合性医院，同时还是长葛市医共体龙头医院。随着按照三级</w:t>
      </w:r>
      <w:r>
        <w:rPr>
          <w:rFonts w:hint="eastAsia" w:cs="宋体"/>
          <w:highlight w:val="none"/>
          <w:lang w:val="en-US" w:eastAsia="zh-CN"/>
        </w:rPr>
        <w:t>甲等</w:t>
      </w:r>
      <w:r>
        <w:rPr>
          <w:rFonts w:hint="eastAsia" w:cs="宋体"/>
          <w:highlight w:val="none"/>
        </w:rPr>
        <w:t>综合医院建设标准建设的新区医院建成</w:t>
      </w:r>
      <w:r>
        <w:rPr>
          <w:rFonts w:hint="eastAsia" w:cs="宋体"/>
          <w:highlight w:val="none"/>
          <w:lang w:val="en-US" w:eastAsia="zh-CN"/>
        </w:rPr>
        <w:t>使用</w:t>
      </w:r>
      <w:bookmarkStart w:id="141" w:name="_GoBack"/>
      <w:bookmarkEnd w:id="141"/>
      <w:r>
        <w:rPr>
          <w:rFonts w:hint="eastAsia" w:cs="宋体"/>
          <w:highlight w:val="none"/>
        </w:rPr>
        <w:t>，长葛市人民医院将成为长葛市新的市域医疗服务中心。医院建成后总床位1500张，日门诊量可达3000人次，能够有效地缓解市人民医院业务用地紧张的局面，改善医院的基础设施条件，扩大医院的办院规模与服务范围，更好地满足全市人民的就医需求。因此，医院急需通过信息化手段，实现以患者为中心的临床业务一体化和运营管理一体化，满足医院内部以及区域医疗之间业务的“高效统一、系统整合、互联互通、信息共享”。</w:t>
      </w:r>
    </w:p>
    <w:p>
      <w:pPr>
        <w:pStyle w:val="3"/>
        <w:spacing w:line="360" w:lineRule="auto"/>
        <w:rPr>
          <w:highlight w:val="none"/>
        </w:rPr>
      </w:pPr>
      <w:bookmarkStart w:id="3" w:name="_Toc32138"/>
      <w:r>
        <w:rPr>
          <w:rFonts w:hint="eastAsia"/>
          <w:highlight w:val="none"/>
        </w:rPr>
        <w:t>总体技术</w:t>
      </w:r>
      <w:bookmarkEnd w:id="0"/>
      <w:bookmarkEnd w:id="1"/>
      <w:r>
        <w:rPr>
          <w:rFonts w:hint="eastAsia"/>
          <w:highlight w:val="none"/>
        </w:rPr>
        <w:t>要求</w:t>
      </w:r>
      <w:bookmarkEnd w:id="3"/>
    </w:p>
    <w:p>
      <w:pPr>
        <w:pStyle w:val="4"/>
        <w:spacing w:line="360" w:lineRule="auto"/>
        <w:rPr>
          <w:highlight w:val="yellow"/>
        </w:rPr>
      </w:pPr>
      <w:bookmarkStart w:id="4" w:name="_Toc27402"/>
      <w:bookmarkStart w:id="5" w:name="_Toc3727513"/>
      <w:bookmarkStart w:id="6" w:name="_Toc531349074"/>
      <w:r>
        <w:rPr>
          <w:rFonts w:hint="eastAsia"/>
          <w:highlight w:val="yellow"/>
        </w:rPr>
        <w:t>总体要求</w:t>
      </w:r>
      <w:bookmarkEnd w:id="4"/>
      <w:bookmarkEnd w:id="5"/>
      <w:bookmarkEnd w:id="6"/>
    </w:p>
    <w:p>
      <w:pPr>
        <w:spacing w:line="360" w:lineRule="auto"/>
        <w:ind w:firstLine="480"/>
        <w:rPr>
          <w:highlight w:val="none"/>
        </w:rPr>
      </w:pPr>
      <w:r>
        <w:rPr>
          <w:rFonts w:hint="eastAsia"/>
          <w:highlight w:val="none"/>
        </w:rPr>
        <w:t>1．标准的遵从</w:t>
      </w:r>
    </w:p>
    <w:p>
      <w:pPr>
        <w:spacing w:line="360" w:lineRule="auto"/>
        <w:ind w:firstLine="480"/>
        <w:rPr>
          <w:highlight w:val="none"/>
        </w:rPr>
      </w:pPr>
      <w:r>
        <w:rPr>
          <w:rFonts w:hint="eastAsia"/>
          <w:highlight w:val="none"/>
        </w:rPr>
        <w:t>为了保证系统的开放性，以及集成的实现，系统需遵从以下标准：</w:t>
      </w:r>
    </w:p>
    <w:p>
      <w:pPr>
        <w:spacing w:line="360" w:lineRule="auto"/>
        <w:ind w:firstLine="480"/>
        <w:rPr>
          <w:highlight w:val="none"/>
        </w:rPr>
      </w:pPr>
      <w:r>
        <w:rPr>
          <w:rFonts w:hint="eastAsia"/>
          <w:highlight w:val="none"/>
        </w:rPr>
        <w:t>1)支持TCP/IP、HTTP、HTTPS协议；</w:t>
      </w:r>
    </w:p>
    <w:p>
      <w:pPr>
        <w:spacing w:line="360" w:lineRule="auto"/>
        <w:ind w:firstLine="480"/>
        <w:rPr>
          <w:highlight w:val="none"/>
        </w:rPr>
      </w:pPr>
      <w:r>
        <w:rPr>
          <w:rFonts w:hint="eastAsia"/>
          <w:highlight w:val="none"/>
          <w:lang w:val="en-US" w:eastAsia="zh-CN"/>
        </w:rPr>
        <w:t>2</w:t>
      </w:r>
      <w:r>
        <w:rPr>
          <w:rFonts w:hint="eastAsia"/>
          <w:highlight w:val="none"/>
        </w:rPr>
        <w:t>)遵循原国家卫生部《医院信息系统基本功能规范（2002版）》、国家卫健委《医院信息化建设应用技术指引（试行）》（2</w:t>
      </w:r>
      <w:r>
        <w:rPr>
          <w:highlight w:val="none"/>
        </w:rPr>
        <w:t>017年版</w:t>
      </w:r>
      <w:r>
        <w:rPr>
          <w:rFonts w:hint="eastAsia"/>
          <w:highlight w:val="none"/>
        </w:rPr>
        <w:t>）、《全国医院信息化建设标准与规范（试行）》（201</w:t>
      </w:r>
      <w:r>
        <w:rPr>
          <w:highlight w:val="none"/>
        </w:rPr>
        <w:t>8</w:t>
      </w:r>
      <w:r>
        <w:rPr>
          <w:rFonts w:hint="eastAsia"/>
          <w:highlight w:val="none"/>
        </w:rPr>
        <w:t>版）等有关规范的要求。</w:t>
      </w:r>
    </w:p>
    <w:p>
      <w:pPr>
        <w:spacing w:line="360" w:lineRule="auto"/>
        <w:ind w:firstLine="480"/>
        <w:rPr>
          <w:highlight w:val="none"/>
        </w:rPr>
      </w:pPr>
      <w:r>
        <w:rPr>
          <w:rFonts w:hint="eastAsia"/>
          <w:highlight w:val="none"/>
          <w:lang w:val="en-US" w:eastAsia="zh-CN"/>
        </w:rPr>
        <w:t>2</w:t>
      </w:r>
      <w:r>
        <w:rPr>
          <w:rFonts w:hint="eastAsia"/>
          <w:highlight w:val="none"/>
        </w:rPr>
        <w:t>．易用性：软件系统应考虑实用性与先进性相结合，要体现出易于理解掌握、操作简单、提示清晰、逻辑性强，直观简洁、帮助信息丰富，而且要针对医院输入项目的特点对输入顺序专门定制，保证操作人员以最快速度和最少的击键次数完成工作。</w:t>
      </w:r>
    </w:p>
    <w:p>
      <w:pPr>
        <w:spacing w:line="360" w:lineRule="auto"/>
        <w:ind w:firstLine="480"/>
        <w:rPr>
          <w:highlight w:val="none"/>
        </w:rPr>
      </w:pPr>
      <w:r>
        <w:rPr>
          <w:rFonts w:hint="eastAsia"/>
          <w:highlight w:val="none"/>
          <w:lang w:val="en-US" w:eastAsia="zh-CN"/>
        </w:rPr>
        <w:t>3</w:t>
      </w:r>
      <w:r>
        <w:rPr>
          <w:rFonts w:hint="eastAsia"/>
          <w:highlight w:val="none"/>
        </w:rPr>
        <w:t>．实用性</w:t>
      </w:r>
    </w:p>
    <w:p>
      <w:pPr>
        <w:spacing w:line="360" w:lineRule="auto"/>
        <w:ind w:firstLine="480"/>
        <w:rPr>
          <w:highlight w:val="none"/>
        </w:rPr>
      </w:pPr>
      <w:r>
        <w:rPr>
          <w:rFonts w:hint="eastAsia"/>
          <w:highlight w:val="none"/>
        </w:rPr>
        <w:t>实用性是评价信息系统的主要标准。它应该符合现行医院体系结构、管理模式和运作程序，能满足医院一定时期内对信息的需求；能提高医疗服务质量、工作效率、管理水平，为医院带来一定的经济效益和社会效益。</w:t>
      </w:r>
    </w:p>
    <w:p>
      <w:pPr>
        <w:spacing w:line="360" w:lineRule="auto"/>
        <w:ind w:firstLine="480"/>
        <w:rPr>
          <w:highlight w:val="none"/>
        </w:rPr>
      </w:pPr>
      <w:r>
        <w:rPr>
          <w:rFonts w:hint="eastAsia"/>
          <w:highlight w:val="none"/>
          <w:lang w:val="en-US" w:eastAsia="zh-CN"/>
        </w:rPr>
        <w:t>4</w:t>
      </w:r>
      <w:r>
        <w:rPr>
          <w:rFonts w:hint="eastAsia"/>
          <w:highlight w:val="none"/>
        </w:rPr>
        <w:t>．安全性</w:t>
      </w:r>
    </w:p>
    <w:p>
      <w:pPr>
        <w:spacing w:line="360" w:lineRule="auto"/>
        <w:ind w:firstLine="480"/>
        <w:rPr>
          <w:highlight w:val="none"/>
        </w:rPr>
      </w:pPr>
      <w:r>
        <w:rPr>
          <w:rFonts w:hint="eastAsia"/>
          <w:highlight w:val="none"/>
        </w:rPr>
        <w:t>(1)系统级安全：数据库设计应阐明用何种方式保证系统安全。</w:t>
      </w:r>
    </w:p>
    <w:p>
      <w:pPr>
        <w:spacing w:line="360" w:lineRule="auto"/>
        <w:ind w:firstLine="480"/>
        <w:rPr>
          <w:highlight w:val="none"/>
        </w:rPr>
      </w:pPr>
      <w:r>
        <w:rPr>
          <w:rFonts w:hint="eastAsia"/>
          <w:highlight w:val="none"/>
        </w:rPr>
        <w:t>(2)应用级安全(工作站的权限验证)：应用系统的安全性主要从以下几个方面考虑：工作站现时是否有权运行系统、操作员现时是否有权使用某系统、数据加密、应用操作系统权限。系统具有抵御外界环境和人为操作失误的能力：有足够的防护措施，防止非法用户侵入；保证不因操作人员的误操作导致系统的崩溃等。</w:t>
      </w:r>
    </w:p>
    <w:p>
      <w:pPr>
        <w:spacing w:line="360" w:lineRule="auto"/>
        <w:ind w:firstLine="480"/>
        <w:rPr>
          <w:highlight w:val="none"/>
        </w:rPr>
      </w:pPr>
      <w:r>
        <w:rPr>
          <w:rFonts w:hint="eastAsia"/>
          <w:highlight w:val="none"/>
        </w:rPr>
        <w:t>(3)操作员的权限验证:系统管理应能根据员工的职务和所承担工作进行角色划分，通过角色划分进行权限分配，当操作人员超越权限进行登录时，系统应能拒绝并记录在系统日志中。</w:t>
      </w:r>
    </w:p>
    <w:p>
      <w:pPr>
        <w:spacing w:line="360" w:lineRule="auto"/>
        <w:ind w:firstLine="480"/>
        <w:rPr>
          <w:highlight w:val="none"/>
        </w:rPr>
      </w:pPr>
      <w:r>
        <w:rPr>
          <w:rFonts w:hint="eastAsia"/>
          <w:highlight w:val="none"/>
        </w:rPr>
        <w:t>(4)数据加密:除了以上所属的登录/使用验证以外，系统还应采取对某些关键数据（如用户代码和密码）进行加密的方法，来提高安全性。</w:t>
      </w:r>
    </w:p>
    <w:p>
      <w:pPr>
        <w:spacing w:line="360" w:lineRule="auto"/>
        <w:ind w:firstLine="480"/>
        <w:rPr>
          <w:highlight w:val="none"/>
        </w:rPr>
      </w:pPr>
      <w:r>
        <w:rPr>
          <w:rFonts w:hint="eastAsia"/>
          <w:highlight w:val="none"/>
        </w:rPr>
        <w:t>(5)数据安全管理机制的提出:要求投标人提出一套完整的数据安全管理措施。</w:t>
      </w:r>
    </w:p>
    <w:p>
      <w:pPr>
        <w:spacing w:line="360" w:lineRule="auto"/>
        <w:ind w:firstLine="480"/>
        <w:rPr>
          <w:highlight w:val="none"/>
        </w:rPr>
      </w:pPr>
      <w:r>
        <w:rPr>
          <w:rFonts w:hint="eastAsia"/>
          <w:highlight w:val="none"/>
        </w:rPr>
        <w:t>(6)备份与恢复：对存储的数据，应有冗余保护措施，保证用户数据的随时可提取性，对于容错及冗余都有相应的安全保护机制。</w:t>
      </w:r>
    </w:p>
    <w:p>
      <w:pPr>
        <w:spacing w:line="360" w:lineRule="auto"/>
        <w:ind w:firstLine="480"/>
        <w:rPr>
          <w:highlight w:val="none"/>
        </w:rPr>
      </w:pPr>
      <w:r>
        <w:rPr>
          <w:rFonts w:hint="eastAsia"/>
          <w:highlight w:val="none"/>
          <w:lang w:val="en-US" w:eastAsia="zh-CN"/>
        </w:rPr>
        <w:t>5</w:t>
      </w:r>
      <w:r>
        <w:rPr>
          <w:rFonts w:hint="eastAsia"/>
          <w:highlight w:val="none"/>
        </w:rPr>
        <w:t>．响应速度快：各一线工作站高峰期操作系统时无等待感觉，查询操作进行预处理以加快查询速度。额定用户同时运行时不能出现堵塞现象。</w:t>
      </w:r>
    </w:p>
    <w:p>
      <w:pPr>
        <w:spacing w:line="360" w:lineRule="auto"/>
        <w:ind w:firstLine="480"/>
        <w:rPr>
          <w:highlight w:val="none"/>
        </w:rPr>
      </w:pPr>
      <w:r>
        <w:rPr>
          <w:rFonts w:hint="eastAsia"/>
          <w:highlight w:val="none"/>
          <w:lang w:val="en-US" w:eastAsia="zh-CN"/>
        </w:rPr>
        <w:t>6</w:t>
      </w:r>
      <w:r>
        <w:rPr>
          <w:rFonts w:hint="eastAsia"/>
          <w:highlight w:val="none"/>
        </w:rPr>
        <w:t>．扩展性：采用开放式的系统软件平台、模块化的应用软件结构，最好采用.NET平台。确保系统可灵活地扩充其业务功能，并可与其它业务系统进行无缝互连，采购人如需连接其他系统的，投标人需承诺提供相关技术接口和进行技术配合。系统须提供必要的辅助临床接口。</w:t>
      </w:r>
    </w:p>
    <w:p>
      <w:pPr>
        <w:spacing w:line="360" w:lineRule="auto"/>
        <w:ind w:firstLine="480"/>
        <w:rPr>
          <w:highlight w:val="none"/>
        </w:rPr>
      </w:pPr>
      <w:r>
        <w:rPr>
          <w:rFonts w:hint="eastAsia"/>
          <w:highlight w:val="none"/>
          <w:lang w:val="en-US" w:eastAsia="zh-CN"/>
        </w:rPr>
        <w:t>7</w:t>
      </w:r>
      <w:r>
        <w:rPr>
          <w:rFonts w:hint="eastAsia"/>
          <w:highlight w:val="none"/>
        </w:rPr>
        <w:t>．先进性：采用业界先进、成熟的软件开发技术和系统结构，面向对象的设计方法，可视化的、面向对象的开发工具。</w:t>
      </w:r>
    </w:p>
    <w:p>
      <w:pPr>
        <w:spacing w:line="360" w:lineRule="auto"/>
        <w:ind w:firstLine="480"/>
        <w:rPr>
          <w:highlight w:val="none"/>
        </w:rPr>
      </w:pPr>
      <w:r>
        <w:rPr>
          <w:rFonts w:hint="eastAsia"/>
          <w:highlight w:val="none"/>
          <w:lang w:val="en-US" w:eastAsia="zh-CN"/>
        </w:rPr>
        <w:t>8</w:t>
      </w:r>
      <w:r>
        <w:rPr>
          <w:rFonts w:hint="eastAsia"/>
          <w:highlight w:val="none"/>
        </w:rPr>
        <w:t>．灵活性、可维护性：系统可根据医院的具体工作流程定制、重组和改造，并为医院提供定制和改造的客户化工具。为适应将来的发展，系统应具有良好的可裁减性、可扩充性和可移植性；系统的安装卸载简单方便，客户端软件可自动升级，可管理性、可维护性强，必须适应医院虚拟化服务器及客户端虚拟桌面的应用环境；软件设计模块化、组件化，并提供配置模块和客户化工具。系统需求及流程变化、操作方式变化、机构人员变化、空间地点变化(移动用户、分布式)、操作系统环境变化无影响。</w:t>
      </w:r>
    </w:p>
    <w:p>
      <w:pPr>
        <w:spacing w:line="360" w:lineRule="auto"/>
        <w:ind w:firstLine="480"/>
        <w:rPr>
          <w:highlight w:val="none"/>
        </w:rPr>
      </w:pPr>
      <w:r>
        <w:rPr>
          <w:highlight w:val="none"/>
        </w:rPr>
        <w:t>有五笔、拼音、编码、英文及项目（手写）方式的输入，有公用和单用户的输入模板和输入记忆功能。</w:t>
      </w:r>
    </w:p>
    <w:p>
      <w:pPr>
        <w:spacing w:line="360" w:lineRule="auto"/>
        <w:ind w:firstLine="480"/>
        <w:rPr>
          <w:highlight w:val="none"/>
        </w:rPr>
      </w:pPr>
      <w:r>
        <w:rPr>
          <w:rFonts w:hint="eastAsia"/>
          <w:highlight w:val="none"/>
          <w:lang w:val="en-US" w:eastAsia="zh-CN"/>
        </w:rPr>
        <w:t>9</w:t>
      </w:r>
      <w:r>
        <w:rPr>
          <w:rFonts w:hint="eastAsia"/>
          <w:highlight w:val="none"/>
        </w:rPr>
        <w:t>．数据准确性：信息系统是为采集、加工、存储、检索、传递病人医疗信息及相关的管理信息而建立的人机系统。数据的管理是信息系统成功的关键。数据必须准确、可信、可用、完整、规范及安全可靠，数据之间无歧义。</w:t>
      </w:r>
    </w:p>
    <w:p>
      <w:pPr>
        <w:spacing w:line="360" w:lineRule="auto"/>
        <w:ind w:firstLine="480"/>
        <w:rPr>
          <w:highlight w:val="none"/>
        </w:rPr>
      </w:pPr>
      <w:r>
        <w:rPr>
          <w:rFonts w:hint="eastAsia"/>
          <w:highlight w:val="none"/>
          <w:lang w:val="en-US" w:eastAsia="zh-CN"/>
        </w:rPr>
        <w:t>10</w:t>
      </w:r>
      <w:r>
        <w:rPr>
          <w:rFonts w:hint="eastAsia"/>
          <w:highlight w:val="none"/>
        </w:rPr>
        <w:t>．文档齐全：开发过程各阶段技术文档要齐全，文档与实际要严格一致。</w:t>
      </w:r>
    </w:p>
    <w:p>
      <w:pPr>
        <w:spacing w:line="360" w:lineRule="auto"/>
        <w:ind w:firstLine="480"/>
        <w:rPr>
          <w:highlight w:val="none"/>
        </w:rPr>
      </w:pPr>
      <w:r>
        <w:rPr>
          <w:rFonts w:hint="eastAsia"/>
          <w:highlight w:val="none"/>
        </w:rPr>
        <w:t>1</w:t>
      </w:r>
      <w:r>
        <w:rPr>
          <w:rFonts w:hint="eastAsia"/>
          <w:highlight w:val="none"/>
          <w:lang w:val="en-US" w:eastAsia="zh-CN"/>
        </w:rPr>
        <w:t>1</w:t>
      </w:r>
      <w:r>
        <w:rPr>
          <w:rFonts w:hint="eastAsia"/>
          <w:highlight w:val="none"/>
        </w:rPr>
        <w:t>．一体化：保证数据由采集、存储、整理、分析到提取、应用的一体化，实现数据发生地一次性录入，然后被所有对该数据有需求的单位多次重复，不同层次使用，各模块之间要实现数据共享，互联互通，清晰体现内在逻辑联系，并且数据之间必须相互关联，相互制约。</w:t>
      </w:r>
    </w:p>
    <w:p>
      <w:pPr>
        <w:spacing w:line="360" w:lineRule="auto"/>
        <w:ind w:firstLine="480"/>
        <w:rPr>
          <w:highlight w:val="none"/>
        </w:rPr>
      </w:pPr>
      <w:r>
        <w:rPr>
          <w:rFonts w:hint="eastAsia"/>
          <w:highlight w:val="none"/>
        </w:rPr>
        <w:t>1</w:t>
      </w:r>
      <w:r>
        <w:rPr>
          <w:rFonts w:hint="eastAsia"/>
          <w:highlight w:val="none"/>
          <w:lang w:val="en-US" w:eastAsia="zh-CN"/>
        </w:rPr>
        <w:t>2</w:t>
      </w:r>
      <w:r>
        <w:rPr>
          <w:rFonts w:hint="eastAsia"/>
          <w:highlight w:val="none"/>
        </w:rPr>
        <w:t>．标准化：系统应采用国际、国家和行业标准，没有标准的要自行设立标准。</w:t>
      </w:r>
    </w:p>
    <w:p>
      <w:pPr>
        <w:spacing w:line="360" w:lineRule="auto"/>
        <w:ind w:firstLine="480"/>
        <w:rPr>
          <w:highlight w:val="none"/>
        </w:rPr>
      </w:pPr>
      <w:r>
        <w:rPr>
          <w:rFonts w:hint="eastAsia"/>
          <w:highlight w:val="none"/>
        </w:rPr>
        <w:t>1</w:t>
      </w:r>
      <w:r>
        <w:rPr>
          <w:rFonts w:hint="eastAsia"/>
          <w:highlight w:val="none"/>
          <w:lang w:val="en-US" w:eastAsia="zh-CN"/>
        </w:rPr>
        <w:t>3</w:t>
      </w:r>
      <w:r>
        <w:rPr>
          <w:rFonts w:hint="eastAsia"/>
          <w:highlight w:val="none"/>
        </w:rPr>
        <w:t>．合法性：医院信息系统是一个综合性的信息系统，功能涉及到国家有关部委制定的法律、法规。包括医疗、教育、科研、财务、会计、审计、统计、病案、人事、药品、保险、物资、设备…等等。因此，医院信息系统首先必须保证与我国现行的有关法律、法规、规章制度相一致，并能满足各级医疗机构和各级卫生行政部门对信息的要求，须上报的统计报表与现规定一致。</w:t>
      </w:r>
    </w:p>
    <w:p>
      <w:pPr>
        <w:spacing w:line="360" w:lineRule="auto"/>
        <w:ind w:firstLine="480"/>
        <w:rPr>
          <w:highlight w:val="none"/>
        </w:rPr>
      </w:pPr>
      <w:r>
        <w:rPr>
          <w:rFonts w:hint="eastAsia"/>
          <w:highlight w:val="none"/>
        </w:rPr>
        <w:t>1</w:t>
      </w:r>
      <w:r>
        <w:rPr>
          <w:rFonts w:hint="eastAsia"/>
          <w:highlight w:val="none"/>
          <w:lang w:val="en-US" w:eastAsia="zh-CN"/>
        </w:rPr>
        <w:t>4</w:t>
      </w:r>
      <w:r>
        <w:rPr>
          <w:rFonts w:hint="eastAsia"/>
          <w:highlight w:val="none"/>
        </w:rPr>
        <w:t>.软件系统应当体现“以病人为中心、以医疗信息为主线”的设计思想，真正达到医院信息管理学的要求，最大限度满足实际工作的需要。支持联机事务处理，支持科室信息汇总分析与收支经济核算，支持医院领导对医疗动态与医疗质量的宏观监督与控制，软件以现行医院体系结构、管理方式和管理程序为基准，充分考虑各业务层次、各管理环节数据处理的实用性。用户接口和操作界面设计尽可能考虑人体结构特征及视觉特征，界面力求美观大方，操作界面力求简捷实用。</w:t>
      </w:r>
    </w:p>
    <w:p>
      <w:pPr>
        <w:spacing w:line="360" w:lineRule="auto"/>
        <w:ind w:firstLine="480"/>
        <w:rPr>
          <w:highlight w:val="none"/>
        </w:rPr>
      </w:pPr>
      <w:r>
        <w:rPr>
          <w:rFonts w:hint="eastAsia"/>
          <w:highlight w:val="none"/>
        </w:rPr>
        <w:t>1</w:t>
      </w:r>
      <w:r>
        <w:rPr>
          <w:rFonts w:hint="eastAsia"/>
          <w:highlight w:val="none"/>
          <w:lang w:val="en-US" w:eastAsia="zh-CN"/>
        </w:rPr>
        <w:t>5</w:t>
      </w:r>
      <w:r>
        <w:rPr>
          <w:rFonts w:hint="eastAsia"/>
          <w:highlight w:val="none"/>
        </w:rPr>
        <w:t>.满足医院在门、急诊信息管理；住院病人信息管理、药品（涵盖卫生材料等其它材料）管理、病案管理、财务核算管理；后勤管理、行政管理等实际工作需要；综合查询及辅助决策支持等方面实现计算机数字化的需求，做到在全院内信息、数据高度共享、实现医院管理的现代化。</w:t>
      </w:r>
    </w:p>
    <w:p>
      <w:pPr>
        <w:spacing w:line="360" w:lineRule="auto"/>
        <w:ind w:firstLine="480"/>
        <w:rPr>
          <w:highlight w:val="none"/>
        </w:rPr>
      </w:pPr>
      <w:r>
        <w:rPr>
          <w:rFonts w:hint="eastAsia"/>
          <w:highlight w:val="none"/>
        </w:rPr>
        <w:t>1</w:t>
      </w:r>
      <w:r>
        <w:rPr>
          <w:rFonts w:hint="eastAsia"/>
          <w:highlight w:val="none"/>
          <w:lang w:val="en-US" w:eastAsia="zh-CN"/>
        </w:rPr>
        <w:t>6</w:t>
      </w:r>
      <w:r>
        <w:rPr>
          <w:rFonts w:hint="eastAsia"/>
          <w:highlight w:val="none"/>
        </w:rPr>
        <w:t>.本次信息化项目需按照三级综合医院、互联互通成熟度四级甲等、电子病历应用水平五级标准进行建设。</w:t>
      </w:r>
    </w:p>
    <w:p>
      <w:pPr>
        <w:pStyle w:val="3"/>
        <w:spacing w:line="360" w:lineRule="auto"/>
        <w:rPr>
          <w:highlight w:val="none"/>
        </w:rPr>
      </w:pPr>
      <w:bookmarkStart w:id="7" w:name="_Toc12421"/>
      <w:r>
        <w:rPr>
          <w:rFonts w:hint="eastAsia"/>
          <w:highlight w:val="none"/>
        </w:rPr>
        <w:t>项目采购清单</w:t>
      </w:r>
      <w:bookmarkEnd w:id="7"/>
    </w:p>
    <w:p>
      <w:pPr>
        <w:pStyle w:val="4"/>
        <w:spacing w:line="360" w:lineRule="auto"/>
        <w:rPr>
          <w:highlight w:val="none"/>
        </w:rPr>
      </w:pPr>
      <w:bookmarkStart w:id="8" w:name="_Toc27152"/>
      <w:r>
        <w:rPr>
          <w:rFonts w:hint="eastAsia"/>
          <w:highlight w:val="none"/>
        </w:rPr>
        <w:t>软件清单</w:t>
      </w:r>
      <w:bookmarkEnd w:id="8"/>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22"/>
        <w:gridCol w:w="2695"/>
        <w:gridCol w:w="1057"/>
        <w:gridCol w:w="101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ind w:firstLine="0" w:firstLineChars="0"/>
              <w:jc w:val="center"/>
              <w:rPr>
                <w:rFonts w:cs="宋体"/>
                <w:highlight w:val="none"/>
              </w:rPr>
            </w:pPr>
            <w:r>
              <w:rPr>
                <w:rFonts w:hint="eastAsia" w:cs="宋体"/>
                <w:highlight w:val="none"/>
              </w:rPr>
              <w:t>序号</w:t>
            </w:r>
          </w:p>
        </w:tc>
        <w:tc>
          <w:tcPr>
            <w:tcW w:w="834" w:type="pct"/>
            <w:shd w:val="clear" w:color="auto" w:fill="auto"/>
            <w:vAlign w:val="center"/>
          </w:tcPr>
          <w:p>
            <w:pPr>
              <w:ind w:firstLine="0" w:firstLineChars="0"/>
              <w:jc w:val="center"/>
              <w:rPr>
                <w:rFonts w:cs="宋体"/>
                <w:highlight w:val="none"/>
              </w:rPr>
            </w:pPr>
            <w:r>
              <w:rPr>
                <w:rFonts w:hint="eastAsia" w:cs="宋体"/>
                <w:highlight w:val="none"/>
              </w:rPr>
              <w:t>建设内容</w:t>
            </w:r>
          </w:p>
        </w:tc>
        <w:tc>
          <w:tcPr>
            <w:tcW w:w="1581" w:type="pct"/>
            <w:shd w:val="clear" w:color="auto" w:fill="auto"/>
            <w:vAlign w:val="center"/>
          </w:tcPr>
          <w:p>
            <w:pPr>
              <w:ind w:firstLine="480"/>
              <w:jc w:val="center"/>
              <w:rPr>
                <w:rFonts w:cs="宋体"/>
                <w:highlight w:val="none"/>
              </w:rPr>
            </w:pPr>
            <w:r>
              <w:rPr>
                <w:rFonts w:hint="eastAsia" w:cs="宋体"/>
                <w:highlight w:val="none"/>
              </w:rPr>
              <w:t>模块</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数量</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单位</w:t>
            </w:r>
          </w:p>
        </w:tc>
        <w:tc>
          <w:tcPr>
            <w:tcW w:w="868" w:type="pct"/>
            <w:shd w:val="clear" w:color="auto" w:fill="auto"/>
            <w:vAlign w:val="center"/>
          </w:tcPr>
          <w:p>
            <w:pPr>
              <w:ind w:firstLine="0" w:firstLineChars="0"/>
              <w:jc w:val="center"/>
              <w:rPr>
                <w:rFonts w:cs="宋体"/>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医院信息集成平台</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HSB服务总线</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480"/>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EMPI主索引</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480"/>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主数据管理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480"/>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集成标准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480"/>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基础组件</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数据中心</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临床数据中心（CDR）</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患者360视图</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运营数据中心（ODR）</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决策支持系统（BI）</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质量指标管理系统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临床辅助决策支持系统（CDSS）</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单点登陆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互联互通共享文档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互联互通共享服务</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互联互通数据集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闭环管理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互联互通测评服务</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医疗文档PDF服务</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移动决策支持APP</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微服务化HIS</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门急诊挂号管理系统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门急诊划价、收费系统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住院病人出入转院和收费管理系统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医技确费管理系统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中西药库管理系统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门诊中西药房管理系统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住院药房管理系统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诊间分诊叫号系统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一卡通医疗卡管理系统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vAlign w:val="center"/>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手术麻醉医嘱管理系统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设备物资管理系统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基础维护管理系统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门诊医生工作站系统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住院证管理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院前准备中心</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治疗管理系统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日间手术管理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门诊护士工作站系统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住院医生工作站系统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住院护士工作站</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统计分析</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小药房管理系统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医技管理</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条码流程管理</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常规检验管理</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室内质控管理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全院危急值管理</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第三方系统整合</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微生物检验</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TAT</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科室管理</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PACS/RIS</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超声管理信息系统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内镜管理信息系统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病理信息系统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电生理信息系统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重症管理系统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手麻管理系统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患者综合服务</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微信公众号（小程序）</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全院统一预约平台</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智能导诊系统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电子导航系统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医护管理</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移动医生站</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移动护士站</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护士看板</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临床管理</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临床路径管理系统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单病种管理系统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r>
              <w:rPr>
                <w:rFonts w:hint="eastAsia" w:cs="宋体"/>
                <w:highlight w:val="none"/>
              </w:rPr>
              <w:t>含上报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消毒供应室系统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全院危急值管理系统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病案管理系统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HQMS上报系统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病案首页质控管理系统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三级公立医院绩效指标上报分析系统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输血管理系统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静配中心系统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急救与特色专科管理</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院前急救系统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预检分诊</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急诊电子病历</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急诊医护一体化工作站</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急诊护理系统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质控管理</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统计分析</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运营管理</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OA</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vAlign w:val="center"/>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领导决策分析系统</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医务管理系统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防统方管理系统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专科系统</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体检系统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健康管理系统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康复管理系统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随访管理系统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CA</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签名验签服务器</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时间戳服务器</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证书管理服务器</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电子签章系统</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个人数字证书</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1000</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单位证书</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设备证书</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USBKey</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1000</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restart"/>
            <w:shd w:val="clear" w:color="auto" w:fill="auto"/>
            <w:vAlign w:val="center"/>
          </w:tcPr>
          <w:p>
            <w:pPr>
              <w:ind w:firstLine="0" w:firstLineChars="0"/>
              <w:jc w:val="center"/>
              <w:rPr>
                <w:rFonts w:cs="宋体"/>
                <w:highlight w:val="none"/>
              </w:rPr>
            </w:pPr>
            <w:r>
              <w:rPr>
                <w:rFonts w:hint="eastAsia" w:cs="宋体"/>
                <w:highlight w:val="none"/>
              </w:rPr>
              <w:t>接口</w:t>
            </w:r>
          </w:p>
        </w:tc>
        <w:tc>
          <w:tcPr>
            <w:tcW w:w="1581" w:type="pct"/>
            <w:shd w:val="clear" w:color="auto" w:fill="auto"/>
            <w:vAlign w:val="center"/>
          </w:tcPr>
          <w:p>
            <w:pPr>
              <w:ind w:firstLine="0" w:firstLineChars="0"/>
              <w:jc w:val="center"/>
              <w:rPr>
                <w:rFonts w:cs="宋体"/>
                <w:highlight w:val="none"/>
              </w:rPr>
            </w:pPr>
            <w:r>
              <w:rPr>
                <w:rFonts w:hint="eastAsia" w:cs="宋体"/>
                <w:highlight w:val="none"/>
              </w:rPr>
              <w:t>医保系统接口</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电子票据接口</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长葛市医共体信息平台接口</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电子居民健康卡接口</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省平台接口</w:t>
            </w:r>
          </w:p>
        </w:tc>
        <w:tc>
          <w:tcPr>
            <w:tcW w:w="620" w:type="pct"/>
            <w:shd w:val="clear" w:color="auto" w:fill="auto"/>
            <w:vAlign w:val="center"/>
          </w:tcPr>
          <w:p>
            <w:pPr>
              <w:ind w:firstLine="0" w:firstLineChars="0"/>
              <w:jc w:val="center"/>
              <w:rPr>
                <w:rFonts w:cs="宋体"/>
                <w:kern w:val="0"/>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kern w:val="0"/>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护理管理系统接口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合理用药系统接口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处方点评系统接口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前置审方系统接口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抗菌药物管理系统接口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院感管理系统接口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传染病管理系统接口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不良事件管理系统接口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电子病历系统接口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血透管理系统接口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社保卡接口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医保电子凭证接口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病区自主结算系统（只含第三方支付）接口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银医自助改造接口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shd w:val="clear" w:color="auto" w:fill="auto"/>
          </w:tcPr>
          <w:p>
            <w:pPr>
              <w:numPr>
                <w:ilvl w:val="0"/>
                <w:numId w:val="2"/>
              </w:numPr>
              <w:ind w:firstLine="480"/>
              <w:jc w:val="center"/>
              <w:rPr>
                <w:rFonts w:cs="宋体"/>
                <w:highlight w:val="none"/>
              </w:rPr>
            </w:pPr>
          </w:p>
        </w:tc>
        <w:tc>
          <w:tcPr>
            <w:tcW w:w="834" w:type="pct"/>
            <w:vMerge w:val="continue"/>
            <w:shd w:val="clear" w:color="auto" w:fill="auto"/>
          </w:tcPr>
          <w:p>
            <w:pPr>
              <w:ind w:firstLine="0" w:firstLineChars="0"/>
              <w:jc w:val="center"/>
              <w:rPr>
                <w:rFonts w:cs="宋体"/>
                <w:highlight w:val="none"/>
              </w:rPr>
            </w:pPr>
          </w:p>
        </w:tc>
        <w:tc>
          <w:tcPr>
            <w:tcW w:w="1581" w:type="pct"/>
            <w:shd w:val="clear" w:color="auto" w:fill="auto"/>
            <w:vAlign w:val="center"/>
          </w:tcPr>
          <w:p>
            <w:pPr>
              <w:ind w:firstLine="0" w:firstLineChars="0"/>
              <w:jc w:val="center"/>
              <w:rPr>
                <w:rFonts w:cs="宋体"/>
                <w:highlight w:val="none"/>
              </w:rPr>
            </w:pPr>
            <w:r>
              <w:rPr>
                <w:rFonts w:hint="eastAsia" w:cs="宋体"/>
                <w:highlight w:val="none"/>
              </w:rPr>
              <w:t>取药、检验、检查排队叫号系统对接接口</w:t>
            </w:r>
          </w:p>
        </w:tc>
        <w:tc>
          <w:tcPr>
            <w:tcW w:w="620" w:type="pct"/>
            <w:shd w:val="clear" w:color="auto" w:fill="auto"/>
            <w:vAlign w:val="center"/>
          </w:tcPr>
          <w:p>
            <w:pPr>
              <w:ind w:firstLine="0" w:firstLineChars="0"/>
              <w:jc w:val="center"/>
              <w:rPr>
                <w:rFonts w:cs="宋体"/>
                <w:highlight w:val="none"/>
              </w:rPr>
            </w:pPr>
            <w:r>
              <w:rPr>
                <w:rFonts w:hint="eastAsia" w:cs="宋体"/>
                <w:highlight w:val="none"/>
              </w:rPr>
              <w:t>1</w:t>
            </w:r>
          </w:p>
        </w:tc>
        <w:tc>
          <w:tcPr>
            <w:tcW w:w="593" w:type="pct"/>
            <w:shd w:val="clear" w:color="auto" w:fill="auto"/>
            <w:vAlign w:val="center"/>
          </w:tcPr>
          <w:p>
            <w:pPr>
              <w:ind w:firstLine="0" w:firstLineChars="0"/>
              <w:jc w:val="center"/>
              <w:rPr>
                <w:rFonts w:cs="宋体"/>
                <w:highlight w:val="none"/>
              </w:rPr>
            </w:pPr>
            <w:r>
              <w:rPr>
                <w:rFonts w:hint="eastAsia" w:cs="宋体"/>
                <w:highlight w:val="none"/>
              </w:rPr>
              <w:t>套</w:t>
            </w:r>
          </w:p>
        </w:tc>
        <w:tc>
          <w:tcPr>
            <w:tcW w:w="868" w:type="pct"/>
            <w:shd w:val="clear" w:color="auto" w:fill="auto"/>
          </w:tcPr>
          <w:p>
            <w:pPr>
              <w:ind w:firstLine="0" w:firstLineChars="0"/>
              <w:jc w:val="center"/>
              <w:rPr>
                <w:rFonts w:cs="宋体"/>
                <w:highlight w:val="none"/>
              </w:rPr>
            </w:pPr>
          </w:p>
        </w:tc>
      </w:tr>
    </w:tbl>
    <w:p>
      <w:pPr>
        <w:pStyle w:val="4"/>
        <w:spacing w:line="360" w:lineRule="auto"/>
        <w:rPr>
          <w:highlight w:val="none"/>
        </w:rPr>
      </w:pPr>
      <w:bookmarkStart w:id="9" w:name="_Toc17325"/>
      <w:r>
        <w:rPr>
          <w:rFonts w:hint="eastAsia"/>
          <w:highlight w:val="none"/>
        </w:rPr>
        <w:t>硬件清单</w:t>
      </w:r>
      <w:bookmarkEnd w:id="9"/>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27"/>
        <w:gridCol w:w="1283"/>
        <w:gridCol w:w="2717"/>
        <w:gridCol w:w="803"/>
        <w:gridCol w:w="71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ind w:firstLine="0" w:firstLineChars="0"/>
              <w:jc w:val="center"/>
              <w:rPr>
                <w:rFonts w:cs="宋体"/>
                <w:highlight w:val="none"/>
              </w:rPr>
            </w:pPr>
            <w:r>
              <w:rPr>
                <w:rFonts w:hint="eastAsia" w:cs="宋体"/>
                <w:highlight w:val="none"/>
              </w:rPr>
              <w:t>序号</w:t>
            </w:r>
          </w:p>
        </w:tc>
        <w:tc>
          <w:tcPr>
            <w:tcW w:w="2832" w:type="pct"/>
            <w:gridSpan w:val="3"/>
            <w:vAlign w:val="center"/>
          </w:tcPr>
          <w:p>
            <w:pPr>
              <w:ind w:firstLine="0" w:firstLineChars="0"/>
              <w:jc w:val="center"/>
              <w:rPr>
                <w:rFonts w:cs="宋体"/>
                <w:highlight w:val="none"/>
              </w:rPr>
            </w:pPr>
            <w:r>
              <w:rPr>
                <w:rFonts w:hint="eastAsia" w:cs="宋体"/>
                <w:highlight w:val="none"/>
              </w:rPr>
              <w:t>产品名称</w:t>
            </w:r>
          </w:p>
        </w:tc>
        <w:tc>
          <w:tcPr>
            <w:tcW w:w="471" w:type="pct"/>
            <w:vAlign w:val="center"/>
          </w:tcPr>
          <w:p>
            <w:pPr>
              <w:ind w:firstLine="0" w:firstLineChars="0"/>
              <w:jc w:val="center"/>
              <w:rPr>
                <w:rFonts w:cs="宋体"/>
                <w:highlight w:val="none"/>
              </w:rPr>
            </w:pPr>
            <w:r>
              <w:rPr>
                <w:rFonts w:hint="eastAsia" w:cs="宋体"/>
                <w:highlight w:val="none"/>
              </w:rPr>
              <w:t>数量</w:t>
            </w:r>
          </w:p>
        </w:tc>
        <w:tc>
          <w:tcPr>
            <w:tcW w:w="422" w:type="pct"/>
            <w:vAlign w:val="center"/>
          </w:tcPr>
          <w:p>
            <w:pPr>
              <w:ind w:firstLine="0" w:firstLineChars="0"/>
              <w:jc w:val="center"/>
              <w:rPr>
                <w:rFonts w:cs="宋体"/>
                <w:highlight w:val="none"/>
              </w:rPr>
            </w:pPr>
            <w:r>
              <w:rPr>
                <w:rFonts w:hint="eastAsia" w:cs="宋体"/>
                <w:highlight w:val="none"/>
              </w:rPr>
              <w:t>单位</w:t>
            </w:r>
          </w:p>
        </w:tc>
        <w:tc>
          <w:tcPr>
            <w:tcW w:w="843" w:type="pct"/>
            <w:vAlign w:val="center"/>
          </w:tcPr>
          <w:p>
            <w:pPr>
              <w:ind w:firstLine="0" w:firstLineChars="0"/>
              <w:jc w:val="center"/>
              <w:rPr>
                <w:rFonts w:cs="宋体"/>
                <w:highlight w:val="none"/>
              </w:rPr>
            </w:pPr>
            <w:r>
              <w:rPr>
                <w:rFonts w:hint="eastAsia"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restart"/>
            <w:vAlign w:val="center"/>
          </w:tcPr>
          <w:p>
            <w:pPr>
              <w:ind w:firstLine="0" w:firstLineChars="0"/>
              <w:jc w:val="center"/>
              <w:rPr>
                <w:rFonts w:cs="宋体"/>
                <w:highlight w:val="none"/>
              </w:rPr>
            </w:pPr>
            <w:r>
              <w:rPr>
                <w:rFonts w:cs="宋体"/>
                <w:highlight w:val="none"/>
              </w:rPr>
              <w:t>院内数据中心</w:t>
            </w:r>
          </w:p>
        </w:tc>
        <w:tc>
          <w:tcPr>
            <w:tcW w:w="753" w:type="pct"/>
            <w:vMerge w:val="restart"/>
            <w:vAlign w:val="center"/>
          </w:tcPr>
          <w:p>
            <w:pPr>
              <w:ind w:firstLine="0" w:firstLineChars="0"/>
              <w:jc w:val="center"/>
              <w:rPr>
                <w:rFonts w:cs="宋体"/>
                <w:highlight w:val="none"/>
              </w:rPr>
            </w:pPr>
            <w:r>
              <w:rPr>
                <w:rFonts w:cs="宋体"/>
                <w:highlight w:val="none"/>
              </w:rPr>
              <w:t>数据中心网路</w:t>
            </w:r>
          </w:p>
        </w:tc>
        <w:tc>
          <w:tcPr>
            <w:tcW w:w="1592" w:type="pct"/>
            <w:vAlign w:val="center"/>
          </w:tcPr>
          <w:p>
            <w:pPr>
              <w:ind w:firstLine="0" w:firstLineChars="0"/>
              <w:jc w:val="center"/>
              <w:rPr>
                <w:rFonts w:cs="宋体"/>
                <w:highlight w:val="none"/>
              </w:rPr>
            </w:pPr>
            <w:r>
              <w:rPr>
                <w:rFonts w:cs="宋体"/>
                <w:highlight w:val="none"/>
              </w:rPr>
              <w:t>核心交换机</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TOR交换机</w:t>
            </w:r>
          </w:p>
        </w:tc>
        <w:tc>
          <w:tcPr>
            <w:tcW w:w="471" w:type="pct"/>
            <w:vAlign w:val="center"/>
          </w:tcPr>
          <w:p>
            <w:pPr>
              <w:ind w:firstLine="0" w:firstLineChars="0"/>
              <w:jc w:val="center"/>
              <w:rPr>
                <w:rFonts w:cs="宋体"/>
                <w:highlight w:val="none"/>
              </w:rPr>
            </w:pPr>
            <w:r>
              <w:rPr>
                <w:rFonts w:hint="eastAsia" w:cs="宋体"/>
                <w:highlight w:val="none"/>
              </w:rPr>
              <w:t>4</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IT管理交换机</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万兆单模光模块</w:t>
            </w:r>
          </w:p>
        </w:tc>
        <w:tc>
          <w:tcPr>
            <w:tcW w:w="471" w:type="pct"/>
            <w:vAlign w:val="center"/>
          </w:tcPr>
          <w:p>
            <w:pPr>
              <w:ind w:firstLine="0" w:firstLineChars="0"/>
              <w:jc w:val="center"/>
              <w:rPr>
                <w:rFonts w:cs="宋体"/>
                <w:highlight w:val="none"/>
              </w:rPr>
            </w:pPr>
            <w:r>
              <w:rPr>
                <w:rFonts w:hint="eastAsia" w:cs="宋体"/>
                <w:highlight w:val="none"/>
              </w:rPr>
              <w:t>32</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万兆多模光模块</w:t>
            </w:r>
          </w:p>
        </w:tc>
        <w:tc>
          <w:tcPr>
            <w:tcW w:w="471" w:type="pct"/>
            <w:vAlign w:val="center"/>
          </w:tcPr>
          <w:p>
            <w:pPr>
              <w:ind w:firstLine="0" w:firstLineChars="0"/>
              <w:jc w:val="center"/>
              <w:rPr>
                <w:rFonts w:cs="宋体"/>
                <w:highlight w:val="none"/>
              </w:rPr>
            </w:pPr>
            <w:r>
              <w:rPr>
                <w:rFonts w:hint="eastAsia" w:cs="宋体"/>
                <w:highlight w:val="none"/>
              </w:rPr>
              <w:t>80</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光转电模块</w:t>
            </w:r>
          </w:p>
        </w:tc>
        <w:tc>
          <w:tcPr>
            <w:tcW w:w="471" w:type="pct"/>
            <w:vAlign w:val="center"/>
          </w:tcPr>
          <w:p>
            <w:pPr>
              <w:ind w:firstLine="0" w:firstLineChars="0"/>
              <w:jc w:val="center"/>
              <w:rPr>
                <w:rFonts w:cs="宋体"/>
                <w:highlight w:val="none"/>
              </w:rPr>
            </w:pPr>
            <w:r>
              <w:rPr>
                <w:rFonts w:hint="eastAsia" w:cs="宋体"/>
                <w:highlight w:val="none"/>
              </w:rPr>
              <w:t>6</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restart"/>
            <w:vAlign w:val="center"/>
          </w:tcPr>
          <w:p>
            <w:pPr>
              <w:ind w:firstLine="0" w:firstLineChars="0"/>
              <w:jc w:val="center"/>
              <w:rPr>
                <w:rFonts w:cs="宋体"/>
                <w:highlight w:val="none"/>
              </w:rPr>
            </w:pPr>
            <w:r>
              <w:rPr>
                <w:rFonts w:cs="宋体"/>
                <w:highlight w:val="none"/>
              </w:rPr>
              <w:t>数据中心应用系统</w:t>
            </w:r>
          </w:p>
        </w:tc>
        <w:tc>
          <w:tcPr>
            <w:tcW w:w="1592" w:type="pct"/>
            <w:vAlign w:val="center"/>
          </w:tcPr>
          <w:p>
            <w:pPr>
              <w:ind w:firstLine="0" w:firstLineChars="0"/>
              <w:jc w:val="center"/>
              <w:rPr>
                <w:rFonts w:cs="宋体"/>
                <w:highlight w:val="none"/>
              </w:rPr>
            </w:pPr>
            <w:r>
              <w:rPr>
                <w:rFonts w:cs="宋体"/>
                <w:highlight w:val="none"/>
              </w:rPr>
              <w:t>虚拟化服务器</w:t>
            </w:r>
          </w:p>
        </w:tc>
        <w:tc>
          <w:tcPr>
            <w:tcW w:w="471" w:type="pct"/>
            <w:vAlign w:val="center"/>
          </w:tcPr>
          <w:p>
            <w:pPr>
              <w:ind w:firstLine="0" w:firstLineChars="0"/>
              <w:jc w:val="center"/>
              <w:rPr>
                <w:rFonts w:cs="宋体"/>
                <w:highlight w:val="none"/>
              </w:rPr>
            </w:pPr>
            <w:r>
              <w:rPr>
                <w:rFonts w:hint="eastAsia" w:cs="宋体"/>
                <w:highlight w:val="none"/>
              </w:rPr>
              <w:t>6</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数据库服务器</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双活全闪存储</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双活共享存储</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归档存储</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虚拟化软件</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光纤交换机</w:t>
            </w:r>
          </w:p>
        </w:tc>
        <w:tc>
          <w:tcPr>
            <w:tcW w:w="471" w:type="pct"/>
            <w:vAlign w:val="center"/>
          </w:tcPr>
          <w:p>
            <w:pPr>
              <w:ind w:firstLine="0" w:firstLineChars="0"/>
              <w:jc w:val="center"/>
              <w:rPr>
                <w:rFonts w:hint="eastAsia" w:eastAsia="宋体" w:cs="宋体"/>
                <w:highlight w:val="none"/>
                <w:lang w:eastAsia="zh-CN"/>
              </w:rPr>
            </w:pPr>
            <w:r>
              <w:rPr>
                <w:rFonts w:hint="eastAsia" w:cs="宋体"/>
                <w:highlight w:val="none"/>
                <w:lang w:val="en-US" w:eastAsia="zh-CN"/>
              </w:rPr>
              <w:t>4</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restart"/>
            <w:vAlign w:val="center"/>
          </w:tcPr>
          <w:p>
            <w:pPr>
              <w:ind w:firstLine="0" w:firstLineChars="0"/>
              <w:jc w:val="center"/>
              <w:rPr>
                <w:rFonts w:cs="宋体"/>
                <w:highlight w:val="none"/>
              </w:rPr>
            </w:pPr>
            <w:r>
              <w:rPr>
                <w:rFonts w:cs="宋体"/>
                <w:highlight w:val="none"/>
              </w:rPr>
              <w:t>数据中心安全应用及运维管理</w:t>
            </w:r>
          </w:p>
        </w:tc>
        <w:tc>
          <w:tcPr>
            <w:tcW w:w="1592" w:type="pct"/>
            <w:vAlign w:val="center"/>
          </w:tcPr>
          <w:p>
            <w:pPr>
              <w:ind w:firstLine="0" w:firstLineChars="0"/>
              <w:jc w:val="center"/>
              <w:rPr>
                <w:rFonts w:cs="宋体"/>
                <w:highlight w:val="none"/>
              </w:rPr>
            </w:pPr>
            <w:r>
              <w:rPr>
                <w:rFonts w:cs="宋体"/>
                <w:highlight w:val="none"/>
              </w:rPr>
              <w:t>堡垒机</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漏洞扫描</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日志审计</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安全态势感知</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内网探针</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外网探针</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安全管理区交换机</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数据库审计</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数据库运行管理系统</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数据安全管理系统</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灾备一体机</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杀毒软件</w:t>
            </w:r>
          </w:p>
        </w:tc>
        <w:tc>
          <w:tcPr>
            <w:tcW w:w="471" w:type="pct"/>
            <w:vAlign w:val="center"/>
          </w:tcPr>
          <w:p>
            <w:pPr>
              <w:ind w:firstLine="0" w:firstLineChars="0"/>
              <w:jc w:val="center"/>
              <w:rPr>
                <w:rFonts w:cs="宋体"/>
                <w:highlight w:val="none"/>
              </w:rPr>
            </w:pPr>
            <w:r>
              <w:rPr>
                <w:rFonts w:hint="eastAsia" w:cs="宋体"/>
                <w:highlight w:val="none"/>
              </w:rPr>
              <w:t>500</w:t>
            </w:r>
          </w:p>
        </w:tc>
        <w:tc>
          <w:tcPr>
            <w:tcW w:w="422" w:type="pct"/>
            <w:vAlign w:val="center"/>
          </w:tcPr>
          <w:p>
            <w:pPr>
              <w:ind w:firstLine="0" w:firstLineChars="0"/>
              <w:jc w:val="center"/>
              <w:rPr>
                <w:rFonts w:cs="宋体"/>
                <w:highlight w:val="none"/>
              </w:rPr>
            </w:pPr>
            <w:r>
              <w:rPr>
                <w:rFonts w:hint="eastAsia" w:cs="宋体"/>
                <w:highlight w:val="none"/>
              </w:rPr>
              <w:t>点</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终端安全管理</w:t>
            </w:r>
          </w:p>
        </w:tc>
        <w:tc>
          <w:tcPr>
            <w:tcW w:w="471" w:type="pct"/>
            <w:vAlign w:val="center"/>
          </w:tcPr>
          <w:p>
            <w:pPr>
              <w:ind w:firstLine="0" w:firstLineChars="0"/>
              <w:jc w:val="center"/>
              <w:rPr>
                <w:rFonts w:cs="宋体"/>
                <w:highlight w:val="none"/>
              </w:rPr>
            </w:pPr>
            <w:r>
              <w:rPr>
                <w:rFonts w:hint="eastAsia" w:cs="宋体"/>
                <w:highlight w:val="none"/>
              </w:rPr>
              <w:t>1000</w:t>
            </w:r>
          </w:p>
        </w:tc>
        <w:tc>
          <w:tcPr>
            <w:tcW w:w="422" w:type="pct"/>
            <w:vAlign w:val="center"/>
          </w:tcPr>
          <w:p>
            <w:pPr>
              <w:ind w:firstLine="0" w:firstLineChars="0"/>
              <w:jc w:val="center"/>
              <w:rPr>
                <w:rFonts w:cs="宋体"/>
                <w:highlight w:val="none"/>
              </w:rPr>
            </w:pPr>
            <w:r>
              <w:rPr>
                <w:rFonts w:hint="eastAsia" w:cs="宋体"/>
                <w:highlight w:val="none"/>
              </w:rPr>
              <w:t>点</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网管平台</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widowControl/>
              <w:ind w:firstLine="0" w:firstLineChars="0"/>
              <w:jc w:val="center"/>
              <w:rPr>
                <w:rFonts w:cs="宋体"/>
                <w:highlight w:val="none"/>
              </w:rPr>
            </w:pPr>
            <w:r>
              <w:rPr>
                <w:rFonts w:hint="eastAsia" w:cs="宋体"/>
                <w:kern w:val="0"/>
                <w:szCs w:val="21"/>
                <w:highlight w:val="none"/>
              </w:rPr>
              <w:t>万兆单模光模块</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widowControl/>
              <w:ind w:firstLine="0" w:firstLineChars="0"/>
              <w:jc w:val="center"/>
              <w:rPr>
                <w:rFonts w:cs="宋体"/>
                <w:highlight w:val="none"/>
              </w:rPr>
            </w:pPr>
            <w:r>
              <w:rPr>
                <w:rFonts w:hint="eastAsia" w:cs="宋体"/>
                <w:kern w:val="0"/>
                <w:szCs w:val="21"/>
                <w:highlight w:val="none"/>
              </w:rPr>
              <w:t>万兆多模光模块</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restart"/>
            <w:vAlign w:val="center"/>
          </w:tcPr>
          <w:p>
            <w:pPr>
              <w:ind w:firstLine="0" w:firstLineChars="0"/>
              <w:jc w:val="center"/>
              <w:rPr>
                <w:rFonts w:cs="宋体"/>
                <w:highlight w:val="none"/>
              </w:rPr>
            </w:pPr>
            <w:r>
              <w:rPr>
                <w:rFonts w:cs="宋体"/>
                <w:highlight w:val="none"/>
              </w:rPr>
              <w:t>数据中心安全边界防护</w:t>
            </w:r>
          </w:p>
        </w:tc>
        <w:tc>
          <w:tcPr>
            <w:tcW w:w="1592" w:type="pct"/>
            <w:vAlign w:val="center"/>
          </w:tcPr>
          <w:p>
            <w:pPr>
              <w:ind w:firstLine="0" w:firstLineChars="0"/>
              <w:jc w:val="center"/>
              <w:rPr>
                <w:rFonts w:cs="宋体"/>
                <w:highlight w:val="none"/>
              </w:rPr>
            </w:pPr>
            <w:r>
              <w:rPr>
                <w:rFonts w:cs="宋体"/>
                <w:highlight w:val="none"/>
              </w:rPr>
              <w:t>数据中心防火墙</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安全管理交换机</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千兆单模光模块</w:t>
            </w:r>
          </w:p>
        </w:tc>
        <w:tc>
          <w:tcPr>
            <w:tcW w:w="471" w:type="pct"/>
            <w:vAlign w:val="center"/>
          </w:tcPr>
          <w:p>
            <w:pPr>
              <w:ind w:firstLine="0" w:firstLineChars="0"/>
              <w:jc w:val="center"/>
              <w:rPr>
                <w:rFonts w:cs="宋体"/>
                <w:highlight w:val="none"/>
              </w:rPr>
            </w:pPr>
            <w:r>
              <w:rPr>
                <w:rFonts w:hint="eastAsia" w:cs="宋体"/>
                <w:highlight w:val="none"/>
              </w:rPr>
              <w:t>12</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万兆多模光模块</w:t>
            </w:r>
          </w:p>
        </w:tc>
        <w:tc>
          <w:tcPr>
            <w:tcW w:w="471" w:type="pct"/>
            <w:vAlign w:val="center"/>
          </w:tcPr>
          <w:p>
            <w:pPr>
              <w:ind w:firstLine="0" w:firstLineChars="0"/>
              <w:jc w:val="center"/>
              <w:rPr>
                <w:rFonts w:cs="宋体"/>
                <w:highlight w:val="none"/>
              </w:rPr>
            </w:pPr>
            <w:r>
              <w:rPr>
                <w:rFonts w:hint="eastAsia" w:cs="宋体"/>
                <w:highlight w:val="none"/>
              </w:rPr>
              <w:t>10</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restart"/>
            <w:vAlign w:val="center"/>
          </w:tcPr>
          <w:p>
            <w:pPr>
              <w:ind w:firstLine="0" w:firstLineChars="0"/>
              <w:jc w:val="center"/>
              <w:rPr>
                <w:rFonts w:cs="宋体"/>
                <w:highlight w:val="none"/>
              </w:rPr>
            </w:pPr>
            <w:r>
              <w:rPr>
                <w:rFonts w:cs="宋体"/>
                <w:highlight w:val="none"/>
              </w:rPr>
              <w:t>医疗内网</w:t>
            </w:r>
          </w:p>
        </w:tc>
        <w:tc>
          <w:tcPr>
            <w:tcW w:w="753" w:type="pct"/>
            <w:vMerge w:val="restart"/>
            <w:vAlign w:val="center"/>
          </w:tcPr>
          <w:p>
            <w:pPr>
              <w:ind w:firstLine="0" w:firstLineChars="0"/>
              <w:jc w:val="center"/>
              <w:rPr>
                <w:rFonts w:cs="宋体"/>
                <w:highlight w:val="none"/>
              </w:rPr>
            </w:pPr>
            <w:r>
              <w:rPr>
                <w:rFonts w:cs="宋体"/>
                <w:highlight w:val="none"/>
              </w:rPr>
              <w:t>内网边界安全防护</w:t>
            </w:r>
          </w:p>
        </w:tc>
        <w:tc>
          <w:tcPr>
            <w:tcW w:w="1592" w:type="pct"/>
            <w:vAlign w:val="center"/>
          </w:tcPr>
          <w:p>
            <w:pPr>
              <w:ind w:firstLine="0" w:firstLineChars="0"/>
              <w:jc w:val="center"/>
              <w:rPr>
                <w:rFonts w:cs="宋体"/>
                <w:highlight w:val="none"/>
              </w:rPr>
            </w:pPr>
            <w:r>
              <w:rPr>
                <w:rFonts w:cs="宋体"/>
                <w:highlight w:val="none"/>
              </w:rPr>
              <w:t>内网出口防火墙</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内网入侵防御</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Align w:val="center"/>
          </w:tcPr>
          <w:p>
            <w:pPr>
              <w:ind w:firstLine="0" w:firstLineChars="0"/>
              <w:jc w:val="center"/>
              <w:rPr>
                <w:rFonts w:cs="宋体"/>
                <w:highlight w:val="none"/>
              </w:rPr>
            </w:pPr>
            <w:r>
              <w:rPr>
                <w:rFonts w:cs="宋体"/>
                <w:highlight w:val="none"/>
              </w:rPr>
              <w:t>内外网隔离网闸</w:t>
            </w:r>
          </w:p>
        </w:tc>
        <w:tc>
          <w:tcPr>
            <w:tcW w:w="1592" w:type="pct"/>
            <w:vAlign w:val="center"/>
          </w:tcPr>
          <w:p>
            <w:pPr>
              <w:ind w:firstLine="0" w:firstLineChars="0"/>
              <w:jc w:val="center"/>
              <w:rPr>
                <w:rFonts w:cs="宋体"/>
                <w:highlight w:val="none"/>
              </w:rPr>
            </w:pPr>
            <w:r>
              <w:rPr>
                <w:rFonts w:cs="宋体"/>
                <w:highlight w:val="none"/>
              </w:rPr>
              <w:t>隔离网闸</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restart"/>
            <w:vAlign w:val="center"/>
          </w:tcPr>
          <w:p>
            <w:pPr>
              <w:ind w:firstLine="0" w:firstLineChars="0"/>
              <w:jc w:val="center"/>
              <w:rPr>
                <w:rFonts w:cs="宋体"/>
                <w:highlight w:val="none"/>
              </w:rPr>
            </w:pPr>
            <w:r>
              <w:rPr>
                <w:rFonts w:cs="宋体"/>
                <w:highlight w:val="none"/>
              </w:rPr>
              <w:t>前置交换区</w:t>
            </w:r>
          </w:p>
        </w:tc>
        <w:tc>
          <w:tcPr>
            <w:tcW w:w="753" w:type="pct"/>
            <w:vMerge w:val="restart"/>
            <w:vAlign w:val="center"/>
          </w:tcPr>
          <w:p>
            <w:pPr>
              <w:ind w:firstLine="0" w:firstLineChars="0"/>
              <w:jc w:val="center"/>
              <w:rPr>
                <w:rFonts w:cs="宋体"/>
                <w:highlight w:val="none"/>
              </w:rPr>
            </w:pPr>
            <w:r>
              <w:rPr>
                <w:rFonts w:cs="宋体"/>
                <w:highlight w:val="none"/>
              </w:rPr>
              <w:t>前置区域应用系统</w:t>
            </w:r>
          </w:p>
        </w:tc>
        <w:tc>
          <w:tcPr>
            <w:tcW w:w="1592" w:type="pct"/>
            <w:vAlign w:val="center"/>
          </w:tcPr>
          <w:p>
            <w:pPr>
              <w:ind w:firstLine="0" w:firstLineChars="0"/>
              <w:jc w:val="center"/>
              <w:rPr>
                <w:rFonts w:cs="宋体"/>
                <w:highlight w:val="none"/>
              </w:rPr>
            </w:pPr>
            <w:r>
              <w:rPr>
                <w:rFonts w:cs="宋体"/>
                <w:highlight w:val="none"/>
              </w:rPr>
              <w:t>超融合核心交换机</w:t>
            </w:r>
          </w:p>
        </w:tc>
        <w:tc>
          <w:tcPr>
            <w:tcW w:w="471" w:type="pct"/>
            <w:vAlign w:val="center"/>
          </w:tcPr>
          <w:p>
            <w:pPr>
              <w:ind w:firstLine="0" w:firstLineChars="0"/>
              <w:jc w:val="center"/>
              <w:rPr>
                <w:rFonts w:cs="宋体"/>
                <w:highlight w:val="none"/>
              </w:rPr>
            </w:pPr>
            <w:r>
              <w:rPr>
                <w:rFonts w:hint="eastAsia" w:cs="宋体"/>
                <w:highlight w:val="none"/>
              </w:rPr>
              <w:t>2</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超融合平台</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套</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万兆单模光模块</w:t>
            </w:r>
          </w:p>
        </w:tc>
        <w:tc>
          <w:tcPr>
            <w:tcW w:w="471" w:type="pct"/>
            <w:vAlign w:val="center"/>
          </w:tcPr>
          <w:p>
            <w:pPr>
              <w:ind w:firstLine="0" w:firstLineChars="0"/>
              <w:jc w:val="center"/>
              <w:rPr>
                <w:rFonts w:cs="宋体"/>
                <w:highlight w:val="none"/>
              </w:rPr>
            </w:pPr>
            <w:r>
              <w:rPr>
                <w:rFonts w:hint="eastAsia" w:cs="宋体"/>
                <w:highlight w:val="none"/>
              </w:rPr>
              <w:t>4</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万兆多模光模块</w:t>
            </w:r>
          </w:p>
        </w:tc>
        <w:tc>
          <w:tcPr>
            <w:tcW w:w="471" w:type="pct"/>
            <w:vAlign w:val="center"/>
          </w:tcPr>
          <w:p>
            <w:pPr>
              <w:ind w:firstLine="0" w:firstLineChars="0"/>
              <w:jc w:val="center"/>
              <w:rPr>
                <w:rFonts w:cs="宋体"/>
                <w:highlight w:val="none"/>
              </w:rPr>
            </w:pPr>
            <w:r>
              <w:rPr>
                <w:rFonts w:hint="eastAsia" w:cs="宋体"/>
                <w:highlight w:val="none"/>
              </w:rPr>
              <w:t>20</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Align w:val="center"/>
          </w:tcPr>
          <w:p>
            <w:pPr>
              <w:ind w:firstLine="0" w:firstLineChars="0"/>
              <w:jc w:val="center"/>
              <w:rPr>
                <w:rFonts w:cs="宋体"/>
                <w:highlight w:val="none"/>
              </w:rPr>
            </w:pPr>
            <w:r>
              <w:rPr>
                <w:rFonts w:cs="宋体"/>
                <w:highlight w:val="none"/>
              </w:rPr>
              <w:t>前置区域安全防护</w:t>
            </w:r>
          </w:p>
        </w:tc>
        <w:tc>
          <w:tcPr>
            <w:tcW w:w="1592" w:type="pct"/>
            <w:vAlign w:val="center"/>
          </w:tcPr>
          <w:p>
            <w:pPr>
              <w:ind w:firstLine="0" w:firstLineChars="0"/>
              <w:jc w:val="center"/>
              <w:rPr>
                <w:rFonts w:cs="宋体"/>
                <w:highlight w:val="none"/>
              </w:rPr>
            </w:pPr>
            <w:r>
              <w:rPr>
                <w:rFonts w:cs="宋体"/>
                <w:highlight w:val="none"/>
              </w:rPr>
              <w:t>Web防火墙</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restart"/>
            <w:vAlign w:val="center"/>
          </w:tcPr>
          <w:p>
            <w:pPr>
              <w:ind w:firstLine="0" w:firstLineChars="0"/>
              <w:jc w:val="center"/>
              <w:rPr>
                <w:rFonts w:cs="宋体"/>
                <w:highlight w:val="none"/>
              </w:rPr>
            </w:pPr>
            <w:r>
              <w:rPr>
                <w:rFonts w:cs="宋体"/>
                <w:highlight w:val="none"/>
              </w:rPr>
              <w:t>医疗外网</w:t>
            </w:r>
          </w:p>
        </w:tc>
        <w:tc>
          <w:tcPr>
            <w:tcW w:w="753" w:type="pct"/>
            <w:vMerge w:val="restart"/>
            <w:vAlign w:val="center"/>
          </w:tcPr>
          <w:p>
            <w:pPr>
              <w:ind w:firstLine="0" w:firstLineChars="0"/>
              <w:jc w:val="center"/>
              <w:rPr>
                <w:rFonts w:cs="宋体"/>
                <w:highlight w:val="none"/>
              </w:rPr>
            </w:pPr>
            <w:r>
              <w:rPr>
                <w:rFonts w:cs="宋体"/>
                <w:highlight w:val="none"/>
              </w:rPr>
              <w:t>网络边界安全防护</w:t>
            </w:r>
          </w:p>
        </w:tc>
        <w:tc>
          <w:tcPr>
            <w:tcW w:w="1592" w:type="pct"/>
            <w:vAlign w:val="center"/>
          </w:tcPr>
          <w:p>
            <w:pPr>
              <w:ind w:firstLine="0" w:firstLineChars="0"/>
              <w:jc w:val="center"/>
              <w:rPr>
                <w:rFonts w:cs="宋体"/>
                <w:highlight w:val="none"/>
              </w:rPr>
            </w:pPr>
            <w:r>
              <w:rPr>
                <w:rFonts w:cs="宋体"/>
                <w:highlight w:val="none"/>
              </w:rPr>
              <w:t>外网出口防火墙</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外网入侵防御</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753" w:type="pct"/>
            <w:vMerge w:val="continue"/>
            <w:vAlign w:val="center"/>
          </w:tcPr>
          <w:p>
            <w:pPr>
              <w:ind w:firstLine="0" w:firstLineChars="0"/>
              <w:jc w:val="center"/>
              <w:rPr>
                <w:rFonts w:cs="宋体"/>
                <w:highlight w:val="none"/>
              </w:rPr>
            </w:pPr>
          </w:p>
        </w:tc>
        <w:tc>
          <w:tcPr>
            <w:tcW w:w="1592" w:type="pct"/>
            <w:vAlign w:val="center"/>
          </w:tcPr>
          <w:p>
            <w:pPr>
              <w:ind w:firstLine="0" w:firstLineChars="0"/>
              <w:jc w:val="center"/>
              <w:rPr>
                <w:rFonts w:cs="宋体"/>
                <w:highlight w:val="none"/>
              </w:rPr>
            </w:pPr>
            <w:r>
              <w:rPr>
                <w:rFonts w:cs="宋体"/>
                <w:highlight w:val="none"/>
              </w:rPr>
              <w:t>上网行为审计</w:t>
            </w:r>
          </w:p>
        </w:tc>
        <w:tc>
          <w:tcPr>
            <w:tcW w:w="471" w:type="pct"/>
            <w:vAlign w:val="center"/>
          </w:tcPr>
          <w:p>
            <w:pPr>
              <w:ind w:firstLine="0" w:firstLineChars="0"/>
              <w:jc w:val="center"/>
              <w:rPr>
                <w:rFonts w:cs="宋体"/>
                <w:highlight w:val="none"/>
              </w:rPr>
            </w:pPr>
            <w:r>
              <w:rPr>
                <w:rFonts w:hint="eastAsia" w:cs="宋体"/>
                <w:highlight w:val="none"/>
              </w:rPr>
              <w:t>1</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restart"/>
            <w:vAlign w:val="center"/>
          </w:tcPr>
          <w:p>
            <w:pPr>
              <w:ind w:firstLine="0" w:firstLineChars="0"/>
              <w:jc w:val="center"/>
              <w:rPr>
                <w:rFonts w:cs="宋体"/>
                <w:highlight w:val="none"/>
              </w:rPr>
            </w:pPr>
            <w:r>
              <w:rPr>
                <w:rFonts w:cs="宋体"/>
                <w:highlight w:val="none"/>
              </w:rPr>
              <w:t>其他</w:t>
            </w: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万兆单模光模块</w:t>
            </w:r>
          </w:p>
        </w:tc>
        <w:tc>
          <w:tcPr>
            <w:tcW w:w="471" w:type="pct"/>
            <w:vAlign w:val="center"/>
          </w:tcPr>
          <w:p>
            <w:pPr>
              <w:ind w:firstLine="0" w:firstLineChars="0"/>
              <w:jc w:val="center"/>
              <w:rPr>
                <w:rFonts w:cs="宋体"/>
                <w:highlight w:val="none"/>
              </w:rPr>
            </w:pPr>
            <w:r>
              <w:rPr>
                <w:rFonts w:hint="eastAsia" w:cs="宋体"/>
                <w:highlight w:val="none"/>
              </w:rPr>
              <w:t>40</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万兆多模光模块</w:t>
            </w:r>
          </w:p>
        </w:tc>
        <w:tc>
          <w:tcPr>
            <w:tcW w:w="471" w:type="pct"/>
            <w:vAlign w:val="center"/>
          </w:tcPr>
          <w:p>
            <w:pPr>
              <w:ind w:firstLine="0" w:firstLineChars="0"/>
              <w:jc w:val="center"/>
              <w:rPr>
                <w:rFonts w:cs="宋体"/>
                <w:highlight w:val="none"/>
              </w:rPr>
            </w:pPr>
            <w:r>
              <w:rPr>
                <w:rFonts w:hint="eastAsia" w:cs="宋体"/>
                <w:highlight w:val="none"/>
              </w:rPr>
              <w:t>40</w:t>
            </w:r>
          </w:p>
        </w:tc>
        <w:tc>
          <w:tcPr>
            <w:tcW w:w="422" w:type="pct"/>
            <w:vAlign w:val="center"/>
          </w:tcPr>
          <w:p>
            <w:pPr>
              <w:ind w:firstLine="0" w:firstLineChars="0"/>
              <w:jc w:val="center"/>
              <w:rPr>
                <w:rFonts w:cs="宋体"/>
                <w:highlight w:val="none"/>
              </w:rPr>
            </w:pPr>
            <w:r>
              <w:rPr>
                <w:rFonts w:hint="eastAsia" w:cs="宋体"/>
                <w:highlight w:val="none"/>
              </w:rPr>
              <w:t>个</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工作站电脑</w:t>
            </w:r>
          </w:p>
        </w:tc>
        <w:tc>
          <w:tcPr>
            <w:tcW w:w="471" w:type="pct"/>
            <w:vAlign w:val="center"/>
          </w:tcPr>
          <w:p>
            <w:pPr>
              <w:ind w:firstLine="0" w:firstLineChars="0"/>
              <w:jc w:val="center"/>
              <w:rPr>
                <w:rFonts w:cs="宋体"/>
                <w:highlight w:val="none"/>
              </w:rPr>
            </w:pPr>
            <w:r>
              <w:rPr>
                <w:rFonts w:hint="eastAsia" w:cs="宋体"/>
                <w:highlight w:val="none"/>
              </w:rPr>
              <w:t>200</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PDA</w:t>
            </w:r>
          </w:p>
        </w:tc>
        <w:tc>
          <w:tcPr>
            <w:tcW w:w="471" w:type="pct"/>
            <w:vAlign w:val="center"/>
          </w:tcPr>
          <w:p>
            <w:pPr>
              <w:ind w:firstLine="0" w:firstLineChars="0"/>
              <w:jc w:val="center"/>
              <w:rPr>
                <w:rFonts w:cs="宋体"/>
                <w:highlight w:val="none"/>
              </w:rPr>
            </w:pPr>
            <w:r>
              <w:rPr>
                <w:rFonts w:hint="eastAsia" w:cs="宋体"/>
                <w:highlight w:val="none"/>
              </w:rPr>
              <w:t>100</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平板电脑</w:t>
            </w:r>
          </w:p>
        </w:tc>
        <w:tc>
          <w:tcPr>
            <w:tcW w:w="471" w:type="pct"/>
            <w:vAlign w:val="center"/>
          </w:tcPr>
          <w:p>
            <w:pPr>
              <w:ind w:firstLine="0" w:firstLineChars="0"/>
              <w:jc w:val="center"/>
              <w:rPr>
                <w:rFonts w:cs="宋体"/>
                <w:highlight w:val="none"/>
              </w:rPr>
            </w:pPr>
            <w:r>
              <w:rPr>
                <w:rFonts w:hint="eastAsia" w:cs="宋体"/>
                <w:highlight w:val="none"/>
              </w:rPr>
              <w:t>100</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腕带打印机</w:t>
            </w:r>
          </w:p>
        </w:tc>
        <w:tc>
          <w:tcPr>
            <w:tcW w:w="471" w:type="pct"/>
            <w:vAlign w:val="center"/>
          </w:tcPr>
          <w:p>
            <w:pPr>
              <w:ind w:firstLine="0" w:firstLineChars="0"/>
              <w:jc w:val="center"/>
              <w:rPr>
                <w:rFonts w:cs="宋体"/>
                <w:highlight w:val="none"/>
              </w:rPr>
            </w:pPr>
            <w:r>
              <w:rPr>
                <w:rFonts w:hint="eastAsia" w:cs="宋体"/>
                <w:highlight w:val="none"/>
              </w:rPr>
              <w:t>25</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瓶签打印机</w:t>
            </w:r>
          </w:p>
        </w:tc>
        <w:tc>
          <w:tcPr>
            <w:tcW w:w="471" w:type="pct"/>
            <w:vAlign w:val="center"/>
          </w:tcPr>
          <w:p>
            <w:pPr>
              <w:ind w:firstLine="0" w:firstLineChars="0"/>
              <w:jc w:val="center"/>
              <w:rPr>
                <w:rFonts w:cs="宋体"/>
                <w:highlight w:val="none"/>
              </w:rPr>
            </w:pPr>
            <w:r>
              <w:rPr>
                <w:rFonts w:hint="eastAsia" w:cs="宋体"/>
                <w:highlight w:val="none"/>
              </w:rPr>
              <w:t>25</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numPr>
                <w:ilvl w:val="0"/>
                <w:numId w:val="3"/>
              </w:numPr>
              <w:ind w:firstLine="0" w:firstLineChars="0"/>
              <w:jc w:val="center"/>
              <w:rPr>
                <w:rFonts w:cs="宋体"/>
                <w:highlight w:val="none"/>
              </w:rPr>
            </w:pPr>
          </w:p>
        </w:tc>
        <w:tc>
          <w:tcPr>
            <w:tcW w:w="485" w:type="pct"/>
            <w:vMerge w:val="continue"/>
            <w:vAlign w:val="center"/>
          </w:tcPr>
          <w:p>
            <w:pPr>
              <w:ind w:firstLine="0" w:firstLineChars="0"/>
              <w:jc w:val="center"/>
              <w:rPr>
                <w:rFonts w:cs="宋体"/>
                <w:highlight w:val="none"/>
              </w:rPr>
            </w:pPr>
          </w:p>
        </w:tc>
        <w:tc>
          <w:tcPr>
            <w:tcW w:w="2346" w:type="pct"/>
            <w:gridSpan w:val="2"/>
            <w:vAlign w:val="center"/>
          </w:tcPr>
          <w:p>
            <w:pPr>
              <w:ind w:firstLine="0" w:firstLineChars="0"/>
              <w:jc w:val="center"/>
              <w:rPr>
                <w:rFonts w:cs="宋体"/>
                <w:highlight w:val="none"/>
              </w:rPr>
            </w:pPr>
            <w:r>
              <w:rPr>
                <w:rFonts w:hint="eastAsia" w:cs="宋体"/>
                <w:kern w:val="0"/>
                <w:szCs w:val="21"/>
                <w:highlight w:val="none"/>
              </w:rPr>
              <w:t>电子显示屏</w:t>
            </w:r>
          </w:p>
        </w:tc>
        <w:tc>
          <w:tcPr>
            <w:tcW w:w="471" w:type="pct"/>
            <w:vAlign w:val="center"/>
          </w:tcPr>
          <w:p>
            <w:pPr>
              <w:ind w:firstLine="0" w:firstLineChars="0"/>
              <w:jc w:val="center"/>
              <w:rPr>
                <w:rFonts w:cs="宋体"/>
                <w:highlight w:val="none"/>
              </w:rPr>
            </w:pPr>
            <w:r>
              <w:rPr>
                <w:rFonts w:hint="eastAsia" w:cs="宋体"/>
                <w:highlight w:val="none"/>
              </w:rPr>
              <w:t>25</w:t>
            </w:r>
          </w:p>
        </w:tc>
        <w:tc>
          <w:tcPr>
            <w:tcW w:w="422" w:type="pct"/>
            <w:vAlign w:val="center"/>
          </w:tcPr>
          <w:p>
            <w:pPr>
              <w:ind w:firstLine="0" w:firstLineChars="0"/>
              <w:jc w:val="center"/>
              <w:rPr>
                <w:rFonts w:cs="宋体"/>
                <w:highlight w:val="none"/>
              </w:rPr>
            </w:pPr>
            <w:r>
              <w:rPr>
                <w:rFonts w:hint="eastAsia" w:cs="宋体"/>
                <w:highlight w:val="none"/>
              </w:rPr>
              <w:t>台</w:t>
            </w:r>
          </w:p>
        </w:tc>
        <w:tc>
          <w:tcPr>
            <w:tcW w:w="843" w:type="pct"/>
            <w:vAlign w:val="center"/>
          </w:tcPr>
          <w:p>
            <w:pPr>
              <w:ind w:firstLine="0" w:firstLineChars="0"/>
              <w:jc w:val="center"/>
              <w:rPr>
                <w:rFonts w:cs="宋体"/>
                <w:highlight w:val="none"/>
              </w:rPr>
            </w:pPr>
          </w:p>
        </w:tc>
      </w:tr>
    </w:tbl>
    <w:p>
      <w:pPr>
        <w:pStyle w:val="3"/>
        <w:spacing w:line="360" w:lineRule="auto"/>
        <w:rPr>
          <w:highlight w:val="none"/>
        </w:rPr>
      </w:pPr>
      <w:bookmarkStart w:id="10" w:name="_Toc30602"/>
      <w:r>
        <w:rPr>
          <w:rFonts w:hint="eastAsia"/>
          <w:highlight w:val="none"/>
        </w:rPr>
        <w:t>采购技术参数</w:t>
      </w:r>
      <w:bookmarkEnd w:id="10"/>
    </w:p>
    <w:p>
      <w:pPr>
        <w:pStyle w:val="4"/>
        <w:spacing w:line="360" w:lineRule="auto"/>
        <w:rPr>
          <w:highlight w:val="none"/>
        </w:rPr>
      </w:pPr>
      <w:bookmarkStart w:id="11" w:name="_Toc24450"/>
      <w:r>
        <w:rPr>
          <w:highlight w:val="none"/>
        </w:rPr>
        <w:t>医院信息集成平台</w:t>
      </w:r>
      <w:bookmarkEnd w:id="11"/>
    </w:p>
    <w:p>
      <w:pPr>
        <w:pStyle w:val="5"/>
        <w:spacing w:line="360" w:lineRule="auto"/>
        <w:rPr>
          <w:highlight w:val="none"/>
        </w:rPr>
      </w:pPr>
      <w:bookmarkStart w:id="12" w:name="_Toc3039"/>
      <w:r>
        <w:rPr>
          <w:highlight w:val="none"/>
        </w:rPr>
        <w:t>HSB服务总线</w:t>
      </w:r>
      <w:bookmarkEnd w:id="12"/>
    </w:p>
    <w:p>
      <w:pPr>
        <w:spacing w:line="360" w:lineRule="auto"/>
        <w:ind w:firstLine="480"/>
        <w:rPr>
          <w:highlight w:val="none"/>
        </w:rPr>
      </w:pPr>
      <w:r>
        <w:rPr>
          <w:rFonts w:hint="eastAsia"/>
          <w:highlight w:val="none"/>
        </w:rPr>
        <w:t>一、</w:t>
      </w:r>
      <w:r>
        <w:rPr>
          <w:highlight w:val="none"/>
        </w:rPr>
        <w:t>医疗信息交互中间件（消息平台、接口平台、服务编排）</w:t>
      </w:r>
    </w:p>
    <w:p>
      <w:pPr>
        <w:spacing w:line="360" w:lineRule="auto"/>
        <w:ind w:firstLine="480"/>
        <w:rPr>
          <w:highlight w:val="none"/>
        </w:rPr>
      </w:pPr>
      <w:r>
        <w:rPr>
          <w:highlight w:val="none"/>
        </w:rPr>
        <w:t>1、消息注册：可以查看和管理维护各业务系统注册的消息主题；</w:t>
      </w:r>
    </w:p>
    <w:p>
      <w:pPr>
        <w:spacing w:line="360" w:lineRule="auto"/>
        <w:ind w:firstLine="480"/>
        <w:rPr>
          <w:highlight w:val="none"/>
        </w:rPr>
      </w:pPr>
      <w:r>
        <w:rPr>
          <w:highlight w:val="none"/>
        </w:rPr>
        <w:t>2、接口登记：可以查看和管理维护各业务系统的接口信息；支持提供一些可扩充的接口以及二次开发接口，支持用户基于这些接口来定义自己的特色服务</w:t>
      </w:r>
    </w:p>
    <w:p>
      <w:pPr>
        <w:spacing w:line="360" w:lineRule="auto"/>
        <w:ind w:firstLine="480"/>
        <w:rPr>
          <w:highlight w:val="none"/>
        </w:rPr>
      </w:pPr>
      <w:r>
        <w:rPr>
          <w:highlight w:val="none"/>
        </w:rPr>
        <w:t>3、服务编排：采用WebService，RPC等标准，实现业务系统之间实时或异步的信息交换。提供可视化、图形界面拖放式数据交互流程的定制；</w:t>
      </w:r>
    </w:p>
    <w:p>
      <w:pPr>
        <w:spacing w:line="360" w:lineRule="auto"/>
        <w:ind w:firstLine="480"/>
        <w:rPr>
          <w:highlight w:val="none"/>
        </w:rPr>
      </w:pPr>
      <w:r>
        <w:rPr>
          <w:highlight w:val="none"/>
        </w:rPr>
        <w:t>4、消息订阅：提供业务系统消息主题的订阅功能；</w:t>
      </w:r>
    </w:p>
    <w:p>
      <w:pPr>
        <w:spacing w:line="360" w:lineRule="auto"/>
        <w:ind w:firstLine="480"/>
        <w:rPr>
          <w:highlight w:val="none"/>
        </w:rPr>
      </w:pPr>
      <w:r>
        <w:rPr>
          <w:highlight w:val="none"/>
        </w:rPr>
        <w:t>5、发布管理：提供服务的发布与订阅管理功能；</w:t>
      </w:r>
    </w:p>
    <w:p>
      <w:pPr>
        <w:spacing w:line="360" w:lineRule="auto"/>
        <w:ind w:firstLine="480"/>
        <w:rPr>
          <w:highlight w:val="none"/>
        </w:rPr>
      </w:pPr>
      <w:r>
        <w:rPr>
          <w:highlight w:val="none"/>
        </w:rPr>
        <w:t>6、支持数据汇总、数据分发、数据存取访问、数据转换等数据管理功能；</w:t>
      </w:r>
    </w:p>
    <w:p>
      <w:pPr>
        <w:spacing w:line="360" w:lineRule="auto"/>
        <w:ind w:firstLine="480"/>
        <w:rPr>
          <w:highlight w:val="none"/>
        </w:rPr>
      </w:pPr>
      <w:r>
        <w:rPr>
          <w:highlight w:val="none"/>
        </w:rPr>
        <w:t>7、支持重新组织医院的业务流程和工作流，重新配置业务规则，允许用户自己配置和管理相关的服务；</w:t>
      </w:r>
    </w:p>
    <w:p>
      <w:pPr>
        <w:spacing w:line="360" w:lineRule="auto"/>
        <w:ind w:firstLine="480"/>
        <w:rPr>
          <w:highlight w:val="none"/>
        </w:rPr>
      </w:pPr>
      <w:r>
        <w:rPr>
          <w:highlight w:val="none"/>
        </w:rPr>
        <w:t>8、能够对关键的业务行为以及相关的事件做出实时反应，以及自动反馈并执行分支业务流程；</w:t>
      </w:r>
    </w:p>
    <w:p>
      <w:pPr>
        <w:spacing w:line="360" w:lineRule="auto"/>
        <w:ind w:firstLine="480"/>
        <w:rPr>
          <w:highlight w:val="none"/>
        </w:rPr>
      </w:pPr>
      <w:r>
        <w:rPr>
          <w:rFonts w:hint="eastAsia"/>
          <w:highlight w:val="none"/>
        </w:rPr>
        <w:t>二、</w:t>
      </w:r>
      <w:r>
        <w:rPr>
          <w:highlight w:val="none"/>
        </w:rPr>
        <w:t>集成平台监控</w:t>
      </w:r>
    </w:p>
    <w:p>
      <w:pPr>
        <w:spacing w:line="360" w:lineRule="auto"/>
        <w:ind w:firstLine="480"/>
        <w:rPr>
          <w:highlight w:val="none"/>
        </w:rPr>
      </w:pPr>
      <w:r>
        <w:rPr>
          <w:highlight w:val="none"/>
        </w:rPr>
        <w:t>1、支持对数据服务进行监控管理，对服务运行的速度、吞吐、频次等数据进行监控；</w:t>
      </w:r>
    </w:p>
    <w:p>
      <w:pPr>
        <w:spacing w:line="360" w:lineRule="auto"/>
        <w:ind w:firstLine="480"/>
        <w:rPr>
          <w:highlight w:val="none"/>
        </w:rPr>
      </w:pPr>
      <w:r>
        <w:rPr>
          <w:highlight w:val="none"/>
        </w:rPr>
        <w:t>2、支持用户权限管理、运行日志查看、性能统计；</w:t>
      </w:r>
    </w:p>
    <w:p>
      <w:pPr>
        <w:spacing w:line="360" w:lineRule="auto"/>
        <w:ind w:firstLine="480"/>
        <w:rPr>
          <w:highlight w:val="none"/>
        </w:rPr>
      </w:pPr>
      <w:r>
        <w:rPr>
          <w:rFonts w:hint="eastAsia"/>
          <w:highlight w:val="none"/>
        </w:rPr>
        <w:t>三、</w:t>
      </w:r>
      <w:r>
        <w:rPr>
          <w:highlight w:val="none"/>
        </w:rPr>
        <w:t>平台服务</w:t>
      </w:r>
    </w:p>
    <w:p>
      <w:pPr>
        <w:spacing w:line="360" w:lineRule="auto"/>
        <w:ind w:firstLine="480"/>
        <w:rPr>
          <w:highlight w:val="none"/>
        </w:rPr>
      </w:pPr>
      <w:r>
        <w:rPr>
          <w:highlight w:val="none"/>
        </w:rPr>
        <w:t>1、提供标准平台服务（包括患者出入转、检查申请单、检验申请单、报告调阅、报告更新、手术申请单），也可以对标准服务进行业务流程自定义编排，从而实现对关键的业务行为以及相关的事件做出实时反应，通过业务编排支持同步、异步响应模式；</w:t>
      </w:r>
    </w:p>
    <w:p>
      <w:pPr>
        <w:spacing w:line="360" w:lineRule="auto"/>
        <w:ind w:firstLine="480"/>
        <w:rPr>
          <w:highlight w:val="none"/>
        </w:rPr>
      </w:pPr>
      <w:r>
        <w:rPr>
          <w:highlight w:val="none"/>
        </w:rPr>
        <w:t>2、支持消息驱动模式、事件驱动模式以及混合编排模式来自动反馈并执行分支业务流程；</w:t>
      </w:r>
    </w:p>
    <w:p>
      <w:pPr>
        <w:spacing w:line="360" w:lineRule="auto"/>
        <w:ind w:firstLine="480"/>
        <w:rPr>
          <w:highlight w:val="none"/>
        </w:rPr>
      </w:pPr>
      <w:r>
        <w:rPr>
          <w:highlight w:val="none"/>
        </w:rPr>
        <w:t>3、支持业务双通道模式，上行支持各种业务模式，下行消息通知模式；</w:t>
      </w:r>
    </w:p>
    <w:p>
      <w:pPr>
        <w:spacing w:line="360" w:lineRule="auto"/>
        <w:ind w:firstLine="480"/>
        <w:rPr>
          <w:highlight w:val="none"/>
        </w:rPr>
      </w:pPr>
      <w:r>
        <w:rPr>
          <w:highlight w:val="none"/>
        </w:rPr>
        <w:t>4、提供可视化配置界面。</w:t>
      </w:r>
    </w:p>
    <w:p>
      <w:pPr>
        <w:spacing w:line="360" w:lineRule="auto"/>
        <w:ind w:firstLine="480"/>
        <w:rPr>
          <w:highlight w:val="none"/>
        </w:rPr>
      </w:pPr>
      <w:r>
        <w:rPr>
          <w:highlight w:val="none"/>
        </w:rPr>
        <w:t>5、拥有健全的日志及通知机制，支持业务消息透明传递、全过程跟踪及追溯</w:t>
      </w:r>
      <w:r>
        <w:rPr>
          <w:rFonts w:hint="eastAsia"/>
          <w:highlight w:val="none"/>
        </w:rPr>
        <w:t>。</w:t>
      </w:r>
    </w:p>
    <w:p>
      <w:pPr>
        <w:pStyle w:val="5"/>
        <w:spacing w:line="360" w:lineRule="auto"/>
        <w:rPr>
          <w:highlight w:val="none"/>
        </w:rPr>
      </w:pPr>
      <w:bookmarkStart w:id="13" w:name="_Toc19758"/>
      <w:r>
        <w:rPr>
          <w:highlight w:val="none"/>
        </w:rPr>
        <w:t>EMPI主索引</w:t>
      </w:r>
      <w:bookmarkEnd w:id="13"/>
    </w:p>
    <w:p>
      <w:pPr>
        <w:spacing w:line="360" w:lineRule="auto"/>
        <w:ind w:firstLine="480"/>
        <w:rPr>
          <w:highlight w:val="none"/>
        </w:rPr>
      </w:pPr>
      <w:r>
        <w:rPr>
          <w:highlight w:val="none"/>
        </w:rPr>
        <w:t>1、提供操作界面对疑似相同患者进行记录，可直观查看信息差异情况；</w:t>
      </w:r>
    </w:p>
    <w:p>
      <w:pPr>
        <w:spacing w:line="360" w:lineRule="auto"/>
        <w:ind w:firstLine="480"/>
        <w:rPr>
          <w:highlight w:val="none"/>
        </w:rPr>
      </w:pPr>
      <w:r>
        <w:rPr>
          <w:highlight w:val="none"/>
        </w:rPr>
        <w:t>2、辅助操作人员进行信息合并，并同时更新到患者主索引；</w:t>
      </w:r>
    </w:p>
    <w:p>
      <w:pPr>
        <w:spacing w:line="360" w:lineRule="auto"/>
        <w:ind w:firstLine="480"/>
        <w:rPr>
          <w:highlight w:val="none"/>
        </w:rPr>
      </w:pPr>
      <w:r>
        <w:rPr>
          <w:rFonts w:hint="eastAsia"/>
          <w:highlight w:val="none"/>
        </w:rPr>
        <w:t>3、</w:t>
      </w:r>
      <w:r>
        <w:rPr>
          <w:highlight w:val="none"/>
        </w:rPr>
        <w:t>提供界面对已合并患者信息进行拆分</w:t>
      </w:r>
      <w:r>
        <w:rPr>
          <w:rFonts w:hint="eastAsia"/>
          <w:highlight w:val="none"/>
        </w:rPr>
        <w:t>；</w:t>
      </w:r>
    </w:p>
    <w:p>
      <w:pPr>
        <w:spacing w:line="360" w:lineRule="auto"/>
        <w:ind w:firstLine="480"/>
        <w:rPr>
          <w:highlight w:val="none"/>
        </w:rPr>
      </w:pPr>
      <w:r>
        <w:rPr>
          <w:rFonts w:hint="eastAsia"/>
          <w:highlight w:val="none"/>
        </w:rPr>
        <w:t>4</w:t>
      </w:r>
      <w:r>
        <w:rPr>
          <w:highlight w:val="none"/>
        </w:rPr>
        <w:t>、支持元素：业务系统ID、患者ID、姓名、性别、出生日期、出生地、民族、母亲姓名、婚姻状况、身份证号、住址、电话等</w:t>
      </w:r>
      <w:r>
        <w:rPr>
          <w:rFonts w:hint="eastAsia"/>
          <w:highlight w:val="none"/>
        </w:rPr>
        <w:t>；</w:t>
      </w:r>
    </w:p>
    <w:p>
      <w:pPr>
        <w:spacing w:line="360" w:lineRule="auto"/>
        <w:ind w:firstLine="480"/>
        <w:rPr>
          <w:highlight w:val="none"/>
        </w:rPr>
      </w:pPr>
      <w:r>
        <w:rPr>
          <w:rFonts w:hint="eastAsia"/>
          <w:highlight w:val="none"/>
        </w:rPr>
        <w:t>5</w:t>
      </w:r>
      <w:r>
        <w:rPr>
          <w:highlight w:val="none"/>
        </w:rPr>
        <w:t>、支持患者在主索引系统中潜在重复信息的记录</w:t>
      </w:r>
    </w:p>
    <w:p>
      <w:pPr>
        <w:spacing w:line="360" w:lineRule="auto"/>
        <w:ind w:firstLine="480"/>
        <w:rPr>
          <w:highlight w:val="none"/>
        </w:rPr>
      </w:pPr>
      <w:r>
        <w:rPr>
          <w:rFonts w:hint="eastAsia"/>
          <w:highlight w:val="none"/>
        </w:rPr>
        <w:t>6</w:t>
      </w:r>
      <w:r>
        <w:rPr>
          <w:highlight w:val="none"/>
        </w:rPr>
        <w:t>、支持用患者信息、患者身份证号、患者健康卡号在界面查询患者信息；</w:t>
      </w:r>
    </w:p>
    <w:p>
      <w:pPr>
        <w:spacing w:line="360" w:lineRule="auto"/>
        <w:ind w:firstLine="480"/>
        <w:rPr>
          <w:highlight w:val="none"/>
        </w:rPr>
      </w:pPr>
      <w:r>
        <w:rPr>
          <w:rFonts w:hint="eastAsia"/>
          <w:highlight w:val="none"/>
        </w:rPr>
        <w:t>7</w:t>
      </w:r>
      <w:r>
        <w:rPr>
          <w:highlight w:val="none"/>
        </w:rPr>
        <w:t>、支持对患者信息进行合并与拆分的日志查询功能；</w:t>
      </w:r>
    </w:p>
    <w:p>
      <w:pPr>
        <w:spacing w:line="360" w:lineRule="auto"/>
        <w:ind w:firstLine="480"/>
        <w:rPr>
          <w:highlight w:val="none"/>
        </w:rPr>
      </w:pPr>
      <w:r>
        <w:rPr>
          <w:rFonts w:hint="eastAsia"/>
          <w:highlight w:val="none"/>
        </w:rPr>
        <w:t>8</w:t>
      </w:r>
      <w:r>
        <w:rPr>
          <w:highlight w:val="none"/>
        </w:rPr>
        <w:t>、支持业务系统提供全局标识获取，同时支持由业务系统提供患者本地信息获取</w:t>
      </w:r>
      <w:r>
        <w:rPr>
          <w:rFonts w:hint="eastAsia"/>
          <w:highlight w:val="none"/>
        </w:rPr>
        <w:t>。</w:t>
      </w:r>
    </w:p>
    <w:p>
      <w:pPr>
        <w:pStyle w:val="5"/>
        <w:spacing w:line="360" w:lineRule="auto"/>
        <w:rPr>
          <w:highlight w:val="none"/>
        </w:rPr>
      </w:pPr>
      <w:bookmarkStart w:id="14" w:name="_Toc7293"/>
      <w:r>
        <w:rPr>
          <w:highlight w:val="none"/>
        </w:rPr>
        <w:t>主数据管理</w:t>
      </w:r>
      <w:bookmarkEnd w:id="14"/>
    </w:p>
    <w:p>
      <w:pPr>
        <w:spacing w:line="360" w:lineRule="auto"/>
        <w:ind w:firstLine="480"/>
        <w:rPr>
          <w:highlight w:val="none"/>
        </w:rPr>
      </w:pPr>
      <w:r>
        <w:rPr>
          <w:highlight w:val="none"/>
        </w:rPr>
        <w:t>1、提供界面对科室信息、病区信息、部门信息、员工信息、床位信息进行增加、删除、修改、查询；</w:t>
      </w:r>
    </w:p>
    <w:p>
      <w:pPr>
        <w:spacing w:line="360" w:lineRule="auto"/>
        <w:ind w:firstLine="480"/>
        <w:rPr>
          <w:highlight w:val="none"/>
        </w:rPr>
      </w:pPr>
      <w:r>
        <w:rPr>
          <w:highlight w:val="none"/>
        </w:rPr>
        <w:t>2、支持基础数据的扩展</w:t>
      </w:r>
      <w:r>
        <w:rPr>
          <w:rFonts w:hint="eastAsia"/>
          <w:highlight w:val="none"/>
        </w:rPr>
        <w:t>；</w:t>
      </w:r>
    </w:p>
    <w:p>
      <w:pPr>
        <w:spacing w:line="360" w:lineRule="auto"/>
        <w:ind w:firstLine="480"/>
        <w:rPr>
          <w:highlight w:val="none"/>
        </w:rPr>
      </w:pPr>
      <w:r>
        <w:rPr>
          <w:highlight w:val="none"/>
        </w:rPr>
        <w:t>3、支持源系统数据参照业务逻辑进行主数据的同步更新或映射转化服务</w:t>
      </w:r>
      <w:r>
        <w:rPr>
          <w:rFonts w:hint="eastAsia"/>
          <w:highlight w:val="none"/>
        </w:rPr>
        <w:t>；</w:t>
      </w:r>
    </w:p>
    <w:p>
      <w:pPr>
        <w:spacing w:line="360" w:lineRule="auto"/>
        <w:ind w:firstLine="480"/>
        <w:rPr>
          <w:highlight w:val="none"/>
        </w:rPr>
      </w:pPr>
      <w:r>
        <w:rPr>
          <w:rFonts w:hint="eastAsia"/>
          <w:highlight w:val="none"/>
        </w:rPr>
        <w:t>4</w:t>
      </w:r>
      <w:r>
        <w:rPr>
          <w:highlight w:val="none"/>
        </w:rPr>
        <w:t>、提供界面对诊断信息、药品信息、药理分类信息、检查项目、手术项目、收费项目、耗材信息进行增加、删除、修改、查询</w:t>
      </w:r>
      <w:r>
        <w:rPr>
          <w:rFonts w:hint="eastAsia"/>
          <w:highlight w:val="none"/>
        </w:rPr>
        <w:t>；</w:t>
      </w:r>
    </w:p>
    <w:p>
      <w:pPr>
        <w:spacing w:line="360" w:lineRule="auto"/>
        <w:ind w:firstLine="480"/>
        <w:rPr>
          <w:highlight w:val="none"/>
        </w:rPr>
      </w:pPr>
      <w:r>
        <w:rPr>
          <w:rFonts w:hint="eastAsia"/>
          <w:highlight w:val="none"/>
        </w:rPr>
        <w:t>5</w:t>
      </w:r>
      <w:r>
        <w:rPr>
          <w:highlight w:val="none"/>
        </w:rPr>
        <w:t>、支持基础数据的扩展</w:t>
      </w:r>
      <w:r>
        <w:rPr>
          <w:rFonts w:hint="eastAsia"/>
          <w:highlight w:val="none"/>
        </w:rPr>
        <w:t>；</w:t>
      </w:r>
    </w:p>
    <w:p>
      <w:pPr>
        <w:spacing w:line="360" w:lineRule="auto"/>
        <w:ind w:firstLine="480"/>
        <w:rPr>
          <w:highlight w:val="none"/>
        </w:rPr>
      </w:pPr>
      <w:r>
        <w:rPr>
          <w:rFonts w:hint="eastAsia"/>
          <w:highlight w:val="none"/>
        </w:rPr>
        <w:t>6</w:t>
      </w:r>
      <w:r>
        <w:rPr>
          <w:highlight w:val="none"/>
        </w:rPr>
        <w:t>、支持源系统数据参照业务逻辑进行主数据的同步更新或映射转化服务</w:t>
      </w:r>
      <w:r>
        <w:rPr>
          <w:rFonts w:hint="eastAsia"/>
          <w:highlight w:val="none"/>
        </w:rPr>
        <w:t>。</w:t>
      </w:r>
    </w:p>
    <w:p>
      <w:pPr>
        <w:pStyle w:val="5"/>
        <w:spacing w:line="360" w:lineRule="auto"/>
        <w:rPr>
          <w:highlight w:val="none"/>
        </w:rPr>
      </w:pPr>
      <w:bookmarkStart w:id="15" w:name="_Toc398"/>
      <w:r>
        <w:rPr>
          <w:highlight w:val="none"/>
        </w:rPr>
        <w:t>集成标准</w:t>
      </w:r>
      <w:bookmarkEnd w:id="15"/>
    </w:p>
    <w:p>
      <w:pPr>
        <w:spacing w:line="360" w:lineRule="auto"/>
        <w:ind w:firstLine="480"/>
        <w:rPr>
          <w:highlight w:val="none"/>
        </w:rPr>
      </w:pPr>
      <w:r>
        <w:rPr>
          <w:rFonts w:hint="eastAsia"/>
          <w:highlight w:val="none"/>
        </w:rPr>
        <w:t>1、</w:t>
      </w:r>
      <w:r>
        <w:rPr>
          <w:highlight w:val="none"/>
        </w:rPr>
        <w:t>提供界面支持基础字典和医疗受控术语的增加、删除、修改、查询</w:t>
      </w:r>
      <w:r>
        <w:rPr>
          <w:rFonts w:hint="eastAsia"/>
          <w:highlight w:val="none"/>
        </w:rPr>
        <w:t>；</w:t>
      </w:r>
    </w:p>
    <w:p>
      <w:pPr>
        <w:spacing w:line="360" w:lineRule="auto"/>
        <w:ind w:firstLine="480"/>
        <w:rPr>
          <w:highlight w:val="none"/>
        </w:rPr>
      </w:pPr>
      <w:r>
        <w:rPr>
          <w:rFonts w:hint="eastAsia"/>
          <w:highlight w:val="none"/>
        </w:rPr>
        <w:t>2、</w:t>
      </w:r>
      <w:r>
        <w:rPr>
          <w:highlight w:val="none"/>
        </w:rPr>
        <w:t>提供界面支持数据值域标准的查询</w:t>
      </w:r>
      <w:r>
        <w:rPr>
          <w:rFonts w:hint="eastAsia"/>
          <w:highlight w:val="none"/>
        </w:rPr>
        <w:t>；</w:t>
      </w:r>
    </w:p>
    <w:p>
      <w:pPr>
        <w:spacing w:line="360" w:lineRule="auto"/>
        <w:ind w:firstLine="480"/>
        <w:rPr>
          <w:highlight w:val="none"/>
        </w:rPr>
      </w:pPr>
      <w:r>
        <w:rPr>
          <w:rFonts w:hint="eastAsia"/>
          <w:highlight w:val="none"/>
        </w:rPr>
        <w:t>3、提供界面支持数据元标准的查询，支持一键查看有约束的数据元；</w:t>
      </w:r>
    </w:p>
    <w:p>
      <w:pPr>
        <w:spacing w:line="360" w:lineRule="auto"/>
        <w:ind w:firstLine="480"/>
        <w:rPr>
          <w:highlight w:val="none"/>
        </w:rPr>
      </w:pPr>
      <w:r>
        <w:rPr>
          <w:rFonts w:hint="eastAsia"/>
          <w:highlight w:val="none"/>
        </w:rPr>
        <w:t>4、</w:t>
      </w:r>
      <w:r>
        <w:rPr>
          <w:highlight w:val="none"/>
        </w:rPr>
        <w:t>提供界面支持数据集标准查询及导出数据库视图，支持数据转换过程的数据校验准则</w:t>
      </w:r>
      <w:r>
        <w:rPr>
          <w:rFonts w:hint="eastAsia"/>
          <w:highlight w:val="none"/>
        </w:rPr>
        <w:t>；</w:t>
      </w:r>
    </w:p>
    <w:p>
      <w:pPr>
        <w:spacing w:line="360" w:lineRule="auto"/>
        <w:ind w:firstLine="480"/>
        <w:rPr>
          <w:highlight w:val="none"/>
        </w:rPr>
      </w:pPr>
      <w:r>
        <w:rPr>
          <w:rFonts w:hint="eastAsia"/>
          <w:highlight w:val="none"/>
        </w:rPr>
        <w:t>5、</w:t>
      </w:r>
      <w:r>
        <w:rPr>
          <w:highlight w:val="none"/>
        </w:rPr>
        <w:t>支持标准与业务系统的数据字段映射配置</w:t>
      </w:r>
      <w:r>
        <w:rPr>
          <w:rFonts w:hint="eastAsia"/>
          <w:highlight w:val="none"/>
        </w:rPr>
        <w:t>；</w:t>
      </w:r>
    </w:p>
    <w:p>
      <w:pPr>
        <w:spacing w:line="360" w:lineRule="auto"/>
        <w:ind w:firstLine="480"/>
        <w:rPr>
          <w:highlight w:val="none"/>
        </w:rPr>
      </w:pPr>
      <w:r>
        <w:rPr>
          <w:rFonts w:hint="eastAsia"/>
          <w:highlight w:val="none"/>
        </w:rPr>
        <w:t>6、</w:t>
      </w:r>
      <w:r>
        <w:rPr>
          <w:highlight w:val="none"/>
        </w:rPr>
        <w:t>支持批量导入、批量导出、复制、删除功能</w:t>
      </w:r>
      <w:r>
        <w:rPr>
          <w:rFonts w:hint="eastAsia"/>
          <w:highlight w:val="none"/>
        </w:rPr>
        <w:t>。</w:t>
      </w:r>
    </w:p>
    <w:p>
      <w:pPr>
        <w:pStyle w:val="5"/>
        <w:spacing w:line="360" w:lineRule="auto"/>
        <w:rPr>
          <w:highlight w:val="none"/>
        </w:rPr>
      </w:pPr>
      <w:bookmarkStart w:id="16" w:name="_Toc29521"/>
      <w:r>
        <w:rPr>
          <w:highlight w:val="none"/>
        </w:rPr>
        <w:t>基础组件</w:t>
      </w:r>
      <w:bookmarkEnd w:id="16"/>
    </w:p>
    <w:p>
      <w:pPr>
        <w:spacing w:line="360" w:lineRule="auto"/>
        <w:ind w:firstLine="480"/>
        <w:rPr>
          <w:highlight w:val="none"/>
        </w:rPr>
      </w:pPr>
      <w:r>
        <w:rPr>
          <w:rFonts w:hint="eastAsia"/>
          <w:highlight w:val="none"/>
        </w:rPr>
        <w:t>一、业务数据集成（ODS）</w:t>
      </w:r>
    </w:p>
    <w:p>
      <w:pPr>
        <w:spacing w:line="360" w:lineRule="auto"/>
        <w:ind w:firstLine="480"/>
        <w:rPr>
          <w:highlight w:val="none"/>
        </w:rPr>
      </w:pPr>
      <w:r>
        <w:rPr>
          <w:rFonts w:hint="eastAsia"/>
          <w:highlight w:val="none"/>
        </w:rPr>
        <w:t>1、 ODS库是医院医疗信息原始业务数据库的镜像库，与医疗信息业务数据库进行同步，为后面的数据转换、数据仓库建立提供稳定、可靠的数据源；</w:t>
      </w:r>
    </w:p>
    <w:p>
      <w:pPr>
        <w:spacing w:line="360" w:lineRule="auto"/>
        <w:ind w:firstLine="480"/>
        <w:rPr>
          <w:highlight w:val="none"/>
        </w:rPr>
      </w:pPr>
      <w:r>
        <w:rPr>
          <w:rFonts w:hint="eastAsia"/>
          <w:highlight w:val="none"/>
        </w:rPr>
        <w:t>2、能够缓解ETL使用过程中频繁访问生产数据服务器产生的大批量数据交换对医院信息平台及网络造成的压力，并最大限度降低数据仓库对原有业务系统的影响；</w:t>
      </w:r>
    </w:p>
    <w:p>
      <w:pPr>
        <w:spacing w:line="360" w:lineRule="auto"/>
        <w:ind w:firstLine="480"/>
        <w:rPr>
          <w:highlight w:val="none"/>
        </w:rPr>
      </w:pPr>
      <w:r>
        <w:rPr>
          <w:rFonts w:hint="eastAsia"/>
          <w:highlight w:val="none"/>
        </w:rPr>
        <w:t xml:space="preserve">3、提供对原有业务数据的整合、利用服务，并为机构之间以及业务系统之间的联动提供支持； </w:t>
      </w:r>
    </w:p>
    <w:p>
      <w:pPr>
        <w:spacing w:line="360" w:lineRule="auto"/>
        <w:ind w:firstLine="480"/>
        <w:rPr>
          <w:highlight w:val="none"/>
        </w:rPr>
      </w:pPr>
      <w:r>
        <w:rPr>
          <w:rFonts w:hint="eastAsia"/>
          <w:highlight w:val="none"/>
        </w:rPr>
        <w:t>4、提供数据监控服务，能实时查看数据抽取情况，如数量、金额；从源头上保证数据的完整性、一致性和准确性；</w:t>
      </w:r>
    </w:p>
    <w:p>
      <w:pPr>
        <w:spacing w:line="360" w:lineRule="auto"/>
        <w:ind w:firstLine="480"/>
        <w:rPr>
          <w:highlight w:val="none"/>
        </w:rPr>
      </w:pPr>
      <w:r>
        <w:rPr>
          <w:rFonts w:hint="eastAsia"/>
          <w:highlight w:val="none"/>
        </w:rPr>
        <w:t>5、支持监控数据图表分析；</w:t>
      </w:r>
    </w:p>
    <w:p>
      <w:pPr>
        <w:spacing w:line="360" w:lineRule="auto"/>
        <w:ind w:firstLine="480"/>
        <w:rPr>
          <w:highlight w:val="none"/>
        </w:rPr>
      </w:pPr>
      <w:r>
        <w:rPr>
          <w:rFonts w:hint="eastAsia"/>
          <w:highlight w:val="none"/>
        </w:rPr>
        <w:t>二、数据中心数据治理组件</w:t>
      </w:r>
    </w:p>
    <w:p>
      <w:pPr>
        <w:spacing w:line="360" w:lineRule="auto"/>
        <w:ind w:firstLine="480"/>
        <w:rPr>
          <w:highlight w:val="none"/>
        </w:rPr>
      </w:pPr>
      <w:r>
        <w:rPr>
          <w:rFonts w:hint="eastAsia"/>
          <w:highlight w:val="none"/>
        </w:rPr>
        <w:t>1、依据提供的数据标准，提供业务系统与标准数据的映射配置；</w:t>
      </w:r>
    </w:p>
    <w:p>
      <w:pPr>
        <w:spacing w:line="360" w:lineRule="auto"/>
        <w:ind w:firstLine="480"/>
        <w:rPr>
          <w:highlight w:val="none"/>
        </w:rPr>
      </w:pPr>
      <w:r>
        <w:rPr>
          <w:rFonts w:hint="eastAsia"/>
          <w:highlight w:val="none"/>
        </w:rPr>
        <w:t>2、通过映射转换，数据治理组件实现非标准数据与标准数据转换功能；</w:t>
      </w:r>
    </w:p>
    <w:p>
      <w:pPr>
        <w:spacing w:line="360" w:lineRule="auto"/>
        <w:ind w:firstLine="480"/>
        <w:rPr>
          <w:highlight w:val="none"/>
        </w:rPr>
      </w:pPr>
      <w:r>
        <w:rPr>
          <w:rFonts w:hint="eastAsia"/>
          <w:highlight w:val="none"/>
        </w:rPr>
        <w:t>三、决策分析指标体系</w:t>
      </w:r>
    </w:p>
    <w:p>
      <w:pPr>
        <w:spacing w:line="360" w:lineRule="auto"/>
        <w:ind w:firstLine="480"/>
        <w:rPr>
          <w:highlight w:val="none"/>
        </w:rPr>
      </w:pPr>
      <w:r>
        <w:rPr>
          <w:rFonts w:hint="eastAsia"/>
          <w:highlight w:val="none"/>
        </w:rPr>
        <w:t>1、根据医院的业务形成不同业务分类的指标体系，例如门诊、住院、手术、药品等；</w:t>
      </w:r>
    </w:p>
    <w:p>
      <w:pPr>
        <w:spacing w:line="360" w:lineRule="auto"/>
        <w:ind w:firstLine="480"/>
        <w:rPr>
          <w:highlight w:val="none"/>
        </w:rPr>
      </w:pPr>
      <w:r>
        <w:rPr>
          <w:rFonts w:hint="eastAsia"/>
          <w:highlight w:val="none"/>
        </w:rPr>
        <w:t>2、各业务分类指标包含收入、人次等基本工作量指标及医疗效率或质量指标；</w:t>
      </w:r>
    </w:p>
    <w:p>
      <w:pPr>
        <w:spacing w:line="360" w:lineRule="auto"/>
        <w:ind w:firstLine="480"/>
        <w:rPr>
          <w:highlight w:val="none"/>
        </w:rPr>
      </w:pPr>
      <w:r>
        <w:rPr>
          <w:rFonts w:hint="eastAsia"/>
          <w:highlight w:val="none"/>
        </w:rPr>
        <w:t>3、指标按不同的统计口径形成，可通过不同纬度进行数据的统计与分析；</w:t>
      </w:r>
    </w:p>
    <w:p>
      <w:pPr>
        <w:spacing w:line="360" w:lineRule="auto"/>
        <w:ind w:firstLine="480"/>
        <w:rPr>
          <w:highlight w:val="none"/>
        </w:rPr>
      </w:pPr>
      <w:r>
        <w:rPr>
          <w:rFonts w:hint="eastAsia"/>
          <w:highlight w:val="none"/>
        </w:rPr>
        <w:t>四、决策分析工具</w:t>
      </w:r>
    </w:p>
    <w:p>
      <w:pPr>
        <w:spacing w:line="360" w:lineRule="auto"/>
        <w:ind w:firstLine="480"/>
        <w:rPr>
          <w:highlight w:val="none"/>
        </w:rPr>
      </w:pPr>
      <w:r>
        <w:rPr>
          <w:rFonts w:hint="eastAsia"/>
          <w:highlight w:val="none"/>
        </w:rPr>
        <w:t>1、提供各类控件进行报表设计：包含筛选器控件、表格控件、指标项控件、指标贴控件、tab块及类种图表控件(饼图、柱形图、条形图、折线图、仪表盘、玉珏图等)，可根据需要将不同组件灵活的组合成不同的界面，页面支持大屏模式；</w:t>
      </w:r>
    </w:p>
    <w:p>
      <w:pPr>
        <w:spacing w:line="360" w:lineRule="auto"/>
        <w:ind w:firstLine="480"/>
        <w:rPr>
          <w:highlight w:val="none"/>
        </w:rPr>
      </w:pPr>
      <w:r>
        <w:rPr>
          <w:rFonts w:hint="eastAsia"/>
          <w:highlight w:val="none"/>
        </w:rPr>
        <w:t>2、筛选器控件：支持多机构、多院区的查询条件配置，默认日期为昨日、本月、上月，时间条件支持快捷选择，可快速选择统计时间段；</w:t>
      </w:r>
    </w:p>
    <w:p>
      <w:pPr>
        <w:spacing w:line="360" w:lineRule="auto"/>
        <w:ind w:firstLine="480"/>
        <w:rPr>
          <w:highlight w:val="none"/>
        </w:rPr>
      </w:pPr>
      <w:r>
        <w:rPr>
          <w:rFonts w:hint="eastAsia"/>
          <w:highlight w:val="none"/>
        </w:rPr>
        <w:t>3、表格控件：接口支持固定接口模式和自定义服务模式；固定接口支持单指标、多指标按日、月或年进行本期、同期、上期等数据的展示，部分接口可实现树形按科室、医生钻取成树形展示，及项目、科室、医生可进行联动；自定义服务模式可通过编写SQL脚本为医院实现定制化需求。表格数据可导出、打印、搜索、过滤等；</w:t>
      </w:r>
    </w:p>
    <w:p>
      <w:pPr>
        <w:spacing w:line="360" w:lineRule="auto"/>
        <w:ind w:firstLine="480"/>
        <w:rPr>
          <w:highlight w:val="none"/>
        </w:rPr>
      </w:pPr>
      <w:r>
        <w:rPr>
          <w:rFonts w:hint="eastAsia"/>
          <w:highlight w:val="none"/>
        </w:rPr>
        <w:t>4、指标贴控件：展示单指标数据，包含本期、同期、上期数据，可展示指标的相关基础信息(包含指标编码、指标定义、指标说明和指标来源)及对按月、科室、医生进行钻取，并按月形成柱形图数据；</w:t>
      </w:r>
    </w:p>
    <w:p>
      <w:pPr>
        <w:spacing w:line="360" w:lineRule="auto"/>
        <w:ind w:firstLine="480"/>
        <w:rPr>
          <w:highlight w:val="none"/>
        </w:rPr>
      </w:pPr>
      <w:r>
        <w:rPr>
          <w:rFonts w:hint="eastAsia"/>
          <w:highlight w:val="none"/>
        </w:rPr>
        <w:t>5、指标项控件：展示单指标图形数据，支持饼图、柱形图、折线等等图形，可展示指标的相关基础信息(包含指标编码、指标定义、指标说明和指标来源)及对按月、科室、医生进行钻取，并按月形成柱形图数据；</w:t>
      </w:r>
    </w:p>
    <w:p>
      <w:pPr>
        <w:spacing w:line="360" w:lineRule="auto"/>
        <w:ind w:firstLine="480"/>
        <w:rPr>
          <w:highlight w:val="none"/>
        </w:rPr>
      </w:pPr>
      <w:r>
        <w:rPr>
          <w:rFonts w:hint="eastAsia"/>
          <w:highlight w:val="none"/>
        </w:rPr>
        <w:t>6、tab块：支持多个tab块在同一个界面展示，tab块中又可展示各类图形有表格，则不同数据可在同一个界面通过切换tab签来进行查看；</w:t>
      </w:r>
    </w:p>
    <w:p>
      <w:pPr>
        <w:spacing w:line="360" w:lineRule="auto"/>
        <w:ind w:firstLine="480"/>
        <w:rPr>
          <w:highlight w:val="none"/>
        </w:rPr>
      </w:pPr>
      <w:r>
        <w:rPr>
          <w:rFonts w:hint="eastAsia"/>
          <w:highlight w:val="none"/>
        </w:rPr>
        <w:t>7、其他图表控件：支持饼图、柱形图、条形图、折线图、仪表盘、玉珏图等的展示，每个图表控件支持不同的图表类型及颜色主题。</w:t>
      </w:r>
    </w:p>
    <w:p>
      <w:pPr>
        <w:pStyle w:val="4"/>
        <w:spacing w:line="360" w:lineRule="auto"/>
        <w:rPr>
          <w:highlight w:val="none"/>
        </w:rPr>
      </w:pPr>
      <w:bookmarkStart w:id="17" w:name="_Toc11604"/>
      <w:r>
        <w:rPr>
          <w:highlight w:val="none"/>
        </w:rPr>
        <w:t>数据中心</w:t>
      </w:r>
      <w:bookmarkEnd w:id="17"/>
    </w:p>
    <w:p>
      <w:pPr>
        <w:pStyle w:val="5"/>
        <w:spacing w:line="360" w:lineRule="auto"/>
        <w:rPr>
          <w:highlight w:val="none"/>
        </w:rPr>
      </w:pPr>
      <w:bookmarkStart w:id="18" w:name="_Toc15063"/>
      <w:r>
        <w:rPr>
          <w:highlight w:val="none"/>
        </w:rPr>
        <w:t>临床数据中心（CDR）</w:t>
      </w:r>
      <w:bookmarkEnd w:id="18"/>
    </w:p>
    <w:p>
      <w:pPr>
        <w:numPr>
          <w:ilvl w:val="0"/>
          <w:numId w:val="4"/>
        </w:numPr>
        <w:spacing w:line="360" w:lineRule="auto"/>
        <w:ind w:left="0" w:firstLine="480"/>
        <w:rPr>
          <w:highlight w:val="none"/>
        </w:rPr>
      </w:pPr>
      <w:r>
        <w:rPr>
          <w:highlight w:val="none"/>
        </w:rPr>
        <w:t>支持以患者EMPI为索引，诊疗活动为主线，归集临床监测、观测信息及电子病历数据；</w:t>
      </w:r>
    </w:p>
    <w:p>
      <w:pPr>
        <w:numPr>
          <w:ilvl w:val="0"/>
          <w:numId w:val="4"/>
        </w:numPr>
        <w:spacing w:line="360" w:lineRule="auto"/>
        <w:ind w:left="0" w:firstLine="480"/>
        <w:rPr>
          <w:highlight w:val="none"/>
        </w:rPr>
      </w:pPr>
      <w:r>
        <w:rPr>
          <w:highlight w:val="none"/>
        </w:rPr>
        <w:t>集中存储各个业务系统注册的患者信息，提供患者细信息查询服务、患者标识服务；</w:t>
      </w:r>
    </w:p>
    <w:p>
      <w:pPr>
        <w:numPr>
          <w:ilvl w:val="0"/>
          <w:numId w:val="4"/>
        </w:numPr>
        <w:spacing w:line="360" w:lineRule="auto"/>
        <w:ind w:left="0" w:firstLine="480"/>
        <w:rPr>
          <w:highlight w:val="none"/>
        </w:rPr>
      </w:pPr>
      <w:r>
        <w:rPr>
          <w:highlight w:val="none"/>
        </w:rPr>
        <w:t>支持存储住院医嘱、门诊处方，并进行调阅</w:t>
      </w:r>
    </w:p>
    <w:p>
      <w:pPr>
        <w:numPr>
          <w:ilvl w:val="0"/>
          <w:numId w:val="4"/>
        </w:numPr>
        <w:spacing w:line="360" w:lineRule="auto"/>
        <w:ind w:left="0" w:firstLine="480"/>
        <w:rPr>
          <w:highlight w:val="none"/>
        </w:rPr>
      </w:pPr>
      <w:r>
        <w:rPr>
          <w:highlight w:val="none"/>
        </w:rPr>
        <w:t>支持存储入出院诊断、门诊诊断，并进行调阅</w:t>
      </w:r>
    </w:p>
    <w:p>
      <w:pPr>
        <w:numPr>
          <w:ilvl w:val="0"/>
          <w:numId w:val="4"/>
        </w:numPr>
        <w:spacing w:line="360" w:lineRule="auto"/>
        <w:ind w:left="0" w:firstLine="480"/>
        <w:rPr>
          <w:highlight w:val="none"/>
        </w:rPr>
      </w:pPr>
      <w:r>
        <w:rPr>
          <w:highlight w:val="none"/>
        </w:rPr>
        <w:t>支持存储住院和门诊病人的皮试结果，并进行调阅</w:t>
      </w:r>
    </w:p>
    <w:p>
      <w:pPr>
        <w:numPr>
          <w:ilvl w:val="0"/>
          <w:numId w:val="4"/>
        </w:numPr>
        <w:spacing w:line="360" w:lineRule="auto"/>
        <w:ind w:left="0" w:firstLine="480"/>
        <w:rPr>
          <w:highlight w:val="none"/>
        </w:rPr>
      </w:pPr>
      <w:r>
        <w:rPr>
          <w:highlight w:val="none"/>
        </w:rPr>
        <w:t>支持存储住院和门诊病人的检查、检验申请单等，并进行调阅</w:t>
      </w:r>
    </w:p>
    <w:p>
      <w:pPr>
        <w:numPr>
          <w:ilvl w:val="0"/>
          <w:numId w:val="4"/>
        </w:numPr>
        <w:spacing w:line="360" w:lineRule="auto"/>
        <w:ind w:left="0" w:firstLine="480"/>
        <w:rPr>
          <w:highlight w:val="none"/>
        </w:rPr>
      </w:pPr>
      <w:r>
        <w:rPr>
          <w:highlight w:val="none"/>
        </w:rPr>
        <w:t>支持存储住院和门诊病人的检验报告，并进行调阅</w:t>
      </w:r>
    </w:p>
    <w:p>
      <w:pPr>
        <w:numPr>
          <w:ilvl w:val="0"/>
          <w:numId w:val="4"/>
        </w:numPr>
        <w:spacing w:line="360" w:lineRule="auto"/>
        <w:ind w:left="0" w:firstLine="480"/>
        <w:rPr>
          <w:highlight w:val="none"/>
        </w:rPr>
      </w:pPr>
      <w:r>
        <w:rPr>
          <w:highlight w:val="none"/>
        </w:rPr>
        <w:t>支持存储住院和门诊病人的检查报告，并进行调阅</w:t>
      </w:r>
    </w:p>
    <w:p>
      <w:pPr>
        <w:numPr>
          <w:ilvl w:val="0"/>
          <w:numId w:val="4"/>
        </w:numPr>
        <w:spacing w:line="360" w:lineRule="auto"/>
        <w:ind w:left="0" w:firstLine="480"/>
        <w:rPr>
          <w:highlight w:val="none"/>
        </w:rPr>
      </w:pPr>
      <w:r>
        <w:rPr>
          <w:highlight w:val="none"/>
        </w:rPr>
        <w:t>支持存储住院和门诊病人的用血信息等，并进行调阅</w:t>
      </w:r>
    </w:p>
    <w:p>
      <w:pPr>
        <w:numPr>
          <w:ilvl w:val="0"/>
          <w:numId w:val="4"/>
        </w:numPr>
        <w:spacing w:line="360" w:lineRule="auto"/>
        <w:ind w:left="0" w:firstLine="480"/>
        <w:rPr>
          <w:highlight w:val="none"/>
        </w:rPr>
      </w:pPr>
      <w:r>
        <w:rPr>
          <w:highlight w:val="none"/>
        </w:rPr>
        <w:t>支持存储入出院病历、首次病程记录、主任查房记录等病历文书，并进行调阅</w:t>
      </w:r>
    </w:p>
    <w:p>
      <w:pPr>
        <w:numPr>
          <w:ilvl w:val="0"/>
          <w:numId w:val="4"/>
        </w:numPr>
        <w:spacing w:line="360" w:lineRule="auto"/>
        <w:ind w:left="0" w:firstLine="480"/>
        <w:rPr>
          <w:highlight w:val="none"/>
        </w:rPr>
      </w:pPr>
      <w:r>
        <w:rPr>
          <w:highlight w:val="none"/>
        </w:rPr>
        <w:t>支持存储入院患者评估表、危重患者报告表、压疮风险评估表等护理文书，并进行调阅</w:t>
      </w:r>
    </w:p>
    <w:p>
      <w:pPr>
        <w:numPr>
          <w:ilvl w:val="0"/>
          <w:numId w:val="4"/>
        </w:numPr>
        <w:spacing w:line="360" w:lineRule="auto"/>
        <w:ind w:left="0" w:firstLine="480"/>
        <w:rPr>
          <w:highlight w:val="none"/>
        </w:rPr>
      </w:pPr>
      <w:r>
        <w:rPr>
          <w:highlight w:val="none"/>
        </w:rPr>
        <w:t>支持存储手术麻醉申请、安排、补录等，并进行调阅</w:t>
      </w:r>
    </w:p>
    <w:p>
      <w:pPr>
        <w:numPr>
          <w:ilvl w:val="0"/>
          <w:numId w:val="4"/>
        </w:numPr>
        <w:spacing w:line="360" w:lineRule="auto"/>
        <w:ind w:left="0" w:firstLine="480"/>
        <w:rPr>
          <w:highlight w:val="none"/>
        </w:rPr>
      </w:pPr>
      <w:r>
        <w:rPr>
          <w:highlight w:val="none"/>
        </w:rPr>
        <w:t>支持存储住院和门诊病人的治疗信息等，并进行调阅</w:t>
      </w:r>
    </w:p>
    <w:p>
      <w:pPr>
        <w:numPr>
          <w:ilvl w:val="0"/>
          <w:numId w:val="4"/>
        </w:numPr>
        <w:spacing w:line="360" w:lineRule="auto"/>
        <w:ind w:left="0" w:firstLine="480"/>
        <w:rPr>
          <w:highlight w:val="none"/>
        </w:rPr>
      </w:pPr>
      <w:r>
        <w:rPr>
          <w:highlight w:val="none"/>
        </w:rPr>
        <w:t>支持存储住院和门诊病人的体检信息等，并进行调阅</w:t>
      </w:r>
    </w:p>
    <w:p>
      <w:pPr>
        <w:pStyle w:val="5"/>
        <w:spacing w:line="360" w:lineRule="auto"/>
        <w:rPr>
          <w:highlight w:val="none"/>
        </w:rPr>
      </w:pPr>
      <w:bookmarkStart w:id="19" w:name="_Toc25430"/>
      <w:r>
        <w:rPr>
          <w:highlight w:val="none"/>
        </w:rPr>
        <w:t>患者360视图</w:t>
      </w:r>
      <w:bookmarkEnd w:id="19"/>
    </w:p>
    <w:p>
      <w:pPr>
        <w:spacing w:line="360" w:lineRule="auto"/>
        <w:ind w:firstLine="480"/>
        <w:rPr>
          <w:highlight w:val="none"/>
        </w:rPr>
      </w:pPr>
      <w:r>
        <w:rPr>
          <w:highlight w:val="none"/>
        </w:rPr>
        <w:t>1、基于临床数据中心CDR，以时间轴的方式，展示患者的临床信息：患者摘要信息、历次就诊病史、门急诊和住院诊断、处方信息、检验结果、放射、超声、病理、医学影像、内镜等检查报告、住院医嘱、手麻输血、病历文书、费用信息等；</w:t>
      </w:r>
    </w:p>
    <w:p>
      <w:pPr>
        <w:spacing w:line="360" w:lineRule="auto"/>
        <w:ind w:firstLine="480"/>
        <w:rPr>
          <w:highlight w:val="none"/>
        </w:rPr>
      </w:pPr>
      <w:r>
        <w:rPr>
          <w:highlight w:val="none"/>
        </w:rPr>
        <w:t>2、提供患者信息多视角浏览，包括按时间排序、按科别排序、按文书资料类别排序等</w:t>
      </w:r>
      <w:r>
        <w:rPr>
          <w:rFonts w:hint="eastAsia"/>
          <w:highlight w:val="none"/>
        </w:rPr>
        <w:t>；</w:t>
      </w:r>
    </w:p>
    <w:p>
      <w:pPr>
        <w:spacing w:line="360" w:lineRule="auto"/>
        <w:ind w:firstLine="480"/>
        <w:rPr>
          <w:highlight w:val="none"/>
        </w:rPr>
      </w:pPr>
      <w:r>
        <w:rPr>
          <w:highlight w:val="none"/>
        </w:rPr>
        <w:t>3、支持EMPI、患者姓名、身份证号、住院号等信息的检索；</w:t>
      </w:r>
    </w:p>
    <w:p>
      <w:pPr>
        <w:spacing w:line="360" w:lineRule="auto"/>
        <w:ind w:firstLine="480"/>
        <w:rPr>
          <w:highlight w:val="none"/>
        </w:rPr>
      </w:pPr>
      <w:r>
        <w:rPr>
          <w:highlight w:val="none"/>
        </w:rPr>
        <w:t>4、支持异常检验指标的历史趋势曲线图分析展现；</w:t>
      </w:r>
    </w:p>
    <w:p>
      <w:pPr>
        <w:pStyle w:val="5"/>
        <w:spacing w:line="360" w:lineRule="auto"/>
        <w:rPr>
          <w:highlight w:val="none"/>
        </w:rPr>
      </w:pPr>
      <w:bookmarkStart w:id="20" w:name="_Toc11185"/>
      <w:r>
        <w:rPr>
          <w:highlight w:val="none"/>
        </w:rPr>
        <w:t>运营数据中心（ODR）</w:t>
      </w:r>
      <w:bookmarkEnd w:id="20"/>
    </w:p>
    <w:p>
      <w:pPr>
        <w:numPr>
          <w:ilvl w:val="0"/>
          <w:numId w:val="5"/>
        </w:numPr>
        <w:spacing w:line="360" w:lineRule="auto"/>
        <w:ind w:left="0" w:firstLine="480"/>
        <w:rPr>
          <w:highlight w:val="none"/>
        </w:rPr>
      </w:pPr>
      <w:r>
        <w:rPr>
          <w:highlight w:val="none"/>
        </w:rPr>
        <w:t>支持展示领导关注的全院重点指标概况：医院收入、工作负荷、医疗质量、工作效率、患者负担、资源配置等；</w:t>
      </w:r>
    </w:p>
    <w:p>
      <w:pPr>
        <w:numPr>
          <w:ilvl w:val="0"/>
          <w:numId w:val="5"/>
        </w:numPr>
        <w:spacing w:line="360" w:lineRule="auto"/>
        <w:ind w:left="0" w:firstLine="480"/>
        <w:rPr>
          <w:highlight w:val="none"/>
        </w:rPr>
      </w:pPr>
      <w:r>
        <w:rPr>
          <w:highlight w:val="none"/>
        </w:rPr>
        <w:t>支持展示和统计分析医院运营状况，覆盖不同业务主题分析，包括门诊、住院、医保、手术、护理、手术麻醉、检查、检验等；</w:t>
      </w:r>
    </w:p>
    <w:p>
      <w:pPr>
        <w:numPr>
          <w:ilvl w:val="0"/>
          <w:numId w:val="5"/>
        </w:numPr>
        <w:spacing w:line="360" w:lineRule="auto"/>
        <w:ind w:left="0" w:firstLine="480"/>
        <w:rPr>
          <w:highlight w:val="none"/>
        </w:rPr>
      </w:pPr>
      <w:r>
        <w:rPr>
          <w:highlight w:val="none"/>
        </w:rPr>
        <w:t>支持医院重点指标的统计分析：如三级公立绩效考核指标情况；</w:t>
      </w:r>
    </w:p>
    <w:p>
      <w:pPr>
        <w:numPr>
          <w:ilvl w:val="0"/>
          <w:numId w:val="5"/>
        </w:numPr>
        <w:spacing w:line="360" w:lineRule="auto"/>
        <w:ind w:left="0" w:firstLine="480"/>
        <w:rPr>
          <w:highlight w:val="none"/>
        </w:rPr>
      </w:pPr>
      <w:r>
        <w:rPr>
          <w:highlight w:val="none"/>
        </w:rPr>
        <w:t>满足不同专科的质量控制指标的统计分析，如：重症医学专业、临床检验专业、麻醉专业、临床用血、急诊专业等；</w:t>
      </w:r>
    </w:p>
    <w:p>
      <w:pPr>
        <w:numPr>
          <w:ilvl w:val="0"/>
          <w:numId w:val="5"/>
        </w:numPr>
        <w:spacing w:line="360" w:lineRule="auto"/>
        <w:ind w:left="0" w:firstLine="480"/>
        <w:rPr>
          <w:highlight w:val="none"/>
        </w:rPr>
      </w:pPr>
      <w:r>
        <w:rPr>
          <w:highlight w:val="none"/>
        </w:rPr>
        <w:t>支持常用报表查询，包括门诊查询、住院查询、手术查询、药品查询、物资查询等方面的报表查询；</w:t>
      </w:r>
    </w:p>
    <w:p>
      <w:pPr>
        <w:numPr>
          <w:ilvl w:val="0"/>
          <w:numId w:val="5"/>
        </w:numPr>
        <w:spacing w:line="360" w:lineRule="auto"/>
        <w:ind w:left="0" w:firstLine="480"/>
        <w:rPr>
          <w:highlight w:val="none"/>
        </w:rPr>
      </w:pPr>
      <w:r>
        <w:rPr>
          <w:highlight w:val="none"/>
        </w:rPr>
        <w:t>支持PC端和移动端双端的数据展现；</w:t>
      </w:r>
    </w:p>
    <w:p>
      <w:pPr>
        <w:pStyle w:val="5"/>
        <w:spacing w:line="360" w:lineRule="auto"/>
        <w:rPr>
          <w:highlight w:val="none"/>
        </w:rPr>
      </w:pPr>
      <w:bookmarkStart w:id="21" w:name="_Toc11853"/>
      <w:r>
        <w:rPr>
          <w:highlight w:val="none"/>
        </w:rPr>
        <w:t>决策支持系统（BI）</w:t>
      </w:r>
      <w:bookmarkEnd w:id="21"/>
    </w:p>
    <w:p>
      <w:pPr>
        <w:numPr>
          <w:ilvl w:val="0"/>
          <w:numId w:val="6"/>
        </w:numPr>
        <w:spacing w:line="360" w:lineRule="auto"/>
        <w:ind w:left="0" w:firstLine="480"/>
        <w:rPr>
          <w:highlight w:val="none"/>
        </w:rPr>
      </w:pPr>
      <w:r>
        <w:rPr>
          <w:highlight w:val="none"/>
        </w:rPr>
        <w:t>支持应用监控：服务器登记、微服务、服务组件、消息、接口、互联互通交互服务</w:t>
      </w:r>
      <w:r>
        <w:rPr>
          <w:rFonts w:hint="eastAsia"/>
          <w:highlight w:val="none"/>
        </w:rPr>
        <w:t>；</w:t>
      </w:r>
    </w:p>
    <w:p>
      <w:pPr>
        <w:numPr>
          <w:ilvl w:val="0"/>
          <w:numId w:val="6"/>
        </w:numPr>
        <w:spacing w:line="360" w:lineRule="auto"/>
        <w:ind w:left="0" w:firstLine="480"/>
        <w:rPr>
          <w:highlight w:val="none"/>
        </w:rPr>
      </w:pPr>
      <w:r>
        <w:rPr>
          <w:highlight w:val="none"/>
        </w:rPr>
        <w:t>支持对业务系统数据抽取情况进行监控</w:t>
      </w:r>
      <w:r>
        <w:rPr>
          <w:rFonts w:hint="eastAsia"/>
          <w:highlight w:val="none"/>
        </w:rPr>
        <w:t>；</w:t>
      </w:r>
    </w:p>
    <w:p>
      <w:pPr>
        <w:numPr>
          <w:ilvl w:val="0"/>
          <w:numId w:val="6"/>
        </w:numPr>
        <w:spacing w:line="360" w:lineRule="auto"/>
        <w:ind w:left="0" w:firstLine="480"/>
        <w:rPr>
          <w:highlight w:val="none"/>
        </w:rPr>
      </w:pPr>
      <w:r>
        <w:rPr>
          <w:highlight w:val="none"/>
        </w:rPr>
        <w:t>满足医院“收入分析”“成本分析”“效益分析”要求，可根据各核算单元成本的组成元素、来源、成本、对象等进行因素、趋势、结构、同比等全方位的灵活多样的成本分析。支持多样的图形、表格及图表结构展示</w:t>
      </w:r>
      <w:r>
        <w:rPr>
          <w:rFonts w:hint="eastAsia"/>
          <w:highlight w:val="none"/>
        </w:rPr>
        <w:t>；</w:t>
      </w:r>
    </w:p>
    <w:p>
      <w:pPr>
        <w:numPr>
          <w:ilvl w:val="0"/>
          <w:numId w:val="6"/>
        </w:numPr>
        <w:spacing w:line="360" w:lineRule="auto"/>
        <w:ind w:left="0" w:firstLine="480"/>
        <w:rPr>
          <w:highlight w:val="none"/>
        </w:rPr>
      </w:pPr>
      <w:r>
        <w:rPr>
          <w:highlight w:val="none"/>
        </w:rPr>
        <w:t>将挂号、就诊、支付纳入到数据仓库中分析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将入出院、医护医嘱纳入到数据仓库中分析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将医保病人入院及结算纳入到数据仓库中分析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将手术申请、安排及补录纳入到数据仓库中分析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将病历文书、抗生素等纳入到数据仓库中分析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将门诊及住院病人的PACS等检查信息纳入到数据仓库中分析</w:t>
      </w:r>
      <w:r>
        <w:rPr>
          <w:rFonts w:hint="eastAsia"/>
          <w:highlight w:val="none"/>
        </w:rPr>
        <w:t>；</w:t>
      </w:r>
    </w:p>
    <w:p>
      <w:pPr>
        <w:numPr>
          <w:ilvl w:val="0"/>
          <w:numId w:val="6"/>
        </w:numPr>
        <w:spacing w:line="360" w:lineRule="auto"/>
        <w:ind w:left="0" w:firstLine="480"/>
        <w:rPr>
          <w:highlight w:val="none"/>
        </w:rPr>
      </w:pPr>
      <w:r>
        <w:rPr>
          <w:highlight w:val="none"/>
        </w:rPr>
        <w:t>将门诊及住院病人的LIS等检验信息纳入到数据仓库中分析</w:t>
      </w:r>
      <w:r>
        <w:rPr>
          <w:rFonts w:hint="eastAsia"/>
          <w:highlight w:val="none"/>
        </w:rPr>
        <w:t>；</w:t>
      </w:r>
    </w:p>
    <w:p>
      <w:pPr>
        <w:numPr>
          <w:ilvl w:val="0"/>
          <w:numId w:val="6"/>
        </w:numPr>
        <w:spacing w:line="360" w:lineRule="auto"/>
        <w:ind w:left="0" w:firstLine="480"/>
        <w:rPr>
          <w:highlight w:val="none"/>
        </w:rPr>
      </w:pPr>
      <w:r>
        <w:rPr>
          <w:highlight w:val="none"/>
        </w:rPr>
        <w:t>数据访问权限设置；</w:t>
      </w:r>
    </w:p>
    <w:p>
      <w:pPr>
        <w:numPr>
          <w:ilvl w:val="0"/>
          <w:numId w:val="6"/>
        </w:numPr>
        <w:spacing w:line="360" w:lineRule="auto"/>
        <w:ind w:left="0" w:firstLine="480"/>
        <w:rPr>
          <w:highlight w:val="none"/>
        </w:rPr>
      </w:pPr>
      <w:r>
        <w:rPr>
          <w:highlight w:val="none"/>
        </w:rPr>
        <w:t>提供各种数据源设置管理；</w:t>
      </w:r>
    </w:p>
    <w:p>
      <w:pPr>
        <w:numPr>
          <w:ilvl w:val="0"/>
          <w:numId w:val="6"/>
        </w:numPr>
        <w:spacing w:line="360" w:lineRule="auto"/>
        <w:ind w:left="0" w:firstLine="480"/>
        <w:rPr>
          <w:highlight w:val="none"/>
        </w:rPr>
      </w:pPr>
      <w:r>
        <w:rPr>
          <w:highlight w:val="none"/>
        </w:rPr>
        <w:t>提供将各类数据源(物理表、视图、存储过程)转换成决策支持的数据服务；</w:t>
      </w:r>
    </w:p>
    <w:p>
      <w:pPr>
        <w:numPr>
          <w:ilvl w:val="0"/>
          <w:numId w:val="6"/>
        </w:numPr>
        <w:spacing w:line="360" w:lineRule="auto"/>
        <w:ind w:left="0" w:firstLine="480"/>
        <w:rPr>
          <w:highlight w:val="none"/>
        </w:rPr>
      </w:pPr>
      <w:r>
        <w:rPr>
          <w:highlight w:val="none"/>
        </w:rPr>
        <w:t>根据医院需求进行个性化指标定制、管理</w:t>
      </w:r>
      <w:r>
        <w:rPr>
          <w:rFonts w:hint="eastAsia"/>
          <w:highlight w:val="none"/>
        </w:rPr>
        <w:t>。</w:t>
      </w:r>
    </w:p>
    <w:p>
      <w:pPr>
        <w:pStyle w:val="5"/>
        <w:spacing w:line="360" w:lineRule="auto"/>
        <w:rPr>
          <w:highlight w:val="none"/>
        </w:rPr>
      </w:pPr>
      <w:bookmarkStart w:id="22" w:name="_Toc28644"/>
      <w:r>
        <w:rPr>
          <w:highlight w:val="none"/>
        </w:rPr>
        <w:t>质量指标管理系统</w:t>
      </w:r>
      <w:bookmarkEnd w:id="22"/>
    </w:p>
    <w:p>
      <w:pPr>
        <w:numPr>
          <w:ilvl w:val="0"/>
          <w:numId w:val="7"/>
        </w:numPr>
        <w:spacing w:line="360" w:lineRule="auto"/>
        <w:ind w:left="0" w:firstLine="480"/>
        <w:rPr>
          <w:highlight w:val="none"/>
        </w:rPr>
      </w:pPr>
      <w:r>
        <w:rPr>
          <w:highlight w:val="none"/>
        </w:rPr>
        <w:t>支持展示医院运行基本指标概况的数据统计与分析；</w:t>
      </w:r>
    </w:p>
    <w:p>
      <w:pPr>
        <w:numPr>
          <w:ilvl w:val="0"/>
          <w:numId w:val="7"/>
        </w:numPr>
        <w:spacing w:line="360" w:lineRule="auto"/>
        <w:ind w:left="0" w:firstLine="480"/>
        <w:rPr>
          <w:highlight w:val="none"/>
        </w:rPr>
      </w:pPr>
      <w:r>
        <w:rPr>
          <w:highlight w:val="none"/>
        </w:rPr>
        <w:t>支持展示住院患者医疗质量指标概况的数据统计与分析；</w:t>
      </w:r>
    </w:p>
    <w:p>
      <w:pPr>
        <w:numPr>
          <w:ilvl w:val="0"/>
          <w:numId w:val="7"/>
        </w:numPr>
        <w:spacing w:line="360" w:lineRule="auto"/>
        <w:ind w:left="0" w:firstLine="480"/>
        <w:rPr>
          <w:highlight w:val="none"/>
        </w:rPr>
      </w:pPr>
      <w:r>
        <w:rPr>
          <w:highlight w:val="none"/>
        </w:rPr>
        <w:t>提取业务系统中医院内跌倒/坠床发生率及医院内跌倒/坠床发生例数的数据进行统计与分析进行展示</w:t>
      </w:r>
      <w:r>
        <w:rPr>
          <w:rFonts w:hint="eastAsia"/>
          <w:highlight w:val="none"/>
        </w:rPr>
        <w:t>；</w:t>
      </w:r>
    </w:p>
    <w:p>
      <w:pPr>
        <w:numPr>
          <w:ilvl w:val="0"/>
          <w:numId w:val="7"/>
        </w:numPr>
        <w:spacing w:line="360" w:lineRule="auto"/>
        <w:ind w:left="0" w:firstLine="480"/>
        <w:rPr>
          <w:highlight w:val="none"/>
        </w:rPr>
      </w:pPr>
      <w:r>
        <w:rPr>
          <w:highlight w:val="none"/>
        </w:rPr>
        <w:t>支持展示并发症指标的数据统计与分析</w:t>
      </w:r>
      <w:r>
        <w:rPr>
          <w:rFonts w:hint="eastAsia"/>
          <w:highlight w:val="none"/>
        </w:rPr>
        <w:t>；</w:t>
      </w:r>
    </w:p>
    <w:p>
      <w:pPr>
        <w:numPr>
          <w:ilvl w:val="0"/>
          <w:numId w:val="7"/>
        </w:numPr>
        <w:spacing w:line="360" w:lineRule="auto"/>
        <w:ind w:left="0" w:firstLine="480"/>
        <w:rPr>
          <w:highlight w:val="none"/>
        </w:rPr>
      </w:pPr>
      <w:r>
        <w:rPr>
          <w:highlight w:val="none"/>
        </w:rPr>
        <w:t>支持展示死亡类、重返类、患者安全类、合理用药类指标的数据统计与分析</w:t>
      </w:r>
      <w:r>
        <w:rPr>
          <w:rFonts w:hint="eastAsia"/>
          <w:highlight w:val="none"/>
        </w:rPr>
        <w:t>；</w:t>
      </w:r>
    </w:p>
    <w:p>
      <w:pPr>
        <w:numPr>
          <w:ilvl w:val="0"/>
          <w:numId w:val="7"/>
        </w:numPr>
        <w:spacing w:line="360" w:lineRule="auto"/>
        <w:ind w:left="0" w:firstLine="480"/>
        <w:rPr>
          <w:highlight w:val="none"/>
        </w:rPr>
      </w:pPr>
      <w:r>
        <w:rPr>
          <w:highlight w:val="none"/>
        </w:rPr>
        <w:t>支持展示ICU 患者实际病死率、ICU 患者实际病死指数、ICU 患者收治率、ICU 患者收治床日率数据统计与分析</w:t>
      </w:r>
      <w:r>
        <w:rPr>
          <w:rFonts w:hint="eastAsia"/>
          <w:highlight w:val="none"/>
        </w:rPr>
        <w:t>；</w:t>
      </w:r>
    </w:p>
    <w:p>
      <w:pPr>
        <w:numPr>
          <w:ilvl w:val="0"/>
          <w:numId w:val="7"/>
        </w:numPr>
        <w:spacing w:line="360" w:lineRule="auto"/>
        <w:ind w:left="0" w:firstLine="480"/>
        <w:rPr>
          <w:highlight w:val="none"/>
        </w:rPr>
      </w:pPr>
      <w:r>
        <w:rPr>
          <w:highlight w:val="none"/>
        </w:rPr>
        <w:t>支持展示抗菌药物、静脉输液、药品费用、处方数等指标的数据统计与分析</w:t>
      </w:r>
      <w:r>
        <w:rPr>
          <w:rFonts w:hint="eastAsia"/>
          <w:highlight w:val="none"/>
        </w:rPr>
        <w:t>；</w:t>
      </w:r>
    </w:p>
    <w:p>
      <w:pPr>
        <w:numPr>
          <w:ilvl w:val="0"/>
          <w:numId w:val="7"/>
        </w:numPr>
        <w:spacing w:line="360" w:lineRule="auto"/>
        <w:ind w:left="0" w:firstLine="480"/>
        <w:rPr>
          <w:highlight w:val="none"/>
        </w:rPr>
      </w:pPr>
      <w:r>
        <w:rPr>
          <w:highlight w:val="none"/>
        </w:rPr>
        <w:t>支持展示患者感染类指标概况的数据统计与分析；</w:t>
      </w:r>
    </w:p>
    <w:p>
      <w:pPr>
        <w:numPr>
          <w:ilvl w:val="0"/>
          <w:numId w:val="7"/>
        </w:numPr>
        <w:spacing w:line="360" w:lineRule="auto"/>
        <w:ind w:left="0" w:firstLine="480"/>
        <w:rPr>
          <w:highlight w:val="none"/>
        </w:rPr>
      </w:pPr>
      <w:r>
        <w:rPr>
          <w:highlight w:val="none"/>
        </w:rPr>
        <w:t>提供数据补录功能，支持数据手动填报</w:t>
      </w:r>
      <w:r>
        <w:rPr>
          <w:rFonts w:hint="eastAsia"/>
          <w:highlight w:val="none"/>
        </w:rPr>
        <w:t>。</w:t>
      </w:r>
    </w:p>
    <w:p>
      <w:pPr>
        <w:pStyle w:val="5"/>
        <w:spacing w:line="360" w:lineRule="auto"/>
        <w:rPr>
          <w:highlight w:val="none"/>
        </w:rPr>
      </w:pPr>
      <w:bookmarkStart w:id="23" w:name="_Toc31116"/>
      <w:r>
        <w:rPr>
          <w:highlight w:val="none"/>
        </w:rPr>
        <w:t>临床辅助决策支持系统（CDSS）</w:t>
      </w:r>
      <w:bookmarkEnd w:id="23"/>
    </w:p>
    <w:p>
      <w:pPr>
        <w:spacing w:line="360" w:lineRule="auto"/>
        <w:ind w:firstLine="480"/>
        <w:rPr>
          <w:highlight w:val="none"/>
        </w:rPr>
      </w:pPr>
      <w:r>
        <w:rPr>
          <w:highlight w:val="none"/>
        </w:rPr>
        <w:t>支持集成多种数据库，如DB2、PostgreSQL、MySQL、ORACLE和SQL Server；</w:t>
      </w:r>
    </w:p>
    <w:p>
      <w:pPr>
        <w:spacing w:line="360" w:lineRule="auto"/>
        <w:ind w:firstLine="480"/>
        <w:rPr>
          <w:highlight w:val="none"/>
        </w:rPr>
      </w:pPr>
      <w:r>
        <w:rPr>
          <w:highlight w:val="none"/>
        </w:rPr>
        <w:t>支持物理服务器、虚拟服务器；</w:t>
      </w:r>
    </w:p>
    <w:p>
      <w:pPr>
        <w:spacing w:line="360" w:lineRule="auto"/>
        <w:ind w:firstLine="480"/>
        <w:rPr>
          <w:highlight w:val="none"/>
        </w:rPr>
      </w:pPr>
      <w:r>
        <w:rPr>
          <w:highlight w:val="none"/>
        </w:rPr>
        <w:t>系统应满足用户的要求，稳定、可靠、实用，人机界面友好，输出、输入方便，图表生成美观，检索、查询简单快捷。</w:t>
      </w:r>
    </w:p>
    <w:p>
      <w:pPr>
        <w:spacing w:line="360" w:lineRule="auto"/>
        <w:ind w:firstLine="480"/>
        <w:rPr>
          <w:highlight w:val="none"/>
        </w:rPr>
      </w:pPr>
      <w:r>
        <w:rPr>
          <w:highlight w:val="none"/>
        </w:rPr>
        <w:t>支持处理多种病历类型的处理模型，例如入院病史、既往史、病程录、体格检查、超声心动图、心电图等；</w:t>
      </w:r>
    </w:p>
    <w:p>
      <w:pPr>
        <w:spacing w:line="360" w:lineRule="auto"/>
        <w:ind w:firstLine="480"/>
        <w:rPr>
          <w:highlight w:val="none"/>
        </w:rPr>
      </w:pPr>
      <w:r>
        <w:rPr>
          <w:highlight w:val="none"/>
        </w:rPr>
        <w:t>系统支持单份文本分析结果进行可视化展示，包括医学实体识别、医学实体与关联识别、概念等；</w:t>
      </w:r>
    </w:p>
    <w:p>
      <w:pPr>
        <w:spacing w:line="360" w:lineRule="auto"/>
        <w:ind w:firstLine="480"/>
        <w:rPr>
          <w:highlight w:val="none"/>
        </w:rPr>
      </w:pPr>
      <w:r>
        <w:rPr>
          <w:highlight w:val="none"/>
        </w:rPr>
        <w:t>1 医疗术语标准规范管理</w:t>
      </w:r>
    </w:p>
    <w:p>
      <w:pPr>
        <w:spacing w:line="360" w:lineRule="auto"/>
        <w:ind w:firstLine="480"/>
        <w:rPr>
          <w:highlight w:val="none"/>
        </w:rPr>
      </w:pPr>
      <w:r>
        <w:rPr>
          <w:highlight w:val="none"/>
        </w:rPr>
        <w:t>将医疗数据分为医疗基础数据和医疗指标类数据。对于已结构化基础数据或指标类与国家标准、国际标准或行业标准分别进行映射，从而实现已结构化变量的标准化。</w:t>
      </w:r>
    </w:p>
    <w:p>
      <w:pPr>
        <w:spacing w:line="360" w:lineRule="auto"/>
        <w:ind w:firstLine="480"/>
        <w:rPr>
          <w:highlight w:val="none"/>
        </w:rPr>
      </w:pPr>
      <w:r>
        <w:rPr>
          <w:highlight w:val="none"/>
        </w:rPr>
        <w:t>1)支持对国家、国际标准编码映射，如临床术语、医学用语、疾病诊断编码ICD-10、药品名称等。</w:t>
      </w:r>
    </w:p>
    <w:p>
      <w:pPr>
        <w:spacing w:line="360" w:lineRule="auto"/>
        <w:ind w:firstLine="480"/>
        <w:rPr>
          <w:highlight w:val="none"/>
        </w:rPr>
      </w:pPr>
      <w:r>
        <w:rPr>
          <w:highlight w:val="none"/>
        </w:rPr>
        <w:t>2)支持自定义编码的医疗名实体标准编码。</w:t>
      </w:r>
    </w:p>
    <w:p>
      <w:pPr>
        <w:spacing w:line="360" w:lineRule="auto"/>
        <w:ind w:firstLine="480"/>
        <w:rPr>
          <w:highlight w:val="none"/>
        </w:rPr>
      </w:pPr>
      <w:r>
        <w:rPr>
          <w:highlight w:val="none"/>
        </w:rPr>
        <w:t>3)支持国际标准临床术语SNOMED-CT、检验名称LOINC、医学用语MedDRA、ICD编码（国标版）；</w:t>
      </w:r>
    </w:p>
    <w:p>
      <w:pPr>
        <w:spacing w:line="360" w:lineRule="auto"/>
        <w:ind w:firstLine="480"/>
        <w:rPr>
          <w:highlight w:val="none"/>
        </w:rPr>
      </w:pPr>
      <w:r>
        <w:rPr>
          <w:highlight w:val="none"/>
        </w:rPr>
        <w:t>1.1数据标准化</w:t>
      </w:r>
    </w:p>
    <w:p>
      <w:pPr>
        <w:spacing w:line="360" w:lineRule="auto"/>
        <w:ind w:firstLine="480"/>
        <w:rPr>
          <w:highlight w:val="none"/>
        </w:rPr>
      </w:pPr>
      <w:r>
        <w:rPr>
          <w:highlight w:val="none"/>
        </w:rPr>
        <w:t>根据基础编码标准，支持医院实际数据的标准化清洗：</w:t>
      </w:r>
    </w:p>
    <w:p>
      <w:pPr>
        <w:spacing w:line="360" w:lineRule="auto"/>
        <w:ind w:firstLine="480"/>
        <w:rPr>
          <w:highlight w:val="none"/>
        </w:rPr>
      </w:pPr>
      <w:r>
        <w:rPr>
          <w:highlight w:val="none"/>
        </w:rPr>
        <w:t>1支持统一字典、数据格式；</w:t>
      </w:r>
    </w:p>
    <w:p>
      <w:pPr>
        <w:spacing w:line="360" w:lineRule="auto"/>
        <w:ind w:firstLine="480"/>
        <w:rPr>
          <w:highlight w:val="none"/>
        </w:rPr>
      </w:pPr>
      <w:r>
        <w:rPr>
          <w:highlight w:val="none"/>
        </w:rPr>
        <w:t>2支持处理数据重复问题；</w:t>
      </w:r>
    </w:p>
    <w:p>
      <w:pPr>
        <w:spacing w:line="360" w:lineRule="auto"/>
        <w:ind w:firstLine="480"/>
        <w:rPr>
          <w:highlight w:val="none"/>
        </w:rPr>
      </w:pPr>
      <w:r>
        <w:rPr>
          <w:highlight w:val="none"/>
        </w:rPr>
        <w:t>3支持处理数据属性值不对问题；</w:t>
      </w:r>
    </w:p>
    <w:p>
      <w:pPr>
        <w:spacing w:line="360" w:lineRule="auto"/>
        <w:ind w:firstLine="480"/>
        <w:rPr>
          <w:highlight w:val="none"/>
        </w:rPr>
      </w:pPr>
      <w:r>
        <w:rPr>
          <w:highlight w:val="none"/>
        </w:rPr>
        <w:t>4支持处理数据不一致问题；</w:t>
      </w:r>
    </w:p>
    <w:p>
      <w:pPr>
        <w:spacing w:line="360" w:lineRule="auto"/>
        <w:ind w:firstLine="480"/>
        <w:rPr>
          <w:highlight w:val="none"/>
        </w:rPr>
      </w:pPr>
      <w:r>
        <w:rPr>
          <w:highlight w:val="none"/>
        </w:rPr>
        <w:t>1.2 知识引擎</w:t>
      </w:r>
    </w:p>
    <w:p>
      <w:pPr>
        <w:spacing w:line="360" w:lineRule="auto"/>
        <w:ind w:firstLine="480"/>
        <w:rPr>
          <w:highlight w:val="none"/>
        </w:rPr>
      </w:pPr>
      <w:r>
        <w:rPr>
          <w:highlight w:val="none"/>
        </w:rPr>
        <w:t>1)支持根据患者信息及医疗编码信息编写业务决策。接受患者数据输入，激活那些符合当前数据状态下的业务规则，根据业务规则中声明的执行逻辑，触发提醒诊疗提示；</w:t>
      </w:r>
    </w:p>
    <w:p>
      <w:pPr>
        <w:spacing w:line="360" w:lineRule="auto"/>
        <w:ind w:firstLine="480"/>
        <w:rPr>
          <w:highlight w:val="none"/>
        </w:rPr>
      </w:pPr>
      <w:r>
        <w:rPr>
          <w:highlight w:val="none"/>
        </w:rPr>
        <w:t>2)支持知识规则维护更新：支持按照医学逻辑与业务场景进行规则的维护更新包含药品禁忌规则、异常指标规则；</w:t>
      </w:r>
    </w:p>
    <w:p>
      <w:pPr>
        <w:spacing w:line="360" w:lineRule="auto"/>
        <w:ind w:firstLine="480"/>
        <w:rPr>
          <w:highlight w:val="none"/>
        </w:rPr>
      </w:pPr>
      <w:r>
        <w:rPr>
          <w:highlight w:val="none"/>
        </w:rPr>
        <w:t>3)支持患者数据与知识引擎对接功能：支持治理后的患者数据驱动知识引擎；</w:t>
      </w:r>
    </w:p>
    <w:p>
      <w:pPr>
        <w:spacing w:line="360" w:lineRule="auto"/>
        <w:ind w:firstLine="480"/>
        <w:rPr>
          <w:highlight w:val="none"/>
        </w:rPr>
      </w:pPr>
      <w:r>
        <w:rPr>
          <w:highlight w:val="none"/>
        </w:rPr>
        <w:t>4)支持多系统的数据对接：可联合利用患者在多个系统的数据进行检查与提示；</w:t>
      </w:r>
    </w:p>
    <w:p>
      <w:pPr>
        <w:spacing w:line="360" w:lineRule="auto"/>
        <w:ind w:firstLine="480"/>
        <w:rPr>
          <w:highlight w:val="none"/>
        </w:rPr>
      </w:pPr>
      <w:r>
        <w:rPr>
          <w:highlight w:val="none"/>
        </w:rPr>
        <w:t>5)根据临床业务规则做出临床业务决策，集合所有的规则与决策信息构成引擎知识库；</w:t>
      </w:r>
    </w:p>
    <w:p>
      <w:pPr>
        <w:spacing w:line="360" w:lineRule="auto"/>
        <w:ind w:firstLine="480"/>
        <w:rPr>
          <w:highlight w:val="none"/>
        </w:rPr>
      </w:pPr>
      <w:r>
        <w:rPr>
          <w:highlight w:val="none"/>
        </w:rPr>
        <w:t>2 临床知识库</w:t>
      </w:r>
    </w:p>
    <w:p>
      <w:pPr>
        <w:spacing w:line="360" w:lineRule="auto"/>
        <w:ind w:firstLine="480"/>
        <w:rPr>
          <w:highlight w:val="none"/>
        </w:rPr>
      </w:pPr>
      <w:r>
        <w:rPr>
          <w:highlight w:val="none"/>
        </w:rPr>
        <w:t>2.1 临床知识库</w:t>
      </w:r>
    </w:p>
    <w:p>
      <w:pPr>
        <w:spacing w:line="360" w:lineRule="auto"/>
        <w:ind w:firstLine="480"/>
        <w:rPr>
          <w:highlight w:val="none"/>
        </w:rPr>
      </w:pPr>
      <w:r>
        <w:rPr>
          <w:highlight w:val="none"/>
        </w:rPr>
        <w:t>1)检查知识库，提供检查项目信息的知识库，包含检查项目适应症、作用、注意事项；</w:t>
      </w:r>
    </w:p>
    <w:p>
      <w:pPr>
        <w:spacing w:line="360" w:lineRule="auto"/>
        <w:ind w:firstLine="480"/>
        <w:rPr>
          <w:highlight w:val="none"/>
        </w:rPr>
      </w:pPr>
      <w:r>
        <w:rPr>
          <w:highlight w:val="none"/>
        </w:rPr>
        <w:t>2)检验知识库，提供检验项目信息的知识库，包含适应症、作用、注意事项；</w:t>
      </w:r>
    </w:p>
    <w:p>
      <w:pPr>
        <w:spacing w:line="360" w:lineRule="auto"/>
        <w:ind w:firstLine="480"/>
        <w:rPr>
          <w:highlight w:val="none"/>
        </w:rPr>
      </w:pPr>
      <w:r>
        <w:rPr>
          <w:highlight w:val="none"/>
        </w:rPr>
        <w:t>3)药品知识库,提供药品信息，包括药名、别名、剂型、 药理作用、适应证、禁忌证、注意事项、不良反应、用法用量、药物相互作用</w:t>
      </w:r>
    </w:p>
    <w:p>
      <w:pPr>
        <w:spacing w:line="360" w:lineRule="auto"/>
        <w:ind w:firstLine="480"/>
        <w:rPr>
          <w:highlight w:val="none"/>
        </w:rPr>
      </w:pPr>
      <w:r>
        <w:rPr>
          <w:highlight w:val="none"/>
        </w:rPr>
        <w:t>4)疾病知识库，提供疾病项目信息的知识库，包含疾病诊断依据、治疗建议、检查建议；</w:t>
      </w:r>
    </w:p>
    <w:p>
      <w:pPr>
        <w:spacing w:line="360" w:lineRule="auto"/>
        <w:ind w:firstLine="480"/>
        <w:rPr>
          <w:highlight w:val="none"/>
        </w:rPr>
      </w:pPr>
      <w:r>
        <w:rPr>
          <w:highlight w:val="none"/>
        </w:rPr>
        <w:t>5)护理知识库，提供护理信息的知识库，如护理措施说明，常见护理问题，护理评估等，支持按照护理名称检索查询及显示功能；</w:t>
      </w:r>
    </w:p>
    <w:p>
      <w:pPr>
        <w:spacing w:line="360" w:lineRule="auto"/>
        <w:ind w:firstLine="480"/>
        <w:rPr>
          <w:highlight w:val="none"/>
        </w:rPr>
      </w:pPr>
      <w:r>
        <w:rPr>
          <w:highlight w:val="none"/>
        </w:rPr>
        <w:t>2.2 知识库管理</w:t>
      </w:r>
    </w:p>
    <w:p>
      <w:pPr>
        <w:spacing w:line="360" w:lineRule="auto"/>
        <w:ind w:firstLine="480"/>
        <w:rPr>
          <w:highlight w:val="none"/>
        </w:rPr>
      </w:pPr>
      <w:r>
        <w:rPr>
          <w:highlight w:val="none"/>
        </w:rPr>
        <w:t>1)全院具备统一的知识库体系，不同科室、不同系统调用的相同知识逻辑的结果相同；</w:t>
      </w:r>
    </w:p>
    <w:p>
      <w:pPr>
        <w:spacing w:line="360" w:lineRule="auto"/>
        <w:ind w:firstLine="480"/>
        <w:rPr>
          <w:highlight w:val="none"/>
        </w:rPr>
      </w:pPr>
      <w:r>
        <w:rPr>
          <w:highlight w:val="none"/>
        </w:rPr>
        <w:t>3 智能预警</w:t>
      </w:r>
    </w:p>
    <w:p>
      <w:pPr>
        <w:spacing w:line="360" w:lineRule="auto"/>
        <w:ind w:firstLine="480"/>
        <w:rPr>
          <w:highlight w:val="none"/>
        </w:rPr>
      </w:pPr>
      <w:r>
        <w:rPr>
          <w:highlight w:val="none"/>
        </w:rPr>
        <w:t>在医生工作站，以弹窗形式展示患者相关信息，在医生保存医嘱与病历时，进行提醒和提示。需满足以下功能需求：</w:t>
      </w:r>
    </w:p>
    <w:p>
      <w:pPr>
        <w:spacing w:line="360" w:lineRule="auto"/>
        <w:ind w:firstLine="480"/>
        <w:rPr>
          <w:highlight w:val="none"/>
        </w:rPr>
      </w:pPr>
      <w:r>
        <w:rPr>
          <w:highlight w:val="none"/>
        </w:rPr>
        <w:t>3.1 医嘱核查</w:t>
      </w:r>
    </w:p>
    <w:p>
      <w:pPr>
        <w:spacing w:line="360" w:lineRule="auto"/>
        <w:ind w:firstLine="480"/>
        <w:rPr>
          <w:highlight w:val="none"/>
        </w:rPr>
      </w:pPr>
      <w:r>
        <w:rPr>
          <w:highlight w:val="none"/>
        </w:rPr>
        <w:t>3.1.1 医嘱处理</w:t>
      </w:r>
    </w:p>
    <w:p>
      <w:pPr>
        <w:spacing w:line="360" w:lineRule="auto"/>
        <w:ind w:firstLine="480"/>
        <w:rPr>
          <w:highlight w:val="none"/>
        </w:rPr>
      </w:pPr>
      <w:r>
        <w:rPr>
          <w:highlight w:val="none"/>
        </w:rPr>
        <w:t>1)医嘱下达时，对高危药品进行自动检查并给出提示；</w:t>
      </w:r>
    </w:p>
    <w:p>
      <w:pPr>
        <w:spacing w:line="360" w:lineRule="auto"/>
        <w:ind w:firstLine="480"/>
        <w:rPr>
          <w:highlight w:val="none"/>
        </w:rPr>
      </w:pPr>
      <w:r>
        <w:rPr>
          <w:highlight w:val="none"/>
        </w:rPr>
        <w:t>2)医嘱下达时，参考病人性别、诊断、药品、检查、检验、过敏史，进行合理用药、配伍禁忌、给药途径自动检查并给出提示；</w:t>
      </w:r>
    </w:p>
    <w:p>
      <w:pPr>
        <w:spacing w:line="360" w:lineRule="auto"/>
        <w:ind w:firstLine="480"/>
        <w:rPr>
          <w:highlight w:val="none"/>
        </w:rPr>
      </w:pPr>
      <w:r>
        <w:rPr>
          <w:highlight w:val="none"/>
        </w:rPr>
        <w:t>3)依据开立医嘱、执行情况、既往诊治情况，自动监测不良事件并给出提示；</w:t>
      </w:r>
    </w:p>
    <w:p>
      <w:pPr>
        <w:spacing w:line="360" w:lineRule="auto"/>
        <w:ind w:firstLine="480"/>
        <w:rPr>
          <w:highlight w:val="none"/>
        </w:rPr>
      </w:pPr>
      <w:r>
        <w:rPr>
          <w:highlight w:val="none"/>
        </w:rPr>
        <w:t>3.1.2 检查申请</w:t>
      </w:r>
    </w:p>
    <w:p>
      <w:pPr>
        <w:spacing w:line="360" w:lineRule="auto"/>
        <w:ind w:firstLine="480"/>
        <w:rPr>
          <w:highlight w:val="none"/>
        </w:rPr>
      </w:pPr>
      <w:r>
        <w:rPr>
          <w:highlight w:val="none"/>
        </w:rPr>
        <w:t>1)下达申请医嘱时，能够针对病人性别、诊断、以往检验申请与结果等进行申请合理性自动审核并针对问题申请给出提示；</w:t>
      </w:r>
    </w:p>
    <w:p>
      <w:pPr>
        <w:spacing w:line="360" w:lineRule="auto"/>
        <w:ind w:firstLine="480"/>
        <w:rPr>
          <w:highlight w:val="none"/>
        </w:rPr>
      </w:pPr>
      <w:r>
        <w:rPr>
          <w:highlight w:val="none"/>
        </w:rPr>
        <w:t>2)下达申请时，可根据诊断、其他检查检验结果及知识库提出所需检查项目建议；</w:t>
      </w:r>
    </w:p>
    <w:p>
      <w:pPr>
        <w:spacing w:line="360" w:lineRule="auto"/>
        <w:ind w:firstLine="480"/>
        <w:rPr>
          <w:highlight w:val="none"/>
        </w:rPr>
      </w:pPr>
      <w:r>
        <w:rPr>
          <w:highlight w:val="none"/>
        </w:rPr>
        <w:t>3.1.3 检验申请</w:t>
      </w:r>
    </w:p>
    <w:p>
      <w:pPr>
        <w:spacing w:line="360" w:lineRule="auto"/>
        <w:ind w:firstLine="480"/>
        <w:rPr>
          <w:highlight w:val="none"/>
        </w:rPr>
      </w:pPr>
      <w:r>
        <w:rPr>
          <w:highlight w:val="none"/>
        </w:rPr>
        <w:t>1)下达申请医嘱时，能够针对病人性别、诊断、以往检验申请与结果等进行申请合理性自动审核并针对问题申请给出提示；</w:t>
      </w:r>
    </w:p>
    <w:p>
      <w:pPr>
        <w:spacing w:line="360" w:lineRule="auto"/>
        <w:ind w:firstLine="480"/>
        <w:rPr>
          <w:highlight w:val="none"/>
        </w:rPr>
      </w:pPr>
      <w:r>
        <w:rPr>
          <w:highlight w:val="none"/>
        </w:rPr>
        <w:t>2)下达申请时，可根据诊断、其他检查检验结果及知识库提出所需检验项目建议；</w:t>
      </w:r>
    </w:p>
    <w:p>
      <w:pPr>
        <w:spacing w:line="360" w:lineRule="auto"/>
        <w:ind w:firstLine="480"/>
        <w:rPr>
          <w:highlight w:val="none"/>
        </w:rPr>
      </w:pPr>
      <w:r>
        <w:rPr>
          <w:highlight w:val="none"/>
        </w:rPr>
        <w:t>3.1.4 手术申请</w:t>
      </w:r>
    </w:p>
    <w:p>
      <w:pPr>
        <w:spacing w:line="360" w:lineRule="auto"/>
        <w:ind w:firstLine="480"/>
        <w:rPr>
          <w:highlight w:val="none"/>
        </w:rPr>
      </w:pPr>
      <w:r>
        <w:rPr>
          <w:highlight w:val="none"/>
        </w:rPr>
        <w:t>1)开具手术申请时，根据病人症状、临床表现、诊断、检查检验结果、病人评估信息和知识库，对高风险手术能给出警示；</w:t>
      </w:r>
    </w:p>
    <w:p>
      <w:pPr>
        <w:spacing w:line="360" w:lineRule="auto"/>
        <w:ind w:firstLine="480"/>
        <w:rPr>
          <w:highlight w:val="none"/>
        </w:rPr>
      </w:pPr>
      <w:r>
        <w:rPr>
          <w:highlight w:val="none"/>
        </w:rPr>
        <w:t>2)根据检查、检验结果、病人评估信息和知识库，提出所需的手术建议；</w:t>
      </w:r>
    </w:p>
    <w:p>
      <w:pPr>
        <w:spacing w:line="360" w:lineRule="auto"/>
        <w:ind w:firstLine="480"/>
        <w:rPr>
          <w:highlight w:val="none"/>
        </w:rPr>
      </w:pPr>
      <w:r>
        <w:rPr>
          <w:highlight w:val="none"/>
        </w:rPr>
        <w:t>3.2 检验、检查报告</w:t>
      </w:r>
    </w:p>
    <w:p>
      <w:pPr>
        <w:spacing w:line="360" w:lineRule="auto"/>
        <w:ind w:firstLine="480"/>
        <w:rPr>
          <w:highlight w:val="none"/>
        </w:rPr>
      </w:pPr>
      <w:r>
        <w:rPr>
          <w:highlight w:val="none"/>
        </w:rPr>
        <w:t>3.2.1 检验报告</w:t>
      </w:r>
    </w:p>
    <w:p>
      <w:pPr>
        <w:spacing w:line="360" w:lineRule="auto"/>
        <w:ind w:firstLine="480"/>
        <w:rPr>
          <w:highlight w:val="none"/>
        </w:rPr>
      </w:pPr>
      <w:r>
        <w:rPr>
          <w:highlight w:val="none"/>
        </w:rPr>
        <w:t>1)对于危急检验结果，能够主动通知医师、护士；</w:t>
      </w:r>
    </w:p>
    <w:p>
      <w:pPr>
        <w:spacing w:line="360" w:lineRule="auto"/>
        <w:ind w:firstLine="480"/>
        <w:rPr>
          <w:highlight w:val="none"/>
        </w:rPr>
      </w:pPr>
      <w:r>
        <w:rPr>
          <w:highlight w:val="none"/>
        </w:rPr>
        <w:t>2)提供检验结果分析决策知识库，结合患者临床诊断、药物使用等数据进行检查结果的解读和分析；</w:t>
      </w:r>
    </w:p>
    <w:p>
      <w:pPr>
        <w:spacing w:line="360" w:lineRule="auto"/>
        <w:ind w:firstLine="480"/>
        <w:rPr>
          <w:highlight w:val="none"/>
        </w:rPr>
      </w:pPr>
      <w:r>
        <w:rPr>
          <w:highlight w:val="none"/>
        </w:rPr>
        <w:t>3.2.2 检查报告</w:t>
      </w:r>
    </w:p>
    <w:p>
      <w:pPr>
        <w:spacing w:line="360" w:lineRule="auto"/>
        <w:ind w:firstLine="480"/>
        <w:rPr>
          <w:highlight w:val="none"/>
        </w:rPr>
      </w:pPr>
      <w:r>
        <w:rPr>
          <w:highlight w:val="none"/>
        </w:rPr>
        <w:t>1)对于检查危急值，主动提醒医师、护士；</w:t>
      </w:r>
    </w:p>
    <w:p>
      <w:pPr>
        <w:spacing w:line="360" w:lineRule="auto"/>
        <w:ind w:firstLine="480"/>
        <w:rPr>
          <w:highlight w:val="none"/>
        </w:rPr>
      </w:pPr>
      <w:r>
        <w:rPr>
          <w:highlight w:val="none"/>
        </w:rPr>
        <w:t>2)提供检查结果分析决策知识库，结合患者临床诊断、药物使用等数据进行检查结果的解读和分析；</w:t>
      </w:r>
    </w:p>
    <w:p>
      <w:pPr>
        <w:spacing w:line="360" w:lineRule="auto"/>
        <w:ind w:firstLine="480"/>
        <w:rPr>
          <w:highlight w:val="none"/>
        </w:rPr>
      </w:pPr>
      <w:r>
        <w:rPr>
          <w:highlight w:val="none"/>
        </w:rPr>
        <w:t>3.2.3 疑似诊断提示</w:t>
      </w:r>
    </w:p>
    <w:p>
      <w:pPr>
        <w:spacing w:line="360" w:lineRule="auto"/>
        <w:ind w:firstLine="480"/>
        <w:rPr>
          <w:highlight w:val="none"/>
        </w:rPr>
      </w:pPr>
      <w:r>
        <w:rPr>
          <w:highlight w:val="none"/>
        </w:rPr>
        <w:t>1)根据检验结果、诊断、体征、症状、病情评估等相关内容提供诊断建议；</w:t>
      </w:r>
    </w:p>
    <w:p>
      <w:pPr>
        <w:spacing w:line="360" w:lineRule="auto"/>
        <w:ind w:firstLine="480"/>
        <w:rPr>
          <w:highlight w:val="none"/>
        </w:rPr>
      </w:pPr>
      <w:r>
        <w:rPr>
          <w:highlight w:val="none"/>
        </w:rPr>
        <w:t>2)根据检查结果、诊断、体征、症状、病情评估等相关内容提供诊断建议；</w:t>
      </w:r>
    </w:p>
    <w:p>
      <w:pPr>
        <w:spacing w:line="360" w:lineRule="auto"/>
        <w:ind w:firstLine="480"/>
        <w:rPr>
          <w:highlight w:val="none"/>
        </w:rPr>
      </w:pPr>
      <w:r>
        <w:rPr>
          <w:highlight w:val="none"/>
        </w:rPr>
        <w:t>3.2.4 疾病管理方案提示</w:t>
      </w:r>
    </w:p>
    <w:p>
      <w:pPr>
        <w:spacing w:line="360" w:lineRule="auto"/>
        <w:ind w:firstLine="480"/>
        <w:rPr>
          <w:highlight w:val="none"/>
        </w:rPr>
      </w:pPr>
      <w:r>
        <w:rPr>
          <w:highlight w:val="none"/>
        </w:rPr>
        <w:t>1)可根据检验报告、病人症状、临床表现、诊断、评估信息和知识库，提示选择临床路径（指南）的后续诊治方案的制定；</w:t>
      </w:r>
    </w:p>
    <w:p>
      <w:pPr>
        <w:spacing w:line="360" w:lineRule="auto"/>
        <w:ind w:firstLine="480"/>
        <w:rPr>
          <w:highlight w:val="none"/>
        </w:rPr>
      </w:pPr>
      <w:r>
        <w:rPr>
          <w:highlight w:val="none"/>
        </w:rPr>
        <w:t>2)可根据检查报告、病人症状、临床表现、诊断、评估信息和知识库，提示选择临床路径（指南）的后续诊治方案的制定；</w:t>
      </w:r>
    </w:p>
    <w:p>
      <w:pPr>
        <w:spacing w:line="360" w:lineRule="auto"/>
        <w:ind w:firstLine="480"/>
        <w:rPr>
          <w:highlight w:val="none"/>
        </w:rPr>
      </w:pPr>
      <w:r>
        <w:rPr>
          <w:highlight w:val="none"/>
        </w:rPr>
        <w:t>4 检验、检查提示</w:t>
      </w:r>
    </w:p>
    <w:p>
      <w:pPr>
        <w:spacing w:line="360" w:lineRule="auto"/>
        <w:ind w:firstLine="480"/>
        <w:rPr>
          <w:highlight w:val="none"/>
        </w:rPr>
      </w:pPr>
      <w:r>
        <w:rPr>
          <w:highlight w:val="none"/>
        </w:rPr>
        <w:t>4.1 检查项目提示</w:t>
      </w:r>
    </w:p>
    <w:p>
      <w:pPr>
        <w:spacing w:line="360" w:lineRule="auto"/>
        <w:ind w:firstLine="480"/>
        <w:rPr>
          <w:highlight w:val="none"/>
        </w:rPr>
      </w:pPr>
      <w:r>
        <w:rPr>
          <w:highlight w:val="none"/>
        </w:rPr>
        <w:t>下达申请时，可根据诊断、其他检查检验结果及知识库提示所需的检查项目；</w:t>
      </w:r>
    </w:p>
    <w:p>
      <w:pPr>
        <w:spacing w:line="360" w:lineRule="auto"/>
        <w:ind w:firstLine="480"/>
        <w:rPr>
          <w:highlight w:val="none"/>
        </w:rPr>
      </w:pPr>
      <w:r>
        <w:rPr>
          <w:highlight w:val="none"/>
        </w:rPr>
        <w:t>4.2 检验项目提示</w:t>
      </w:r>
    </w:p>
    <w:p>
      <w:pPr>
        <w:spacing w:line="360" w:lineRule="auto"/>
        <w:ind w:firstLine="480"/>
        <w:rPr>
          <w:highlight w:val="none"/>
        </w:rPr>
      </w:pPr>
      <w:r>
        <w:rPr>
          <w:highlight w:val="none"/>
        </w:rPr>
        <w:t>下达申请时，可根据诊断、其他检查检验结果及知识库提示所需的检验项目；</w:t>
      </w:r>
    </w:p>
    <w:p>
      <w:pPr>
        <w:spacing w:line="360" w:lineRule="auto"/>
        <w:ind w:firstLine="480"/>
        <w:rPr>
          <w:highlight w:val="none"/>
        </w:rPr>
      </w:pPr>
      <w:r>
        <w:rPr>
          <w:highlight w:val="none"/>
        </w:rPr>
        <w:t>4.3 手术/处置提示</w:t>
      </w:r>
    </w:p>
    <w:p>
      <w:pPr>
        <w:spacing w:line="360" w:lineRule="auto"/>
        <w:ind w:firstLine="480"/>
        <w:rPr>
          <w:highlight w:val="none"/>
        </w:rPr>
      </w:pPr>
      <w:r>
        <w:rPr>
          <w:highlight w:val="none"/>
        </w:rPr>
        <w:t>下达申请时，可根据诊断、检查检验结果及评估等信息结合疾病指南提示所需手术及处置信息；</w:t>
      </w:r>
    </w:p>
    <w:p>
      <w:pPr>
        <w:spacing w:line="360" w:lineRule="auto"/>
        <w:ind w:firstLine="480"/>
        <w:rPr>
          <w:highlight w:val="none"/>
        </w:rPr>
      </w:pPr>
      <w:r>
        <w:rPr>
          <w:highlight w:val="none"/>
        </w:rPr>
        <w:t>5 病情评估</w:t>
      </w:r>
    </w:p>
    <w:p>
      <w:pPr>
        <w:spacing w:line="360" w:lineRule="auto"/>
        <w:ind w:firstLine="480"/>
        <w:rPr>
          <w:highlight w:val="none"/>
        </w:rPr>
      </w:pPr>
      <w:r>
        <w:rPr>
          <w:highlight w:val="none"/>
        </w:rPr>
        <w:t>5.1 评估量表提示</w:t>
      </w:r>
    </w:p>
    <w:p>
      <w:pPr>
        <w:spacing w:line="360" w:lineRule="auto"/>
        <w:ind w:firstLine="480"/>
        <w:rPr>
          <w:highlight w:val="none"/>
        </w:rPr>
      </w:pPr>
      <w:r>
        <w:rPr>
          <w:highlight w:val="none"/>
        </w:rPr>
        <w:t>支持根据患者病情诊断信息，提示相适应的评估量表；</w:t>
      </w:r>
    </w:p>
    <w:p>
      <w:pPr>
        <w:spacing w:line="360" w:lineRule="auto"/>
        <w:ind w:firstLine="480"/>
        <w:rPr>
          <w:highlight w:val="none"/>
        </w:rPr>
      </w:pPr>
      <w:r>
        <w:rPr>
          <w:highlight w:val="none"/>
        </w:rPr>
        <w:t>5.2 量表自动填充</w:t>
      </w:r>
    </w:p>
    <w:p>
      <w:pPr>
        <w:spacing w:line="360" w:lineRule="auto"/>
        <w:ind w:firstLine="480"/>
        <w:rPr>
          <w:highlight w:val="none"/>
        </w:rPr>
      </w:pPr>
      <w:r>
        <w:rPr>
          <w:highlight w:val="none"/>
        </w:rPr>
        <w:t>支持获取的患者生理参数用于自动评分计算处理，根据知识库提供评估分析并给出警示；</w:t>
      </w:r>
    </w:p>
    <w:p>
      <w:pPr>
        <w:spacing w:line="360" w:lineRule="auto"/>
        <w:ind w:firstLine="480"/>
        <w:rPr>
          <w:highlight w:val="none"/>
        </w:rPr>
      </w:pPr>
      <w:r>
        <w:rPr>
          <w:highlight w:val="none"/>
        </w:rPr>
        <w:t>5.3 量表工具箱</w:t>
      </w:r>
    </w:p>
    <w:p>
      <w:pPr>
        <w:spacing w:line="360" w:lineRule="auto"/>
        <w:ind w:firstLine="480"/>
        <w:rPr>
          <w:highlight w:val="none"/>
        </w:rPr>
      </w:pPr>
      <w:r>
        <w:rPr>
          <w:highlight w:val="none"/>
        </w:rPr>
        <w:t>提供评估量表工具箱：量表中自动采集生命体征等基础信息进行填充，方便医生快速评估；</w:t>
      </w:r>
    </w:p>
    <w:p>
      <w:pPr>
        <w:spacing w:line="360" w:lineRule="auto"/>
        <w:ind w:firstLine="480"/>
        <w:rPr>
          <w:highlight w:val="none"/>
        </w:rPr>
      </w:pPr>
      <w:r>
        <w:rPr>
          <w:highlight w:val="none"/>
        </w:rPr>
        <w:t>6 护理提示</w:t>
      </w:r>
    </w:p>
    <w:p>
      <w:pPr>
        <w:spacing w:line="360" w:lineRule="auto"/>
        <w:ind w:firstLine="480"/>
        <w:rPr>
          <w:highlight w:val="none"/>
        </w:rPr>
      </w:pPr>
      <w:r>
        <w:rPr>
          <w:highlight w:val="none"/>
        </w:rPr>
        <w:t>6.1 护理评估</w:t>
      </w:r>
    </w:p>
    <w:p>
      <w:pPr>
        <w:spacing w:line="360" w:lineRule="auto"/>
        <w:ind w:firstLine="480"/>
        <w:rPr>
          <w:highlight w:val="none"/>
        </w:rPr>
      </w:pPr>
      <w:r>
        <w:rPr>
          <w:highlight w:val="none"/>
        </w:rPr>
        <w:t>监护获得的生理参数能够用于自动评分计算处理，根据知识库提供评估分析并给出警示；</w:t>
      </w:r>
    </w:p>
    <w:p>
      <w:pPr>
        <w:spacing w:line="360" w:lineRule="auto"/>
        <w:ind w:firstLine="480"/>
        <w:rPr>
          <w:highlight w:val="none"/>
        </w:rPr>
      </w:pPr>
      <w:r>
        <w:rPr>
          <w:highlight w:val="none"/>
        </w:rPr>
        <w:t>6.2 医嘱执行</w:t>
      </w:r>
    </w:p>
    <w:p>
      <w:pPr>
        <w:spacing w:line="360" w:lineRule="auto"/>
        <w:ind w:firstLine="480"/>
        <w:rPr>
          <w:highlight w:val="none"/>
        </w:rPr>
      </w:pPr>
      <w:r>
        <w:rPr>
          <w:highlight w:val="none"/>
        </w:rPr>
        <w:t>医嘱执行时，对高风险医嘱执行进行预警提示；</w:t>
      </w:r>
    </w:p>
    <w:p>
      <w:pPr>
        <w:spacing w:line="360" w:lineRule="auto"/>
        <w:ind w:firstLine="480"/>
        <w:rPr>
          <w:highlight w:val="none"/>
        </w:rPr>
      </w:pPr>
      <w:r>
        <w:rPr>
          <w:highlight w:val="none"/>
        </w:rPr>
        <w:t>6.3 护理措施</w:t>
      </w:r>
    </w:p>
    <w:p>
      <w:pPr>
        <w:spacing w:line="360" w:lineRule="auto"/>
        <w:ind w:firstLine="480"/>
        <w:rPr>
          <w:highlight w:val="none"/>
        </w:rPr>
      </w:pPr>
      <w:r>
        <w:rPr>
          <w:highlight w:val="none"/>
        </w:rPr>
        <w:t>根据护理记录（如病人体征等）有自动的护理措施提示；</w:t>
      </w:r>
    </w:p>
    <w:p>
      <w:pPr>
        <w:spacing w:line="360" w:lineRule="auto"/>
        <w:ind w:firstLine="480"/>
        <w:rPr>
          <w:highlight w:val="none"/>
        </w:rPr>
      </w:pPr>
      <w:r>
        <w:rPr>
          <w:highlight w:val="none"/>
        </w:rPr>
        <w:t>7 过程管理</w:t>
      </w:r>
    </w:p>
    <w:p>
      <w:pPr>
        <w:spacing w:line="360" w:lineRule="auto"/>
        <w:ind w:firstLine="480"/>
        <w:rPr>
          <w:highlight w:val="none"/>
        </w:rPr>
      </w:pPr>
      <w:r>
        <w:rPr>
          <w:highlight w:val="none"/>
        </w:rPr>
        <w:t>7.1 高危操作提醒</w:t>
      </w:r>
    </w:p>
    <w:p>
      <w:pPr>
        <w:spacing w:line="360" w:lineRule="auto"/>
        <w:ind w:firstLine="480"/>
        <w:rPr>
          <w:highlight w:val="none"/>
        </w:rPr>
      </w:pPr>
      <w:r>
        <w:rPr>
          <w:highlight w:val="none"/>
        </w:rPr>
        <w:t>提供高风险治疗措施字典，对有高危治疗风险措施进行警示和必要的核查；</w:t>
      </w:r>
    </w:p>
    <w:p>
      <w:pPr>
        <w:spacing w:line="360" w:lineRule="auto"/>
        <w:ind w:firstLine="480"/>
        <w:rPr>
          <w:highlight w:val="none"/>
        </w:rPr>
      </w:pPr>
      <w:r>
        <w:rPr>
          <w:highlight w:val="none"/>
        </w:rPr>
        <w:t>7.2 传染病提醒</w:t>
      </w:r>
    </w:p>
    <w:p>
      <w:pPr>
        <w:spacing w:line="360" w:lineRule="auto"/>
        <w:ind w:firstLine="480"/>
        <w:rPr>
          <w:highlight w:val="none"/>
        </w:rPr>
      </w:pPr>
      <w:r>
        <w:rPr>
          <w:highlight w:val="none"/>
        </w:rPr>
        <w:t>支持根据诊断判断传染病情况，进行提醒预警；</w:t>
      </w:r>
    </w:p>
    <w:p>
      <w:pPr>
        <w:spacing w:line="360" w:lineRule="auto"/>
        <w:ind w:firstLine="480"/>
        <w:rPr>
          <w:highlight w:val="none"/>
        </w:rPr>
      </w:pPr>
      <w:r>
        <w:rPr>
          <w:highlight w:val="none"/>
        </w:rPr>
        <w:t>7.3 不良事件监控</w:t>
      </w:r>
    </w:p>
    <w:p>
      <w:pPr>
        <w:spacing w:line="360" w:lineRule="auto"/>
        <w:ind w:firstLine="480"/>
        <w:rPr>
          <w:highlight w:val="none"/>
        </w:rPr>
      </w:pPr>
      <w:r>
        <w:rPr>
          <w:highlight w:val="none"/>
        </w:rPr>
        <w:t>依据开立医嘱、检查申请、检验申请、执行情况、既往诊治情况、病情评估等自动监测不良事件并给出提示。</w:t>
      </w:r>
    </w:p>
    <w:p>
      <w:pPr>
        <w:spacing w:line="360" w:lineRule="auto"/>
        <w:ind w:firstLine="480"/>
        <w:rPr>
          <w:highlight w:val="none"/>
        </w:rPr>
      </w:pPr>
      <w:r>
        <w:rPr>
          <w:highlight w:val="none"/>
        </w:rPr>
        <w:t>8 集成对接</w:t>
      </w:r>
    </w:p>
    <w:p>
      <w:pPr>
        <w:spacing w:line="360" w:lineRule="auto"/>
        <w:ind w:firstLine="480"/>
        <w:rPr>
          <w:highlight w:val="none"/>
        </w:rPr>
      </w:pPr>
      <w:r>
        <w:rPr>
          <w:highlight w:val="none"/>
        </w:rPr>
        <w:t>与电子病历集成，通过悬浮窗模式，对使用电子病历用户进行病历数据实时监控、交互与提醒。需满足以下要求：</w:t>
      </w:r>
    </w:p>
    <w:p>
      <w:pPr>
        <w:spacing w:line="360" w:lineRule="auto"/>
        <w:ind w:firstLine="480"/>
        <w:rPr>
          <w:highlight w:val="none"/>
        </w:rPr>
      </w:pPr>
      <w:r>
        <w:rPr>
          <w:highlight w:val="none"/>
        </w:rPr>
        <w:t>医生站：支持与医院医生站/EMR的对接，实现医生端的预警与决策提醒；</w:t>
      </w:r>
    </w:p>
    <w:p>
      <w:pPr>
        <w:spacing w:line="360" w:lineRule="auto"/>
        <w:ind w:firstLine="480"/>
        <w:rPr>
          <w:highlight w:val="none"/>
        </w:rPr>
      </w:pPr>
      <w:r>
        <w:rPr>
          <w:highlight w:val="none"/>
        </w:rPr>
        <w:t>护士站：支持与医院护士站的对接，实现护士端的预警与决策提醒；</w:t>
      </w:r>
    </w:p>
    <w:p>
      <w:pPr>
        <w:pStyle w:val="5"/>
        <w:spacing w:line="360" w:lineRule="auto"/>
        <w:rPr>
          <w:highlight w:val="none"/>
        </w:rPr>
      </w:pPr>
      <w:bookmarkStart w:id="24" w:name="_Toc12600"/>
      <w:r>
        <w:rPr>
          <w:highlight w:val="none"/>
        </w:rPr>
        <w:t>单点登陆</w:t>
      </w:r>
      <w:bookmarkEnd w:id="24"/>
    </w:p>
    <w:p>
      <w:pPr>
        <w:spacing w:line="360" w:lineRule="auto"/>
        <w:ind w:firstLine="480"/>
        <w:rPr>
          <w:highlight w:val="none"/>
        </w:rPr>
      </w:pPr>
      <w:r>
        <w:rPr>
          <w:highlight w:val="none"/>
        </w:rPr>
        <w:t>支持Token数据拼接，支持免密登录。通过单点登录，用户不再需要每次输入用户名称和用户密码，也不需要牢记多套不同供应商的系统用户名称和用户密码。</w:t>
      </w:r>
    </w:p>
    <w:p>
      <w:pPr>
        <w:pStyle w:val="5"/>
        <w:spacing w:line="360" w:lineRule="auto"/>
        <w:rPr>
          <w:highlight w:val="none"/>
        </w:rPr>
      </w:pPr>
      <w:bookmarkStart w:id="25" w:name="_Toc3196"/>
      <w:r>
        <w:rPr>
          <w:highlight w:val="none"/>
        </w:rPr>
        <w:t>互联互通共享文档</w:t>
      </w:r>
      <w:bookmarkEnd w:id="25"/>
    </w:p>
    <w:p>
      <w:pPr>
        <w:numPr>
          <w:ilvl w:val="0"/>
          <w:numId w:val="8"/>
        </w:numPr>
        <w:spacing w:line="360" w:lineRule="auto"/>
        <w:ind w:left="0" w:firstLine="480"/>
        <w:rPr>
          <w:highlight w:val="none"/>
        </w:rPr>
      </w:pPr>
      <w:r>
        <w:rPr>
          <w:highlight w:val="none"/>
        </w:rPr>
        <w:t>提供电子病历共享文档注册服务，支持第三方业务系统通过注册服务生成标准的共享文档；</w:t>
      </w:r>
    </w:p>
    <w:p>
      <w:pPr>
        <w:numPr>
          <w:ilvl w:val="0"/>
          <w:numId w:val="8"/>
        </w:numPr>
        <w:spacing w:line="360" w:lineRule="auto"/>
        <w:ind w:left="0" w:firstLine="480"/>
        <w:rPr>
          <w:highlight w:val="none"/>
        </w:rPr>
      </w:pPr>
      <w:r>
        <w:rPr>
          <w:highlight w:val="none"/>
        </w:rPr>
        <w:t>提供电子病历共享文档的查询、调阅和检索服务；</w:t>
      </w:r>
    </w:p>
    <w:p>
      <w:pPr>
        <w:pStyle w:val="5"/>
        <w:spacing w:line="360" w:lineRule="auto"/>
        <w:rPr>
          <w:highlight w:val="none"/>
        </w:rPr>
      </w:pPr>
      <w:bookmarkStart w:id="26" w:name="_Toc13125"/>
      <w:r>
        <w:rPr>
          <w:highlight w:val="none"/>
        </w:rPr>
        <w:t>互联互通共享服务</w:t>
      </w:r>
      <w:bookmarkEnd w:id="26"/>
    </w:p>
    <w:p>
      <w:pPr>
        <w:numPr>
          <w:ilvl w:val="0"/>
          <w:numId w:val="9"/>
        </w:numPr>
        <w:spacing w:line="360" w:lineRule="auto"/>
        <w:ind w:left="0" w:firstLine="480"/>
        <w:rPr>
          <w:highlight w:val="none"/>
        </w:rPr>
      </w:pPr>
      <w:r>
        <w:rPr>
          <w:highlight w:val="none"/>
        </w:rPr>
        <w:t>内置HL7 V3的标准转换引擎和CDA转换引擎，提供可视化交互服务配置界面；</w:t>
      </w:r>
    </w:p>
    <w:p>
      <w:pPr>
        <w:numPr>
          <w:ilvl w:val="0"/>
          <w:numId w:val="9"/>
        </w:numPr>
        <w:spacing w:line="360" w:lineRule="auto"/>
        <w:ind w:left="0" w:firstLine="480"/>
        <w:rPr>
          <w:highlight w:val="none"/>
        </w:rPr>
      </w:pPr>
      <w:r>
        <w:rPr>
          <w:highlight w:val="none"/>
        </w:rPr>
        <w:t>支持互联互通交互服务日志的检索功能，可以查看服务详细的入参出参内容；</w:t>
      </w:r>
    </w:p>
    <w:p>
      <w:pPr>
        <w:numPr>
          <w:ilvl w:val="0"/>
          <w:numId w:val="9"/>
        </w:numPr>
        <w:spacing w:line="360" w:lineRule="auto"/>
        <w:ind w:left="0" w:firstLine="480"/>
        <w:rPr>
          <w:highlight w:val="none"/>
        </w:rPr>
      </w:pPr>
      <w:r>
        <w:rPr>
          <w:highlight w:val="none"/>
        </w:rPr>
        <w:t>支持通过患者姓名、身份证号、门诊号、住院号进行日志内容的检索。</w:t>
      </w:r>
    </w:p>
    <w:p>
      <w:pPr>
        <w:pStyle w:val="5"/>
        <w:spacing w:line="360" w:lineRule="auto"/>
        <w:rPr>
          <w:highlight w:val="none"/>
        </w:rPr>
      </w:pPr>
      <w:bookmarkStart w:id="27" w:name="_Toc5852"/>
      <w:r>
        <w:rPr>
          <w:highlight w:val="none"/>
        </w:rPr>
        <w:t>互联互通数据集</w:t>
      </w:r>
      <w:bookmarkEnd w:id="27"/>
    </w:p>
    <w:p>
      <w:pPr>
        <w:spacing w:line="360" w:lineRule="auto"/>
        <w:ind w:firstLine="480"/>
        <w:rPr>
          <w:highlight w:val="none"/>
        </w:rPr>
      </w:pPr>
      <w:r>
        <w:rPr>
          <w:highlight w:val="none"/>
        </w:rPr>
        <w:t>支持将电子病历基本数据集、电子病历值域代码、术语字典等标准数据与第三方业务系统进行映射配置</w:t>
      </w:r>
      <w:r>
        <w:rPr>
          <w:rFonts w:hint="eastAsia"/>
          <w:highlight w:val="none"/>
        </w:rPr>
        <w:t>。</w:t>
      </w:r>
    </w:p>
    <w:p>
      <w:pPr>
        <w:pStyle w:val="5"/>
        <w:spacing w:line="360" w:lineRule="auto"/>
        <w:rPr>
          <w:highlight w:val="none"/>
        </w:rPr>
      </w:pPr>
      <w:bookmarkStart w:id="28" w:name="_Toc7985"/>
      <w:r>
        <w:rPr>
          <w:highlight w:val="none"/>
        </w:rPr>
        <w:t>闭环管理</w:t>
      </w:r>
      <w:bookmarkEnd w:id="28"/>
    </w:p>
    <w:p>
      <w:pPr>
        <w:spacing w:line="360" w:lineRule="auto"/>
        <w:ind w:firstLine="480"/>
        <w:rPr>
          <w:highlight w:val="none"/>
        </w:rPr>
      </w:pPr>
      <w:r>
        <w:rPr>
          <w:rFonts w:hint="eastAsia"/>
          <w:highlight w:val="none"/>
        </w:rPr>
        <w:t>一、</w:t>
      </w:r>
      <w:r>
        <w:rPr>
          <w:highlight w:val="none"/>
        </w:rPr>
        <w:t>药品医嘱闭环（口服药、注射、输液、自备药、出院带药）</w:t>
      </w:r>
    </w:p>
    <w:p>
      <w:pPr>
        <w:spacing w:line="360" w:lineRule="auto"/>
        <w:ind w:firstLine="480"/>
        <w:rPr>
          <w:highlight w:val="none"/>
        </w:rPr>
      </w:pPr>
      <w:r>
        <w:rPr>
          <w:highlight w:val="none"/>
        </w:rPr>
        <w:t>支持开立医嘱-护士校对-药师审方-药物配置--药物配送-扫描条码-执行的闭环管理</w:t>
      </w:r>
      <w:r>
        <w:rPr>
          <w:rFonts w:hint="eastAsia"/>
          <w:highlight w:val="none"/>
        </w:rPr>
        <w:t>。</w:t>
      </w:r>
    </w:p>
    <w:p>
      <w:pPr>
        <w:spacing w:line="360" w:lineRule="auto"/>
        <w:ind w:firstLine="480"/>
        <w:rPr>
          <w:highlight w:val="none"/>
        </w:rPr>
      </w:pPr>
      <w:r>
        <w:rPr>
          <w:rFonts w:hint="eastAsia"/>
          <w:highlight w:val="none"/>
        </w:rPr>
        <w:t>二、</w:t>
      </w:r>
      <w:r>
        <w:rPr>
          <w:highlight w:val="none"/>
        </w:rPr>
        <w:t>中草药医嘱闭环</w:t>
      </w:r>
    </w:p>
    <w:p>
      <w:pPr>
        <w:spacing w:line="360" w:lineRule="auto"/>
        <w:ind w:firstLine="480"/>
        <w:rPr>
          <w:highlight w:val="none"/>
        </w:rPr>
      </w:pPr>
      <w:r>
        <w:rPr>
          <w:highlight w:val="none"/>
        </w:rPr>
        <w:t>支持开立医嘱-护士校对-药师审方-药物配置-中药煎制-药物配送-扫描条码-执行的闭环管理</w:t>
      </w:r>
      <w:r>
        <w:rPr>
          <w:rFonts w:hint="eastAsia"/>
          <w:highlight w:val="none"/>
        </w:rPr>
        <w:t>。</w:t>
      </w:r>
    </w:p>
    <w:p>
      <w:pPr>
        <w:spacing w:line="360" w:lineRule="auto"/>
        <w:ind w:firstLine="480"/>
        <w:rPr>
          <w:highlight w:val="none"/>
        </w:rPr>
      </w:pPr>
      <w:r>
        <w:rPr>
          <w:rFonts w:hint="eastAsia"/>
          <w:highlight w:val="none"/>
        </w:rPr>
        <w:t>三、</w:t>
      </w:r>
      <w:r>
        <w:rPr>
          <w:highlight w:val="none"/>
        </w:rPr>
        <w:t>门诊检查闭环</w:t>
      </w:r>
    </w:p>
    <w:p>
      <w:pPr>
        <w:spacing w:line="360" w:lineRule="auto"/>
        <w:ind w:firstLine="480"/>
        <w:rPr>
          <w:highlight w:val="none"/>
        </w:rPr>
      </w:pPr>
      <w:r>
        <w:rPr>
          <w:highlight w:val="none"/>
        </w:rPr>
        <w:t>支持医生开检查-检查预约-排队叫号-检查-诊断-出具报告-数据归档的闭环管理</w:t>
      </w:r>
      <w:r>
        <w:rPr>
          <w:rFonts w:hint="eastAsia"/>
          <w:highlight w:val="none"/>
        </w:rPr>
        <w:t>。</w:t>
      </w:r>
    </w:p>
    <w:p>
      <w:pPr>
        <w:spacing w:line="360" w:lineRule="auto"/>
        <w:ind w:firstLine="480"/>
        <w:rPr>
          <w:highlight w:val="none"/>
        </w:rPr>
      </w:pPr>
      <w:r>
        <w:rPr>
          <w:rFonts w:hint="eastAsia"/>
          <w:highlight w:val="none"/>
        </w:rPr>
        <w:t>四、</w:t>
      </w:r>
      <w:r>
        <w:rPr>
          <w:highlight w:val="none"/>
        </w:rPr>
        <w:t>住院检查闭环</w:t>
      </w:r>
    </w:p>
    <w:p>
      <w:pPr>
        <w:spacing w:line="360" w:lineRule="auto"/>
        <w:ind w:firstLine="480"/>
        <w:rPr>
          <w:highlight w:val="none"/>
        </w:rPr>
      </w:pPr>
      <w:r>
        <w:rPr>
          <w:highlight w:val="none"/>
        </w:rPr>
        <w:t>支持医生开检查-检查预约-排队叫号-检查-诊断-出具报告-数据归档的闭环管理</w:t>
      </w:r>
      <w:r>
        <w:rPr>
          <w:rFonts w:hint="eastAsia"/>
          <w:highlight w:val="none"/>
        </w:rPr>
        <w:t>。</w:t>
      </w:r>
    </w:p>
    <w:p>
      <w:pPr>
        <w:spacing w:line="360" w:lineRule="auto"/>
        <w:ind w:firstLine="480"/>
        <w:rPr>
          <w:highlight w:val="none"/>
        </w:rPr>
      </w:pPr>
      <w:r>
        <w:rPr>
          <w:rFonts w:hint="eastAsia"/>
          <w:highlight w:val="none"/>
        </w:rPr>
        <w:t>五、</w:t>
      </w:r>
      <w:r>
        <w:rPr>
          <w:highlight w:val="none"/>
        </w:rPr>
        <w:t>门诊检验闭环</w:t>
      </w:r>
    </w:p>
    <w:p>
      <w:pPr>
        <w:spacing w:line="360" w:lineRule="auto"/>
        <w:ind w:firstLine="480"/>
        <w:rPr>
          <w:highlight w:val="none"/>
        </w:rPr>
      </w:pPr>
      <w:r>
        <w:rPr>
          <w:highlight w:val="none"/>
        </w:rPr>
        <w:t>支持医生开检验-条码打印-标本采集-标本运送-标本签收-上机实验-报告审核-报告发布的闭环管理</w:t>
      </w:r>
      <w:r>
        <w:rPr>
          <w:rFonts w:hint="eastAsia"/>
          <w:highlight w:val="none"/>
        </w:rPr>
        <w:t>。</w:t>
      </w:r>
    </w:p>
    <w:p>
      <w:pPr>
        <w:spacing w:line="360" w:lineRule="auto"/>
        <w:ind w:firstLine="480"/>
        <w:rPr>
          <w:highlight w:val="none"/>
        </w:rPr>
      </w:pPr>
      <w:r>
        <w:rPr>
          <w:rFonts w:hint="eastAsia"/>
          <w:highlight w:val="none"/>
        </w:rPr>
        <w:t>六、</w:t>
      </w:r>
      <w:r>
        <w:rPr>
          <w:highlight w:val="none"/>
        </w:rPr>
        <w:t>住院检验闭环</w:t>
      </w:r>
    </w:p>
    <w:p>
      <w:pPr>
        <w:spacing w:line="360" w:lineRule="auto"/>
        <w:ind w:firstLine="480"/>
        <w:rPr>
          <w:highlight w:val="none"/>
        </w:rPr>
      </w:pPr>
      <w:r>
        <w:rPr>
          <w:highlight w:val="none"/>
        </w:rPr>
        <w:t>支持医生开检验-条码打印-标本采集-标本运送-标本签收-上机实验-报告审核-报告发布的闭环管理</w:t>
      </w:r>
      <w:r>
        <w:rPr>
          <w:rFonts w:hint="eastAsia"/>
          <w:highlight w:val="none"/>
        </w:rPr>
        <w:t>。</w:t>
      </w:r>
    </w:p>
    <w:p>
      <w:pPr>
        <w:spacing w:line="360" w:lineRule="auto"/>
        <w:ind w:firstLine="480"/>
        <w:rPr>
          <w:highlight w:val="none"/>
        </w:rPr>
      </w:pPr>
      <w:r>
        <w:rPr>
          <w:rFonts w:hint="eastAsia"/>
          <w:highlight w:val="none"/>
        </w:rPr>
        <w:t>七、</w:t>
      </w:r>
      <w:r>
        <w:rPr>
          <w:highlight w:val="none"/>
        </w:rPr>
        <w:t>PACS图像闭环</w:t>
      </w:r>
    </w:p>
    <w:p>
      <w:pPr>
        <w:spacing w:line="360" w:lineRule="auto"/>
        <w:ind w:firstLine="480"/>
        <w:rPr>
          <w:highlight w:val="none"/>
        </w:rPr>
      </w:pPr>
      <w:r>
        <w:rPr>
          <w:highlight w:val="none"/>
        </w:rPr>
        <w:t>支持仪器传图至电脑-客户机上传至服务器-医生站进行调阅的闭环管理</w:t>
      </w:r>
      <w:r>
        <w:rPr>
          <w:rFonts w:hint="eastAsia"/>
          <w:highlight w:val="none"/>
        </w:rPr>
        <w:t>。</w:t>
      </w:r>
    </w:p>
    <w:p>
      <w:pPr>
        <w:spacing w:line="360" w:lineRule="auto"/>
        <w:ind w:firstLine="480"/>
        <w:rPr>
          <w:highlight w:val="none"/>
        </w:rPr>
      </w:pPr>
      <w:r>
        <w:rPr>
          <w:rFonts w:hint="eastAsia"/>
          <w:highlight w:val="none"/>
        </w:rPr>
        <w:t>八、</w:t>
      </w:r>
      <w:r>
        <w:rPr>
          <w:highlight w:val="none"/>
        </w:rPr>
        <w:t>输血闭环</w:t>
      </w:r>
    </w:p>
    <w:p>
      <w:pPr>
        <w:spacing w:line="360" w:lineRule="auto"/>
        <w:ind w:firstLine="480"/>
        <w:rPr>
          <w:highlight w:val="none"/>
        </w:rPr>
      </w:pPr>
      <w:r>
        <w:rPr>
          <w:highlight w:val="none"/>
        </w:rPr>
        <w:t>支持医生开立申请-输血申请审批-输血科交叉配血-护士签收、核对-护士输血-护士巡视-医生登记</w:t>
      </w:r>
      <w:r>
        <w:rPr>
          <w:rFonts w:hint="eastAsia"/>
          <w:highlight w:val="none"/>
        </w:rPr>
        <w:t>。</w:t>
      </w:r>
    </w:p>
    <w:p>
      <w:pPr>
        <w:spacing w:line="360" w:lineRule="auto"/>
        <w:ind w:firstLine="480"/>
        <w:rPr>
          <w:highlight w:val="none"/>
        </w:rPr>
      </w:pPr>
      <w:r>
        <w:rPr>
          <w:rFonts w:hint="eastAsia"/>
          <w:highlight w:val="none"/>
        </w:rPr>
        <w:t>九、</w:t>
      </w:r>
      <w:r>
        <w:rPr>
          <w:highlight w:val="none"/>
        </w:rPr>
        <w:t>手术闭环</w:t>
      </w:r>
    </w:p>
    <w:p>
      <w:pPr>
        <w:spacing w:line="360" w:lineRule="auto"/>
        <w:ind w:firstLine="480"/>
        <w:rPr>
          <w:highlight w:val="none"/>
        </w:rPr>
      </w:pPr>
      <w:r>
        <w:rPr>
          <w:highlight w:val="none"/>
        </w:rPr>
        <w:t>支持手术申请-手术审核-手术安排-麻醉安排-术后补录的闭环管理</w:t>
      </w:r>
      <w:r>
        <w:rPr>
          <w:rFonts w:hint="eastAsia"/>
          <w:highlight w:val="none"/>
        </w:rPr>
        <w:t>。</w:t>
      </w:r>
    </w:p>
    <w:p>
      <w:pPr>
        <w:spacing w:line="360" w:lineRule="auto"/>
        <w:ind w:firstLine="480"/>
        <w:rPr>
          <w:highlight w:val="none"/>
        </w:rPr>
      </w:pPr>
      <w:r>
        <w:rPr>
          <w:rFonts w:hint="eastAsia"/>
          <w:highlight w:val="none"/>
        </w:rPr>
        <w:t>十、</w:t>
      </w:r>
      <w:r>
        <w:rPr>
          <w:highlight w:val="none"/>
        </w:rPr>
        <w:t>全医嘱流程闭环管理</w:t>
      </w:r>
    </w:p>
    <w:p>
      <w:pPr>
        <w:spacing w:line="360" w:lineRule="auto"/>
        <w:ind w:firstLine="480"/>
        <w:rPr>
          <w:highlight w:val="none"/>
        </w:rPr>
      </w:pPr>
      <w:r>
        <w:rPr>
          <w:highlight w:val="none"/>
        </w:rPr>
        <w:t>支持药品医嘱闭环</w:t>
      </w:r>
      <w:r>
        <w:rPr>
          <w:rFonts w:hint="eastAsia"/>
          <w:highlight w:val="none"/>
        </w:rPr>
        <w:t>。</w:t>
      </w:r>
    </w:p>
    <w:p>
      <w:pPr>
        <w:spacing w:line="360" w:lineRule="auto"/>
        <w:ind w:firstLine="480"/>
        <w:rPr>
          <w:highlight w:val="none"/>
        </w:rPr>
      </w:pPr>
      <w:r>
        <w:rPr>
          <w:highlight w:val="none"/>
        </w:rPr>
        <w:t>支持检查、检验、手术医嘱闭环管理</w:t>
      </w:r>
      <w:r>
        <w:rPr>
          <w:rFonts w:hint="eastAsia"/>
          <w:highlight w:val="none"/>
        </w:rPr>
        <w:t>。</w:t>
      </w:r>
    </w:p>
    <w:p>
      <w:pPr>
        <w:spacing w:line="360" w:lineRule="auto"/>
        <w:ind w:firstLine="480"/>
        <w:rPr>
          <w:highlight w:val="none"/>
        </w:rPr>
      </w:pPr>
      <w:r>
        <w:rPr>
          <w:rFonts w:hint="eastAsia"/>
          <w:highlight w:val="none"/>
        </w:rPr>
        <w:t>十一、</w:t>
      </w:r>
      <w:r>
        <w:rPr>
          <w:highlight w:val="none"/>
        </w:rPr>
        <w:t>治疗闭环</w:t>
      </w:r>
    </w:p>
    <w:p>
      <w:pPr>
        <w:spacing w:line="360" w:lineRule="auto"/>
        <w:ind w:firstLine="480"/>
        <w:rPr>
          <w:highlight w:val="none"/>
        </w:rPr>
      </w:pPr>
      <w:r>
        <w:rPr>
          <w:highlight w:val="none"/>
        </w:rPr>
        <w:t>支持医生开治疗单-检查登记-护理评估-知情同意书-检查的闭环管理</w:t>
      </w:r>
      <w:r>
        <w:rPr>
          <w:rFonts w:hint="eastAsia"/>
          <w:highlight w:val="none"/>
        </w:rPr>
        <w:t>。</w:t>
      </w:r>
    </w:p>
    <w:p>
      <w:pPr>
        <w:spacing w:line="360" w:lineRule="auto"/>
        <w:ind w:firstLine="480"/>
        <w:rPr>
          <w:highlight w:val="none"/>
        </w:rPr>
      </w:pPr>
      <w:r>
        <w:rPr>
          <w:rFonts w:hint="eastAsia"/>
          <w:highlight w:val="none"/>
        </w:rPr>
        <w:t>十二、</w:t>
      </w:r>
      <w:r>
        <w:rPr>
          <w:highlight w:val="none"/>
        </w:rPr>
        <w:t>消毒包闭环</w:t>
      </w:r>
    </w:p>
    <w:p>
      <w:pPr>
        <w:spacing w:line="360" w:lineRule="auto"/>
        <w:ind w:firstLine="480"/>
        <w:rPr>
          <w:highlight w:val="none"/>
        </w:rPr>
      </w:pPr>
      <w:r>
        <w:rPr>
          <w:highlight w:val="none"/>
        </w:rPr>
        <w:t>支持回收-清洗-检查-包装-消毒灭菌-发放-使用的闭环管理</w:t>
      </w:r>
      <w:r>
        <w:rPr>
          <w:rFonts w:hint="eastAsia"/>
          <w:highlight w:val="none"/>
        </w:rPr>
        <w:t>。</w:t>
      </w:r>
    </w:p>
    <w:p>
      <w:pPr>
        <w:spacing w:line="360" w:lineRule="auto"/>
        <w:ind w:firstLine="480"/>
        <w:rPr>
          <w:highlight w:val="none"/>
        </w:rPr>
      </w:pPr>
      <w:r>
        <w:rPr>
          <w:rFonts w:hint="eastAsia"/>
          <w:highlight w:val="none"/>
        </w:rPr>
        <w:t>十三、</w:t>
      </w:r>
      <w:r>
        <w:rPr>
          <w:highlight w:val="none"/>
        </w:rPr>
        <w:t>抗菌药物闭环</w:t>
      </w:r>
    </w:p>
    <w:p>
      <w:pPr>
        <w:spacing w:line="360" w:lineRule="auto"/>
        <w:ind w:firstLine="480"/>
        <w:rPr>
          <w:highlight w:val="none"/>
        </w:rPr>
      </w:pPr>
      <w:r>
        <w:rPr>
          <w:highlight w:val="none"/>
        </w:rPr>
        <w:t>支持开立医嘱-护士校对-药师审方-药物配置-药物配送-扫描条码-执行的闭环管理</w:t>
      </w:r>
      <w:r>
        <w:rPr>
          <w:rFonts w:hint="eastAsia"/>
          <w:highlight w:val="none"/>
        </w:rPr>
        <w:t>。</w:t>
      </w:r>
    </w:p>
    <w:p>
      <w:pPr>
        <w:spacing w:line="360" w:lineRule="auto"/>
        <w:ind w:firstLine="480"/>
        <w:rPr>
          <w:highlight w:val="none"/>
        </w:rPr>
      </w:pPr>
      <w:r>
        <w:rPr>
          <w:rFonts w:hint="eastAsia"/>
          <w:highlight w:val="none"/>
        </w:rPr>
        <w:t>十四、</w:t>
      </w:r>
      <w:r>
        <w:rPr>
          <w:highlight w:val="none"/>
        </w:rPr>
        <w:t>医学会诊闭环</w:t>
      </w:r>
    </w:p>
    <w:p>
      <w:pPr>
        <w:spacing w:line="360" w:lineRule="auto"/>
        <w:ind w:firstLine="480"/>
        <w:rPr>
          <w:highlight w:val="none"/>
        </w:rPr>
      </w:pPr>
      <w:r>
        <w:rPr>
          <w:highlight w:val="none"/>
        </w:rPr>
        <w:t>支持会诊申请-接受会诊-录入会诊意见-完成会诊的闭环管理</w:t>
      </w:r>
      <w:r>
        <w:rPr>
          <w:rFonts w:hint="eastAsia"/>
          <w:highlight w:val="none"/>
        </w:rPr>
        <w:t>。</w:t>
      </w:r>
    </w:p>
    <w:p>
      <w:pPr>
        <w:spacing w:line="360" w:lineRule="auto"/>
        <w:ind w:firstLine="480"/>
        <w:rPr>
          <w:highlight w:val="none"/>
        </w:rPr>
      </w:pPr>
      <w:r>
        <w:rPr>
          <w:rFonts w:hint="eastAsia"/>
          <w:highlight w:val="none"/>
        </w:rPr>
        <w:t>十五、</w:t>
      </w:r>
      <w:r>
        <w:rPr>
          <w:highlight w:val="none"/>
        </w:rPr>
        <w:t>生物样本闭环管理</w:t>
      </w:r>
    </w:p>
    <w:p>
      <w:pPr>
        <w:spacing w:line="360" w:lineRule="auto"/>
        <w:ind w:firstLine="480"/>
        <w:rPr>
          <w:highlight w:val="none"/>
        </w:rPr>
      </w:pPr>
      <w:r>
        <w:rPr>
          <w:highlight w:val="none"/>
        </w:rPr>
        <w:t>支持样本采集-样本运送-样本签收-上机实验-审核的闭环管理</w:t>
      </w:r>
      <w:r>
        <w:rPr>
          <w:rFonts w:hint="eastAsia"/>
          <w:highlight w:val="none"/>
        </w:rPr>
        <w:t>。</w:t>
      </w:r>
    </w:p>
    <w:p>
      <w:pPr>
        <w:spacing w:line="360" w:lineRule="auto"/>
        <w:ind w:firstLine="480"/>
        <w:rPr>
          <w:highlight w:val="none"/>
        </w:rPr>
      </w:pPr>
      <w:r>
        <w:rPr>
          <w:rFonts w:hint="eastAsia"/>
          <w:highlight w:val="none"/>
        </w:rPr>
        <w:t>十六、</w:t>
      </w:r>
      <w:r>
        <w:rPr>
          <w:highlight w:val="none"/>
        </w:rPr>
        <w:t>危急值闭环</w:t>
      </w:r>
    </w:p>
    <w:p>
      <w:pPr>
        <w:spacing w:line="360" w:lineRule="auto"/>
        <w:ind w:firstLine="480"/>
        <w:rPr>
          <w:highlight w:val="none"/>
        </w:rPr>
      </w:pPr>
      <w:r>
        <w:rPr>
          <w:highlight w:val="none"/>
        </w:rPr>
        <w:t>支持医技科室做完检查化验-危急值预警-医生根据危急值进行处理-病历调用的闭环管理</w:t>
      </w:r>
      <w:r>
        <w:rPr>
          <w:rFonts w:hint="eastAsia"/>
          <w:highlight w:val="none"/>
        </w:rPr>
        <w:t>。</w:t>
      </w:r>
    </w:p>
    <w:p>
      <w:pPr>
        <w:pStyle w:val="5"/>
        <w:spacing w:line="360" w:lineRule="auto"/>
        <w:rPr>
          <w:highlight w:val="none"/>
        </w:rPr>
      </w:pPr>
      <w:bookmarkStart w:id="29" w:name="_Toc31764"/>
      <w:r>
        <w:rPr>
          <w:rFonts w:hint="eastAsia"/>
          <w:highlight w:val="none"/>
        </w:rPr>
        <w:t>互联互通测评服务</w:t>
      </w:r>
      <w:bookmarkEnd w:id="29"/>
    </w:p>
    <w:p>
      <w:pPr>
        <w:spacing w:line="360" w:lineRule="auto"/>
        <w:ind w:firstLine="480"/>
        <w:rPr>
          <w:highlight w:val="none"/>
        </w:rPr>
      </w:pPr>
      <w:r>
        <w:rPr>
          <w:rFonts w:hint="eastAsia"/>
          <w:highlight w:val="none"/>
        </w:rPr>
        <w:t>1、制定测评计划，各厂商的协调及指导。</w:t>
      </w:r>
    </w:p>
    <w:p>
      <w:pPr>
        <w:spacing w:line="360" w:lineRule="auto"/>
        <w:ind w:firstLine="480"/>
        <w:rPr>
          <w:highlight w:val="none"/>
        </w:rPr>
      </w:pPr>
      <w:r>
        <w:rPr>
          <w:rFonts w:hint="eastAsia"/>
          <w:highlight w:val="none"/>
        </w:rPr>
        <w:t>2、文审材料的整体制作及审核。</w:t>
      </w:r>
    </w:p>
    <w:p>
      <w:pPr>
        <w:spacing w:line="360" w:lineRule="auto"/>
        <w:ind w:firstLine="480"/>
        <w:rPr>
          <w:highlight w:val="none"/>
        </w:rPr>
      </w:pPr>
      <w:r>
        <w:rPr>
          <w:rFonts w:hint="eastAsia"/>
          <w:highlight w:val="none"/>
        </w:rPr>
        <w:t>3、标准数据定量测试。</w:t>
      </w:r>
    </w:p>
    <w:p>
      <w:pPr>
        <w:spacing w:line="360" w:lineRule="auto"/>
        <w:ind w:firstLine="480"/>
        <w:rPr>
          <w:highlight w:val="none"/>
        </w:rPr>
      </w:pPr>
      <w:r>
        <w:rPr>
          <w:rFonts w:hint="eastAsia"/>
          <w:highlight w:val="none"/>
        </w:rPr>
        <w:t>4、配合卫健委等测评部门的工作对接。</w:t>
      </w:r>
    </w:p>
    <w:p>
      <w:pPr>
        <w:spacing w:line="360" w:lineRule="auto"/>
        <w:ind w:firstLine="480"/>
        <w:rPr>
          <w:highlight w:val="none"/>
        </w:rPr>
      </w:pPr>
      <w:r>
        <w:rPr>
          <w:rFonts w:hint="eastAsia"/>
          <w:highlight w:val="none"/>
        </w:rPr>
        <w:t>5、主导测评现场查验工作。</w:t>
      </w:r>
    </w:p>
    <w:p>
      <w:pPr>
        <w:pStyle w:val="5"/>
        <w:spacing w:line="360" w:lineRule="auto"/>
        <w:rPr>
          <w:highlight w:val="none"/>
        </w:rPr>
      </w:pPr>
      <w:bookmarkStart w:id="30" w:name="_Toc5686"/>
      <w:r>
        <w:rPr>
          <w:highlight w:val="none"/>
        </w:rPr>
        <w:t>医疗文档PDF服务</w:t>
      </w:r>
      <w:bookmarkEnd w:id="30"/>
    </w:p>
    <w:p>
      <w:pPr>
        <w:spacing w:line="360" w:lineRule="auto"/>
        <w:ind w:firstLine="480"/>
        <w:rPr>
          <w:highlight w:val="none"/>
        </w:rPr>
      </w:pPr>
      <w:r>
        <w:rPr>
          <w:highlight w:val="none"/>
        </w:rPr>
        <w:t>1、患者列表:通过注册时间和门诊、住院、体检或其他等业务类别筛选，按患者姓名或身份证号码搜索</w:t>
      </w:r>
    </w:p>
    <w:p>
      <w:pPr>
        <w:spacing w:line="360" w:lineRule="auto"/>
        <w:ind w:firstLine="480"/>
        <w:rPr>
          <w:highlight w:val="none"/>
        </w:rPr>
      </w:pPr>
      <w:r>
        <w:rPr>
          <w:highlight w:val="none"/>
        </w:rPr>
        <w:t>2、按患者维度，查看查阅业务系统的PDF文档，如门急诊电子病历、申请单、检查/检验报告等</w:t>
      </w:r>
    </w:p>
    <w:p>
      <w:pPr>
        <w:spacing w:line="360" w:lineRule="auto"/>
        <w:ind w:firstLine="480"/>
        <w:rPr>
          <w:highlight w:val="none"/>
        </w:rPr>
      </w:pPr>
      <w:r>
        <w:rPr>
          <w:highlight w:val="none"/>
        </w:rPr>
        <w:t>3、文档列表:展示文档类别名称、文档生成时间、存放路径</w:t>
      </w:r>
    </w:p>
    <w:p>
      <w:pPr>
        <w:spacing w:line="360" w:lineRule="auto"/>
        <w:ind w:firstLine="480"/>
        <w:rPr>
          <w:highlight w:val="none"/>
        </w:rPr>
      </w:pPr>
      <w:r>
        <w:rPr>
          <w:highlight w:val="none"/>
        </w:rPr>
        <w:t>4、支持按注册时间和业务类别来检索文档</w:t>
      </w:r>
    </w:p>
    <w:p>
      <w:pPr>
        <w:pStyle w:val="5"/>
        <w:spacing w:line="360" w:lineRule="auto"/>
        <w:rPr>
          <w:highlight w:val="none"/>
        </w:rPr>
      </w:pPr>
      <w:bookmarkStart w:id="31" w:name="_Toc15906"/>
      <w:r>
        <w:rPr>
          <w:highlight w:val="none"/>
        </w:rPr>
        <w:t>移动决策支持APP</w:t>
      </w:r>
      <w:bookmarkEnd w:id="31"/>
    </w:p>
    <w:p>
      <w:pPr>
        <w:spacing w:line="360" w:lineRule="auto"/>
        <w:ind w:firstLine="480"/>
        <w:rPr>
          <w:highlight w:val="none"/>
        </w:rPr>
      </w:pPr>
      <w:r>
        <w:rPr>
          <w:rFonts w:hint="eastAsia"/>
          <w:highlight w:val="none"/>
        </w:rPr>
        <w:t>1、</w:t>
      </w:r>
      <w:r>
        <w:rPr>
          <w:highlight w:val="none"/>
        </w:rPr>
        <w:t>移动端可视化数据报表，支持门诊、住院费用的实时统计</w:t>
      </w:r>
      <w:r>
        <w:rPr>
          <w:rFonts w:hint="eastAsia"/>
          <w:highlight w:val="none"/>
        </w:rPr>
        <w:t>。</w:t>
      </w:r>
    </w:p>
    <w:p>
      <w:pPr>
        <w:spacing w:line="360" w:lineRule="auto"/>
        <w:ind w:firstLine="480"/>
        <w:rPr>
          <w:highlight w:val="none"/>
        </w:rPr>
      </w:pPr>
      <w:r>
        <w:rPr>
          <w:rFonts w:hint="eastAsia"/>
          <w:highlight w:val="none"/>
        </w:rPr>
        <w:t>2、</w:t>
      </w:r>
      <w:r>
        <w:rPr>
          <w:highlight w:val="none"/>
        </w:rPr>
        <w:t>移动端可视化数据报表，支持门诊、入出院、在床人次等统计数据</w:t>
      </w:r>
      <w:r>
        <w:rPr>
          <w:rFonts w:hint="eastAsia"/>
          <w:highlight w:val="none"/>
        </w:rPr>
        <w:t>。</w:t>
      </w:r>
    </w:p>
    <w:p>
      <w:pPr>
        <w:spacing w:line="360" w:lineRule="auto"/>
        <w:ind w:firstLine="480"/>
        <w:rPr>
          <w:highlight w:val="none"/>
        </w:rPr>
      </w:pPr>
      <w:r>
        <w:rPr>
          <w:rFonts w:hint="eastAsia"/>
          <w:highlight w:val="none"/>
        </w:rPr>
        <w:t>3、</w:t>
      </w:r>
      <w:r>
        <w:rPr>
          <w:highlight w:val="none"/>
        </w:rPr>
        <w:t>移动端可视化数据报表，支持门诊、住院的药品及检查、检验费用等统计数据</w:t>
      </w:r>
      <w:r>
        <w:rPr>
          <w:rFonts w:hint="eastAsia"/>
          <w:highlight w:val="none"/>
        </w:rPr>
        <w:t>。</w:t>
      </w:r>
    </w:p>
    <w:p>
      <w:pPr>
        <w:spacing w:line="360" w:lineRule="auto"/>
        <w:ind w:firstLine="480"/>
        <w:rPr>
          <w:highlight w:val="none"/>
        </w:rPr>
      </w:pPr>
      <w:r>
        <w:rPr>
          <w:rFonts w:hint="eastAsia"/>
          <w:highlight w:val="none"/>
        </w:rPr>
        <w:t>4、</w:t>
      </w:r>
      <w:r>
        <w:rPr>
          <w:highlight w:val="none"/>
        </w:rPr>
        <w:t>移动端可视化数据报表，支持床位使用率的统计</w:t>
      </w:r>
      <w:r>
        <w:rPr>
          <w:rFonts w:hint="eastAsia"/>
          <w:highlight w:val="none"/>
        </w:rPr>
        <w:t>。</w:t>
      </w:r>
    </w:p>
    <w:p>
      <w:pPr>
        <w:spacing w:line="360" w:lineRule="auto"/>
        <w:ind w:firstLine="480"/>
        <w:rPr>
          <w:highlight w:val="none"/>
        </w:rPr>
      </w:pPr>
      <w:r>
        <w:rPr>
          <w:rFonts w:hint="eastAsia"/>
          <w:highlight w:val="none"/>
        </w:rPr>
        <w:t>5、</w:t>
      </w:r>
      <w:r>
        <w:rPr>
          <w:highlight w:val="none"/>
        </w:rPr>
        <w:t>移动端可视化数据报表，支持各类手术级别的手术人次等数据统计</w:t>
      </w:r>
      <w:r>
        <w:rPr>
          <w:rFonts w:hint="eastAsia"/>
          <w:highlight w:val="none"/>
        </w:rPr>
        <w:t>。</w:t>
      </w:r>
    </w:p>
    <w:p>
      <w:pPr>
        <w:spacing w:line="360" w:lineRule="auto"/>
        <w:ind w:firstLine="480"/>
        <w:rPr>
          <w:highlight w:val="none"/>
        </w:rPr>
      </w:pPr>
      <w:r>
        <w:rPr>
          <w:rFonts w:hint="eastAsia"/>
          <w:highlight w:val="none"/>
        </w:rPr>
        <w:t>6、</w:t>
      </w:r>
      <w:r>
        <w:rPr>
          <w:highlight w:val="none"/>
        </w:rPr>
        <w:t>移动端可视化数据报表，支持抗菌药物等数据统计</w:t>
      </w:r>
      <w:r>
        <w:rPr>
          <w:rFonts w:hint="eastAsia"/>
          <w:highlight w:val="none"/>
        </w:rPr>
        <w:t>。</w:t>
      </w:r>
    </w:p>
    <w:p>
      <w:pPr>
        <w:spacing w:line="360" w:lineRule="auto"/>
        <w:ind w:firstLine="480"/>
        <w:rPr>
          <w:highlight w:val="none"/>
        </w:rPr>
      </w:pPr>
      <w:r>
        <w:rPr>
          <w:rFonts w:hint="eastAsia"/>
          <w:highlight w:val="none"/>
        </w:rPr>
        <w:t>7、</w:t>
      </w:r>
      <w:r>
        <w:rPr>
          <w:highlight w:val="none"/>
        </w:rPr>
        <w:t>移动端可视化数据报表，支持在院患者、护理级别、病危病重等情况统计</w:t>
      </w:r>
      <w:r>
        <w:rPr>
          <w:rFonts w:hint="eastAsia"/>
          <w:highlight w:val="none"/>
        </w:rPr>
        <w:t>。</w:t>
      </w:r>
    </w:p>
    <w:p>
      <w:pPr>
        <w:spacing w:line="360" w:lineRule="auto"/>
        <w:ind w:firstLine="480"/>
        <w:rPr>
          <w:highlight w:val="none"/>
        </w:rPr>
      </w:pPr>
      <w:r>
        <w:rPr>
          <w:rFonts w:hint="eastAsia"/>
          <w:highlight w:val="none"/>
        </w:rPr>
        <w:t>8、</w:t>
      </w:r>
      <w:r>
        <w:rPr>
          <w:highlight w:val="none"/>
        </w:rPr>
        <w:t>移动端可视化数据报表，支持三级公立医院绩效考核指标统计</w:t>
      </w:r>
      <w:r>
        <w:rPr>
          <w:rFonts w:hint="eastAsia"/>
          <w:highlight w:val="none"/>
        </w:rPr>
        <w:t>。</w:t>
      </w:r>
    </w:p>
    <w:p>
      <w:pPr>
        <w:spacing w:line="360" w:lineRule="auto"/>
        <w:ind w:firstLine="480"/>
        <w:rPr>
          <w:highlight w:val="none"/>
        </w:rPr>
      </w:pPr>
      <w:r>
        <w:rPr>
          <w:rFonts w:hint="eastAsia"/>
          <w:highlight w:val="none"/>
        </w:rPr>
        <w:t>9、</w:t>
      </w:r>
      <w:r>
        <w:rPr>
          <w:highlight w:val="none"/>
        </w:rPr>
        <w:t>支持展现医院运营实时概览、人次统计、运营收入、床位使用率、手术级别、药品情况、住院情况、公立绩效指标等统计数据，提供可视化数据报表</w:t>
      </w:r>
      <w:r>
        <w:rPr>
          <w:rFonts w:hint="eastAsia"/>
          <w:highlight w:val="none"/>
        </w:rPr>
        <w:t>。</w:t>
      </w:r>
    </w:p>
    <w:p>
      <w:pPr>
        <w:pStyle w:val="4"/>
        <w:spacing w:line="360" w:lineRule="auto"/>
        <w:rPr>
          <w:highlight w:val="none"/>
        </w:rPr>
      </w:pPr>
      <w:bookmarkStart w:id="32" w:name="_Toc2395"/>
      <w:r>
        <w:rPr>
          <w:highlight w:val="none"/>
        </w:rPr>
        <w:t>微服务化HIS</w:t>
      </w:r>
      <w:bookmarkEnd w:id="32"/>
    </w:p>
    <w:p>
      <w:pPr>
        <w:pStyle w:val="5"/>
        <w:spacing w:line="360" w:lineRule="auto"/>
        <w:ind w:left="864" w:hanging="864"/>
        <w:rPr>
          <w:highlight w:val="none"/>
        </w:rPr>
      </w:pPr>
      <w:bookmarkStart w:id="33" w:name="_Toc11494"/>
      <w:r>
        <w:rPr>
          <w:highlight w:val="none"/>
        </w:rPr>
        <w:t>门急诊挂号管理系统</w:t>
      </w:r>
      <w:bookmarkEnd w:id="33"/>
    </w:p>
    <w:p>
      <w:pPr>
        <w:spacing w:line="360" w:lineRule="auto"/>
        <w:ind w:left="480" w:leftChars="200" w:right="210" w:firstLine="0" w:firstLineChars="0"/>
        <w:rPr>
          <w:highlight w:val="none"/>
        </w:rPr>
      </w:pPr>
      <w:r>
        <w:rPr>
          <w:rFonts w:hint="eastAsia"/>
          <w:highlight w:val="none"/>
        </w:rPr>
        <w:t>一、病人信息登记</w:t>
      </w:r>
    </w:p>
    <w:p>
      <w:pPr>
        <w:spacing w:line="360" w:lineRule="auto"/>
        <w:ind w:left="480" w:leftChars="200" w:right="210" w:firstLine="0" w:firstLineChars="0"/>
        <w:rPr>
          <w:highlight w:val="none"/>
        </w:rPr>
      </w:pPr>
      <w:r>
        <w:rPr>
          <w:rFonts w:hint="eastAsia"/>
          <w:highlight w:val="none"/>
        </w:rPr>
        <w:t>1、支持读卡设备获取患者基本信息、录入挂号基本信息的功能；</w:t>
      </w:r>
    </w:p>
    <w:p>
      <w:pPr>
        <w:spacing w:line="360" w:lineRule="auto"/>
        <w:ind w:left="480" w:leftChars="200" w:right="210" w:firstLine="0" w:firstLineChars="0"/>
        <w:rPr>
          <w:highlight w:val="none"/>
        </w:rPr>
      </w:pPr>
      <w:r>
        <w:rPr>
          <w:rFonts w:hint="eastAsia"/>
          <w:highlight w:val="none"/>
        </w:rPr>
        <w:t>2、支持挂号时身份证、电子健康卡自动建档功能。</w:t>
      </w:r>
    </w:p>
    <w:p>
      <w:pPr>
        <w:spacing w:line="360" w:lineRule="auto"/>
        <w:ind w:left="480" w:leftChars="200" w:right="210" w:firstLine="0" w:firstLineChars="0"/>
        <w:rPr>
          <w:highlight w:val="none"/>
        </w:rPr>
      </w:pPr>
      <w:r>
        <w:rPr>
          <w:rFonts w:hint="eastAsia"/>
          <w:highlight w:val="none"/>
        </w:rPr>
        <w:t>二、门急诊挂号</w:t>
      </w:r>
    </w:p>
    <w:p>
      <w:pPr>
        <w:spacing w:line="360" w:lineRule="auto"/>
        <w:ind w:left="480" w:leftChars="200" w:right="210" w:firstLine="0" w:firstLineChars="0"/>
        <w:rPr>
          <w:highlight w:val="none"/>
        </w:rPr>
      </w:pPr>
      <w:r>
        <w:rPr>
          <w:rFonts w:hint="eastAsia"/>
          <w:highlight w:val="none"/>
        </w:rPr>
        <w:t>1、应支持按医生排班挂号；</w:t>
      </w:r>
    </w:p>
    <w:p>
      <w:pPr>
        <w:spacing w:line="360" w:lineRule="auto"/>
        <w:ind w:left="480" w:leftChars="200" w:right="210" w:firstLine="0" w:firstLineChars="0"/>
        <w:rPr>
          <w:highlight w:val="none"/>
        </w:rPr>
      </w:pPr>
      <w:r>
        <w:rPr>
          <w:rFonts w:hint="eastAsia"/>
          <w:highlight w:val="none"/>
        </w:rPr>
        <w:t>2、支持退号处理功能，智能匹配退号限制规则；</w:t>
      </w:r>
    </w:p>
    <w:p>
      <w:pPr>
        <w:spacing w:line="360" w:lineRule="auto"/>
        <w:ind w:left="480" w:leftChars="200" w:right="210" w:firstLine="0" w:firstLineChars="0"/>
        <w:rPr>
          <w:highlight w:val="none"/>
        </w:rPr>
      </w:pPr>
      <w:r>
        <w:rPr>
          <w:rFonts w:hint="eastAsia"/>
          <w:highlight w:val="none"/>
        </w:rPr>
        <w:t>3、应支持挂号单显示门（急）诊医生排班信息和就诊科室具体位置；</w:t>
      </w:r>
    </w:p>
    <w:p>
      <w:pPr>
        <w:spacing w:line="360" w:lineRule="auto"/>
        <w:ind w:left="480" w:leftChars="200" w:right="210" w:firstLine="0" w:firstLineChars="0"/>
        <w:rPr>
          <w:highlight w:val="none"/>
        </w:rPr>
      </w:pPr>
      <w:r>
        <w:rPr>
          <w:rFonts w:hint="eastAsia"/>
          <w:highlight w:val="none"/>
        </w:rPr>
        <w:t>4、应支持诊疗卡（储值卡）、现金、银行卡、支票等多种收费方式；</w:t>
      </w:r>
    </w:p>
    <w:p>
      <w:pPr>
        <w:spacing w:line="360" w:lineRule="auto"/>
        <w:ind w:left="480" w:leftChars="200" w:right="210" w:firstLine="0" w:firstLineChars="0"/>
        <w:rPr>
          <w:highlight w:val="none"/>
        </w:rPr>
      </w:pPr>
      <w:r>
        <w:rPr>
          <w:rFonts w:hint="eastAsia"/>
          <w:highlight w:val="none"/>
        </w:rPr>
        <w:t>5、应支持自费、医保、优惠、合同单位等多种身份的患者挂号；</w:t>
      </w:r>
    </w:p>
    <w:p>
      <w:pPr>
        <w:spacing w:line="360" w:lineRule="auto"/>
        <w:ind w:left="480" w:leftChars="200" w:right="210" w:firstLine="0" w:firstLineChars="0"/>
        <w:rPr>
          <w:highlight w:val="none"/>
        </w:rPr>
      </w:pPr>
      <w:r>
        <w:rPr>
          <w:rFonts w:hint="eastAsia"/>
          <w:highlight w:val="none"/>
        </w:rPr>
        <w:t>6、支持多途径挂号方式，如现场挂号、自助挂号（触摸、语音、柜员机）、预约挂号等；</w:t>
      </w:r>
    </w:p>
    <w:p>
      <w:pPr>
        <w:spacing w:line="360" w:lineRule="auto"/>
        <w:ind w:left="480" w:leftChars="200" w:right="210" w:firstLine="0" w:firstLineChars="0"/>
        <w:rPr>
          <w:highlight w:val="none"/>
        </w:rPr>
      </w:pPr>
      <w:r>
        <w:rPr>
          <w:rFonts w:hint="eastAsia"/>
          <w:highlight w:val="none"/>
        </w:rPr>
        <w:t>7、支持当日挂号、午间提前挂号、窗口预约挂号功能；</w:t>
      </w:r>
    </w:p>
    <w:p>
      <w:pPr>
        <w:spacing w:line="360" w:lineRule="auto"/>
        <w:ind w:left="480" w:leftChars="200" w:right="210" w:firstLine="0" w:firstLineChars="0"/>
        <w:rPr>
          <w:highlight w:val="none"/>
        </w:rPr>
      </w:pPr>
      <w:r>
        <w:rPr>
          <w:rFonts w:hint="eastAsia"/>
          <w:highlight w:val="none"/>
        </w:rPr>
        <w:t>8、支持编制科室与专家门诊定额表，实时监控挂号台工作；</w:t>
      </w:r>
    </w:p>
    <w:p>
      <w:pPr>
        <w:spacing w:line="360" w:lineRule="auto"/>
        <w:ind w:left="480" w:leftChars="200" w:right="210" w:firstLine="0" w:firstLineChars="0"/>
        <w:rPr>
          <w:highlight w:val="none"/>
        </w:rPr>
      </w:pPr>
      <w:r>
        <w:rPr>
          <w:rFonts w:hint="eastAsia"/>
          <w:highlight w:val="none"/>
        </w:rPr>
        <w:t>9、应提供退号处理功能，处理患者应退费用；</w:t>
      </w:r>
    </w:p>
    <w:p>
      <w:pPr>
        <w:spacing w:line="360" w:lineRule="auto"/>
        <w:ind w:left="480" w:leftChars="200" w:right="210" w:firstLine="0" w:firstLineChars="0"/>
        <w:rPr>
          <w:highlight w:val="none"/>
        </w:rPr>
      </w:pPr>
      <w:r>
        <w:rPr>
          <w:rFonts w:hint="eastAsia"/>
          <w:highlight w:val="none"/>
        </w:rPr>
        <w:t>10、智能判断挂号时收取卡费，交款表单独体现；</w:t>
      </w:r>
    </w:p>
    <w:p>
      <w:pPr>
        <w:spacing w:line="360" w:lineRule="auto"/>
        <w:ind w:left="480" w:leftChars="200" w:right="210" w:firstLine="0" w:firstLineChars="0"/>
        <w:rPr>
          <w:highlight w:val="none"/>
        </w:rPr>
      </w:pPr>
      <w:r>
        <w:rPr>
          <w:rFonts w:hint="eastAsia"/>
          <w:highlight w:val="none"/>
        </w:rPr>
        <w:t>11、支持挂号时收病历本费，交款表单独体现；</w:t>
      </w:r>
    </w:p>
    <w:p>
      <w:pPr>
        <w:spacing w:line="360" w:lineRule="auto"/>
        <w:ind w:left="480" w:leftChars="200" w:right="210" w:firstLine="0" w:firstLineChars="0"/>
        <w:rPr>
          <w:highlight w:val="none"/>
        </w:rPr>
      </w:pPr>
      <w:r>
        <w:rPr>
          <w:rFonts w:hint="eastAsia"/>
          <w:highlight w:val="none"/>
        </w:rPr>
        <w:t>12、支持医保等多种身份的患者挂号；</w:t>
      </w:r>
    </w:p>
    <w:p>
      <w:pPr>
        <w:spacing w:line="360" w:lineRule="auto"/>
        <w:ind w:left="480" w:leftChars="200" w:right="210" w:firstLine="0" w:firstLineChars="0"/>
        <w:rPr>
          <w:highlight w:val="none"/>
        </w:rPr>
      </w:pPr>
      <w:r>
        <w:rPr>
          <w:rFonts w:hint="eastAsia"/>
          <w:highlight w:val="none"/>
        </w:rPr>
        <w:t>13、为整个挂号系统支持共享的当日就诊病人名单表；</w:t>
      </w:r>
    </w:p>
    <w:p>
      <w:pPr>
        <w:spacing w:line="360" w:lineRule="auto"/>
        <w:ind w:left="480" w:leftChars="200" w:right="210" w:firstLine="0" w:firstLineChars="0"/>
        <w:rPr>
          <w:highlight w:val="none"/>
        </w:rPr>
      </w:pPr>
      <w:r>
        <w:rPr>
          <w:rFonts w:hint="eastAsia"/>
          <w:highlight w:val="none"/>
        </w:rPr>
        <w:t>14、应支持按科室、医生、号别、挂号人员等进行门（急）诊工作量统计与报表的生成。</w:t>
      </w:r>
    </w:p>
    <w:p>
      <w:pPr>
        <w:pStyle w:val="5"/>
        <w:spacing w:line="360" w:lineRule="auto"/>
        <w:ind w:left="864" w:hanging="864"/>
        <w:rPr>
          <w:highlight w:val="none"/>
        </w:rPr>
      </w:pPr>
      <w:bookmarkStart w:id="34" w:name="_Toc2066"/>
      <w:r>
        <w:rPr>
          <w:highlight w:val="none"/>
        </w:rPr>
        <w:t>门急诊划价、收费系统</w:t>
      </w:r>
      <w:bookmarkEnd w:id="34"/>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支持划价功能，非电子药品处方由病人携带至收费窗口，由收费员录入计算机，系统自动计价并收取费用；非电子处置单的处理，由收费窗口录入，并计价收费；</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支持医保实时结算功能；</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支持无挂号患者划价；</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支持中药协定处方划价和纸质处方手工划价；</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支持药品划价时实时判断药品库存量。</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支持通过读卡、输入门诊号等方式提取收费信息，包括患者的所有医疗项目和药品信息，自动计算金额</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支持现金、线下pos机、自助机、支付宝扫码付、微信扫码付、移动端支付等多种支付方式；</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支持诊疗卡预交金交款方式；</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支持优惠管理，支持减免患者费用的功能；</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支持虚拟库房的功能，即库存锁定功能；</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实现挂号处、临床医师诊台、收费处、医技科室、药房等各部门的信息共享和传输，如：挂号完成即可在医师处快速调出，医师完成开具处方时即可知道对应项目是否可以执行或是否缺药，开具完成收费处即可即时结算，结算完毕，对于处置单，医技科室立即显示待处理信息，执行完成进行确认即可，对于药品处方，药房即可按系统配药、发药，自动削减库存；</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支持退费功能：支持部分退费和全部退费，保留操作记录；</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打印报销凭证：支持按规定格式打印报销凭证，计算机生成的凭证序号必须连续，不得出现重号。支持重打发票；</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提供按会计科目、收费项目和科室进行财务结算、经济核算的统计报表；</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提供发票管理的功能，支持按发票号管理发票，支持按发票号顺序将发票分配给收费员；</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支持发票补打、重打、发票作废、票据号调整、票据核销的功能；</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支持电子票据接口，实时对接电子票据平台，传输票据使用信息；</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提供收款员缴账管理；</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支持各种定制化报表，包括工作量统计、结算表等；</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支持根据患者姓名、病历号、结算类别、医疗类别、临床诊断、医生编码，药品、诊疗项目名称及数量等查询收费信息；</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医疗费用统计与报表、个人缴款表，缴款汇总表，日收入报表，科室、医师量化报表，门诊人次、收入报表等；</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收费单据、发票：打印符合财务制度的病人报销单据；</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打印病人药品费用清单，符合卫生管理部门提出的“清单制”规定；</w:t>
      </w:r>
    </w:p>
    <w:p>
      <w:pPr>
        <w:numPr>
          <w:ilvl w:val="0"/>
          <w:numId w:val="10"/>
        </w:numPr>
        <w:spacing w:line="360" w:lineRule="auto"/>
        <w:ind w:right="210" w:firstLine="480"/>
        <w:rPr>
          <w:highlight w:val="none"/>
        </w:rPr>
      </w:pPr>
      <w:r>
        <w:rPr>
          <w:rFonts w:hint="eastAsia" w:asciiTheme="minorEastAsia" w:hAnsiTheme="minorEastAsia"/>
          <w:szCs w:val="21"/>
          <w:highlight w:val="none"/>
        </w:rPr>
        <w:t>与外部设备接口：与窗口显示屏实时显示划价收费信息接口、与语音报价器接口；</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支持急诊病人留观登记。</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支持对于留观病人的床位、坐位分配和取消分配</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支持留观病人输液卡等相关执行单打印</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支持留观输液病人排队号的打印</w:t>
      </w:r>
    </w:p>
    <w:p>
      <w:pPr>
        <w:numPr>
          <w:ilvl w:val="0"/>
          <w:numId w:val="10"/>
        </w:numPr>
        <w:spacing w:line="360" w:lineRule="auto"/>
        <w:ind w:right="210" w:firstLine="480"/>
        <w:rPr>
          <w:rFonts w:asciiTheme="minorEastAsia" w:hAnsiTheme="minorEastAsia"/>
          <w:szCs w:val="21"/>
          <w:highlight w:val="none"/>
        </w:rPr>
      </w:pPr>
      <w:r>
        <w:rPr>
          <w:rFonts w:hint="eastAsia" w:asciiTheme="minorEastAsia" w:hAnsiTheme="minorEastAsia"/>
          <w:szCs w:val="21"/>
          <w:highlight w:val="none"/>
        </w:rPr>
        <w:t>支持留观病人皮试流程管理，皮试时间和超时时间提醒</w:t>
      </w:r>
    </w:p>
    <w:p>
      <w:pPr>
        <w:pStyle w:val="5"/>
        <w:spacing w:line="360" w:lineRule="auto"/>
        <w:ind w:left="864" w:hanging="864"/>
        <w:rPr>
          <w:highlight w:val="none"/>
        </w:rPr>
      </w:pPr>
      <w:bookmarkStart w:id="35" w:name="_Toc25818"/>
      <w:r>
        <w:rPr>
          <w:highlight w:val="none"/>
        </w:rPr>
        <w:t>住院病人出入转院和收费管理系统</w:t>
      </w:r>
      <w:bookmarkEnd w:id="35"/>
    </w:p>
    <w:p>
      <w:pPr>
        <w:spacing w:line="360" w:lineRule="auto"/>
        <w:ind w:firstLine="480"/>
        <w:rPr>
          <w:highlight w:val="none"/>
        </w:rPr>
      </w:pPr>
      <w:r>
        <w:rPr>
          <w:rFonts w:hint="eastAsia"/>
          <w:highlight w:val="none"/>
        </w:rPr>
        <w:t>一、</w:t>
      </w:r>
      <w:r>
        <w:rPr>
          <w:highlight w:val="none"/>
        </w:rPr>
        <w:t>入院管理</w:t>
      </w:r>
    </w:p>
    <w:p>
      <w:pPr>
        <w:numPr>
          <w:ilvl w:val="0"/>
          <w:numId w:val="11"/>
        </w:numPr>
        <w:spacing w:line="360" w:lineRule="auto"/>
        <w:ind w:left="0" w:firstLine="480"/>
        <w:rPr>
          <w:rFonts w:asciiTheme="minorEastAsia" w:hAnsiTheme="minorEastAsia"/>
          <w:szCs w:val="21"/>
          <w:highlight w:val="none"/>
        </w:rPr>
      </w:pPr>
      <w:r>
        <w:rPr>
          <w:rFonts w:hint="eastAsia" w:asciiTheme="minorEastAsia" w:hAnsiTheme="minorEastAsia"/>
          <w:szCs w:val="21"/>
          <w:highlight w:val="none"/>
        </w:rPr>
        <w:t>入院登记；</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自动获取住院证信息或手工录入患者基本信息；</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提供办理患者入院登记的功能，支持安排科室。</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提供建立病历首页的功能，完成部分病历首页信息录入；</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支持病历首页打印；</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支持多种医疗保险身份患者办理入院登记；</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支持新办诊疗卡，使用诊疗卡办理入院；</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支持同一患者多次入院使用相同住院号。根据病人的基本信息，查询既往病历，判断病人是否曾在本院住院，如果曾经住过院，就用原来的住院号码；如果病人是第一次在本院住院，系统自动赋予新的住院号；</w:t>
      </w:r>
    </w:p>
    <w:p>
      <w:pPr>
        <w:numPr>
          <w:ilvl w:val="0"/>
          <w:numId w:val="1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支持取消入院登记；</w:t>
      </w:r>
    </w:p>
    <w:p>
      <w:pPr>
        <w:spacing w:line="360" w:lineRule="auto"/>
        <w:ind w:firstLine="480"/>
        <w:rPr>
          <w:highlight w:val="none"/>
        </w:rPr>
      </w:pPr>
      <w:r>
        <w:rPr>
          <w:rFonts w:hint="eastAsia"/>
          <w:highlight w:val="none"/>
        </w:rPr>
        <w:t>二、</w:t>
      </w:r>
      <w:r>
        <w:rPr>
          <w:highlight w:val="none"/>
        </w:rPr>
        <w:t>出院管理</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支持办理出院手续并登记相关信息；</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支持正常出院、中途结算、欠费出院结算等多种费用结算方式；</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支持支票、现金、银行卡、转账、支付宝、微信等多种形式结算；</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支持实时结算医疗保险患者费用；</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支持打印出院费用清单、正式结算发票；</w:t>
      </w:r>
    </w:p>
    <w:p>
      <w:pPr>
        <w:numPr>
          <w:ilvl w:val="0"/>
          <w:numId w:val="12"/>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支持出院召回。</w:t>
      </w:r>
    </w:p>
    <w:p>
      <w:pPr>
        <w:spacing w:line="360" w:lineRule="auto"/>
        <w:ind w:firstLine="480"/>
        <w:rPr>
          <w:highlight w:val="none"/>
        </w:rPr>
      </w:pPr>
      <w:r>
        <w:rPr>
          <w:rFonts w:hint="eastAsia"/>
          <w:highlight w:val="none"/>
        </w:rPr>
        <w:t>三、</w:t>
      </w:r>
      <w:r>
        <w:rPr>
          <w:highlight w:val="none"/>
        </w:rPr>
        <w:t>住院收费管理</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支持交纳预交金，打印预交金收据凭证；</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支持现金、支票、转账、银行卡等多种支付方式；</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支持预交金日结并输出打印清单；</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支持按照不同方式统计、查询预交金并输出打印清单；</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支持预交金最低限额设置；</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支持住院费用录入功能：支持集中费用单据由收费处录入；</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支持从住院护士工作站分系统直接读取医嘱与账单，计算费用；</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支持与医保部门实时传输和下载患者费用信息，实时计算患者医保和自费的费用。</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支持提供医技（检验、检查、功能）科室确费（含：退费确认）功能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提供住院患者预交金最低限额警告功能，支持查询与打印按给定条件低于最低限额的患者清单；</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支持设定催欠金额默认值，对欠费患者进行成批催欠，并在医生工作站和护士工作站提示欠费情况；</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支持提供欠费病人担保。</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提供欠费患者录入、查询、修改功能，欠费患者出院后再次入院时，在预交金收费窗口提示。</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支持提供患者住院期间中途结算、出院总结算、欠费出院和出院召回重结的功能，支持欠费出院结算功能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提供发票和单据管理功能，包括发票单据的领入、领出、回收、报废和票据审核、查对及各种报表等；</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提供发票归集项、发票格式的设置、调整功能；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提供票据核销、汇总功能。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提供缴款功能，支持日结账功能：包括当日患者预交金、入院患者预交费、在院患者各项费用、出院患者结账和退款等账务处理；</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支持出入院统计，包括按日期、科室、病区等多种查询统计；</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提供各病区空床信息的查询统计功能；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支持查询和打印患者的住院信息和费用明细。</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提供住院预收款动态报表和在院患者应收款统计报表功能；</w:t>
      </w:r>
    </w:p>
    <w:p>
      <w:pPr>
        <w:numPr>
          <w:ilvl w:val="0"/>
          <w:numId w:val="13"/>
        </w:numPr>
        <w:spacing w:line="360" w:lineRule="auto"/>
        <w:ind w:left="0" w:firstLine="480"/>
        <w:rPr>
          <w:rFonts w:asciiTheme="minorEastAsia" w:hAnsiTheme="minorEastAsia"/>
          <w:szCs w:val="21"/>
          <w:highlight w:val="none"/>
        </w:rPr>
      </w:pPr>
      <w:r>
        <w:rPr>
          <w:rFonts w:asciiTheme="minorEastAsia" w:hAnsiTheme="minorEastAsia"/>
          <w:szCs w:val="21"/>
          <w:highlight w:val="none"/>
        </w:rPr>
        <w:t>提供住院、费用、收费、结算等信息的查询、汇总与统计功能；</w:t>
      </w:r>
    </w:p>
    <w:p>
      <w:pPr>
        <w:pStyle w:val="5"/>
        <w:spacing w:line="360" w:lineRule="auto"/>
        <w:ind w:left="864" w:hanging="864"/>
        <w:rPr>
          <w:highlight w:val="none"/>
        </w:rPr>
      </w:pPr>
      <w:bookmarkStart w:id="36" w:name="_Toc1167"/>
      <w:r>
        <w:rPr>
          <w:highlight w:val="none"/>
        </w:rPr>
        <w:t>医技确费管理系统</w:t>
      </w:r>
      <w:bookmarkEnd w:id="36"/>
    </w:p>
    <w:p>
      <w:pPr>
        <w:numPr>
          <w:ilvl w:val="0"/>
          <w:numId w:val="14"/>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支持与门诊、住院系统相连，自动提取申请单。</w:t>
      </w:r>
    </w:p>
    <w:p>
      <w:pPr>
        <w:numPr>
          <w:ilvl w:val="0"/>
          <w:numId w:val="14"/>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支持门诊、住院医技确费功能。</w:t>
      </w:r>
    </w:p>
    <w:p>
      <w:pPr>
        <w:numPr>
          <w:ilvl w:val="0"/>
          <w:numId w:val="14"/>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支持检验检查费用管理功能。</w:t>
      </w:r>
    </w:p>
    <w:p>
      <w:pPr>
        <w:numPr>
          <w:ilvl w:val="0"/>
          <w:numId w:val="14"/>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支持统计各科室工作量。（包括各科室指标）。</w:t>
      </w:r>
    </w:p>
    <w:p>
      <w:pPr>
        <w:numPr>
          <w:ilvl w:val="0"/>
          <w:numId w:val="14"/>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提供与PACS、RIS、LIS系统进行对接，实现根据登记信息和判断标本是否签收（也可判断检验检查是否已出具报告）及实现病人真正做了检查检验后再进行费用记账。如病人需要退费，可根据以上信息判断能否退费。</w:t>
      </w:r>
    </w:p>
    <w:p>
      <w:pPr>
        <w:pStyle w:val="5"/>
        <w:spacing w:line="360" w:lineRule="auto"/>
        <w:ind w:left="864" w:hanging="864"/>
        <w:rPr>
          <w:highlight w:val="none"/>
        </w:rPr>
      </w:pPr>
      <w:bookmarkStart w:id="37" w:name="_Toc16503"/>
      <w:r>
        <w:rPr>
          <w:highlight w:val="none"/>
        </w:rPr>
        <w:t>中西药库管理系统</w:t>
      </w:r>
      <w:bookmarkEnd w:id="37"/>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提供药品字典维护功能，支持定义药品的分类、商品名、通用名、包装单位及发药单位、价格、规格、厂家、剂型、剂量换算、限量、药理分类、医保类型、特殊标志和条形码号等，支持一药多名；</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支持对药品类型、单位、剂型、药理分类、医保类型、厂家、供货单位和业务员等数据设置独立代码表；</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提供中草药分类功能，支持饮片、浓缩颗粒剂和超微颗粒剂等多种类型；</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提供合理用药接口：支持药物配伍禁忌相关信息设置，如中药十八反、十九畏等配伍禁忌；</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支持麻醉药品、精神药品、毒剧药品、处方药品、皮试药品、大输液、小针剂、贵重药品、妊娠药品、外用药品、院内制剂和国家基本药物等特定标识；</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提供药品库存警戒线设置功能，支持库存上、下限设置；</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支持总院、分院多个药库统一或者分开管理模式；</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提供药品拆零功能，支持设置药品的拆零单位和系数。</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提供全院统一调价的功能；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支持记录调价的明细、时间以及调价原因、调价的盈亏等信息，传送到药品会计和财务会计。</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提供药品采购计划及采购单的生成功能，支持根据药品库存上下限和消耗情况自动生成或手工录入常用药品采购计划单；</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支持采购计划单的修改和查询；</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支持应付款管理</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提供药品入库功能，支持药品的采购、调价、盘盈及科室退药等多种方式的入库；</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支持赠送药品、实验药品和自制药品等药品的入库。</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支持以药品申领单和手工录入方式向申领部门调拨药品，提供领药单修改功能；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支持科室领药出库、院内调拨、库内近期药品退货、库内滞销药品退货、报损丢失、退药以及病房大输液确认等出库；</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提供退货功能。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提供药品报损功能，支持库房破损、变质和过期等药品的报废处理。</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提供药房库存药品盘点功能，支持以实物数替换账存数并计算盈亏情况；</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支持多种录入方法，如模板、手工自由录入等；</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提供盘存审核前多种辅助检查手段，如账实不符、漏盘等情况；</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支持多用户同时录入；</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提供期初数据录入功能，支持系统初次使用时录入库存数据；</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提供药品批次管理功能；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药品有效期管理</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支持药品有效期报警功能；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支持统计过期药品的品种数和金额，提供库存量提示功能。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提供系统对账功能，支持校对账目与库存的平衡关系；</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提供库存的日结、月结、年结功能；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提供长期不用或库存为零药品的屏蔽功能；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支持与财务系统的接口，实现数据共享；</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支持提供药品库房和各药房的合计库存金额、消耗金额以及购入成本等统计功能；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支持医院各科室药品消耗统计功能；</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支持药品库存、禁用、积压、呆滞以及暂缺药品的查询与统计；</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支持各种药品的入、出、退库及退货、报损、盘点、调价等明细表信息和汇总信息的查询与统计；</w:t>
      </w:r>
    </w:p>
    <w:p>
      <w:pPr>
        <w:numPr>
          <w:ilvl w:val="0"/>
          <w:numId w:val="15"/>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支持按月进销存汇总报表；</w:t>
      </w:r>
    </w:p>
    <w:p>
      <w:pPr>
        <w:pStyle w:val="5"/>
        <w:tabs>
          <w:tab w:val="left" w:pos="1440"/>
        </w:tabs>
        <w:spacing w:line="360" w:lineRule="auto"/>
        <w:rPr>
          <w:rFonts w:ascii="Arial" w:hAnsi="Arial"/>
          <w:highlight w:val="none"/>
        </w:rPr>
      </w:pPr>
      <w:bookmarkStart w:id="38" w:name="_Toc17432"/>
      <w:r>
        <w:rPr>
          <w:rFonts w:hint="eastAsia"/>
          <w:highlight w:val="none"/>
        </w:rPr>
        <w:t>门诊中西药房管理系统</w:t>
      </w:r>
      <w:bookmarkEnd w:id="38"/>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自动获取药库维护的药品信息；</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支持多个门（急）诊药房的管理；</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申领功能：支持录入领药申请单，发往库房；</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入库功能：支持库房对本药房药品出库库单的入库审核；</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退库功能：支持本药房的药品退还上级库房；</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出库功能：支持按其他领药、外用药领药出库处理；</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支持同级药房之间药品调拨；</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药品报损：支持药房破损、变质、过期等药品的报废处理；</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提供长期不用或库存为零药品屏蔽功能；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支持门诊药房库存盘点；</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支持药房库存药品盘点功能，支持以实物数替换账存数并计算盈亏情况；</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支持多种录入方法，如按模板、手工自由录入等；</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提供盘存审核前多种辅助检查手段，如账实不符、漏盘等情况；</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支持多用户同时录入功能；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提供期初数据录入功能，支持系统初次使用时录入库存数据；</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支持药品有效期管理；</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支持药品有效期报警功能；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支持统计过期药品的品种数和金额，提供库存量提示功能；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系统对账功能：支持校对账目与库存的平衡关系；</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支持库存的日结、月结和年结；</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药品核算功能：支持统计分析各药房的消耗和库存。</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支持合理用药接口；</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支持分包机、煎药机等接口；</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支持大屏幕及语音系统接口；</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支持已挂号的患者通过挂号序号、诊疗卡号、病历号、条形码、IC卡、发票号进行审核与划价；</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支持无号处方的审核与划价；</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自动获取患者的相关信息；</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自动获取药品名称、规格、数量、用法、用量、给药途径、脚注、使用备注、嘱托、价格、生产厂家、药品剂型、药品属性及药品类别等处方信息；</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支持自动配药模式、手动配药模式，支持不同药房选择不同发药模式；</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支持自动获取已收费处方信息，自动打印处方、药品清单等单据，支持“中药注脚”打印，支持处方重打；</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提供发药审核和确认功能；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支持发药核对确认时自动消减库存；</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退药功能，支持全部、部分及多次退药；</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支持住院患者到门（急）诊药房拿药；</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支持按照中医处方特点进行摆药，提供处方的味数、剂数、总重量及急煎方的处理功能；</w:t>
      </w:r>
    </w:p>
    <w:p>
      <w:pPr>
        <w:numPr>
          <w:ilvl w:val="0"/>
          <w:numId w:val="1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支持处方脚注功能，如先煎、后下、另煎、包煎、烊化等；</w:t>
      </w:r>
    </w:p>
    <w:p>
      <w:pPr>
        <w:pStyle w:val="5"/>
        <w:spacing w:line="360" w:lineRule="auto"/>
        <w:ind w:left="864" w:hanging="864"/>
        <w:rPr>
          <w:highlight w:val="none"/>
        </w:rPr>
      </w:pPr>
      <w:bookmarkStart w:id="39" w:name="_Toc14807"/>
      <w:r>
        <w:rPr>
          <w:highlight w:val="none"/>
        </w:rPr>
        <w:t>住院药房管理系统</w:t>
      </w:r>
      <w:bookmarkEnd w:id="39"/>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自动获取药品基本信息；</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支持药房摆药模式和统领发药模式；</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支持多个住院药房管理，支持在节假日等特殊情况按需合并管理。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申领功能：支持录入领药申请单，发往库房；</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入库功能：支持库房对本药房药品出库库单的入库审核；</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退库功能：支持本药房的药品退还上级库房；</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出库功能：支持按其他领药、外用药领药出库处理；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支持同级药房之间药品调拨；</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药品报损：支持药房破损、变质、过期等药品的报废处理；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提供长期不用或库存为零药品的屏蔽功能。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支持药房库存药品盘点功能，支持以实物数替换账存数并计算盈亏情况；</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支持多种录入方法，如按模板、手工自由录入等；</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提供盘存审核前多种辅助检查手段，如账实不符、漏盘等情况；</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支持多用户同时录入；</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提供期初数据录入功能，支持系统初次使用时录入库存数据；</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药品有效期管理；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支持药品有效期报警功能；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支持统计过期药品的品种数和金额，提供库存量提示功能；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系统对账功能：支持校对账目与库存的平衡关系；</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支持库存的日结、月结和年结；</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药品核算功能：支持统计分析各药房的消耗和库存；</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支持pivas（静配中心）接口；</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支持合理用药接口；</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自动获取药品名称、规格、批号、价格、生产厂家、药品来源、药品剂型、属性、类别和患者姓名、科室、住院号、床号及费用信息等；</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提供确认发药时实时收费功能，并同时消减库存；</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提供科室暂存药管理功能；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提供发药单据打印、重打功能；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住院药品统领；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提供按药品类别如基数药、西药、中成药、小针剂和大输液等统领功能；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支持查询统领单和明细单，提供打印功能；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支持对无库存的药物进行缺药处理；</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处方发药；</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提供麻醉药品、精神药品、医疗用毒性药品、贵重药品等特殊药品的发药功能，支持单科室或单患者发药；</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提供处方清单打印功能；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提供出院带药功能，支持限制出院带药必须在患者办理结算后方可发药。</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摆药发药；</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支持口服类药物摆到单个患者；根据患者的药品用量、频率和库存量等情况执行出库，支持实时库存削减和实时计价；</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支持打印摆药明细单或同品种合并数量后的出库凭证单。</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支持按照中医处方特点进行摆药，提供处方的味数、剂数、总重量及急煎方的处理功能；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支持处方脚注功能，如先煎、后下、另煎、包煎、烊化等；</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支持处方、处方清单中“中药注脚”打印功能。；</w:t>
      </w:r>
    </w:p>
    <w:p>
      <w:pPr>
        <w:numPr>
          <w:ilvl w:val="0"/>
          <w:numId w:val="17"/>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提供全部、部分、多次退药功能，提供按单个患者、病房、病区等多种方式的退药功能；</w:t>
      </w:r>
    </w:p>
    <w:p>
      <w:pPr>
        <w:pStyle w:val="5"/>
        <w:spacing w:line="360" w:lineRule="auto"/>
        <w:ind w:left="864" w:hanging="864"/>
        <w:rPr>
          <w:highlight w:val="none"/>
        </w:rPr>
      </w:pPr>
      <w:bookmarkStart w:id="40" w:name="_Toc8866"/>
      <w:r>
        <w:rPr>
          <w:highlight w:val="none"/>
        </w:rPr>
        <w:t>诊间分诊叫号系统</w:t>
      </w:r>
      <w:bookmarkEnd w:id="40"/>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提供多种分诊模式：自动分诊、人工干预分诊，可根据医院具体情况选择任一模式，不同诊区可选择不同分诊模式；</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系统支持设置一级候诊区、二级候诊区，有效分流患者；</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根据不同科室（如口腔科分诊、理疗科分诊、采血分诊等）就诊及治疗特点，设置不同的分诊流程及时间；</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支持呼叫功能，可在大屏幕（电子显示屏、液晶电视）上显示候诊病人排队信息；</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支持候诊区显示相关排队信息内容；</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支持多个科室使用一个LED大屏显示，或一个科室对应一个LED屏幕显示；</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屏幕的显示和格式应可以根据医院需要设置，叫号内容可以根据医院需要设置；</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系统可支持对过号患者进行重复叫号；</w:t>
      </w:r>
    </w:p>
    <w:p>
      <w:pPr>
        <w:numPr>
          <w:ilvl w:val="0"/>
          <w:numId w:val="18"/>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支持同步语音叫号；</w:t>
      </w:r>
    </w:p>
    <w:p>
      <w:pPr>
        <w:pStyle w:val="5"/>
        <w:spacing w:line="360" w:lineRule="auto"/>
        <w:ind w:left="864" w:hanging="864"/>
        <w:rPr>
          <w:highlight w:val="none"/>
        </w:rPr>
      </w:pPr>
      <w:bookmarkStart w:id="41" w:name="_Toc26198"/>
      <w:r>
        <w:rPr>
          <w:highlight w:val="none"/>
        </w:rPr>
        <w:t>一卡通医疗卡管理系统</w:t>
      </w:r>
      <w:bookmarkEnd w:id="41"/>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提供发放诊疗卡和患者基本信息建档的功能，支持建立统一、标准、可实现院内共享的卡信息；</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支持发放一次性使用的临时卡；</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支持补发卡功能：根据患者身份证号等信息补发新卡；</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支持作废卡功能；</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支持换卡功能；</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支持提供当病人信息发生变化或录入发生错误时，提供病人信息查询、维护功能，可以对病人信息进行维护更新操作；</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支持读取身份证信息建卡功能；</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支持人员信息自动匹配功能，自动检索患者已经建档的信息；</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支持挂失卡、恢复功能；</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支持预交金模式，支持诊疗卡充值和退款管理功能，支持诊疗卡充值记录及余额查询和统计，支持诊疗卡的费用信息与银行卡对接；</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支持与银行自助设备进行对接，支持银行卡与医院导诊卡共用，并且支持自助机服务系统；</w:t>
      </w:r>
    </w:p>
    <w:p>
      <w:pPr>
        <w:numPr>
          <w:ilvl w:val="0"/>
          <w:numId w:val="19"/>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支持唯一的病人ID码，一个部门录入的信息，相关部门可共享使用有关信息。同时支持通过发卡系统获取病人基本信息，建立病人基本信息档案。</w:t>
      </w:r>
    </w:p>
    <w:p>
      <w:pPr>
        <w:pStyle w:val="5"/>
        <w:spacing w:line="360" w:lineRule="auto"/>
        <w:ind w:left="864" w:hanging="864"/>
        <w:rPr>
          <w:highlight w:val="none"/>
        </w:rPr>
      </w:pPr>
      <w:bookmarkStart w:id="42" w:name="_Toc19567"/>
      <w:r>
        <w:rPr>
          <w:highlight w:val="none"/>
        </w:rPr>
        <w:t>手术麻醉医嘱管理系统</w:t>
      </w:r>
      <w:bookmarkEnd w:id="42"/>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提供手术申请、审核、修改和取消功能；</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支持加急手术申请；</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提供手术安排查询功能，包括未安排手术、已安排手术、已完成手术和已取消手术等；</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自动接收手术申请，支持通过声音、界面闪红灯等方式提示急诊手术；</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自动获取患者基本信息，包括姓名、性别、年龄、住院号、病区、床号、入院诊断、病情状态、护理等级和费用情况等；</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支持麻醉科安排麻醉方式、麻醉医生等；</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支持手术室安排手术间、手术间台次、手术时间、洗手护士和巡回护士等；</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支持按科室、病区、医生、患者、手术间和手术状态等多种条件查询手术麻醉信息；</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支持接收加急手术申请并进行加急安排；</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支持拒绝手术申请；</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支持术后登记功能，确认实施的手术名称、麻醉方式和手术人员等信息</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支持与外部设备接口：信息动态显示支持显示屏实时动态显示手术安排、患者手术状态等信息。</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电子病历接口，如：查询患者基本信息、电子病历信息，手术安全核查（手术医生、麻醉医生和巡回护士三方，分别在麻醉实施前、手术开始前和患者离室前，共同对患者身份、手术部位、手术方式、麻醉方式和手术器械物品等进行核对、清点并记录；）、麻醉术前访视记录、麻醉同意书等文书书写；</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提供手术药品和耗材录入功能；</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提供药物申领、核对、退药及查询等功能；</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支持格式化录入、自由文本录入麻醉方式和手术名称；</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支持患者手术麻醉费用清单查询功能；</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支持住院医生站、住院护士站查询患者手术医嘱、账单和费用等；</w:t>
      </w:r>
    </w:p>
    <w:p>
      <w:pPr>
        <w:numPr>
          <w:ilvl w:val="0"/>
          <w:numId w:val="2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支持麻醉科工作量、麻醉费用、手术台次、手术工作量等查询与统计功能；</w:t>
      </w:r>
    </w:p>
    <w:p>
      <w:pPr>
        <w:numPr>
          <w:ilvl w:val="0"/>
          <w:numId w:val="20"/>
        </w:numPr>
        <w:spacing w:line="360" w:lineRule="auto"/>
        <w:ind w:firstLine="480"/>
        <w:rPr>
          <w:highlight w:val="none"/>
        </w:rPr>
      </w:pPr>
      <w:r>
        <w:rPr>
          <w:rFonts w:hint="eastAsia" w:asciiTheme="minorEastAsia" w:hAnsiTheme="minorEastAsia"/>
          <w:szCs w:val="21"/>
          <w:highlight w:val="none"/>
        </w:rPr>
        <w:t>支持手术中产生的药品进行汇总、领药单打印。</w:t>
      </w:r>
    </w:p>
    <w:p>
      <w:pPr>
        <w:pStyle w:val="5"/>
        <w:spacing w:line="360" w:lineRule="auto"/>
        <w:ind w:left="864" w:hanging="864"/>
        <w:rPr>
          <w:highlight w:val="none"/>
        </w:rPr>
      </w:pPr>
      <w:bookmarkStart w:id="43" w:name="_Toc17465"/>
      <w:r>
        <w:rPr>
          <w:highlight w:val="none"/>
        </w:rPr>
        <w:t>设备物资管理系统</w:t>
      </w:r>
      <w:bookmarkEnd w:id="43"/>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一、设备管理</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支持设备台账管理</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可通过盘点单、负责人、盘点状态、盘点时间、盘点范围查询盘点单列表</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可根据设备名称、设备编码、折旧月份进行查询</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支持设备折旧功能：系统根据台账中所填写的折旧方案自动计算</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可打印、导出设备折旧信息</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支持设备采购申请的审批流程</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支持设备采购计划的完整审批流程</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支持采购计划申报的审批流程</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支持设备采购入库功能</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支持设备的安装验收流程</w:t>
      </w:r>
      <w:r>
        <w:rPr>
          <w:rFonts w:hint="eastAsia" w:asciiTheme="minorEastAsia" w:hAnsiTheme="minorEastAsia"/>
          <w:szCs w:val="21"/>
          <w:highlight w:val="none"/>
        </w:rPr>
        <w:t>；</w:t>
      </w:r>
    </w:p>
    <w:p>
      <w:pPr>
        <w:numPr>
          <w:ilvl w:val="0"/>
          <w:numId w:val="21"/>
        </w:numPr>
        <w:spacing w:line="360" w:lineRule="auto"/>
        <w:ind w:left="0" w:firstLine="480"/>
        <w:rPr>
          <w:rFonts w:asciiTheme="minorEastAsia" w:hAnsiTheme="minorEastAsia"/>
          <w:szCs w:val="21"/>
          <w:highlight w:val="none"/>
        </w:rPr>
      </w:pPr>
      <w:r>
        <w:rPr>
          <w:rFonts w:asciiTheme="minorEastAsia" w:hAnsiTheme="minorEastAsia"/>
          <w:szCs w:val="21"/>
          <w:highlight w:val="none"/>
        </w:rPr>
        <w:t>支持设备的调拨，报销，销账功能</w:t>
      </w:r>
      <w:r>
        <w:rPr>
          <w:rFonts w:hint="eastAsia" w:asciiTheme="minorEastAsia" w:hAnsiTheme="minorEastAsia"/>
          <w:szCs w:val="21"/>
          <w:highlight w:val="none"/>
        </w:rPr>
        <w:t>；</w:t>
      </w:r>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二、物资管理</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 xml:space="preserve">系统提供物资字典建立与维护的功能，主要包括物资代码、物资分类（普通材料，消毒（医用）包，卫生材料，其它）、物资名称、物资计量单位、物资的规格型号，供货单位、生产厂家等；提供设置各物资的管理科室（总务科、设备科、供应室、被服间等），支持一个管理科室管理多类物资；  </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系统提供供应商基本信息录入、修改、限用和禁用权限管理功能，供货商统一进行编码；</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系统提供物资系统初次启用前，期初入库的设置</w:t>
      </w:r>
      <w:r>
        <w:rPr>
          <w:rFonts w:hint="eastAsia" w:asciiTheme="minorEastAsia" w:hAnsiTheme="minorEastAsia"/>
          <w:szCs w:val="21"/>
          <w:highlight w:val="none"/>
        </w:rPr>
        <w:t>；</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系统提供采购入库单据的录入、编辑，提供送货单号发票号的录入，发票可进行补录；</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系统提供无发票入库，即物资材料发票未送，由库房先入库，待发票送到后，再输入发票号；</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系统支持自动根据采购计划内容进行入库；</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系统提供物资入库的管理功能，支持入库单的录入、编辑、查询；</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系统支持赠品入库登记和验收不合格物资退库处理；</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系统提供直销入库：即物资直接送到指定科室，库房直接调用采购计划中科室对应申请采购的物资，进行直接出库，实现库房零库存管理；</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系统提供库房自制品入库，对于库房自制品，库房可进行入库操作。</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系统支持对同级库房、科室病区、职工进行出库，可直接调用申领单进行出库，已调用的申领单或已部分出库的不再进行汇总；</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系统可通过参数控制是否要进行出库的批次管理；</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 xml:space="preserve">系统提供科室网上向物资管理科室发送申领单的功能，物资管理科室可对申领进行审批，需要支持部分出库、支持申领转为申购； </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系统支持物资报溢报损</w:t>
      </w:r>
      <w:r>
        <w:rPr>
          <w:rFonts w:hint="eastAsia" w:asciiTheme="minorEastAsia" w:hAnsiTheme="minorEastAsia"/>
          <w:szCs w:val="21"/>
          <w:highlight w:val="none"/>
        </w:rPr>
        <w:t>；</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库自动获取审批后的调拨申请单内容。调拨单均由库房进行操作；</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系统提供盘点库房物资的功能，支持实物数替换账存数并计算盈亏，生成损益单等，支持查询和打印相应单据，支持查询盘库记录及执行人；</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系统提供物资的盘点单生成功能,能支持三种方式输入盘点单：自己输入、使用上次保存的模板或根据物资分类等分类方法，可批量提取物资；</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系统提供破损、变质、过期物资报废处理的功能；</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系统支持多种辅助检查手段处理账实不符、漏盘等情况；</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系统支持物资批次、有效期的管理，提供自动报警功能；</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系统提供校对库存账目及库存的日结、月结、年结的功能，支持库存量查询；</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系统提供科室物资退库单据操作，库房接收后，应可进行入库或拒绝处理；</w:t>
      </w:r>
    </w:p>
    <w:p>
      <w:pPr>
        <w:numPr>
          <w:ilvl w:val="0"/>
          <w:numId w:val="22"/>
        </w:numPr>
        <w:spacing w:line="360" w:lineRule="auto"/>
        <w:ind w:left="0" w:firstLine="480"/>
        <w:rPr>
          <w:rFonts w:asciiTheme="minorEastAsia" w:hAnsiTheme="minorEastAsia"/>
          <w:szCs w:val="21"/>
          <w:highlight w:val="none"/>
        </w:rPr>
      </w:pPr>
      <w:r>
        <w:rPr>
          <w:rFonts w:asciiTheme="minorEastAsia" w:hAnsiTheme="minorEastAsia"/>
          <w:szCs w:val="21"/>
          <w:highlight w:val="none"/>
        </w:rPr>
        <w:t>系统提供库房物资退供应商操作</w:t>
      </w:r>
      <w:r>
        <w:rPr>
          <w:rFonts w:hint="eastAsia" w:asciiTheme="minorEastAsia" w:hAnsiTheme="minorEastAsia"/>
          <w:szCs w:val="21"/>
          <w:highlight w:val="none"/>
        </w:rPr>
        <w:t>；</w:t>
      </w:r>
    </w:p>
    <w:p>
      <w:pPr>
        <w:pStyle w:val="5"/>
        <w:spacing w:line="360" w:lineRule="auto"/>
        <w:ind w:left="864" w:hanging="864"/>
        <w:rPr>
          <w:highlight w:val="none"/>
        </w:rPr>
      </w:pPr>
      <w:bookmarkStart w:id="44" w:name="_Toc25997"/>
      <w:r>
        <w:rPr>
          <w:highlight w:val="none"/>
        </w:rPr>
        <w:t>基础维护管理系统</w:t>
      </w:r>
      <w:bookmarkEnd w:id="44"/>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一、</w:t>
      </w:r>
      <w:r>
        <w:rPr>
          <w:rFonts w:asciiTheme="minorEastAsia" w:hAnsiTheme="minorEastAsia"/>
          <w:szCs w:val="21"/>
          <w:highlight w:val="none"/>
        </w:rPr>
        <w:t>费用基础数据配置</w:t>
      </w:r>
    </w:p>
    <w:p>
      <w:pPr>
        <w:numPr>
          <w:ilvl w:val="0"/>
          <w:numId w:val="23"/>
        </w:numPr>
        <w:spacing w:line="360" w:lineRule="auto"/>
        <w:ind w:firstLine="480"/>
        <w:rPr>
          <w:rFonts w:asciiTheme="minorEastAsia" w:hAnsiTheme="minorEastAsia"/>
          <w:szCs w:val="21"/>
          <w:highlight w:val="none"/>
        </w:rPr>
      </w:pPr>
      <w:r>
        <w:rPr>
          <w:rFonts w:asciiTheme="minorEastAsia" w:hAnsiTheme="minorEastAsia"/>
          <w:szCs w:val="21"/>
          <w:highlight w:val="none"/>
        </w:rPr>
        <w:t>优惠管理（费别等级管理），系统应支持不同类型人员、不同收费项目实现按比例、按金额的优惠，支持节假日的动态优惠。</w:t>
      </w:r>
    </w:p>
    <w:p>
      <w:pPr>
        <w:numPr>
          <w:ilvl w:val="0"/>
          <w:numId w:val="23"/>
        </w:numPr>
        <w:spacing w:line="360" w:lineRule="auto"/>
        <w:ind w:firstLine="480"/>
        <w:rPr>
          <w:rFonts w:asciiTheme="minorEastAsia" w:hAnsiTheme="minorEastAsia"/>
          <w:szCs w:val="21"/>
          <w:highlight w:val="none"/>
        </w:rPr>
      </w:pPr>
      <w:r>
        <w:rPr>
          <w:rFonts w:asciiTheme="minorEastAsia" w:hAnsiTheme="minorEastAsia"/>
          <w:szCs w:val="21"/>
          <w:highlight w:val="none"/>
        </w:rPr>
        <w:t>支持设置收费项目的最大价格和最小价格，实现动态收费。通过可实现收费项目的自动调价，支持收费项目批量调价、单个手工调价、对调价信息进行完整日志记录，包括操作员、操作时间、修改内容，支持调价项目导出。</w:t>
      </w:r>
    </w:p>
    <w:p>
      <w:pPr>
        <w:numPr>
          <w:ilvl w:val="0"/>
          <w:numId w:val="23"/>
        </w:numPr>
        <w:spacing w:line="360" w:lineRule="auto"/>
        <w:ind w:firstLine="480"/>
        <w:rPr>
          <w:rFonts w:asciiTheme="minorEastAsia" w:hAnsiTheme="minorEastAsia"/>
          <w:szCs w:val="21"/>
          <w:highlight w:val="none"/>
        </w:rPr>
      </w:pPr>
      <w:r>
        <w:rPr>
          <w:rFonts w:asciiTheme="minorEastAsia" w:hAnsiTheme="minorEastAsia"/>
          <w:szCs w:val="21"/>
          <w:highlight w:val="none"/>
        </w:rPr>
        <w:t>支持记录病人所在科室（对应病区）、开单科室、项目执行科室等多种科室，满足医院的需要。</w:t>
      </w:r>
    </w:p>
    <w:p>
      <w:pPr>
        <w:numPr>
          <w:ilvl w:val="0"/>
          <w:numId w:val="23"/>
        </w:numPr>
        <w:spacing w:line="360" w:lineRule="auto"/>
        <w:ind w:firstLine="480"/>
        <w:rPr>
          <w:rFonts w:asciiTheme="minorEastAsia" w:hAnsiTheme="minorEastAsia"/>
          <w:szCs w:val="21"/>
          <w:highlight w:val="none"/>
        </w:rPr>
      </w:pPr>
      <w:r>
        <w:rPr>
          <w:rFonts w:asciiTheme="minorEastAsia" w:hAnsiTheme="minorEastAsia"/>
          <w:szCs w:val="21"/>
          <w:highlight w:val="none"/>
        </w:rPr>
        <w:t>支持实现医院收费项目套餐的设置，收费人员可通过套餐一次性收取多个费用项目。</w:t>
      </w:r>
    </w:p>
    <w:p>
      <w:pPr>
        <w:numPr>
          <w:ilvl w:val="0"/>
          <w:numId w:val="23"/>
        </w:numPr>
        <w:spacing w:line="360" w:lineRule="auto"/>
        <w:ind w:firstLine="480"/>
        <w:rPr>
          <w:rFonts w:asciiTheme="minorEastAsia" w:hAnsiTheme="minorEastAsia"/>
          <w:szCs w:val="21"/>
          <w:highlight w:val="none"/>
        </w:rPr>
      </w:pPr>
      <w:r>
        <w:rPr>
          <w:rFonts w:asciiTheme="minorEastAsia" w:hAnsiTheme="minorEastAsia"/>
          <w:szCs w:val="21"/>
          <w:highlight w:val="none"/>
        </w:rPr>
        <w:t>支持提供所有的基础数据管理，如医院收费项目、医嘱项目、药品名称、一经设置即可自动生成五笔码、拼音码，检索可通过五笔码或拼音码、实现定位检索、模糊检索、首拼、名称检索。</w:t>
      </w:r>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二、</w:t>
      </w:r>
      <w:r>
        <w:rPr>
          <w:rFonts w:asciiTheme="minorEastAsia" w:hAnsiTheme="minorEastAsia"/>
          <w:szCs w:val="21"/>
          <w:highlight w:val="none"/>
        </w:rPr>
        <w:t>药品卫材基础数据配置</w:t>
      </w:r>
    </w:p>
    <w:p>
      <w:pPr>
        <w:numPr>
          <w:ilvl w:val="0"/>
          <w:numId w:val="24"/>
        </w:numPr>
        <w:spacing w:line="360" w:lineRule="auto"/>
        <w:ind w:firstLine="480"/>
        <w:rPr>
          <w:rFonts w:asciiTheme="minorEastAsia" w:hAnsiTheme="minorEastAsia"/>
          <w:szCs w:val="21"/>
          <w:highlight w:val="none"/>
        </w:rPr>
      </w:pPr>
      <w:r>
        <w:rPr>
          <w:rFonts w:asciiTheme="minorEastAsia" w:hAnsiTheme="minorEastAsia"/>
          <w:szCs w:val="21"/>
          <w:highlight w:val="none"/>
        </w:rPr>
        <w:t>支持对药品目录、卫生材料目录的设置及管理，至少包括分药品类管理、药品目录管理、供货商管理、生产厂家管理、卫材目录管理及卫材参数设置等功能。</w:t>
      </w:r>
    </w:p>
    <w:p>
      <w:pPr>
        <w:numPr>
          <w:ilvl w:val="0"/>
          <w:numId w:val="24"/>
        </w:numPr>
        <w:spacing w:line="360" w:lineRule="auto"/>
        <w:ind w:firstLine="480"/>
        <w:rPr>
          <w:rFonts w:asciiTheme="minorEastAsia" w:hAnsiTheme="minorEastAsia"/>
          <w:szCs w:val="21"/>
          <w:highlight w:val="none"/>
        </w:rPr>
      </w:pPr>
      <w:r>
        <w:rPr>
          <w:rFonts w:asciiTheme="minorEastAsia" w:hAnsiTheme="minorEastAsia"/>
          <w:szCs w:val="21"/>
          <w:highlight w:val="none"/>
        </w:rPr>
        <w:t>支持提供药品类型、药品品种、规格的管理，提供药品的药理分类、药品调价等功能。</w:t>
      </w:r>
    </w:p>
    <w:p>
      <w:pPr>
        <w:numPr>
          <w:ilvl w:val="0"/>
          <w:numId w:val="24"/>
        </w:numPr>
        <w:spacing w:line="360" w:lineRule="auto"/>
        <w:ind w:firstLine="480"/>
        <w:rPr>
          <w:rFonts w:asciiTheme="minorEastAsia" w:hAnsiTheme="minorEastAsia"/>
          <w:szCs w:val="21"/>
          <w:highlight w:val="none"/>
        </w:rPr>
      </w:pPr>
      <w:r>
        <w:rPr>
          <w:rFonts w:asciiTheme="minorEastAsia" w:hAnsiTheme="minorEastAsia"/>
          <w:szCs w:val="21"/>
          <w:highlight w:val="none"/>
        </w:rPr>
        <w:t>支持按中西药的药品特性进行分类管理，体现中草药的特殊管理</w:t>
      </w:r>
    </w:p>
    <w:p>
      <w:pPr>
        <w:numPr>
          <w:ilvl w:val="0"/>
          <w:numId w:val="24"/>
        </w:numPr>
        <w:spacing w:line="360" w:lineRule="auto"/>
        <w:ind w:firstLine="480"/>
        <w:rPr>
          <w:rFonts w:asciiTheme="minorEastAsia" w:hAnsiTheme="minorEastAsia"/>
          <w:szCs w:val="21"/>
          <w:highlight w:val="none"/>
        </w:rPr>
      </w:pPr>
      <w:r>
        <w:rPr>
          <w:rFonts w:asciiTheme="minorEastAsia" w:hAnsiTheme="minorEastAsia"/>
          <w:szCs w:val="21"/>
          <w:highlight w:val="none"/>
        </w:rPr>
        <w:t>支持药品的毒麻分类、价值分类、药理分类等。可备注药品自费、医保等用药的范围。可标记特殊药品的属性，如皮试、外用、贵重、基本药品等。</w:t>
      </w:r>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三、</w:t>
      </w:r>
      <w:r>
        <w:rPr>
          <w:rFonts w:asciiTheme="minorEastAsia" w:hAnsiTheme="minorEastAsia"/>
          <w:szCs w:val="21"/>
          <w:highlight w:val="none"/>
        </w:rPr>
        <w:t>医护基础数据配置</w:t>
      </w:r>
    </w:p>
    <w:p>
      <w:pPr>
        <w:spacing w:line="360" w:lineRule="auto"/>
        <w:ind w:firstLine="480"/>
        <w:rPr>
          <w:highlight w:val="none"/>
        </w:rPr>
      </w:pPr>
      <w:r>
        <w:rPr>
          <w:highlight w:val="none"/>
        </w:rPr>
        <w:t>支持与临床系统相关的基础项目的设置，至少包括疾病诊断设置、诊疗项目管理、医嘱频率设置、医嘱用法设置等功能。</w:t>
      </w:r>
    </w:p>
    <w:p>
      <w:pPr>
        <w:spacing w:line="360" w:lineRule="auto"/>
        <w:ind w:left="480" w:leftChars="200" w:firstLine="0" w:firstLineChars="0"/>
        <w:rPr>
          <w:rFonts w:asciiTheme="minorEastAsia" w:hAnsiTheme="minorEastAsia"/>
          <w:szCs w:val="21"/>
          <w:highlight w:val="none"/>
        </w:rPr>
      </w:pPr>
      <w:r>
        <w:rPr>
          <w:rFonts w:hint="eastAsia" w:asciiTheme="minorEastAsia" w:hAnsiTheme="minorEastAsia"/>
          <w:szCs w:val="21"/>
          <w:highlight w:val="none"/>
        </w:rPr>
        <w:t>四、</w:t>
      </w:r>
      <w:r>
        <w:rPr>
          <w:rFonts w:asciiTheme="minorEastAsia" w:hAnsiTheme="minorEastAsia"/>
          <w:szCs w:val="21"/>
          <w:highlight w:val="none"/>
        </w:rPr>
        <w:t>系统维护</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支持自动安装和自动卸载工具，可以通过安装软件自动安装系统；同样，如果需要卸载，可以直接使用卸载工具将系统从工作站中清除，方便管理员的工作。</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支持系统管理员菜单，可进行程序的自动更新、脚本的自动更新操作。工作站登录时可直接进行升级，并在系统后台记录升级情况。</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支持数据的安全备份机制，支持定期对数据库或者系统中的某一部分进行备份、支持定期将历史数据转移到历史库中，提高前台系统的运行效率。</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支持数据库重整索引，以提高数据的检索性能。</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支持系统注册信息的管理，支持查看授权用户的信息及应用授权模块；</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支持数据库运行情况监控和连接状态查看；提供用户使用系统情况的记录（日志）；可实现对各个工作站的自动升级。</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支持提供权限管理：提供对人员角色的分配、用户授权、及菜单重组功能。</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支持按人员的工作性质进行角色分配，再进一步进行批量授权，在人员性质改变的情况下，只需集中对角色进行重新授权即可，提高人员权限的可控性。</w:t>
      </w:r>
    </w:p>
    <w:p>
      <w:pPr>
        <w:numPr>
          <w:ilvl w:val="0"/>
          <w:numId w:val="25"/>
        </w:numPr>
        <w:spacing w:line="360" w:lineRule="auto"/>
        <w:ind w:right="210" w:firstLine="480"/>
        <w:rPr>
          <w:rFonts w:asciiTheme="minorEastAsia" w:hAnsiTheme="minorEastAsia"/>
          <w:szCs w:val="21"/>
          <w:highlight w:val="none"/>
        </w:rPr>
      </w:pPr>
      <w:r>
        <w:rPr>
          <w:rFonts w:asciiTheme="minorEastAsia" w:hAnsiTheme="minorEastAsia"/>
          <w:szCs w:val="21"/>
          <w:highlight w:val="none"/>
        </w:rPr>
        <w:t>支持按照个性需求以搭积木的方式对系统现有的菜单体系进行调整。</w:t>
      </w:r>
    </w:p>
    <w:p>
      <w:pPr>
        <w:pStyle w:val="5"/>
        <w:spacing w:line="360" w:lineRule="auto"/>
        <w:ind w:left="864" w:hanging="864"/>
        <w:rPr>
          <w:highlight w:val="none"/>
        </w:rPr>
      </w:pPr>
      <w:bookmarkStart w:id="45" w:name="_Toc4780"/>
      <w:r>
        <w:rPr>
          <w:highlight w:val="none"/>
        </w:rPr>
        <w:t>门诊医生工作站系统</w:t>
      </w:r>
      <w:bookmarkEnd w:id="45"/>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支持通过电子排队叫号功能分诊和接诊患者，支持自动和手动叫号；</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自动采集就诊患者的就诊日期、就诊科室、就诊医生；</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医师可随时了解挂本科室（专家）号或本人号的当前患者候诊情况；</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支持是否允许强制接诊他科病人，若挂错号，在门诊医生工作站可对病人按实际门诊医师自动进行转科处理，患者不必到挂号处办理，系统自动处理诊金差异；</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医师进入系统，即自动登记坐诊，退出系统，系统自动登记离诊，科室主管、医院领导可随时了解科室坐诊情况；</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支持以自由文本方式录入诊断和手术名称；</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支持对诊断进行分类编码录入（编目）的功能，如疾病分类编码、中医病证分类与代码、中医临床诊疗术语等，支持疾病编码、拼音、汉字等多重检索；</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支持查询各病区床位使用率及空床信息；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支持无号(没有挂号)病人处理，可通过参数控制只能某些科室有无号处理权限。</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支持持充值卡的病患直接在医生站进行刷卡缴费（可打印缴费凭据），减少病人往返奔波的次数。</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支持门诊医生站虚拟挂号功能，即病人（一般指持医院诊疗卡的病人）可直接到医生站进行挂号。</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支持诊间扣费功能、支持诊间扫码支付；</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支持复诊病人凭诊疗卡直接在医生工作站就诊。</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支持医嘱模板的创建、修改和删除功能；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支持医嘱模板的权限分类管理功能，医嘱模板包括公共模板、科室模板和个人模板；</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支持根据医嘱内容快速生成新模板；</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支持中医经典处方、科研处方、协定处方、成组医嘱等具有中医特色模板的创建与编辑功能，对特殊方药支持保密措施；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支持与合理用药接口进行监控；</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支持与病历软件接口；</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支持检查、检验接口；</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与检验科室、影像科室、功能科室等医技科室联网，医师开具、发送、回查电子诊疗单；</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与PACS、LIS接口后支持查阅各类检查、检验报告的功能，支持查询初步报告和确认报告：</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在显示检验结果时，支持检验结果正常参考值；</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对数值型检验结果，支持历史结果的图形化展现功能；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对文字型检验结果，支持历史结果的对照显示功能；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支持报告单打印功能；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支持检查报告相关的影像展现功能，对影像支持基本的浏览处理和测量功</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支持按权限查询医生业务量；</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医师级和科主任级的各类查询和报表；</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获取或支持如下信息：病人基本信息（就诊卡号、病案号、姓名、性别、年龄、医保费用类别等）；诊疗相关信息（病史资料）；医生信息（科室、姓名、职称、诊疗时间等）；费用信息（项目名称、规格、价格、医保费用类别、数量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支持患者基本信息修改及补充完善；</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支持获取医生信息：至少包括科室、姓名、职称（级别）、诊疗时间等。可判断医生级别与病人挂号级别不同时，是否能接诊病人（参数设置）；</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获取费用信息：至少包括医嘱及相关收费项目名称、规格、价格、费用类别、数量、金额；自动计算处方费用，包括药品、治疗、检验检查等费用和总费用的情况，支持显示医疗保险费用如药品比例等参考性信息。可自动判断是否处方项目是否与医保进行匹配，如未匹配，可提示或限制医生开具（参数控制）；</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支持提供医生权限管理：如登陆的科室权限、开医嘱的等级权限等；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支持自动向有关部门传送检查、检验、诊断、处方、治疗处置、手术、收住院等诊疗信息，以及相关的费用信息；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适应卫健委最新的有关处方规范，包括数量、处方额度限制等；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支持对科室或医生的药品比例进行限制；</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自动记录医嘱录入时间和录入者；</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支持消息提示：药剂部门整理、录入药品的药理信息后消息提示；对于处方对药房的缺药信息，系统及时警示；对于设备停用或新启用对应的诊疗项目，医师可及时得到提示；</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支持提供临床药品、诊疗项目等字典及分类检索、编码检索、拼音、五笔码、汉字、模糊输入等功能；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支持提供患者既往就诊医嘱查询，供参考和选择录入；支持直接在就诊目录将既往医嘱复制生成新医嘱，允许医生对新医嘱进行修改；提供录入成组医嘱的功能；提供维护医嘱嘱托的功能；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支持录入成组医嘱的功能；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支持以自由文本方式录入医嘱嘱托的功能；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支持医嘱合理性检查功能，包括格式和内容的合理性检查；</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支持自动审核录入医嘱的完整性，自动记录医生姓名及时间，提供删除未收费的医嘱的功能；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实时自动计算门（急）诊医嘱费用，包括本条医嘱费用和全部医嘱处方总费用；</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支持医保政策的查询、符合性自动检查和提示功能；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支持根据药品类型和项目执行科室不同，可自动分方，如西药和中草药自动分方；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支持基于模板的医嘱录入功能，用户可选择模板中单条或多条医嘱；</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把有典型意义的处方制定为各种类型的模块(个人模板、科室模板、院级模板)，并在实际工作进行直接调用，大大提高工作效率。</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医生可在就诊过程中随时将处方信息指定为模板，不需专门定制工作；</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支持处方打印功能，打印格式符合相关规定要求。</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支持药品医嘱录入功能，包括药品名称、剂型、规格、剂量、使用频次、给药途径、录入时间、使用起止时间、使用备注、嘱托等内容；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快速新开、修改处方，能设定药品默认用法、每次用量、滴速等处方特性；</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支持药品辅助功能药物说明书的查询；支持药品的药理、用法、用量等查询和使用；</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实时支持药品库存情况和价格信息；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支持基本的用药合理性检查功能，包括药物剂量、用法、用药权限等；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支持本专科常用药物列表、本医生常用药物列表等；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支持基本药物目录、抗生素分级管理的功能；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支持麻醉药品、精神药品、医疗用毒性药品、放射性药品的权限管理功能；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支持按药品商品名或通用名、药品作用分类查找药品；</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支持药品皮试提示功能，对有皮试的药品，自动增加溶媒项目及相关注射费；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支持主动提示有新的皮试阳性结果；</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支持中药处方用法字典的维护和调用功能，如煎服、外用等；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支持开具中药脚注，如先煎、后下等；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支持中药处方中重复用药的警示功能，允许医生进行修改；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支持中药处方基于中药方剂的录入功能，用户可以选择中药方剂中单条或多条，允许增加、删除和修改其内容；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中药医嘱支持备注功能，以输入注意事项；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支持医保等用药信息提示功能，如医保类别、自费比例等。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支持录入各类检查、检验类医嘱；</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支持治疗医嘱字典，包括项目、部位等；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支持录入申请单时自动获取患者的基本信息和临床诊疗信息；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支持各类检查、检验申请单模板的功能；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支持各类申请单打印功能；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支持提供检验检查申请单单个或多个项目加急处理功能。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支持录入各类治疗医嘱；</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支持治疗医嘱字典，包括项目、部位等；</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支持录入申请单时自动获取患者的基本信息和临床诊疗信息；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支持各类治疗申请单模板的功能；</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支持打印门诊治疗单；</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非药物中医技术治疗医嘱</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支持录入非药物中医技术治疗医嘱，支持非药物中医技术治疗医嘱字典；</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支持打印电子处方；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支持病种诊疗包管理，包括事前设置的疾病诊疗处方、检验检查项目等信息。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支持设置全院、科室及个人的诊疗包；</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支持医院检验项目统一管理，支持选择检验项目生成相应的收费信息；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提供全院统一检验字典，下达申请单同时生成处方，并将检验申请传送给检验科室。</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提供全院统一检验标本字典，下达申请单时可自动获取检验标本；</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支持获取电子病历中的临床信息、病人诊断等，支持检验项目适应症查询与注意事项，支持填写备注信息；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支持全院统一检验申请数据管理机制，支持生成不同格式的申请单，支持检验申请单打印、补打印；</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支持多种收费规则：支持项目互斥、支持项目联动收费、支持多个收费项目不同组合；</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支持科室与个人申请单套餐的设置与引用；</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支持医院的检查项目统一管理，根据选择检查项目生成相应的收费信息。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提供全院统一检查字典，下达检查申请单同时生成处方，并将检查申请传送给医技科室；</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支持获取电子病历中的临床信息、病人诊断等，支持检查项目适应症查询与注意事项，支持填写备注信息；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支持根据检查申请设置规则控制设置最大选择项目数、最大选择部位数校验；</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支持多种收费规则：支持项目互斥、支持项目联动收费、支持检查第二部位打折收费、支持多个收费项目不同组合；</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支持全院统一检查申请数据管理机制，支持生成不同格式的申请单，支持检查申请单打印、补打印；</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支持科室与个人申请单套餐的设置与引用。</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支持在门诊医生站预约检查项；</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支持接收电子检验报告；</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支持查询已完成的历史检验报告信息，采用网页形式显示检验结果；</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支持接收电子检查报告；</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支持查询已完成的历史检查报告信息，采用网页形式显示检查结果；</w:t>
      </w:r>
    </w:p>
    <w:p>
      <w:pPr>
        <w:numPr>
          <w:ilvl w:val="0"/>
          <w:numId w:val="26"/>
        </w:numPr>
        <w:spacing w:line="360" w:lineRule="auto"/>
        <w:ind w:firstLine="480"/>
        <w:rPr>
          <w:highlight w:val="none"/>
        </w:rPr>
      </w:pPr>
      <w:r>
        <w:rPr>
          <w:rFonts w:hint="eastAsia" w:asciiTheme="minorEastAsia" w:hAnsiTheme="minorEastAsia"/>
          <w:szCs w:val="21"/>
          <w:highlight w:val="none"/>
        </w:rPr>
        <w:t>支持显示检查报告中图像信息；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支持通过病历号，IC 卡等方式检索患者信息。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支持按时间查询排班信息。</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支持按时间段，时间点预约。</w:t>
      </w:r>
    </w:p>
    <w:p>
      <w:pPr>
        <w:numPr>
          <w:ilvl w:val="0"/>
          <w:numId w:val="26"/>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支持将预约成功的号序、时间、患者信息、科室/医生、注意事项等通过凭条等方式反馈给患者。</w:t>
      </w:r>
    </w:p>
    <w:p>
      <w:pPr>
        <w:pStyle w:val="5"/>
        <w:spacing w:line="360" w:lineRule="auto"/>
        <w:ind w:left="864" w:hanging="864"/>
        <w:rPr>
          <w:highlight w:val="none"/>
        </w:rPr>
      </w:pPr>
      <w:bookmarkStart w:id="46" w:name="_Toc5736"/>
      <w:r>
        <w:rPr>
          <w:rFonts w:hint="eastAsia"/>
          <w:highlight w:val="none"/>
        </w:rPr>
        <w:t>住院证管理</w:t>
      </w:r>
      <w:bookmarkEnd w:id="46"/>
    </w:p>
    <w:p>
      <w:pPr>
        <w:numPr>
          <w:ilvl w:val="0"/>
          <w:numId w:val="27"/>
        </w:numPr>
        <w:spacing w:line="360" w:lineRule="auto"/>
        <w:ind w:left="0" w:firstLine="480"/>
        <w:rPr>
          <w:rFonts w:asciiTheme="minorEastAsia" w:hAnsiTheme="minorEastAsia"/>
          <w:szCs w:val="21"/>
          <w:highlight w:val="none"/>
        </w:rPr>
      </w:pPr>
      <w:r>
        <w:rPr>
          <w:rFonts w:hint="eastAsia" w:asciiTheme="minorEastAsia" w:hAnsiTheme="minorEastAsia"/>
          <w:szCs w:val="21"/>
          <w:highlight w:val="none"/>
        </w:rPr>
        <w:t>应提供开具电子住院证的功能，可查询各病区空床信息。</w:t>
      </w:r>
    </w:p>
    <w:p>
      <w:pPr>
        <w:pStyle w:val="5"/>
        <w:spacing w:line="360" w:lineRule="auto"/>
        <w:ind w:left="864" w:hanging="864"/>
        <w:rPr>
          <w:highlight w:val="none"/>
        </w:rPr>
      </w:pPr>
      <w:bookmarkStart w:id="47" w:name="_Toc28313"/>
      <w:r>
        <w:rPr>
          <w:highlight w:val="none"/>
        </w:rPr>
        <w:t>院前准备中心</w:t>
      </w:r>
      <w:bookmarkEnd w:id="47"/>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支持入院前相关检查和检验医嘱的开立</w:t>
      </w:r>
      <w:r>
        <w:rPr>
          <w:rFonts w:hint="eastAsia" w:asciiTheme="minorEastAsia" w:hAnsiTheme="minorEastAsia"/>
          <w:szCs w:val="21"/>
          <w:highlight w:val="none"/>
        </w:rPr>
        <w:t>。</w:t>
      </w:r>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支持入院前的床位预约，预占用，回家等床等状态的标记。</w:t>
      </w:r>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支持入院前检查，检验医嘱与相关院内接口的对接</w:t>
      </w:r>
      <w:r>
        <w:rPr>
          <w:rFonts w:hint="eastAsia" w:asciiTheme="minorEastAsia" w:hAnsiTheme="minorEastAsia"/>
          <w:szCs w:val="21"/>
          <w:highlight w:val="none"/>
        </w:rPr>
        <w:t>。</w:t>
      </w:r>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支持跨科收治病人，取消跨科收治功能。</w:t>
      </w:r>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支持入院准备中心收取预交金</w:t>
      </w:r>
      <w:r>
        <w:rPr>
          <w:rFonts w:hint="eastAsia" w:asciiTheme="minorEastAsia" w:hAnsiTheme="minorEastAsia"/>
          <w:szCs w:val="21"/>
          <w:highlight w:val="none"/>
        </w:rPr>
        <w:t>。</w:t>
      </w:r>
    </w:p>
    <w:p>
      <w:pPr>
        <w:numPr>
          <w:ilvl w:val="0"/>
          <w:numId w:val="28"/>
        </w:numPr>
        <w:spacing w:line="360" w:lineRule="auto"/>
        <w:ind w:firstLine="480"/>
        <w:rPr>
          <w:rFonts w:asciiTheme="minorEastAsia" w:hAnsiTheme="minorEastAsia"/>
          <w:szCs w:val="21"/>
          <w:highlight w:val="none"/>
        </w:rPr>
      </w:pPr>
      <w:r>
        <w:rPr>
          <w:rFonts w:asciiTheme="minorEastAsia" w:hAnsiTheme="minorEastAsia"/>
          <w:szCs w:val="21"/>
          <w:highlight w:val="none"/>
        </w:rPr>
        <w:t>支持短信提醒床位预约的相关信息</w:t>
      </w:r>
      <w:r>
        <w:rPr>
          <w:rFonts w:hint="eastAsia" w:asciiTheme="minorEastAsia" w:hAnsiTheme="minorEastAsia"/>
          <w:szCs w:val="21"/>
          <w:highlight w:val="none"/>
        </w:rPr>
        <w:t>。</w:t>
      </w:r>
    </w:p>
    <w:p>
      <w:pPr>
        <w:pStyle w:val="5"/>
        <w:spacing w:line="360" w:lineRule="auto"/>
        <w:ind w:left="864" w:hanging="864"/>
        <w:rPr>
          <w:highlight w:val="none"/>
        </w:rPr>
      </w:pPr>
      <w:bookmarkStart w:id="48" w:name="_Toc28107"/>
      <w:r>
        <w:rPr>
          <w:highlight w:val="none"/>
        </w:rPr>
        <w:t>治疗管理系统</w:t>
      </w:r>
      <w:bookmarkEnd w:id="48"/>
    </w:p>
    <w:p>
      <w:pPr>
        <w:spacing w:line="360" w:lineRule="auto"/>
        <w:ind w:left="480" w:leftChars="200" w:firstLine="0" w:firstLineChars="0"/>
        <w:rPr>
          <w:highlight w:val="none"/>
        </w:rPr>
      </w:pPr>
      <w:r>
        <w:rPr>
          <w:highlight w:val="none"/>
        </w:rPr>
        <w:t>一、门诊治疗申请单</w:t>
      </w:r>
    </w:p>
    <w:p>
      <w:pPr>
        <w:spacing w:line="360" w:lineRule="auto"/>
        <w:ind w:left="480" w:leftChars="200" w:firstLine="0" w:firstLineChars="0"/>
        <w:rPr>
          <w:highlight w:val="none"/>
        </w:rPr>
      </w:pPr>
      <w:r>
        <w:rPr>
          <w:highlight w:val="none"/>
        </w:rPr>
        <w:t>1. 支持从全院统一的字典中选择治疗项目，下达申请的同时生成必要的电子处方，并能将治疗申请传送给相关科室，并可生成收费信息。</w:t>
      </w:r>
    </w:p>
    <w:p>
      <w:pPr>
        <w:spacing w:line="360" w:lineRule="auto"/>
        <w:ind w:left="480" w:leftChars="200" w:firstLine="0" w:firstLineChars="0"/>
        <w:rPr>
          <w:highlight w:val="none"/>
        </w:rPr>
      </w:pPr>
      <w:r>
        <w:rPr>
          <w:highlight w:val="none"/>
        </w:rPr>
        <w:t>2. 下达治疗申请时能查询适应症、作用、注意事项，支持获取电子病历中的主</w:t>
      </w:r>
    </w:p>
    <w:p>
      <w:pPr>
        <w:spacing w:line="360" w:lineRule="auto"/>
        <w:ind w:left="480" w:leftChars="200" w:firstLine="0" w:firstLineChars="0"/>
        <w:rPr>
          <w:highlight w:val="none"/>
        </w:rPr>
      </w:pPr>
      <w:r>
        <w:rPr>
          <w:highlight w:val="none"/>
        </w:rPr>
        <w:t>诉、现病史等，默认为临床信息；支持直接获取病人诊断，无需重复录入。</w:t>
      </w:r>
    </w:p>
    <w:p>
      <w:pPr>
        <w:spacing w:line="360" w:lineRule="auto"/>
        <w:ind w:left="480" w:leftChars="200" w:firstLine="0" w:firstLineChars="0"/>
        <w:rPr>
          <w:highlight w:val="none"/>
        </w:rPr>
      </w:pPr>
      <w:r>
        <w:rPr>
          <w:highlight w:val="none"/>
        </w:rPr>
        <w:t>3. 支持申请单备注信息、项目注意事项、申请单注意事项等信息录入。</w:t>
      </w:r>
    </w:p>
    <w:p>
      <w:pPr>
        <w:spacing w:line="360" w:lineRule="auto"/>
        <w:ind w:left="480" w:leftChars="200" w:firstLine="0" w:firstLineChars="0"/>
        <w:rPr>
          <w:highlight w:val="none"/>
        </w:rPr>
      </w:pPr>
      <w:r>
        <w:rPr>
          <w:highlight w:val="none"/>
        </w:rPr>
        <w:t>4. 治疗申请数据记录在统一管理机制中，支持生成不同格式的 HTML 格式申请</w:t>
      </w:r>
    </w:p>
    <w:p>
      <w:pPr>
        <w:spacing w:line="360" w:lineRule="auto"/>
        <w:ind w:left="480" w:leftChars="200" w:firstLine="0" w:firstLineChars="0"/>
        <w:rPr>
          <w:highlight w:val="none"/>
        </w:rPr>
      </w:pPr>
      <w:r>
        <w:rPr>
          <w:highlight w:val="none"/>
        </w:rPr>
        <w:t>单，供治疗科室调阅原始开单信息，支持编辑为原纸质申请单格式；支持治</w:t>
      </w:r>
    </w:p>
    <w:p>
      <w:pPr>
        <w:spacing w:line="360" w:lineRule="auto"/>
        <w:ind w:left="480" w:leftChars="200" w:firstLine="0" w:firstLineChars="0"/>
        <w:rPr>
          <w:highlight w:val="none"/>
        </w:rPr>
      </w:pPr>
      <w:r>
        <w:rPr>
          <w:highlight w:val="none"/>
        </w:rPr>
        <w:t>疗申请单打印、补打印，方便医院各种流程。</w:t>
      </w:r>
    </w:p>
    <w:p>
      <w:pPr>
        <w:spacing w:line="360" w:lineRule="auto"/>
        <w:ind w:left="480" w:leftChars="200" w:firstLine="0" w:firstLineChars="0"/>
        <w:rPr>
          <w:highlight w:val="none"/>
        </w:rPr>
      </w:pPr>
      <w:r>
        <w:rPr>
          <w:highlight w:val="none"/>
        </w:rPr>
        <w:t>5. 下达治疗申请处方时，可查询临床医疗记录、检查检验结果。</w:t>
      </w:r>
    </w:p>
    <w:p>
      <w:pPr>
        <w:spacing w:line="360" w:lineRule="auto"/>
        <w:ind w:left="480" w:leftChars="200" w:firstLine="0" w:firstLineChars="0"/>
        <w:rPr>
          <w:highlight w:val="none"/>
        </w:rPr>
      </w:pPr>
      <w:r>
        <w:rPr>
          <w:highlight w:val="none"/>
        </w:rPr>
        <w:t>6. 治疗数据可供全院访问，治疗记录纳入全院统一的医疗档案体系，在必要的</w:t>
      </w:r>
    </w:p>
    <w:p>
      <w:pPr>
        <w:spacing w:line="360" w:lineRule="auto"/>
        <w:ind w:left="480" w:leftChars="200" w:firstLine="0" w:firstLineChars="0"/>
        <w:rPr>
          <w:highlight w:val="none"/>
        </w:rPr>
      </w:pPr>
      <w:r>
        <w:rPr>
          <w:highlight w:val="none"/>
        </w:rPr>
        <w:t>治疗项目中可根据检验结果对治疗参数自动给出建议，对于高风险治疗有警</w:t>
      </w:r>
    </w:p>
    <w:p>
      <w:pPr>
        <w:spacing w:line="360" w:lineRule="auto"/>
        <w:ind w:left="480" w:leftChars="200" w:firstLine="0" w:firstLineChars="0"/>
        <w:rPr>
          <w:highlight w:val="none"/>
        </w:rPr>
      </w:pPr>
      <w:r>
        <w:rPr>
          <w:highlight w:val="none"/>
        </w:rPr>
        <w:t>示和必要的核查。</w:t>
      </w:r>
    </w:p>
    <w:p>
      <w:pPr>
        <w:spacing w:line="360" w:lineRule="auto"/>
        <w:ind w:left="480" w:leftChars="200" w:firstLine="0" w:firstLineChars="0"/>
        <w:rPr>
          <w:highlight w:val="none"/>
        </w:rPr>
      </w:pPr>
      <w:r>
        <w:rPr>
          <w:highlight w:val="none"/>
        </w:rPr>
        <w:t>二、住院治疗申请单</w:t>
      </w:r>
    </w:p>
    <w:p>
      <w:pPr>
        <w:spacing w:line="360" w:lineRule="auto"/>
        <w:ind w:left="480" w:leftChars="200" w:firstLine="0" w:firstLineChars="0"/>
        <w:rPr>
          <w:highlight w:val="none"/>
        </w:rPr>
      </w:pPr>
      <w:r>
        <w:rPr>
          <w:highlight w:val="none"/>
        </w:rPr>
        <w:t>1. 支持从全院统一的字典中选择治疗项目，下达申请的同时生成必要的医嘱，并能将治疗申请传送给相关科室，并可生成收费信息。</w:t>
      </w:r>
    </w:p>
    <w:p>
      <w:pPr>
        <w:spacing w:line="360" w:lineRule="auto"/>
        <w:ind w:left="480" w:leftChars="200" w:firstLine="0" w:firstLineChars="0"/>
        <w:rPr>
          <w:highlight w:val="none"/>
        </w:rPr>
      </w:pPr>
      <w:r>
        <w:rPr>
          <w:highlight w:val="none"/>
        </w:rPr>
        <w:t>2. 下达治疗申请时能查询适应症、作用、注意事项，支持获取电子病历中的主诉、现病史等默认为临床信息、支持直接获取病人诊断，无需重复录入。</w:t>
      </w:r>
    </w:p>
    <w:p>
      <w:pPr>
        <w:spacing w:line="360" w:lineRule="auto"/>
        <w:ind w:left="480" w:leftChars="200" w:firstLine="0" w:firstLineChars="0"/>
        <w:rPr>
          <w:highlight w:val="none"/>
        </w:rPr>
      </w:pPr>
      <w:r>
        <w:rPr>
          <w:highlight w:val="none"/>
        </w:rPr>
        <w:t>3. 提供申请单备注信息、项目注意事项、申请单注意事项等信息录入。</w:t>
      </w:r>
    </w:p>
    <w:p>
      <w:pPr>
        <w:spacing w:line="360" w:lineRule="auto"/>
        <w:ind w:left="480" w:leftChars="200" w:firstLine="0" w:firstLineChars="0"/>
        <w:rPr>
          <w:highlight w:val="none"/>
        </w:rPr>
      </w:pPr>
      <w:r>
        <w:rPr>
          <w:highlight w:val="none"/>
        </w:rPr>
        <w:t>4. 治疗申请数据记录在统一管理机制中，支持生成不同格式的 HTML 格式申请单，供治疗科室调阅原始开单信息，支持编辑为原纸质申请单格式；支持治疗申请单打印、补打印，方便医院各种流程。</w:t>
      </w:r>
    </w:p>
    <w:p>
      <w:pPr>
        <w:spacing w:line="360" w:lineRule="auto"/>
        <w:ind w:left="480" w:leftChars="200" w:firstLine="0" w:firstLineChars="0"/>
        <w:rPr>
          <w:highlight w:val="none"/>
        </w:rPr>
      </w:pPr>
      <w:r>
        <w:rPr>
          <w:highlight w:val="none"/>
        </w:rPr>
        <w:t>5. 可针对患者性别、诊断、以往检查检验结果等给出提示。</w:t>
      </w:r>
    </w:p>
    <w:p>
      <w:pPr>
        <w:spacing w:line="360" w:lineRule="auto"/>
        <w:ind w:left="480" w:leftChars="200" w:firstLine="0" w:firstLineChars="0"/>
        <w:rPr>
          <w:highlight w:val="none"/>
        </w:rPr>
      </w:pPr>
      <w:r>
        <w:rPr>
          <w:highlight w:val="none"/>
        </w:rPr>
        <w:t>6. 治疗数据可供全院访问，治疗记录纳入全院统一的医疗档案体系，在必要的</w:t>
      </w:r>
    </w:p>
    <w:p>
      <w:pPr>
        <w:spacing w:line="360" w:lineRule="auto"/>
        <w:ind w:left="480" w:leftChars="200" w:firstLine="0" w:firstLineChars="0"/>
        <w:rPr>
          <w:highlight w:val="none"/>
        </w:rPr>
      </w:pPr>
      <w:r>
        <w:rPr>
          <w:highlight w:val="none"/>
        </w:rPr>
        <w:t>治疗项目中可根据检验结果对治疗参数自动给出建议，对于高风险治疗有警示和必要的核查。</w:t>
      </w:r>
    </w:p>
    <w:p>
      <w:pPr>
        <w:spacing w:line="360" w:lineRule="auto"/>
        <w:ind w:left="480" w:leftChars="200" w:firstLine="0" w:firstLineChars="0"/>
        <w:rPr>
          <w:highlight w:val="none"/>
        </w:rPr>
      </w:pPr>
      <w:r>
        <w:rPr>
          <w:highlight w:val="none"/>
        </w:rPr>
        <w:t>三、治疗项目管理</w:t>
      </w:r>
    </w:p>
    <w:p>
      <w:pPr>
        <w:spacing w:line="360" w:lineRule="auto"/>
        <w:ind w:left="480" w:leftChars="200" w:firstLine="0" w:firstLineChars="0"/>
        <w:rPr>
          <w:highlight w:val="none"/>
        </w:rPr>
      </w:pPr>
      <w:r>
        <w:rPr>
          <w:highlight w:val="none"/>
        </w:rPr>
        <w:t>1.支持治疗单科室维护，提供对治疗科室的维护以及挂号到治疗科室的病人能在治疗系统中开治疗项目，支持对治疗科室的新增、删除、修改、停启用。</w:t>
      </w:r>
    </w:p>
    <w:p>
      <w:pPr>
        <w:spacing w:line="360" w:lineRule="auto"/>
        <w:ind w:left="480" w:leftChars="200" w:firstLine="0" w:firstLineChars="0"/>
        <w:rPr>
          <w:highlight w:val="none"/>
        </w:rPr>
      </w:pPr>
      <w:r>
        <w:rPr>
          <w:highlight w:val="none"/>
        </w:rPr>
        <w:t>2. 治疗分类维护，提供对治疗分类的维护,用于区分不同的治疗分类，支持对治疗分类的新增，删除，修改。</w:t>
      </w:r>
    </w:p>
    <w:p>
      <w:pPr>
        <w:spacing w:line="360" w:lineRule="auto"/>
        <w:ind w:left="480" w:leftChars="200" w:firstLine="0" w:firstLineChars="0"/>
        <w:rPr>
          <w:highlight w:val="none"/>
        </w:rPr>
      </w:pPr>
      <w:r>
        <w:rPr>
          <w:highlight w:val="none"/>
        </w:rPr>
        <w:t>3. 治疗项目分类对应设置，提供治疗项目和治疗分类对应的维护,用于维护治疗室可以做哪些项目和治疗项目属于哪种治疗分类，支持对治疗分类的新增、修改、停启用。</w:t>
      </w:r>
    </w:p>
    <w:p>
      <w:pPr>
        <w:spacing w:line="360" w:lineRule="auto"/>
        <w:ind w:left="480" w:leftChars="200" w:firstLine="0" w:firstLineChars="0"/>
        <w:rPr>
          <w:highlight w:val="none"/>
        </w:rPr>
      </w:pPr>
      <w:r>
        <w:rPr>
          <w:highlight w:val="none"/>
        </w:rPr>
        <w:t>4. 治疗组医生对应设置，提供治疗组和医生对应的维护,用于维护一个治疗组内有哪些医生，负责同类治疗项目的人员维护在同一组内,支持对治疗组和医生对应的新增、修改、停启用。</w:t>
      </w:r>
    </w:p>
    <w:p>
      <w:pPr>
        <w:spacing w:line="360" w:lineRule="auto"/>
        <w:ind w:left="480" w:leftChars="200" w:firstLine="0" w:firstLineChars="0"/>
        <w:rPr>
          <w:highlight w:val="none"/>
        </w:rPr>
      </w:pPr>
      <w:r>
        <w:rPr>
          <w:highlight w:val="none"/>
        </w:rPr>
        <w:t>5. 治疗诊疗对应设置，提供治疗组和诊疗组对应的维护,支持对治疗组和诊疗</w:t>
      </w:r>
    </w:p>
    <w:p>
      <w:pPr>
        <w:spacing w:line="360" w:lineRule="auto"/>
        <w:ind w:left="480" w:leftChars="200" w:firstLine="0" w:firstLineChars="0"/>
        <w:rPr>
          <w:highlight w:val="none"/>
        </w:rPr>
      </w:pPr>
      <w:r>
        <w:rPr>
          <w:highlight w:val="none"/>
        </w:rPr>
        <w:t>组对应的新增、修改、停启用。</w:t>
      </w:r>
    </w:p>
    <w:p>
      <w:pPr>
        <w:spacing w:line="360" w:lineRule="auto"/>
        <w:ind w:left="480" w:leftChars="200" w:firstLine="0" w:firstLineChars="0"/>
        <w:rPr>
          <w:highlight w:val="none"/>
        </w:rPr>
      </w:pPr>
      <w:r>
        <w:rPr>
          <w:highlight w:val="none"/>
        </w:rPr>
        <w:t>四、患者治疗计划</w:t>
      </w:r>
    </w:p>
    <w:p>
      <w:pPr>
        <w:spacing w:line="360" w:lineRule="auto"/>
        <w:ind w:left="480" w:leftChars="200" w:firstLine="0" w:firstLineChars="0"/>
        <w:rPr>
          <w:highlight w:val="none"/>
        </w:rPr>
      </w:pPr>
      <w:r>
        <w:rPr>
          <w:highlight w:val="none"/>
        </w:rPr>
        <w:t>1. 设定治疗目标，可根据患者评定情况制定初期、中期、末期；治疗目标可中</w:t>
      </w:r>
    </w:p>
    <w:p>
      <w:pPr>
        <w:spacing w:line="360" w:lineRule="auto"/>
        <w:ind w:left="480" w:leftChars="200" w:firstLine="0" w:firstLineChars="0"/>
        <w:rPr>
          <w:highlight w:val="none"/>
        </w:rPr>
      </w:pPr>
      <w:r>
        <w:rPr>
          <w:highlight w:val="none"/>
        </w:rPr>
        <w:t>途调整。</w:t>
      </w:r>
    </w:p>
    <w:p>
      <w:pPr>
        <w:spacing w:line="360" w:lineRule="auto"/>
        <w:ind w:left="480" w:leftChars="200" w:firstLine="0" w:firstLineChars="0"/>
        <w:rPr>
          <w:highlight w:val="none"/>
        </w:rPr>
      </w:pPr>
      <w:r>
        <w:rPr>
          <w:highlight w:val="none"/>
        </w:rPr>
        <w:t>2. 支持引用治疗计划模板到当前治疗计划中。</w:t>
      </w:r>
    </w:p>
    <w:p>
      <w:pPr>
        <w:spacing w:line="360" w:lineRule="auto"/>
        <w:ind w:left="480" w:leftChars="200" w:firstLine="0" w:firstLineChars="0"/>
        <w:rPr>
          <w:highlight w:val="none"/>
        </w:rPr>
      </w:pPr>
      <w:r>
        <w:rPr>
          <w:highlight w:val="none"/>
        </w:rPr>
        <w:t>3. 支持治疗计划查询与打印。</w:t>
      </w:r>
    </w:p>
    <w:p>
      <w:pPr>
        <w:spacing w:line="360" w:lineRule="auto"/>
        <w:ind w:left="480" w:leftChars="200" w:firstLine="0" w:firstLineChars="0"/>
        <w:rPr>
          <w:highlight w:val="none"/>
        </w:rPr>
      </w:pPr>
      <w:r>
        <w:rPr>
          <w:highlight w:val="none"/>
        </w:rPr>
        <w:t>五、治疗医生排班</w:t>
      </w:r>
    </w:p>
    <w:p>
      <w:pPr>
        <w:spacing w:line="360" w:lineRule="auto"/>
        <w:ind w:left="480" w:leftChars="200" w:firstLine="0" w:firstLineChars="0"/>
        <w:rPr>
          <w:highlight w:val="none"/>
        </w:rPr>
      </w:pPr>
      <w:r>
        <w:rPr>
          <w:highlight w:val="none"/>
        </w:rPr>
        <w:t>1. 支持对治疗医生进行排班，完成新增，删除，保存，排程，退出操作，可设置开始时间，结束时间，运行时间，连排周数，名额，状态，周次信息等。</w:t>
      </w:r>
    </w:p>
    <w:p>
      <w:pPr>
        <w:spacing w:line="360" w:lineRule="auto"/>
        <w:ind w:left="480" w:leftChars="200" w:firstLine="0" w:firstLineChars="0"/>
        <w:rPr>
          <w:highlight w:val="none"/>
        </w:rPr>
      </w:pPr>
      <w:r>
        <w:rPr>
          <w:highlight w:val="none"/>
        </w:rPr>
        <w:t>六、治疗预约管理</w:t>
      </w:r>
    </w:p>
    <w:p>
      <w:pPr>
        <w:spacing w:line="360" w:lineRule="auto"/>
        <w:ind w:left="480" w:leftChars="200" w:firstLine="0" w:firstLineChars="0"/>
        <w:rPr>
          <w:highlight w:val="none"/>
        </w:rPr>
      </w:pPr>
      <w:r>
        <w:rPr>
          <w:highlight w:val="none"/>
        </w:rPr>
        <w:t>治疗单预约，病人可以在治疗室对未完成的治疗项目预约下次治疗的日期，通知病人下次就诊时间，可修改调整预约日期,也可对已预约的治疗进行取消预约。</w:t>
      </w:r>
    </w:p>
    <w:p>
      <w:pPr>
        <w:spacing w:line="360" w:lineRule="auto"/>
        <w:ind w:left="480" w:leftChars="200" w:firstLine="0" w:firstLineChars="0"/>
        <w:rPr>
          <w:highlight w:val="none"/>
        </w:rPr>
      </w:pPr>
      <w:r>
        <w:rPr>
          <w:highlight w:val="none"/>
        </w:rPr>
        <w:t>七、治疗文书(通用治疗科室)</w:t>
      </w:r>
    </w:p>
    <w:p>
      <w:pPr>
        <w:spacing w:line="360" w:lineRule="auto"/>
        <w:ind w:left="480" w:leftChars="200" w:firstLine="0" w:firstLineChars="0"/>
        <w:rPr>
          <w:highlight w:val="none"/>
        </w:rPr>
      </w:pPr>
      <w:r>
        <w:rPr>
          <w:highlight w:val="none"/>
        </w:rPr>
        <w:t>治疗记录（治疗文书），是医生在做完治疗项目确认后对此次病人的治疗做电子治疗记录的登记，可记录本次治疗的治疗结果、治疗过程、治疗内容、不良反应、注意事项等信息，并且可以对治疗记录的查询、修改。</w:t>
      </w:r>
    </w:p>
    <w:p>
      <w:pPr>
        <w:spacing w:line="360" w:lineRule="auto"/>
        <w:ind w:left="480" w:leftChars="200" w:firstLine="0" w:firstLineChars="0"/>
        <w:rPr>
          <w:highlight w:val="none"/>
        </w:rPr>
      </w:pPr>
      <w:r>
        <w:rPr>
          <w:highlight w:val="none"/>
        </w:rPr>
        <w:t>八、治疗文书(康复理疗)</w:t>
      </w:r>
    </w:p>
    <w:p>
      <w:pPr>
        <w:spacing w:line="360" w:lineRule="auto"/>
        <w:ind w:left="480" w:leftChars="200" w:firstLine="0" w:firstLineChars="0"/>
        <w:rPr>
          <w:highlight w:val="none"/>
        </w:rPr>
      </w:pPr>
      <w:r>
        <w:rPr>
          <w:highlight w:val="none"/>
        </w:rPr>
        <w:t>治疗文书（康复治疗）是治疗师在完成康复治疗项目确认后对此次病人的康复治疗做电子康复治疗记录的登记，可记录本次康复治疗的治疗结果、治疗过程、治疗内容、不良反应、注意事项等信息，也可对康复治疗记录的查询、修改。</w:t>
      </w:r>
    </w:p>
    <w:p>
      <w:pPr>
        <w:spacing w:line="360" w:lineRule="auto"/>
        <w:ind w:left="480" w:leftChars="200" w:firstLine="0" w:firstLineChars="0"/>
        <w:rPr>
          <w:highlight w:val="none"/>
        </w:rPr>
      </w:pPr>
      <w:r>
        <w:rPr>
          <w:highlight w:val="none"/>
        </w:rPr>
        <w:t>九、治疗文书(中医辅助科室)</w:t>
      </w:r>
    </w:p>
    <w:p>
      <w:pPr>
        <w:spacing w:line="360" w:lineRule="auto"/>
        <w:ind w:left="480" w:leftChars="200" w:firstLine="0" w:firstLineChars="0"/>
        <w:rPr>
          <w:highlight w:val="none"/>
        </w:rPr>
      </w:pPr>
      <w:r>
        <w:rPr>
          <w:highlight w:val="none"/>
        </w:rPr>
        <w:t>治疗记录（中医辅助）是辅助中医科室治疗的记录，其中包含：Picc 治疗、高压氧治疗、血液透析治疗、皮肤科激光治疗、皮肤科果酸活肤治疗。</w:t>
      </w:r>
    </w:p>
    <w:p>
      <w:pPr>
        <w:spacing w:line="360" w:lineRule="auto"/>
        <w:ind w:left="480" w:leftChars="200" w:firstLine="0" w:firstLineChars="0"/>
        <w:rPr>
          <w:highlight w:val="none"/>
        </w:rPr>
      </w:pPr>
      <w:r>
        <w:rPr>
          <w:highlight w:val="none"/>
        </w:rPr>
        <w:t>十、治疗评估</w:t>
      </w:r>
    </w:p>
    <w:p>
      <w:pPr>
        <w:spacing w:line="360" w:lineRule="auto"/>
        <w:ind w:left="480" w:leftChars="200" w:firstLine="0" w:firstLineChars="0"/>
        <w:rPr>
          <w:highlight w:val="none"/>
        </w:rPr>
      </w:pPr>
      <w:r>
        <w:rPr>
          <w:highlight w:val="none"/>
        </w:rPr>
        <w:t>支持改良 Barthel、MMT 肌力分级标准、PROM 评定量表、偏瘫运动功能评价评估量表的录入，修改。</w:t>
      </w:r>
    </w:p>
    <w:p>
      <w:pPr>
        <w:pStyle w:val="5"/>
        <w:spacing w:line="360" w:lineRule="auto"/>
        <w:ind w:left="864" w:hanging="864"/>
        <w:rPr>
          <w:highlight w:val="none"/>
        </w:rPr>
      </w:pPr>
      <w:bookmarkStart w:id="49" w:name="_Toc789"/>
      <w:r>
        <w:rPr>
          <w:highlight w:val="none"/>
        </w:rPr>
        <w:t>日间手术管理</w:t>
      </w:r>
      <w:bookmarkEnd w:id="49"/>
    </w:p>
    <w:p>
      <w:pPr>
        <w:numPr>
          <w:ilvl w:val="0"/>
          <w:numId w:val="29"/>
        </w:numPr>
        <w:spacing w:line="360" w:lineRule="auto"/>
        <w:ind w:firstLineChars="0"/>
        <w:rPr>
          <w:highlight w:val="none"/>
        </w:rPr>
      </w:pPr>
      <w:r>
        <w:rPr>
          <w:highlight w:val="none"/>
        </w:rPr>
        <w:t>手术医生排班</w:t>
      </w:r>
    </w:p>
    <w:p>
      <w:pPr>
        <w:spacing w:line="360" w:lineRule="auto"/>
        <w:ind w:left="420" w:firstLine="0" w:firstLineChars="0"/>
        <w:rPr>
          <w:highlight w:val="none"/>
        </w:rPr>
      </w:pPr>
      <w:r>
        <w:rPr>
          <w:highlight w:val="none"/>
        </w:rPr>
        <w:t>排班设置：为每个手术执行科室不同类别下的资源组设置排班。</w:t>
      </w:r>
    </w:p>
    <w:p>
      <w:pPr>
        <w:spacing w:line="360" w:lineRule="auto"/>
        <w:ind w:left="420" w:firstLine="0" w:firstLineChars="0"/>
        <w:rPr>
          <w:highlight w:val="none"/>
        </w:rPr>
      </w:pPr>
      <w:r>
        <w:rPr>
          <w:highlight w:val="none"/>
        </w:rPr>
        <w:t>复制排班：为每个资源组进行复制排班，单位可按日/按周。</w:t>
      </w:r>
    </w:p>
    <w:p>
      <w:pPr>
        <w:numPr>
          <w:ilvl w:val="0"/>
          <w:numId w:val="29"/>
        </w:numPr>
        <w:spacing w:line="360" w:lineRule="auto"/>
        <w:ind w:firstLineChars="0"/>
        <w:rPr>
          <w:highlight w:val="none"/>
        </w:rPr>
      </w:pPr>
      <w:r>
        <w:rPr>
          <w:highlight w:val="none"/>
        </w:rPr>
        <w:t>日间手术预约</w:t>
      </w:r>
    </w:p>
    <w:p>
      <w:pPr>
        <w:spacing w:line="360" w:lineRule="auto"/>
        <w:ind w:left="420" w:firstLine="0" w:firstLineChars="0"/>
        <w:rPr>
          <w:highlight w:val="none"/>
        </w:rPr>
      </w:pPr>
      <w:r>
        <w:rPr>
          <w:highlight w:val="none"/>
        </w:rPr>
        <w:t>号量设置：为每个资源组设置时段号量</w:t>
      </w:r>
      <w:r>
        <w:rPr>
          <w:rFonts w:hint="eastAsia"/>
          <w:highlight w:val="none"/>
        </w:rPr>
        <w:t>。</w:t>
      </w:r>
    </w:p>
    <w:p>
      <w:pPr>
        <w:spacing w:line="360" w:lineRule="auto"/>
        <w:ind w:left="420" w:firstLine="0" w:firstLineChars="0"/>
        <w:rPr>
          <w:highlight w:val="none"/>
        </w:rPr>
      </w:pPr>
      <w:r>
        <w:rPr>
          <w:highlight w:val="none"/>
        </w:rPr>
        <w:t>预约申请单列表：医生开单后，通过接口获取患者申请单信息，根据状态提供不同操作；两种视图展示：列表、详情</w:t>
      </w:r>
      <w:r>
        <w:rPr>
          <w:rFonts w:hint="eastAsia"/>
          <w:highlight w:val="none"/>
        </w:rPr>
        <w:t>。</w:t>
      </w:r>
    </w:p>
    <w:p>
      <w:pPr>
        <w:spacing w:line="360" w:lineRule="auto"/>
        <w:ind w:left="420" w:firstLine="0" w:firstLineChars="0"/>
        <w:rPr>
          <w:highlight w:val="none"/>
        </w:rPr>
      </w:pPr>
      <w:r>
        <w:rPr>
          <w:highlight w:val="none"/>
        </w:rPr>
        <w:t>申请单详情视图：通过详情视图可以一次性查看申请单所有相关内容，含：预约、改约、打印、取消，申请单详情；查看医嘱；查看检查报告；查看检验报告</w:t>
      </w:r>
      <w:r>
        <w:rPr>
          <w:rFonts w:hint="eastAsia"/>
          <w:highlight w:val="none"/>
        </w:rPr>
        <w:t>。</w:t>
      </w:r>
    </w:p>
    <w:p>
      <w:pPr>
        <w:spacing w:line="360" w:lineRule="auto"/>
        <w:ind w:left="420" w:firstLine="0" w:firstLineChars="0"/>
        <w:rPr>
          <w:highlight w:val="none"/>
        </w:rPr>
      </w:pPr>
      <w:r>
        <w:rPr>
          <w:highlight w:val="none"/>
        </w:rPr>
        <w:t>申请单查询：可查看未预约、已预约、取消预约的申请单列表；分别进行预约、取消、撤销取消操作</w:t>
      </w:r>
      <w:r>
        <w:rPr>
          <w:rFonts w:hint="eastAsia"/>
          <w:highlight w:val="none"/>
        </w:rPr>
        <w:t>。</w:t>
      </w:r>
    </w:p>
    <w:p>
      <w:pPr>
        <w:spacing w:line="360" w:lineRule="auto"/>
        <w:ind w:left="420" w:firstLine="0" w:firstLineChars="0"/>
        <w:rPr>
          <w:highlight w:val="none"/>
        </w:rPr>
      </w:pPr>
      <w:r>
        <w:rPr>
          <w:highlight w:val="none"/>
        </w:rPr>
        <w:t>手术预约：护士选择手术执行资源组、预约手术时间，精确到时间段；查看申请单详情和患者基本信息，进行信息登记</w:t>
      </w:r>
      <w:r>
        <w:rPr>
          <w:rFonts w:hint="eastAsia"/>
          <w:highlight w:val="none"/>
        </w:rPr>
        <w:t>。</w:t>
      </w:r>
    </w:p>
    <w:p>
      <w:pPr>
        <w:spacing w:line="360" w:lineRule="auto"/>
        <w:ind w:left="420" w:firstLine="0" w:firstLineChars="0"/>
        <w:rPr>
          <w:highlight w:val="none"/>
        </w:rPr>
      </w:pPr>
      <w:r>
        <w:rPr>
          <w:highlight w:val="none"/>
        </w:rPr>
        <w:t>改约：护士可以为患者进行改约操作，修改手术时间段，修改手术资源组，提交备注</w:t>
      </w:r>
      <w:r>
        <w:rPr>
          <w:rFonts w:hint="eastAsia"/>
          <w:highlight w:val="none"/>
        </w:rPr>
        <w:t>。</w:t>
      </w:r>
    </w:p>
    <w:p>
      <w:pPr>
        <w:spacing w:line="360" w:lineRule="auto"/>
        <w:ind w:left="420" w:firstLine="0" w:firstLineChars="0"/>
        <w:rPr>
          <w:highlight w:val="none"/>
        </w:rPr>
      </w:pPr>
      <w:r>
        <w:rPr>
          <w:highlight w:val="none"/>
        </w:rPr>
        <w:t>操作日志：延期改约的日志，记录操作人、操作时间等</w:t>
      </w:r>
      <w:r>
        <w:rPr>
          <w:rFonts w:hint="eastAsia"/>
          <w:highlight w:val="none"/>
        </w:rPr>
        <w:t>。</w:t>
      </w:r>
    </w:p>
    <w:p>
      <w:pPr>
        <w:numPr>
          <w:ilvl w:val="0"/>
          <w:numId w:val="29"/>
        </w:numPr>
        <w:spacing w:line="360" w:lineRule="auto"/>
        <w:ind w:firstLineChars="0"/>
        <w:rPr>
          <w:highlight w:val="none"/>
        </w:rPr>
      </w:pPr>
      <w:r>
        <w:rPr>
          <w:highlight w:val="none"/>
        </w:rPr>
        <w:t>查询统计</w:t>
      </w:r>
    </w:p>
    <w:p>
      <w:pPr>
        <w:spacing w:line="360" w:lineRule="auto"/>
        <w:ind w:left="420" w:firstLine="0" w:firstLineChars="0"/>
        <w:rPr>
          <w:highlight w:val="none"/>
        </w:rPr>
      </w:pPr>
      <w:r>
        <w:rPr>
          <w:highlight w:val="none"/>
        </w:rPr>
        <w:t>查看检查报告：和PACS对接，获取患者检查结果，医生可查看检查结果。护士查看麻醉医生已读状态</w:t>
      </w:r>
      <w:r>
        <w:rPr>
          <w:rFonts w:hint="eastAsia"/>
          <w:highlight w:val="none"/>
        </w:rPr>
        <w:t>。</w:t>
      </w:r>
    </w:p>
    <w:p>
      <w:pPr>
        <w:spacing w:line="360" w:lineRule="auto"/>
        <w:ind w:left="420" w:firstLine="0" w:firstLineChars="0"/>
        <w:rPr>
          <w:highlight w:val="none"/>
        </w:rPr>
      </w:pPr>
      <w:r>
        <w:rPr>
          <w:highlight w:val="none"/>
        </w:rPr>
        <w:t>查看检验报告：和LIS对接，获取患者检验结果，医生可查看检验结果；护士查看麻醉医生已读状态</w:t>
      </w:r>
      <w:r>
        <w:rPr>
          <w:rFonts w:hint="eastAsia"/>
          <w:highlight w:val="none"/>
        </w:rPr>
        <w:t>。</w:t>
      </w:r>
    </w:p>
    <w:p>
      <w:pPr>
        <w:numPr>
          <w:ilvl w:val="0"/>
          <w:numId w:val="29"/>
        </w:numPr>
        <w:spacing w:line="360" w:lineRule="auto"/>
        <w:ind w:firstLineChars="0"/>
        <w:rPr>
          <w:highlight w:val="none"/>
        </w:rPr>
      </w:pPr>
      <w:r>
        <w:rPr>
          <w:highlight w:val="none"/>
        </w:rPr>
        <w:t>系统配置管理</w:t>
      </w:r>
    </w:p>
    <w:p>
      <w:pPr>
        <w:spacing w:line="360" w:lineRule="auto"/>
        <w:ind w:left="420" w:firstLine="0" w:firstLineChars="0"/>
        <w:rPr>
          <w:highlight w:val="none"/>
        </w:rPr>
      </w:pPr>
      <w:r>
        <w:rPr>
          <w:highlight w:val="none"/>
        </w:rPr>
        <w:t>班次管理：为每个手术执行科室设置执行班次，并且设置班次的工作时间范围</w:t>
      </w:r>
      <w:r>
        <w:rPr>
          <w:rFonts w:hint="eastAsia"/>
          <w:highlight w:val="none"/>
        </w:rPr>
        <w:t>。</w:t>
      </w:r>
    </w:p>
    <w:p>
      <w:pPr>
        <w:spacing w:line="360" w:lineRule="auto"/>
        <w:ind w:left="420" w:firstLine="0" w:firstLineChars="0"/>
        <w:rPr>
          <w:highlight w:val="none"/>
        </w:rPr>
      </w:pPr>
      <w:r>
        <w:rPr>
          <w:highlight w:val="none"/>
        </w:rPr>
        <w:t>科室管理：配置手术执行科室</w:t>
      </w:r>
      <w:r>
        <w:rPr>
          <w:rFonts w:hint="eastAsia"/>
          <w:highlight w:val="none"/>
        </w:rPr>
        <w:t>。</w:t>
      </w:r>
    </w:p>
    <w:p>
      <w:pPr>
        <w:spacing w:line="360" w:lineRule="auto"/>
        <w:ind w:left="420" w:firstLine="0" w:firstLineChars="0"/>
        <w:rPr>
          <w:highlight w:val="none"/>
        </w:rPr>
      </w:pPr>
      <w:r>
        <w:rPr>
          <w:highlight w:val="none"/>
        </w:rPr>
        <w:t>项目信息：配置日间手术项目，设置项目使用的号量</w:t>
      </w:r>
      <w:r>
        <w:rPr>
          <w:rFonts w:hint="eastAsia"/>
          <w:highlight w:val="none"/>
        </w:rPr>
        <w:t>。</w:t>
      </w:r>
    </w:p>
    <w:p>
      <w:pPr>
        <w:spacing w:line="360" w:lineRule="auto"/>
        <w:ind w:left="420" w:firstLine="0" w:firstLineChars="0"/>
        <w:rPr>
          <w:highlight w:val="none"/>
        </w:rPr>
      </w:pPr>
      <w:r>
        <w:rPr>
          <w:highlight w:val="none"/>
        </w:rPr>
        <w:t>资源管理：将手术业务虚拟成手术资源组，可配置手术资源组的号量、手术项目等</w:t>
      </w:r>
      <w:r>
        <w:rPr>
          <w:rFonts w:hint="eastAsia"/>
          <w:highlight w:val="none"/>
        </w:rPr>
        <w:t>。</w:t>
      </w:r>
    </w:p>
    <w:p>
      <w:pPr>
        <w:spacing w:line="360" w:lineRule="auto"/>
        <w:ind w:left="420" w:firstLine="0" w:firstLineChars="0"/>
        <w:rPr>
          <w:highlight w:val="none"/>
        </w:rPr>
      </w:pPr>
      <w:r>
        <w:rPr>
          <w:highlight w:val="none"/>
        </w:rPr>
        <w:t>权限管理：为系统角色设置权限，如：医生不能修改手术预约时间</w:t>
      </w:r>
      <w:r>
        <w:rPr>
          <w:rFonts w:hint="eastAsia"/>
          <w:highlight w:val="none"/>
        </w:rPr>
        <w:t>。</w:t>
      </w:r>
    </w:p>
    <w:p>
      <w:pPr>
        <w:spacing w:line="360" w:lineRule="auto"/>
        <w:ind w:left="420" w:firstLine="0" w:firstLineChars="0"/>
        <w:rPr>
          <w:highlight w:val="none"/>
        </w:rPr>
      </w:pPr>
      <w:r>
        <w:rPr>
          <w:highlight w:val="none"/>
        </w:rPr>
        <w:t>统计分析：日间手术量统计、等待时间统计、预约量统计</w:t>
      </w:r>
      <w:r>
        <w:rPr>
          <w:rFonts w:hint="eastAsia"/>
          <w:highlight w:val="none"/>
        </w:rPr>
        <w:t>。</w:t>
      </w:r>
    </w:p>
    <w:p>
      <w:pPr>
        <w:pStyle w:val="5"/>
        <w:tabs>
          <w:tab w:val="left" w:pos="1440"/>
        </w:tabs>
        <w:spacing w:line="360" w:lineRule="auto"/>
        <w:rPr>
          <w:highlight w:val="none"/>
        </w:rPr>
      </w:pPr>
      <w:bookmarkStart w:id="50" w:name="_Toc19460"/>
      <w:r>
        <w:rPr>
          <w:rFonts w:hint="eastAsia"/>
          <w:highlight w:val="none"/>
        </w:rPr>
        <w:t>门诊护士工作站系统</w:t>
      </w:r>
      <w:bookmarkEnd w:id="50"/>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支持自动获取医生处方信息，包括处方内容、医生、时间等信息；</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支持自动获取材料费、注射法、留观费用等护理相关收费项目名称、规格、价格；</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支持提供皮试及过敏试验结果录入并传送到医生站、药房、收费室或其他治疗科室；</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支持通过各种查询方法查阅或打印病人注射处方；</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支持提供退费确认功能；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支持按照患者就诊卡号、挂号序号、发票号和姓名等不同类型标识查询患者基本信息；</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提供分配床位或座位的功能；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支持转床；</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支持留观登记；</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支持抢救病人相关信息登记功能；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提供新开医嘱列表和核对确认功能；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能处理病人分几天多次注射的情况，系统能支持可通过各种查询方法查阅或打印病人注射计划或注射情况；</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医嘱执行：自动记录医嘱核对者、核对时间、执行者和执行时间；</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支持根据医嘱内容生成临床需要的各种执行单，提供各类执行单（包括输液卡、瓶签等）打印功能；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提供医嘱核对和执行情况查询功能；</w:t>
      </w:r>
    </w:p>
    <w:p>
      <w:pPr>
        <w:numPr>
          <w:ilvl w:val="0"/>
          <w:numId w:val="30"/>
        </w:numPr>
        <w:spacing w:line="360" w:lineRule="auto"/>
        <w:ind w:firstLine="480"/>
        <w:rPr>
          <w:highlight w:val="none"/>
        </w:rPr>
      </w:pPr>
      <w:r>
        <w:rPr>
          <w:rFonts w:hint="eastAsia" w:asciiTheme="minorEastAsia" w:hAnsiTheme="minorEastAsia"/>
          <w:szCs w:val="21"/>
          <w:highlight w:val="none"/>
        </w:rPr>
        <w:t>医嘱执行过程中患者姓名、床号、医嘱内容的核对，以及皮试结果录入、支持记录皮试开始时间等功能；</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支持将医嘱执行情况反馈至门（急）诊医生工作站，如皮试结果等；</w:t>
      </w:r>
    </w:p>
    <w:p>
      <w:pPr>
        <w:numPr>
          <w:ilvl w:val="0"/>
          <w:numId w:val="30"/>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提供收费开单和退费开单功能，如一次性材料费、治疗费等；</w:t>
      </w:r>
    </w:p>
    <w:p>
      <w:pPr>
        <w:numPr>
          <w:ilvl w:val="0"/>
          <w:numId w:val="30"/>
        </w:numPr>
        <w:spacing w:line="360" w:lineRule="auto"/>
        <w:ind w:firstLine="480"/>
        <w:rPr>
          <w:highlight w:val="none"/>
        </w:rPr>
      </w:pPr>
      <w:r>
        <w:rPr>
          <w:rFonts w:hint="eastAsia" w:asciiTheme="minorEastAsia" w:hAnsiTheme="minorEastAsia"/>
          <w:szCs w:val="21"/>
          <w:highlight w:val="none"/>
        </w:rPr>
        <w:t>提供护士划价功能；</w:t>
      </w:r>
    </w:p>
    <w:p>
      <w:pPr>
        <w:numPr>
          <w:ilvl w:val="0"/>
          <w:numId w:val="30"/>
        </w:numPr>
        <w:spacing w:line="360" w:lineRule="auto"/>
        <w:ind w:firstLine="480"/>
        <w:rPr>
          <w:highlight w:val="none"/>
        </w:rPr>
      </w:pPr>
      <w:r>
        <w:rPr>
          <w:rFonts w:hint="eastAsia" w:asciiTheme="minorEastAsia" w:hAnsiTheme="minorEastAsia"/>
          <w:szCs w:val="21"/>
          <w:highlight w:val="none"/>
        </w:rPr>
        <w:t>提供检验条形码打印功能；</w:t>
      </w:r>
    </w:p>
    <w:p>
      <w:pPr>
        <w:pStyle w:val="5"/>
        <w:spacing w:line="360" w:lineRule="auto"/>
        <w:ind w:left="864" w:hanging="864"/>
        <w:rPr>
          <w:highlight w:val="none"/>
        </w:rPr>
      </w:pPr>
      <w:bookmarkStart w:id="51" w:name="_Toc21126"/>
      <w:r>
        <w:rPr>
          <w:highlight w:val="none"/>
        </w:rPr>
        <w:t>住院医生工作站系统</w:t>
      </w:r>
      <w:bookmarkEnd w:id="51"/>
    </w:p>
    <w:p>
      <w:pPr>
        <w:spacing w:line="360" w:lineRule="auto"/>
        <w:ind w:left="480" w:leftChars="200" w:firstLine="0" w:firstLineChars="0"/>
        <w:rPr>
          <w:highlight w:val="none"/>
        </w:rPr>
      </w:pPr>
      <w:r>
        <w:rPr>
          <w:rFonts w:hint="eastAsia"/>
          <w:highlight w:val="none"/>
        </w:rPr>
        <w:t>一、住院医生站框架</w:t>
      </w:r>
    </w:p>
    <w:p>
      <w:pPr>
        <w:spacing w:line="360" w:lineRule="auto"/>
        <w:ind w:left="480" w:leftChars="200" w:firstLine="0" w:firstLineChars="0"/>
        <w:rPr>
          <w:highlight w:val="none"/>
        </w:rPr>
      </w:pPr>
      <w:r>
        <w:rPr>
          <w:rFonts w:hint="eastAsia"/>
          <w:highlight w:val="none"/>
        </w:rPr>
        <w:t>1、提供会诊申请功能；</w:t>
      </w:r>
    </w:p>
    <w:p>
      <w:pPr>
        <w:spacing w:line="360" w:lineRule="auto"/>
        <w:ind w:left="480" w:leftChars="200" w:firstLine="0" w:firstLineChars="0"/>
        <w:rPr>
          <w:highlight w:val="none"/>
        </w:rPr>
      </w:pPr>
      <w:r>
        <w:rPr>
          <w:rFonts w:hint="eastAsia"/>
          <w:highlight w:val="none"/>
        </w:rPr>
        <w:t>2、提供会诊申请单和会诊记录模板的创建、修改和删除功能；</w:t>
      </w:r>
    </w:p>
    <w:p>
      <w:pPr>
        <w:spacing w:line="360" w:lineRule="auto"/>
        <w:ind w:left="480" w:leftChars="200" w:firstLine="0" w:firstLineChars="0"/>
        <w:rPr>
          <w:highlight w:val="none"/>
        </w:rPr>
      </w:pPr>
      <w:r>
        <w:rPr>
          <w:rFonts w:hint="eastAsia"/>
          <w:highlight w:val="none"/>
        </w:rPr>
        <w:t>3、提供会诊记录打印功能；</w:t>
      </w:r>
    </w:p>
    <w:p>
      <w:pPr>
        <w:spacing w:line="360" w:lineRule="auto"/>
        <w:ind w:left="480" w:leftChars="200" w:firstLine="0" w:firstLineChars="0"/>
        <w:rPr>
          <w:highlight w:val="none"/>
        </w:rPr>
      </w:pPr>
      <w:r>
        <w:rPr>
          <w:rFonts w:hint="eastAsia"/>
          <w:highlight w:val="none"/>
        </w:rPr>
        <w:t>4、支持医嘱模板的创建、修改和删除功能；</w:t>
      </w:r>
    </w:p>
    <w:p>
      <w:pPr>
        <w:spacing w:line="360" w:lineRule="auto"/>
        <w:ind w:left="480" w:leftChars="200" w:firstLine="0" w:firstLineChars="0"/>
        <w:rPr>
          <w:highlight w:val="none"/>
        </w:rPr>
      </w:pPr>
      <w:r>
        <w:rPr>
          <w:rFonts w:hint="eastAsia"/>
          <w:highlight w:val="none"/>
        </w:rPr>
        <w:t>5、支持医嘱模板的权限分类管理功能，医嘱模板包括院级模板、科室模板和个人模板；</w:t>
      </w:r>
    </w:p>
    <w:p>
      <w:pPr>
        <w:spacing w:line="360" w:lineRule="auto"/>
        <w:ind w:left="480" w:leftChars="200" w:firstLine="0" w:firstLineChars="0"/>
        <w:rPr>
          <w:highlight w:val="none"/>
        </w:rPr>
      </w:pPr>
      <w:r>
        <w:rPr>
          <w:rFonts w:hint="eastAsia"/>
          <w:highlight w:val="none"/>
        </w:rPr>
        <w:t>6、支持根据医嘱内容快速生成新模板；</w:t>
      </w:r>
    </w:p>
    <w:p>
      <w:pPr>
        <w:spacing w:line="360" w:lineRule="auto"/>
        <w:ind w:left="480" w:leftChars="200" w:firstLine="0" w:firstLineChars="0"/>
        <w:rPr>
          <w:highlight w:val="none"/>
        </w:rPr>
      </w:pPr>
      <w:r>
        <w:rPr>
          <w:rFonts w:hint="eastAsia"/>
          <w:highlight w:val="none"/>
        </w:rPr>
        <w:t>7、支持中医经典处方、科研处方、协定处方、成组医嘱等具有中医特色模板的创建与编辑功能，对特殊方药支持保密措施；</w:t>
      </w:r>
    </w:p>
    <w:p>
      <w:pPr>
        <w:spacing w:line="360" w:lineRule="auto"/>
        <w:ind w:left="480" w:leftChars="200" w:firstLine="0" w:firstLineChars="0"/>
        <w:rPr>
          <w:highlight w:val="none"/>
        </w:rPr>
      </w:pPr>
      <w:r>
        <w:rPr>
          <w:rFonts w:hint="eastAsia"/>
          <w:highlight w:val="none"/>
        </w:rPr>
        <w:t>8、支持与电子病历进行对接，导入或记录诊疗相关信息：主诉、现病史、既往史、诊疗史、体格检查等；</w:t>
      </w:r>
    </w:p>
    <w:p>
      <w:pPr>
        <w:spacing w:line="360" w:lineRule="auto"/>
        <w:ind w:left="480" w:leftChars="200" w:firstLine="0" w:firstLineChars="0"/>
        <w:rPr>
          <w:highlight w:val="none"/>
        </w:rPr>
      </w:pPr>
      <w:r>
        <w:rPr>
          <w:rFonts w:hint="eastAsia"/>
          <w:highlight w:val="none"/>
        </w:rPr>
        <w:t>9、支持与合理用药接口，进行监控；</w:t>
      </w:r>
    </w:p>
    <w:p>
      <w:pPr>
        <w:spacing w:line="360" w:lineRule="auto"/>
        <w:ind w:left="480" w:leftChars="200" w:firstLine="0" w:firstLineChars="0"/>
        <w:rPr>
          <w:highlight w:val="none"/>
        </w:rPr>
      </w:pPr>
      <w:r>
        <w:rPr>
          <w:rFonts w:hint="eastAsia"/>
          <w:highlight w:val="none"/>
        </w:rPr>
        <w:t>10、支持与检查、检验接口。</w:t>
      </w:r>
    </w:p>
    <w:p>
      <w:pPr>
        <w:spacing w:line="360" w:lineRule="auto"/>
        <w:ind w:left="480" w:leftChars="200" w:firstLine="0" w:firstLineChars="0"/>
        <w:rPr>
          <w:highlight w:val="none"/>
        </w:rPr>
      </w:pPr>
      <w:r>
        <w:rPr>
          <w:rFonts w:hint="eastAsia"/>
          <w:highlight w:val="none"/>
        </w:rPr>
        <w:t>二、病人基本信息管理</w:t>
      </w:r>
    </w:p>
    <w:p>
      <w:pPr>
        <w:spacing w:line="360" w:lineRule="auto"/>
        <w:ind w:left="480" w:leftChars="200" w:firstLine="0" w:firstLineChars="0"/>
        <w:rPr>
          <w:highlight w:val="none"/>
        </w:rPr>
      </w:pPr>
      <w:r>
        <w:rPr>
          <w:rFonts w:hint="eastAsia"/>
          <w:highlight w:val="none"/>
        </w:rPr>
        <w:t>1、自动获取或支持如下信息：医生主管范围内病人基本信息（姓名、性别、年龄、住院病历号、病区、床号、入院诊断、病情状态、护理等级、费用情况等）；诊疗相关信息（病史资料）；费用信息（项目名称、规格、价格、医保费用类别、数量等）；</w:t>
      </w:r>
    </w:p>
    <w:p>
      <w:pPr>
        <w:spacing w:line="360" w:lineRule="auto"/>
        <w:ind w:left="480" w:leftChars="200" w:firstLine="0" w:firstLineChars="0"/>
        <w:rPr>
          <w:highlight w:val="none"/>
        </w:rPr>
      </w:pPr>
      <w:r>
        <w:rPr>
          <w:rFonts w:hint="eastAsia"/>
          <w:highlight w:val="none"/>
        </w:rPr>
        <w:t>2、支持自动获取医生信息：科室、姓名、职称（级别）、诊疗时间等。提供医生权限管理：如登陆的科室权限、开医嘱的等级权限等；</w:t>
      </w:r>
    </w:p>
    <w:p>
      <w:pPr>
        <w:spacing w:line="360" w:lineRule="auto"/>
        <w:ind w:left="480" w:leftChars="200" w:firstLine="0" w:firstLineChars="0"/>
        <w:rPr>
          <w:highlight w:val="none"/>
        </w:rPr>
      </w:pPr>
      <w:r>
        <w:rPr>
          <w:rFonts w:hint="eastAsia"/>
          <w:highlight w:val="none"/>
        </w:rPr>
        <w:t>3、支持自动获取费用信息：医嘱及相关收费项目名称、规格、价格、费用类别、数量、金额；自动计算处方费用，包括药品、治疗、辅助检查分类费用和总费用的情况等，并提供医疗保险费用如药品比例等参考性信息。可自动判断是否医嘱项目是否与医保进行匹配，如未匹配，可提示或限制医生开具（参数控制）；</w:t>
      </w:r>
    </w:p>
    <w:p>
      <w:pPr>
        <w:spacing w:line="360" w:lineRule="auto"/>
        <w:ind w:left="480" w:leftChars="200" w:firstLine="0" w:firstLineChars="0"/>
        <w:rPr>
          <w:highlight w:val="none"/>
        </w:rPr>
      </w:pPr>
      <w:r>
        <w:rPr>
          <w:rFonts w:hint="eastAsia"/>
          <w:highlight w:val="none"/>
        </w:rPr>
        <w:t>4、支持记录并显示病人入院中医和西医诊断、入院病情、护理等级、费用情况等。</w:t>
      </w:r>
    </w:p>
    <w:p>
      <w:pPr>
        <w:spacing w:line="360" w:lineRule="auto"/>
        <w:ind w:left="480" w:leftChars="200" w:firstLine="0" w:firstLineChars="0"/>
        <w:rPr>
          <w:highlight w:val="none"/>
        </w:rPr>
      </w:pPr>
      <w:r>
        <w:rPr>
          <w:rFonts w:hint="eastAsia"/>
          <w:highlight w:val="none"/>
        </w:rPr>
        <w:t>三、病人医嘱管理</w:t>
      </w:r>
    </w:p>
    <w:p>
      <w:pPr>
        <w:spacing w:line="360" w:lineRule="auto"/>
        <w:ind w:left="480" w:leftChars="200" w:firstLine="0" w:firstLineChars="0"/>
        <w:rPr>
          <w:highlight w:val="none"/>
        </w:rPr>
      </w:pPr>
      <w:r>
        <w:rPr>
          <w:rFonts w:hint="eastAsia"/>
          <w:highlight w:val="none"/>
        </w:rPr>
        <w:t>1、支持医生按照国际疾病分类标准下达诊断（入院、出院、术前、术后、转入、转出等）；支持疾病编码、拼音、汉字等多重检索。</w:t>
      </w:r>
    </w:p>
    <w:p>
      <w:pPr>
        <w:spacing w:line="360" w:lineRule="auto"/>
        <w:ind w:left="480" w:leftChars="200" w:firstLine="0" w:firstLineChars="0"/>
        <w:rPr>
          <w:highlight w:val="none"/>
        </w:rPr>
      </w:pPr>
      <w:r>
        <w:rPr>
          <w:rFonts w:hint="eastAsia"/>
          <w:highlight w:val="none"/>
        </w:rPr>
        <w:t>2、自动记录医嘱录入时间、录入者；</w:t>
      </w:r>
    </w:p>
    <w:p>
      <w:pPr>
        <w:spacing w:line="360" w:lineRule="auto"/>
        <w:ind w:left="480" w:leftChars="200" w:firstLine="0" w:firstLineChars="0"/>
        <w:rPr>
          <w:highlight w:val="none"/>
        </w:rPr>
      </w:pPr>
      <w:r>
        <w:rPr>
          <w:rFonts w:hint="eastAsia"/>
          <w:highlight w:val="none"/>
        </w:rPr>
        <w:t>3、提供长期医嘱、临时医嘱和中药处方医嘱录入功能和长期医嘱的停止功能；</w:t>
      </w:r>
    </w:p>
    <w:p>
      <w:pPr>
        <w:spacing w:line="360" w:lineRule="auto"/>
        <w:ind w:left="480" w:leftChars="200" w:firstLine="0" w:firstLineChars="0"/>
        <w:rPr>
          <w:highlight w:val="none"/>
        </w:rPr>
      </w:pPr>
      <w:r>
        <w:rPr>
          <w:rFonts w:hint="eastAsia"/>
          <w:highlight w:val="none"/>
        </w:rPr>
        <w:t>4、提供单一操作停止所有医嘱的功能，如出院医嘱、分娩和手术医嘱、转抄医嘱等；</w:t>
      </w:r>
    </w:p>
    <w:p>
      <w:pPr>
        <w:spacing w:line="360" w:lineRule="auto"/>
        <w:ind w:left="480" w:leftChars="200" w:firstLine="0" w:firstLineChars="0"/>
        <w:rPr>
          <w:highlight w:val="none"/>
        </w:rPr>
      </w:pPr>
      <w:r>
        <w:rPr>
          <w:rFonts w:hint="eastAsia"/>
          <w:highlight w:val="none"/>
        </w:rPr>
        <w:t>5、提供补录医嘱功能；</w:t>
      </w:r>
    </w:p>
    <w:p>
      <w:pPr>
        <w:spacing w:line="360" w:lineRule="auto"/>
        <w:ind w:left="480" w:leftChars="200" w:firstLine="0" w:firstLineChars="0"/>
        <w:rPr>
          <w:highlight w:val="none"/>
        </w:rPr>
      </w:pPr>
      <w:r>
        <w:rPr>
          <w:rFonts w:hint="eastAsia"/>
          <w:highlight w:val="none"/>
        </w:rPr>
        <w:t>6、提供说明医嘱录入功能；</w:t>
      </w:r>
    </w:p>
    <w:p>
      <w:pPr>
        <w:spacing w:line="360" w:lineRule="auto"/>
        <w:ind w:left="480" w:leftChars="200" w:firstLine="0" w:firstLineChars="0"/>
        <w:rPr>
          <w:highlight w:val="none"/>
        </w:rPr>
      </w:pPr>
      <w:r>
        <w:rPr>
          <w:rFonts w:hint="eastAsia"/>
          <w:highlight w:val="none"/>
        </w:rPr>
        <w:t>7、提供录入成组医嘱功能；</w:t>
      </w:r>
    </w:p>
    <w:p>
      <w:pPr>
        <w:spacing w:line="360" w:lineRule="auto"/>
        <w:ind w:left="480" w:leftChars="200" w:firstLine="0" w:firstLineChars="0"/>
        <w:rPr>
          <w:highlight w:val="none"/>
        </w:rPr>
      </w:pPr>
      <w:r>
        <w:rPr>
          <w:rFonts w:hint="eastAsia"/>
          <w:highlight w:val="none"/>
        </w:rPr>
        <w:t>8、支持对不同类药品医生处方权限管理，医生录入医嘱时，系统自动判断医师的抗菌药物使用权限等。中医处方权可独立控制。</w:t>
      </w:r>
    </w:p>
    <w:p>
      <w:pPr>
        <w:spacing w:line="360" w:lineRule="auto"/>
        <w:ind w:left="480" w:leftChars="200" w:firstLine="0" w:firstLineChars="0"/>
        <w:rPr>
          <w:highlight w:val="none"/>
        </w:rPr>
      </w:pPr>
      <w:r>
        <w:rPr>
          <w:rFonts w:hint="eastAsia"/>
          <w:highlight w:val="none"/>
        </w:rPr>
        <w:t>9、支持提供医嘱的续打功能；</w:t>
      </w:r>
    </w:p>
    <w:p>
      <w:pPr>
        <w:spacing w:line="360" w:lineRule="auto"/>
        <w:ind w:left="480" w:leftChars="200" w:firstLine="0" w:firstLineChars="0"/>
        <w:rPr>
          <w:highlight w:val="none"/>
        </w:rPr>
      </w:pPr>
      <w:r>
        <w:rPr>
          <w:rFonts w:hint="eastAsia"/>
          <w:highlight w:val="none"/>
        </w:rPr>
        <w:t>10、提供医嘱的作废（撤销）功能，支持按照医疗规范规定禁止作废（撤销）医嘱；</w:t>
      </w:r>
    </w:p>
    <w:p>
      <w:pPr>
        <w:spacing w:line="360" w:lineRule="auto"/>
        <w:ind w:left="480" w:leftChars="200" w:firstLine="0" w:firstLineChars="0"/>
        <w:rPr>
          <w:highlight w:val="none"/>
        </w:rPr>
      </w:pPr>
      <w:r>
        <w:rPr>
          <w:rFonts w:hint="eastAsia"/>
          <w:highlight w:val="none"/>
        </w:rPr>
        <w:t>11、提供产妇单胎或多胎新生儿医嘱录入功能；</w:t>
      </w:r>
    </w:p>
    <w:p>
      <w:pPr>
        <w:spacing w:line="360" w:lineRule="auto"/>
        <w:ind w:left="480" w:leftChars="200" w:firstLine="0" w:firstLineChars="0"/>
        <w:rPr>
          <w:highlight w:val="none"/>
        </w:rPr>
      </w:pPr>
      <w:r>
        <w:rPr>
          <w:rFonts w:hint="eastAsia"/>
          <w:highlight w:val="none"/>
        </w:rPr>
        <w:t>12、提供基于模板的医嘱录入功能，用户可以选择模板中单条或多条医嘱，插入（添加）或删除医嘱；</w:t>
      </w:r>
    </w:p>
    <w:p>
      <w:pPr>
        <w:spacing w:line="360" w:lineRule="auto"/>
        <w:ind w:left="480" w:leftChars="200" w:firstLine="0" w:firstLineChars="0"/>
        <w:rPr>
          <w:highlight w:val="none"/>
        </w:rPr>
      </w:pPr>
      <w:r>
        <w:rPr>
          <w:rFonts w:hint="eastAsia"/>
          <w:highlight w:val="none"/>
        </w:rPr>
        <w:t>13、提供临床药品、诊疗项目等字典及分类检索、编码检索和关键词检索等功能，供用户录入医嘱使用；</w:t>
      </w:r>
    </w:p>
    <w:p>
      <w:pPr>
        <w:spacing w:line="360" w:lineRule="auto"/>
        <w:ind w:left="480" w:leftChars="200" w:firstLine="0" w:firstLineChars="0"/>
        <w:rPr>
          <w:highlight w:val="none"/>
        </w:rPr>
      </w:pPr>
      <w:r>
        <w:rPr>
          <w:rFonts w:hint="eastAsia"/>
          <w:highlight w:val="none"/>
        </w:rPr>
        <w:t>14、提供使用自由文本录入非字典医嘱、嘱托的功能；</w:t>
      </w:r>
    </w:p>
    <w:p>
      <w:pPr>
        <w:spacing w:line="360" w:lineRule="auto"/>
        <w:ind w:left="480" w:leftChars="200" w:firstLine="0" w:firstLineChars="0"/>
        <w:rPr>
          <w:highlight w:val="none"/>
        </w:rPr>
      </w:pPr>
      <w:r>
        <w:rPr>
          <w:rFonts w:hint="eastAsia"/>
          <w:highlight w:val="none"/>
        </w:rPr>
        <w:t>15、提供以当前有效长嘱为过滤条件显示患者医嘱的功能；</w:t>
      </w:r>
    </w:p>
    <w:p>
      <w:pPr>
        <w:spacing w:line="360" w:lineRule="auto"/>
        <w:ind w:left="480" w:leftChars="200" w:firstLine="0" w:firstLineChars="0"/>
        <w:rPr>
          <w:highlight w:val="none"/>
        </w:rPr>
      </w:pPr>
      <w:r>
        <w:rPr>
          <w:rFonts w:hint="eastAsia"/>
          <w:highlight w:val="none"/>
        </w:rPr>
        <w:t>16、提供医嘱合理性检查功能，包括格式和内容的合理性检查；</w:t>
      </w:r>
    </w:p>
    <w:p>
      <w:pPr>
        <w:spacing w:line="360" w:lineRule="auto"/>
        <w:ind w:left="480" w:leftChars="200" w:firstLine="0" w:firstLineChars="0"/>
        <w:rPr>
          <w:highlight w:val="none"/>
        </w:rPr>
      </w:pPr>
      <w:r>
        <w:rPr>
          <w:rFonts w:hint="eastAsia"/>
          <w:highlight w:val="none"/>
        </w:rPr>
        <w:t>17、支持审核录入医嘱的完整性。</w:t>
      </w:r>
    </w:p>
    <w:p>
      <w:pPr>
        <w:spacing w:line="360" w:lineRule="auto"/>
        <w:ind w:left="480" w:leftChars="200" w:firstLine="0" w:firstLineChars="0"/>
        <w:rPr>
          <w:highlight w:val="none"/>
        </w:rPr>
      </w:pPr>
      <w:r>
        <w:rPr>
          <w:rFonts w:hint="eastAsia"/>
          <w:highlight w:val="none"/>
        </w:rPr>
        <w:t>18、提供实时的患者账户资金信息；</w:t>
      </w:r>
    </w:p>
    <w:p>
      <w:pPr>
        <w:spacing w:line="360" w:lineRule="auto"/>
        <w:ind w:left="480" w:leftChars="200" w:firstLine="0" w:firstLineChars="0"/>
        <w:rPr>
          <w:highlight w:val="none"/>
        </w:rPr>
      </w:pPr>
      <w:r>
        <w:rPr>
          <w:rFonts w:hint="eastAsia"/>
          <w:highlight w:val="none"/>
        </w:rPr>
        <w:t>19、提供医保政策查询、医保政策符合性自动检查和提示功能，支持多套医保政策；</w:t>
      </w:r>
    </w:p>
    <w:p>
      <w:pPr>
        <w:spacing w:line="360" w:lineRule="auto"/>
        <w:ind w:left="480" w:leftChars="200" w:firstLine="0" w:firstLineChars="0"/>
        <w:rPr>
          <w:highlight w:val="none"/>
        </w:rPr>
      </w:pPr>
      <w:r>
        <w:rPr>
          <w:rFonts w:hint="eastAsia"/>
          <w:highlight w:val="none"/>
        </w:rPr>
        <w:t>20、支持在医嘱录入过程中提供临床路径参考信息；</w:t>
      </w:r>
    </w:p>
    <w:p>
      <w:pPr>
        <w:spacing w:line="360" w:lineRule="auto"/>
        <w:ind w:left="480" w:leftChars="200" w:firstLine="0" w:firstLineChars="0"/>
        <w:rPr>
          <w:highlight w:val="none"/>
        </w:rPr>
      </w:pPr>
      <w:r>
        <w:rPr>
          <w:rFonts w:hint="eastAsia"/>
          <w:highlight w:val="none"/>
        </w:rPr>
        <w:t>21、提供将已录入的医嘱自动关联到相应的病程记录的功能；</w:t>
      </w:r>
    </w:p>
    <w:p>
      <w:pPr>
        <w:spacing w:line="360" w:lineRule="auto"/>
        <w:ind w:left="480" w:leftChars="200" w:firstLine="0" w:firstLineChars="0"/>
        <w:rPr>
          <w:highlight w:val="none"/>
        </w:rPr>
      </w:pPr>
      <w:r>
        <w:rPr>
          <w:rFonts w:hint="eastAsia"/>
          <w:highlight w:val="none"/>
        </w:rPr>
        <w:t>22、提供长期医嘱重整功能；</w:t>
      </w:r>
    </w:p>
    <w:p>
      <w:pPr>
        <w:spacing w:line="360" w:lineRule="auto"/>
        <w:ind w:left="480" w:leftChars="200" w:firstLine="0" w:firstLineChars="0"/>
        <w:rPr>
          <w:highlight w:val="none"/>
        </w:rPr>
      </w:pPr>
      <w:r>
        <w:rPr>
          <w:rFonts w:hint="eastAsia"/>
          <w:highlight w:val="none"/>
        </w:rPr>
        <w:t>23、所有医嘱均提供备注功能，医生可以输入相关注意事项；</w:t>
      </w:r>
    </w:p>
    <w:p>
      <w:pPr>
        <w:spacing w:line="360" w:lineRule="auto"/>
        <w:ind w:left="480" w:leftChars="200" w:firstLine="0" w:firstLineChars="0"/>
        <w:rPr>
          <w:highlight w:val="none"/>
        </w:rPr>
      </w:pPr>
      <w:r>
        <w:rPr>
          <w:rFonts w:hint="eastAsia"/>
          <w:highlight w:val="none"/>
        </w:rPr>
        <w:t>24、支持所有医嘱和申请单打印功能，符合有关医疗文件的格式要求，必须提供医生、操作员签字栏，打印结果由相关人员签字生效；</w:t>
      </w:r>
    </w:p>
    <w:p>
      <w:pPr>
        <w:spacing w:line="360" w:lineRule="auto"/>
        <w:ind w:left="480" w:leftChars="200" w:firstLine="0" w:firstLineChars="0"/>
        <w:rPr>
          <w:highlight w:val="none"/>
        </w:rPr>
      </w:pPr>
      <w:r>
        <w:rPr>
          <w:rFonts w:hint="eastAsia"/>
          <w:highlight w:val="none"/>
        </w:rPr>
        <w:t>25、支持欠费患者的费用报警，具备相应权限才允许医嘱延续执行和新开。</w:t>
      </w:r>
    </w:p>
    <w:p>
      <w:pPr>
        <w:spacing w:line="360" w:lineRule="auto"/>
        <w:ind w:left="480" w:leftChars="200" w:firstLine="0" w:firstLineChars="0"/>
        <w:rPr>
          <w:highlight w:val="none"/>
        </w:rPr>
      </w:pPr>
      <w:r>
        <w:rPr>
          <w:rFonts w:hint="eastAsia"/>
          <w:highlight w:val="none"/>
        </w:rPr>
        <w:t>四、医嘱规则管理</w:t>
      </w:r>
    </w:p>
    <w:p>
      <w:pPr>
        <w:spacing w:line="360" w:lineRule="auto"/>
        <w:ind w:left="480" w:leftChars="200" w:firstLine="0" w:firstLineChars="0"/>
        <w:rPr>
          <w:highlight w:val="none"/>
        </w:rPr>
      </w:pPr>
      <w:r>
        <w:rPr>
          <w:rFonts w:hint="eastAsia"/>
          <w:highlight w:val="none"/>
        </w:rPr>
        <w:t>1、提供药品医嘱录入功能，包括药品名称、剂型、规格、剂量、使用频次、给药途径、录入时间、使用的起止时间及使用备注等内容；</w:t>
      </w:r>
    </w:p>
    <w:p>
      <w:pPr>
        <w:spacing w:line="360" w:lineRule="auto"/>
        <w:ind w:left="480" w:leftChars="200" w:firstLine="0" w:firstLineChars="0"/>
        <w:rPr>
          <w:highlight w:val="none"/>
        </w:rPr>
      </w:pPr>
      <w:r>
        <w:rPr>
          <w:rFonts w:hint="eastAsia"/>
          <w:highlight w:val="none"/>
        </w:rPr>
        <w:t>2、支持开医嘱实时显示药品库存情况，对于超库存药品的开具，系统有相应提示并做相应限制。支持虚拟库存管理；</w:t>
      </w:r>
    </w:p>
    <w:p>
      <w:pPr>
        <w:spacing w:line="360" w:lineRule="auto"/>
        <w:ind w:left="480" w:leftChars="200" w:firstLine="0" w:firstLineChars="0"/>
        <w:rPr>
          <w:highlight w:val="none"/>
        </w:rPr>
      </w:pPr>
      <w:r>
        <w:rPr>
          <w:rFonts w:hint="eastAsia"/>
          <w:highlight w:val="none"/>
        </w:rPr>
        <w:t>3、支持开医嘱实时显示药品医保比例、药品价格、对于新药有相应的提示信息。</w:t>
      </w:r>
    </w:p>
    <w:p>
      <w:pPr>
        <w:spacing w:line="360" w:lineRule="auto"/>
        <w:ind w:left="480" w:leftChars="200" w:firstLine="0" w:firstLineChars="0"/>
        <w:rPr>
          <w:highlight w:val="none"/>
        </w:rPr>
      </w:pPr>
      <w:r>
        <w:rPr>
          <w:rFonts w:hint="eastAsia"/>
          <w:highlight w:val="none"/>
        </w:rPr>
        <w:t>4、提供基本的用药合理性检查功能，包括药物剂量、用法和用药权限等合理性检查；</w:t>
      </w:r>
    </w:p>
    <w:p>
      <w:pPr>
        <w:spacing w:line="360" w:lineRule="auto"/>
        <w:ind w:left="480" w:leftChars="200" w:firstLine="0" w:firstLineChars="0"/>
        <w:rPr>
          <w:highlight w:val="none"/>
        </w:rPr>
      </w:pPr>
      <w:r>
        <w:rPr>
          <w:rFonts w:hint="eastAsia"/>
          <w:highlight w:val="none"/>
        </w:rPr>
        <w:t>5、提供本专科常用药物列表，本医生常用药物列表等；</w:t>
      </w:r>
    </w:p>
    <w:p>
      <w:pPr>
        <w:spacing w:line="360" w:lineRule="auto"/>
        <w:ind w:left="480" w:leftChars="200" w:firstLine="0" w:firstLineChars="0"/>
        <w:rPr>
          <w:highlight w:val="none"/>
        </w:rPr>
      </w:pPr>
      <w:r>
        <w:rPr>
          <w:rFonts w:hint="eastAsia"/>
          <w:highlight w:val="none"/>
        </w:rPr>
        <w:t>6、提供中、西药超常规剂量用药的警示功能；</w:t>
      </w:r>
    </w:p>
    <w:p>
      <w:pPr>
        <w:spacing w:line="360" w:lineRule="auto"/>
        <w:ind w:left="480" w:leftChars="200" w:firstLine="0" w:firstLineChars="0"/>
        <w:rPr>
          <w:highlight w:val="none"/>
        </w:rPr>
      </w:pPr>
      <w:r>
        <w:rPr>
          <w:rFonts w:hint="eastAsia"/>
          <w:highlight w:val="none"/>
        </w:rPr>
        <w:t>7、提供抗生素分级管理以及麻醉药品、精神药品、医疗用毒性药品、放射性药品的权限管理功能；</w:t>
      </w:r>
    </w:p>
    <w:p>
      <w:pPr>
        <w:spacing w:line="360" w:lineRule="auto"/>
        <w:ind w:left="480" w:leftChars="200" w:firstLine="0" w:firstLineChars="0"/>
        <w:rPr>
          <w:highlight w:val="none"/>
        </w:rPr>
      </w:pPr>
      <w:r>
        <w:rPr>
          <w:rFonts w:hint="eastAsia"/>
          <w:highlight w:val="none"/>
        </w:rPr>
        <w:t>8、支持按药品名称分类查找药品；</w:t>
      </w:r>
    </w:p>
    <w:p>
      <w:pPr>
        <w:spacing w:line="360" w:lineRule="auto"/>
        <w:ind w:left="480" w:leftChars="200" w:firstLine="0" w:firstLineChars="0"/>
        <w:rPr>
          <w:highlight w:val="none"/>
        </w:rPr>
      </w:pPr>
      <w:r>
        <w:rPr>
          <w:rFonts w:hint="eastAsia"/>
          <w:highlight w:val="none"/>
        </w:rPr>
        <w:t>9、提供药品皮试提示功能，支持主动提示患者有新的皮试阳性结果；</w:t>
      </w:r>
    </w:p>
    <w:p>
      <w:pPr>
        <w:spacing w:line="360" w:lineRule="auto"/>
        <w:ind w:left="480" w:leftChars="200" w:firstLine="0" w:firstLineChars="0"/>
        <w:rPr>
          <w:highlight w:val="none"/>
        </w:rPr>
      </w:pPr>
      <w:r>
        <w:rPr>
          <w:rFonts w:hint="eastAsia"/>
          <w:highlight w:val="none"/>
        </w:rPr>
        <w:t>10、提供中药处方用法字典的维护和调用功能，如煎服、外用等；</w:t>
      </w:r>
    </w:p>
    <w:p>
      <w:pPr>
        <w:spacing w:line="360" w:lineRule="auto"/>
        <w:ind w:left="480" w:leftChars="200" w:firstLine="0" w:firstLineChars="0"/>
        <w:rPr>
          <w:highlight w:val="none"/>
        </w:rPr>
      </w:pPr>
      <w:r>
        <w:rPr>
          <w:rFonts w:hint="eastAsia"/>
          <w:highlight w:val="none"/>
        </w:rPr>
        <w:t>11、支持开具中药脚注，如先煎、后下等；</w:t>
      </w:r>
    </w:p>
    <w:p>
      <w:pPr>
        <w:spacing w:line="360" w:lineRule="auto"/>
        <w:ind w:left="480" w:leftChars="200" w:firstLine="0" w:firstLineChars="0"/>
        <w:rPr>
          <w:highlight w:val="none"/>
        </w:rPr>
      </w:pPr>
      <w:r>
        <w:rPr>
          <w:rFonts w:hint="eastAsia"/>
          <w:highlight w:val="none"/>
        </w:rPr>
        <w:t>12、提供中药处方中重复用药的警示功能，并允许医生进行修改；</w:t>
      </w:r>
    </w:p>
    <w:p>
      <w:pPr>
        <w:spacing w:line="360" w:lineRule="auto"/>
        <w:ind w:left="480" w:leftChars="200" w:firstLine="0" w:firstLineChars="0"/>
        <w:rPr>
          <w:highlight w:val="none"/>
        </w:rPr>
      </w:pPr>
      <w:r>
        <w:rPr>
          <w:rFonts w:hint="eastAsia"/>
          <w:highlight w:val="none"/>
        </w:rPr>
        <w:t>13、提供医保等用药信息提示功能，如医保类别、自费比例等；</w:t>
      </w:r>
    </w:p>
    <w:p>
      <w:pPr>
        <w:spacing w:line="360" w:lineRule="auto"/>
        <w:ind w:left="480" w:leftChars="200" w:firstLine="0" w:firstLineChars="0"/>
        <w:rPr>
          <w:highlight w:val="none"/>
        </w:rPr>
      </w:pPr>
      <w:r>
        <w:rPr>
          <w:rFonts w:hint="eastAsia"/>
          <w:highlight w:val="none"/>
        </w:rPr>
        <w:t>14、提供临床用药的临床路径建议功能；</w:t>
      </w:r>
    </w:p>
    <w:p>
      <w:pPr>
        <w:spacing w:line="360" w:lineRule="auto"/>
        <w:ind w:left="480" w:leftChars="200" w:firstLine="0" w:firstLineChars="0"/>
        <w:rPr>
          <w:highlight w:val="none"/>
        </w:rPr>
      </w:pPr>
      <w:r>
        <w:rPr>
          <w:rFonts w:hint="eastAsia"/>
          <w:highlight w:val="none"/>
        </w:rPr>
        <w:t>15、提供出院带药处方功能；</w:t>
      </w:r>
    </w:p>
    <w:p>
      <w:pPr>
        <w:spacing w:line="360" w:lineRule="auto"/>
        <w:ind w:left="480" w:leftChars="200" w:firstLine="0" w:firstLineChars="0"/>
        <w:rPr>
          <w:highlight w:val="none"/>
        </w:rPr>
      </w:pPr>
      <w:r>
        <w:rPr>
          <w:rFonts w:hint="eastAsia"/>
          <w:highlight w:val="none"/>
        </w:rPr>
        <w:t>16、支持录入各类检查、检验类医嘱；</w:t>
      </w:r>
    </w:p>
    <w:p>
      <w:pPr>
        <w:spacing w:line="360" w:lineRule="auto"/>
        <w:ind w:left="480" w:leftChars="200" w:firstLine="0" w:firstLineChars="0"/>
        <w:rPr>
          <w:highlight w:val="none"/>
        </w:rPr>
      </w:pPr>
      <w:r>
        <w:rPr>
          <w:rFonts w:hint="eastAsia"/>
          <w:highlight w:val="none"/>
        </w:rPr>
        <w:t>17、提供治疗医嘱字典，包括项目、部位等；</w:t>
      </w:r>
    </w:p>
    <w:p>
      <w:pPr>
        <w:spacing w:line="360" w:lineRule="auto"/>
        <w:ind w:left="480" w:leftChars="200" w:firstLine="0" w:firstLineChars="0"/>
        <w:rPr>
          <w:highlight w:val="none"/>
        </w:rPr>
      </w:pPr>
      <w:r>
        <w:rPr>
          <w:rFonts w:hint="eastAsia"/>
          <w:highlight w:val="none"/>
        </w:rPr>
        <w:t>18、支持录入申请单时自动获取患者的基本信息和临床诊疗信息；</w:t>
      </w:r>
    </w:p>
    <w:p>
      <w:pPr>
        <w:spacing w:line="360" w:lineRule="auto"/>
        <w:ind w:left="480" w:leftChars="200" w:firstLine="0" w:firstLineChars="0"/>
        <w:rPr>
          <w:highlight w:val="none"/>
        </w:rPr>
      </w:pPr>
      <w:r>
        <w:rPr>
          <w:rFonts w:hint="eastAsia"/>
          <w:highlight w:val="none"/>
        </w:rPr>
        <w:t>19、提供各类检查、检验申请单模板的功能；</w:t>
      </w:r>
    </w:p>
    <w:p>
      <w:pPr>
        <w:spacing w:line="360" w:lineRule="auto"/>
        <w:ind w:left="480" w:leftChars="200" w:firstLine="0" w:firstLineChars="0"/>
        <w:rPr>
          <w:highlight w:val="none"/>
        </w:rPr>
      </w:pPr>
      <w:r>
        <w:rPr>
          <w:rFonts w:hint="eastAsia"/>
          <w:highlight w:val="none"/>
        </w:rPr>
        <w:t>20、提供各类申请单打印功能；</w:t>
      </w:r>
    </w:p>
    <w:p>
      <w:pPr>
        <w:spacing w:line="360" w:lineRule="auto"/>
        <w:ind w:left="480" w:leftChars="200" w:firstLine="0" w:firstLineChars="0"/>
        <w:rPr>
          <w:highlight w:val="none"/>
        </w:rPr>
      </w:pPr>
      <w:r>
        <w:rPr>
          <w:rFonts w:hint="eastAsia"/>
          <w:highlight w:val="none"/>
        </w:rPr>
        <w:t>21、支持录入各类治疗医嘱；</w:t>
      </w:r>
    </w:p>
    <w:p>
      <w:pPr>
        <w:spacing w:line="360" w:lineRule="auto"/>
        <w:ind w:left="480" w:leftChars="200" w:firstLine="0" w:firstLineChars="0"/>
        <w:rPr>
          <w:highlight w:val="none"/>
        </w:rPr>
      </w:pPr>
      <w:r>
        <w:rPr>
          <w:rFonts w:hint="eastAsia"/>
          <w:highlight w:val="none"/>
        </w:rPr>
        <w:t>22、提供治疗医嘱字典，包括项目、部位等；</w:t>
      </w:r>
    </w:p>
    <w:p>
      <w:pPr>
        <w:spacing w:line="360" w:lineRule="auto"/>
        <w:ind w:left="480" w:leftChars="200" w:firstLine="0" w:firstLineChars="0"/>
        <w:rPr>
          <w:highlight w:val="none"/>
        </w:rPr>
      </w:pPr>
      <w:r>
        <w:rPr>
          <w:rFonts w:hint="eastAsia"/>
          <w:highlight w:val="none"/>
        </w:rPr>
        <w:t>23、支持录入申请单时自动获取患者的基本信息和临床诊疗信息；</w:t>
      </w:r>
    </w:p>
    <w:p>
      <w:pPr>
        <w:spacing w:line="360" w:lineRule="auto"/>
        <w:ind w:left="480" w:leftChars="200" w:firstLine="0" w:firstLineChars="0"/>
        <w:rPr>
          <w:highlight w:val="none"/>
        </w:rPr>
      </w:pPr>
      <w:r>
        <w:rPr>
          <w:rFonts w:hint="eastAsia"/>
          <w:highlight w:val="none"/>
        </w:rPr>
        <w:t>24、提供各类治疗申请单模板的功能；</w:t>
      </w:r>
    </w:p>
    <w:p>
      <w:pPr>
        <w:spacing w:line="360" w:lineRule="auto"/>
        <w:ind w:left="480" w:leftChars="200" w:firstLine="0" w:firstLineChars="0"/>
        <w:rPr>
          <w:highlight w:val="none"/>
        </w:rPr>
      </w:pPr>
      <w:r>
        <w:rPr>
          <w:rFonts w:hint="eastAsia"/>
          <w:highlight w:val="none"/>
        </w:rPr>
        <w:t>25、非药物中医技术治疗医嘱；</w:t>
      </w:r>
    </w:p>
    <w:p>
      <w:pPr>
        <w:spacing w:line="360" w:lineRule="auto"/>
        <w:ind w:left="480" w:leftChars="200" w:firstLine="0" w:firstLineChars="0"/>
        <w:rPr>
          <w:highlight w:val="none"/>
        </w:rPr>
      </w:pPr>
      <w:r>
        <w:rPr>
          <w:rFonts w:hint="eastAsia"/>
          <w:highlight w:val="none"/>
        </w:rPr>
        <w:t>26、支持录入非药物中医技术治疗医嘱，提供非药物中医技术治疗医嘱字典。</w:t>
      </w:r>
    </w:p>
    <w:p>
      <w:pPr>
        <w:spacing w:line="360" w:lineRule="auto"/>
        <w:ind w:left="480" w:leftChars="200" w:firstLine="0" w:firstLineChars="0"/>
        <w:rPr>
          <w:highlight w:val="none"/>
        </w:rPr>
      </w:pPr>
      <w:r>
        <w:rPr>
          <w:rFonts w:hint="eastAsia"/>
          <w:highlight w:val="none"/>
        </w:rPr>
        <w:t>五、术中医嘱管理</w:t>
      </w:r>
    </w:p>
    <w:p>
      <w:pPr>
        <w:spacing w:line="360" w:lineRule="auto"/>
        <w:ind w:left="480" w:leftChars="200" w:firstLine="0" w:firstLineChars="0"/>
        <w:rPr>
          <w:highlight w:val="none"/>
        </w:rPr>
      </w:pPr>
      <w:r>
        <w:rPr>
          <w:rFonts w:hint="eastAsia"/>
          <w:highlight w:val="none"/>
        </w:rPr>
        <w:t>1、提供手术申请、审核、修改和取消功能；</w:t>
      </w:r>
    </w:p>
    <w:p>
      <w:pPr>
        <w:spacing w:line="360" w:lineRule="auto"/>
        <w:ind w:left="480" w:leftChars="200" w:firstLine="0" w:firstLineChars="0"/>
        <w:rPr>
          <w:highlight w:val="none"/>
        </w:rPr>
      </w:pPr>
      <w:r>
        <w:rPr>
          <w:rFonts w:hint="eastAsia"/>
          <w:highlight w:val="none"/>
        </w:rPr>
        <w:t>2、支持加急手术申请；</w:t>
      </w:r>
    </w:p>
    <w:p>
      <w:pPr>
        <w:spacing w:line="360" w:lineRule="auto"/>
        <w:ind w:left="480" w:leftChars="200" w:firstLine="0" w:firstLineChars="0"/>
        <w:rPr>
          <w:highlight w:val="none"/>
        </w:rPr>
      </w:pPr>
      <w:r>
        <w:rPr>
          <w:rFonts w:hint="eastAsia"/>
          <w:highlight w:val="none"/>
        </w:rPr>
        <w:t>3、提供麻醉字典和手术字典；</w:t>
      </w:r>
    </w:p>
    <w:p>
      <w:pPr>
        <w:spacing w:line="360" w:lineRule="auto"/>
        <w:ind w:left="480" w:leftChars="200" w:firstLine="0" w:firstLineChars="0"/>
        <w:rPr>
          <w:highlight w:val="none"/>
        </w:rPr>
      </w:pPr>
      <w:r>
        <w:rPr>
          <w:rFonts w:hint="eastAsia"/>
          <w:highlight w:val="none"/>
        </w:rPr>
        <w:t>4、支持格式化录入、自由文本录入麻醉方式和手术名称；</w:t>
      </w:r>
    </w:p>
    <w:p>
      <w:pPr>
        <w:spacing w:line="360" w:lineRule="auto"/>
        <w:ind w:left="480" w:leftChars="200" w:firstLine="0" w:firstLineChars="0"/>
        <w:rPr>
          <w:highlight w:val="none"/>
        </w:rPr>
      </w:pPr>
      <w:r>
        <w:rPr>
          <w:rFonts w:hint="eastAsia"/>
          <w:highlight w:val="none"/>
        </w:rPr>
        <w:t>5、提供手术安排查询功能，包括未安排手术、已安排手术、已完成手术、已取消手术等；</w:t>
      </w:r>
    </w:p>
    <w:p>
      <w:pPr>
        <w:spacing w:line="360" w:lineRule="auto"/>
        <w:ind w:left="480" w:leftChars="200" w:firstLine="0" w:firstLineChars="0"/>
        <w:rPr>
          <w:highlight w:val="none"/>
        </w:rPr>
      </w:pPr>
      <w:r>
        <w:rPr>
          <w:rFonts w:hint="eastAsia"/>
          <w:highlight w:val="none"/>
        </w:rPr>
        <w:t>6、提供手术麻醉医嘱和账单查询功能；</w:t>
      </w:r>
    </w:p>
    <w:p>
      <w:pPr>
        <w:spacing w:line="360" w:lineRule="auto"/>
        <w:ind w:left="480" w:leftChars="200" w:firstLine="0" w:firstLineChars="0"/>
        <w:rPr>
          <w:highlight w:val="none"/>
        </w:rPr>
      </w:pPr>
      <w:r>
        <w:rPr>
          <w:rFonts w:hint="eastAsia"/>
          <w:highlight w:val="none"/>
        </w:rPr>
        <w:t>7、提供手术申请权限管理功能。</w:t>
      </w:r>
    </w:p>
    <w:p>
      <w:pPr>
        <w:spacing w:line="360" w:lineRule="auto"/>
        <w:ind w:left="480" w:leftChars="200" w:firstLine="0" w:firstLineChars="0"/>
        <w:rPr>
          <w:highlight w:val="none"/>
        </w:rPr>
      </w:pPr>
      <w:r>
        <w:rPr>
          <w:rFonts w:hint="eastAsia"/>
          <w:highlight w:val="none"/>
        </w:rPr>
        <w:t>六、检验电子申请单</w:t>
      </w:r>
    </w:p>
    <w:p>
      <w:pPr>
        <w:spacing w:line="360" w:lineRule="auto"/>
        <w:ind w:left="480" w:leftChars="200" w:firstLine="0" w:firstLineChars="0"/>
        <w:rPr>
          <w:highlight w:val="none"/>
        </w:rPr>
      </w:pPr>
      <w:r>
        <w:rPr>
          <w:rFonts w:hint="eastAsia"/>
          <w:highlight w:val="none"/>
        </w:rPr>
        <w:t>1. 支持全院统一检验字典，下达申请单时生成相关的医嘱，并将检验申请传送给检验科室。</w:t>
      </w:r>
    </w:p>
    <w:p>
      <w:pPr>
        <w:spacing w:line="360" w:lineRule="auto"/>
        <w:ind w:left="480" w:leftChars="200" w:firstLine="0" w:firstLineChars="0"/>
        <w:rPr>
          <w:highlight w:val="none"/>
        </w:rPr>
      </w:pPr>
      <w:r>
        <w:rPr>
          <w:rFonts w:hint="eastAsia"/>
          <w:highlight w:val="none"/>
        </w:rPr>
        <w:t>2. 支持提示与项目相关的适应症、标本、作用等信息；支持申请单备注信息及检验项目临床建议的录入。</w:t>
      </w:r>
    </w:p>
    <w:p>
      <w:pPr>
        <w:spacing w:line="360" w:lineRule="auto"/>
        <w:ind w:left="480" w:leftChars="200" w:firstLine="0" w:firstLineChars="0"/>
        <w:rPr>
          <w:highlight w:val="none"/>
        </w:rPr>
      </w:pPr>
      <w:r>
        <w:rPr>
          <w:rFonts w:hint="eastAsia"/>
          <w:highlight w:val="none"/>
        </w:rPr>
        <w:t>3. 支持全院统一的检验申请数据管理机制，支持生成不同格式的申请单医嘱，支持检验申请单打印、补打印。</w:t>
      </w:r>
    </w:p>
    <w:p>
      <w:pPr>
        <w:spacing w:line="360" w:lineRule="auto"/>
        <w:ind w:left="480" w:leftChars="200" w:firstLine="0" w:firstLineChars="0"/>
        <w:rPr>
          <w:highlight w:val="none"/>
        </w:rPr>
      </w:pPr>
      <w:r>
        <w:rPr>
          <w:rFonts w:hint="eastAsia"/>
          <w:highlight w:val="none"/>
        </w:rPr>
        <w:t>七、检验报告调阅</w:t>
      </w:r>
    </w:p>
    <w:p>
      <w:pPr>
        <w:spacing w:line="360" w:lineRule="auto"/>
        <w:ind w:left="480" w:leftChars="200" w:firstLine="0" w:firstLineChars="0"/>
        <w:rPr>
          <w:highlight w:val="none"/>
        </w:rPr>
      </w:pPr>
      <w:r>
        <w:rPr>
          <w:rFonts w:hint="eastAsia"/>
          <w:highlight w:val="none"/>
        </w:rPr>
        <w:t>1. 支持住院医生在住院医生工作站调阅检验科室发布的检验报告。</w:t>
      </w:r>
    </w:p>
    <w:p>
      <w:pPr>
        <w:spacing w:line="360" w:lineRule="auto"/>
        <w:ind w:left="480" w:leftChars="200" w:firstLine="0" w:firstLineChars="0"/>
        <w:rPr>
          <w:highlight w:val="none"/>
        </w:rPr>
      </w:pPr>
      <w:r>
        <w:rPr>
          <w:rFonts w:hint="eastAsia"/>
          <w:highlight w:val="none"/>
        </w:rPr>
        <w:t>2. 支持显示检验报告的结果与参考值范围，对异常结果有特殊标识，如偏高、偏低、危急值标志。</w:t>
      </w:r>
    </w:p>
    <w:p>
      <w:pPr>
        <w:spacing w:line="360" w:lineRule="auto"/>
        <w:ind w:left="480" w:leftChars="200" w:firstLine="0" w:firstLineChars="0"/>
        <w:rPr>
          <w:highlight w:val="none"/>
        </w:rPr>
      </w:pPr>
      <w:r>
        <w:rPr>
          <w:rFonts w:hint="eastAsia"/>
          <w:highlight w:val="none"/>
        </w:rPr>
        <w:t>3. 支持在电子病历中直接引用检验报告结果，支持在住院医生工作站中查阅历史检验结果，包括历次门诊、住院报告。</w:t>
      </w:r>
    </w:p>
    <w:p>
      <w:pPr>
        <w:spacing w:line="360" w:lineRule="auto"/>
        <w:ind w:left="480" w:leftChars="200" w:firstLine="0" w:firstLineChars="0"/>
        <w:rPr>
          <w:highlight w:val="none"/>
        </w:rPr>
      </w:pPr>
      <w:r>
        <w:rPr>
          <w:rFonts w:hint="eastAsia"/>
          <w:highlight w:val="none"/>
        </w:rPr>
        <w:t>4. 支持实时查看报告当前状态。</w:t>
      </w:r>
    </w:p>
    <w:p>
      <w:pPr>
        <w:spacing w:line="360" w:lineRule="auto"/>
        <w:ind w:left="480" w:leftChars="200" w:firstLine="0" w:firstLineChars="0"/>
        <w:rPr>
          <w:highlight w:val="none"/>
        </w:rPr>
      </w:pPr>
      <w:r>
        <w:rPr>
          <w:rFonts w:hint="eastAsia"/>
          <w:highlight w:val="none"/>
        </w:rPr>
        <w:t>八、检查电子申请单</w:t>
      </w:r>
    </w:p>
    <w:p>
      <w:pPr>
        <w:spacing w:line="360" w:lineRule="auto"/>
        <w:ind w:left="480" w:leftChars="200" w:firstLine="0" w:firstLineChars="0"/>
        <w:rPr>
          <w:highlight w:val="none"/>
        </w:rPr>
      </w:pPr>
      <w:r>
        <w:rPr>
          <w:rFonts w:hint="eastAsia"/>
          <w:highlight w:val="none"/>
        </w:rPr>
        <w:t>1. 提供全院统一检查字典，下达申请单时生成相关的医嘱，并支持将检查申请传送给检查科室。</w:t>
      </w:r>
    </w:p>
    <w:p>
      <w:pPr>
        <w:spacing w:line="360" w:lineRule="auto"/>
        <w:ind w:left="480" w:leftChars="200" w:firstLine="0" w:firstLineChars="0"/>
        <w:rPr>
          <w:highlight w:val="none"/>
        </w:rPr>
      </w:pPr>
      <w:r>
        <w:rPr>
          <w:rFonts w:hint="eastAsia"/>
          <w:highlight w:val="none"/>
        </w:rPr>
        <w:t>2. 支持查询适应症、作用、注意事项等信息，支持获取电子病历中的主诉、现病史信息、支持直接获取病人诊断；支持申请单备注信息、检查项目临床建议录入。</w:t>
      </w:r>
    </w:p>
    <w:p>
      <w:pPr>
        <w:spacing w:line="360" w:lineRule="auto"/>
        <w:ind w:left="480" w:leftChars="200" w:firstLine="0" w:firstLineChars="0"/>
        <w:rPr>
          <w:highlight w:val="none"/>
        </w:rPr>
      </w:pPr>
      <w:r>
        <w:rPr>
          <w:rFonts w:hint="eastAsia"/>
          <w:highlight w:val="none"/>
        </w:rPr>
        <w:t>3. 支持检查申请数据全院统一管理机制，支持生成不同格式的检查申请单医嘱，支持检查申请单打印、补打印。</w:t>
      </w:r>
    </w:p>
    <w:p>
      <w:pPr>
        <w:spacing w:line="360" w:lineRule="auto"/>
        <w:ind w:left="480" w:leftChars="200" w:firstLine="0" w:firstLineChars="0"/>
        <w:rPr>
          <w:highlight w:val="none"/>
        </w:rPr>
      </w:pPr>
      <w:r>
        <w:rPr>
          <w:rFonts w:hint="eastAsia"/>
          <w:highlight w:val="none"/>
        </w:rPr>
        <w:t>4. 支持根据检查申请设置规则来控制最大选择项目数、最大选择部位数、部位里最大选择项目数校验；支持多种收费规则：支持项目互斥、支持项目联动收费、支持检查第二部位打折收费、支持多个收费项目不同组合。</w:t>
      </w:r>
    </w:p>
    <w:p>
      <w:pPr>
        <w:spacing w:line="360" w:lineRule="auto"/>
        <w:ind w:left="480" w:leftChars="200" w:firstLine="0" w:firstLineChars="0"/>
        <w:rPr>
          <w:highlight w:val="none"/>
        </w:rPr>
      </w:pPr>
      <w:r>
        <w:rPr>
          <w:rFonts w:hint="eastAsia"/>
          <w:highlight w:val="none"/>
        </w:rPr>
        <w:t>九、检查报告调阅</w:t>
      </w:r>
    </w:p>
    <w:p>
      <w:pPr>
        <w:spacing w:line="360" w:lineRule="auto"/>
        <w:ind w:left="480" w:leftChars="200" w:firstLine="0" w:firstLineChars="0"/>
        <w:rPr>
          <w:highlight w:val="none"/>
        </w:rPr>
      </w:pPr>
      <w:r>
        <w:rPr>
          <w:rFonts w:hint="eastAsia"/>
          <w:highlight w:val="none"/>
        </w:rPr>
        <w:t>1. 支持临床医生可以第一时间查询检查申请目前的状态，并获得发布的报告结果，支持选择报告结果直接插入到电子病历中。</w:t>
      </w:r>
    </w:p>
    <w:p>
      <w:pPr>
        <w:spacing w:line="360" w:lineRule="auto"/>
        <w:ind w:left="480" w:leftChars="200" w:firstLine="0" w:firstLineChars="0"/>
        <w:rPr>
          <w:highlight w:val="none"/>
        </w:rPr>
      </w:pPr>
      <w:r>
        <w:rPr>
          <w:rFonts w:hint="eastAsia"/>
          <w:highlight w:val="none"/>
        </w:rPr>
        <w:t>2. 支持检查科室完成报告审核后发布报告，医生在住院医生站直接收到电子报告。</w:t>
      </w:r>
    </w:p>
    <w:p>
      <w:pPr>
        <w:spacing w:line="360" w:lineRule="auto"/>
        <w:ind w:left="480" w:leftChars="200" w:firstLine="0" w:firstLineChars="0"/>
        <w:rPr>
          <w:highlight w:val="none"/>
        </w:rPr>
      </w:pPr>
      <w:r>
        <w:rPr>
          <w:rFonts w:hint="eastAsia"/>
          <w:highlight w:val="none"/>
        </w:rPr>
        <w:t>3. 支持显示已经完成的报告信息，检查报告直接显示结果参考范围，对异常数据能突出显示、警示；及时通知危急检验结果。</w:t>
      </w:r>
    </w:p>
    <w:p>
      <w:pPr>
        <w:spacing w:line="360" w:lineRule="auto"/>
        <w:ind w:left="480" w:leftChars="200" w:firstLine="0" w:firstLineChars="0"/>
        <w:rPr>
          <w:highlight w:val="none"/>
        </w:rPr>
      </w:pPr>
      <w:r>
        <w:rPr>
          <w:rFonts w:hint="eastAsia"/>
          <w:highlight w:val="none"/>
        </w:rPr>
        <w:t>4. 支持报告结果复制到电子病历，医师工作站中可查阅历史检验、检查结果，包括历史报告、历次住院报告、门诊报告。</w:t>
      </w:r>
    </w:p>
    <w:p>
      <w:pPr>
        <w:spacing w:line="360" w:lineRule="auto"/>
        <w:ind w:left="480" w:leftChars="200" w:firstLine="0" w:firstLineChars="0"/>
        <w:rPr>
          <w:highlight w:val="none"/>
        </w:rPr>
      </w:pPr>
      <w:r>
        <w:rPr>
          <w:rFonts w:hint="eastAsia"/>
          <w:highlight w:val="none"/>
        </w:rPr>
        <w:t>5. 支持实时查看报告当前状态。</w:t>
      </w:r>
    </w:p>
    <w:p>
      <w:pPr>
        <w:pStyle w:val="5"/>
        <w:spacing w:line="360" w:lineRule="auto"/>
        <w:ind w:left="864" w:hanging="864"/>
        <w:rPr>
          <w:highlight w:val="none"/>
        </w:rPr>
      </w:pPr>
      <w:bookmarkStart w:id="52" w:name="_Toc26627"/>
      <w:r>
        <w:rPr>
          <w:highlight w:val="none"/>
        </w:rPr>
        <w:t>住院护士工作站</w:t>
      </w:r>
      <w:bookmarkEnd w:id="52"/>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提供为新患者分配床位和取消分配床位的功能；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提供为新患者指派管床医生和负责护士的功能；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支持床位一览多种形式展示：图标、床头卡；</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支持转科和取消转科；</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支持出院和出院召回；</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支持提供病区病房、病床设置，可设置床位费用、或指定管床医生；</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提供转床功能，支持自动更改床位费；</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提供包床和取消包床的功能，支持自动收取和停止收取床位费；</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提供患者信息一览表，包括全病区患者的床号、住院号、姓名、性别、年龄、诊断、入院时间、医保类别、病情（病危、病重）、护理等级、陪护和饮食等信息；</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支持提供患者基本信息直接修改及补充完善功能；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支持在患者医嘱处理等界面显示患者信息栏，包括床号、住院号、姓名、性别、年龄、入院诊断、入院时间、结算类型、医保类别、费用情况、病情（病危、病重）、护理等级、陪护、饮食和过敏史等信息；</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支持提供为新患者指派管床医生和责任护士的功能；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提供账单录入功能，如收取一次性材料费、治疗费、护理费和煎药费等；</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提供收费账单模板功能；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提供医嘱执行功能；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支持对已收费医嘱、账单进行费用冲减；</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提供住院费用清单(含每日费用清单)查询和打印功能；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提供病区欠费患者清单，支持打印催缴通知单；</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病人定义出区后，护士站支持查询病人住院期间的结算费用，如费用漏收，可对病人进行召回，进行费用补录。</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支持按科室或单个病人设置欠费限额，对于达到欠费限额的病人，系统提供多种方式进行控制，如欠费后不能发送医嘱；设置护士长权限才能执行欠费病人医嘱；欠费后只能执行本科室执行项目等；</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支持冲账（退费）管理功能：对科室或单个病人设置冲账额度，超过冲账额度必须经过管理科室审核后才能冲账；</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对于部分附加费用，系统支持自动收取，如住院诊查费根据住院天数自动收取；</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支持提供已收费医嘱和账单的退费功能；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提供新开（含新停止）医嘱提示功能；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提供包括新开（含新停止）、未转抄医嘱、已转抄医嘱、未审核医嘱和已审核医嘱等内容的医嘱列表；</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提供医嘱转抄、查对及核对功能；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支持部分转抄医嘱，对临时医嘱可预先执行或部分执行，医嘱转抄、查对、核对、执行的状态可反馈给医生站，对于护士未转抄的医嘱，医生可以修改或删除；</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支持查询和打印病区医嘱审核处理情况；</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提供长期及临时医嘱执行确认功能，自动记录执行者姓名及执行时间；</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支持执行临时医嘱时修改执行医嘱时间和执行者；</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提供各类执行单打印、重新打印功能，支持重新打印执行单时给予提示；</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提供医嘱执行单的配置功能，支持按照医嘱类型、医嘱内容、药品剂型、给药途径等条件配置生成各种医嘱执行单；</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支持录入过敏试验、皮试结果，并且支持双签名；</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提供医嘱执行情况的监督功能，支持查询每条医嘱的执行时间和执行人等信息；</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提供检查、检验申请单打印功能；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提供打印检验条形码的功能，支持条形码上显示采血管类型；</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提供中药服药单的查询和打印功能，包括患者的床号、姓名、剂数和用法等；</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欠费报警：对欠费病人的按金和实际费用进行监控；</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提供打印、重新打印长期和临时医嘱单的功能；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提供长期和临时医嘱单的续打功能，支持提示续打页码；</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提供医嘱打印提醒功能，提供需要续打医嘱单的患者清单；</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提供重整医嘱打印的功能；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提供指定页码的补打功能；</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支持补录医嘱按时间排序打印；</w:t>
      </w:r>
    </w:p>
    <w:p>
      <w:pPr>
        <w:numPr>
          <w:ilvl w:val="0"/>
          <w:numId w:val="31"/>
        </w:numPr>
        <w:spacing w:line="360" w:lineRule="auto"/>
        <w:ind w:firstLine="480"/>
        <w:rPr>
          <w:highlight w:val="none"/>
        </w:rPr>
      </w:pPr>
      <w:r>
        <w:rPr>
          <w:rFonts w:hint="eastAsia" w:asciiTheme="minorEastAsia" w:hAnsiTheme="minorEastAsia"/>
          <w:szCs w:val="21"/>
          <w:highlight w:val="none"/>
        </w:rPr>
        <w:t>提供代办事项的提醒；</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可以根据系统医嘱，病历等信息自动产生带办事项。</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有病危，急，重患者的醒目标识；</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支持提供功能强大的病人综合查询（查询包括：病人总体信息、费用信息、预交金信息、床位信息、明细费用信息、科室信息、护理信息等）；</w:t>
      </w:r>
    </w:p>
    <w:p>
      <w:pPr>
        <w:numPr>
          <w:ilvl w:val="0"/>
          <w:numId w:val="31"/>
        </w:num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支持提供医嘱相关状态查询功能：医嘱执行情况查询，患者状态查询（有图表的，可按床位和护理级别、病危显示），病床状态查询，药品查询、诊疗项目查询，患者费用清单查询、打印等。</w:t>
      </w:r>
    </w:p>
    <w:p>
      <w:pPr>
        <w:numPr>
          <w:ilvl w:val="0"/>
          <w:numId w:val="31"/>
        </w:numPr>
        <w:spacing w:line="360" w:lineRule="auto"/>
        <w:ind w:firstLine="480"/>
        <w:rPr>
          <w:highlight w:val="none"/>
        </w:rPr>
      </w:pPr>
      <w:r>
        <w:rPr>
          <w:rFonts w:hint="eastAsia" w:asciiTheme="minorEastAsia" w:hAnsiTheme="minorEastAsia"/>
          <w:szCs w:val="21"/>
          <w:highlight w:val="none"/>
        </w:rPr>
        <w:t>提供病区整体情况的一览表，包括床位数，在院，出院，手术，病危，病种，今日入院等相关信息展示；</w:t>
      </w:r>
    </w:p>
    <w:p>
      <w:pPr>
        <w:pStyle w:val="5"/>
        <w:spacing w:line="360" w:lineRule="auto"/>
        <w:ind w:left="864" w:hanging="864"/>
        <w:rPr>
          <w:highlight w:val="none"/>
        </w:rPr>
      </w:pPr>
      <w:bookmarkStart w:id="53" w:name="_Toc1454"/>
      <w:r>
        <w:rPr>
          <w:rFonts w:hint="eastAsia"/>
          <w:highlight w:val="none"/>
        </w:rPr>
        <w:t>统计分析</w:t>
      </w:r>
      <w:bookmarkEnd w:id="53"/>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一、财务统计分析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1、门诊收入统计汇总；</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2、住院收入统计汇总；</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3、药品进、销、差价统计汇总；</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4、物资消耗和库存统计汇总；</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5、设备统计和折旧计算；</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6、各科室和病房工作量（收入和人次）统计汇总；</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7、临床工作人员工作量（收入和人次）统计；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8、支持门诊、住院票据核销功能；</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9、支持发票查询功能，可以按就诊号、患者姓名、日期模糊查询；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10、支持未结算住院病人费用明细查询；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11、药占比、耗材比门诊统计到医生个人，住院统计到科室。</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二、定制报表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支持查询以下信息：</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1、综合查询平台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当前动态（医院各项收入情况）</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机构人员信息查询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药品价格查询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 xml:space="preserve">4) 收费项目查询 </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 收费项目数量查询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2、门诊查询平台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挂号人次查询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门诊收入构成及处方指标查询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门诊量同期对比图</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 时段门急诊处方</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 大额处方查询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 门诊医生收入查询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 门诊科室收入查询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3、住院查询平台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护理与危重病人查询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病区工作日志</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转科情况查询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 住院工作日报表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 长期住院病人查询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 住院病人欠费查询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 住院冲账情况查询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8) 住院科室收入情况查询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9) 住院医生收入情况查询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10) 住院病人结算情况表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11) 出院费用情况分析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4、药品查询平台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药品销售排行</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滞销药品统计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销售增幅排名统计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 药品采购计划</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 药库出库分类统计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 药房领用分类统计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 药房销售分类统计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8) 全院库存查询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9) 药品进销存</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5、物资查询平台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物资类别及库存量查询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物资采购计划</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物资入库明细汇总统计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 物资领用查询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6、统计室报表平台</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 门诊病人入院情况查询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 门急诊医生处方工作量统计</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 门诊平均费用监测表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 医生门诊入院工作量</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 住院病人入院途径表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 入院统计查询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 出院病人类别分布表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8) 住院科室手术查询</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9) 出院病人平均费用监测表</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三、医疗质量管理系统</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1）住院电子病历相关质控统计分析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2）住院临床路径相关质控统计分析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3）抗菌药物相关质控统计分析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4）围手术期管理相关质控统计分析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5）报告卡质控统计分析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6）住院会诊管理相关质控统计分析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7）危急值管理相关质控统计分析</w:t>
      </w:r>
    </w:p>
    <w:p>
      <w:pPr>
        <w:spacing w:line="360" w:lineRule="auto"/>
        <w:ind w:left="480" w:leftChars="200" w:right="210" w:firstLine="0" w:firstLineChars="0"/>
        <w:rPr>
          <w:rFonts w:asciiTheme="minorEastAsia" w:hAnsiTheme="minorEastAsia"/>
          <w:szCs w:val="21"/>
          <w:highlight w:val="none"/>
        </w:rPr>
      </w:pPr>
      <w:r>
        <w:rPr>
          <w:rFonts w:hint="eastAsia" w:asciiTheme="minorEastAsia" w:hAnsiTheme="minorEastAsia"/>
          <w:szCs w:val="21"/>
          <w:highlight w:val="none"/>
        </w:rPr>
        <w:t>8）住院单病种管理相关质控统计分析</w:t>
      </w:r>
    </w:p>
    <w:p>
      <w:pPr>
        <w:pStyle w:val="5"/>
        <w:spacing w:line="360" w:lineRule="auto"/>
        <w:ind w:left="864" w:hanging="864"/>
        <w:rPr>
          <w:highlight w:val="none"/>
        </w:rPr>
      </w:pPr>
      <w:bookmarkStart w:id="54" w:name="_Toc18102"/>
      <w:r>
        <w:rPr>
          <w:rFonts w:hint="eastAsia"/>
          <w:highlight w:val="none"/>
        </w:rPr>
        <w:t>小药房管理系统</w:t>
      </w:r>
      <w:bookmarkEnd w:id="54"/>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1.可以设置病区药房为三级小药房管理；</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2.可以设置小药房管理的药品种类；</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3.支持小药房库存初始化；</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4.可以向对应的药房或者药库进行药品的申领或者退库；</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5.支持小药房的库存查询；</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6.支持小药房的盘点；</w:t>
      </w:r>
    </w:p>
    <w:p>
      <w:pPr>
        <w:spacing w:line="360" w:lineRule="auto"/>
        <w:ind w:firstLine="480"/>
        <w:rPr>
          <w:rFonts w:asciiTheme="minorEastAsia" w:hAnsiTheme="minorEastAsia"/>
          <w:szCs w:val="21"/>
          <w:highlight w:val="none"/>
        </w:rPr>
      </w:pPr>
      <w:r>
        <w:rPr>
          <w:rFonts w:hint="eastAsia" w:asciiTheme="minorEastAsia" w:hAnsiTheme="minorEastAsia"/>
          <w:szCs w:val="21"/>
          <w:highlight w:val="none"/>
        </w:rPr>
        <w:t>7.支持属于小药房的药品护士站执行自动发药功能。</w:t>
      </w:r>
    </w:p>
    <w:p>
      <w:pPr>
        <w:pStyle w:val="4"/>
        <w:spacing w:line="360" w:lineRule="auto"/>
        <w:rPr>
          <w:highlight w:val="none"/>
        </w:rPr>
      </w:pPr>
      <w:bookmarkStart w:id="55" w:name="_Toc22581"/>
      <w:r>
        <w:rPr>
          <w:highlight w:val="none"/>
        </w:rPr>
        <w:t>医技管理</w:t>
      </w:r>
      <w:bookmarkEnd w:id="55"/>
    </w:p>
    <w:p>
      <w:pPr>
        <w:pStyle w:val="5"/>
        <w:spacing w:line="360" w:lineRule="auto"/>
        <w:rPr>
          <w:highlight w:val="none"/>
        </w:rPr>
      </w:pPr>
      <w:bookmarkStart w:id="56" w:name="_Toc32231"/>
      <w:r>
        <w:rPr>
          <w:highlight w:val="none"/>
        </w:rPr>
        <w:t>条码流程管理</w:t>
      </w:r>
      <w:bookmarkEnd w:id="56"/>
    </w:p>
    <w:p>
      <w:pPr>
        <w:spacing w:line="360" w:lineRule="auto"/>
        <w:ind w:firstLine="480"/>
        <w:rPr>
          <w:highlight w:val="none"/>
        </w:rPr>
      </w:pPr>
      <w:r>
        <w:rPr>
          <w:rFonts w:hint="eastAsia"/>
          <w:highlight w:val="none"/>
        </w:rPr>
        <w:t>一、提供</w:t>
      </w:r>
      <w:r>
        <w:rPr>
          <w:highlight w:val="none"/>
        </w:rPr>
        <w:t>住院\门诊\体检条码打印</w:t>
      </w:r>
    </w:p>
    <w:p>
      <w:pPr>
        <w:spacing w:line="360" w:lineRule="auto"/>
        <w:ind w:firstLine="480"/>
        <w:rPr>
          <w:highlight w:val="none"/>
        </w:rPr>
      </w:pPr>
      <w:r>
        <w:rPr>
          <w:highlight w:val="none"/>
        </w:rPr>
        <w:t>对接HIS系统检验申请单，支持手工输入条件检索申请列表：打印条码、打印导引单、作废条码、查询申请状态等</w:t>
      </w:r>
    </w:p>
    <w:p>
      <w:pPr>
        <w:spacing w:line="360" w:lineRule="auto"/>
        <w:ind w:firstLine="480"/>
        <w:rPr>
          <w:highlight w:val="none"/>
        </w:rPr>
      </w:pPr>
      <w:r>
        <w:rPr>
          <w:highlight w:val="none"/>
        </w:rPr>
        <w:t>1、采集容器定义</w:t>
      </w:r>
    </w:p>
    <w:p>
      <w:pPr>
        <w:spacing w:line="360" w:lineRule="auto"/>
        <w:ind w:firstLine="480"/>
        <w:rPr>
          <w:highlight w:val="none"/>
        </w:rPr>
      </w:pPr>
      <w:r>
        <w:rPr>
          <w:highlight w:val="none"/>
        </w:rPr>
        <w:t>2、检验医嘱共管分组</w:t>
      </w:r>
    </w:p>
    <w:p>
      <w:pPr>
        <w:spacing w:line="360" w:lineRule="auto"/>
        <w:ind w:firstLine="480"/>
        <w:rPr>
          <w:highlight w:val="none"/>
        </w:rPr>
      </w:pPr>
      <w:r>
        <w:rPr>
          <w:highlight w:val="none"/>
        </w:rPr>
        <w:t>3、检验申请分管打印</w:t>
      </w:r>
    </w:p>
    <w:p>
      <w:pPr>
        <w:spacing w:line="360" w:lineRule="auto"/>
        <w:ind w:firstLine="480"/>
        <w:rPr>
          <w:highlight w:val="none"/>
        </w:rPr>
      </w:pPr>
      <w:r>
        <w:rPr>
          <w:highlight w:val="none"/>
        </w:rPr>
        <w:t>4、检验申请采集容器提醒</w:t>
      </w:r>
    </w:p>
    <w:p>
      <w:pPr>
        <w:spacing w:line="360" w:lineRule="auto"/>
        <w:ind w:firstLine="480"/>
        <w:rPr>
          <w:highlight w:val="none"/>
        </w:rPr>
      </w:pPr>
      <w:r>
        <w:rPr>
          <w:highlight w:val="none"/>
        </w:rPr>
        <w:t>5、条码补打</w:t>
      </w:r>
    </w:p>
    <w:p>
      <w:pPr>
        <w:spacing w:line="360" w:lineRule="auto"/>
        <w:ind w:firstLine="480"/>
        <w:rPr>
          <w:highlight w:val="none"/>
        </w:rPr>
      </w:pPr>
      <w:r>
        <w:rPr>
          <w:highlight w:val="none"/>
        </w:rPr>
        <w:t>6、条码作废</w:t>
      </w:r>
    </w:p>
    <w:p>
      <w:pPr>
        <w:spacing w:line="360" w:lineRule="auto"/>
        <w:ind w:firstLine="480"/>
        <w:rPr>
          <w:highlight w:val="none"/>
        </w:rPr>
      </w:pPr>
      <w:r>
        <w:rPr>
          <w:highlight w:val="none"/>
        </w:rPr>
        <w:t>7、打印导引单</w:t>
      </w:r>
    </w:p>
    <w:p>
      <w:pPr>
        <w:spacing w:line="360" w:lineRule="auto"/>
        <w:ind w:firstLine="480"/>
        <w:rPr>
          <w:highlight w:val="none"/>
        </w:rPr>
      </w:pPr>
      <w:r>
        <w:rPr>
          <w:highlight w:val="none"/>
        </w:rPr>
        <w:t>8、检验医嘱预制管匹配</w:t>
      </w:r>
    </w:p>
    <w:p>
      <w:pPr>
        <w:spacing w:line="360" w:lineRule="auto"/>
        <w:ind w:firstLine="480"/>
        <w:rPr>
          <w:highlight w:val="none"/>
        </w:rPr>
      </w:pPr>
      <w:r>
        <w:rPr>
          <w:highlight w:val="none"/>
        </w:rPr>
        <w:t>9、检验医嘱状态查询</w:t>
      </w:r>
    </w:p>
    <w:p>
      <w:pPr>
        <w:spacing w:line="360" w:lineRule="auto"/>
        <w:ind w:firstLine="480"/>
        <w:rPr>
          <w:highlight w:val="none"/>
        </w:rPr>
      </w:pPr>
      <w:r>
        <w:rPr>
          <w:highlight w:val="none"/>
        </w:rPr>
        <w:t>10、自定义自动采集确认</w:t>
      </w:r>
    </w:p>
    <w:p>
      <w:pPr>
        <w:spacing w:line="360" w:lineRule="auto"/>
        <w:ind w:firstLine="480"/>
        <w:rPr>
          <w:highlight w:val="none"/>
        </w:rPr>
      </w:pPr>
      <w:r>
        <w:rPr>
          <w:highlight w:val="none"/>
        </w:rPr>
        <w:t>11、支持糖耐量自动分管</w:t>
      </w:r>
    </w:p>
    <w:p>
      <w:pPr>
        <w:spacing w:line="360" w:lineRule="auto"/>
        <w:ind w:firstLine="480"/>
        <w:rPr>
          <w:highlight w:val="none"/>
        </w:rPr>
      </w:pPr>
      <w:r>
        <w:rPr>
          <w:highlight w:val="none"/>
        </w:rPr>
        <w:t>12、支持退签、标本不合格、危急值提醒</w:t>
      </w:r>
    </w:p>
    <w:p>
      <w:pPr>
        <w:spacing w:line="360" w:lineRule="auto"/>
        <w:ind w:firstLine="480"/>
        <w:rPr>
          <w:highlight w:val="none"/>
        </w:rPr>
      </w:pPr>
      <w:r>
        <w:rPr>
          <w:highlight w:val="none"/>
        </w:rPr>
        <w:t>13、定义特殊项目的采集注意事项、条码打印时采集注意事项提醒</w:t>
      </w:r>
    </w:p>
    <w:p>
      <w:pPr>
        <w:spacing w:line="360" w:lineRule="auto"/>
        <w:ind w:firstLine="480"/>
        <w:rPr>
          <w:highlight w:val="none"/>
        </w:rPr>
      </w:pPr>
      <w:r>
        <w:rPr>
          <w:rFonts w:hint="eastAsia"/>
          <w:highlight w:val="none"/>
        </w:rPr>
        <w:t>二、</w:t>
      </w:r>
      <w:r>
        <w:rPr>
          <w:highlight w:val="none"/>
        </w:rPr>
        <w:t>标本采集确认</w:t>
      </w:r>
    </w:p>
    <w:p>
      <w:pPr>
        <w:spacing w:line="360" w:lineRule="auto"/>
        <w:ind w:firstLine="480"/>
        <w:rPr>
          <w:highlight w:val="none"/>
        </w:rPr>
      </w:pPr>
      <w:r>
        <w:rPr>
          <w:highlight w:val="none"/>
        </w:rPr>
        <w:t>1、扫码确认采集时间、采集人</w:t>
      </w:r>
    </w:p>
    <w:p>
      <w:pPr>
        <w:spacing w:line="360" w:lineRule="auto"/>
        <w:ind w:firstLine="480"/>
        <w:rPr>
          <w:highlight w:val="none"/>
        </w:rPr>
      </w:pPr>
      <w:r>
        <w:rPr>
          <w:highlight w:val="none"/>
        </w:rPr>
        <w:t>2、工作站站点采集设置：设置当前工作站可采集标本类型、可采集的医嘱申请科室</w:t>
      </w:r>
    </w:p>
    <w:p>
      <w:pPr>
        <w:spacing w:line="360" w:lineRule="auto"/>
        <w:ind w:firstLine="480"/>
        <w:rPr>
          <w:highlight w:val="none"/>
        </w:rPr>
      </w:pPr>
      <w:r>
        <w:rPr>
          <w:highlight w:val="none"/>
        </w:rPr>
        <w:t>3、采集生成批号</w:t>
      </w:r>
    </w:p>
    <w:p>
      <w:pPr>
        <w:spacing w:line="360" w:lineRule="auto"/>
        <w:ind w:firstLine="480"/>
        <w:rPr>
          <w:highlight w:val="none"/>
        </w:rPr>
      </w:pPr>
      <w:r>
        <w:rPr>
          <w:highlight w:val="none"/>
        </w:rPr>
        <w:t>4、采集批号详情单打印</w:t>
      </w:r>
    </w:p>
    <w:p>
      <w:pPr>
        <w:spacing w:line="360" w:lineRule="auto"/>
        <w:ind w:firstLine="480"/>
        <w:rPr>
          <w:highlight w:val="none"/>
        </w:rPr>
      </w:pPr>
      <w:r>
        <w:rPr>
          <w:highlight w:val="none"/>
        </w:rPr>
        <w:t>5、采集自动交接</w:t>
      </w:r>
    </w:p>
    <w:p>
      <w:pPr>
        <w:spacing w:line="360" w:lineRule="auto"/>
        <w:ind w:firstLine="480"/>
        <w:rPr>
          <w:highlight w:val="none"/>
        </w:rPr>
      </w:pPr>
      <w:r>
        <w:rPr>
          <w:highlight w:val="none"/>
        </w:rPr>
        <w:t>6、定义为TAT周转开始起点</w:t>
      </w:r>
    </w:p>
    <w:p>
      <w:pPr>
        <w:spacing w:line="360" w:lineRule="auto"/>
        <w:ind w:firstLine="480"/>
        <w:rPr>
          <w:highlight w:val="none"/>
        </w:rPr>
      </w:pPr>
      <w:r>
        <w:rPr>
          <w:highlight w:val="none"/>
        </w:rPr>
        <w:t>7、有标本已采集未及交接提醒</w:t>
      </w:r>
    </w:p>
    <w:p>
      <w:pPr>
        <w:spacing w:line="360" w:lineRule="auto"/>
        <w:ind w:firstLine="480"/>
        <w:rPr>
          <w:highlight w:val="none"/>
        </w:rPr>
      </w:pPr>
      <w:r>
        <w:rPr>
          <w:rFonts w:hint="eastAsia"/>
          <w:highlight w:val="none"/>
        </w:rPr>
        <w:t>三、</w:t>
      </w:r>
      <w:r>
        <w:rPr>
          <w:highlight w:val="none"/>
        </w:rPr>
        <w:t>标本交接确认</w:t>
      </w:r>
    </w:p>
    <w:p>
      <w:pPr>
        <w:spacing w:line="360" w:lineRule="auto"/>
        <w:ind w:firstLine="480"/>
        <w:rPr>
          <w:highlight w:val="none"/>
        </w:rPr>
      </w:pPr>
      <w:r>
        <w:rPr>
          <w:highlight w:val="none"/>
        </w:rPr>
        <w:t>1、扫码确认交接时间、交接人</w:t>
      </w:r>
    </w:p>
    <w:p>
      <w:pPr>
        <w:spacing w:line="360" w:lineRule="auto"/>
        <w:ind w:firstLine="480"/>
        <w:rPr>
          <w:highlight w:val="none"/>
        </w:rPr>
      </w:pPr>
      <w:r>
        <w:rPr>
          <w:highlight w:val="none"/>
        </w:rPr>
        <w:t>2、可定义为TAT周转控制点，有标本已采集未及时交接确认提醒</w:t>
      </w:r>
    </w:p>
    <w:p>
      <w:pPr>
        <w:spacing w:line="360" w:lineRule="auto"/>
        <w:ind w:firstLine="480"/>
        <w:rPr>
          <w:highlight w:val="none"/>
        </w:rPr>
      </w:pPr>
      <w:r>
        <w:rPr>
          <w:highlight w:val="none"/>
        </w:rPr>
        <w:t>3、可定义为TAT周转控制点，有标本已交接未及送检提醒</w:t>
      </w:r>
    </w:p>
    <w:p>
      <w:pPr>
        <w:spacing w:line="360" w:lineRule="auto"/>
        <w:ind w:firstLine="480"/>
        <w:rPr>
          <w:highlight w:val="none"/>
        </w:rPr>
      </w:pPr>
      <w:r>
        <w:rPr>
          <w:rFonts w:hint="eastAsia"/>
          <w:highlight w:val="none"/>
        </w:rPr>
        <w:t>四、</w:t>
      </w:r>
      <w:r>
        <w:rPr>
          <w:highlight w:val="none"/>
        </w:rPr>
        <w:t>标本送检确认</w:t>
      </w:r>
    </w:p>
    <w:p>
      <w:pPr>
        <w:spacing w:line="360" w:lineRule="auto"/>
        <w:ind w:firstLine="480"/>
        <w:rPr>
          <w:highlight w:val="none"/>
        </w:rPr>
      </w:pPr>
      <w:r>
        <w:rPr>
          <w:highlight w:val="none"/>
        </w:rPr>
        <w:t>1、扫码确认送检时间、送检人</w:t>
      </w:r>
    </w:p>
    <w:p>
      <w:pPr>
        <w:spacing w:line="360" w:lineRule="auto"/>
        <w:ind w:firstLine="480"/>
        <w:rPr>
          <w:highlight w:val="none"/>
        </w:rPr>
      </w:pPr>
      <w:r>
        <w:rPr>
          <w:highlight w:val="none"/>
        </w:rPr>
        <w:t>2、可定义为TAT周转控制点，有标本已交接未及时送检确认提醒</w:t>
      </w:r>
    </w:p>
    <w:p>
      <w:pPr>
        <w:spacing w:line="360" w:lineRule="auto"/>
        <w:ind w:firstLine="480"/>
        <w:rPr>
          <w:highlight w:val="none"/>
        </w:rPr>
      </w:pPr>
      <w:r>
        <w:rPr>
          <w:highlight w:val="none"/>
        </w:rPr>
        <w:t>3、可定义为TAT周转控制点，有标本已送检未及签收提醒</w:t>
      </w:r>
    </w:p>
    <w:p>
      <w:pPr>
        <w:spacing w:line="360" w:lineRule="auto"/>
        <w:ind w:firstLine="480"/>
        <w:rPr>
          <w:highlight w:val="none"/>
        </w:rPr>
      </w:pPr>
      <w:r>
        <w:rPr>
          <w:rFonts w:hint="eastAsia"/>
          <w:highlight w:val="none"/>
        </w:rPr>
        <w:t>五、</w:t>
      </w:r>
      <w:r>
        <w:rPr>
          <w:highlight w:val="none"/>
        </w:rPr>
        <w:t>回执单管理</w:t>
      </w:r>
    </w:p>
    <w:p>
      <w:pPr>
        <w:spacing w:line="360" w:lineRule="auto"/>
        <w:ind w:firstLine="480"/>
        <w:rPr>
          <w:highlight w:val="none"/>
        </w:rPr>
      </w:pPr>
      <w:r>
        <w:rPr>
          <w:highlight w:val="none"/>
        </w:rPr>
        <w:t>按检验医嘱项目、检验周期定义取报告的时间、地点，引导患者及时获取检验结果就诊</w:t>
      </w:r>
    </w:p>
    <w:p>
      <w:pPr>
        <w:pStyle w:val="5"/>
        <w:spacing w:line="360" w:lineRule="auto"/>
        <w:rPr>
          <w:highlight w:val="none"/>
        </w:rPr>
      </w:pPr>
      <w:bookmarkStart w:id="57" w:name="_Toc13936"/>
      <w:r>
        <w:rPr>
          <w:highlight w:val="none"/>
        </w:rPr>
        <w:t>常规检验管理</w:t>
      </w:r>
      <w:bookmarkEnd w:id="57"/>
    </w:p>
    <w:p>
      <w:pPr>
        <w:spacing w:line="360" w:lineRule="auto"/>
        <w:ind w:firstLine="480"/>
        <w:rPr>
          <w:highlight w:val="none"/>
        </w:rPr>
      </w:pPr>
      <w:r>
        <w:rPr>
          <w:rFonts w:hint="eastAsia"/>
          <w:highlight w:val="none"/>
        </w:rPr>
        <w:t>（一）</w:t>
      </w:r>
      <w:r>
        <w:rPr>
          <w:highlight w:val="none"/>
        </w:rPr>
        <w:t>标本接收及收费</w:t>
      </w:r>
    </w:p>
    <w:p>
      <w:pPr>
        <w:spacing w:line="360" w:lineRule="auto"/>
        <w:ind w:firstLine="480"/>
        <w:rPr>
          <w:highlight w:val="none"/>
        </w:rPr>
      </w:pPr>
      <w:r>
        <w:rPr>
          <w:rFonts w:hint="eastAsia"/>
          <w:highlight w:val="none"/>
        </w:rPr>
        <w:t>一、</w:t>
      </w:r>
      <w:r>
        <w:rPr>
          <w:highlight w:val="none"/>
        </w:rPr>
        <w:t>首页</w:t>
      </w:r>
    </w:p>
    <w:p>
      <w:pPr>
        <w:spacing w:line="360" w:lineRule="auto"/>
        <w:ind w:firstLine="480"/>
        <w:rPr>
          <w:highlight w:val="none"/>
        </w:rPr>
      </w:pPr>
      <w:r>
        <w:rPr>
          <w:highlight w:val="none"/>
        </w:rPr>
        <w:t>1、我的待办：查看个专业组，检验仪器的工作量分布</w:t>
      </w:r>
    </w:p>
    <w:p>
      <w:pPr>
        <w:spacing w:line="360" w:lineRule="auto"/>
        <w:ind w:firstLine="480"/>
        <w:rPr>
          <w:highlight w:val="none"/>
        </w:rPr>
      </w:pPr>
      <w:r>
        <w:rPr>
          <w:highlight w:val="none"/>
        </w:rPr>
        <w:t>2、统计图：查看仪器的分布</w:t>
      </w:r>
    </w:p>
    <w:p>
      <w:pPr>
        <w:spacing w:line="360" w:lineRule="auto"/>
        <w:ind w:firstLine="480"/>
        <w:rPr>
          <w:highlight w:val="none"/>
        </w:rPr>
      </w:pPr>
      <w:r>
        <w:rPr>
          <w:highlight w:val="none"/>
        </w:rPr>
        <w:t>3、科室黑板：查看主任发布的黑板消息</w:t>
      </w:r>
    </w:p>
    <w:p>
      <w:pPr>
        <w:spacing w:line="360" w:lineRule="auto"/>
        <w:ind w:firstLine="480"/>
        <w:rPr>
          <w:highlight w:val="none"/>
        </w:rPr>
      </w:pPr>
      <w:r>
        <w:rPr>
          <w:highlight w:val="none"/>
        </w:rPr>
        <w:t>4、资料共享：共享文档查看、下载等</w:t>
      </w:r>
    </w:p>
    <w:p>
      <w:pPr>
        <w:spacing w:line="360" w:lineRule="auto"/>
        <w:ind w:firstLine="480"/>
        <w:rPr>
          <w:highlight w:val="none"/>
        </w:rPr>
      </w:pPr>
      <w:r>
        <w:rPr>
          <w:highlight w:val="none"/>
        </w:rPr>
        <w:t>实验室扫码标本签收及费用确认</w:t>
      </w:r>
    </w:p>
    <w:p>
      <w:pPr>
        <w:spacing w:line="360" w:lineRule="auto"/>
        <w:ind w:firstLine="480"/>
        <w:rPr>
          <w:highlight w:val="none"/>
        </w:rPr>
      </w:pPr>
      <w:r>
        <w:rPr>
          <w:highlight w:val="none"/>
        </w:rPr>
        <w:t>1、住院条码签收，确费</w:t>
      </w:r>
    </w:p>
    <w:p>
      <w:pPr>
        <w:spacing w:line="360" w:lineRule="auto"/>
        <w:ind w:firstLine="480"/>
        <w:rPr>
          <w:highlight w:val="none"/>
        </w:rPr>
      </w:pPr>
      <w:r>
        <w:rPr>
          <w:highlight w:val="none"/>
        </w:rPr>
        <w:t>2、门诊条码签收，确费</w:t>
      </w:r>
    </w:p>
    <w:p>
      <w:pPr>
        <w:spacing w:line="360" w:lineRule="auto"/>
        <w:ind w:firstLine="480"/>
        <w:rPr>
          <w:highlight w:val="none"/>
        </w:rPr>
      </w:pPr>
      <w:r>
        <w:rPr>
          <w:highlight w:val="none"/>
        </w:rPr>
        <w:t>3、体检条码签收</w:t>
      </w:r>
    </w:p>
    <w:p>
      <w:pPr>
        <w:spacing w:line="360" w:lineRule="auto"/>
        <w:ind w:firstLine="480"/>
        <w:rPr>
          <w:highlight w:val="none"/>
        </w:rPr>
      </w:pPr>
      <w:r>
        <w:rPr>
          <w:highlight w:val="none"/>
        </w:rPr>
        <w:t>4、院感条码签收</w:t>
      </w:r>
    </w:p>
    <w:p>
      <w:pPr>
        <w:spacing w:line="360" w:lineRule="auto"/>
        <w:ind w:firstLine="480"/>
        <w:rPr>
          <w:highlight w:val="none"/>
        </w:rPr>
      </w:pPr>
      <w:r>
        <w:rPr>
          <w:highlight w:val="none"/>
        </w:rPr>
        <w:t>5、生成批次签收单</w:t>
      </w:r>
    </w:p>
    <w:p>
      <w:pPr>
        <w:spacing w:line="360" w:lineRule="auto"/>
        <w:ind w:firstLine="480"/>
        <w:rPr>
          <w:highlight w:val="none"/>
        </w:rPr>
      </w:pPr>
      <w:r>
        <w:rPr>
          <w:highlight w:val="none"/>
        </w:rPr>
        <w:t>6、打印批次签收单</w:t>
      </w:r>
    </w:p>
    <w:p>
      <w:pPr>
        <w:spacing w:line="360" w:lineRule="auto"/>
        <w:ind w:firstLine="480"/>
        <w:rPr>
          <w:highlight w:val="none"/>
        </w:rPr>
      </w:pPr>
      <w:r>
        <w:rPr>
          <w:highlight w:val="none"/>
        </w:rPr>
        <w:t>7、右击可以取消标本签收、取消医嘱签收</w:t>
      </w:r>
    </w:p>
    <w:p>
      <w:pPr>
        <w:spacing w:line="360" w:lineRule="auto"/>
        <w:ind w:firstLine="480"/>
        <w:rPr>
          <w:highlight w:val="none"/>
        </w:rPr>
      </w:pPr>
      <w:r>
        <w:rPr>
          <w:highlight w:val="none"/>
        </w:rPr>
        <w:t>8、待签收列表：查看待签收标本列表</w:t>
      </w:r>
    </w:p>
    <w:p>
      <w:pPr>
        <w:spacing w:line="360" w:lineRule="auto"/>
        <w:ind w:firstLine="480"/>
        <w:rPr>
          <w:highlight w:val="none"/>
        </w:rPr>
      </w:pPr>
      <w:r>
        <w:rPr>
          <w:highlight w:val="none"/>
        </w:rPr>
        <w:t>9、手工核酸打印：登记手工申请</w:t>
      </w:r>
    </w:p>
    <w:p>
      <w:pPr>
        <w:spacing w:line="360" w:lineRule="auto"/>
        <w:ind w:firstLine="480"/>
        <w:rPr>
          <w:highlight w:val="none"/>
        </w:rPr>
      </w:pPr>
      <w:r>
        <w:rPr>
          <w:highlight w:val="none"/>
        </w:rPr>
        <w:t>10、批签收</w:t>
      </w:r>
    </w:p>
    <w:p>
      <w:pPr>
        <w:spacing w:line="360" w:lineRule="auto"/>
        <w:ind w:firstLine="480"/>
        <w:rPr>
          <w:highlight w:val="none"/>
        </w:rPr>
      </w:pPr>
      <w:r>
        <w:rPr>
          <w:rFonts w:hint="eastAsia"/>
          <w:highlight w:val="none"/>
        </w:rPr>
        <w:t>二、</w:t>
      </w:r>
      <w:r>
        <w:rPr>
          <w:highlight w:val="none"/>
        </w:rPr>
        <w:t>标本查询</w:t>
      </w:r>
    </w:p>
    <w:p>
      <w:pPr>
        <w:spacing w:line="360" w:lineRule="auto"/>
        <w:ind w:firstLine="480"/>
        <w:rPr>
          <w:highlight w:val="none"/>
        </w:rPr>
      </w:pPr>
      <w:r>
        <w:rPr>
          <w:highlight w:val="none"/>
        </w:rPr>
        <w:t>1、根据查询条件查询标本列表：状态、检验仪器、标本号等</w:t>
      </w:r>
    </w:p>
    <w:p>
      <w:pPr>
        <w:spacing w:line="360" w:lineRule="auto"/>
        <w:ind w:firstLine="480"/>
        <w:rPr>
          <w:highlight w:val="none"/>
        </w:rPr>
      </w:pPr>
      <w:r>
        <w:rPr>
          <w:highlight w:val="none"/>
        </w:rPr>
        <w:t>2、补打条码</w:t>
      </w:r>
    </w:p>
    <w:p>
      <w:pPr>
        <w:spacing w:line="360" w:lineRule="auto"/>
        <w:ind w:firstLine="480"/>
        <w:rPr>
          <w:highlight w:val="none"/>
        </w:rPr>
      </w:pPr>
      <w:r>
        <w:rPr>
          <w:highlight w:val="none"/>
        </w:rPr>
        <w:t>3、取消标本签收、取消医嘱签收</w:t>
      </w:r>
    </w:p>
    <w:p>
      <w:pPr>
        <w:spacing w:line="360" w:lineRule="auto"/>
        <w:ind w:firstLine="480"/>
        <w:rPr>
          <w:highlight w:val="none"/>
        </w:rPr>
      </w:pPr>
      <w:r>
        <w:rPr>
          <w:highlight w:val="none"/>
        </w:rPr>
        <w:t>4、导出列表数据</w:t>
      </w:r>
    </w:p>
    <w:p>
      <w:pPr>
        <w:spacing w:line="360" w:lineRule="auto"/>
        <w:ind w:firstLine="480"/>
        <w:rPr>
          <w:highlight w:val="none"/>
        </w:rPr>
      </w:pPr>
      <w:r>
        <w:rPr>
          <w:rFonts w:hint="eastAsia"/>
          <w:highlight w:val="none"/>
        </w:rPr>
        <w:t>三、</w:t>
      </w:r>
      <w:r>
        <w:rPr>
          <w:highlight w:val="none"/>
        </w:rPr>
        <w:t>标本签出</w:t>
      </w:r>
    </w:p>
    <w:p>
      <w:pPr>
        <w:spacing w:line="360" w:lineRule="auto"/>
        <w:ind w:firstLine="480"/>
        <w:rPr>
          <w:highlight w:val="none"/>
        </w:rPr>
      </w:pPr>
      <w:r>
        <w:rPr>
          <w:highlight w:val="none"/>
        </w:rPr>
        <w:t>外送标本做签出登记</w:t>
      </w:r>
    </w:p>
    <w:p>
      <w:pPr>
        <w:spacing w:line="360" w:lineRule="auto"/>
        <w:ind w:firstLine="480"/>
        <w:rPr>
          <w:highlight w:val="none"/>
        </w:rPr>
      </w:pPr>
      <w:r>
        <w:rPr>
          <w:highlight w:val="none"/>
        </w:rPr>
        <w:t>1、送检外部检验机构</w:t>
      </w:r>
    </w:p>
    <w:p>
      <w:pPr>
        <w:spacing w:line="360" w:lineRule="auto"/>
        <w:ind w:firstLine="480"/>
        <w:rPr>
          <w:highlight w:val="none"/>
        </w:rPr>
      </w:pPr>
      <w:r>
        <w:rPr>
          <w:highlight w:val="none"/>
        </w:rPr>
        <w:t>2、送检本机构其它院区</w:t>
      </w:r>
    </w:p>
    <w:p>
      <w:pPr>
        <w:spacing w:line="360" w:lineRule="auto"/>
        <w:ind w:firstLine="480"/>
        <w:rPr>
          <w:highlight w:val="none"/>
        </w:rPr>
      </w:pPr>
      <w:r>
        <w:rPr>
          <w:highlight w:val="none"/>
        </w:rPr>
        <w:t>标本不合格登记及闭环管理</w:t>
      </w:r>
    </w:p>
    <w:p>
      <w:pPr>
        <w:spacing w:line="360" w:lineRule="auto"/>
        <w:ind w:firstLine="480"/>
        <w:rPr>
          <w:highlight w:val="none"/>
        </w:rPr>
      </w:pPr>
      <w:r>
        <w:rPr>
          <w:rFonts w:hint="eastAsia"/>
          <w:highlight w:val="none"/>
        </w:rPr>
        <w:t>四、</w:t>
      </w:r>
      <w:r>
        <w:rPr>
          <w:highlight w:val="none"/>
        </w:rPr>
        <w:t>不合格标本走拒签流程</w:t>
      </w:r>
    </w:p>
    <w:p>
      <w:pPr>
        <w:spacing w:line="360" w:lineRule="auto"/>
        <w:ind w:firstLine="480"/>
        <w:rPr>
          <w:highlight w:val="none"/>
        </w:rPr>
      </w:pPr>
      <w:r>
        <w:rPr>
          <w:highlight w:val="none"/>
        </w:rPr>
        <w:t>1、实验室拒签登记</w:t>
      </w:r>
    </w:p>
    <w:p>
      <w:pPr>
        <w:spacing w:line="360" w:lineRule="auto"/>
        <w:ind w:firstLine="480"/>
        <w:rPr>
          <w:highlight w:val="none"/>
        </w:rPr>
      </w:pPr>
      <w:r>
        <w:rPr>
          <w:highlight w:val="none"/>
        </w:rPr>
        <w:t>2、护士站提醒不合格重采</w:t>
      </w:r>
    </w:p>
    <w:p>
      <w:pPr>
        <w:spacing w:line="360" w:lineRule="auto"/>
        <w:ind w:firstLine="480"/>
        <w:rPr>
          <w:highlight w:val="none"/>
        </w:rPr>
      </w:pPr>
      <w:r>
        <w:rPr>
          <w:rFonts w:hint="eastAsia"/>
          <w:highlight w:val="none"/>
        </w:rPr>
        <w:t>五、</w:t>
      </w:r>
      <w:r>
        <w:rPr>
          <w:highlight w:val="none"/>
        </w:rPr>
        <w:t>外送（接）条码管理</w:t>
      </w:r>
    </w:p>
    <w:p>
      <w:pPr>
        <w:spacing w:line="360" w:lineRule="auto"/>
        <w:ind w:firstLine="480"/>
        <w:rPr>
          <w:highlight w:val="none"/>
        </w:rPr>
      </w:pPr>
      <w:r>
        <w:rPr>
          <w:highlight w:val="none"/>
        </w:rPr>
        <w:t>对接第三方送检的标本接口</w:t>
      </w:r>
    </w:p>
    <w:p>
      <w:pPr>
        <w:spacing w:line="360" w:lineRule="auto"/>
        <w:ind w:firstLine="480"/>
        <w:rPr>
          <w:highlight w:val="none"/>
        </w:rPr>
      </w:pPr>
      <w:r>
        <w:rPr>
          <w:rFonts w:hint="eastAsia"/>
          <w:highlight w:val="none"/>
        </w:rPr>
        <w:t>（二）</w:t>
      </w:r>
      <w:r>
        <w:rPr>
          <w:highlight w:val="none"/>
        </w:rPr>
        <w:t>签收单管理</w:t>
      </w:r>
    </w:p>
    <w:p>
      <w:pPr>
        <w:spacing w:line="360" w:lineRule="auto"/>
        <w:ind w:firstLine="480"/>
        <w:rPr>
          <w:highlight w:val="none"/>
        </w:rPr>
      </w:pPr>
      <w:r>
        <w:rPr>
          <w:highlight w:val="none"/>
        </w:rPr>
        <w:t>1、查询、导出、打印签收批次单详情</w:t>
      </w:r>
    </w:p>
    <w:p>
      <w:pPr>
        <w:spacing w:line="360" w:lineRule="auto"/>
        <w:ind w:firstLine="480"/>
        <w:rPr>
          <w:highlight w:val="none"/>
        </w:rPr>
      </w:pPr>
      <w:r>
        <w:rPr>
          <w:highlight w:val="none"/>
        </w:rPr>
        <w:t>2、签收单详情的添加、移除</w:t>
      </w:r>
    </w:p>
    <w:p>
      <w:pPr>
        <w:spacing w:line="360" w:lineRule="auto"/>
        <w:ind w:firstLine="480"/>
        <w:rPr>
          <w:highlight w:val="none"/>
        </w:rPr>
      </w:pPr>
      <w:r>
        <w:rPr>
          <w:rFonts w:hint="eastAsia"/>
          <w:highlight w:val="none"/>
        </w:rPr>
        <w:t>（三）</w:t>
      </w:r>
      <w:r>
        <w:rPr>
          <w:highlight w:val="none"/>
        </w:rPr>
        <w:t>标本快速排样</w:t>
      </w:r>
    </w:p>
    <w:p>
      <w:pPr>
        <w:spacing w:line="360" w:lineRule="auto"/>
        <w:ind w:firstLine="480"/>
        <w:rPr>
          <w:highlight w:val="none"/>
        </w:rPr>
      </w:pPr>
      <w:r>
        <w:rPr>
          <w:highlight w:val="none"/>
        </w:rPr>
        <w:t>1、送检标本快速排样</w:t>
      </w:r>
    </w:p>
    <w:p>
      <w:pPr>
        <w:spacing w:line="360" w:lineRule="auto"/>
        <w:ind w:firstLine="480"/>
        <w:rPr>
          <w:highlight w:val="none"/>
        </w:rPr>
      </w:pPr>
      <w:r>
        <w:rPr>
          <w:highlight w:val="none"/>
        </w:rPr>
        <w:t>2、标本预登记</w:t>
      </w:r>
    </w:p>
    <w:p>
      <w:pPr>
        <w:spacing w:line="360" w:lineRule="auto"/>
        <w:ind w:firstLine="480"/>
        <w:rPr>
          <w:highlight w:val="none"/>
        </w:rPr>
      </w:pPr>
      <w:r>
        <w:rPr>
          <w:highlight w:val="none"/>
        </w:rPr>
        <w:t>3、标本报告，组合定义、项目快速录入</w:t>
      </w:r>
    </w:p>
    <w:p>
      <w:pPr>
        <w:spacing w:line="360" w:lineRule="auto"/>
        <w:ind w:firstLine="480"/>
        <w:rPr>
          <w:highlight w:val="none"/>
        </w:rPr>
      </w:pPr>
      <w:r>
        <w:rPr>
          <w:rFonts w:hint="eastAsia"/>
          <w:highlight w:val="none"/>
        </w:rPr>
        <w:t>（四）</w:t>
      </w:r>
      <w:r>
        <w:rPr>
          <w:highlight w:val="none"/>
        </w:rPr>
        <w:t>不合格标本管理</w:t>
      </w:r>
    </w:p>
    <w:p>
      <w:pPr>
        <w:spacing w:line="360" w:lineRule="auto"/>
        <w:ind w:firstLine="480"/>
        <w:rPr>
          <w:highlight w:val="none"/>
        </w:rPr>
      </w:pPr>
      <w:r>
        <w:rPr>
          <w:highlight w:val="none"/>
        </w:rPr>
        <w:t>1、实验室拒签登记</w:t>
      </w:r>
    </w:p>
    <w:p>
      <w:pPr>
        <w:spacing w:line="360" w:lineRule="auto"/>
        <w:ind w:firstLine="480"/>
        <w:rPr>
          <w:highlight w:val="none"/>
        </w:rPr>
      </w:pPr>
      <w:r>
        <w:rPr>
          <w:highlight w:val="none"/>
        </w:rPr>
        <w:t>2、护士站提醒不合格重采</w:t>
      </w:r>
    </w:p>
    <w:p>
      <w:pPr>
        <w:spacing w:line="360" w:lineRule="auto"/>
        <w:ind w:firstLine="480"/>
        <w:rPr>
          <w:highlight w:val="none"/>
        </w:rPr>
      </w:pPr>
      <w:r>
        <w:rPr>
          <w:highlight w:val="none"/>
        </w:rPr>
        <w:t>3、不合格标本统计分析</w:t>
      </w:r>
    </w:p>
    <w:p>
      <w:pPr>
        <w:spacing w:line="360" w:lineRule="auto"/>
        <w:ind w:firstLine="480"/>
        <w:rPr>
          <w:highlight w:val="none"/>
        </w:rPr>
      </w:pPr>
      <w:r>
        <w:rPr>
          <w:rFonts w:hint="eastAsia"/>
          <w:highlight w:val="none"/>
        </w:rPr>
        <w:t>（五）</w:t>
      </w:r>
      <w:r>
        <w:rPr>
          <w:highlight w:val="none"/>
        </w:rPr>
        <w:t>酶标结果处理</w:t>
      </w:r>
    </w:p>
    <w:p>
      <w:pPr>
        <w:spacing w:line="360" w:lineRule="auto"/>
        <w:ind w:firstLine="480"/>
        <w:rPr>
          <w:highlight w:val="none"/>
        </w:rPr>
      </w:pPr>
      <w:r>
        <w:rPr>
          <w:highlight w:val="none"/>
        </w:rPr>
        <w:t>支持酶标仪相关操作</w:t>
      </w:r>
    </w:p>
    <w:p>
      <w:pPr>
        <w:spacing w:line="360" w:lineRule="auto"/>
        <w:ind w:firstLine="480"/>
        <w:rPr>
          <w:highlight w:val="none"/>
        </w:rPr>
      </w:pPr>
      <w:r>
        <w:rPr>
          <w:rFonts w:hint="eastAsia"/>
          <w:highlight w:val="none"/>
        </w:rPr>
        <w:t>（六）</w:t>
      </w:r>
      <w:r>
        <w:rPr>
          <w:highlight w:val="none"/>
        </w:rPr>
        <w:t>检验结果校核、处理</w:t>
      </w:r>
    </w:p>
    <w:p>
      <w:pPr>
        <w:spacing w:line="360" w:lineRule="auto"/>
        <w:ind w:firstLine="480"/>
        <w:rPr>
          <w:highlight w:val="none"/>
        </w:rPr>
      </w:pPr>
      <w:r>
        <w:rPr>
          <w:highlight w:val="none"/>
        </w:rPr>
        <w:t>对报告结果进行危急值、复检、审核等自动分析</w:t>
      </w:r>
    </w:p>
    <w:p>
      <w:pPr>
        <w:spacing w:line="360" w:lineRule="auto"/>
        <w:ind w:firstLine="480"/>
        <w:rPr>
          <w:highlight w:val="none"/>
        </w:rPr>
      </w:pPr>
      <w:r>
        <w:rPr>
          <w:highlight w:val="none"/>
        </w:rPr>
        <w:t>1、结果荒诞值拦截</w:t>
      </w:r>
    </w:p>
    <w:p>
      <w:pPr>
        <w:spacing w:line="360" w:lineRule="auto"/>
        <w:ind w:firstLine="480"/>
        <w:rPr>
          <w:highlight w:val="none"/>
        </w:rPr>
      </w:pPr>
      <w:r>
        <w:rPr>
          <w:highlight w:val="none"/>
        </w:rPr>
        <w:t>2、结果逻辑校验</w:t>
      </w:r>
    </w:p>
    <w:p>
      <w:pPr>
        <w:spacing w:line="360" w:lineRule="auto"/>
        <w:ind w:firstLine="480"/>
        <w:rPr>
          <w:highlight w:val="none"/>
        </w:rPr>
      </w:pPr>
      <w:r>
        <w:rPr>
          <w:highlight w:val="none"/>
        </w:rPr>
        <w:t>3、结果历史比对</w:t>
      </w:r>
    </w:p>
    <w:p>
      <w:pPr>
        <w:spacing w:line="360" w:lineRule="auto"/>
        <w:ind w:firstLine="480"/>
        <w:rPr>
          <w:highlight w:val="none"/>
        </w:rPr>
      </w:pPr>
      <w:r>
        <w:rPr>
          <w:highlight w:val="none"/>
        </w:rPr>
        <w:t>4、危急结果提醒</w:t>
      </w:r>
    </w:p>
    <w:p>
      <w:pPr>
        <w:spacing w:line="360" w:lineRule="auto"/>
        <w:ind w:firstLine="480"/>
        <w:rPr>
          <w:highlight w:val="none"/>
        </w:rPr>
      </w:pPr>
      <w:r>
        <w:rPr>
          <w:highlight w:val="none"/>
        </w:rPr>
        <w:t>5、报告结果、单项结果复检</w:t>
      </w:r>
    </w:p>
    <w:p>
      <w:pPr>
        <w:spacing w:line="360" w:lineRule="auto"/>
        <w:ind w:firstLine="480"/>
        <w:rPr>
          <w:highlight w:val="none"/>
        </w:rPr>
      </w:pPr>
      <w:r>
        <w:rPr>
          <w:highlight w:val="none"/>
        </w:rPr>
        <w:t>6、项目批录入</w:t>
      </w:r>
    </w:p>
    <w:p>
      <w:pPr>
        <w:spacing w:line="360" w:lineRule="auto"/>
        <w:ind w:firstLine="480"/>
        <w:rPr>
          <w:highlight w:val="none"/>
        </w:rPr>
      </w:pPr>
      <w:r>
        <w:rPr>
          <w:highlight w:val="none"/>
        </w:rPr>
        <w:t>7、项目结果批录入、批修改</w:t>
      </w:r>
    </w:p>
    <w:p>
      <w:pPr>
        <w:spacing w:line="360" w:lineRule="auto"/>
        <w:ind w:firstLine="480"/>
        <w:rPr>
          <w:highlight w:val="none"/>
        </w:rPr>
      </w:pPr>
      <w:r>
        <w:rPr>
          <w:highlight w:val="none"/>
        </w:rPr>
        <w:t>8、参考范围生成</w:t>
      </w:r>
    </w:p>
    <w:p>
      <w:pPr>
        <w:spacing w:line="360" w:lineRule="auto"/>
        <w:ind w:firstLine="480"/>
        <w:rPr>
          <w:highlight w:val="none"/>
        </w:rPr>
      </w:pPr>
      <w:r>
        <w:rPr>
          <w:highlight w:val="none"/>
        </w:rPr>
        <w:t>9、必填项的完整性</w:t>
      </w:r>
    </w:p>
    <w:p>
      <w:pPr>
        <w:spacing w:line="360" w:lineRule="auto"/>
        <w:ind w:firstLine="480"/>
        <w:rPr>
          <w:highlight w:val="none"/>
        </w:rPr>
      </w:pPr>
      <w:r>
        <w:rPr>
          <w:highlight w:val="none"/>
        </w:rPr>
        <w:t>10、不完整性的校核提醒</w:t>
      </w:r>
    </w:p>
    <w:p>
      <w:pPr>
        <w:spacing w:line="360" w:lineRule="auto"/>
        <w:ind w:firstLine="480"/>
        <w:rPr>
          <w:highlight w:val="none"/>
        </w:rPr>
      </w:pPr>
      <w:r>
        <w:rPr>
          <w:rFonts w:hint="eastAsia"/>
          <w:highlight w:val="none"/>
        </w:rPr>
        <w:t>（七）</w:t>
      </w:r>
      <w:r>
        <w:rPr>
          <w:highlight w:val="none"/>
        </w:rPr>
        <w:t>检验数据分析</w:t>
      </w:r>
    </w:p>
    <w:p>
      <w:pPr>
        <w:spacing w:line="360" w:lineRule="auto"/>
        <w:ind w:firstLine="480"/>
        <w:rPr>
          <w:highlight w:val="none"/>
        </w:rPr>
      </w:pPr>
      <w:r>
        <w:rPr>
          <w:highlight w:val="none"/>
        </w:rPr>
        <w:t>1、实验室诊断自动生成</w:t>
      </w:r>
    </w:p>
    <w:p>
      <w:pPr>
        <w:spacing w:line="360" w:lineRule="auto"/>
        <w:ind w:firstLine="480"/>
        <w:rPr>
          <w:highlight w:val="none"/>
        </w:rPr>
      </w:pPr>
      <w:r>
        <w:rPr>
          <w:highlight w:val="none"/>
        </w:rPr>
        <w:t>2、检验图形</w:t>
      </w:r>
    </w:p>
    <w:p>
      <w:pPr>
        <w:spacing w:line="360" w:lineRule="auto"/>
        <w:ind w:firstLine="480"/>
        <w:rPr>
          <w:highlight w:val="none"/>
        </w:rPr>
      </w:pPr>
      <w:r>
        <w:rPr>
          <w:highlight w:val="none"/>
        </w:rPr>
        <w:t>3、检验结果历史走势图</w:t>
      </w:r>
    </w:p>
    <w:p>
      <w:pPr>
        <w:spacing w:line="360" w:lineRule="auto"/>
        <w:ind w:firstLine="480"/>
        <w:rPr>
          <w:highlight w:val="none"/>
        </w:rPr>
      </w:pPr>
      <w:r>
        <w:rPr>
          <w:highlight w:val="none"/>
        </w:rPr>
        <w:t>4、检验报告数据合法性校验</w:t>
      </w:r>
    </w:p>
    <w:p>
      <w:pPr>
        <w:spacing w:line="360" w:lineRule="auto"/>
        <w:ind w:firstLine="480"/>
        <w:rPr>
          <w:highlight w:val="none"/>
        </w:rPr>
      </w:pPr>
      <w:r>
        <w:rPr>
          <w:highlight w:val="none"/>
        </w:rPr>
        <w:t>5、流水线初审</w:t>
      </w:r>
    </w:p>
    <w:p>
      <w:pPr>
        <w:spacing w:line="360" w:lineRule="auto"/>
        <w:ind w:firstLine="480"/>
        <w:rPr>
          <w:highlight w:val="none"/>
        </w:rPr>
      </w:pPr>
      <w:r>
        <w:rPr>
          <w:highlight w:val="none"/>
        </w:rPr>
        <w:t>6、自动审核应用</w:t>
      </w:r>
    </w:p>
    <w:p>
      <w:pPr>
        <w:spacing w:line="360" w:lineRule="auto"/>
        <w:ind w:firstLine="480"/>
        <w:rPr>
          <w:highlight w:val="none"/>
        </w:rPr>
      </w:pPr>
      <w:r>
        <w:rPr>
          <w:rFonts w:hint="eastAsia"/>
          <w:highlight w:val="none"/>
        </w:rPr>
        <w:t>（八）</w:t>
      </w:r>
      <w:r>
        <w:rPr>
          <w:highlight w:val="none"/>
        </w:rPr>
        <w:t>糖耐量智能合并</w:t>
      </w:r>
    </w:p>
    <w:p>
      <w:pPr>
        <w:spacing w:line="360" w:lineRule="auto"/>
        <w:ind w:firstLine="480"/>
        <w:rPr>
          <w:highlight w:val="none"/>
        </w:rPr>
      </w:pPr>
      <w:r>
        <w:rPr>
          <w:highlight w:val="none"/>
        </w:rPr>
        <w:t>针对同一患者的糖耐量结果，进行合并打印，且提供糖耐量的分析走势图</w:t>
      </w:r>
      <w:r>
        <w:rPr>
          <w:rFonts w:hint="eastAsia"/>
          <w:highlight w:val="none"/>
        </w:rPr>
        <w:t>。</w:t>
      </w:r>
    </w:p>
    <w:p>
      <w:pPr>
        <w:spacing w:line="360" w:lineRule="auto"/>
        <w:ind w:firstLine="480"/>
        <w:rPr>
          <w:highlight w:val="none"/>
        </w:rPr>
      </w:pPr>
      <w:r>
        <w:rPr>
          <w:rFonts w:hint="eastAsia"/>
          <w:highlight w:val="none"/>
        </w:rPr>
        <w:t>（九）</w:t>
      </w:r>
      <w:r>
        <w:rPr>
          <w:highlight w:val="none"/>
        </w:rPr>
        <w:t>报告批操作</w:t>
      </w:r>
    </w:p>
    <w:p>
      <w:pPr>
        <w:spacing w:line="360" w:lineRule="auto"/>
        <w:ind w:firstLine="480"/>
        <w:rPr>
          <w:highlight w:val="none"/>
        </w:rPr>
      </w:pPr>
      <w:r>
        <w:rPr>
          <w:rFonts w:hint="eastAsia"/>
          <w:highlight w:val="none"/>
        </w:rPr>
        <w:t>1、</w:t>
      </w:r>
      <w:r>
        <w:rPr>
          <w:highlight w:val="none"/>
        </w:rPr>
        <w:t>批录入</w:t>
      </w:r>
    </w:p>
    <w:p>
      <w:pPr>
        <w:spacing w:line="360" w:lineRule="auto"/>
        <w:ind w:firstLine="480"/>
        <w:rPr>
          <w:highlight w:val="none"/>
        </w:rPr>
      </w:pPr>
      <w:r>
        <w:rPr>
          <w:highlight w:val="none"/>
        </w:rPr>
        <w:t>批量录入项目、结果、调整检验结果</w:t>
      </w:r>
    </w:p>
    <w:p>
      <w:pPr>
        <w:spacing w:line="360" w:lineRule="auto"/>
        <w:ind w:firstLine="480"/>
        <w:rPr>
          <w:highlight w:val="none"/>
        </w:rPr>
      </w:pPr>
      <w:r>
        <w:rPr>
          <w:rFonts w:hint="eastAsia"/>
          <w:highlight w:val="none"/>
        </w:rPr>
        <w:t>2、</w:t>
      </w:r>
      <w:r>
        <w:rPr>
          <w:highlight w:val="none"/>
        </w:rPr>
        <w:t>批删除</w:t>
      </w:r>
    </w:p>
    <w:p>
      <w:pPr>
        <w:spacing w:line="360" w:lineRule="auto"/>
        <w:ind w:firstLine="480"/>
        <w:rPr>
          <w:highlight w:val="none"/>
        </w:rPr>
      </w:pPr>
      <w:r>
        <w:rPr>
          <w:highlight w:val="none"/>
        </w:rPr>
        <w:t>按条件选择删除报告</w:t>
      </w:r>
    </w:p>
    <w:p>
      <w:pPr>
        <w:spacing w:line="360" w:lineRule="auto"/>
        <w:ind w:firstLine="480"/>
        <w:rPr>
          <w:highlight w:val="none"/>
        </w:rPr>
      </w:pPr>
      <w:r>
        <w:rPr>
          <w:rFonts w:hint="eastAsia"/>
          <w:highlight w:val="none"/>
        </w:rPr>
        <w:t>3、</w:t>
      </w:r>
      <w:r>
        <w:rPr>
          <w:highlight w:val="none"/>
        </w:rPr>
        <w:t>批审核</w:t>
      </w:r>
    </w:p>
    <w:p>
      <w:pPr>
        <w:spacing w:line="360" w:lineRule="auto"/>
        <w:ind w:firstLine="480"/>
        <w:rPr>
          <w:highlight w:val="none"/>
        </w:rPr>
      </w:pPr>
      <w:r>
        <w:rPr>
          <w:highlight w:val="none"/>
        </w:rPr>
        <w:t>批选择可审核报告、批量分析确认结果合法性、批量审核</w:t>
      </w:r>
    </w:p>
    <w:p>
      <w:pPr>
        <w:spacing w:line="360" w:lineRule="auto"/>
        <w:ind w:firstLine="480"/>
        <w:rPr>
          <w:highlight w:val="none"/>
        </w:rPr>
      </w:pPr>
      <w:r>
        <w:rPr>
          <w:rFonts w:hint="eastAsia"/>
          <w:highlight w:val="none"/>
        </w:rPr>
        <w:t>4、</w:t>
      </w:r>
      <w:r>
        <w:rPr>
          <w:highlight w:val="none"/>
        </w:rPr>
        <w:t>批发送</w:t>
      </w:r>
    </w:p>
    <w:p>
      <w:pPr>
        <w:spacing w:line="360" w:lineRule="auto"/>
        <w:ind w:firstLine="480"/>
        <w:rPr>
          <w:highlight w:val="none"/>
        </w:rPr>
      </w:pPr>
      <w:r>
        <w:rPr>
          <w:highlight w:val="none"/>
        </w:rPr>
        <w:t>批量发布报告</w:t>
      </w:r>
    </w:p>
    <w:p>
      <w:pPr>
        <w:spacing w:line="360" w:lineRule="auto"/>
        <w:ind w:firstLine="480"/>
        <w:rPr>
          <w:highlight w:val="none"/>
        </w:rPr>
      </w:pPr>
      <w:r>
        <w:rPr>
          <w:rFonts w:hint="eastAsia"/>
          <w:highlight w:val="none"/>
        </w:rPr>
        <w:t>5、</w:t>
      </w:r>
      <w:r>
        <w:rPr>
          <w:highlight w:val="none"/>
        </w:rPr>
        <w:t>批添费</w:t>
      </w:r>
    </w:p>
    <w:p>
      <w:pPr>
        <w:spacing w:line="360" w:lineRule="auto"/>
        <w:ind w:firstLine="480"/>
        <w:rPr>
          <w:highlight w:val="none"/>
        </w:rPr>
      </w:pPr>
      <w:r>
        <w:rPr>
          <w:highlight w:val="none"/>
        </w:rPr>
        <w:t>定义批添费条件</w:t>
      </w:r>
    </w:p>
    <w:p>
      <w:pPr>
        <w:spacing w:line="360" w:lineRule="auto"/>
        <w:ind w:firstLine="480"/>
        <w:rPr>
          <w:highlight w:val="none"/>
        </w:rPr>
      </w:pPr>
      <w:r>
        <w:rPr>
          <w:highlight w:val="none"/>
        </w:rPr>
        <w:t>批量为符合条件报告，添加费用(住院患者)</w:t>
      </w:r>
    </w:p>
    <w:p>
      <w:pPr>
        <w:spacing w:line="360" w:lineRule="auto"/>
        <w:ind w:firstLine="480"/>
        <w:rPr>
          <w:highlight w:val="none"/>
        </w:rPr>
      </w:pPr>
      <w:r>
        <w:rPr>
          <w:rFonts w:hint="eastAsia"/>
          <w:highlight w:val="none"/>
        </w:rPr>
        <w:t>6、</w:t>
      </w:r>
      <w:r>
        <w:rPr>
          <w:highlight w:val="none"/>
        </w:rPr>
        <w:t>批转移</w:t>
      </w:r>
    </w:p>
    <w:p>
      <w:pPr>
        <w:spacing w:line="360" w:lineRule="auto"/>
        <w:ind w:firstLine="480"/>
        <w:rPr>
          <w:highlight w:val="none"/>
        </w:rPr>
      </w:pPr>
      <w:r>
        <w:rPr>
          <w:highlight w:val="none"/>
        </w:rPr>
        <w:t>批转移患者信息</w:t>
      </w:r>
    </w:p>
    <w:p>
      <w:pPr>
        <w:spacing w:line="360" w:lineRule="auto"/>
        <w:ind w:firstLine="480"/>
        <w:rPr>
          <w:highlight w:val="none"/>
        </w:rPr>
      </w:pPr>
      <w:r>
        <w:rPr>
          <w:highlight w:val="none"/>
        </w:rPr>
        <w:t>批转移申请信息</w:t>
      </w:r>
    </w:p>
    <w:p>
      <w:pPr>
        <w:spacing w:line="360" w:lineRule="auto"/>
        <w:ind w:firstLine="480"/>
        <w:rPr>
          <w:highlight w:val="none"/>
        </w:rPr>
      </w:pPr>
      <w:r>
        <w:rPr>
          <w:highlight w:val="none"/>
        </w:rPr>
        <w:t>批转移可选项目结果</w:t>
      </w:r>
    </w:p>
    <w:p>
      <w:pPr>
        <w:spacing w:line="360" w:lineRule="auto"/>
        <w:ind w:firstLine="480"/>
        <w:rPr>
          <w:highlight w:val="none"/>
        </w:rPr>
      </w:pPr>
      <w:r>
        <w:rPr>
          <w:rFonts w:hint="eastAsia"/>
          <w:highlight w:val="none"/>
        </w:rPr>
        <w:t>7、</w:t>
      </w:r>
      <w:r>
        <w:rPr>
          <w:highlight w:val="none"/>
        </w:rPr>
        <w:t>批合并</w:t>
      </w:r>
    </w:p>
    <w:p>
      <w:pPr>
        <w:spacing w:line="360" w:lineRule="auto"/>
        <w:ind w:firstLine="480"/>
        <w:rPr>
          <w:highlight w:val="none"/>
        </w:rPr>
      </w:pPr>
      <w:r>
        <w:rPr>
          <w:highlight w:val="none"/>
        </w:rPr>
        <w:t>结果合并</w:t>
      </w:r>
    </w:p>
    <w:p>
      <w:pPr>
        <w:spacing w:line="360" w:lineRule="auto"/>
        <w:ind w:firstLine="480"/>
        <w:rPr>
          <w:highlight w:val="none"/>
        </w:rPr>
      </w:pPr>
      <w:r>
        <w:rPr>
          <w:rFonts w:hint="eastAsia"/>
          <w:highlight w:val="none"/>
        </w:rPr>
        <w:t>8、</w:t>
      </w:r>
      <w:r>
        <w:rPr>
          <w:highlight w:val="none"/>
        </w:rPr>
        <w:t>结果复制</w:t>
      </w:r>
    </w:p>
    <w:p>
      <w:pPr>
        <w:spacing w:line="360" w:lineRule="auto"/>
        <w:ind w:firstLine="480"/>
        <w:rPr>
          <w:highlight w:val="none"/>
        </w:rPr>
      </w:pPr>
      <w:r>
        <w:rPr>
          <w:highlight w:val="none"/>
        </w:rPr>
        <w:t>结果转移等</w:t>
      </w:r>
    </w:p>
    <w:p>
      <w:pPr>
        <w:spacing w:line="360" w:lineRule="auto"/>
        <w:ind w:firstLine="480"/>
        <w:rPr>
          <w:highlight w:val="none"/>
        </w:rPr>
      </w:pPr>
      <w:r>
        <w:rPr>
          <w:rFonts w:hint="eastAsia"/>
          <w:highlight w:val="none"/>
        </w:rPr>
        <w:t>（十）</w:t>
      </w:r>
      <w:r>
        <w:rPr>
          <w:highlight w:val="none"/>
        </w:rPr>
        <w:t>检验报告发布回收</w:t>
      </w:r>
    </w:p>
    <w:p>
      <w:pPr>
        <w:spacing w:line="360" w:lineRule="auto"/>
        <w:ind w:firstLine="480"/>
        <w:rPr>
          <w:highlight w:val="none"/>
        </w:rPr>
      </w:pPr>
      <w:r>
        <w:rPr>
          <w:highlight w:val="none"/>
        </w:rPr>
        <w:t>支持报告发送及可以按权限召回、或者已删除报告回收等相关操作</w:t>
      </w:r>
      <w:r>
        <w:rPr>
          <w:rFonts w:hint="eastAsia"/>
          <w:highlight w:val="none"/>
        </w:rPr>
        <w:t>。</w:t>
      </w:r>
    </w:p>
    <w:p>
      <w:pPr>
        <w:spacing w:line="360" w:lineRule="auto"/>
        <w:ind w:firstLine="480"/>
        <w:rPr>
          <w:highlight w:val="none"/>
        </w:rPr>
      </w:pPr>
      <w:r>
        <w:rPr>
          <w:rFonts w:hint="eastAsia"/>
          <w:highlight w:val="none"/>
        </w:rPr>
        <w:t>（十一）</w:t>
      </w:r>
      <w:r>
        <w:rPr>
          <w:highlight w:val="none"/>
        </w:rPr>
        <w:t>核酸混采快速导入</w:t>
      </w:r>
    </w:p>
    <w:p>
      <w:pPr>
        <w:spacing w:line="360" w:lineRule="auto"/>
        <w:ind w:firstLine="480"/>
        <w:rPr>
          <w:highlight w:val="none"/>
        </w:rPr>
      </w:pPr>
      <w:r>
        <w:rPr>
          <w:highlight w:val="none"/>
        </w:rPr>
        <w:t>支持仪器报告信息的快速导入、导出</w:t>
      </w:r>
      <w:r>
        <w:rPr>
          <w:rFonts w:hint="eastAsia"/>
          <w:highlight w:val="none"/>
        </w:rPr>
        <w:t>。</w:t>
      </w:r>
    </w:p>
    <w:p>
      <w:pPr>
        <w:spacing w:line="360" w:lineRule="auto"/>
        <w:ind w:firstLine="480"/>
        <w:rPr>
          <w:highlight w:val="none"/>
        </w:rPr>
      </w:pPr>
      <w:r>
        <w:rPr>
          <w:highlight w:val="none"/>
        </w:rPr>
        <w:t>批量导入Excel混采信息</w:t>
      </w:r>
      <w:r>
        <w:rPr>
          <w:rFonts w:hint="eastAsia"/>
          <w:highlight w:val="none"/>
        </w:rPr>
        <w:t>。</w:t>
      </w:r>
    </w:p>
    <w:p>
      <w:pPr>
        <w:spacing w:line="360" w:lineRule="auto"/>
        <w:ind w:firstLine="480"/>
        <w:rPr>
          <w:highlight w:val="none"/>
        </w:rPr>
      </w:pPr>
      <w:r>
        <w:rPr>
          <w:rFonts w:hint="eastAsia"/>
          <w:highlight w:val="none"/>
        </w:rPr>
        <w:t>（十二）</w:t>
      </w:r>
      <w:r>
        <w:rPr>
          <w:highlight w:val="none"/>
        </w:rPr>
        <w:t>检验报告电子病历调阅</w:t>
      </w:r>
    </w:p>
    <w:p>
      <w:pPr>
        <w:spacing w:line="360" w:lineRule="auto"/>
        <w:ind w:firstLine="480"/>
        <w:rPr>
          <w:highlight w:val="none"/>
        </w:rPr>
      </w:pPr>
      <w:r>
        <w:rPr>
          <w:highlight w:val="none"/>
        </w:rPr>
        <w:t>支持对接电子病历系统查看患者的住院信息，辅助检验报告的发布</w:t>
      </w:r>
      <w:r>
        <w:rPr>
          <w:rFonts w:hint="eastAsia"/>
          <w:highlight w:val="none"/>
        </w:rPr>
        <w:t>。</w:t>
      </w:r>
    </w:p>
    <w:p>
      <w:pPr>
        <w:pStyle w:val="5"/>
        <w:spacing w:line="360" w:lineRule="auto"/>
        <w:rPr>
          <w:highlight w:val="none"/>
        </w:rPr>
      </w:pPr>
      <w:bookmarkStart w:id="58" w:name="_Toc10089"/>
      <w:r>
        <w:rPr>
          <w:rFonts w:hint="eastAsia"/>
          <w:highlight w:val="none"/>
        </w:rPr>
        <w:t>室内质控管理</w:t>
      </w:r>
      <w:bookmarkEnd w:id="58"/>
    </w:p>
    <w:p>
      <w:pPr>
        <w:spacing w:line="360" w:lineRule="auto"/>
        <w:ind w:firstLine="480"/>
        <w:rPr>
          <w:highlight w:val="none"/>
        </w:rPr>
      </w:pPr>
      <w:r>
        <w:rPr>
          <w:rFonts w:hint="eastAsia"/>
          <w:highlight w:val="none"/>
        </w:rPr>
        <w:t>1、支持室内质控情况汇总查询；</w:t>
      </w:r>
    </w:p>
    <w:p>
      <w:pPr>
        <w:spacing w:line="360" w:lineRule="auto"/>
        <w:ind w:firstLine="480"/>
        <w:rPr>
          <w:highlight w:val="none"/>
        </w:rPr>
      </w:pPr>
      <w:r>
        <w:rPr>
          <w:rFonts w:hint="eastAsia"/>
          <w:highlight w:val="none"/>
        </w:rPr>
        <w:t>2、支持质控品维护；</w:t>
      </w:r>
    </w:p>
    <w:p>
      <w:pPr>
        <w:spacing w:line="360" w:lineRule="auto"/>
        <w:ind w:firstLine="480"/>
        <w:rPr>
          <w:highlight w:val="none"/>
        </w:rPr>
      </w:pPr>
      <w:r>
        <w:rPr>
          <w:rFonts w:hint="eastAsia"/>
          <w:highlight w:val="none"/>
        </w:rPr>
        <w:t>3、支持质控分析，支持质控规则应用、质控数据审核；</w:t>
      </w:r>
    </w:p>
    <w:p>
      <w:pPr>
        <w:spacing w:line="360" w:lineRule="auto"/>
        <w:ind w:firstLine="480"/>
        <w:rPr>
          <w:highlight w:val="none"/>
        </w:rPr>
      </w:pPr>
      <w:r>
        <w:rPr>
          <w:rFonts w:hint="eastAsia"/>
          <w:highlight w:val="none"/>
        </w:rPr>
        <w:t>4、支持月度质控分析图；</w:t>
      </w:r>
    </w:p>
    <w:p>
      <w:pPr>
        <w:spacing w:line="360" w:lineRule="auto"/>
        <w:ind w:firstLine="480"/>
        <w:rPr>
          <w:highlight w:val="none"/>
        </w:rPr>
      </w:pPr>
      <w:r>
        <w:rPr>
          <w:rFonts w:hint="eastAsia"/>
          <w:highlight w:val="none"/>
        </w:rPr>
        <w:t>5、支持月度、年度质控报表；</w:t>
      </w:r>
    </w:p>
    <w:p>
      <w:pPr>
        <w:spacing w:line="360" w:lineRule="auto"/>
        <w:ind w:firstLine="480"/>
        <w:rPr>
          <w:highlight w:val="none"/>
        </w:rPr>
      </w:pPr>
      <w:r>
        <w:rPr>
          <w:rFonts w:hint="eastAsia"/>
          <w:highlight w:val="none"/>
        </w:rPr>
        <w:t>6、支持质控操作记录；</w:t>
      </w:r>
    </w:p>
    <w:p>
      <w:pPr>
        <w:spacing w:line="360" w:lineRule="auto"/>
        <w:ind w:firstLine="480"/>
        <w:rPr>
          <w:highlight w:val="none"/>
        </w:rPr>
      </w:pPr>
      <w:r>
        <w:rPr>
          <w:rFonts w:hint="eastAsia"/>
          <w:highlight w:val="none"/>
        </w:rPr>
        <w:t>7、支持质控失控纠正记录；</w:t>
      </w:r>
    </w:p>
    <w:p>
      <w:pPr>
        <w:spacing w:line="360" w:lineRule="auto"/>
        <w:ind w:firstLine="480"/>
        <w:rPr>
          <w:highlight w:val="none"/>
        </w:rPr>
      </w:pPr>
      <w:r>
        <w:rPr>
          <w:rFonts w:hint="eastAsia"/>
          <w:highlight w:val="none"/>
        </w:rPr>
        <w:t>8、支持质控断点。</w:t>
      </w:r>
    </w:p>
    <w:p>
      <w:pPr>
        <w:pStyle w:val="5"/>
        <w:spacing w:line="360" w:lineRule="auto"/>
        <w:rPr>
          <w:highlight w:val="none"/>
        </w:rPr>
      </w:pPr>
      <w:bookmarkStart w:id="59" w:name="_Toc32372"/>
      <w:r>
        <w:rPr>
          <w:rFonts w:hint="eastAsia"/>
          <w:highlight w:val="none"/>
        </w:rPr>
        <w:t>危急值管理</w:t>
      </w:r>
      <w:bookmarkEnd w:id="59"/>
    </w:p>
    <w:p>
      <w:pPr>
        <w:spacing w:line="360" w:lineRule="auto"/>
        <w:ind w:firstLine="480"/>
        <w:rPr>
          <w:highlight w:val="none"/>
        </w:rPr>
      </w:pPr>
      <w:r>
        <w:rPr>
          <w:rFonts w:hint="eastAsia"/>
          <w:highlight w:val="none"/>
        </w:rPr>
        <w:t>一、危急值登记提醒</w:t>
      </w:r>
    </w:p>
    <w:p>
      <w:pPr>
        <w:spacing w:line="360" w:lineRule="auto"/>
        <w:ind w:firstLine="480"/>
        <w:rPr>
          <w:highlight w:val="none"/>
        </w:rPr>
      </w:pPr>
      <w:r>
        <w:rPr>
          <w:rFonts w:hint="eastAsia"/>
          <w:highlight w:val="none"/>
        </w:rPr>
        <w:t>支持危急值触发提醒，提醒检验者确认或复查危急值；</w:t>
      </w:r>
    </w:p>
    <w:p>
      <w:pPr>
        <w:spacing w:line="360" w:lineRule="auto"/>
        <w:ind w:firstLine="480"/>
        <w:rPr>
          <w:highlight w:val="none"/>
        </w:rPr>
      </w:pPr>
      <w:r>
        <w:rPr>
          <w:rFonts w:hint="eastAsia"/>
          <w:highlight w:val="none"/>
        </w:rPr>
        <w:t>支持多种方式临床检验提醒：工作站弹窗、手机、OA等。</w:t>
      </w:r>
    </w:p>
    <w:p>
      <w:pPr>
        <w:spacing w:line="360" w:lineRule="auto"/>
        <w:ind w:firstLine="480"/>
        <w:rPr>
          <w:highlight w:val="none"/>
        </w:rPr>
      </w:pPr>
      <w:r>
        <w:rPr>
          <w:rFonts w:hint="eastAsia"/>
          <w:highlight w:val="none"/>
        </w:rPr>
        <w:t>二、临床危急值逐级推送</w:t>
      </w:r>
    </w:p>
    <w:p>
      <w:pPr>
        <w:spacing w:line="360" w:lineRule="auto"/>
        <w:ind w:firstLine="480"/>
        <w:rPr>
          <w:highlight w:val="none"/>
        </w:rPr>
      </w:pPr>
      <w:r>
        <w:rPr>
          <w:rFonts w:hint="eastAsia"/>
          <w:highlight w:val="none"/>
        </w:rPr>
        <w:t>支持检验工作站、护士工作站、医生工作站提醒、逐级提醒。</w:t>
      </w:r>
    </w:p>
    <w:p>
      <w:pPr>
        <w:spacing w:line="360" w:lineRule="auto"/>
        <w:ind w:firstLine="480"/>
        <w:rPr>
          <w:highlight w:val="none"/>
        </w:rPr>
      </w:pPr>
      <w:r>
        <w:rPr>
          <w:rFonts w:hint="eastAsia"/>
          <w:highlight w:val="none"/>
        </w:rPr>
        <w:t>三、危急值统计</w:t>
      </w:r>
    </w:p>
    <w:p>
      <w:pPr>
        <w:spacing w:line="360" w:lineRule="auto"/>
        <w:ind w:firstLine="480"/>
        <w:rPr>
          <w:highlight w:val="none"/>
        </w:rPr>
      </w:pPr>
      <w:r>
        <w:rPr>
          <w:rFonts w:hint="eastAsia"/>
          <w:highlight w:val="none"/>
        </w:rPr>
        <w:t>支持危急值按项目、按病人类型统计。</w:t>
      </w:r>
    </w:p>
    <w:p>
      <w:pPr>
        <w:pStyle w:val="5"/>
        <w:spacing w:line="360" w:lineRule="auto"/>
        <w:rPr>
          <w:highlight w:val="none"/>
        </w:rPr>
      </w:pPr>
      <w:bookmarkStart w:id="60" w:name="_Toc20060"/>
      <w:r>
        <w:rPr>
          <w:rFonts w:hint="eastAsia"/>
          <w:highlight w:val="none"/>
        </w:rPr>
        <w:t>第三方系统整合</w:t>
      </w:r>
      <w:bookmarkEnd w:id="60"/>
    </w:p>
    <w:p>
      <w:pPr>
        <w:spacing w:line="360" w:lineRule="auto"/>
        <w:ind w:firstLine="480"/>
        <w:rPr>
          <w:highlight w:val="none"/>
        </w:rPr>
      </w:pPr>
      <w:r>
        <w:rPr>
          <w:rFonts w:hint="eastAsia"/>
          <w:highlight w:val="none"/>
        </w:rPr>
        <w:t>支持LIS系统与第三方系统接口对接。</w:t>
      </w:r>
    </w:p>
    <w:p>
      <w:pPr>
        <w:pStyle w:val="5"/>
        <w:spacing w:line="360" w:lineRule="auto"/>
        <w:rPr>
          <w:highlight w:val="none"/>
        </w:rPr>
      </w:pPr>
      <w:bookmarkStart w:id="61" w:name="_Toc9916"/>
      <w:r>
        <w:rPr>
          <w:highlight w:val="none"/>
        </w:rPr>
        <w:t>微生物检验</w:t>
      </w:r>
      <w:bookmarkEnd w:id="61"/>
    </w:p>
    <w:p>
      <w:pPr>
        <w:spacing w:line="360" w:lineRule="auto"/>
        <w:ind w:firstLine="480"/>
        <w:rPr>
          <w:highlight w:val="none"/>
        </w:rPr>
      </w:pPr>
      <w:r>
        <w:rPr>
          <w:rFonts w:hint="eastAsia"/>
          <w:highlight w:val="none"/>
        </w:rPr>
        <w:t>一、双条码标签管理</w:t>
      </w:r>
    </w:p>
    <w:p>
      <w:pPr>
        <w:spacing w:line="360" w:lineRule="auto"/>
        <w:ind w:firstLine="480"/>
        <w:rPr>
          <w:highlight w:val="none"/>
        </w:rPr>
      </w:pPr>
      <w:r>
        <w:rPr>
          <w:rFonts w:hint="eastAsia"/>
          <w:highlight w:val="none"/>
        </w:rPr>
        <w:t>1、支持室内双条码管理；</w:t>
      </w:r>
    </w:p>
    <w:p>
      <w:pPr>
        <w:spacing w:line="360" w:lineRule="auto"/>
        <w:ind w:firstLine="480"/>
        <w:rPr>
          <w:highlight w:val="none"/>
        </w:rPr>
      </w:pPr>
      <w:r>
        <w:rPr>
          <w:rFonts w:hint="eastAsia"/>
          <w:highlight w:val="none"/>
        </w:rPr>
        <w:t>2、可根据培养目的、标本类型自定义标签规则及张数；</w:t>
      </w:r>
    </w:p>
    <w:p>
      <w:pPr>
        <w:spacing w:line="360" w:lineRule="auto"/>
        <w:ind w:firstLine="480"/>
        <w:rPr>
          <w:highlight w:val="none"/>
        </w:rPr>
      </w:pPr>
      <w:r>
        <w:rPr>
          <w:rFonts w:hint="eastAsia"/>
          <w:highlight w:val="none"/>
        </w:rPr>
        <w:t>3、支持标本条码登记时自动打印标签条码，标签条码与标本条码进行关联；</w:t>
      </w:r>
    </w:p>
    <w:p>
      <w:pPr>
        <w:spacing w:line="360" w:lineRule="auto"/>
        <w:ind w:firstLine="480"/>
        <w:rPr>
          <w:highlight w:val="none"/>
        </w:rPr>
      </w:pPr>
      <w:r>
        <w:rPr>
          <w:rFonts w:hint="eastAsia"/>
          <w:highlight w:val="none"/>
        </w:rPr>
        <w:t>4、后续的管理过程中，可根据标签条码可以快速定位。</w:t>
      </w:r>
    </w:p>
    <w:p>
      <w:pPr>
        <w:spacing w:line="360" w:lineRule="auto"/>
        <w:ind w:firstLine="480"/>
        <w:rPr>
          <w:highlight w:val="none"/>
        </w:rPr>
      </w:pPr>
      <w:r>
        <w:rPr>
          <w:rFonts w:hint="eastAsia"/>
          <w:highlight w:val="none"/>
        </w:rPr>
        <w:t>二、报告管理</w:t>
      </w:r>
    </w:p>
    <w:p>
      <w:pPr>
        <w:spacing w:line="360" w:lineRule="auto"/>
        <w:ind w:firstLine="480"/>
        <w:rPr>
          <w:highlight w:val="none"/>
        </w:rPr>
      </w:pPr>
      <w:r>
        <w:rPr>
          <w:rFonts w:hint="eastAsia"/>
          <w:highlight w:val="none"/>
        </w:rPr>
        <w:t>(1)图文报告</w:t>
      </w:r>
    </w:p>
    <w:p>
      <w:pPr>
        <w:spacing w:line="360" w:lineRule="auto"/>
        <w:ind w:firstLine="480"/>
        <w:rPr>
          <w:highlight w:val="none"/>
        </w:rPr>
      </w:pPr>
      <w:r>
        <w:rPr>
          <w:rFonts w:hint="eastAsia"/>
          <w:highlight w:val="none"/>
        </w:rPr>
        <w:t>1、支持连接显微镜，实现图文报告，可快速准确做出判断：该细菌是否为致病菌提供直观依据；</w:t>
      </w:r>
    </w:p>
    <w:p>
      <w:pPr>
        <w:spacing w:line="360" w:lineRule="auto"/>
        <w:ind w:firstLine="480"/>
        <w:rPr>
          <w:highlight w:val="none"/>
        </w:rPr>
      </w:pPr>
      <w:r>
        <w:rPr>
          <w:rFonts w:hint="eastAsia"/>
          <w:highlight w:val="none"/>
        </w:rPr>
        <w:t>2、临床医生可根据图文报告判断送检标本是否合格，了解致病菌的大致情况。</w:t>
      </w:r>
    </w:p>
    <w:p>
      <w:pPr>
        <w:spacing w:line="360" w:lineRule="auto"/>
        <w:ind w:firstLine="480"/>
        <w:rPr>
          <w:highlight w:val="none"/>
        </w:rPr>
      </w:pPr>
      <w:r>
        <w:rPr>
          <w:rFonts w:hint="eastAsia"/>
          <w:highlight w:val="none"/>
        </w:rPr>
        <w:t>(2)细菌药敏鉴定</w:t>
      </w:r>
    </w:p>
    <w:p>
      <w:pPr>
        <w:spacing w:line="360" w:lineRule="auto"/>
        <w:ind w:firstLine="480"/>
        <w:rPr>
          <w:highlight w:val="none"/>
        </w:rPr>
      </w:pPr>
      <w:r>
        <w:rPr>
          <w:rFonts w:hint="eastAsia"/>
          <w:highlight w:val="none"/>
        </w:rPr>
        <w:t>1、支持自动获取微生物检验仪器中的培养结果，并如实在系统上表现出来；</w:t>
      </w:r>
    </w:p>
    <w:p>
      <w:pPr>
        <w:spacing w:line="360" w:lineRule="auto"/>
        <w:ind w:firstLine="480"/>
        <w:rPr>
          <w:highlight w:val="none"/>
        </w:rPr>
      </w:pPr>
      <w:r>
        <w:rPr>
          <w:rFonts w:hint="eastAsia"/>
          <w:highlight w:val="none"/>
        </w:rPr>
        <w:t>2、可手工编辑仪器传输的细菌药敏结果，批录入药敏及结果。</w:t>
      </w:r>
    </w:p>
    <w:p>
      <w:pPr>
        <w:spacing w:line="360" w:lineRule="auto"/>
        <w:ind w:firstLine="480"/>
        <w:rPr>
          <w:highlight w:val="none"/>
        </w:rPr>
      </w:pPr>
      <w:r>
        <w:rPr>
          <w:rFonts w:hint="eastAsia"/>
          <w:highlight w:val="none"/>
        </w:rPr>
        <w:t>(3)衣、支原体</w:t>
      </w:r>
    </w:p>
    <w:p>
      <w:pPr>
        <w:spacing w:line="360" w:lineRule="auto"/>
        <w:ind w:firstLine="480"/>
        <w:rPr>
          <w:highlight w:val="none"/>
        </w:rPr>
      </w:pPr>
      <w:r>
        <w:rPr>
          <w:rFonts w:hint="eastAsia"/>
          <w:highlight w:val="none"/>
        </w:rPr>
        <w:t>1、支持衣、支原体药敏快捷录入；</w:t>
      </w:r>
    </w:p>
    <w:p>
      <w:pPr>
        <w:spacing w:line="360" w:lineRule="auto"/>
        <w:ind w:firstLine="480"/>
        <w:rPr>
          <w:highlight w:val="none"/>
        </w:rPr>
      </w:pPr>
      <w:r>
        <w:rPr>
          <w:rFonts w:hint="eastAsia"/>
          <w:highlight w:val="none"/>
        </w:rPr>
        <w:t>2、支持1比1还原实物药敏板，图文化操作。</w:t>
      </w:r>
    </w:p>
    <w:p>
      <w:pPr>
        <w:spacing w:line="360" w:lineRule="auto"/>
        <w:ind w:firstLine="480"/>
        <w:rPr>
          <w:highlight w:val="none"/>
        </w:rPr>
      </w:pPr>
      <w:r>
        <w:rPr>
          <w:rFonts w:hint="eastAsia"/>
          <w:highlight w:val="none"/>
        </w:rPr>
        <w:t>(4)特殊的报告标记</w:t>
      </w:r>
    </w:p>
    <w:p>
      <w:pPr>
        <w:spacing w:line="360" w:lineRule="auto"/>
        <w:ind w:firstLine="480"/>
        <w:rPr>
          <w:highlight w:val="none"/>
        </w:rPr>
      </w:pPr>
      <w:r>
        <w:rPr>
          <w:rFonts w:hint="eastAsia"/>
          <w:highlight w:val="none"/>
        </w:rPr>
        <w:t>1、支持对微生物阳性报告进行耐药性标记、高危菌株标记和传染性标识等；</w:t>
      </w:r>
    </w:p>
    <w:p>
      <w:pPr>
        <w:spacing w:line="360" w:lineRule="auto"/>
        <w:ind w:firstLine="480"/>
        <w:rPr>
          <w:highlight w:val="none"/>
        </w:rPr>
      </w:pPr>
      <w:r>
        <w:rPr>
          <w:rFonts w:hint="eastAsia"/>
          <w:highlight w:val="none"/>
        </w:rPr>
        <w:t>2、可通过知识库智能匹配细菌结果到专家解释窗口。</w:t>
      </w:r>
    </w:p>
    <w:p>
      <w:pPr>
        <w:spacing w:line="360" w:lineRule="auto"/>
        <w:ind w:firstLine="480"/>
        <w:rPr>
          <w:highlight w:val="none"/>
        </w:rPr>
      </w:pPr>
      <w:r>
        <w:rPr>
          <w:rFonts w:hint="eastAsia"/>
          <w:highlight w:val="none"/>
        </w:rPr>
        <w:t>三、微生物药敏费用管理</w:t>
      </w:r>
    </w:p>
    <w:p>
      <w:pPr>
        <w:spacing w:line="360" w:lineRule="auto"/>
        <w:ind w:firstLine="480"/>
        <w:rPr>
          <w:highlight w:val="none"/>
        </w:rPr>
      </w:pPr>
      <w:r>
        <w:rPr>
          <w:rFonts w:hint="eastAsia"/>
          <w:highlight w:val="none"/>
        </w:rPr>
        <w:t>支持微生物药敏费用管理。</w:t>
      </w:r>
    </w:p>
    <w:p>
      <w:pPr>
        <w:spacing w:line="360" w:lineRule="auto"/>
        <w:ind w:firstLine="480"/>
        <w:rPr>
          <w:highlight w:val="none"/>
        </w:rPr>
      </w:pPr>
      <w:r>
        <w:rPr>
          <w:rFonts w:hint="eastAsia"/>
          <w:highlight w:val="none"/>
        </w:rPr>
        <w:t>四、微生物WHONET接口</w:t>
      </w:r>
    </w:p>
    <w:p>
      <w:pPr>
        <w:spacing w:line="360" w:lineRule="auto"/>
        <w:ind w:firstLine="480"/>
        <w:rPr>
          <w:highlight w:val="none"/>
        </w:rPr>
      </w:pPr>
      <w:r>
        <w:rPr>
          <w:rFonts w:hint="eastAsia"/>
          <w:highlight w:val="none"/>
        </w:rPr>
        <w:t>1、支持将whonet数据导出并直接上传到省、国家耐药监测网。</w:t>
      </w:r>
    </w:p>
    <w:p>
      <w:pPr>
        <w:spacing w:line="360" w:lineRule="auto"/>
        <w:ind w:firstLine="480"/>
        <w:rPr>
          <w:highlight w:val="none"/>
        </w:rPr>
      </w:pPr>
      <w:r>
        <w:rPr>
          <w:rFonts w:hint="eastAsia"/>
          <w:highlight w:val="none"/>
        </w:rPr>
        <w:t>2、支持whonet字典维护，可初始化whonet字典；</w:t>
      </w:r>
    </w:p>
    <w:p>
      <w:pPr>
        <w:spacing w:line="360" w:lineRule="auto"/>
        <w:ind w:firstLine="480"/>
        <w:rPr>
          <w:highlight w:val="none"/>
        </w:rPr>
      </w:pPr>
      <w:r>
        <w:rPr>
          <w:rFonts w:hint="eastAsia"/>
          <w:highlight w:val="none"/>
        </w:rPr>
        <w:t>3、支持将LIS系统与whonet字典进行匹配；</w:t>
      </w:r>
    </w:p>
    <w:p>
      <w:pPr>
        <w:spacing w:line="360" w:lineRule="auto"/>
        <w:ind w:firstLine="480"/>
        <w:rPr>
          <w:highlight w:val="none"/>
        </w:rPr>
      </w:pPr>
      <w:r>
        <w:rPr>
          <w:rFonts w:hint="eastAsia"/>
          <w:highlight w:val="none"/>
        </w:rPr>
        <w:t>4、支持whonet数据上报，可统计查询匹配数据，按whonet格式导出和完成上报；</w:t>
      </w:r>
    </w:p>
    <w:p>
      <w:pPr>
        <w:spacing w:line="360" w:lineRule="auto"/>
        <w:ind w:firstLine="480"/>
        <w:rPr>
          <w:highlight w:val="none"/>
        </w:rPr>
      </w:pPr>
      <w:r>
        <w:rPr>
          <w:rFonts w:hint="eastAsia"/>
          <w:highlight w:val="none"/>
        </w:rPr>
        <w:t>5、导入的文件可以直接导入whonet软件，进行统计及分析。</w:t>
      </w:r>
    </w:p>
    <w:p>
      <w:pPr>
        <w:spacing w:line="360" w:lineRule="auto"/>
        <w:ind w:firstLine="480"/>
        <w:rPr>
          <w:highlight w:val="none"/>
        </w:rPr>
      </w:pPr>
      <w:r>
        <w:rPr>
          <w:rFonts w:hint="eastAsia"/>
          <w:highlight w:val="none"/>
        </w:rPr>
        <w:t>五、查询与统计</w:t>
      </w:r>
    </w:p>
    <w:p>
      <w:pPr>
        <w:spacing w:line="360" w:lineRule="auto"/>
        <w:ind w:firstLine="480"/>
        <w:rPr>
          <w:highlight w:val="none"/>
        </w:rPr>
      </w:pPr>
      <w:r>
        <w:rPr>
          <w:rFonts w:hint="eastAsia"/>
          <w:highlight w:val="none"/>
        </w:rPr>
        <w:t>1、支持传染、多耐等细菌分析管理；</w:t>
      </w:r>
    </w:p>
    <w:p>
      <w:pPr>
        <w:spacing w:line="360" w:lineRule="auto"/>
        <w:ind w:firstLine="480"/>
        <w:rPr>
          <w:highlight w:val="none"/>
        </w:rPr>
      </w:pPr>
      <w:r>
        <w:rPr>
          <w:rFonts w:hint="eastAsia"/>
          <w:highlight w:val="none"/>
        </w:rPr>
        <w:t>2、支持细菌分布统计：支持按自定义统计、分组条件进行统计分析，可导出统计明细数据；</w:t>
      </w:r>
    </w:p>
    <w:p>
      <w:pPr>
        <w:spacing w:line="360" w:lineRule="auto"/>
        <w:ind w:firstLine="480"/>
        <w:rPr>
          <w:highlight w:val="none"/>
        </w:rPr>
      </w:pPr>
      <w:r>
        <w:rPr>
          <w:rFonts w:hint="eastAsia"/>
          <w:highlight w:val="none"/>
        </w:rPr>
        <w:t>3、支持药敏统计：支持按自定义统计、分组条件进行统计分析，可导出统计明细数据；</w:t>
      </w:r>
    </w:p>
    <w:p>
      <w:pPr>
        <w:spacing w:line="360" w:lineRule="auto"/>
        <w:ind w:firstLine="480"/>
        <w:rPr>
          <w:highlight w:val="none"/>
        </w:rPr>
      </w:pPr>
      <w:r>
        <w:rPr>
          <w:rFonts w:hint="eastAsia"/>
          <w:highlight w:val="none"/>
        </w:rPr>
        <w:t>4、支持标本统计：支持按自定义统计、分组条件进行统计分析，可导出统计明细数据；</w:t>
      </w:r>
    </w:p>
    <w:p>
      <w:pPr>
        <w:spacing w:line="360" w:lineRule="auto"/>
        <w:ind w:firstLine="480"/>
        <w:rPr>
          <w:highlight w:val="none"/>
        </w:rPr>
      </w:pPr>
      <w:r>
        <w:rPr>
          <w:rFonts w:hint="eastAsia"/>
          <w:highlight w:val="none"/>
        </w:rPr>
        <w:t>5、支持耐药分析：支持自定义统计条件，统计本院主要病原菌耐药分析。</w:t>
      </w:r>
    </w:p>
    <w:p>
      <w:pPr>
        <w:spacing w:line="360" w:lineRule="auto"/>
        <w:ind w:firstLine="480"/>
        <w:rPr>
          <w:highlight w:val="none"/>
        </w:rPr>
      </w:pPr>
      <w:r>
        <w:rPr>
          <w:rFonts w:hint="eastAsia"/>
          <w:highlight w:val="none"/>
        </w:rPr>
        <w:t>六、污染标本管理</w:t>
      </w:r>
    </w:p>
    <w:p>
      <w:pPr>
        <w:spacing w:line="360" w:lineRule="auto"/>
        <w:ind w:firstLine="480"/>
        <w:rPr>
          <w:highlight w:val="none"/>
        </w:rPr>
      </w:pPr>
      <w:r>
        <w:rPr>
          <w:rFonts w:hint="eastAsia"/>
          <w:highlight w:val="none"/>
        </w:rPr>
        <w:t>1、支持污染标本标记；</w:t>
      </w:r>
    </w:p>
    <w:p>
      <w:pPr>
        <w:spacing w:line="360" w:lineRule="auto"/>
        <w:ind w:firstLine="480"/>
        <w:rPr>
          <w:highlight w:val="none"/>
        </w:rPr>
      </w:pPr>
      <w:r>
        <w:rPr>
          <w:rFonts w:hint="eastAsia"/>
          <w:highlight w:val="none"/>
        </w:rPr>
        <w:t>2、支持污染标本相关统计分析。</w:t>
      </w:r>
    </w:p>
    <w:p>
      <w:pPr>
        <w:spacing w:line="360" w:lineRule="auto"/>
        <w:ind w:firstLine="480"/>
        <w:rPr>
          <w:highlight w:val="none"/>
        </w:rPr>
      </w:pPr>
      <w:r>
        <w:rPr>
          <w:rFonts w:hint="eastAsia"/>
          <w:highlight w:val="none"/>
        </w:rPr>
        <w:t>七、检验报告电子病历调阅</w:t>
      </w:r>
    </w:p>
    <w:p>
      <w:pPr>
        <w:spacing w:line="360" w:lineRule="auto"/>
        <w:ind w:firstLine="480"/>
        <w:rPr>
          <w:highlight w:val="none"/>
        </w:rPr>
      </w:pPr>
      <w:r>
        <w:rPr>
          <w:rFonts w:hint="eastAsia"/>
          <w:highlight w:val="none"/>
        </w:rPr>
        <w:t>支持对接电子病历系统查看患者的住院信息，辅助检验报告的发布。</w:t>
      </w:r>
    </w:p>
    <w:p>
      <w:pPr>
        <w:pStyle w:val="5"/>
        <w:spacing w:line="360" w:lineRule="auto"/>
        <w:rPr>
          <w:highlight w:val="none"/>
        </w:rPr>
      </w:pPr>
      <w:bookmarkStart w:id="62" w:name="_Toc12229"/>
      <w:r>
        <w:rPr>
          <w:highlight w:val="none"/>
        </w:rPr>
        <w:t>TAT</w:t>
      </w:r>
      <w:bookmarkEnd w:id="62"/>
    </w:p>
    <w:p>
      <w:pPr>
        <w:spacing w:line="360" w:lineRule="auto"/>
        <w:ind w:firstLine="480"/>
        <w:rPr>
          <w:highlight w:val="none"/>
        </w:rPr>
      </w:pPr>
      <w:r>
        <w:rPr>
          <w:rFonts w:hint="eastAsia"/>
          <w:highlight w:val="none"/>
        </w:rPr>
        <w:t>一、</w:t>
      </w:r>
      <w:r>
        <w:rPr>
          <w:highlight w:val="none"/>
        </w:rPr>
        <w:t>检验周期数据自动录入</w:t>
      </w:r>
    </w:p>
    <w:p>
      <w:pPr>
        <w:spacing w:line="360" w:lineRule="auto"/>
        <w:ind w:firstLine="480"/>
        <w:rPr>
          <w:highlight w:val="none"/>
        </w:rPr>
      </w:pPr>
      <w:r>
        <w:rPr>
          <w:highlight w:val="none"/>
        </w:rPr>
        <w:t>支持全流程标本周转时间监控</w:t>
      </w:r>
      <w:r>
        <w:rPr>
          <w:rFonts w:hint="eastAsia"/>
          <w:highlight w:val="none"/>
        </w:rPr>
        <w:t>：</w:t>
      </w:r>
    </w:p>
    <w:p>
      <w:pPr>
        <w:spacing w:line="360" w:lineRule="auto"/>
        <w:ind w:firstLine="480"/>
        <w:rPr>
          <w:highlight w:val="none"/>
        </w:rPr>
      </w:pPr>
      <w:r>
        <w:rPr>
          <w:rFonts w:hint="eastAsia"/>
          <w:highlight w:val="none"/>
        </w:rPr>
        <w:t>1、</w:t>
      </w:r>
      <w:r>
        <w:rPr>
          <w:highlight w:val="none"/>
        </w:rPr>
        <w:t>自定义周转节点</w:t>
      </w:r>
      <w:r>
        <w:rPr>
          <w:rFonts w:hint="eastAsia"/>
          <w:highlight w:val="none"/>
        </w:rPr>
        <w:t>。</w:t>
      </w:r>
    </w:p>
    <w:p>
      <w:pPr>
        <w:spacing w:line="360" w:lineRule="auto"/>
        <w:ind w:firstLine="480"/>
        <w:rPr>
          <w:highlight w:val="none"/>
        </w:rPr>
      </w:pPr>
      <w:r>
        <w:rPr>
          <w:rFonts w:hint="eastAsia"/>
          <w:highlight w:val="none"/>
        </w:rPr>
        <w:t>2、</w:t>
      </w:r>
      <w:r>
        <w:rPr>
          <w:highlight w:val="none"/>
        </w:rPr>
        <w:t>自定义不同申请类型的周转时间</w:t>
      </w:r>
      <w:r>
        <w:rPr>
          <w:rFonts w:hint="eastAsia"/>
          <w:highlight w:val="none"/>
        </w:rPr>
        <w:t>。</w:t>
      </w:r>
    </w:p>
    <w:p>
      <w:pPr>
        <w:spacing w:line="360" w:lineRule="auto"/>
        <w:ind w:firstLine="480"/>
        <w:rPr>
          <w:highlight w:val="none"/>
        </w:rPr>
      </w:pPr>
      <w:r>
        <w:rPr>
          <w:rFonts w:hint="eastAsia"/>
          <w:highlight w:val="none"/>
        </w:rPr>
        <w:t>3、</w:t>
      </w:r>
      <w:r>
        <w:rPr>
          <w:highlight w:val="none"/>
        </w:rPr>
        <w:t>可导入基本的周转知识库</w:t>
      </w:r>
      <w:r>
        <w:rPr>
          <w:rFonts w:hint="eastAsia"/>
          <w:highlight w:val="none"/>
        </w:rPr>
        <w:t>。</w:t>
      </w:r>
    </w:p>
    <w:p>
      <w:pPr>
        <w:spacing w:line="360" w:lineRule="auto"/>
        <w:ind w:firstLine="480"/>
        <w:rPr>
          <w:highlight w:val="none"/>
        </w:rPr>
      </w:pPr>
      <w:r>
        <w:rPr>
          <w:rFonts w:hint="eastAsia"/>
          <w:highlight w:val="none"/>
        </w:rPr>
        <w:t>二、</w:t>
      </w:r>
      <w:r>
        <w:rPr>
          <w:highlight w:val="none"/>
        </w:rPr>
        <w:t>检验超期提醒</w:t>
      </w:r>
    </w:p>
    <w:p>
      <w:pPr>
        <w:spacing w:line="360" w:lineRule="auto"/>
        <w:ind w:firstLine="480"/>
        <w:rPr>
          <w:highlight w:val="none"/>
        </w:rPr>
      </w:pPr>
      <w:r>
        <w:rPr>
          <w:highlight w:val="none"/>
        </w:rPr>
        <w:t>超期弹窗提醒，可结合主板蜂鸣声</w:t>
      </w:r>
      <w:r>
        <w:rPr>
          <w:rFonts w:hint="eastAsia"/>
          <w:highlight w:val="none"/>
        </w:rPr>
        <w:t>。</w:t>
      </w:r>
    </w:p>
    <w:p>
      <w:pPr>
        <w:spacing w:line="360" w:lineRule="auto"/>
        <w:ind w:firstLine="480"/>
        <w:rPr>
          <w:highlight w:val="none"/>
        </w:rPr>
      </w:pPr>
      <w:r>
        <w:rPr>
          <w:rFonts w:hint="eastAsia"/>
          <w:highlight w:val="none"/>
        </w:rPr>
        <w:t>三、</w:t>
      </w:r>
      <w:r>
        <w:rPr>
          <w:highlight w:val="none"/>
        </w:rPr>
        <w:t>检验周期统计</w:t>
      </w:r>
    </w:p>
    <w:p>
      <w:pPr>
        <w:spacing w:line="360" w:lineRule="auto"/>
        <w:ind w:firstLine="480"/>
        <w:rPr>
          <w:highlight w:val="none"/>
        </w:rPr>
      </w:pPr>
      <w:r>
        <w:rPr>
          <w:highlight w:val="none"/>
        </w:rPr>
        <w:t>标本周期耗时统计分析</w:t>
      </w:r>
      <w:r>
        <w:rPr>
          <w:rFonts w:hint="eastAsia"/>
          <w:highlight w:val="none"/>
        </w:rPr>
        <w:t>。</w:t>
      </w:r>
    </w:p>
    <w:p>
      <w:pPr>
        <w:pStyle w:val="5"/>
        <w:spacing w:line="360" w:lineRule="auto"/>
        <w:rPr>
          <w:highlight w:val="none"/>
        </w:rPr>
      </w:pPr>
      <w:bookmarkStart w:id="63" w:name="_Toc24288"/>
      <w:r>
        <w:rPr>
          <w:highlight w:val="none"/>
        </w:rPr>
        <w:t>科室管理</w:t>
      </w:r>
      <w:bookmarkEnd w:id="63"/>
    </w:p>
    <w:p>
      <w:pPr>
        <w:spacing w:line="360" w:lineRule="auto"/>
        <w:ind w:firstLine="480"/>
        <w:rPr>
          <w:highlight w:val="none"/>
        </w:rPr>
      </w:pPr>
      <w:r>
        <w:rPr>
          <w:rFonts w:hint="eastAsia"/>
          <w:highlight w:val="none"/>
        </w:rPr>
        <w:t>一、</w:t>
      </w:r>
      <w:r>
        <w:rPr>
          <w:highlight w:val="none"/>
        </w:rPr>
        <w:t>试剂耗材管理</w:t>
      </w:r>
    </w:p>
    <w:p>
      <w:pPr>
        <w:spacing w:line="360" w:lineRule="auto"/>
        <w:ind w:firstLine="480"/>
        <w:rPr>
          <w:highlight w:val="none"/>
        </w:rPr>
      </w:pPr>
      <w:r>
        <w:rPr>
          <w:highlight w:val="none"/>
        </w:rPr>
        <w:t>支持检验科内物品管理及统计盘存</w:t>
      </w:r>
    </w:p>
    <w:p>
      <w:pPr>
        <w:spacing w:line="360" w:lineRule="auto"/>
        <w:ind w:firstLine="480"/>
        <w:rPr>
          <w:highlight w:val="none"/>
        </w:rPr>
      </w:pPr>
      <w:r>
        <w:rPr>
          <w:highlight w:val="none"/>
        </w:rPr>
        <w:t>1、物品基本信息维护</w:t>
      </w:r>
    </w:p>
    <w:p>
      <w:pPr>
        <w:spacing w:line="360" w:lineRule="auto"/>
        <w:ind w:firstLine="480"/>
        <w:rPr>
          <w:highlight w:val="none"/>
        </w:rPr>
      </w:pPr>
      <w:r>
        <w:rPr>
          <w:highlight w:val="none"/>
        </w:rPr>
        <w:t>2、物品入库：条码管理</w:t>
      </w:r>
    </w:p>
    <w:p>
      <w:pPr>
        <w:spacing w:line="360" w:lineRule="auto"/>
        <w:ind w:firstLine="480"/>
        <w:rPr>
          <w:highlight w:val="none"/>
        </w:rPr>
      </w:pPr>
      <w:r>
        <w:rPr>
          <w:highlight w:val="none"/>
        </w:rPr>
        <w:t>3、物品出库</w:t>
      </w:r>
    </w:p>
    <w:p>
      <w:pPr>
        <w:spacing w:line="360" w:lineRule="auto"/>
        <w:ind w:firstLine="480"/>
        <w:rPr>
          <w:highlight w:val="none"/>
        </w:rPr>
      </w:pPr>
      <w:r>
        <w:rPr>
          <w:highlight w:val="none"/>
        </w:rPr>
        <w:t>4、物品盘存</w:t>
      </w:r>
    </w:p>
    <w:p>
      <w:pPr>
        <w:spacing w:line="360" w:lineRule="auto"/>
        <w:ind w:firstLine="480"/>
        <w:rPr>
          <w:highlight w:val="none"/>
        </w:rPr>
      </w:pPr>
      <w:r>
        <w:rPr>
          <w:highlight w:val="none"/>
        </w:rPr>
        <w:t>5、物品报废</w:t>
      </w:r>
    </w:p>
    <w:p>
      <w:pPr>
        <w:spacing w:line="360" w:lineRule="auto"/>
        <w:ind w:firstLine="480"/>
        <w:rPr>
          <w:highlight w:val="none"/>
        </w:rPr>
      </w:pPr>
      <w:r>
        <w:rPr>
          <w:highlight w:val="none"/>
        </w:rPr>
        <w:t>6、物品申领(对接物资)</w:t>
      </w:r>
    </w:p>
    <w:p>
      <w:pPr>
        <w:spacing w:line="360" w:lineRule="auto"/>
        <w:ind w:firstLine="480"/>
        <w:rPr>
          <w:highlight w:val="none"/>
        </w:rPr>
      </w:pPr>
      <w:r>
        <w:rPr>
          <w:rFonts w:hint="eastAsia"/>
          <w:highlight w:val="none"/>
        </w:rPr>
        <w:t>二、</w:t>
      </w:r>
      <w:r>
        <w:rPr>
          <w:highlight w:val="none"/>
        </w:rPr>
        <w:t>菜单/数据权限</w:t>
      </w:r>
    </w:p>
    <w:p>
      <w:pPr>
        <w:spacing w:line="360" w:lineRule="auto"/>
        <w:ind w:firstLine="480"/>
        <w:rPr>
          <w:highlight w:val="none"/>
        </w:rPr>
      </w:pPr>
      <w:r>
        <w:rPr>
          <w:highlight w:val="none"/>
        </w:rPr>
        <w:t>1、导入用户</w:t>
      </w:r>
    </w:p>
    <w:p>
      <w:pPr>
        <w:spacing w:line="360" w:lineRule="auto"/>
        <w:ind w:firstLine="480"/>
        <w:rPr>
          <w:highlight w:val="none"/>
        </w:rPr>
      </w:pPr>
      <w:r>
        <w:rPr>
          <w:highlight w:val="none"/>
        </w:rPr>
        <w:t>2、添加角色组</w:t>
      </w:r>
    </w:p>
    <w:p>
      <w:pPr>
        <w:spacing w:line="360" w:lineRule="auto"/>
        <w:ind w:firstLine="480"/>
        <w:rPr>
          <w:highlight w:val="none"/>
        </w:rPr>
      </w:pPr>
      <w:r>
        <w:rPr>
          <w:highlight w:val="none"/>
        </w:rPr>
        <w:t>3、角色组配置菜单、元素数据权限</w:t>
      </w:r>
    </w:p>
    <w:p>
      <w:pPr>
        <w:spacing w:line="360" w:lineRule="auto"/>
        <w:ind w:firstLine="480"/>
        <w:rPr>
          <w:highlight w:val="none"/>
        </w:rPr>
      </w:pPr>
      <w:r>
        <w:rPr>
          <w:highlight w:val="none"/>
        </w:rPr>
        <w:t>4、用户角色组</w:t>
      </w:r>
    </w:p>
    <w:p>
      <w:pPr>
        <w:spacing w:line="360" w:lineRule="auto"/>
        <w:ind w:firstLine="480"/>
        <w:rPr>
          <w:highlight w:val="none"/>
        </w:rPr>
      </w:pPr>
      <w:r>
        <w:rPr>
          <w:highlight w:val="none"/>
        </w:rPr>
        <w:t>5、首页科室黑板</w:t>
      </w:r>
    </w:p>
    <w:p>
      <w:pPr>
        <w:spacing w:line="360" w:lineRule="auto"/>
        <w:ind w:firstLine="480"/>
        <w:rPr>
          <w:highlight w:val="none"/>
        </w:rPr>
      </w:pPr>
      <w:r>
        <w:rPr>
          <w:highlight w:val="none"/>
        </w:rPr>
        <w:t>6、首页资料分享</w:t>
      </w:r>
    </w:p>
    <w:p>
      <w:pPr>
        <w:pStyle w:val="5"/>
        <w:spacing w:line="360" w:lineRule="auto"/>
        <w:rPr>
          <w:highlight w:val="none"/>
        </w:rPr>
      </w:pPr>
      <w:bookmarkStart w:id="64" w:name="_Toc12507"/>
      <w:r>
        <w:rPr>
          <w:highlight w:val="none"/>
        </w:rPr>
        <w:t>PACS/RIS</w:t>
      </w:r>
      <w:bookmarkEnd w:id="64"/>
    </w:p>
    <w:p>
      <w:pPr>
        <w:spacing w:line="360" w:lineRule="auto"/>
        <w:ind w:firstLine="480"/>
        <w:rPr>
          <w:highlight w:val="none"/>
        </w:rPr>
      </w:pPr>
      <w:r>
        <w:rPr>
          <w:rFonts w:hint="eastAsia"/>
          <w:highlight w:val="none"/>
        </w:rPr>
        <w:t>一、</w:t>
      </w:r>
      <w:r>
        <w:rPr>
          <w:highlight w:val="none"/>
        </w:rPr>
        <w:t>PACS系统（影像传输系统）</w:t>
      </w:r>
    </w:p>
    <w:p>
      <w:pPr>
        <w:spacing w:line="360" w:lineRule="auto"/>
        <w:ind w:firstLine="480"/>
        <w:rPr>
          <w:highlight w:val="none"/>
        </w:rPr>
      </w:pPr>
      <w:r>
        <w:rPr>
          <w:highlight w:val="none"/>
        </w:rPr>
        <w:t>1）同时支持多个DICOM影像设备的图像接收。</w:t>
      </w:r>
    </w:p>
    <w:p>
      <w:pPr>
        <w:spacing w:line="360" w:lineRule="auto"/>
        <w:ind w:firstLine="480"/>
        <w:rPr>
          <w:highlight w:val="none"/>
        </w:rPr>
      </w:pPr>
      <w:r>
        <w:rPr>
          <w:highlight w:val="none"/>
        </w:rPr>
        <w:t>2）可根据不同的影像设备配置接收的优先级。</w:t>
      </w:r>
    </w:p>
    <w:p>
      <w:pPr>
        <w:spacing w:line="360" w:lineRule="auto"/>
        <w:ind w:firstLine="480"/>
        <w:rPr>
          <w:highlight w:val="none"/>
        </w:rPr>
      </w:pPr>
      <w:r>
        <w:rPr>
          <w:highlight w:val="none"/>
        </w:rPr>
        <w:t>3）支持有条件的Q/R操作。</w:t>
      </w:r>
    </w:p>
    <w:p>
      <w:pPr>
        <w:spacing w:line="360" w:lineRule="auto"/>
        <w:ind w:firstLine="480"/>
        <w:rPr>
          <w:highlight w:val="none"/>
        </w:rPr>
      </w:pPr>
      <w:r>
        <w:rPr>
          <w:highlight w:val="none"/>
        </w:rPr>
        <w:t>4）具备DICOM网段和图像处理终端物理隔离设计。</w:t>
      </w:r>
    </w:p>
    <w:p>
      <w:pPr>
        <w:spacing w:line="360" w:lineRule="auto"/>
        <w:ind w:firstLine="480"/>
        <w:rPr>
          <w:highlight w:val="none"/>
        </w:rPr>
      </w:pPr>
      <w:r>
        <w:rPr>
          <w:highlight w:val="none"/>
        </w:rPr>
        <w:t>5）支持存储同步转发到后备存储。</w:t>
      </w:r>
    </w:p>
    <w:p>
      <w:pPr>
        <w:spacing w:line="360" w:lineRule="auto"/>
        <w:ind w:firstLine="480"/>
        <w:rPr>
          <w:highlight w:val="none"/>
        </w:rPr>
      </w:pPr>
      <w:r>
        <w:rPr>
          <w:highlight w:val="none"/>
        </w:rPr>
        <w:t>6）支持JPEG2000的灰度图像无损压缩和解压功能。</w:t>
      </w:r>
    </w:p>
    <w:p>
      <w:pPr>
        <w:spacing w:line="360" w:lineRule="auto"/>
        <w:ind w:firstLine="480"/>
        <w:rPr>
          <w:highlight w:val="none"/>
        </w:rPr>
      </w:pPr>
      <w:r>
        <w:rPr>
          <w:highlight w:val="none"/>
        </w:rPr>
        <w:t>7）支持有条件的数据迁移，方便存储的扩展。</w:t>
      </w:r>
    </w:p>
    <w:p>
      <w:pPr>
        <w:spacing w:line="360" w:lineRule="auto"/>
        <w:ind w:firstLine="480"/>
        <w:rPr>
          <w:highlight w:val="none"/>
        </w:rPr>
      </w:pPr>
      <w:r>
        <w:rPr>
          <w:highlight w:val="none"/>
        </w:rPr>
        <w:t>8）支持跨物理磁盘，在一个磁盘上跨目录的图像文件存储，确保文件系统的高效率。</w:t>
      </w:r>
    </w:p>
    <w:p>
      <w:pPr>
        <w:spacing w:line="360" w:lineRule="auto"/>
        <w:ind w:firstLine="480"/>
        <w:rPr>
          <w:highlight w:val="none"/>
        </w:rPr>
      </w:pPr>
      <w:r>
        <w:rPr>
          <w:highlight w:val="none"/>
        </w:rPr>
        <w:t>9）支持每日自动数据打包和刻录光盘。</w:t>
      </w:r>
    </w:p>
    <w:p>
      <w:pPr>
        <w:spacing w:line="360" w:lineRule="auto"/>
        <w:ind w:firstLine="480"/>
        <w:rPr>
          <w:highlight w:val="none"/>
        </w:rPr>
      </w:pPr>
      <w:r>
        <w:rPr>
          <w:highlight w:val="none"/>
        </w:rPr>
        <w:t>10）光盘带有在任意Windows系统中浏览图像和报告的软件。</w:t>
      </w:r>
      <w:r>
        <w:rPr>
          <w:highlight w:val="none"/>
        </w:rPr>
        <w:tab/>
      </w:r>
    </w:p>
    <w:p>
      <w:pPr>
        <w:spacing w:line="360" w:lineRule="auto"/>
        <w:ind w:firstLine="480"/>
        <w:rPr>
          <w:highlight w:val="none"/>
        </w:rPr>
      </w:pPr>
      <w:r>
        <w:rPr>
          <w:highlight w:val="none"/>
        </w:rPr>
        <w:t>11）可支持将超过水线的图像自动迁移到近线存储管理中。</w:t>
      </w:r>
    </w:p>
    <w:p>
      <w:pPr>
        <w:spacing w:line="360" w:lineRule="auto"/>
        <w:ind w:firstLine="480"/>
        <w:rPr>
          <w:highlight w:val="none"/>
        </w:rPr>
      </w:pPr>
      <w:r>
        <w:rPr>
          <w:highlight w:val="none"/>
        </w:rPr>
        <w:t>12）支持自动将从近线存储回溯的图像在超过时限的情况下从在线存储移除。</w:t>
      </w:r>
    </w:p>
    <w:p>
      <w:pPr>
        <w:spacing w:line="360" w:lineRule="auto"/>
        <w:ind w:firstLine="480"/>
        <w:rPr>
          <w:highlight w:val="none"/>
        </w:rPr>
      </w:pPr>
      <w:r>
        <w:rPr>
          <w:highlight w:val="none"/>
        </w:rPr>
        <w:t>13）支持通过DICOM Q/R或者内部协议访问将长期打包的数据拆解到在线存储管理。</w:t>
      </w:r>
    </w:p>
    <w:p>
      <w:pPr>
        <w:spacing w:line="360" w:lineRule="auto"/>
        <w:ind w:firstLine="480"/>
        <w:rPr>
          <w:highlight w:val="none"/>
        </w:rPr>
      </w:pPr>
      <w:r>
        <w:rPr>
          <w:highlight w:val="none"/>
        </w:rPr>
        <w:t>14）近线存储使用独立的数据库，每个Study仅占用一条记录，全部图像打包存储，并从在线系统中移除，使在线系统始终保持高效率。</w:t>
      </w:r>
    </w:p>
    <w:p>
      <w:pPr>
        <w:spacing w:line="360" w:lineRule="auto"/>
        <w:ind w:firstLine="480"/>
        <w:rPr>
          <w:highlight w:val="none"/>
        </w:rPr>
      </w:pPr>
      <w:r>
        <w:rPr>
          <w:highlight w:val="none"/>
        </w:rPr>
        <w:t>图像浏览终端</w:t>
      </w:r>
    </w:p>
    <w:p>
      <w:pPr>
        <w:spacing w:line="360" w:lineRule="auto"/>
        <w:ind w:firstLine="480"/>
        <w:rPr>
          <w:highlight w:val="none"/>
        </w:rPr>
      </w:pPr>
      <w:r>
        <w:rPr>
          <w:highlight w:val="none"/>
        </w:rPr>
        <w:t>1）支持DICOM Gray Scale Presentation Status浏览状态的保存和传输。</w:t>
      </w:r>
    </w:p>
    <w:p>
      <w:pPr>
        <w:spacing w:line="360" w:lineRule="auto"/>
        <w:ind w:firstLine="480"/>
        <w:rPr>
          <w:highlight w:val="none"/>
        </w:rPr>
      </w:pPr>
      <w:r>
        <w:rPr>
          <w:highlight w:val="none"/>
        </w:rPr>
        <w:t>2）支持DICOM OVERLAY信息的表达。</w:t>
      </w:r>
    </w:p>
    <w:p>
      <w:pPr>
        <w:spacing w:line="360" w:lineRule="auto"/>
        <w:ind w:firstLine="480"/>
        <w:rPr>
          <w:highlight w:val="none"/>
        </w:rPr>
      </w:pPr>
      <w:r>
        <w:rPr>
          <w:highlight w:val="none"/>
        </w:rPr>
        <w:t>3）支持各类无损压缩格式的减压功能。</w:t>
      </w:r>
    </w:p>
    <w:p>
      <w:pPr>
        <w:spacing w:line="360" w:lineRule="auto"/>
        <w:ind w:firstLine="480"/>
        <w:rPr>
          <w:highlight w:val="none"/>
        </w:rPr>
      </w:pPr>
      <w:r>
        <w:rPr>
          <w:highlight w:val="none"/>
        </w:rPr>
        <w:t>4）支持从设备上传出的DICOM SR信息的表达。</w:t>
      </w:r>
    </w:p>
    <w:p>
      <w:pPr>
        <w:spacing w:line="360" w:lineRule="auto"/>
        <w:ind w:firstLine="480"/>
        <w:rPr>
          <w:highlight w:val="none"/>
        </w:rPr>
      </w:pPr>
      <w:r>
        <w:rPr>
          <w:highlight w:val="none"/>
        </w:rPr>
        <w:t>5）窗宽、窗位调整、放大、漫游、图像翻转和负片操作。</w:t>
      </w:r>
    </w:p>
    <w:p>
      <w:pPr>
        <w:spacing w:line="360" w:lineRule="auto"/>
        <w:ind w:firstLine="480"/>
        <w:rPr>
          <w:highlight w:val="none"/>
        </w:rPr>
      </w:pPr>
      <w:r>
        <w:rPr>
          <w:highlight w:val="none"/>
        </w:rPr>
        <w:t>6）各种面积、直方图、长度和角度测量工具。</w:t>
      </w:r>
    </w:p>
    <w:p>
      <w:pPr>
        <w:spacing w:line="360" w:lineRule="auto"/>
        <w:ind w:firstLine="480"/>
        <w:rPr>
          <w:highlight w:val="none"/>
        </w:rPr>
      </w:pPr>
      <w:r>
        <w:rPr>
          <w:highlight w:val="none"/>
        </w:rPr>
        <w:t>7）针对不同类型的图像，屏幕提现不同的工具栏和右键功能。</w:t>
      </w:r>
    </w:p>
    <w:p>
      <w:pPr>
        <w:spacing w:line="360" w:lineRule="auto"/>
        <w:ind w:firstLine="480"/>
        <w:rPr>
          <w:highlight w:val="none"/>
        </w:rPr>
      </w:pPr>
      <w:r>
        <w:rPr>
          <w:highlight w:val="none"/>
        </w:rPr>
        <w:t>8）伪彩功能。</w:t>
      </w:r>
    </w:p>
    <w:p>
      <w:pPr>
        <w:spacing w:line="360" w:lineRule="auto"/>
        <w:ind w:firstLine="480"/>
        <w:rPr>
          <w:highlight w:val="none"/>
        </w:rPr>
      </w:pPr>
      <w:r>
        <w:rPr>
          <w:highlight w:val="none"/>
        </w:rPr>
        <w:t>9）局部放大镜和自动窗位显示。</w:t>
      </w:r>
    </w:p>
    <w:p>
      <w:pPr>
        <w:spacing w:line="360" w:lineRule="auto"/>
        <w:ind w:firstLine="480"/>
        <w:rPr>
          <w:highlight w:val="none"/>
        </w:rPr>
      </w:pPr>
      <w:r>
        <w:rPr>
          <w:highlight w:val="none"/>
        </w:rPr>
        <w:t>10）根据圈定区域自动设定窗宽、窗位。</w:t>
      </w:r>
    </w:p>
    <w:p>
      <w:pPr>
        <w:spacing w:line="360" w:lineRule="auto"/>
        <w:ind w:firstLine="480"/>
        <w:rPr>
          <w:highlight w:val="none"/>
        </w:rPr>
      </w:pPr>
      <w:r>
        <w:rPr>
          <w:highlight w:val="none"/>
        </w:rPr>
        <w:t>11）图像显示区域四角标注可定制中文显示。</w:t>
      </w:r>
    </w:p>
    <w:p>
      <w:pPr>
        <w:spacing w:line="360" w:lineRule="auto"/>
        <w:ind w:firstLine="480"/>
        <w:rPr>
          <w:highlight w:val="none"/>
        </w:rPr>
      </w:pPr>
      <w:r>
        <w:rPr>
          <w:highlight w:val="none"/>
        </w:rPr>
        <w:t>12）支持组对比和成组图像的操作。</w:t>
      </w:r>
    </w:p>
    <w:p>
      <w:pPr>
        <w:spacing w:line="360" w:lineRule="auto"/>
        <w:ind w:firstLine="480"/>
        <w:rPr>
          <w:highlight w:val="none"/>
        </w:rPr>
      </w:pPr>
      <w:r>
        <w:rPr>
          <w:highlight w:val="none"/>
        </w:rPr>
        <w:t>13）按扫描周期来进行序列的自动拆分和显示。</w:t>
      </w:r>
    </w:p>
    <w:p>
      <w:pPr>
        <w:spacing w:line="360" w:lineRule="auto"/>
        <w:ind w:firstLine="480"/>
        <w:rPr>
          <w:highlight w:val="none"/>
        </w:rPr>
      </w:pPr>
      <w:r>
        <w:rPr>
          <w:highlight w:val="none"/>
        </w:rPr>
        <w:t>14）CT图像的椎体自动定位功能。</w:t>
      </w:r>
    </w:p>
    <w:p>
      <w:pPr>
        <w:spacing w:line="360" w:lineRule="auto"/>
        <w:ind w:firstLine="480"/>
        <w:rPr>
          <w:highlight w:val="none"/>
        </w:rPr>
      </w:pPr>
      <w:r>
        <w:rPr>
          <w:highlight w:val="none"/>
        </w:rPr>
        <w:t>15）MR图像的交叉定位功能。</w:t>
      </w:r>
    </w:p>
    <w:p>
      <w:pPr>
        <w:spacing w:line="360" w:lineRule="auto"/>
        <w:ind w:firstLine="480"/>
        <w:rPr>
          <w:highlight w:val="none"/>
        </w:rPr>
      </w:pPr>
      <w:r>
        <w:rPr>
          <w:highlight w:val="none"/>
        </w:rPr>
        <w:t>16）MPR和MIP功能。</w:t>
      </w:r>
    </w:p>
    <w:p>
      <w:pPr>
        <w:spacing w:line="360" w:lineRule="auto"/>
        <w:ind w:firstLine="480"/>
        <w:rPr>
          <w:highlight w:val="none"/>
        </w:rPr>
      </w:pPr>
      <w:r>
        <w:rPr>
          <w:highlight w:val="none"/>
        </w:rPr>
        <w:t>17）MPR下的直接切割功能。</w:t>
      </w:r>
    </w:p>
    <w:p>
      <w:pPr>
        <w:spacing w:line="360" w:lineRule="auto"/>
        <w:ind w:firstLine="480"/>
        <w:rPr>
          <w:highlight w:val="none"/>
        </w:rPr>
      </w:pPr>
      <w:r>
        <w:rPr>
          <w:highlight w:val="none"/>
        </w:rPr>
        <w:t>18）针对DSA图像，3种减影模式的减影功能。</w:t>
      </w:r>
    </w:p>
    <w:p>
      <w:pPr>
        <w:spacing w:line="360" w:lineRule="auto"/>
        <w:ind w:firstLine="480"/>
        <w:rPr>
          <w:highlight w:val="none"/>
        </w:rPr>
      </w:pPr>
      <w:r>
        <w:rPr>
          <w:highlight w:val="none"/>
        </w:rPr>
        <w:t>19）电影播放最快到每秒60帧，满足高心率的播放。</w:t>
      </w:r>
    </w:p>
    <w:p>
      <w:pPr>
        <w:spacing w:line="360" w:lineRule="auto"/>
        <w:ind w:firstLine="480"/>
        <w:rPr>
          <w:highlight w:val="none"/>
        </w:rPr>
      </w:pPr>
      <w:r>
        <w:rPr>
          <w:highlight w:val="none"/>
        </w:rPr>
        <w:t>20）序列拆解到单帧或者组成新电影。</w:t>
      </w:r>
    </w:p>
    <w:p>
      <w:pPr>
        <w:spacing w:line="360" w:lineRule="auto"/>
        <w:ind w:firstLine="480"/>
        <w:rPr>
          <w:highlight w:val="none"/>
        </w:rPr>
      </w:pPr>
      <w:r>
        <w:rPr>
          <w:highlight w:val="none"/>
        </w:rPr>
        <w:t>21）导管定标和血管狭窄测量功能。</w:t>
      </w:r>
    </w:p>
    <w:p>
      <w:pPr>
        <w:spacing w:line="360" w:lineRule="auto"/>
        <w:ind w:firstLine="480"/>
        <w:rPr>
          <w:highlight w:val="none"/>
        </w:rPr>
      </w:pPr>
      <w:r>
        <w:rPr>
          <w:highlight w:val="none"/>
        </w:rPr>
        <w:t>22）左心功能分析。</w:t>
      </w:r>
    </w:p>
    <w:p>
      <w:pPr>
        <w:spacing w:line="360" w:lineRule="auto"/>
        <w:ind w:firstLine="480"/>
        <w:rPr>
          <w:highlight w:val="none"/>
        </w:rPr>
      </w:pPr>
      <w:r>
        <w:rPr>
          <w:highlight w:val="none"/>
        </w:rPr>
        <w:t>23）针对乳腺图像，自动钙化点寻找。</w:t>
      </w:r>
    </w:p>
    <w:p>
      <w:pPr>
        <w:spacing w:line="360" w:lineRule="auto"/>
        <w:ind w:firstLine="480"/>
        <w:rPr>
          <w:highlight w:val="none"/>
        </w:rPr>
      </w:pPr>
      <w:r>
        <w:rPr>
          <w:highlight w:val="none"/>
        </w:rPr>
        <w:t>24）既有的多种挂片协议，并一键在预设的协议间切换。</w:t>
      </w:r>
    </w:p>
    <w:p>
      <w:pPr>
        <w:spacing w:line="360" w:lineRule="auto"/>
        <w:ind w:firstLine="480"/>
        <w:rPr>
          <w:highlight w:val="none"/>
        </w:rPr>
      </w:pPr>
      <w:r>
        <w:rPr>
          <w:highlight w:val="none"/>
        </w:rPr>
        <w:t>25）支持在图像处理窗口和照相窗口间拖拽图像。</w:t>
      </w:r>
    </w:p>
    <w:p>
      <w:pPr>
        <w:spacing w:line="360" w:lineRule="auto"/>
        <w:ind w:firstLine="480"/>
        <w:rPr>
          <w:highlight w:val="none"/>
        </w:rPr>
      </w:pPr>
      <w:r>
        <w:rPr>
          <w:highlight w:val="none"/>
        </w:rPr>
        <w:t>26）支持在照相窗口中通过拖拽调整图像的顺序。</w:t>
      </w:r>
    </w:p>
    <w:p>
      <w:pPr>
        <w:spacing w:line="360" w:lineRule="auto"/>
        <w:ind w:firstLine="480"/>
        <w:rPr>
          <w:highlight w:val="none"/>
        </w:rPr>
      </w:pPr>
      <w:r>
        <w:rPr>
          <w:highlight w:val="none"/>
        </w:rPr>
        <w:t>27）在照相窗口中进行缩放、漫游和调窗的处理。</w:t>
      </w:r>
    </w:p>
    <w:p>
      <w:pPr>
        <w:spacing w:line="360" w:lineRule="auto"/>
        <w:ind w:firstLine="480"/>
        <w:rPr>
          <w:highlight w:val="none"/>
        </w:rPr>
      </w:pPr>
      <w:r>
        <w:rPr>
          <w:highlight w:val="none"/>
        </w:rPr>
        <w:t>28）支持多个患者在一张胶片上的排版。</w:t>
      </w:r>
    </w:p>
    <w:p>
      <w:pPr>
        <w:spacing w:line="360" w:lineRule="auto"/>
        <w:ind w:firstLine="480"/>
        <w:rPr>
          <w:highlight w:val="none"/>
        </w:rPr>
      </w:pPr>
      <w:r>
        <w:rPr>
          <w:highlight w:val="none"/>
        </w:rPr>
        <w:t>29）方便地选择胶片模式和目标激光相机。</w:t>
      </w:r>
    </w:p>
    <w:p>
      <w:pPr>
        <w:spacing w:line="360" w:lineRule="auto"/>
        <w:ind w:firstLine="480"/>
        <w:rPr>
          <w:highlight w:val="none"/>
        </w:rPr>
      </w:pPr>
      <w:r>
        <w:rPr>
          <w:highlight w:val="none"/>
        </w:rPr>
        <w:t>30）当激光相机故障时，可先打印至服务器，激光相机回复后自动打印胶片。</w:t>
      </w:r>
    </w:p>
    <w:p>
      <w:pPr>
        <w:spacing w:line="360" w:lineRule="auto"/>
        <w:ind w:firstLine="480"/>
        <w:rPr>
          <w:highlight w:val="none"/>
        </w:rPr>
      </w:pPr>
      <w:r>
        <w:rPr>
          <w:highlight w:val="none"/>
        </w:rPr>
        <w:t>31）胶片信息全中文显示。</w:t>
      </w:r>
    </w:p>
    <w:p>
      <w:pPr>
        <w:spacing w:line="360" w:lineRule="auto"/>
        <w:ind w:firstLine="480"/>
        <w:rPr>
          <w:highlight w:val="none"/>
        </w:rPr>
      </w:pPr>
      <w:r>
        <w:rPr>
          <w:highlight w:val="none"/>
        </w:rPr>
        <w:t>32）可在胶片上打印含有患者信息的条码。</w:t>
      </w:r>
    </w:p>
    <w:p>
      <w:pPr>
        <w:spacing w:line="360" w:lineRule="auto"/>
        <w:ind w:firstLine="480"/>
        <w:rPr>
          <w:highlight w:val="none"/>
        </w:rPr>
      </w:pPr>
      <w:r>
        <w:rPr>
          <w:highlight w:val="none"/>
        </w:rPr>
        <w:t>33）可将患者照相的状态记录下来发给RIS系统。</w:t>
      </w:r>
    </w:p>
    <w:p>
      <w:pPr>
        <w:spacing w:line="360" w:lineRule="auto"/>
        <w:ind w:firstLine="480"/>
        <w:rPr>
          <w:highlight w:val="none"/>
        </w:rPr>
      </w:pPr>
      <w:r>
        <w:rPr>
          <w:highlight w:val="none"/>
        </w:rPr>
        <w:t>Web浏览端</w:t>
      </w:r>
    </w:p>
    <w:p>
      <w:pPr>
        <w:spacing w:line="360" w:lineRule="auto"/>
        <w:ind w:firstLine="480"/>
        <w:rPr>
          <w:highlight w:val="none"/>
        </w:rPr>
      </w:pPr>
      <w:r>
        <w:rPr>
          <w:highlight w:val="none"/>
        </w:rPr>
        <w:t>1）可通过PID等参数调用直接打开患者的图像。</w:t>
      </w:r>
    </w:p>
    <w:p>
      <w:pPr>
        <w:spacing w:line="360" w:lineRule="auto"/>
        <w:ind w:firstLine="480"/>
        <w:rPr>
          <w:highlight w:val="none"/>
        </w:rPr>
      </w:pPr>
      <w:r>
        <w:rPr>
          <w:highlight w:val="none"/>
        </w:rPr>
        <w:t>2）自适应临床终端的显示屏类型。</w:t>
      </w:r>
    </w:p>
    <w:p>
      <w:pPr>
        <w:spacing w:line="360" w:lineRule="auto"/>
        <w:ind w:firstLine="480"/>
        <w:rPr>
          <w:highlight w:val="none"/>
        </w:rPr>
      </w:pPr>
      <w:r>
        <w:rPr>
          <w:highlight w:val="none"/>
        </w:rPr>
        <w:t>3）基本的浏览操作，调窗、缩放、翻页、测量等。</w:t>
      </w:r>
    </w:p>
    <w:p>
      <w:pPr>
        <w:spacing w:line="360" w:lineRule="auto"/>
        <w:ind w:firstLine="480"/>
        <w:rPr>
          <w:highlight w:val="none"/>
        </w:rPr>
      </w:pPr>
      <w:r>
        <w:rPr>
          <w:highlight w:val="none"/>
        </w:rPr>
        <w:t>4）可指定浏览带有GSPS信息的关键图像。</w:t>
      </w:r>
    </w:p>
    <w:p>
      <w:pPr>
        <w:spacing w:line="360" w:lineRule="auto"/>
        <w:ind w:firstLine="480"/>
        <w:rPr>
          <w:highlight w:val="none"/>
        </w:rPr>
      </w:pPr>
      <w:r>
        <w:rPr>
          <w:highlight w:val="none"/>
        </w:rPr>
        <w:t>5）支持对按需打印电子胶片的浏览支持。</w:t>
      </w:r>
    </w:p>
    <w:p>
      <w:pPr>
        <w:spacing w:line="360" w:lineRule="auto"/>
        <w:ind w:firstLine="480"/>
        <w:rPr>
          <w:highlight w:val="none"/>
        </w:rPr>
      </w:pPr>
      <w:r>
        <w:rPr>
          <w:rFonts w:hint="eastAsia"/>
          <w:highlight w:val="none"/>
        </w:rPr>
        <w:t>二、</w:t>
      </w:r>
      <w:r>
        <w:rPr>
          <w:highlight w:val="none"/>
        </w:rPr>
        <w:t>RIS系统（放射信息管理系统）</w:t>
      </w:r>
    </w:p>
    <w:p>
      <w:pPr>
        <w:spacing w:line="360" w:lineRule="auto"/>
        <w:ind w:firstLine="480"/>
        <w:rPr>
          <w:highlight w:val="none"/>
        </w:rPr>
      </w:pPr>
      <w:r>
        <w:rPr>
          <w:highlight w:val="none"/>
        </w:rPr>
        <w:t>1、登记和预约</w:t>
      </w:r>
    </w:p>
    <w:p>
      <w:pPr>
        <w:spacing w:line="360" w:lineRule="auto"/>
        <w:ind w:firstLine="480"/>
        <w:rPr>
          <w:highlight w:val="none"/>
        </w:rPr>
      </w:pPr>
      <w:r>
        <w:rPr>
          <w:highlight w:val="none"/>
        </w:rPr>
        <w:t>1）支持通过扫描医保卡、门诊卡、一卡通等硬件身份识别物品直接获取患者的检查信息。</w:t>
      </w:r>
    </w:p>
    <w:p>
      <w:pPr>
        <w:spacing w:line="360" w:lineRule="auto"/>
        <w:ind w:firstLine="480"/>
        <w:rPr>
          <w:highlight w:val="none"/>
        </w:rPr>
      </w:pPr>
      <w:r>
        <w:rPr>
          <w:highlight w:val="none"/>
        </w:rPr>
        <w:t>2）支持扫描带有条码的申请单直接获取患者的检查申请信息。</w:t>
      </w:r>
    </w:p>
    <w:p>
      <w:pPr>
        <w:spacing w:line="360" w:lineRule="auto"/>
        <w:ind w:firstLine="480"/>
        <w:rPr>
          <w:highlight w:val="none"/>
        </w:rPr>
      </w:pPr>
      <w:r>
        <w:rPr>
          <w:highlight w:val="none"/>
        </w:rPr>
        <w:t>3）支持从HIS系统的电子申请列表中直接查询和提取相关检查申请信息。</w:t>
      </w:r>
    </w:p>
    <w:p>
      <w:pPr>
        <w:spacing w:line="360" w:lineRule="auto"/>
        <w:ind w:firstLine="480"/>
        <w:rPr>
          <w:highlight w:val="none"/>
        </w:rPr>
      </w:pPr>
      <w:r>
        <w:rPr>
          <w:highlight w:val="none"/>
        </w:rPr>
        <w:t>4）支持“老数据”的使用，简单地通过老号码、姓名等从外部库中提取患者信息。</w:t>
      </w:r>
    </w:p>
    <w:p>
      <w:pPr>
        <w:spacing w:line="360" w:lineRule="auto"/>
        <w:ind w:firstLine="480"/>
        <w:rPr>
          <w:highlight w:val="none"/>
        </w:rPr>
      </w:pPr>
      <w:r>
        <w:rPr>
          <w:highlight w:val="none"/>
        </w:rPr>
        <w:t>5）自动搜索重名患者，并给出相关提示和相关患者列表。</w:t>
      </w:r>
    </w:p>
    <w:p>
      <w:pPr>
        <w:spacing w:line="360" w:lineRule="auto"/>
        <w:ind w:firstLine="480"/>
        <w:rPr>
          <w:highlight w:val="none"/>
        </w:rPr>
      </w:pPr>
      <w:r>
        <w:rPr>
          <w:highlight w:val="none"/>
        </w:rPr>
        <w:t>6）支持患者姓名（多音字）自动转换为拼音模式。</w:t>
      </w:r>
    </w:p>
    <w:p>
      <w:pPr>
        <w:spacing w:line="360" w:lineRule="auto"/>
        <w:ind w:firstLine="480"/>
        <w:rPr>
          <w:highlight w:val="none"/>
        </w:rPr>
      </w:pPr>
      <w:r>
        <w:rPr>
          <w:highlight w:val="none"/>
        </w:rPr>
        <w:t>7）对VIP患者，支持患者名称中使用匿名，后期修改名字或始终保持匿名。</w:t>
      </w:r>
    </w:p>
    <w:p>
      <w:pPr>
        <w:spacing w:line="360" w:lineRule="auto"/>
        <w:ind w:firstLine="480"/>
        <w:rPr>
          <w:highlight w:val="none"/>
        </w:rPr>
      </w:pPr>
      <w:r>
        <w:rPr>
          <w:highlight w:val="none"/>
        </w:rPr>
        <w:t>8）可使用“年月天”等多种患者年龄计量单位。</w:t>
      </w:r>
    </w:p>
    <w:p>
      <w:pPr>
        <w:spacing w:line="360" w:lineRule="auto"/>
        <w:ind w:firstLine="480"/>
        <w:rPr>
          <w:highlight w:val="none"/>
        </w:rPr>
      </w:pPr>
      <w:r>
        <w:rPr>
          <w:highlight w:val="none"/>
        </w:rPr>
        <w:t>9）可选择保持外部系统的患者ID，或者必要时建立新的患者ID。</w:t>
      </w:r>
    </w:p>
    <w:p>
      <w:pPr>
        <w:spacing w:line="360" w:lineRule="auto"/>
        <w:ind w:firstLine="480"/>
        <w:rPr>
          <w:highlight w:val="none"/>
        </w:rPr>
      </w:pPr>
      <w:r>
        <w:rPr>
          <w:highlight w:val="none"/>
        </w:rPr>
        <w:t>10）自动生成STUDY ID、PATIENT ID，无需人工干预。</w:t>
      </w:r>
    </w:p>
    <w:p>
      <w:pPr>
        <w:spacing w:line="360" w:lineRule="auto"/>
        <w:ind w:firstLine="480"/>
        <w:rPr>
          <w:highlight w:val="none"/>
        </w:rPr>
      </w:pPr>
      <w:r>
        <w:rPr>
          <w:highlight w:val="none"/>
        </w:rPr>
        <w:t>11）对不同的影像类型可指定不同的PATIENT ID段，便于识别。</w:t>
      </w:r>
    </w:p>
    <w:p>
      <w:pPr>
        <w:spacing w:line="360" w:lineRule="auto"/>
        <w:ind w:firstLine="480"/>
        <w:rPr>
          <w:highlight w:val="none"/>
        </w:rPr>
      </w:pPr>
      <w:r>
        <w:rPr>
          <w:highlight w:val="none"/>
        </w:rPr>
        <w:t>12）对特殊病例，可强行指定STUDY ID。</w:t>
      </w:r>
    </w:p>
    <w:p>
      <w:pPr>
        <w:spacing w:line="360" w:lineRule="auto"/>
        <w:ind w:firstLine="480"/>
        <w:rPr>
          <w:highlight w:val="none"/>
        </w:rPr>
      </w:pPr>
      <w:r>
        <w:rPr>
          <w:highlight w:val="none"/>
        </w:rPr>
        <w:t>13）对不同的影像设备可指定不同的STUDY ID段，便于识别。</w:t>
      </w:r>
    </w:p>
    <w:p>
      <w:pPr>
        <w:spacing w:line="360" w:lineRule="auto"/>
        <w:ind w:firstLine="480"/>
        <w:rPr>
          <w:highlight w:val="none"/>
        </w:rPr>
      </w:pPr>
      <w:r>
        <w:rPr>
          <w:highlight w:val="none"/>
        </w:rPr>
        <w:t>14）支持纯键盘操作方式录入。</w:t>
      </w:r>
    </w:p>
    <w:p>
      <w:pPr>
        <w:spacing w:line="360" w:lineRule="auto"/>
        <w:ind w:firstLine="480"/>
        <w:rPr>
          <w:highlight w:val="none"/>
        </w:rPr>
      </w:pPr>
      <w:r>
        <w:rPr>
          <w:highlight w:val="none"/>
        </w:rPr>
        <w:t>15）支持预约患者批量进行登记。</w:t>
      </w:r>
    </w:p>
    <w:p>
      <w:pPr>
        <w:spacing w:line="360" w:lineRule="auto"/>
        <w:ind w:firstLine="480"/>
        <w:rPr>
          <w:highlight w:val="none"/>
        </w:rPr>
      </w:pPr>
      <w:r>
        <w:rPr>
          <w:highlight w:val="none"/>
        </w:rPr>
        <w:t>16）根据申请单的不同，自动确定平诊、急诊，以及住院/门诊/体检等流程方案。</w:t>
      </w:r>
    </w:p>
    <w:p>
      <w:pPr>
        <w:spacing w:line="360" w:lineRule="auto"/>
        <w:ind w:firstLine="480"/>
        <w:rPr>
          <w:highlight w:val="none"/>
        </w:rPr>
      </w:pPr>
      <w:r>
        <w:rPr>
          <w:highlight w:val="none"/>
        </w:rPr>
        <w:t>17）可以手工选择绿色通道，方便VIP患者和领导就诊。</w:t>
      </w:r>
    </w:p>
    <w:p>
      <w:pPr>
        <w:spacing w:line="360" w:lineRule="auto"/>
        <w:ind w:firstLine="480"/>
        <w:rPr>
          <w:highlight w:val="none"/>
        </w:rPr>
      </w:pPr>
      <w:r>
        <w:rPr>
          <w:highlight w:val="none"/>
        </w:rPr>
        <w:t>18）支持登记站点和影像设备一对多和多对多的服务。</w:t>
      </w:r>
    </w:p>
    <w:p>
      <w:pPr>
        <w:spacing w:line="360" w:lineRule="auto"/>
        <w:ind w:firstLine="480"/>
        <w:rPr>
          <w:highlight w:val="none"/>
        </w:rPr>
      </w:pPr>
      <w:r>
        <w:rPr>
          <w:highlight w:val="none"/>
        </w:rPr>
        <w:t>19）支持一个患者多个检查项目或者多个检查部位连续录入。</w:t>
      </w:r>
    </w:p>
    <w:p>
      <w:pPr>
        <w:spacing w:line="360" w:lineRule="auto"/>
        <w:ind w:firstLine="480"/>
        <w:rPr>
          <w:highlight w:val="none"/>
        </w:rPr>
      </w:pPr>
      <w:r>
        <w:rPr>
          <w:highlight w:val="none"/>
        </w:rPr>
        <w:t>20）支持“设备-检查项目-检查费用”字典的逻辑，支持拼音字头录入检查项目。</w:t>
      </w:r>
    </w:p>
    <w:p>
      <w:pPr>
        <w:spacing w:line="360" w:lineRule="auto"/>
        <w:ind w:firstLine="480"/>
        <w:rPr>
          <w:highlight w:val="none"/>
        </w:rPr>
      </w:pPr>
      <w:r>
        <w:rPr>
          <w:highlight w:val="none"/>
        </w:rPr>
        <w:t>21）支持树型字典跟随鼠标展开，可一击完成树型数据的完全录入。</w:t>
      </w:r>
    </w:p>
    <w:p>
      <w:pPr>
        <w:spacing w:line="360" w:lineRule="auto"/>
        <w:ind w:firstLine="480"/>
        <w:rPr>
          <w:highlight w:val="none"/>
        </w:rPr>
      </w:pPr>
      <w:r>
        <w:rPr>
          <w:highlight w:val="none"/>
        </w:rPr>
        <w:t>22）根据机房、检查部位、检查时间等项目打印个性化取片单，并进行个性化的语音呼叫。</w:t>
      </w:r>
    </w:p>
    <w:p>
      <w:pPr>
        <w:spacing w:line="360" w:lineRule="auto"/>
        <w:ind w:firstLine="480"/>
        <w:rPr>
          <w:highlight w:val="none"/>
        </w:rPr>
      </w:pPr>
      <w:r>
        <w:rPr>
          <w:highlight w:val="none"/>
        </w:rPr>
        <w:t>23）可自动生成检查排队序号。</w:t>
      </w:r>
    </w:p>
    <w:p>
      <w:pPr>
        <w:spacing w:line="360" w:lineRule="auto"/>
        <w:ind w:firstLine="480"/>
        <w:rPr>
          <w:highlight w:val="none"/>
        </w:rPr>
      </w:pPr>
      <w:r>
        <w:rPr>
          <w:highlight w:val="none"/>
        </w:rPr>
        <w:t>24）可扫描患者的纸质申请单。</w:t>
      </w:r>
    </w:p>
    <w:p>
      <w:pPr>
        <w:spacing w:line="360" w:lineRule="auto"/>
        <w:ind w:firstLine="480"/>
        <w:rPr>
          <w:highlight w:val="none"/>
        </w:rPr>
      </w:pPr>
      <w:r>
        <w:rPr>
          <w:highlight w:val="none"/>
        </w:rPr>
        <w:t>25）可将电子申请单提取到系统中，并以规范格式显示。</w:t>
      </w:r>
    </w:p>
    <w:p>
      <w:pPr>
        <w:spacing w:line="360" w:lineRule="auto"/>
        <w:ind w:firstLine="480"/>
        <w:rPr>
          <w:highlight w:val="none"/>
        </w:rPr>
      </w:pPr>
      <w:r>
        <w:rPr>
          <w:highlight w:val="none"/>
        </w:rPr>
        <w:t>26）根据电子申请中的检查项目直接计算费用。</w:t>
      </w:r>
    </w:p>
    <w:p>
      <w:pPr>
        <w:spacing w:line="360" w:lineRule="auto"/>
        <w:ind w:firstLine="480"/>
        <w:rPr>
          <w:highlight w:val="none"/>
        </w:rPr>
      </w:pPr>
      <w:r>
        <w:rPr>
          <w:highlight w:val="none"/>
        </w:rPr>
        <w:t>27）可以登记界面直接手工添加检查上的附加费用。</w:t>
      </w:r>
    </w:p>
    <w:p>
      <w:pPr>
        <w:spacing w:line="360" w:lineRule="auto"/>
        <w:ind w:firstLine="480"/>
        <w:rPr>
          <w:highlight w:val="none"/>
        </w:rPr>
      </w:pPr>
      <w:r>
        <w:rPr>
          <w:highlight w:val="none"/>
        </w:rPr>
        <w:t>28）后期可根据检查情况直接增加费用，针对门诊患者可打印收费单据或退款单据；对住院患者直接记账。</w:t>
      </w:r>
    </w:p>
    <w:p>
      <w:pPr>
        <w:spacing w:line="360" w:lineRule="auto"/>
        <w:ind w:firstLine="480"/>
        <w:rPr>
          <w:highlight w:val="none"/>
        </w:rPr>
      </w:pPr>
      <w:r>
        <w:rPr>
          <w:highlight w:val="none"/>
        </w:rPr>
        <w:t>29）可选择指定的日期、时间段和检查设备进行预约，支持拖拽操作。</w:t>
      </w:r>
    </w:p>
    <w:p>
      <w:pPr>
        <w:spacing w:line="360" w:lineRule="auto"/>
        <w:ind w:firstLine="480"/>
        <w:rPr>
          <w:highlight w:val="none"/>
        </w:rPr>
      </w:pPr>
      <w:r>
        <w:rPr>
          <w:highlight w:val="none"/>
        </w:rPr>
        <w:t>30）预约的时间间隔可以自由调整。</w:t>
      </w:r>
    </w:p>
    <w:p>
      <w:pPr>
        <w:spacing w:line="360" w:lineRule="auto"/>
        <w:ind w:firstLine="480"/>
        <w:rPr>
          <w:highlight w:val="none"/>
        </w:rPr>
      </w:pPr>
      <w:r>
        <w:rPr>
          <w:highlight w:val="none"/>
        </w:rPr>
        <w:t>31）支持从预约直接将检查信息转入登记。</w:t>
      </w:r>
    </w:p>
    <w:p>
      <w:pPr>
        <w:spacing w:line="360" w:lineRule="auto"/>
        <w:ind w:firstLine="480"/>
        <w:rPr>
          <w:highlight w:val="none"/>
        </w:rPr>
      </w:pPr>
      <w:r>
        <w:rPr>
          <w:highlight w:val="none"/>
        </w:rPr>
        <w:t>32）支持将暂时不适宜检查的患者转入预约。</w:t>
      </w:r>
    </w:p>
    <w:p>
      <w:pPr>
        <w:spacing w:line="360" w:lineRule="auto"/>
        <w:ind w:firstLine="480"/>
        <w:rPr>
          <w:highlight w:val="none"/>
        </w:rPr>
      </w:pPr>
      <w:r>
        <w:rPr>
          <w:highlight w:val="none"/>
        </w:rPr>
        <w:t>33）支持临床预约及自动分配空闲的设备机房。</w:t>
      </w:r>
    </w:p>
    <w:p>
      <w:pPr>
        <w:spacing w:line="360" w:lineRule="auto"/>
        <w:ind w:firstLine="480"/>
        <w:rPr>
          <w:highlight w:val="none"/>
        </w:rPr>
      </w:pPr>
      <w:r>
        <w:rPr>
          <w:highlight w:val="none"/>
        </w:rPr>
        <w:t>34）支持打印每日的不同设备的登记列表和预约列表，取消手工记录本。</w:t>
      </w:r>
    </w:p>
    <w:p>
      <w:pPr>
        <w:spacing w:line="360" w:lineRule="auto"/>
        <w:ind w:firstLine="480"/>
        <w:rPr>
          <w:highlight w:val="none"/>
        </w:rPr>
      </w:pPr>
      <w:r>
        <w:rPr>
          <w:highlight w:val="none"/>
        </w:rPr>
        <w:t>35）方便地对登记和预约信息进行快速查询。</w:t>
      </w:r>
    </w:p>
    <w:p>
      <w:pPr>
        <w:spacing w:line="360" w:lineRule="auto"/>
        <w:ind w:firstLine="480"/>
        <w:rPr>
          <w:highlight w:val="none"/>
        </w:rPr>
      </w:pPr>
      <w:r>
        <w:rPr>
          <w:highlight w:val="none"/>
        </w:rPr>
        <w:t>36）接收和执行后续流程提交的差错处理解决方案。</w:t>
      </w:r>
    </w:p>
    <w:p>
      <w:pPr>
        <w:spacing w:line="360" w:lineRule="auto"/>
        <w:ind w:firstLine="480"/>
        <w:rPr>
          <w:highlight w:val="none"/>
        </w:rPr>
      </w:pPr>
      <w:r>
        <w:rPr>
          <w:highlight w:val="none"/>
        </w:rPr>
        <w:t>2、检查机房功能</w:t>
      </w:r>
    </w:p>
    <w:p>
      <w:pPr>
        <w:spacing w:line="360" w:lineRule="auto"/>
        <w:ind w:firstLine="480"/>
        <w:rPr>
          <w:highlight w:val="none"/>
        </w:rPr>
      </w:pPr>
      <w:r>
        <w:rPr>
          <w:highlight w:val="none"/>
        </w:rPr>
        <w:t>1）大屏幕显示机房的患者队列。</w:t>
      </w:r>
    </w:p>
    <w:p>
      <w:pPr>
        <w:spacing w:line="360" w:lineRule="auto"/>
        <w:ind w:firstLine="480"/>
        <w:rPr>
          <w:highlight w:val="none"/>
        </w:rPr>
      </w:pPr>
      <w:r>
        <w:rPr>
          <w:highlight w:val="none"/>
        </w:rPr>
        <w:t>2）针对急诊和绿色通道患者，在显示队列上给出明显标志。</w:t>
      </w:r>
    </w:p>
    <w:p>
      <w:pPr>
        <w:spacing w:line="360" w:lineRule="auto"/>
        <w:ind w:firstLine="480"/>
        <w:rPr>
          <w:highlight w:val="none"/>
        </w:rPr>
      </w:pPr>
      <w:r>
        <w:rPr>
          <w:highlight w:val="none"/>
        </w:rPr>
        <w:t>3）根据优先顺序语音呼叫患者。</w:t>
      </w:r>
    </w:p>
    <w:p>
      <w:pPr>
        <w:spacing w:line="360" w:lineRule="auto"/>
        <w:ind w:firstLine="480"/>
        <w:rPr>
          <w:highlight w:val="none"/>
        </w:rPr>
      </w:pPr>
      <w:r>
        <w:rPr>
          <w:highlight w:val="none"/>
        </w:rPr>
        <w:t>4）根据不同的检查项目，语音提示个性化的注意事项。</w:t>
      </w:r>
    </w:p>
    <w:p>
      <w:pPr>
        <w:spacing w:line="360" w:lineRule="auto"/>
        <w:ind w:firstLine="480"/>
        <w:rPr>
          <w:highlight w:val="none"/>
        </w:rPr>
      </w:pPr>
      <w:r>
        <w:rPr>
          <w:highlight w:val="none"/>
        </w:rPr>
        <w:t>5）可以手工调整队列顺序。</w:t>
      </w:r>
    </w:p>
    <w:p>
      <w:pPr>
        <w:spacing w:line="360" w:lineRule="auto"/>
        <w:ind w:firstLine="480"/>
        <w:rPr>
          <w:highlight w:val="none"/>
        </w:rPr>
      </w:pPr>
      <w:r>
        <w:rPr>
          <w:highlight w:val="none"/>
        </w:rPr>
        <w:t>6）患者过号的处理。</w:t>
      </w:r>
    </w:p>
    <w:p>
      <w:pPr>
        <w:spacing w:line="360" w:lineRule="auto"/>
        <w:ind w:firstLine="480"/>
        <w:rPr>
          <w:highlight w:val="none"/>
        </w:rPr>
      </w:pPr>
      <w:r>
        <w:rPr>
          <w:highlight w:val="none"/>
        </w:rPr>
        <w:t>7）同一机房，姓名拼音相同的患者提示功能。</w:t>
      </w:r>
    </w:p>
    <w:p>
      <w:pPr>
        <w:spacing w:line="360" w:lineRule="auto"/>
        <w:ind w:firstLine="480"/>
        <w:rPr>
          <w:highlight w:val="none"/>
        </w:rPr>
      </w:pPr>
      <w:r>
        <w:rPr>
          <w:highlight w:val="none"/>
        </w:rPr>
        <w:t>8）可支持患者身份验证。</w:t>
      </w:r>
    </w:p>
    <w:p>
      <w:pPr>
        <w:spacing w:line="360" w:lineRule="auto"/>
        <w:ind w:firstLine="480"/>
        <w:rPr>
          <w:highlight w:val="none"/>
        </w:rPr>
      </w:pPr>
      <w:r>
        <w:rPr>
          <w:highlight w:val="none"/>
        </w:rPr>
        <w:t>9）可支持Worklist锁定当前患者。</w:t>
      </w:r>
    </w:p>
    <w:p>
      <w:pPr>
        <w:spacing w:line="360" w:lineRule="auto"/>
        <w:ind w:firstLine="480"/>
        <w:rPr>
          <w:highlight w:val="none"/>
        </w:rPr>
      </w:pPr>
      <w:r>
        <w:rPr>
          <w:highlight w:val="none"/>
        </w:rPr>
        <w:t>10）可支持多个项目在不同设备（DR）上做检查。</w:t>
      </w:r>
    </w:p>
    <w:p>
      <w:pPr>
        <w:spacing w:line="360" w:lineRule="auto"/>
        <w:ind w:firstLine="480"/>
        <w:rPr>
          <w:highlight w:val="none"/>
        </w:rPr>
      </w:pPr>
      <w:r>
        <w:rPr>
          <w:highlight w:val="none"/>
        </w:rPr>
        <w:t>11）通过关闭检查或者切换下一个患者，仿真MPPS功能。</w:t>
      </w:r>
    </w:p>
    <w:p>
      <w:pPr>
        <w:spacing w:line="360" w:lineRule="auto"/>
        <w:ind w:firstLine="480"/>
        <w:rPr>
          <w:highlight w:val="none"/>
        </w:rPr>
      </w:pPr>
      <w:r>
        <w:rPr>
          <w:highlight w:val="none"/>
        </w:rPr>
        <w:t>12）对于需要增减费用的检查，可以直接进行增减费用的操作：门诊患者打印缴费单或者退费单；住院患者直接记账。</w:t>
      </w:r>
    </w:p>
    <w:p>
      <w:pPr>
        <w:spacing w:line="360" w:lineRule="auto"/>
        <w:ind w:firstLine="480"/>
        <w:rPr>
          <w:highlight w:val="none"/>
        </w:rPr>
      </w:pPr>
      <w:r>
        <w:rPr>
          <w:highlight w:val="none"/>
        </w:rPr>
        <w:t>13）通过条码识别或者下拉菜单选择，记录检查使用的耗材。</w:t>
      </w:r>
    </w:p>
    <w:p>
      <w:pPr>
        <w:spacing w:line="360" w:lineRule="auto"/>
        <w:ind w:firstLine="480"/>
        <w:rPr>
          <w:highlight w:val="none"/>
        </w:rPr>
      </w:pPr>
      <w:r>
        <w:rPr>
          <w:highlight w:val="none"/>
        </w:rPr>
        <w:t>14）可对耗材的使用进行统计和查询。</w:t>
      </w:r>
    </w:p>
    <w:p>
      <w:pPr>
        <w:spacing w:line="360" w:lineRule="auto"/>
        <w:ind w:firstLine="480"/>
        <w:rPr>
          <w:highlight w:val="none"/>
        </w:rPr>
      </w:pPr>
      <w:r>
        <w:rPr>
          <w:highlight w:val="none"/>
        </w:rPr>
        <w:t>15）支持检查部位差错等质量问题的处理。</w:t>
      </w:r>
    </w:p>
    <w:p>
      <w:pPr>
        <w:spacing w:line="360" w:lineRule="auto"/>
        <w:ind w:firstLine="480"/>
        <w:rPr>
          <w:highlight w:val="none"/>
        </w:rPr>
      </w:pPr>
      <w:r>
        <w:rPr>
          <w:highlight w:val="none"/>
        </w:rPr>
        <w:t>16）支持取消检查和终止检查流程的处理。</w:t>
      </w:r>
    </w:p>
    <w:p>
      <w:pPr>
        <w:spacing w:line="360" w:lineRule="auto"/>
        <w:ind w:firstLine="480"/>
        <w:rPr>
          <w:highlight w:val="none"/>
        </w:rPr>
      </w:pPr>
      <w:r>
        <w:rPr>
          <w:highlight w:val="none"/>
        </w:rPr>
        <w:t>17）支持暂停检查的处理。</w:t>
      </w:r>
    </w:p>
    <w:p>
      <w:pPr>
        <w:spacing w:line="360" w:lineRule="auto"/>
        <w:ind w:firstLine="480"/>
        <w:rPr>
          <w:highlight w:val="none"/>
        </w:rPr>
      </w:pPr>
      <w:r>
        <w:rPr>
          <w:highlight w:val="none"/>
        </w:rPr>
        <w:t>18）针对患者信息或者申请的错误，提交登记处理。</w:t>
      </w:r>
    </w:p>
    <w:p>
      <w:pPr>
        <w:spacing w:line="360" w:lineRule="auto"/>
        <w:ind w:firstLine="480"/>
        <w:rPr>
          <w:highlight w:val="none"/>
        </w:rPr>
      </w:pPr>
      <w:r>
        <w:rPr>
          <w:highlight w:val="none"/>
        </w:rPr>
        <w:t>19）支持患者重拍补拍的流程管理。</w:t>
      </w:r>
    </w:p>
    <w:p>
      <w:pPr>
        <w:spacing w:line="360" w:lineRule="auto"/>
        <w:ind w:firstLine="480"/>
        <w:rPr>
          <w:highlight w:val="none"/>
        </w:rPr>
      </w:pPr>
      <w:r>
        <w:rPr>
          <w:highlight w:val="none"/>
        </w:rPr>
        <w:t>20）图像评级管理。</w:t>
      </w:r>
    </w:p>
    <w:p>
      <w:pPr>
        <w:spacing w:line="360" w:lineRule="auto"/>
        <w:ind w:firstLine="480"/>
        <w:rPr>
          <w:highlight w:val="none"/>
        </w:rPr>
      </w:pPr>
      <w:r>
        <w:rPr>
          <w:highlight w:val="none"/>
        </w:rPr>
        <w:t>21）技师录入、统计功能。</w:t>
      </w:r>
    </w:p>
    <w:p>
      <w:pPr>
        <w:spacing w:line="360" w:lineRule="auto"/>
        <w:ind w:firstLine="480"/>
        <w:rPr>
          <w:highlight w:val="none"/>
        </w:rPr>
      </w:pPr>
      <w:r>
        <w:rPr>
          <w:highlight w:val="none"/>
        </w:rPr>
        <w:t>22）图像合并操作。</w:t>
      </w:r>
    </w:p>
    <w:p>
      <w:pPr>
        <w:spacing w:line="360" w:lineRule="auto"/>
        <w:ind w:firstLine="480"/>
        <w:rPr>
          <w:highlight w:val="none"/>
        </w:rPr>
      </w:pPr>
      <w:r>
        <w:rPr>
          <w:highlight w:val="none"/>
        </w:rPr>
        <w:t>23）支持设备状态记录，提供正常描述、故障提交、故障确认和维修流程。</w:t>
      </w:r>
    </w:p>
    <w:p>
      <w:pPr>
        <w:spacing w:line="360" w:lineRule="auto"/>
        <w:ind w:firstLine="480"/>
        <w:rPr>
          <w:highlight w:val="none"/>
        </w:rPr>
      </w:pPr>
      <w:r>
        <w:rPr>
          <w:highlight w:val="none"/>
        </w:rPr>
        <w:t>3、发放服务台管理</w:t>
      </w:r>
    </w:p>
    <w:p>
      <w:pPr>
        <w:spacing w:line="360" w:lineRule="auto"/>
        <w:ind w:firstLine="480"/>
        <w:rPr>
          <w:highlight w:val="none"/>
        </w:rPr>
      </w:pPr>
      <w:r>
        <w:rPr>
          <w:highlight w:val="none"/>
        </w:rPr>
        <w:t>1）自助查询功能：患者可以通过条码自行查询检查状态。</w:t>
      </w:r>
    </w:p>
    <w:p>
      <w:pPr>
        <w:spacing w:line="360" w:lineRule="auto"/>
        <w:ind w:firstLine="480"/>
        <w:rPr>
          <w:highlight w:val="none"/>
        </w:rPr>
      </w:pPr>
      <w:r>
        <w:rPr>
          <w:highlight w:val="none"/>
        </w:rPr>
        <w:t>2）服务台大屏幕滚动提示可以取片、发报告的患者列表。</w:t>
      </w:r>
    </w:p>
    <w:p>
      <w:pPr>
        <w:spacing w:line="360" w:lineRule="auto"/>
        <w:ind w:firstLine="480"/>
        <w:rPr>
          <w:highlight w:val="none"/>
        </w:rPr>
      </w:pPr>
      <w:r>
        <w:rPr>
          <w:highlight w:val="none"/>
        </w:rPr>
        <w:t>3）工作人员扫描患者的条码识别信息，可同时打印患者的报告和胶片。</w:t>
      </w:r>
    </w:p>
    <w:p>
      <w:pPr>
        <w:spacing w:line="360" w:lineRule="auto"/>
        <w:ind w:firstLine="480"/>
        <w:rPr>
          <w:highlight w:val="none"/>
        </w:rPr>
      </w:pPr>
      <w:r>
        <w:rPr>
          <w:highlight w:val="none"/>
        </w:rPr>
        <w:t>4）支持胶片和报告的自助打印工作模式。</w:t>
      </w:r>
    </w:p>
    <w:p>
      <w:pPr>
        <w:spacing w:line="360" w:lineRule="auto"/>
        <w:ind w:firstLine="480"/>
        <w:rPr>
          <w:highlight w:val="none"/>
        </w:rPr>
      </w:pPr>
      <w:r>
        <w:rPr>
          <w:highlight w:val="none"/>
        </w:rPr>
        <w:t>5）支持在异地打印胶片和报告的工作模式：门诊楼、住院楼等。</w:t>
      </w:r>
    </w:p>
    <w:p>
      <w:pPr>
        <w:spacing w:line="360" w:lineRule="auto"/>
        <w:ind w:firstLine="480"/>
        <w:rPr>
          <w:highlight w:val="none"/>
        </w:rPr>
      </w:pPr>
      <w:r>
        <w:rPr>
          <w:highlight w:val="none"/>
        </w:rPr>
        <w:t>6）对于体检等类型的报告，可集中查询、集中打印。</w:t>
      </w:r>
    </w:p>
    <w:p>
      <w:pPr>
        <w:spacing w:line="360" w:lineRule="auto"/>
        <w:ind w:firstLine="480"/>
        <w:rPr>
          <w:highlight w:val="none"/>
        </w:rPr>
      </w:pPr>
      <w:r>
        <w:rPr>
          <w:highlight w:val="none"/>
        </w:rPr>
        <w:t>7）支持批量发放住院患者的胶片及报告。</w:t>
      </w:r>
    </w:p>
    <w:p>
      <w:pPr>
        <w:spacing w:line="360" w:lineRule="auto"/>
        <w:ind w:firstLine="480"/>
        <w:rPr>
          <w:highlight w:val="none"/>
        </w:rPr>
      </w:pPr>
      <w:r>
        <w:rPr>
          <w:highlight w:val="none"/>
        </w:rPr>
        <w:t>8）支持住院患者信息列表的打印。</w:t>
      </w:r>
    </w:p>
    <w:p>
      <w:pPr>
        <w:spacing w:line="360" w:lineRule="auto"/>
        <w:ind w:firstLine="480"/>
        <w:rPr>
          <w:highlight w:val="none"/>
        </w:rPr>
      </w:pPr>
      <w:r>
        <w:rPr>
          <w:highlight w:val="none"/>
        </w:rPr>
        <w:t>4、报告和审核功能</w:t>
      </w:r>
    </w:p>
    <w:p>
      <w:pPr>
        <w:spacing w:line="360" w:lineRule="auto"/>
        <w:ind w:firstLine="480"/>
        <w:rPr>
          <w:highlight w:val="none"/>
        </w:rPr>
      </w:pPr>
      <w:r>
        <w:rPr>
          <w:highlight w:val="none"/>
        </w:rPr>
        <w:t>1）支持电子签名的硬加密射频卡、U卡等身份识别和登录方式。</w:t>
      </w:r>
    </w:p>
    <w:p>
      <w:pPr>
        <w:spacing w:line="360" w:lineRule="auto"/>
        <w:ind w:firstLine="480"/>
        <w:rPr>
          <w:highlight w:val="none"/>
        </w:rPr>
      </w:pPr>
      <w:r>
        <w:rPr>
          <w:highlight w:val="none"/>
        </w:rPr>
        <w:t>2）支持用户名、密码组合的登录方式。</w:t>
      </w:r>
    </w:p>
    <w:p>
      <w:pPr>
        <w:spacing w:line="360" w:lineRule="auto"/>
        <w:ind w:firstLine="480"/>
        <w:rPr>
          <w:highlight w:val="none"/>
        </w:rPr>
      </w:pPr>
      <w:r>
        <w:rPr>
          <w:highlight w:val="none"/>
        </w:rPr>
        <w:t>3）在视角中的患者根据不同状态，用不同的图标表示。</w:t>
      </w:r>
    </w:p>
    <w:p>
      <w:pPr>
        <w:spacing w:line="360" w:lineRule="auto"/>
        <w:ind w:firstLine="480"/>
        <w:rPr>
          <w:highlight w:val="none"/>
        </w:rPr>
      </w:pPr>
      <w:r>
        <w:rPr>
          <w:highlight w:val="none"/>
        </w:rPr>
        <w:t>4）可以按照设备、学组、物理地点等设置“角色”的岗位内容。</w:t>
      </w:r>
    </w:p>
    <w:p>
      <w:pPr>
        <w:spacing w:line="360" w:lineRule="auto"/>
        <w:ind w:firstLine="480"/>
        <w:rPr>
          <w:highlight w:val="none"/>
        </w:rPr>
      </w:pPr>
      <w:r>
        <w:rPr>
          <w:highlight w:val="none"/>
        </w:rPr>
        <w:t>5）根据排班表自动切换岗位的“角色”视角。</w:t>
      </w:r>
    </w:p>
    <w:p>
      <w:pPr>
        <w:spacing w:line="360" w:lineRule="auto"/>
        <w:ind w:firstLine="480"/>
        <w:rPr>
          <w:highlight w:val="none"/>
        </w:rPr>
      </w:pPr>
      <w:r>
        <w:rPr>
          <w:highlight w:val="none"/>
        </w:rPr>
        <w:t>6）对于一定级别的专家教授，给予固定的视角，不跟随岗位变化而变化。</w:t>
      </w:r>
    </w:p>
    <w:p>
      <w:pPr>
        <w:spacing w:line="360" w:lineRule="auto"/>
        <w:ind w:firstLine="480"/>
        <w:rPr>
          <w:highlight w:val="none"/>
        </w:rPr>
      </w:pPr>
      <w:r>
        <w:rPr>
          <w:highlight w:val="none"/>
        </w:rPr>
        <w:t>7）公共的、可按照检查和诊断类型进行查询的视角。</w:t>
      </w:r>
    </w:p>
    <w:p>
      <w:pPr>
        <w:spacing w:line="360" w:lineRule="auto"/>
        <w:ind w:firstLine="480"/>
        <w:rPr>
          <w:highlight w:val="none"/>
        </w:rPr>
      </w:pPr>
      <w:r>
        <w:rPr>
          <w:highlight w:val="none"/>
        </w:rPr>
        <w:t>8）个人的学术资料收集、工作记录查询视角。</w:t>
      </w:r>
    </w:p>
    <w:p>
      <w:pPr>
        <w:spacing w:line="360" w:lineRule="auto"/>
        <w:ind w:firstLine="480"/>
        <w:rPr>
          <w:highlight w:val="none"/>
        </w:rPr>
      </w:pPr>
      <w:r>
        <w:rPr>
          <w:highlight w:val="none"/>
        </w:rPr>
        <w:t>9）可支持诊断结果以全文检索的方式来查询。</w:t>
      </w:r>
    </w:p>
    <w:p>
      <w:pPr>
        <w:spacing w:line="360" w:lineRule="auto"/>
        <w:ind w:firstLine="480"/>
        <w:rPr>
          <w:highlight w:val="none"/>
        </w:rPr>
      </w:pPr>
      <w:r>
        <w:rPr>
          <w:highlight w:val="none"/>
        </w:rPr>
        <w:t>10）支持报告自定义贴图功能。</w:t>
      </w:r>
    </w:p>
    <w:p>
      <w:pPr>
        <w:spacing w:line="360" w:lineRule="auto"/>
        <w:ind w:firstLine="480"/>
        <w:rPr>
          <w:highlight w:val="none"/>
        </w:rPr>
      </w:pPr>
      <w:r>
        <w:rPr>
          <w:highlight w:val="none"/>
        </w:rPr>
        <w:t>11）支持自动判断危急值功能。</w:t>
      </w:r>
    </w:p>
    <w:p>
      <w:pPr>
        <w:spacing w:line="360" w:lineRule="auto"/>
        <w:ind w:firstLine="480"/>
        <w:rPr>
          <w:highlight w:val="none"/>
        </w:rPr>
      </w:pPr>
      <w:r>
        <w:rPr>
          <w:highlight w:val="none"/>
        </w:rPr>
        <w:t>12）支持报告内容的明显错误提示。</w:t>
      </w:r>
    </w:p>
    <w:p>
      <w:pPr>
        <w:spacing w:line="360" w:lineRule="auto"/>
        <w:ind w:firstLine="480"/>
        <w:rPr>
          <w:highlight w:val="none"/>
        </w:rPr>
      </w:pPr>
      <w:r>
        <w:rPr>
          <w:highlight w:val="none"/>
        </w:rPr>
        <w:t>13）支持系统自动判断阴阳性。</w:t>
      </w:r>
    </w:p>
    <w:p>
      <w:pPr>
        <w:spacing w:line="360" w:lineRule="auto"/>
        <w:ind w:firstLine="480"/>
        <w:rPr>
          <w:highlight w:val="none"/>
        </w:rPr>
      </w:pPr>
      <w:r>
        <w:rPr>
          <w:highlight w:val="none"/>
        </w:rPr>
        <w:t>14）可直接浏览患者的电子病历。</w:t>
      </w:r>
    </w:p>
    <w:p>
      <w:pPr>
        <w:spacing w:line="360" w:lineRule="auto"/>
        <w:ind w:firstLine="480"/>
        <w:rPr>
          <w:highlight w:val="none"/>
        </w:rPr>
      </w:pPr>
      <w:r>
        <w:rPr>
          <w:highlight w:val="none"/>
        </w:rPr>
        <w:t>15）可浏览患者在放射科的历史检查报告和图像。</w:t>
      </w:r>
    </w:p>
    <w:p>
      <w:pPr>
        <w:spacing w:line="360" w:lineRule="auto"/>
        <w:ind w:firstLine="480"/>
        <w:rPr>
          <w:highlight w:val="none"/>
        </w:rPr>
      </w:pPr>
      <w:r>
        <w:rPr>
          <w:highlight w:val="none"/>
        </w:rPr>
        <w:t>16）在其他影像系统配合开发的情况下，可浏览其他影像科室的图像和报告。</w:t>
      </w:r>
    </w:p>
    <w:p>
      <w:pPr>
        <w:spacing w:line="360" w:lineRule="auto"/>
        <w:ind w:firstLine="480"/>
        <w:rPr>
          <w:highlight w:val="none"/>
        </w:rPr>
      </w:pPr>
      <w:r>
        <w:rPr>
          <w:highlight w:val="none"/>
        </w:rPr>
        <w:t>17）可根据需要随时创建任意形式的报告格式，所见所得。</w:t>
      </w:r>
    </w:p>
    <w:p>
      <w:pPr>
        <w:spacing w:line="360" w:lineRule="auto"/>
        <w:ind w:firstLine="480"/>
        <w:rPr>
          <w:highlight w:val="none"/>
        </w:rPr>
      </w:pPr>
      <w:r>
        <w:rPr>
          <w:highlight w:val="none"/>
        </w:rPr>
        <w:t>18）可在使用中根据情况切换多种不同的报告格式，报告内容不丢失。</w:t>
      </w:r>
    </w:p>
    <w:p>
      <w:pPr>
        <w:spacing w:line="360" w:lineRule="auto"/>
        <w:ind w:firstLine="480"/>
        <w:rPr>
          <w:highlight w:val="none"/>
        </w:rPr>
      </w:pPr>
      <w:r>
        <w:rPr>
          <w:highlight w:val="none"/>
        </w:rPr>
        <w:t>19）模板的建立符合“检查设备-部位-疾病”逻辑。</w:t>
      </w:r>
    </w:p>
    <w:p>
      <w:pPr>
        <w:spacing w:line="360" w:lineRule="auto"/>
        <w:ind w:firstLine="480"/>
        <w:rPr>
          <w:highlight w:val="none"/>
        </w:rPr>
      </w:pPr>
      <w:r>
        <w:rPr>
          <w:highlight w:val="none"/>
        </w:rPr>
        <w:t>20）可根据患者的检查类型自动进行模板的范围限定。</w:t>
      </w:r>
    </w:p>
    <w:p>
      <w:pPr>
        <w:spacing w:line="360" w:lineRule="auto"/>
        <w:ind w:firstLine="480"/>
        <w:rPr>
          <w:highlight w:val="none"/>
        </w:rPr>
      </w:pPr>
      <w:r>
        <w:rPr>
          <w:highlight w:val="none"/>
        </w:rPr>
        <w:t>21）可根据权限定义公共模板和私有模板。</w:t>
      </w:r>
    </w:p>
    <w:p>
      <w:pPr>
        <w:spacing w:line="360" w:lineRule="auto"/>
        <w:ind w:firstLine="480"/>
        <w:rPr>
          <w:highlight w:val="none"/>
        </w:rPr>
      </w:pPr>
      <w:r>
        <w:rPr>
          <w:highlight w:val="none"/>
        </w:rPr>
        <w:t>22）模板定义随定随用，无需退出软件重新进入。</w:t>
      </w:r>
    </w:p>
    <w:p>
      <w:pPr>
        <w:spacing w:line="360" w:lineRule="auto"/>
        <w:ind w:firstLine="480"/>
        <w:rPr>
          <w:highlight w:val="none"/>
        </w:rPr>
      </w:pPr>
      <w:r>
        <w:rPr>
          <w:highlight w:val="none"/>
        </w:rPr>
        <w:t>23）支持下拉列表型模板，关键疾病表现可下拉选择，一个模板覆盖广泛的应用范围。</w:t>
      </w:r>
    </w:p>
    <w:p>
      <w:pPr>
        <w:spacing w:line="360" w:lineRule="auto"/>
        <w:ind w:firstLine="480"/>
        <w:rPr>
          <w:highlight w:val="none"/>
        </w:rPr>
      </w:pPr>
      <w:r>
        <w:rPr>
          <w:highlight w:val="none"/>
        </w:rPr>
        <w:t>24）可将模板导出备份，也可将外部模板导入。</w:t>
      </w:r>
    </w:p>
    <w:p>
      <w:pPr>
        <w:spacing w:line="360" w:lineRule="auto"/>
        <w:ind w:firstLine="480"/>
        <w:rPr>
          <w:highlight w:val="none"/>
        </w:rPr>
      </w:pPr>
      <w:r>
        <w:rPr>
          <w:highlight w:val="none"/>
        </w:rPr>
        <w:t>25）完整的RTF格式支持。</w:t>
      </w:r>
    </w:p>
    <w:p>
      <w:pPr>
        <w:spacing w:line="360" w:lineRule="auto"/>
        <w:ind w:firstLine="480"/>
        <w:rPr>
          <w:highlight w:val="none"/>
        </w:rPr>
      </w:pPr>
      <w:r>
        <w:rPr>
          <w:highlight w:val="none"/>
        </w:rPr>
        <w:t>26）可在报告界面直接选择切换输入法。</w:t>
      </w:r>
    </w:p>
    <w:p>
      <w:pPr>
        <w:spacing w:line="360" w:lineRule="auto"/>
        <w:ind w:firstLine="480"/>
        <w:rPr>
          <w:highlight w:val="none"/>
        </w:rPr>
      </w:pPr>
      <w:r>
        <w:rPr>
          <w:highlight w:val="none"/>
        </w:rPr>
        <w:t>27）可进行报告的模拟显示。</w:t>
      </w:r>
    </w:p>
    <w:p>
      <w:pPr>
        <w:spacing w:line="360" w:lineRule="auto"/>
        <w:ind w:firstLine="480"/>
        <w:rPr>
          <w:highlight w:val="none"/>
        </w:rPr>
      </w:pPr>
      <w:r>
        <w:rPr>
          <w:highlight w:val="none"/>
        </w:rPr>
        <w:t>28）支持词库。</w:t>
      </w:r>
    </w:p>
    <w:p>
      <w:pPr>
        <w:spacing w:line="360" w:lineRule="auto"/>
        <w:ind w:firstLine="480"/>
        <w:rPr>
          <w:highlight w:val="none"/>
        </w:rPr>
      </w:pPr>
      <w:r>
        <w:rPr>
          <w:highlight w:val="none"/>
        </w:rPr>
        <w:t>29）支持阴阳性输入。</w:t>
      </w:r>
    </w:p>
    <w:p>
      <w:pPr>
        <w:spacing w:line="360" w:lineRule="auto"/>
        <w:ind w:firstLine="480"/>
        <w:rPr>
          <w:highlight w:val="none"/>
        </w:rPr>
      </w:pPr>
      <w:r>
        <w:rPr>
          <w:highlight w:val="none"/>
        </w:rPr>
        <w:t>30）支持初步报告、报告审核和复审流程。</w:t>
      </w:r>
    </w:p>
    <w:p>
      <w:pPr>
        <w:spacing w:line="360" w:lineRule="auto"/>
        <w:ind w:firstLine="480"/>
        <w:rPr>
          <w:highlight w:val="none"/>
        </w:rPr>
      </w:pPr>
      <w:r>
        <w:rPr>
          <w:highlight w:val="none"/>
        </w:rPr>
        <w:t>31）支持授权的高级诊断人员无需审核直接打印报告。</w:t>
      </w:r>
    </w:p>
    <w:p>
      <w:pPr>
        <w:spacing w:line="360" w:lineRule="auto"/>
        <w:ind w:firstLine="480"/>
        <w:rPr>
          <w:highlight w:val="none"/>
        </w:rPr>
      </w:pPr>
      <w:r>
        <w:rPr>
          <w:highlight w:val="none"/>
        </w:rPr>
        <w:t>32）支持急诊的初步印象打印。</w:t>
      </w:r>
    </w:p>
    <w:p>
      <w:pPr>
        <w:spacing w:line="360" w:lineRule="auto"/>
        <w:ind w:firstLine="480"/>
        <w:rPr>
          <w:highlight w:val="none"/>
        </w:rPr>
      </w:pPr>
      <w:r>
        <w:rPr>
          <w:highlight w:val="none"/>
        </w:rPr>
        <w:t>33）对于体检人员的报告无需审核。</w:t>
      </w:r>
    </w:p>
    <w:p>
      <w:pPr>
        <w:spacing w:line="360" w:lineRule="auto"/>
        <w:ind w:firstLine="480"/>
        <w:rPr>
          <w:highlight w:val="none"/>
        </w:rPr>
      </w:pPr>
      <w:r>
        <w:rPr>
          <w:highlight w:val="none"/>
        </w:rPr>
        <w:t>34）支持驳回操作和修改通过审核。</w:t>
      </w:r>
    </w:p>
    <w:p>
      <w:pPr>
        <w:spacing w:line="360" w:lineRule="auto"/>
        <w:ind w:firstLine="480"/>
        <w:rPr>
          <w:highlight w:val="none"/>
        </w:rPr>
      </w:pPr>
      <w:r>
        <w:rPr>
          <w:highlight w:val="none"/>
        </w:rPr>
        <w:t>35）历次报告修改的记录和痕迹对比。</w:t>
      </w:r>
    </w:p>
    <w:p>
      <w:pPr>
        <w:spacing w:line="360" w:lineRule="auto"/>
        <w:ind w:firstLine="480"/>
        <w:rPr>
          <w:highlight w:val="none"/>
        </w:rPr>
      </w:pPr>
      <w:r>
        <w:rPr>
          <w:highlight w:val="none"/>
        </w:rPr>
        <w:t>36）可预设打印的份数和根据纸张大小的缩放比例。</w:t>
      </w:r>
    </w:p>
    <w:p>
      <w:pPr>
        <w:spacing w:line="360" w:lineRule="auto"/>
        <w:ind w:firstLine="480"/>
        <w:rPr>
          <w:highlight w:val="none"/>
        </w:rPr>
      </w:pPr>
      <w:r>
        <w:rPr>
          <w:highlight w:val="none"/>
        </w:rPr>
        <w:t>37）可将报告打印成DICOM图像。</w:t>
      </w:r>
    </w:p>
    <w:p>
      <w:pPr>
        <w:spacing w:line="360" w:lineRule="auto"/>
        <w:ind w:firstLine="480"/>
        <w:rPr>
          <w:highlight w:val="none"/>
        </w:rPr>
      </w:pPr>
      <w:r>
        <w:rPr>
          <w:highlight w:val="none"/>
        </w:rPr>
        <w:t>38）可保存成Structure Report格式</w:t>
      </w:r>
    </w:p>
    <w:p>
      <w:pPr>
        <w:spacing w:line="360" w:lineRule="auto"/>
        <w:ind w:firstLine="480"/>
        <w:rPr>
          <w:highlight w:val="none"/>
        </w:rPr>
      </w:pPr>
      <w:r>
        <w:rPr>
          <w:highlight w:val="none"/>
        </w:rPr>
        <w:t>5、统计功能</w:t>
      </w:r>
    </w:p>
    <w:p>
      <w:pPr>
        <w:spacing w:line="360" w:lineRule="auto"/>
        <w:ind w:firstLine="480"/>
        <w:rPr>
          <w:highlight w:val="none"/>
        </w:rPr>
      </w:pPr>
      <w:r>
        <w:rPr>
          <w:highlight w:val="none"/>
        </w:rPr>
        <w:t>1）登记、机房、报告、审核等岗位的工作量统计。</w:t>
      </w:r>
    </w:p>
    <w:p>
      <w:pPr>
        <w:spacing w:line="360" w:lineRule="auto"/>
        <w:ind w:firstLine="480"/>
        <w:rPr>
          <w:highlight w:val="none"/>
        </w:rPr>
      </w:pPr>
      <w:r>
        <w:rPr>
          <w:highlight w:val="none"/>
        </w:rPr>
        <w:t>2）各类设备的收入统计汇总。</w:t>
      </w:r>
    </w:p>
    <w:p>
      <w:pPr>
        <w:spacing w:line="360" w:lineRule="auto"/>
        <w:ind w:firstLine="480"/>
        <w:rPr>
          <w:highlight w:val="none"/>
        </w:rPr>
      </w:pPr>
      <w:r>
        <w:rPr>
          <w:highlight w:val="none"/>
        </w:rPr>
        <w:t>3）胶片、造影剂等常规耗材的统计。</w:t>
      </w:r>
    </w:p>
    <w:p>
      <w:pPr>
        <w:spacing w:line="360" w:lineRule="auto"/>
        <w:ind w:firstLine="480"/>
        <w:rPr>
          <w:highlight w:val="none"/>
        </w:rPr>
      </w:pPr>
      <w:r>
        <w:rPr>
          <w:highlight w:val="none"/>
        </w:rPr>
        <w:t>4）各工作环节的差错和效率统计。</w:t>
      </w:r>
    </w:p>
    <w:p>
      <w:pPr>
        <w:spacing w:line="360" w:lineRule="auto"/>
        <w:ind w:firstLine="480"/>
        <w:rPr>
          <w:highlight w:val="none"/>
        </w:rPr>
      </w:pPr>
      <w:r>
        <w:rPr>
          <w:highlight w:val="none"/>
        </w:rPr>
        <w:t>5）可以选择设备、时间等各类条件进行复杂逻辑运算查询。</w:t>
      </w:r>
    </w:p>
    <w:p>
      <w:pPr>
        <w:spacing w:line="360" w:lineRule="auto"/>
        <w:ind w:firstLine="480"/>
        <w:rPr>
          <w:highlight w:val="none"/>
        </w:rPr>
      </w:pPr>
      <w:r>
        <w:rPr>
          <w:highlight w:val="none"/>
        </w:rPr>
        <w:t>6）支持将常用的查询固定成“宏”。</w:t>
      </w:r>
    </w:p>
    <w:p>
      <w:pPr>
        <w:spacing w:line="360" w:lineRule="auto"/>
        <w:ind w:firstLine="480"/>
        <w:rPr>
          <w:highlight w:val="none"/>
        </w:rPr>
      </w:pPr>
      <w:r>
        <w:rPr>
          <w:highlight w:val="none"/>
        </w:rPr>
        <w:t>7）支持对“宏”的获取权限管理。</w:t>
      </w:r>
    </w:p>
    <w:p>
      <w:pPr>
        <w:spacing w:line="360" w:lineRule="auto"/>
        <w:ind w:firstLine="480"/>
        <w:rPr>
          <w:highlight w:val="none"/>
        </w:rPr>
      </w:pPr>
      <w:r>
        <w:rPr>
          <w:highlight w:val="none"/>
        </w:rPr>
        <w:t>8）按月就特定的统计进行趋势对比显示。</w:t>
      </w:r>
    </w:p>
    <w:p>
      <w:pPr>
        <w:spacing w:line="360" w:lineRule="auto"/>
        <w:ind w:firstLine="480"/>
        <w:rPr>
          <w:highlight w:val="none"/>
        </w:rPr>
      </w:pPr>
      <w:r>
        <w:rPr>
          <w:highlight w:val="none"/>
        </w:rPr>
        <w:t>9）已柱状图、饼图等各类图像进行统计报表的显示。</w:t>
      </w:r>
    </w:p>
    <w:p>
      <w:pPr>
        <w:spacing w:line="360" w:lineRule="auto"/>
        <w:ind w:firstLine="480"/>
        <w:rPr>
          <w:highlight w:val="none"/>
        </w:rPr>
      </w:pPr>
      <w:r>
        <w:rPr>
          <w:highlight w:val="none"/>
        </w:rPr>
        <w:t>10）导出文件格式支持EXCEL、JPG、PDF、BMP、WORD、HTML。</w:t>
      </w:r>
    </w:p>
    <w:p>
      <w:pPr>
        <w:spacing w:line="360" w:lineRule="auto"/>
        <w:ind w:firstLine="480"/>
        <w:rPr>
          <w:highlight w:val="none"/>
        </w:rPr>
      </w:pPr>
      <w:r>
        <w:rPr>
          <w:highlight w:val="none"/>
        </w:rPr>
        <w:t>11）支持统计图形的导出。</w:t>
      </w:r>
    </w:p>
    <w:p>
      <w:pPr>
        <w:spacing w:line="360" w:lineRule="auto"/>
        <w:ind w:firstLine="480"/>
        <w:rPr>
          <w:highlight w:val="none"/>
        </w:rPr>
      </w:pPr>
      <w:r>
        <w:rPr>
          <w:highlight w:val="none"/>
        </w:rPr>
        <w:t>6、系统管理功能</w:t>
      </w:r>
    </w:p>
    <w:p>
      <w:pPr>
        <w:spacing w:line="360" w:lineRule="auto"/>
        <w:ind w:firstLine="480"/>
        <w:rPr>
          <w:highlight w:val="none"/>
        </w:rPr>
      </w:pPr>
      <w:r>
        <w:rPr>
          <w:highlight w:val="none"/>
        </w:rPr>
        <w:t>1）所有维护和设置功能提供方便的操作界面。</w:t>
      </w:r>
    </w:p>
    <w:p>
      <w:pPr>
        <w:spacing w:line="360" w:lineRule="auto"/>
        <w:ind w:firstLine="480"/>
        <w:rPr>
          <w:highlight w:val="none"/>
        </w:rPr>
      </w:pPr>
      <w:r>
        <w:rPr>
          <w:highlight w:val="none"/>
        </w:rPr>
        <w:t>2）支持对误删除的患者信息及资料进行恢复。</w:t>
      </w:r>
    </w:p>
    <w:p>
      <w:pPr>
        <w:spacing w:line="360" w:lineRule="auto"/>
        <w:ind w:firstLine="480"/>
        <w:rPr>
          <w:highlight w:val="none"/>
        </w:rPr>
      </w:pPr>
      <w:r>
        <w:rPr>
          <w:highlight w:val="none"/>
        </w:rPr>
        <w:t>3）支持针对检查项目的流程超时报警，支持未匹配图像的报警提示。</w:t>
      </w:r>
    </w:p>
    <w:p>
      <w:pPr>
        <w:spacing w:line="360" w:lineRule="auto"/>
        <w:ind w:firstLine="480"/>
        <w:rPr>
          <w:highlight w:val="none"/>
        </w:rPr>
      </w:pPr>
      <w:r>
        <w:rPr>
          <w:highlight w:val="none"/>
        </w:rPr>
        <w:t>4）支持在管理员权限下进行不同患者之间各类属性信息的从属分配，纠正匹配差错，并保持纠正记录。</w:t>
      </w:r>
    </w:p>
    <w:p>
      <w:pPr>
        <w:spacing w:line="360" w:lineRule="auto"/>
        <w:ind w:firstLine="480"/>
        <w:rPr>
          <w:highlight w:val="none"/>
        </w:rPr>
      </w:pPr>
      <w:r>
        <w:rPr>
          <w:highlight w:val="none"/>
        </w:rPr>
        <w:t>5）具有权限的用户可在任意站点运行功能，和物理站点无关。</w:t>
      </w:r>
    </w:p>
    <w:p>
      <w:pPr>
        <w:spacing w:line="360" w:lineRule="auto"/>
        <w:ind w:firstLine="480"/>
        <w:rPr>
          <w:highlight w:val="none"/>
        </w:rPr>
      </w:pPr>
      <w:r>
        <w:rPr>
          <w:highlight w:val="none"/>
        </w:rPr>
        <w:t>6）完整的系统日志功能，特别是和HIS费用的接口部分。</w:t>
      </w:r>
    </w:p>
    <w:p>
      <w:pPr>
        <w:pStyle w:val="5"/>
        <w:spacing w:line="360" w:lineRule="auto"/>
        <w:rPr>
          <w:highlight w:val="none"/>
        </w:rPr>
      </w:pPr>
      <w:bookmarkStart w:id="65" w:name="_Toc9014"/>
      <w:r>
        <w:rPr>
          <w:highlight w:val="none"/>
        </w:rPr>
        <w:t>超声管理信息系统</w:t>
      </w:r>
      <w:bookmarkEnd w:id="65"/>
    </w:p>
    <w:p>
      <w:pPr>
        <w:spacing w:line="360" w:lineRule="auto"/>
        <w:ind w:firstLine="480"/>
        <w:rPr>
          <w:highlight w:val="none"/>
        </w:rPr>
      </w:pPr>
      <w:r>
        <w:rPr>
          <w:highlight w:val="none"/>
        </w:rPr>
        <w:t>1、图像采集</w:t>
      </w:r>
    </w:p>
    <w:p>
      <w:pPr>
        <w:spacing w:line="360" w:lineRule="auto"/>
        <w:ind w:firstLine="480"/>
        <w:rPr>
          <w:highlight w:val="none"/>
        </w:rPr>
      </w:pPr>
      <w:r>
        <w:rPr>
          <w:highlight w:val="none"/>
        </w:rPr>
        <w:t>1）可在不关闭上一个患者的情况下，直接采集下一个患者，等上一个患者回来后继续采集图像。</w:t>
      </w:r>
    </w:p>
    <w:p>
      <w:pPr>
        <w:spacing w:line="360" w:lineRule="auto"/>
        <w:ind w:firstLine="480"/>
        <w:rPr>
          <w:highlight w:val="none"/>
        </w:rPr>
      </w:pPr>
      <w:r>
        <w:rPr>
          <w:highlight w:val="none"/>
        </w:rPr>
        <w:t>2）支持多种采集卡型号，如OK卡、维真等系列采集卡。</w:t>
      </w:r>
    </w:p>
    <w:p>
      <w:pPr>
        <w:spacing w:line="360" w:lineRule="auto"/>
        <w:ind w:firstLine="480"/>
        <w:rPr>
          <w:highlight w:val="none"/>
        </w:rPr>
      </w:pPr>
      <w:r>
        <w:rPr>
          <w:highlight w:val="none"/>
        </w:rPr>
        <w:t>3）静态图像采集数量无限制。同时支持动态采集，动态采集图像数量仅受本地硬盘空间限制。</w:t>
      </w:r>
    </w:p>
    <w:p>
      <w:pPr>
        <w:spacing w:line="360" w:lineRule="auto"/>
        <w:ind w:firstLine="480"/>
        <w:rPr>
          <w:highlight w:val="none"/>
        </w:rPr>
      </w:pPr>
      <w:r>
        <w:rPr>
          <w:highlight w:val="none"/>
        </w:rPr>
        <w:t>4）支持键盘快捷键采集、鼠标采集、门铃采集、脚踏采集和采集器采集等多种方式触发采集。</w:t>
      </w:r>
    </w:p>
    <w:p>
      <w:pPr>
        <w:spacing w:line="360" w:lineRule="auto"/>
        <w:ind w:firstLine="480"/>
        <w:rPr>
          <w:highlight w:val="none"/>
        </w:rPr>
      </w:pPr>
      <w:r>
        <w:rPr>
          <w:highlight w:val="none"/>
        </w:rPr>
        <w:t>5）图像导入导出功能，方便进行纠错。</w:t>
      </w:r>
    </w:p>
    <w:p>
      <w:pPr>
        <w:spacing w:line="360" w:lineRule="auto"/>
        <w:ind w:firstLine="480"/>
        <w:rPr>
          <w:highlight w:val="none"/>
        </w:rPr>
      </w:pPr>
      <w:r>
        <w:rPr>
          <w:highlight w:val="none"/>
        </w:rPr>
        <w:t>6）在患者管理、报告编辑、打印界面下均可以采集图像，无需到特定的窗口采集图像。</w:t>
      </w:r>
    </w:p>
    <w:p>
      <w:pPr>
        <w:spacing w:line="360" w:lineRule="auto"/>
        <w:ind w:firstLine="480"/>
        <w:rPr>
          <w:highlight w:val="none"/>
        </w:rPr>
      </w:pPr>
      <w:r>
        <w:rPr>
          <w:highlight w:val="none"/>
        </w:rPr>
        <w:t>7）收到图像后的声音提示，避免了采集图像的丢失。</w:t>
      </w:r>
    </w:p>
    <w:p>
      <w:pPr>
        <w:spacing w:line="360" w:lineRule="auto"/>
        <w:ind w:firstLine="480"/>
        <w:rPr>
          <w:highlight w:val="none"/>
        </w:rPr>
      </w:pPr>
      <w:r>
        <w:rPr>
          <w:highlight w:val="none"/>
        </w:rPr>
        <w:t>8）新收到的图像可自动添加到打印区域，减少医生操作。</w:t>
      </w:r>
    </w:p>
    <w:p>
      <w:pPr>
        <w:spacing w:line="360" w:lineRule="auto"/>
        <w:ind w:firstLine="480"/>
        <w:rPr>
          <w:highlight w:val="none"/>
        </w:rPr>
      </w:pPr>
      <w:r>
        <w:rPr>
          <w:highlight w:val="none"/>
        </w:rPr>
        <w:t>9）图像收到后即时显示在界面中，直观明了。</w:t>
      </w:r>
    </w:p>
    <w:p>
      <w:pPr>
        <w:spacing w:line="360" w:lineRule="auto"/>
        <w:ind w:firstLine="480"/>
        <w:rPr>
          <w:highlight w:val="none"/>
        </w:rPr>
      </w:pPr>
      <w:r>
        <w:rPr>
          <w:highlight w:val="none"/>
        </w:rPr>
        <w:t>2、文图报告</w:t>
      </w:r>
    </w:p>
    <w:p>
      <w:pPr>
        <w:spacing w:line="360" w:lineRule="auto"/>
        <w:ind w:firstLine="480"/>
        <w:rPr>
          <w:highlight w:val="none"/>
        </w:rPr>
      </w:pPr>
      <w:r>
        <w:rPr>
          <w:highlight w:val="none"/>
        </w:rPr>
        <w:t>1）视角、报告编辑、登记、叫号在一个模块中直接完成操作。</w:t>
      </w:r>
    </w:p>
    <w:p>
      <w:pPr>
        <w:spacing w:line="360" w:lineRule="auto"/>
        <w:ind w:firstLine="480"/>
        <w:rPr>
          <w:highlight w:val="none"/>
        </w:rPr>
      </w:pPr>
      <w:r>
        <w:rPr>
          <w:highlight w:val="none"/>
        </w:rPr>
        <w:t>2）可定义“未写报告”，“未审核报告”，“已完成报告”等视角快速查找患者。</w:t>
      </w:r>
    </w:p>
    <w:p>
      <w:pPr>
        <w:spacing w:line="360" w:lineRule="auto"/>
        <w:ind w:firstLine="480"/>
        <w:rPr>
          <w:highlight w:val="none"/>
        </w:rPr>
      </w:pPr>
      <w:r>
        <w:rPr>
          <w:highlight w:val="none"/>
        </w:rPr>
        <w:t>3）在“视角”中根据患者的不同流程状态，用不同图标进行标记。比如已检查、报告、急诊等状态。</w:t>
      </w:r>
    </w:p>
    <w:p>
      <w:pPr>
        <w:spacing w:line="360" w:lineRule="auto"/>
        <w:ind w:firstLine="480"/>
        <w:rPr>
          <w:highlight w:val="none"/>
        </w:rPr>
      </w:pPr>
      <w:r>
        <w:rPr>
          <w:highlight w:val="none"/>
        </w:rPr>
        <w:t>4）点击列表患者，实时显示报告和图像。</w:t>
      </w:r>
    </w:p>
    <w:p>
      <w:pPr>
        <w:spacing w:line="360" w:lineRule="auto"/>
        <w:ind w:firstLine="480"/>
        <w:rPr>
          <w:highlight w:val="none"/>
        </w:rPr>
      </w:pPr>
      <w:r>
        <w:rPr>
          <w:highlight w:val="none"/>
        </w:rPr>
        <w:t>5）必要情况下可调出高级检索界面进行细致、精确的搜索。</w:t>
      </w:r>
    </w:p>
    <w:p>
      <w:pPr>
        <w:spacing w:line="360" w:lineRule="auto"/>
        <w:ind w:firstLine="480"/>
        <w:rPr>
          <w:highlight w:val="none"/>
        </w:rPr>
      </w:pPr>
      <w:r>
        <w:rPr>
          <w:highlight w:val="none"/>
        </w:rPr>
        <w:t>6）同一份报告多次修改的痕迹对比。</w:t>
      </w:r>
    </w:p>
    <w:p>
      <w:pPr>
        <w:spacing w:line="360" w:lineRule="auto"/>
        <w:ind w:firstLine="480"/>
        <w:rPr>
          <w:highlight w:val="none"/>
        </w:rPr>
      </w:pPr>
      <w:r>
        <w:rPr>
          <w:highlight w:val="none"/>
        </w:rPr>
        <w:t>7）同一份报告历次修改的日志显示。</w:t>
      </w:r>
    </w:p>
    <w:p>
      <w:pPr>
        <w:spacing w:line="360" w:lineRule="auto"/>
        <w:ind w:firstLine="480"/>
        <w:rPr>
          <w:highlight w:val="none"/>
        </w:rPr>
      </w:pPr>
      <w:r>
        <w:rPr>
          <w:highlight w:val="none"/>
        </w:rPr>
        <w:t>8）可整合HIS接口，直接获取患者的电子病历和其他信息。</w:t>
      </w:r>
    </w:p>
    <w:p>
      <w:pPr>
        <w:spacing w:line="360" w:lineRule="auto"/>
        <w:ind w:firstLine="480"/>
        <w:rPr>
          <w:highlight w:val="none"/>
        </w:rPr>
      </w:pPr>
      <w:r>
        <w:rPr>
          <w:highlight w:val="none"/>
        </w:rPr>
        <w:t>9）通过外部调用，以WEB形式浏览其他影像科室历史检查及报告。</w:t>
      </w:r>
    </w:p>
    <w:p>
      <w:pPr>
        <w:spacing w:line="360" w:lineRule="auto"/>
        <w:ind w:firstLine="480"/>
        <w:rPr>
          <w:highlight w:val="none"/>
        </w:rPr>
      </w:pPr>
      <w:r>
        <w:rPr>
          <w:highlight w:val="none"/>
        </w:rPr>
        <w:t>10）查看历史检查图像和报告，查看检查状态变迁过程并编辑本次检查的标签。</w:t>
      </w:r>
    </w:p>
    <w:p>
      <w:pPr>
        <w:spacing w:line="360" w:lineRule="auto"/>
        <w:ind w:firstLine="480"/>
        <w:rPr>
          <w:highlight w:val="none"/>
        </w:rPr>
      </w:pPr>
      <w:r>
        <w:rPr>
          <w:highlight w:val="none"/>
        </w:rPr>
        <w:t>11）拥有诊室内分诊模块、对本诊室的多患者有序检查。</w:t>
      </w:r>
    </w:p>
    <w:p>
      <w:pPr>
        <w:spacing w:line="360" w:lineRule="auto"/>
        <w:ind w:firstLine="480"/>
        <w:rPr>
          <w:highlight w:val="none"/>
        </w:rPr>
      </w:pPr>
      <w:r>
        <w:rPr>
          <w:highlight w:val="none"/>
        </w:rPr>
        <w:t>12）直接点击下一个按钮进行顺序检查。</w:t>
      </w:r>
    </w:p>
    <w:p>
      <w:pPr>
        <w:spacing w:line="360" w:lineRule="auto"/>
        <w:ind w:firstLine="480"/>
        <w:rPr>
          <w:highlight w:val="none"/>
        </w:rPr>
      </w:pPr>
      <w:r>
        <w:rPr>
          <w:highlight w:val="none"/>
        </w:rPr>
        <w:t>13）报告模板树形管理结构，根据检查项目自动锁定兴趣模板范围。</w:t>
      </w:r>
    </w:p>
    <w:p>
      <w:pPr>
        <w:spacing w:line="360" w:lineRule="auto"/>
        <w:ind w:firstLine="480"/>
        <w:rPr>
          <w:highlight w:val="none"/>
        </w:rPr>
      </w:pPr>
      <w:r>
        <w:rPr>
          <w:highlight w:val="none"/>
        </w:rPr>
        <w:t>14）按检查项目、录入项目进行树形结构管理词库。</w:t>
      </w:r>
    </w:p>
    <w:p>
      <w:pPr>
        <w:spacing w:line="360" w:lineRule="auto"/>
        <w:ind w:firstLine="480"/>
        <w:rPr>
          <w:highlight w:val="none"/>
        </w:rPr>
      </w:pPr>
      <w:r>
        <w:rPr>
          <w:highlight w:val="none"/>
        </w:rPr>
        <w:t>15）根据检查项目添加测量参数编辑，打印时亦可自动生成为表格。</w:t>
      </w:r>
    </w:p>
    <w:p>
      <w:pPr>
        <w:spacing w:line="360" w:lineRule="auto"/>
        <w:ind w:firstLine="480"/>
        <w:rPr>
          <w:highlight w:val="none"/>
        </w:rPr>
      </w:pPr>
      <w:r>
        <w:rPr>
          <w:highlight w:val="none"/>
        </w:rPr>
        <w:t>16）词库和模板拥有个人和公共两种管理模式。</w:t>
      </w:r>
    </w:p>
    <w:p>
      <w:pPr>
        <w:spacing w:line="360" w:lineRule="auto"/>
        <w:ind w:firstLine="480"/>
        <w:rPr>
          <w:highlight w:val="none"/>
        </w:rPr>
      </w:pPr>
      <w:r>
        <w:rPr>
          <w:highlight w:val="none"/>
        </w:rPr>
        <w:t>17）支持多图打印，报告打印模板根据需要自由编辑，可进行多种自动化打印，例如：根据打印图像数量、检查项目、大部位、申请科室等不同自动调取相应的打印模板；在报告内容多时，自动生成多页。</w:t>
      </w:r>
    </w:p>
    <w:p>
      <w:pPr>
        <w:spacing w:line="360" w:lineRule="auto"/>
        <w:ind w:firstLine="480"/>
        <w:rPr>
          <w:highlight w:val="none"/>
        </w:rPr>
      </w:pPr>
      <w:r>
        <w:rPr>
          <w:highlight w:val="none"/>
        </w:rPr>
        <w:t>18）根据科室需要，定制对应的报告编辑界面，报告模板支持下拉菜单选择词语和填空的方式。</w:t>
      </w:r>
    </w:p>
    <w:p>
      <w:pPr>
        <w:spacing w:line="360" w:lineRule="auto"/>
        <w:ind w:firstLine="480"/>
        <w:rPr>
          <w:highlight w:val="none"/>
        </w:rPr>
      </w:pPr>
      <w:r>
        <w:rPr>
          <w:highlight w:val="none"/>
        </w:rPr>
        <w:t>19）报告预览界面。</w:t>
      </w:r>
    </w:p>
    <w:p>
      <w:pPr>
        <w:spacing w:line="360" w:lineRule="auto"/>
        <w:ind w:firstLine="480"/>
        <w:rPr>
          <w:highlight w:val="none"/>
        </w:rPr>
      </w:pPr>
      <w:r>
        <w:rPr>
          <w:highlight w:val="none"/>
        </w:rPr>
        <w:t>20）报告打印时可打印物流识别使用的条形码。</w:t>
      </w:r>
    </w:p>
    <w:p>
      <w:pPr>
        <w:spacing w:line="360" w:lineRule="auto"/>
        <w:ind w:firstLine="480"/>
        <w:rPr>
          <w:highlight w:val="none"/>
        </w:rPr>
      </w:pPr>
      <w:r>
        <w:rPr>
          <w:highlight w:val="none"/>
        </w:rPr>
        <w:t>21）支持ACR-INDEX、ICD-10根据部位和病理分类的查询。</w:t>
      </w:r>
    </w:p>
    <w:p>
      <w:pPr>
        <w:spacing w:line="360" w:lineRule="auto"/>
        <w:ind w:firstLine="480"/>
        <w:rPr>
          <w:highlight w:val="none"/>
        </w:rPr>
      </w:pPr>
      <w:r>
        <w:rPr>
          <w:highlight w:val="none"/>
        </w:rPr>
        <w:t>22）缩放、色彩调节操作，删除操作，自动存盘功能。</w:t>
      </w:r>
    </w:p>
    <w:p>
      <w:pPr>
        <w:spacing w:line="360" w:lineRule="auto"/>
        <w:ind w:firstLine="480"/>
        <w:rPr>
          <w:highlight w:val="none"/>
        </w:rPr>
      </w:pPr>
      <w:r>
        <w:rPr>
          <w:highlight w:val="none"/>
        </w:rPr>
        <w:t>23）可对图片或视频可以进行标注，并成为搜索关键字。</w:t>
      </w:r>
    </w:p>
    <w:p>
      <w:pPr>
        <w:spacing w:line="360" w:lineRule="auto"/>
        <w:ind w:firstLine="480"/>
        <w:rPr>
          <w:highlight w:val="none"/>
        </w:rPr>
      </w:pPr>
      <w:r>
        <w:rPr>
          <w:highlight w:val="none"/>
        </w:rPr>
        <w:t>24）支持体位图片显示，图片采集位置定义。</w:t>
      </w:r>
    </w:p>
    <w:p>
      <w:pPr>
        <w:spacing w:line="360" w:lineRule="auto"/>
        <w:ind w:firstLine="480"/>
        <w:rPr>
          <w:highlight w:val="none"/>
        </w:rPr>
      </w:pPr>
      <w:r>
        <w:rPr>
          <w:highlight w:val="none"/>
        </w:rPr>
        <w:t>25）可转换为DICOM格式发送到其他DICOM设备。</w:t>
      </w:r>
    </w:p>
    <w:p>
      <w:pPr>
        <w:spacing w:line="360" w:lineRule="auto"/>
        <w:ind w:firstLine="480"/>
        <w:rPr>
          <w:highlight w:val="none"/>
        </w:rPr>
      </w:pPr>
      <w:r>
        <w:rPr>
          <w:highlight w:val="none"/>
        </w:rPr>
        <w:t>3、分诊管理模块</w:t>
      </w:r>
    </w:p>
    <w:p>
      <w:pPr>
        <w:spacing w:line="360" w:lineRule="auto"/>
        <w:ind w:firstLine="480"/>
        <w:rPr>
          <w:highlight w:val="none"/>
        </w:rPr>
      </w:pPr>
      <w:r>
        <w:rPr>
          <w:highlight w:val="none"/>
        </w:rPr>
        <w:t>1）界面清晰明了，左边设备列表和已分诊患者，右边为未分诊患者。</w:t>
      </w:r>
    </w:p>
    <w:p>
      <w:pPr>
        <w:spacing w:line="360" w:lineRule="auto"/>
        <w:ind w:firstLine="480"/>
        <w:rPr>
          <w:highlight w:val="none"/>
        </w:rPr>
      </w:pPr>
      <w:r>
        <w:rPr>
          <w:highlight w:val="none"/>
        </w:rPr>
        <w:t>2）时时显示登记分配的未检查患者及数量。</w:t>
      </w:r>
    </w:p>
    <w:p>
      <w:pPr>
        <w:spacing w:line="360" w:lineRule="auto"/>
        <w:ind w:firstLine="480"/>
        <w:rPr>
          <w:highlight w:val="none"/>
        </w:rPr>
      </w:pPr>
      <w:r>
        <w:rPr>
          <w:highlight w:val="none"/>
        </w:rPr>
        <w:t>3）对急诊、特殊患者采用特殊标记，进行优先处理。</w:t>
      </w:r>
    </w:p>
    <w:p>
      <w:pPr>
        <w:spacing w:line="360" w:lineRule="auto"/>
        <w:ind w:firstLine="480"/>
        <w:rPr>
          <w:highlight w:val="none"/>
        </w:rPr>
      </w:pPr>
      <w:r>
        <w:rPr>
          <w:highlight w:val="none"/>
        </w:rPr>
        <w:t>4）当设备故障时，可转移患者到其他机房检查，同时通过LED大屏显示告知患者。</w:t>
      </w:r>
    </w:p>
    <w:p>
      <w:pPr>
        <w:spacing w:line="360" w:lineRule="auto"/>
        <w:ind w:firstLine="480"/>
        <w:rPr>
          <w:highlight w:val="none"/>
        </w:rPr>
      </w:pPr>
      <w:r>
        <w:rPr>
          <w:highlight w:val="none"/>
        </w:rPr>
        <w:t>5）按照登记时自动分配的顺序号进行检查，更容易维持患者秩序。</w:t>
      </w:r>
    </w:p>
    <w:p>
      <w:pPr>
        <w:spacing w:line="360" w:lineRule="auto"/>
        <w:ind w:firstLine="480"/>
        <w:rPr>
          <w:highlight w:val="none"/>
        </w:rPr>
      </w:pPr>
      <w:r>
        <w:rPr>
          <w:highlight w:val="none"/>
        </w:rPr>
        <w:t>6）对已经在检查中的患者，重新安排时会警告提示。</w:t>
      </w:r>
    </w:p>
    <w:p>
      <w:pPr>
        <w:spacing w:line="360" w:lineRule="auto"/>
        <w:ind w:firstLine="480"/>
        <w:rPr>
          <w:highlight w:val="none"/>
        </w:rPr>
      </w:pPr>
      <w:r>
        <w:rPr>
          <w:highlight w:val="none"/>
        </w:rPr>
        <w:t>7）支持多个机房使用一个LED大屏显示，或一个机房对应一个LED屏幕显示。</w:t>
      </w:r>
    </w:p>
    <w:p>
      <w:pPr>
        <w:spacing w:line="360" w:lineRule="auto"/>
        <w:ind w:firstLine="480"/>
        <w:rPr>
          <w:highlight w:val="none"/>
        </w:rPr>
      </w:pPr>
      <w:r>
        <w:rPr>
          <w:highlight w:val="none"/>
        </w:rPr>
        <w:t>8）支持同步语音叫号。</w:t>
      </w:r>
    </w:p>
    <w:p>
      <w:pPr>
        <w:spacing w:line="360" w:lineRule="auto"/>
        <w:ind w:firstLine="480"/>
        <w:rPr>
          <w:highlight w:val="none"/>
        </w:rPr>
      </w:pPr>
      <w:r>
        <w:rPr>
          <w:highlight w:val="none"/>
        </w:rPr>
        <w:t>9）屏幕的显示和格式可以随意设置，叫号内容可以随意设置。</w:t>
      </w:r>
    </w:p>
    <w:p>
      <w:pPr>
        <w:spacing w:line="360" w:lineRule="auto"/>
        <w:ind w:firstLine="480"/>
        <w:rPr>
          <w:highlight w:val="none"/>
        </w:rPr>
      </w:pPr>
      <w:r>
        <w:rPr>
          <w:highlight w:val="none"/>
        </w:rPr>
        <w:t>10）可对患者可以进行重复叫号。</w:t>
      </w:r>
    </w:p>
    <w:p>
      <w:pPr>
        <w:spacing w:line="360" w:lineRule="auto"/>
        <w:ind w:firstLine="480"/>
        <w:rPr>
          <w:highlight w:val="none"/>
        </w:rPr>
      </w:pPr>
      <w:r>
        <w:rPr>
          <w:highlight w:val="none"/>
        </w:rPr>
        <w:t>11）支持系统自动分诊，无需人工干预。</w:t>
      </w:r>
    </w:p>
    <w:p>
      <w:pPr>
        <w:spacing w:line="360" w:lineRule="auto"/>
        <w:ind w:firstLine="480"/>
        <w:rPr>
          <w:highlight w:val="none"/>
        </w:rPr>
      </w:pPr>
      <w:r>
        <w:rPr>
          <w:highlight w:val="none"/>
        </w:rPr>
        <w:t>12）可做到与HIS的紧密连接，包括登记提取信息、费用的确认、状态的反馈、费用的改变、报告的反馈。</w:t>
      </w:r>
    </w:p>
    <w:p>
      <w:pPr>
        <w:spacing w:line="360" w:lineRule="auto"/>
        <w:ind w:firstLine="480"/>
        <w:rPr>
          <w:highlight w:val="none"/>
        </w:rPr>
      </w:pPr>
      <w:r>
        <w:rPr>
          <w:highlight w:val="none"/>
        </w:rPr>
        <w:t>13）支持采集工作站电子病历浏览。</w:t>
      </w:r>
    </w:p>
    <w:p>
      <w:pPr>
        <w:spacing w:line="360" w:lineRule="auto"/>
        <w:ind w:firstLine="480"/>
        <w:rPr>
          <w:highlight w:val="none"/>
        </w:rPr>
      </w:pPr>
      <w:r>
        <w:rPr>
          <w:highlight w:val="none"/>
        </w:rPr>
        <w:t>14）支持报告回插和临床Web浏览超声图像。</w:t>
      </w:r>
    </w:p>
    <w:p>
      <w:pPr>
        <w:spacing w:line="360" w:lineRule="auto"/>
        <w:ind w:firstLine="480"/>
        <w:rPr>
          <w:highlight w:val="none"/>
        </w:rPr>
      </w:pPr>
      <w:r>
        <w:rPr>
          <w:highlight w:val="none"/>
        </w:rPr>
        <w:t>15）用户与用户组的权限管理。</w:t>
      </w:r>
    </w:p>
    <w:p>
      <w:pPr>
        <w:spacing w:line="360" w:lineRule="auto"/>
        <w:ind w:firstLine="480"/>
        <w:rPr>
          <w:highlight w:val="none"/>
        </w:rPr>
      </w:pPr>
      <w:r>
        <w:rPr>
          <w:highlight w:val="none"/>
        </w:rPr>
        <w:t>16）高级的查询、浏览和编辑权限划分。</w:t>
      </w:r>
    </w:p>
    <w:p>
      <w:pPr>
        <w:pStyle w:val="5"/>
        <w:spacing w:line="360" w:lineRule="auto"/>
        <w:rPr>
          <w:highlight w:val="none"/>
        </w:rPr>
      </w:pPr>
      <w:bookmarkStart w:id="66" w:name="_Toc16558"/>
      <w:r>
        <w:rPr>
          <w:highlight w:val="none"/>
        </w:rPr>
        <w:t>内镜管理信息系统</w:t>
      </w:r>
      <w:bookmarkEnd w:id="66"/>
    </w:p>
    <w:p>
      <w:pPr>
        <w:spacing w:line="360" w:lineRule="auto"/>
        <w:ind w:firstLine="480"/>
        <w:rPr>
          <w:highlight w:val="none"/>
        </w:rPr>
      </w:pPr>
      <w:r>
        <w:rPr>
          <w:highlight w:val="none"/>
        </w:rPr>
        <w:t>1、服务器</w:t>
      </w:r>
    </w:p>
    <w:p>
      <w:pPr>
        <w:spacing w:line="360" w:lineRule="auto"/>
        <w:ind w:firstLine="480"/>
        <w:rPr>
          <w:highlight w:val="none"/>
        </w:rPr>
      </w:pPr>
      <w:r>
        <w:rPr>
          <w:highlight w:val="none"/>
        </w:rPr>
        <w:t>1）所有维护和设置功能提供方便的操作界面。</w:t>
      </w:r>
    </w:p>
    <w:p>
      <w:pPr>
        <w:spacing w:line="360" w:lineRule="auto"/>
        <w:ind w:firstLine="480"/>
        <w:rPr>
          <w:highlight w:val="none"/>
        </w:rPr>
      </w:pPr>
      <w:r>
        <w:rPr>
          <w:highlight w:val="none"/>
        </w:rPr>
        <w:t>2）对登记和预约终端、报告终端和管理终端的支持。</w:t>
      </w:r>
    </w:p>
    <w:p>
      <w:pPr>
        <w:spacing w:line="360" w:lineRule="auto"/>
        <w:ind w:firstLine="480"/>
        <w:rPr>
          <w:highlight w:val="none"/>
        </w:rPr>
      </w:pPr>
      <w:r>
        <w:rPr>
          <w:highlight w:val="none"/>
        </w:rPr>
        <w:t>3）系统管理员、用户组和工作人员的三级权限管理。</w:t>
      </w:r>
    </w:p>
    <w:p>
      <w:pPr>
        <w:spacing w:line="360" w:lineRule="auto"/>
        <w:ind w:firstLine="480"/>
        <w:rPr>
          <w:highlight w:val="none"/>
        </w:rPr>
      </w:pPr>
      <w:r>
        <w:rPr>
          <w:highlight w:val="none"/>
        </w:rPr>
        <w:t>4）具有用户与站点权限的双重约束。</w:t>
      </w:r>
    </w:p>
    <w:p>
      <w:pPr>
        <w:spacing w:line="360" w:lineRule="auto"/>
        <w:ind w:firstLine="480"/>
        <w:rPr>
          <w:highlight w:val="none"/>
        </w:rPr>
      </w:pPr>
      <w:r>
        <w:rPr>
          <w:highlight w:val="none"/>
        </w:rPr>
        <w:t>5）数据库系统的定时自动备份和定时增量备份。</w:t>
      </w:r>
    </w:p>
    <w:p>
      <w:pPr>
        <w:spacing w:line="360" w:lineRule="auto"/>
        <w:ind w:firstLine="480"/>
        <w:rPr>
          <w:highlight w:val="none"/>
        </w:rPr>
      </w:pPr>
      <w:r>
        <w:rPr>
          <w:highlight w:val="none"/>
        </w:rPr>
        <w:t>6）定时自动转移备份文件，使数据库备份更安全。</w:t>
      </w:r>
    </w:p>
    <w:p>
      <w:pPr>
        <w:spacing w:line="360" w:lineRule="auto"/>
        <w:ind w:firstLine="480"/>
        <w:rPr>
          <w:highlight w:val="none"/>
        </w:rPr>
      </w:pPr>
      <w:r>
        <w:rPr>
          <w:highlight w:val="none"/>
        </w:rPr>
        <w:t>7）远程维护的支持。</w:t>
      </w:r>
    </w:p>
    <w:p>
      <w:pPr>
        <w:spacing w:line="360" w:lineRule="auto"/>
        <w:ind w:firstLine="480"/>
        <w:rPr>
          <w:highlight w:val="none"/>
        </w:rPr>
      </w:pPr>
      <w:r>
        <w:rPr>
          <w:highlight w:val="none"/>
        </w:rPr>
        <w:t>2、服务台</w:t>
      </w:r>
    </w:p>
    <w:p>
      <w:pPr>
        <w:spacing w:line="360" w:lineRule="auto"/>
        <w:ind w:firstLine="480"/>
        <w:rPr>
          <w:highlight w:val="none"/>
        </w:rPr>
      </w:pPr>
      <w:r>
        <w:rPr>
          <w:highlight w:val="none"/>
        </w:rPr>
        <w:t>1）自动搜索重名患者，并给出相关提示和相关患者列表。</w:t>
      </w:r>
    </w:p>
    <w:p>
      <w:pPr>
        <w:spacing w:line="360" w:lineRule="auto"/>
        <w:ind w:firstLine="480"/>
        <w:rPr>
          <w:highlight w:val="none"/>
        </w:rPr>
      </w:pPr>
      <w:r>
        <w:rPr>
          <w:highlight w:val="none"/>
        </w:rPr>
        <w:t>2）可使用“年月天”等多种患者年龄计量单位。</w:t>
      </w:r>
    </w:p>
    <w:p>
      <w:pPr>
        <w:spacing w:line="360" w:lineRule="auto"/>
        <w:ind w:firstLine="480"/>
        <w:rPr>
          <w:highlight w:val="none"/>
        </w:rPr>
      </w:pPr>
      <w:r>
        <w:rPr>
          <w:highlight w:val="none"/>
        </w:rPr>
        <w:t>3）支持患者名称中使用匿名，后期修改名字或始终保持匿名。</w:t>
      </w:r>
    </w:p>
    <w:p>
      <w:pPr>
        <w:spacing w:line="360" w:lineRule="auto"/>
        <w:ind w:firstLine="480"/>
        <w:rPr>
          <w:highlight w:val="none"/>
        </w:rPr>
      </w:pPr>
      <w:r>
        <w:rPr>
          <w:highlight w:val="none"/>
        </w:rPr>
        <w:t>4）支持从HIS系统根据患者的编号提取患者的人口学信息。</w:t>
      </w:r>
    </w:p>
    <w:p>
      <w:pPr>
        <w:spacing w:line="360" w:lineRule="auto"/>
        <w:ind w:firstLine="480"/>
        <w:rPr>
          <w:highlight w:val="none"/>
        </w:rPr>
      </w:pPr>
      <w:r>
        <w:rPr>
          <w:highlight w:val="none"/>
        </w:rPr>
        <w:t>5）支持医保IC卡和自定义磁卡直接提取患者信息。</w:t>
      </w:r>
    </w:p>
    <w:p>
      <w:pPr>
        <w:spacing w:line="360" w:lineRule="auto"/>
        <w:ind w:firstLine="480"/>
        <w:rPr>
          <w:highlight w:val="none"/>
        </w:rPr>
      </w:pPr>
      <w:r>
        <w:rPr>
          <w:highlight w:val="none"/>
        </w:rPr>
        <w:t>6）提取电子申请单，在后续流程中浏览。</w:t>
      </w:r>
    </w:p>
    <w:p>
      <w:pPr>
        <w:spacing w:line="360" w:lineRule="auto"/>
        <w:ind w:firstLine="480"/>
        <w:rPr>
          <w:highlight w:val="none"/>
        </w:rPr>
      </w:pPr>
      <w:r>
        <w:rPr>
          <w:highlight w:val="none"/>
        </w:rPr>
        <w:t>7）可选择保持外部系统的患者ID，或者必要时建立新的患者ID。</w:t>
      </w:r>
    </w:p>
    <w:p>
      <w:pPr>
        <w:spacing w:line="360" w:lineRule="auto"/>
        <w:ind w:firstLine="480"/>
        <w:rPr>
          <w:highlight w:val="none"/>
        </w:rPr>
      </w:pPr>
      <w:r>
        <w:rPr>
          <w:highlight w:val="none"/>
        </w:rPr>
        <w:t>8）自动生成STUDY ID，无需人工干预。</w:t>
      </w:r>
    </w:p>
    <w:p>
      <w:pPr>
        <w:spacing w:line="360" w:lineRule="auto"/>
        <w:ind w:firstLine="480"/>
        <w:rPr>
          <w:highlight w:val="none"/>
        </w:rPr>
      </w:pPr>
      <w:r>
        <w:rPr>
          <w:highlight w:val="none"/>
        </w:rPr>
        <w:t>9）对特殊病例，可强行指定STUDY ID。</w:t>
      </w:r>
    </w:p>
    <w:p>
      <w:pPr>
        <w:spacing w:line="360" w:lineRule="auto"/>
        <w:ind w:firstLine="480"/>
        <w:rPr>
          <w:highlight w:val="none"/>
        </w:rPr>
      </w:pPr>
      <w:r>
        <w:rPr>
          <w:highlight w:val="none"/>
        </w:rPr>
        <w:t>10）随着需要增加临时相关检查项目。</w:t>
      </w:r>
    </w:p>
    <w:p>
      <w:pPr>
        <w:spacing w:line="360" w:lineRule="auto"/>
        <w:ind w:firstLine="480"/>
        <w:rPr>
          <w:highlight w:val="none"/>
        </w:rPr>
      </w:pPr>
      <w:r>
        <w:rPr>
          <w:highlight w:val="none"/>
        </w:rPr>
        <w:t>11）对不同的影像设备可指定不同的STUDY ID段，便于识别。</w:t>
      </w:r>
    </w:p>
    <w:p>
      <w:pPr>
        <w:spacing w:line="360" w:lineRule="auto"/>
        <w:ind w:firstLine="480"/>
        <w:rPr>
          <w:highlight w:val="none"/>
        </w:rPr>
      </w:pPr>
      <w:r>
        <w:rPr>
          <w:highlight w:val="none"/>
        </w:rPr>
        <w:t>12）支持登记站点和影像设备一对多和多对多的服务。</w:t>
      </w:r>
    </w:p>
    <w:p>
      <w:pPr>
        <w:spacing w:line="360" w:lineRule="auto"/>
        <w:ind w:firstLine="480"/>
        <w:rPr>
          <w:highlight w:val="none"/>
        </w:rPr>
      </w:pPr>
      <w:r>
        <w:rPr>
          <w:highlight w:val="none"/>
        </w:rPr>
        <w:t>13）支持一个患者多个检查项目或者多个检查部位连续录入。</w:t>
      </w:r>
    </w:p>
    <w:p>
      <w:pPr>
        <w:spacing w:line="360" w:lineRule="auto"/>
        <w:ind w:firstLine="480"/>
        <w:rPr>
          <w:highlight w:val="none"/>
        </w:rPr>
      </w:pPr>
      <w:r>
        <w:rPr>
          <w:highlight w:val="none"/>
        </w:rPr>
        <w:t>14）支持“设备-检查项目-检查费用”字典的逻辑，支持拼音字头和编码的双录入检查项目。</w:t>
      </w:r>
    </w:p>
    <w:p>
      <w:pPr>
        <w:spacing w:line="360" w:lineRule="auto"/>
        <w:ind w:firstLine="480"/>
        <w:rPr>
          <w:highlight w:val="none"/>
        </w:rPr>
      </w:pPr>
      <w:r>
        <w:rPr>
          <w:highlight w:val="none"/>
        </w:rPr>
        <w:t>15）支持树型字典跟随鼠标展开，可一击完成树型数据的完全录入。</w:t>
      </w:r>
    </w:p>
    <w:p>
      <w:pPr>
        <w:spacing w:line="360" w:lineRule="auto"/>
        <w:ind w:firstLine="480"/>
        <w:rPr>
          <w:highlight w:val="none"/>
        </w:rPr>
      </w:pPr>
      <w:r>
        <w:rPr>
          <w:highlight w:val="none"/>
        </w:rPr>
        <w:t>16）可直接从预约患者中选择进行登记。</w:t>
      </w:r>
    </w:p>
    <w:p>
      <w:pPr>
        <w:spacing w:line="360" w:lineRule="auto"/>
        <w:ind w:firstLine="480"/>
        <w:rPr>
          <w:highlight w:val="none"/>
        </w:rPr>
      </w:pPr>
      <w:r>
        <w:rPr>
          <w:highlight w:val="none"/>
        </w:rPr>
        <w:t>17）预约和登记界面的信息单元可在运行中根据需要进行灵活配置。</w:t>
      </w:r>
    </w:p>
    <w:p>
      <w:pPr>
        <w:spacing w:line="360" w:lineRule="auto"/>
        <w:ind w:firstLine="480"/>
        <w:rPr>
          <w:highlight w:val="none"/>
        </w:rPr>
      </w:pPr>
      <w:r>
        <w:rPr>
          <w:highlight w:val="none"/>
        </w:rPr>
        <w:t>18）可打印每日登记的患者列表，进行文字性备案。</w:t>
      </w:r>
    </w:p>
    <w:p>
      <w:pPr>
        <w:spacing w:line="360" w:lineRule="auto"/>
        <w:ind w:firstLine="480"/>
        <w:rPr>
          <w:highlight w:val="none"/>
        </w:rPr>
      </w:pPr>
      <w:r>
        <w:rPr>
          <w:highlight w:val="none"/>
        </w:rPr>
        <w:t>19）支持将纸质申请单扫描成图像，提高周转效率。</w:t>
      </w:r>
    </w:p>
    <w:p>
      <w:pPr>
        <w:spacing w:line="360" w:lineRule="auto"/>
        <w:ind w:firstLine="480"/>
        <w:rPr>
          <w:highlight w:val="none"/>
        </w:rPr>
      </w:pPr>
      <w:r>
        <w:rPr>
          <w:highlight w:val="none"/>
        </w:rPr>
        <w:t>20）根据机房、项目和时间打印个性化就诊单。</w:t>
      </w:r>
    </w:p>
    <w:p>
      <w:pPr>
        <w:spacing w:line="360" w:lineRule="auto"/>
        <w:ind w:firstLine="480"/>
        <w:rPr>
          <w:highlight w:val="none"/>
        </w:rPr>
      </w:pPr>
      <w:r>
        <w:rPr>
          <w:highlight w:val="none"/>
        </w:rPr>
        <w:t>21）就诊单包括条码，同时起到患者身份识别的作用。</w:t>
      </w:r>
    </w:p>
    <w:p>
      <w:pPr>
        <w:spacing w:line="360" w:lineRule="auto"/>
        <w:ind w:firstLine="480"/>
        <w:rPr>
          <w:highlight w:val="none"/>
        </w:rPr>
      </w:pPr>
      <w:r>
        <w:rPr>
          <w:highlight w:val="none"/>
        </w:rPr>
        <w:t>22）可查询、修改特定的登记信息。</w:t>
      </w:r>
    </w:p>
    <w:p>
      <w:pPr>
        <w:spacing w:line="360" w:lineRule="auto"/>
        <w:ind w:firstLine="480"/>
        <w:rPr>
          <w:highlight w:val="none"/>
        </w:rPr>
      </w:pPr>
      <w:r>
        <w:rPr>
          <w:highlight w:val="none"/>
        </w:rPr>
        <w:t>23）支持内镜的特殊项目消毒人，消毒时间等录入。</w:t>
      </w:r>
    </w:p>
    <w:p>
      <w:pPr>
        <w:spacing w:line="360" w:lineRule="auto"/>
        <w:ind w:firstLine="480"/>
        <w:rPr>
          <w:highlight w:val="none"/>
        </w:rPr>
      </w:pPr>
      <w:r>
        <w:rPr>
          <w:highlight w:val="none"/>
        </w:rPr>
        <w:t>24）根据每天时间段生成相应的顺序号。</w:t>
      </w:r>
    </w:p>
    <w:p>
      <w:pPr>
        <w:spacing w:line="360" w:lineRule="auto"/>
        <w:ind w:firstLine="480"/>
        <w:rPr>
          <w:highlight w:val="none"/>
        </w:rPr>
      </w:pPr>
      <w:r>
        <w:rPr>
          <w:highlight w:val="none"/>
        </w:rPr>
        <w:t>25）可选择指定的日期、时间段和检查设备进行预约。</w:t>
      </w:r>
    </w:p>
    <w:p>
      <w:pPr>
        <w:spacing w:line="360" w:lineRule="auto"/>
        <w:ind w:firstLine="480"/>
        <w:rPr>
          <w:highlight w:val="none"/>
        </w:rPr>
      </w:pPr>
      <w:r>
        <w:rPr>
          <w:highlight w:val="none"/>
        </w:rPr>
        <w:t>26）采用日期时间的格子形式直观掌握预约情况。</w:t>
      </w:r>
    </w:p>
    <w:p>
      <w:pPr>
        <w:spacing w:line="360" w:lineRule="auto"/>
        <w:ind w:firstLine="480"/>
        <w:rPr>
          <w:highlight w:val="none"/>
        </w:rPr>
      </w:pPr>
      <w:r>
        <w:rPr>
          <w:highlight w:val="none"/>
        </w:rPr>
        <w:t>3、图像采集</w:t>
      </w:r>
    </w:p>
    <w:p>
      <w:pPr>
        <w:spacing w:line="360" w:lineRule="auto"/>
        <w:ind w:firstLine="480"/>
        <w:rPr>
          <w:highlight w:val="none"/>
        </w:rPr>
      </w:pPr>
      <w:r>
        <w:rPr>
          <w:highlight w:val="none"/>
        </w:rPr>
        <w:t>1）为先采集后登记的患者切换的时候询问合并到那个患者。</w:t>
      </w:r>
    </w:p>
    <w:p>
      <w:pPr>
        <w:spacing w:line="360" w:lineRule="auto"/>
        <w:ind w:firstLine="480"/>
        <w:rPr>
          <w:highlight w:val="none"/>
        </w:rPr>
      </w:pPr>
      <w:r>
        <w:rPr>
          <w:highlight w:val="none"/>
        </w:rPr>
        <w:t>2）可在不关闭上一个患者的情况下，直接采集下一个患者，等上一个患者回来后继续采集等。</w:t>
      </w:r>
    </w:p>
    <w:p>
      <w:pPr>
        <w:spacing w:line="360" w:lineRule="auto"/>
        <w:ind w:firstLine="480"/>
        <w:rPr>
          <w:highlight w:val="none"/>
        </w:rPr>
      </w:pPr>
      <w:r>
        <w:rPr>
          <w:highlight w:val="none"/>
        </w:rPr>
        <w:t>3）图像保存：不保存在数据库中，单独以文件形式保存在服务器上，采用活动目录的形式；</w:t>
      </w:r>
    </w:p>
    <w:p>
      <w:pPr>
        <w:spacing w:line="360" w:lineRule="auto"/>
        <w:ind w:firstLine="480"/>
        <w:rPr>
          <w:highlight w:val="none"/>
        </w:rPr>
      </w:pPr>
      <w:r>
        <w:rPr>
          <w:highlight w:val="none"/>
        </w:rPr>
        <w:t>专业采集卡，图像采集数量无限制。支持动静态采集，动态采集图像数量不限；支持键盘快捷键采集、鼠标采集、门铃采集、脚踏采集和采集器采集，能将图像采集到缓冲区。</w:t>
      </w:r>
    </w:p>
    <w:p>
      <w:pPr>
        <w:spacing w:line="360" w:lineRule="auto"/>
        <w:ind w:firstLine="480"/>
        <w:rPr>
          <w:highlight w:val="none"/>
        </w:rPr>
      </w:pPr>
      <w:r>
        <w:rPr>
          <w:highlight w:val="none"/>
        </w:rPr>
        <w:t>4）图像处理功能：测量、放大、标注、漫游、伪彩、明亮度、对比度、RGB调节等。</w:t>
      </w:r>
    </w:p>
    <w:p>
      <w:pPr>
        <w:spacing w:line="360" w:lineRule="auto"/>
        <w:ind w:firstLine="480"/>
        <w:rPr>
          <w:highlight w:val="none"/>
        </w:rPr>
      </w:pPr>
      <w:r>
        <w:rPr>
          <w:highlight w:val="none"/>
        </w:rPr>
        <w:t>5）图像导入导出缓冲区功能，方便进行纠错。</w:t>
      </w:r>
    </w:p>
    <w:p>
      <w:pPr>
        <w:spacing w:line="360" w:lineRule="auto"/>
        <w:ind w:firstLine="480"/>
        <w:rPr>
          <w:highlight w:val="none"/>
        </w:rPr>
      </w:pPr>
      <w:r>
        <w:rPr>
          <w:highlight w:val="none"/>
        </w:rPr>
        <w:t>6）在患者列表管理、报告编辑、打印界面下均可以采集图像，不须到特定的窗口采集图像</w:t>
      </w:r>
    </w:p>
    <w:p>
      <w:pPr>
        <w:spacing w:line="360" w:lineRule="auto"/>
        <w:ind w:firstLine="480"/>
        <w:rPr>
          <w:highlight w:val="none"/>
        </w:rPr>
      </w:pPr>
      <w:r>
        <w:rPr>
          <w:highlight w:val="none"/>
        </w:rPr>
        <w:t>支持截取图像功能。</w:t>
      </w:r>
    </w:p>
    <w:p>
      <w:pPr>
        <w:spacing w:line="360" w:lineRule="auto"/>
        <w:ind w:firstLine="480"/>
        <w:rPr>
          <w:highlight w:val="none"/>
        </w:rPr>
      </w:pPr>
      <w:r>
        <w:rPr>
          <w:highlight w:val="none"/>
        </w:rPr>
        <w:t>4、报告编辑管理功能</w:t>
      </w:r>
    </w:p>
    <w:p>
      <w:pPr>
        <w:spacing w:line="360" w:lineRule="auto"/>
        <w:ind w:firstLine="480"/>
        <w:rPr>
          <w:highlight w:val="none"/>
        </w:rPr>
      </w:pPr>
      <w:r>
        <w:rPr>
          <w:highlight w:val="none"/>
        </w:rPr>
        <w:t>1）支持PATIENT级别的患者管理和STUDY级别的患者管理，并可自有切换管理模式，方便对患者既往检查的直接查询。</w:t>
      </w:r>
    </w:p>
    <w:p>
      <w:pPr>
        <w:spacing w:line="360" w:lineRule="auto"/>
        <w:ind w:firstLine="480"/>
        <w:rPr>
          <w:highlight w:val="none"/>
        </w:rPr>
      </w:pPr>
      <w:r>
        <w:rPr>
          <w:highlight w:val="none"/>
        </w:rPr>
        <w:t>2）可按未写报告，已写报告，已审报告、驳回报告等视角快速查找病人。</w:t>
      </w:r>
    </w:p>
    <w:p>
      <w:pPr>
        <w:spacing w:line="360" w:lineRule="auto"/>
        <w:ind w:firstLine="480"/>
        <w:rPr>
          <w:highlight w:val="none"/>
        </w:rPr>
      </w:pPr>
      <w:r>
        <w:rPr>
          <w:highlight w:val="none"/>
        </w:rPr>
        <w:t>3）上述“视角”可和影像设备进行对应组合，使得个性化的“视角”直接对应具体流程中的患者分类。</w:t>
      </w:r>
    </w:p>
    <w:p>
      <w:pPr>
        <w:spacing w:line="360" w:lineRule="auto"/>
        <w:ind w:firstLine="480"/>
        <w:rPr>
          <w:highlight w:val="none"/>
        </w:rPr>
      </w:pPr>
      <w:r>
        <w:rPr>
          <w:highlight w:val="none"/>
        </w:rPr>
        <w:t>4）在“视角”中根据患者的不同流程状态，用不同图标进行标记。比如已检查、报告、急诊等状态。</w:t>
      </w:r>
    </w:p>
    <w:p>
      <w:pPr>
        <w:spacing w:line="360" w:lineRule="auto"/>
        <w:ind w:firstLine="480"/>
        <w:rPr>
          <w:highlight w:val="none"/>
        </w:rPr>
      </w:pPr>
      <w:r>
        <w:rPr>
          <w:highlight w:val="none"/>
        </w:rPr>
        <w:t>5）根据人员的固定权限确定哪些“视角”跟随岗位流动，以便让有能力的大夫照顾更广泛的业务。</w:t>
      </w:r>
    </w:p>
    <w:p>
      <w:pPr>
        <w:spacing w:line="360" w:lineRule="auto"/>
        <w:ind w:firstLine="480"/>
        <w:rPr>
          <w:highlight w:val="none"/>
        </w:rPr>
      </w:pPr>
      <w:r>
        <w:rPr>
          <w:highlight w:val="none"/>
        </w:rPr>
        <w:t>6）支持ACR-INDEX根据部位和病理分类的查询。</w:t>
      </w:r>
    </w:p>
    <w:p>
      <w:pPr>
        <w:spacing w:line="360" w:lineRule="auto"/>
        <w:ind w:firstLine="480"/>
        <w:rPr>
          <w:highlight w:val="none"/>
        </w:rPr>
      </w:pPr>
      <w:r>
        <w:rPr>
          <w:highlight w:val="none"/>
        </w:rPr>
        <w:t>7）可通过快捷检索工具栏进行快速检索。</w:t>
      </w:r>
    </w:p>
    <w:p>
      <w:pPr>
        <w:spacing w:line="360" w:lineRule="auto"/>
        <w:ind w:firstLine="480"/>
        <w:rPr>
          <w:highlight w:val="none"/>
        </w:rPr>
      </w:pPr>
      <w:r>
        <w:rPr>
          <w:highlight w:val="none"/>
        </w:rPr>
        <w:t>8）点击列表病人，实时显示报告和图像。</w:t>
      </w:r>
    </w:p>
    <w:p>
      <w:pPr>
        <w:spacing w:line="360" w:lineRule="auto"/>
        <w:ind w:firstLine="480"/>
        <w:rPr>
          <w:highlight w:val="none"/>
        </w:rPr>
      </w:pPr>
      <w:r>
        <w:rPr>
          <w:highlight w:val="none"/>
        </w:rPr>
        <w:t>9）必要情况下可调出高级检索界面进行细致、精确的搜索。</w:t>
      </w:r>
    </w:p>
    <w:p>
      <w:pPr>
        <w:spacing w:line="360" w:lineRule="auto"/>
        <w:ind w:firstLine="480"/>
        <w:rPr>
          <w:highlight w:val="none"/>
        </w:rPr>
      </w:pPr>
      <w:r>
        <w:rPr>
          <w:highlight w:val="none"/>
        </w:rPr>
        <w:t>10）支持典型病例、疑难病例、阴阳性等的归类。</w:t>
      </w:r>
    </w:p>
    <w:p>
      <w:pPr>
        <w:spacing w:line="360" w:lineRule="auto"/>
        <w:ind w:firstLine="480"/>
        <w:rPr>
          <w:highlight w:val="none"/>
        </w:rPr>
      </w:pPr>
      <w:r>
        <w:rPr>
          <w:highlight w:val="none"/>
        </w:rPr>
        <w:t>11）随时查阅当前被分诊到当前检查室的病人数量。</w:t>
      </w:r>
    </w:p>
    <w:p>
      <w:pPr>
        <w:spacing w:line="360" w:lineRule="auto"/>
        <w:ind w:firstLine="480"/>
        <w:rPr>
          <w:highlight w:val="none"/>
        </w:rPr>
      </w:pPr>
      <w:r>
        <w:rPr>
          <w:highlight w:val="none"/>
        </w:rPr>
        <w:t>12）直接点击下一个按钮进行顺序检查。</w:t>
      </w:r>
    </w:p>
    <w:p>
      <w:pPr>
        <w:spacing w:line="360" w:lineRule="auto"/>
        <w:ind w:firstLine="480"/>
        <w:rPr>
          <w:highlight w:val="none"/>
        </w:rPr>
      </w:pPr>
      <w:r>
        <w:rPr>
          <w:highlight w:val="none"/>
        </w:rPr>
        <w:t>13）支持右键快速选择打印的患者图像。</w:t>
      </w:r>
    </w:p>
    <w:p>
      <w:pPr>
        <w:spacing w:line="360" w:lineRule="auto"/>
        <w:ind w:firstLine="480"/>
        <w:rPr>
          <w:highlight w:val="none"/>
        </w:rPr>
      </w:pPr>
      <w:r>
        <w:rPr>
          <w:highlight w:val="none"/>
        </w:rPr>
        <w:t>14）可根据需要随时创建任意形式的报告格式，支持所见所得。</w:t>
      </w:r>
    </w:p>
    <w:p>
      <w:pPr>
        <w:spacing w:line="360" w:lineRule="auto"/>
        <w:ind w:firstLine="480"/>
        <w:rPr>
          <w:highlight w:val="none"/>
        </w:rPr>
      </w:pPr>
      <w:r>
        <w:rPr>
          <w:highlight w:val="none"/>
        </w:rPr>
        <w:t>15）可在使用中根据情况切换多种不同的报告格式，报告内容不丢失。</w:t>
      </w:r>
    </w:p>
    <w:p>
      <w:pPr>
        <w:spacing w:line="360" w:lineRule="auto"/>
        <w:ind w:firstLine="480"/>
        <w:rPr>
          <w:highlight w:val="none"/>
        </w:rPr>
      </w:pPr>
      <w:r>
        <w:rPr>
          <w:highlight w:val="none"/>
        </w:rPr>
        <w:t>16）历史报告和图像的查阅：支持查阅相关历史报告。</w:t>
      </w:r>
    </w:p>
    <w:p>
      <w:pPr>
        <w:spacing w:line="360" w:lineRule="auto"/>
        <w:ind w:firstLine="480"/>
        <w:rPr>
          <w:highlight w:val="none"/>
        </w:rPr>
      </w:pPr>
      <w:r>
        <w:rPr>
          <w:highlight w:val="none"/>
        </w:rPr>
        <w:t>17）模板的建立符合“检查设备-部位-疾病”逻辑。</w:t>
      </w:r>
    </w:p>
    <w:p>
      <w:pPr>
        <w:spacing w:line="360" w:lineRule="auto"/>
        <w:ind w:firstLine="480"/>
        <w:rPr>
          <w:highlight w:val="none"/>
        </w:rPr>
      </w:pPr>
      <w:r>
        <w:rPr>
          <w:highlight w:val="none"/>
        </w:rPr>
        <w:t>18）可根据患者的检查类型自动进行模板的范围限定。</w:t>
      </w:r>
    </w:p>
    <w:p>
      <w:pPr>
        <w:spacing w:line="360" w:lineRule="auto"/>
        <w:ind w:firstLine="480"/>
        <w:rPr>
          <w:highlight w:val="none"/>
        </w:rPr>
      </w:pPr>
      <w:r>
        <w:rPr>
          <w:highlight w:val="none"/>
        </w:rPr>
        <w:t>19）可根据权限定义公共模板和私有模板。</w:t>
      </w:r>
    </w:p>
    <w:p>
      <w:pPr>
        <w:spacing w:line="360" w:lineRule="auto"/>
        <w:ind w:firstLine="480"/>
        <w:rPr>
          <w:highlight w:val="none"/>
        </w:rPr>
      </w:pPr>
      <w:r>
        <w:rPr>
          <w:highlight w:val="none"/>
        </w:rPr>
        <w:t>20）支持私有模板的独立管理。</w:t>
      </w:r>
    </w:p>
    <w:p>
      <w:pPr>
        <w:spacing w:line="360" w:lineRule="auto"/>
        <w:ind w:firstLine="480"/>
        <w:rPr>
          <w:highlight w:val="none"/>
        </w:rPr>
      </w:pPr>
      <w:r>
        <w:rPr>
          <w:highlight w:val="none"/>
        </w:rPr>
        <w:t>21）模板定义随定随用，无需退出软件重新进入。</w:t>
      </w:r>
    </w:p>
    <w:p>
      <w:pPr>
        <w:spacing w:line="360" w:lineRule="auto"/>
        <w:ind w:firstLine="480"/>
        <w:rPr>
          <w:highlight w:val="none"/>
        </w:rPr>
      </w:pPr>
      <w:r>
        <w:rPr>
          <w:highlight w:val="none"/>
        </w:rPr>
        <w:t>22）模板部位采用树形结构显示；模板支持标题和内容两种显示模式。</w:t>
      </w:r>
    </w:p>
    <w:p>
      <w:pPr>
        <w:spacing w:line="360" w:lineRule="auto"/>
        <w:ind w:firstLine="480"/>
        <w:rPr>
          <w:highlight w:val="none"/>
        </w:rPr>
      </w:pPr>
      <w:r>
        <w:rPr>
          <w:highlight w:val="none"/>
        </w:rPr>
        <w:t>23）模板内容显示模式时，可以拖拽某一句话或一个词到报告内容。</w:t>
      </w:r>
    </w:p>
    <w:p>
      <w:pPr>
        <w:spacing w:line="360" w:lineRule="auto"/>
        <w:ind w:firstLine="480"/>
        <w:rPr>
          <w:highlight w:val="none"/>
        </w:rPr>
      </w:pPr>
      <w:r>
        <w:rPr>
          <w:highlight w:val="none"/>
        </w:rPr>
        <w:t>24）支持下拉列表型模板，关键疾病表现可下拉选择，一个模板覆盖广泛的应用范围。</w:t>
      </w:r>
    </w:p>
    <w:p>
      <w:pPr>
        <w:spacing w:line="360" w:lineRule="auto"/>
        <w:ind w:firstLine="480"/>
        <w:rPr>
          <w:highlight w:val="none"/>
        </w:rPr>
      </w:pPr>
      <w:r>
        <w:rPr>
          <w:highlight w:val="none"/>
        </w:rPr>
        <w:t>25）词库的建立符合“检查部位-报告内容（提示、所见或建议等）-词组分类”逻辑，并且支持多对一的使用方式。</w:t>
      </w:r>
    </w:p>
    <w:p>
      <w:pPr>
        <w:spacing w:line="360" w:lineRule="auto"/>
        <w:ind w:firstLine="480"/>
        <w:rPr>
          <w:highlight w:val="none"/>
        </w:rPr>
      </w:pPr>
      <w:r>
        <w:rPr>
          <w:highlight w:val="none"/>
        </w:rPr>
        <w:t>26）可方便进行报告内容排版功能。</w:t>
      </w:r>
    </w:p>
    <w:p>
      <w:pPr>
        <w:spacing w:line="360" w:lineRule="auto"/>
        <w:ind w:firstLine="480"/>
        <w:rPr>
          <w:highlight w:val="none"/>
        </w:rPr>
      </w:pPr>
      <w:r>
        <w:rPr>
          <w:highlight w:val="none"/>
        </w:rPr>
        <w:t>27）可在报告界面直接选择切换输入法。</w:t>
      </w:r>
    </w:p>
    <w:p>
      <w:pPr>
        <w:spacing w:line="360" w:lineRule="auto"/>
        <w:ind w:firstLine="480"/>
        <w:rPr>
          <w:highlight w:val="none"/>
        </w:rPr>
      </w:pPr>
      <w:r>
        <w:rPr>
          <w:highlight w:val="none"/>
        </w:rPr>
        <w:t>28）可进行报告的模拟显示。</w:t>
      </w:r>
    </w:p>
    <w:p>
      <w:pPr>
        <w:spacing w:line="360" w:lineRule="auto"/>
        <w:ind w:firstLine="480"/>
        <w:rPr>
          <w:highlight w:val="none"/>
        </w:rPr>
      </w:pPr>
      <w:r>
        <w:rPr>
          <w:highlight w:val="none"/>
        </w:rPr>
        <w:t>29）系统有丰富的报告模板，支持增加修改个人、公共模板。模板管理可以通过权限控制。</w:t>
      </w:r>
    </w:p>
    <w:p>
      <w:pPr>
        <w:spacing w:line="360" w:lineRule="auto"/>
        <w:ind w:firstLine="480"/>
        <w:rPr>
          <w:highlight w:val="none"/>
        </w:rPr>
      </w:pPr>
      <w:r>
        <w:rPr>
          <w:highlight w:val="none"/>
        </w:rPr>
        <w:t>30）报告审核驳回：支持报告的审核和驳回。</w:t>
      </w:r>
    </w:p>
    <w:p>
      <w:pPr>
        <w:spacing w:line="360" w:lineRule="auto"/>
        <w:ind w:firstLine="480"/>
        <w:rPr>
          <w:highlight w:val="none"/>
        </w:rPr>
      </w:pPr>
      <w:r>
        <w:rPr>
          <w:highlight w:val="none"/>
        </w:rPr>
        <w:t>31）对需打印图片的报告，在未选择打印图片时，系统会提示警告。</w:t>
      </w:r>
    </w:p>
    <w:p>
      <w:pPr>
        <w:spacing w:line="360" w:lineRule="auto"/>
        <w:ind w:firstLine="480"/>
        <w:rPr>
          <w:highlight w:val="none"/>
        </w:rPr>
      </w:pPr>
      <w:r>
        <w:rPr>
          <w:highlight w:val="none"/>
        </w:rPr>
        <w:t>32）报告打印：打印模板的制作方便、直观；打印的图像的数量、字数、页数没有限制；不须切换二图、四图、六图模板，直接选择需打印的图像，自动排版。</w:t>
      </w:r>
    </w:p>
    <w:p>
      <w:pPr>
        <w:spacing w:line="360" w:lineRule="auto"/>
        <w:ind w:firstLine="480"/>
        <w:rPr>
          <w:highlight w:val="none"/>
        </w:rPr>
      </w:pPr>
      <w:r>
        <w:rPr>
          <w:highlight w:val="none"/>
        </w:rPr>
        <w:t>33）系统自动根据报告内容书写的多少分页打印。</w:t>
      </w:r>
    </w:p>
    <w:p>
      <w:pPr>
        <w:spacing w:line="360" w:lineRule="auto"/>
        <w:ind w:firstLine="480"/>
        <w:rPr>
          <w:highlight w:val="none"/>
        </w:rPr>
      </w:pPr>
      <w:r>
        <w:rPr>
          <w:highlight w:val="none"/>
        </w:rPr>
        <w:t>34）打印体位图片：报告打印可以选择体位图片，可以加入标记，并且支持报告打印。</w:t>
      </w:r>
    </w:p>
    <w:p>
      <w:pPr>
        <w:spacing w:line="360" w:lineRule="auto"/>
        <w:ind w:firstLine="480"/>
        <w:rPr>
          <w:highlight w:val="none"/>
        </w:rPr>
      </w:pPr>
      <w:r>
        <w:rPr>
          <w:highlight w:val="none"/>
        </w:rPr>
        <w:t>35）对已打印的报告显示已打印图片。</w:t>
      </w:r>
    </w:p>
    <w:p>
      <w:pPr>
        <w:spacing w:line="360" w:lineRule="auto"/>
        <w:ind w:firstLine="480"/>
        <w:rPr>
          <w:highlight w:val="none"/>
        </w:rPr>
      </w:pPr>
      <w:r>
        <w:rPr>
          <w:highlight w:val="none"/>
        </w:rPr>
        <w:t>36）图片标记（箭头、直线、文字等待）支持不同颜色和字体，可打印；可设置做完标记的图像，自动加入打印。</w:t>
      </w:r>
    </w:p>
    <w:p>
      <w:pPr>
        <w:spacing w:line="360" w:lineRule="auto"/>
        <w:ind w:firstLine="480"/>
        <w:rPr>
          <w:highlight w:val="none"/>
        </w:rPr>
      </w:pPr>
      <w:r>
        <w:rPr>
          <w:highlight w:val="none"/>
        </w:rPr>
        <w:t>37）图片排版，支持打印的图片自动排在前面。</w:t>
      </w:r>
    </w:p>
    <w:p>
      <w:pPr>
        <w:spacing w:line="360" w:lineRule="auto"/>
        <w:ind w:firstLine="480"/>
        <w:rPr>
          <w:highlight w:val="none"/>
        </w:rPr>
      </w:pPr>
      <w:r>
        <w:rPr>
          <w:highlight w:val="none"/>
        </w:rPr>
        <w:t>38）支持图片位置及图片描述信息的录入，同时支持支气管镜左右位置标注。</w:t>
      </w:r>
    </w:p>
    <w:p>
      <w:pPr>
        <w:spacing w:line="360" w:lineRule="auto"/>
        <w:ind w:firstLine="480"/>
        <w:rPr>
          <w:highlight w:val="none"/>
        </w:rPr>
      </w:pPr>
      <w:r>
        <w:rPr>
          <w:highlight w:val="none"/>
        </w:rPr>
        <w:t>39）检查医生多选功能,并能分主次医生,分别统计工作量。</w:t>
      </w:r>
    </w:p>
    <w:p>
      <w:pPr>
        <w:spacing w:line="360" w:lineRule="auto"/>
        <w:ind w:firstLine="480"/>
        <w:rPr>
          <w:highlight w:val="none"/>
        </w:rPr>
      </w:pPr>
      <w:r>
        <w:rPr>
          <w:highlight w:val="none"/>
        </w:rPr>
        <w:t>40）笔记本移动工作站，可以登记、采集，可以上传信息及图像到服务器，用于床边检查以及超声内镜检查。</w:t>
      </w:r>
    </w:p>
    <w:p>
      <w:pPr>
        <w:spacing w:line="360" w:lineRule="auto"/>
        <w:ind w:firstLine="480"/>
        <w:rPr>
          <w:highlight w:val="none"/>
        </w:rPr>
      </w:pPr>
      <w:r>
        <w:rPr>
          <w:highlight w:val="none"/>
        </w:rPr>
        <w:t>41）报告痕迹对比：对报告的每次修改记录系统都有保存，可以对每次修改进行对比，查看修改痕迹。</w:t>
      </w:r>
    </w:p>
    <w:p>
      <w:pPr>
        <w:spacing w:line="360" w:lineRule="auto"/>
        <w:ind w:firstLine="480"/>
        <w:rPr>
          <w:highlight w:val="none"/>
        </w:rPr>
      </w:pPr>
      <w:r>
        <w:rPr>
          <w:highlight w:val="none"/>
        </w:rPr>
        <w:t>42）方便快捷查找病人：支持上一个、下一个快捷切换病人，更方便医生操作。</w:t>
      </w:r>
    </w:p>
    <w:p>
      <w:pPr>
        <w:spacing w:line="360" w:lineRule="auto"/>
        <w:ind w:firstLine="480"/>
        <w:rPr>
          <w:highlight w:val="none"/>
        </w:rPr>
      </w:pPr>
      <w:r>
        <w:rPr>
          <w:highlight w:val="none"/>
        </w:rPr>
        <w:t>43）报告内容对格式进行自动排版，输入规范的打印格式。</w:t>
      </w:r>
    </w:p>
    <w:p>
      <w:pPr>
        <w:spacing w:line="360" w:lineRule="auto"/>
        <w:ind w:firstLine="480"/>
        <w:rPr>
          <w:highlight w:val="none"/>
        </w:rPr>
      </w:pPr>
      <w:r>
        <w:rPr>
          <w:highlight w:val="none"/>
        </w:rPr>
        <w:t>44）可预设打印的份数和根据纸张大小的缩放比例。</w:t>
      </w:r>
    </w:p>
    <w:p>
      <w:pPr>
        <w:spacing w:line="360" w:lineRule="auto"/>
        <w:ind w:firstLine="480"/>
        <w:rPr>
          <w:highlight w:val="none"/>
        </w:rPr>
      </w:pPr>
      <w:r>
        <w:rPr>
          <w:highlight w:val="none"/>
        </w:rPr>
        <w:t>45）可打印固定的图片。</w:t>
      </w:r>
    </w:p>
    <w:p>
      <w:pPr>
        <w:spacing w:line="360" w:lineRule="auto"/>
        <w:ind w:firstLine="480"/>
        <w:rPr>
          <w:highlight w:val="none"/>
        </w:rPr>
      </w:pPr>
      <w:r>
        <w:rPr>
          <w:highlight w:val="none"/>
        </w:rPr>
        <w:t>46）可打印物流识别使用的条码。</w:t>
      </w:r>
    </w:p>
    <w:p>
      <w:pPr>
        <w:spacing w:line="360" w:lineRule="auto"/>
        <w:ind w:firstLine="480"/>
        <w:rPr>
          <w:highlight w:val="none"/>
        </w:rPr>
      </w:pPr>
      <w:r>
        <w:rPr>
          <w:highlight w:val="none"/>
        </w:rPr>
        <w:t>47）点击保存报告，自动回到患者检索界面。</w:t>
      </w:r>
    </w:p>
    <w:p>
      <w:pPr>
        <w:spacing w:line="360" w:lineRule="auto"/>
        <w:ind w:firstLine="480"/>
        <w:rPr>
          <w:highlight w:val="none"/>
        </w:rPr>
      </w:pPr>
      <w:r>
        <w:rPr>
          <w:highlight w:val="none"/>
        </w:rPr>
        <w:t>48）可通过点击“下一个”直接保存并切换到下一个等待的患者，无需检索。</w:t>
      </w:r>
    </w:p>
    <w:p>
      <w:pPr>
        <w:spacing w:line="360" w:lineRule="auto"/>
        <w:ind w:firstLine="480"/>
        <w:rPr>
          <w:highlight w:val="none"/>
        </w:rPr>
      </w:pPr>
      <w:r>
        <w:rPr>
          <w:highlight w:val="none"/>
        </w:rPr>
        <w:t>49）同一份报告历次修改的日志显示。</w:t>
      </w:r>
    </w:p>
    <w:p>
      <w:pPr>
        <w:spacing w:line="360" w:lineRule="auto"/>
        <w:ind w:firstLine="480"/>
        <w:rPr>
          <w:highlight w:val="none"/>
        </w:rPr>
      </w:pPr>
      <w:r>
        <w:rPr>
          <w:highlight w:val="none"/>
        </w:rPr>
        <w:t>50）同一份报告多次修改的痕迹对比。</w:t>
      </w:r>
    </w:p>
    <w:p>
      <w:pPr>
        <w:spacing w:line="360" w:lineRule="auto"/>
        <w:ind w:firstLine="480"/>
        <w:rPr>
          <w:highlight w:val="none"/>
        </w:rPr>
      </w:pPr>
      <w:r>
        <w:rPr>
          <w:highlight w:val="none"/>
        </w:rPr>
        <w:t>51）患者随访管理，支持病理，临床，手术及其他影像检查结果信息的录入。</w:t>
      </w:r>
    </w:p>
    <w:p>
      <w:pPr>
        <w:spacing w:line="360" w:lineRule="auto"/>
        <w:ind w:firstLine="480"/>
        <w:rPr>
          <w:highlight w:val="none"/>
        </w:rPr>
      </w:pPr>
      <w:r>
        <w:rPr>
          <w:highlight w:val="none"/>
        </w:rPr>
        <w:t>支持对图像进行标记和对标记进行查询。</w:t>
      </w:r>
    </w:p>
    <w:p>
      <w:pPr>
        <w:spacing w:line="360" w:lineRule="auto"/>
        <w:ind w:firstLine="480"/>
        <w:rPr>
          <w:highlight w:val="none"/>
        </w:rPr>
      </w:pPr>
      <w:r>
        <w:rPr>
          <w:highlight w:val="none"/>
        </w:rPr>
        <w:t>5、统计管理功能</w:t>
      </w:r>
    </w:p>
    <w:p>
      <w:pPr>
        <w:spacing w:line="360" w:lineRule="auto"/>
        <w:ind w:firstLine="480"/>
        <w:rPr>
          <w:highlight w:val="none"/>
        </w:rPr>
      </w:pPr>
      <w:r>
        <w:rPr>
          <w:highlight w:val="none"/>
        </w:rPr>
        <w:t>1）统计登记、机房检查、报告和审核的工作量计算。</w:t>
      </w:r>
    </w:p>
    <w:p>
      <w:pPr>
        <w:spacing w:line="360" w:lineRule="auto"/>
        <w:ind w:firstLine="480"/>
        <w:rPr>
          <w:highlight w:val="none"/>
        </w:rPr>
      </w:pPr>
      <w:r>
        <w:rPr>
          <w:highlight w:val="none"/>
        </w:rPr>
        <w:t>2）统计全科各项检查的收入。</w:t>
      </w:r>
    </w:p>
    <w:p>
      <w:pPr>
        <w:spacing w:line="360" w:lineRule="auto"/>
        <w:ind w:firstLine="480"/>
        <w:rPr>
          <w:highlight w:val="none"/>
        </w:rPr>
      </w:pPr>
      <w:r>
        <w:rPr>
          <w:highlight w:val="none"/>
        </w:rPr>
        <w:t>3）统计开单科室和人员的列表。</w:t>
      </w:r>
    </w:p>
    <w:p>
      <w:pPr>
        <w:spacing w:line="360" w:lineRule="auto"/>
        <w:ind w:firstLine="480"/>
        <w:rPr>
          <w:highlight w:val="none"/>
        </w:rPr>
      </w:pPr>
      <w:r>
        <w:rPr>
          <w:highlight w:val="none"/>
        </w:rPr>
        <w:t>4）统计预约对检查项目、数量的统计。</w:t>
      </w:r>
    </w:p>
    <w:p>
      <w:pPr>
        <w:spacing w:line="360" w:lineRule="auto"/>
        <w:ind w:firstLine="480"/>
        <w:rPr>
          <w:highlight w:val="none"/>
        </w:rPr>
      </w:pPr>
      <w:r>
        <w:rPr>
          <w:highlight w:val="none"/>
        </w:rPr>
        <w:t>5）统计医生对检查项目、数量和费用的统计。</w:t>
      </w:r>
    </w:p>
    <w:p>
      <w:pPr>
        <w:spacing w:line="360" w:lineRule="auto"/>
        <w:ind w:firstLine="480"/>
        <w:rPr>
          <w:highlight w:val="none"/>
        </w:rPr>
      </w:pPr>
      <w:r>
        <w:rPr>
          <w:highlight w:val="none"/>
        </w:rPr>
        <w:t>6）差错和效率对时间段、岗位和人员的统计分析。</w:t>
      </w:r>
    </w:p>
    <w:p>
      <w:pPr>
        <w:spacing w:line="360" w:lineRule="auto"/>
        <w:ind w:firstLine="480"/>
        <w:rPr>
          <w:highlight w:val="none"/>
        </w:rPr>
      </w:pPr>
      <w:r>
        <w:rPr>
          <w:highlight w:val="none"/>
        </w:rPr>
        <w:t>7）科室要求的各种趋势统计。</w:t>
      </w:r>
    </w:p>
    <w:p>
      <w:pPr>
        <w:pStyle w:val="5"/>
        <w:spacing w:line="360" w:lineRule="auto"/>
        <w:rPr>
          <w:highlight w:val="none"/>
        </w:rPr>
      </w:pPr>
      <w:bookmarkStart w:id="67" w:name="_Toc16984"/>
      <w:r>
        <w:rPr>
          <w:highlight w:val="none"/>
        </w:rPr>
        <w:t>病理信息系统</w:t>
      </w:r>
      <w:bookmarkEnd w:id="67"/>
    </w:p>
    <w:p>
      <w:pPr>
        <w:spacing w:line="360" w:lineRule="auto"/>
        <w:ind w:firstLine="480"/>
        <w:rPr>
          <w:highlight w:val="none"/>
        </w:rPr>
      </w:pPr>
      <w:r>
        <w:rPr>
          <w:rFonts w:hint="eastAsia"/>
          <w:highlight w:val="none"/>
        </w:rPr>
        <w:t>一、</w:t>
      </w:r>
      <w:r>
        <w:rPr>
          <w:highlight w:val="none"/>
        </w:rPr>
        <w:t>登记工作站</w:t>
      </w:r>
    </w:p>
    <w:p>
      <w:pPr>
        <w:spacing w:line="360" w:lineRule="auto"/>
        <w:ind w:firstLine="480"/>
        <w:rPr>
          <w:highlight w:val="none"/>
        </w:rPr>
      </w:pPr>
      <w:r>
        <w:rPr>
          <w:highlight w:val="none"/>
        </w:rPr>
        <w:t>1.标本分库登记，可设置各库的报告时间，组织学支持大小标本分类设置报告期限，系统自动提醒延期的报告。</w:t>
      </w:r>
    </w:p>
    <w:p>
      <w:pPr>
        <w:spacing w:line="360" w:lineRule="auto"/>
        <w:ind w:firstLine="480"/>
        <w:rPr>
          <w:highlight w:val="none"/>
        </w:rPr>
      </w:pPr>
      <w:r>
        <w:rPr>
          <w:highlight w:val="none"/>
        </w:rPr>
        <w:t>2.传染性标本，病例记录黄色提醒，保护医疗人员。</w:t>
      </w:r>
    </w:p>
    <w:p>
      <w:pPr>
        <w:spacing w:line="360" w:lineRule="auto"/>
        <w:ind w:firstLine="480"/>
        <w:rPr>
          <w:highlight w:val="none"/>
        </w:rPr>
      </w:pPr>
      <w:r>
        <w:rPr>
          <w:highlight w:val="none"/>
        </w:rPr>
        <w:t xml:space="preserve">3.记录不合格标本拒收原因。 </w:t>
      </w:r>
    </w:p>
    <w:p>
      <w:pPr>
        <w:spacing w:line="360" w:lineRule="auto"/>
        <w:ind w:firstLine="480"/>
        <w:rPr>
          <w:highlight w:val="none"/>
        </w:rPr>
      </w:pPr>
      <w:r>
        <w:rPr>
          <w:highlight w:val="none"/>
        </w:rPr>
        <w:t xml:space="preserve">4.登记时出现病理号重号有自动提示。 </w:t>
      </w:r>
    </w:p>
    <w:p>
      <w:pPr>
        <w:spacing w:line="360" w:lineRule="auto"/>
        <w:ind w:firstLine="480"/>
        <w:rPr>
          <w:highlight w:val="none"/>
        </w:rPr>
      </w:pPr>
      <w:r>
        <w:rPr>
          <w:highlight w:val="none"/>
        </w:rPr>
        <w:t>5.系统自动进行“同名检索”，遇到同名病人能自动提示“其他检查”，并能进一步进行住院号或病人编号的匹配，以准确锁定该病人的历史检查。</w:t>
      </w:r>
    </w:p>
    <w:p>
      <w:pPr>
        <w:spacing w:line="360" w:lineRule="auto"/>
        <w:ind w:firstLine="480"/>
        <w:rPr>
          <w:highlight w:val="none"/>
        </w:rPr>
      </w:pPr>
      <w:r>
        <w:rPr>
          <w:highlight w:val="none"/>
        </w:rPr>
        <w:t>6.纸质申请单数字化存储功能，支持自动批量电子化，支持诊断对申请单档案的直接调阅。</w:t>
      </w:r>
    </w:p>
    <w:p>
      <w:pPr>
        <w:spacing w:line="360" w:lineRule="auto"/>
        <w:ind w:firstLine="480"/>
        <w:rPr>
          <w:highlight w:val="none"/>
        </w:rPr>
      </w:pPr>
      <w:r>
        <w:rPr>
          <w:highlight w:val="none"/>
        </w:rPr>
        <w:t>7.各工作站的登记，取材，包埋，切片，诊断，延期，报告，打印主要状态色标颜色提示，用户可自定义提醒颜色。</w:t>
      </w:r>
    </w:p>
    <w:p>
      <w:pPr>
        <w:spacing w:line="360" w:lineRule="auto"/>
        <w:ind w:firstLine="480"/>
        <w:rPr>
          <w:highlight w:val="none"/>
        </w:rPr>
      </w:pPr>
      <w:r>
        <w:rPr>
          <w:rFonts w:hint="eastAsia"/>
          <w:highlight w:val="none"/>
        </w:rPr>
        <w:t>二、</w:t>
      </w:r>
      <w:r>
        <w:rPr>
          <w:highlight w:val="none"/>
        </w:rPr>
        <w:t>大体取材工作站</w:t>
      </w:r>
    </w:p>
    <w:p>
      <w:pPr>
        <w:spacing w:line="360" w:lineRule="auto"/>
        <w:ind w:firstLine="480"/>
        <w:rPr>
          <w:highlight w:val="none"/>
        </w:rPr>
      </w:pPr>
      <w:r>
        <w:rPr>
          <w:highlight w:val="none"/>
        </w:rPr>
        <w:t>1.系统自动提示所有已登记但尚未取材的病例列表，或是有补取要求的病例列表。</w:t>
      </w:r>
    </w:p>
    <w:p>
      <w:pPr>
        <w:spacing w:line="360" w:lineRule="auto"/>
        <w:ind w:firstLine="480"/>
        <w:rPr>
          <w:highlight w:val="none"/>
        </w:rPr>
      </w:pPr>
      <w:r>
        <w:rPr>
          <w:highlight w:val="none"/>
        </w:rPr>
        <w:t>2.支持申请单条码和标本条码双扫码核对确认后取材。</w:t>
      </w:r>
    </w:p>
    <w:p>
      <w:pPr>
        <w:spacing w:line="360" w:lineRule="auto"/>
        <w:ind w:firstLine="480"/>
        <w:rPr>
          <w:highlight w:val="none"/>
        </w:rPr>
      </w:pPr>
      <w:r>
        <w:rPr>
          <w:highlight w:val="none"/>
        </w:rPr>
        <w:t>3.取材录入，同部位标本，支持单键点击批量增加记录功能。</w:t>
      </w:r>
    </w:p>
    <w:p>
      <w:pPr>
        <w:spacing w:line="360" w:lineRule="auto"/>
        <w:ind w:firstLine="480"/>
        <w:rPr>
          <w:highlight w:val="none"/>
        </w:rPr>
      </w:pPr>
      <w:r>
        <w:rPr>
          <w:highlight w:val="none"/>
        </w:rPr>
        <w:t>4.取材时系统自动提示该病例是否做过冰冻，并能查看冰冻结果。多次冰冻有每次的接收时间和标本名称，支持同病例多个冰冻结果查看。</w:t>
      </w:r>
    </w:p>
    <w:p>
      <w:pPr>
        <w:spacing w:line="360" w:lineRule="auto"/>
        <w:ind w:firstLine="480"/>
        <w:rPr>
          <w:highlight w:val="none"/>
        </w:rPr>
      </w:pPr>
      <w:r>
        <w:rPr>
          <w:highlight w:val="none"/>
        </w:rPr>
        <w:t>5.取材类别除常规，冰冻外，可自定义其他类别如：转块，快速，尸检，转包等。</w:t>
      </w:r>
    </w:p>
    <w:p>
      <w:pPr>
        <w:spacing w:line="360" w:lineRule="auto"/>
        <w:ind w:firstLine="480"/>
        <w:rPr>
          <w:highlight w:val="none"/>
        </w:rPr>
      </w:pPr>
      <w:r>
        <w:rPr>
          <w:highlight w:val="none"/>
        </w:rPr>
        <w:t>6.边的受了人家的控件军事十05件事进行大体标本照相，通过与取材工作站相连的大体标本拍摄台，图像与病例直接关联保存，大体成像设备具有红外遥控功能，摄像1~16倍可变。</w:t>
      </w:r>
    </w:p>
    <w:p>
      <w:pPr>
        <w:spacing w:line="360" w:lineRule="auto"/>
        <w:ind w:firstLine="480"/>
        <w:rPr>
          <w:highlight w:val="none"/>
        </w:rPr>
      </w:pPr>
      <w:r>
        <w:rPr>
          <w:highlight w:val="none"/>
        </w:rPr>
        <w:t>7.进行取材明细记录，系统自动计算蜡块总数和材块总数。</w:t>
      </w:r>
    </w:p>
    <w:p>
      <w:pPr>
        <w:spacing w:line="360" w:lineRule="auto"/>
        <w:ind w:firstLine="480"/>
        <w:rPr>
          <w:highlight w:val="none"/>
        </w:rPr>
      </w:pPr>
      <w:r>
        <w:rPr>
          <w:highlight w:val="none"/>
        </w:rPr>
        <w:t>8.可以预打印包埋号，具有包埋号打号机接口功能。</w:t>
      </w:r>
    </w:p>
    <w:p>
      <w:pPr>
        <w:spacing w:line="360" w:lineRule="auto"/>
        <w:ind w:firstLine="480"/>
        <w:rPr>
          <w:highlight w:val="none"/>
        </w:rPr>
      </w:pPr>
      <w:r>
        <w:rPr>
          <w:rFonts w:hint="eastAsia"/>
          <w:highlight w:val="none"/>
        </w:rPr>
        <w:t>三、</w:t>
      </w:r>
      <w:r>
        <w:rPr>
          <w:highlight w:val="none"/>
        </w:rPr>
        <w:t>包埋工作站</w:t>
      </w:r>
    </w:p>
    <w:p>
      <w:pPr>
        <w:spacing w:line="360" w:lineRule="auto"/>
        <w:ind w:firstLine="480"/>
        <w:rPr>
          <w:highlight w:val="none"/>
        </w:rPr>
      </w:pPr>
      <w:r>
        <w:rPr>
          <w:highlight w:val="none"/>
        </w:rPr>
        <w:t xml:space="preserve">1.系统自动打开所有已取材但尚未包埋病例的取材明细记录，供技术员在包埋时进行核对。 </w:t>
      </w:r>
    </w:p>
    <w:p>
      <w:pPr>
        <w:spacing w:line="360" w:lineRule="auto"/>
        <w:ind w:firstLine="480"/>
        <w:rPr>
          <w:highlight w:val="none"/>
        </w:rPr>
      </w:pPr>
      <w:r>
        <w:rPr>
          <w:highlight w:val="none"/>
        </w:rPr>
        <w:t>2.待包埋，已包埋记录系统用不同颜色区分。</w:t>
      </w:r>
    </w:p>
    <w:p>
      <w:pPr>
        <w:spacing w:line="360" w:lineRule="auto"/>
        <w:ind w:firstLine="480"/>
        <w:rPr>
          <w:highlight w:val="none"/>
        </w:rPr>
      </w:pPr>
      <w:r>
        <w:rPr>
          <w:highlight w:val="none"/>
        </w:rPr>
        <w:t>3.支持包埋扫码核对，扫码后记录自动变为已包埋。</w:t>
      </w:r>
    </w:p>
    <w:p>
      <w:pPr>
        <w:spacing w:line="360" w:lineRule="auto"/>
        <w:ind w:firstLine="480"/>
        <w:rPr>
          <w:highlight w:val="none"/>
        </w:rPr>
      </w:pPr>
      <w:r>
        <w:rPr>
          <w:highlight w:val="none"/>
        </w:rPr>
        <w:t>4.脱钙记录和非脱钙记录分类查询，支持脱钙记录确认提醒功能。</w:t>
      </w:r>
    </w:p>
    <w:p>
      <w:pPr>
        <w:spacing w:line="360" w:lineRule="auto"/>
        <w:ind w:firstLine="480"/>
        <w:rPr>
          <w:highlight w:val="none"/>
        </w:rPr>
      </w:pPr>
      <w:r>
        <w:rPr>
          <w:highlight w:val="none"/>
        </w:rPr>
        <w:t>5.支持包埋记录的打印输出，可打印包埋号码。</w:t>
      </w:r>
    </w:p>
    <w:p>
      <w:pPr>
        <w:spacing w:line="360" w:lineRule="auto"/>
        <w:ind w:firstLine="480"/>
        <w:rPr>
          <w:highlight w:val="none"/>
        </w:rPr>
      </w:pPr>
      <w:r>
        <w:rPr>
          <w:highlight w:val="none"/>
        </w:rPr>
        <w:t xml:space="preserve">6.包埋完成后进行确认，病例状态自动变为“已包埋”。 </w:t>
      </w:r>
    </w:p>
    <w:p>
      <w:pPr>
        <w:spacing w:line="360" w:lineRule="auto"/>
        <w:ind w:firstLine="480"/>
        <w:rPr>
          <w:highlight w:val="none"/>
        </w:rPr>
      </w:pPr>
      <w:r>
        <w:rPr>
          <w:highlight w:val="none"/>
        </w:rPr>
        <w:t>7.相关记录可用于技术员工作量统计。</w:t>
      </w:r>
    </w:p>
    <w:p>
      <w:pPr>
        <w:spacing w:line="360" w:lineRule="auto"/>
        <w:ind w:firstLine="480"/>
        <w:rPr>
          <w:highlight w:val="none"/>
        </w:rPr>
      </w:pPr>
      <w:r>
        <w:rPr>
          <w:highlight w:val="none"/>
        </w:rPr>
        <w:t>8.支持自定义录入脱水状况，并统计查询。</w:t>
      </w:r>
    </w:p>
    <w:p>
      <w:pPr>
        <w:spacing w:line="360" w:lineRule="auto"/>
        <w:ind w:firstLine="480"/>
        <w:rPr>
          <w:highlight w:val="none"/>
        </w:rPr>
      </w:pPr>
      <w:r>
        <w:rPr>
          <w:rFonts w:hint="eastAsia"/>
          <w:highlight w:val="none"/>
        </w:rPr>
        <w:t>四、</w:t>
      </w:r>
      <w:r>
        <w:rPr>
          <w:highlight w:val="none"/>
        </w:rPr>
        <w:t>切片工作站</w:t>
      </w:r>
    </w:p>
    <w:p>
      <w:pPr>
        <w:spacing w:line="360" w:lineRule="auto"/>
        <w:ind w:firstLine="480"/>
        <w:rPr>
          <w:highlight w:val="none"/>
        </w:rPr>
      </w:pPr>
      <w:r>
        <w:rPr>
          <w:highlight w:val="none"/>
        </w:rPr>
        <w:t>1.系统自动提示所有已包埋但尚未制成切片的病例列表，或是有重切、深切要求的病例列表，或是下了免疫组化医嘱需切白片的病例列表。</w:t>
      </w:r>
    </w:p>
    <w:p>
      <w:pPr>
        <w:spacing w:line="360" w:lineRule="auto"/>
        <w:ind w:firstLine="480"/>
        <w:rPr>
          <w:highlight w:val="none"/>
        </w:rPr>
      </w:pPr>
      <w:r>
        <w:rPr>
          <w:highlight w:val="none"/>
        </w:rPr>
        <w:t>2.医生在报告站开出了重切深切医嘱，切片站可以自动给技术员以提示，以及时处理。</w:t>
      </w:r>
    </w:p>
    <w:p>
      <w:pPr>
        <w:spacing w:line="360" w:lineRule="auto"/>
        <w:ind w:firstLine="480"/>
        <w:rPr>
          <w:highlight w:val="none"/>
        </w:rPr>
      </w:pPr>
      <w:r>
        <w:rPr>
          <w:highlight w:val="none"/>
        </w:rPr>
        <w:t>3.按照蜡块包埋情况或重切、深切要求自动生成切片条码标签列表，用户可以进行手工调整。</w:t>
      </w:r>
    </w:p>
    <w:p>
      <w:pPr>
        <w:spacing w:line="360" w:lineRule="auto"/>
        <w:ind w:firstLine="480"/>
        <w:rPr>
          <w:highlight w:val="none"/>
        </w:rPr>
      </w:pPr>
      <w:r>
        <w:rPr>
          <w:highlight w:val="none"/>
        </w:rPr>
        <w:t>4.支持扫描并核对切片记录。</w:t>
      </w:r>
    </w:p>
    <w:p>
      <w:pPr>
        <w:spacing w:line="360" w:lineRule="auto"/>
        <w:ind w:firstLine="480"/>
        <w:rPr>
          <w:highlight w:val="none"/>
        </w:rPr>
      </w:pPr>
      <w:r>
        <w:rPr>
          <w:highlight w:val="none"/>
        </w:rPr>
        <w:t>5.相关记录可用于技术员工作量统计。</w:t>
      </w:r>
    </w:p>
    <w:p>
      <w:pPr>
        <w:spacing w:line="360" w:lineRule="auto"/>
        <w:ind w:firstLine="480"/>
        <w:rPr>
          <w:highlight w:val="none"/>
        </w:rPr>
      </w:pPr>
      <w:r>
        <w:rPr>
          <w:highlight w:val="none"/>
        </w:rPr>
        <w:t>6.切片标签的生成适应切片不合并、自动合并、手工合并等多种情况。</w:t>
      </w:r>
    </w:p>
    <w:p>
      <w:pPr>
        <w:spacing w:line="360" w:lineRule="auto"/>
        <w:ind w:firstLine="480"/>
        <w:rPr>
          <w:highlight w:val="none"/>
        </w:rPr>
      </w:pPr>
      <w:r>
        <w:rPr>
          <w:highlight w:val="none"/>
        </w:rPr>
        <w:t>7.对每个病例都产生出切片明细列表，支持单项指标查询，支持按病理号，标记物或列表汇总多种报表格式输出。</w:t>
      </w:r>
    </w:p>
    <w:p>
      <w:pPr>
        <w:spacing w:line="360" w:lineRule="auto"/>
        <w:ind w:firstLine="480"/>
        <w:rPr>
          <w:highlight w:val="none"/>
        </w:rPr>
      </w:pPr>
      <w:r>
        <w:rPr>
          <w:highlight w:val="none"/>
        </w:rPr>
        <w:t>8.支持切片合并，合并规则支持2，3，4等多蜡块合并为一张玻片。</w:t>
      </w:r>
    </w:p>
    <w:p>
      <w:pPr>
        <w:spacing w:line="360" w:lineRule="auto"/>
        <w:ind w:firstLine="480"/>
        <w:rPr>
          <w:highlight w:val="none"/>
        </w:rPr>
      </w:pPr>
      <w:r>
        <w:rPr>
          <w:highlight w:val="none"/>
        </w:rPr>
        <w:t>9.支持单个或批量自定义增加切片记录。</w:t>
      </w:r>
    </w:p>
    <w:p>
      <w:pPr>
        <w:spacing w:line="360" w:lineRule="auto"/>
        <w:ind w:firstLine="480"/>
        <w:rPr>
          <w:highlight w:val="none"/>
        </w:rPr>
      </w:pPr>
      <w:r>
        <w:rPr>
          <w:rFonts w:hint="eastAsia"/>
          <w:highlight w:val="none"/>
        </w:rPr>
        <w:t>五、</w:t>
      </w:r>
      <w:r>
        <w:rPr>
          <w:highlight w:val="none"/>
        </w:rPr>
        <w:t>特检工作站</w:t>
      </w:r>
    </w:p>
    <w:p>
      <w:pPr>
        <w:spacing w:line="360" w:lineRule="auto"/>
        <w:ind w:firstLine="480"/>
        <w:rPr>
          <w:highlight w:val="none"/>
        </w:rPr>
      </w:pPr>
      <w:r>
        <w:rPr>
          <w:highlight w:val="none"/>
        </w:rPr>
        <w:t>1.系统自动提示已发出特检医嘱（免疫组化、特殊染色、分子病理等）要求但尚未执行的病例信息列表。</w:t>
      </w:r>
    </w:p>
    <w:p>
      <w:pPr>
        <w:spacing w:line="360" w:lineRule="auto"/>
        <w:ind w:firstLine="480"/>
        <w:rPr>
          <w:highlight w:val="none"/>
        </w:rPr>
      </w:pPr>
      <w:r>
        <w:rPr>
          <w:highlight w:val="none"/>
        </w:rPr>
        <w:t>2.免疫库标记物可自定义，具有免疫试剂库存量及试剂质保时间提醒功能。</w:t>
      </w:r>
    </w:p>
    <w:p>
      <w:pPr>
        <w:spacing w:line="360" w:lineRule="auto"/>
        <w:ind w:firstLine="480"/>
        <w:rPr>
          <w:highlight w:val="none"/>
        </w:rPr>
      </w:pPr>
      <w:r>
        <w:rPr>
          <w:highlight w:val="none"/>
        </w:rPr>
        <w:t>3.可从特检医嘱信息中提取病例信息、标记物名称等内容，来自动生成免疫组化切片等切片条码标签，并打印出来。</w:t>
      </w:r>
    </w:p>
    <w:p>
      <w:pPr>
        <w:spacing w:line="360" w:lineRule="auto"/>
        <w:ind w:firstLine="480"/>
        <w:rPr>
          <w:highlight w:val="none"/>
        </w:rPr>
      </w:pPr>
      <w:r>
        <w:rPr>
          <w:highlight w:val="none"/>
        </w:rPr>
        <w:t>4.可按照标记物，病理号或未执行列表分类来打印染色工作表。支持免疫组化单指标查询和报表统计。</w:t>
      </w:r>
    </w:p>
    <w:p>
      <w:pPr>
        <w:spacing w:line="360" w:lineRule="auto"/>
        <w:ind w:firstLine="480"/>
        <w:rPr>
          <w:highlight w:val="none"/>
        </w:rPr>
      </w:pPr>
      <w:r>
        <w:rPr>
          <w:highlight w:val="none"/>
        </w:rPr>
        <w:t>5.免疫组化染色完成并确认后，信息自动返回报告工作站并提示医生查看。</w:t>
      </w:r>
    </w:p>
    <w:p>
      <w:pPr>
        <w:spacing w:line="360" w:lineRule="auto"/>
        <w:ind w:firstLine="480"/>
        <w:rPr>
          <w:highlight w:val="none"/>
        </w:rPr>
      </w:pPr>
      <w:r>
        <w:rPr>
          <w:highlight w:val="none"/>
        </w:rPr>
        <w:t>6.免疫切片支持机器制片和人工制片分类标识功能。</w:t>
      </w:r>
    </w:p>
    <w:p>
      <w:pPr>
        <w:spacing w:line="360" w:lineRule="auto"/>
        <w:ind w:firstLine="480"/>
        <w:rPr>
          <w:highlight w:val="none"/>
        </w:rPr>
      </w:pPr>
      <w:r>
        <w:rPr>
          <w:highlight w:val="none"/>
        </w:rPr>
        <w:t>7.免疫标记物支持公用和私有，支持用户自定义。免疫组化表支持按照病理号，标记物或列表多种方式显示。</w:t>
      </w:r>
    </w:p>
    <w:p>
      <w:pPr>
        <w:spacing w:line="360" w:lineRule="auto"/>
        <w:ind w:firstLine="480"/>
        <w:rPr>
          <w:highlight w:val="none"/>
        </w:rPr>
      </w:pPr>
      <w:r>
        <w:rPr>
          <w:highlight w:val="none"/>
        </w:rPr>
        <w:t>8.对同病人的已下医嘱项目，同蜡块具有红色提醒功能。</w:t>
      </w:r>
    </w:p>
    <w:p>
      <w:pPr>
        <w:spacing w:line="360" w:lineRule="auto"/>
        <w:ind w:firstLine="480"/>
        <w:rPr>
          <w:highlight w:val="none"/>
        </w:rPr>
      </w:pPr>
      <w:r>
        <w:rPr>
          <w:highlight w:val="none"/>
        </w:rPr>
        <w:t>9.免疫试剂库有质控结果，验证结果，验证时间，抗体定位，对照组织，修复方式等标记。</w:t>
      </w:r>
    </w:p>
    <w:p>
      <w:pPr>
        <w:spacing w:line="360" w:lineRule="auto"/>
        <w:ind w:firstLine="480"/>
        <w:rPr>
          <w:highlight w:val="none"/>
        </w:rPr>
      </w:pPr>
      <w:r>
        <w:rPr>
          <w:highlight w:val="none"/>
        </w:rPr>
        <w:t>10.医嘱延迟执行和拒绝执行标记，延迟医嘱能够录入延期原因，拒绝医嘱通知提醒诊断医生。</w:t>
      </w:r>
    </w:p>
    <w:p>
      <w:pPr>
        <w:spacing w:line="360" w:lineRule="auto"/>
        <w:ind w:firstLine="480"/>
        <w:rPr>
          <w:highlight w:val="none"/>
        </w:rPr>
      </w:pPr>
      <w:r>
        <w:rPr>
          <w:highlight w:val="none"/>
        </w:rPr>
        <w:t>诊断医生下医嘱时，试剂不足时具有提示功能。</w:t>
      </w:r>
    </w:p>
    <w:p>
      <w:pPr>
        <w:spacing w:line="360" w:lineRule="auto"/>
        <w:ind w:firstLine="480"/>
        <w:rPr>
          <w:highlight w:val="none"/>
        </w:rPr>
      </w:pPr>
      <w:r>
        <w:rPr>
          <w:rFonts w:hint="eastAsia"/>
          <w:highlight w:val="none"/>
        </w:rPr>
        <w:t>六、</w:t>
      </w:r>
      <w:r>
        <w:rPr>
          <w:highlight w:val="none"/>
        </w:rPr>
        <w:t>报告工作站</w:t>
      </w:r>
    </w:p>
    <w:p>
      <w:pPr>
        <w:spacing w:line="360" w:lineRule="auto"/>
        <w:ind w:firstLine="480"/>
        <w:rPr>
          <w:highlight w:val="none"/>
        </w:rPr>
      </w:pPr>
      <w:r>
        <w:rPr>
          <w:highlight w:val="none"/>
        </w:rPr>
        <w:t>1.根据登录用户身份，自动提示“我的未审核报告”、“我的未打印报告”、“我的未写报告”、“我的延期报告”“我的收藏夹”、“科内会诊”、“需随访病例”等列表。</w:t>
      </w:r>
    </w:p>
    <w:p>
      <w:pPr>
        <w:spacing w:line="360" w:lineRule="auto"/>
        <w:ind w:firstLine="480"/>
        <w:rPr>
          <w:highlight w:val="none"/>
        </w:rPr>
      </w:pPr>
      <w:r>
        <w:rPr>
          <w:highlight w:val="none"/>
        </w:rPr>
        <w:t>2.“小标本3天、大标本5天”的报告时间规则进行自动提示，所有病例库的时间规则可用户自定义，具有智能排除周末非工作时间功能。</w:t>
      </w:r>
    </w:p>
    <w:p>
      <w:pPr>
        <w:spacing w:line="360" w:lineRule="auto"/>
        <w:ind w:firstLine="480"/>
        <w:rPr>
          <w:highlight w:val="none"/>
        </w:rPr>
      </w:pPr>
      <w:r>
        <w:rPr>
          <w:highlight w:val="none"/>
        </w:rPr>
        <w:t>3.提供PCR报告模块；FISH报告模块；流式报告模块；延时报告模块；免疫组化报告模块；多次冰冻报告模块；肾病报告专项模块，胃检专项报告模块。</w:t>
      </w:r>
    </w:p>
    <w:p>
      <w:pPr>
        <w:spacing w:line="360" w:lineRule="auto"/>
        <w:ind w:firstLine="480"/>
        <w:rPr>
          <w:highlight w:val="none"/>
        </w:rPr>
      </w:pPr>
      <w:r>
        <w:rPr>
          <w:highlight w:val="none"/>
        </w:rPr>
        <w:t>4.具有专业结构化报告模块，如肺癌，浸润性乳腺癌，肝细胞癌，前列腺癌，肾癌，胃癌，甲状腺癌，结直肠癌。</w:t>
      </w:r>
    </w:p>
    <w:p>
      <w:pPr>
        <w:spacing w:line="360" w:lineRule="auto"/>
        <w:ind w:firstLine="480"/>
        <w:rPr>
          <w:highlight w:val="none"/>
        </w:rPr>
      </w:pPr>
      <w:r>
        <w:rPr>
          <w:highlight w:val="none"/>
        </w:rPr>
        <w:t>5.自动提示该病例的历史病理结果和同次送检的其他标本检查情况。</w:t>
      </w:r>
    </w:p>
    <w:p>
      <w:pPr>
        <w:spacing w:line="360" w:lineRule="auto"/>
        <w:ind w:firstLine="480"/>
        <w:rPr>
          <w:highlight w:val="none"/>
        </w:rPr>
      </w:pPr>
      <w:r>
        <w:rPr>
          <w:highlight w:val="none"/>
        </w:rPr>
        <w:t>6.适应病理报告三级医生负责制，提供定向复片、多级复片功能，初诊意见和复片意见单独保存备查。上级医生可对初诊意见进行结果评价，可以统计复片数和复片准备率。</w:t>
      </w:r>
    </w:p>
    <w:p>
      <w:pPr>
        <w:spacing w:line="360" w:lineRule="auto"/>
        <w:ind w:firstLine="480"/>
        <w:rPr>
          <w:highlight w:val="none"/>
        </w:rPr>
      </w:pPr>
      <w:r>
        <w:rPr>
          <w:highlight w:val="none"/>
        </w:rPr>
        <w:t>7.记录初级医生或进修医生的初诊意见，支持科内会诊。</w:t>
      </w:r>
    </w:p>
    <w:p>
      <w:pPr>
        <w:spacing w:line="360" w:lineRule="auto"/>
        <w:ind w:firstLine="480"/>
        <w:rPr>
          <w:highlight w:val="none"/>
        </w:rPr>
      </w:pPr>
      <w:r>
        <w:rPr>
          <w:highlight w:val="none"/>
        </w:rPr>
        <w:t xml:space="preserve">8.可发出内部医嘱要求，包括重切、深切、补取、免疫组化等，发出的内部医嘱在相应的工作站点上有相应提示，可查看内部医嘱相应的执行情况（医嘱状态）和结果，可对免疫组化结果进行染色评价。 </w:t>
      </w:r>
    </w:p>
    <w:p>
      <w:pPr>
        <w:spacing w:line="360" w:lineRule="auto"/>
        <w:ind w:firstLine="480"/>
        <w:rPr>
          <w:highlight w:val="none"/>
        </w:rPr>
      </w:pPr>
      <w:r>
        <w:rPr>
          <w:highlight w:val="none"/>
        </w:rPr>
        <w:t>9.HE切片和IHC切片，分类进行切片质量评价和切片质量质控，切片类别支持用户设定分值，具有自动评分功能。</w:t>
      </w:r>
    </w:p>
    <w:p>
      <w:pPr>
        <w:spacing w:line="360" w:lineRule="auto"/>
        <w:ind w:firstLine="480"/>
        <w:rPr>
          <w:highlight w:val="none"/>
        </w:rPr>
      </w:pPr>
      <w:r>
        <w:rPr>
          <w:highlight w:val="none"/>
        </w:rPr>
        <w:t>10.冰冻超期报告时间，用户可自定义时间范围查询统计。</w:t>
      </w:r>
    </w:p>
    <w:p>
      <w:pPr>
        <w:spacing w:line="360" w:lineRule="auto"/>
        <w:ind w:firstLine="480"/>
        <w:rPr>
          <w:highlight w:val="none"/>
        </w:rPr>
      </w:pPr>
      <w:r>
        <w:rPr>
          <w:rFonts w:hint="eastAsia"/>
          <w:highlight w:val="none"/>
        </w:rPr>
        <w:t>七、</w:t>
      </w:r>
      <w:r>
        <w:rPr>
          <w:highlight w:val="none"/>
        </w:rPr>
        <w:t>细胞学工作站</w:t>
      </w:r>
    </w:p>
    <w:p>
      <w:pPr>
        <w:spacing w:line="360" w:lineRule="auto"/>
        <w:ind w:firstLine="480"/>
        <w:rPr>
          <w:highlight w:val="none"/>
        </w:rPr>
      </w:pPr>
      <w:r>
        <w:rPr>
          <w:highlight w:val="none"/>
        </w:rPr>
        <w:t>1.细胞学具有TCT，TBS，HPV多种报告类型功能模块，病例独立分库管理，病理号按照预设格式自动升位。</w:t>
      </w:r>
    </w:p>
    <w:p>
      <w:pPr>
        <w:spacing w:line="360" w:lineRule="auto"/>
        <w:ind w:firstLine="480"/>
        <w:rPr>
          <w:highlight w:val="none"/>
        </w:rPr>
      </w:pPr>
      <w:r>
        <w:rPr>
          <w:highlight w:val="none"/>
        </w:rPr>
        <w:t xml:space="preserve">2.自动提示该病例的历史病理结果和同次送检的其他标本检查情况。 </w:t>
      </w:r>
    </w:p>
    <w:p>
      <w:pPr>
        <w:spacing w:line="360" w:lineRule="auto"/>
        <w:ind w:firstLine="480"/>
        <w:rPr>
          <w:highlight w:val="none"/>
        </w:rPr>
      </w:pPr>
      <w:r>
        <w:rPr>
          <w:highlight w:val="none"/>
        </w:rPr>
        <w:t>3.有专项HPV检查报告模块，图形化输出高低危病毒检测项目，阳性结果在报告中自动有颜色提醒。</w:t>
      </w:r>
    </w:p>
    <w:p>
      <w:pPr>
        <w:spacing w:line="360" w:lineRule="auto"/>
        <w:ind w:firstLine="480"/>
        <w:rPr>
          <w:highlight w:val="none"/>
        </w:rPr>
      </w:pPr>
      <w:r>
        <w:rPr>
          <w:highlight w:val="none"/>
        </w:rPr>
        <w:t>4.具有临床联系模块，用于和临床的联系沟通，内有联系情况，联系人员，联系时间，允许用户编辑修改留言内容。</w:t>
      </w:r>
    </w:p>
    <w:p>
      <w:pPr>
        <w:spacing w:line="360" w:lineRule="auto"/>
        <w:ind w:firstLine="480"/>
        <w:rPr>
          <w:highlight w:val="none"/>
        </w:rPr>
      </w:pPr>
      <w:r>
        <w:rPr>
          <w:highlight w:val="none"/>
        </w:rPr>
        <w:t>5.随访提醒功能，随访没有结束的病例，用户设定应随访时间，提前一周弹窗提醒。</w:t>
      </w:r>
    </w:p>
    <w:p>
      <w:pPr>
        <w:spacing w:line="360" w:lineRule="auto"/>
        <w:ind w:firstLine="480"/>
        <w:rPr>
          <w:highlight w:val="none"/>
        </w:rPr>
      </w:pPr>
      <w:r>
        <w:rPr>
          <w:highlight w:val="none"/>
        </w:rPr>
        <w:t>6.有常用的TCT报告格式，并提供国际标准的TBS报告模板内容和格式。</w:t>
      </w:r>
    </w:p>
    <w:p>
      <w:pPr>
        <w:spacing w:line="360" w:lineRule="auto"/>
        <w:ind w:firstLine="480"/>
        <w:rPr>
          <w:highlight w:val="none"/>
        </w:rPr>
      </w:pPr>
      <w:r>
        <w:rPr>
          <w:rFonts w:hint="eastAsia"/>
          <w:highlight w:val="none"/>
        </w:rPr>
        <w:t>八、</w:t>
      </w:r>
      <w:r>
        <w:rPr>
          <w:highlight w:val="none"/>
        </w:rPr>
        <w:t>分子工作站软件</w:t>
      </w:r>
    </w:p>
    <w:p>
      <w:pPr>
        <w:spacing w:line="360" w:lineRule="auto"/>
        <w:ind w:firstLine="480"/>
        <w:rPr>
          <w:highlight w:val="none"/>
        </w:rPr>
      </w:pPr>
      <w:r>
        <w:rPr>
          <w:highlight w:val="none"/>
        </w:rPr>
        <w:t>1.具有EGFR，KRASE，SCD2，ALK，1p19q，PD-L1，qPCR和Her2专用分子基因检测病理模块，分子病理基础数据设定功能。</w:t>
      </w:r>
    </w:p>
    <w:p>
      <w:pPr>
        <w:spacing w:line="360" w:lineRule="auto"/>
        <w:ind w:firstLine="480"/>
        <w:rPr>
          <w:highlight w:val="none"/>
        </w:rPr>
      </w:pPr>
      <w:r>
        <w:rPr>
          <w:highlight w:val="none"/>
        </w:rPr>
        <w:t>2.可查看病例的基本信息、临床诊断信息、大体标本的照片和描述、取材的明细记录等内容。</w:t>
      </w:r>
    </w:p>
    <w:p>
      <w:pPr>
        <w:spacing w:line="360" w:lineRule="auto"/>
        <w:ind w:firstLine="480"/>
        <w:rPr>
          <w:highlight w:val="none"/>
        </w:rPr>
      </w:pPr>
      <w:r>
        <w:rPr>
          <w:highlight w:val="none"/>
        </w:rPr>
        <w:t xml:space="preserve">3.有分子病理检查的登记项目，表明项目名称，仪器方法，样本类型，样本详情，检测位点，检测探针等； </w:t>
      </w:r>
    </w:p>
    <w:p>
      <w:pPr>
        <w:spacing w:line="360" w:lineRule="auto"/>
        <w:ind w:firstLine="480"/>
        <w:rPr>
          <w:highlight w:val="none"/>
        </w:rPr>
      </w:pPr>
      <w:r>
        <w:rPr>
          <w:highlight w:val="none"/>
        </w:rPr>
        <w:t xml:space="preserve">4.自动提示该病例的历史病理结果和同次送检的其他标本检查情况。 </w:t>
      </w:r>
    </w:p>
    <w:p>
      <w:pPr>
        <w:spacing w:line="360" w:lineRule="auto"/>
        <w:ind w:firstLine="480"/>
        <w:rPr>
          <w:highlight w:val="none"/>
        </w:rPr>
      </w:pPr>
      <w:r>
        <w:rPr>
          <w:highlight w:val="none"/>
        </w:rPr>
        <w:t xml:space="preserve">5.录入镜下所见、病理诊断、免疫组化结果等诊断报告项目。 </w:t>
      </w:r>
    </w:p>
    <w:p>
      <w:pPr>
        <w:spacing w:line="360" w:lineRule="auto"/>
        <w:ind w:firstLine="480"/>
        <w:rPr>
          <w:highlight w:val="none"/>
        </w:rPr>
      </w:pPr>
      <w:r>
        <w:rPr>
          <w:highlight w:val="none"/>
        </w:rPr>
        <w:t>6.有专用的分子病理诊断报告模块。</w:t>
      </w:r>
    </w:p>
    <w:p>
      <w:pPr>
        <w:spacing w:line="360" w:lineRule="auto"/>
        <w:ind w:firstLine="480"/>
        <w:rPr>
          <w:highlight w:val="none"/>
        </w:rPr>
      </w:pPr>
      <w:r>
        <w:rPr>
          <w:rFonts w:hint="eastAsia"/>
          <w:highlight w:val="none"/>
        </w:rPr>
        <w:t>九、</w:t>
      </w:r>
      <w:r>
        <w:rPr>
          <w:highlight w:val="none"/>
        </w:rPr>
        <w:t>归档工作站</w:t>
      </w:r>
    </w:p>
    <w:p>
      <w:pPr>
        <w:spacing w:line="360" w:lineRule="auto"/>
        <w:ind w:firstLine="480"/>
        <w:rPr>
          <w:highlight w:val="none"/>
        </w:rPr>
      </w:pPr>
      <w:r>
        <w:rPr>
          <w:highlight w:val="none"/>
        </w:rPr>
        <w:t xml:space="preserve">1.按照病理号区段，将资料（申请单或底单）、蜡块、玻片分别归档处理，录入具体的归档位置。 </w:t>
      </w:r>
    </w:p>
    <w:p>
      <w:pPr>
        <w:spacing w:line="360" w:lineRule="auto"/>
        <w:ind w:firstLine="480"/>
        <w:rPr>
          <w:highlight w:val="none"/>
        </w:rPr>
      </w:pPr>
      <w:r>
        <w:rPr>
          <w:highlight w:val="none"/>
        </w:rPr>
        <w:t>2.记录借还片费用。</w:t>
      </w:r>
    </w:p>
    <w:p>
      <w:pPr>
        <w:spacing w:line="360" w:lineRule="auto"/>
        <w:ind w:firstLine="480"/>
        <w:rPr>
          <w:highlight w:val="none"/>
        </w:rPr>
      </w:pPr>
      <w:r>
        <w:rPr>
          <w:highlight w:val="none"/>
        </w:rPr>
        <w:t>3.资料室借还片管理，及时了解和处理“借出”、“归还”、“作废”的切片情况。</w:t>
      </w:r>
    </w:p>
    <w:p>
      <w:pPr>
        <w:spacing w:line="360" w:lineRule="auto"/>
        <w:ind w:firstLine="480"/>
        <w:rPr>
          <w:highlight w:val="none"/>
        </w:rPr>
      </w:pPr>
      <w:r>
        <w:rPr>
          <w:highlight w:val="none"/>
        </w:rPr>
        <w:t>4.切片归还时记录外院会诊意见，具有影像存储模块，快速关联外院结果。会诊结果录入后，在诊断工作站自动提醒相应诊断医生。</w:t>
      </w:r>
    </w:p>
    <w:p>
      <w:pPr>
        <w:spacing w:line="360" w:lineRule="auto"/>
        <w:ind w:firstLine="480"/>
        <w:rPr>
          <w:highlight w:val="none"/>
        </w:rPr>
      </w:pPr>
      <w:r>
        <w:rPr>
          <w:highlight w:val="none"/>
        </w:rPr>
        <w:t>5.打印借片凭证。</w:t>
      </w:r>
    </w:p>
    <w:p>
      <w:pPr>
        <w:spacing w:line="360" w:lineRule="auto"/>
        <w:ind w:firstLine="480"/>
        <w:rPr>
          <w:highlight w:val="none"/>
        </w:rPr>
      </w:pPr>
      <w:r>
        <w:rPr>
          <w:highlight w:val="none"/>
        </w:rPr>
        <w:t>6.录入会诊结果意见，和诊断工作站互联信息共享。</w:t>
      </w:r>
    </w:p>
    <w:p>
      <w:pPr>
        <w:spacing w:line="360" w:lineRule="auto"/>
        <w:ind w:firstLine="480"/>
        <w:rPr>
          <w:highlight w:val="none"/>
        </w:rPr>
      </w:pPr>
      <w:r>
        <w:rPr>
          <w:rFonts w:hint="eastAsia"/>
          <w:highlight w:val="none"/>
        </w:rPr>
        <w:t>十、</w:t>
      </w:r>
      <w:r>
        <w:rPr>
          <w:highlight w:val="none"/>
        </w:rPr>
        <w:t>管理工作站</w:t>
      </w:r>
    </w:p>
    <w:p>
      <w:pPr>
        <w:spacing w:line="360" w:lineRule="auto"/>
        <w:ind w:firstLine="480"/>
        <w:rPr>
          <w:highlight w:val="none"/>
        </w:rPr>
      </w:pPr>
      <w:r>
        <w:rPr>
          <w:highlight w:val="none"/>
        </w:rPr>
        <w:t xml:space="preserve">1.可设置单位名称，可管理外检单位。 </w:t>
      </w:r>
    </w:p>
    <w:p>
      <w:pPr>
        <w:spacing w:line="360" w:lineRule="auto"/>
        <w:ind w:firstLine="480"/>
        <w:rPr>
          <w:highlight w:val="none"/>
        </w:rPr>
      </w:pPr>
      <w:r>
        <w:rPr>
          <w:highlight w:val="none"/>
        </w:rPr>
        <w:t>2.检查库规则可自定义设置，支持前缀后缀，清零方式支持年/月/日或连续。</w:t>
      </w:r>
    </w:p>
    <w:p>
      <w:pPr>
        <w:spacing w:line="360" w:lineRule="auto"/>
        <w:ind w:firstLine="480"/>
        <w:rPr>
          <w:highlight w:val="none"/>
        </w:rPr>
      </w:pPr>
      <w:r>
        <w:rPr>
          <w:highlight w:val="none"/>
        </w:rPr>
        <w:t>3.多用户权限管理模块，具有访客账号。</w:t>
      </w:r>
    </w:p>
    <w:p>
      <w:pPr>
        <w:spacing w:line="360" w:lineRule="auto"/>
        <w:ind w:firstLine="480"/>
        <w:rPr>
          <w:highlight w:val="none"/>
        </w:rPr>
      </w:pPr>
      <w:r>
        <w:rPr>
          <w:highlight w:val="none"/>
        </w:rPr>
        <w:t>4.能够分库设置标本的报告时间，大小标本分别设置报告时间。</w:t>
      </w:r>
    </w:p>
    <w:p>
      <w:pPr>
        <w:spacing w:line="360" w:lineRule="auto"/>
        <w:ind w:firstLine="480"/>
        <w:rPr>
          <w:highlight w:val="none"/>
        </w:rPr>
      </w:pPr>
      <w:r>
        <w:rPr>
          <w:highlight w:val="none"/>
        </w:rPr>
        <w:t>5.自动审核功能具有开启和关闭功能，自动审核时间用户自定义设置。</w:t>
      </w:r>
    </w:p>
    <w:p>
      <w:pPr>
        <w:spacing w:line="360" w:lineRule="auto"/>
        <w:ind w:firstLine="480"/>
        <w:rPr>
          <w:highlight w:val="none"/>
        </w:rPr>
      </w:pPr>
      <w:r>
        <w:rPr>
          <w:highlight w:val="none"/>
        </w:rPr>
        <w:t>6.外检单位管理模块，外检单位报告名称及医院图标设置功能。满足送检单位需要的报告格式。</w:t>
      </w:r>
    </w:p>
    <w:p>
      <w:pPr>
        <w:spacing w:line="360" w:lineRule="auto"/>
        <w:ind w:firstLine="480"/>
        <w:rPr>
          <w:highlight w:val="none"/>
        </w:rPr>
      </w:pPr>
      <w:r>
        <w:rPr>
          <w:highlight w:val="none"/>
        </w:rPr>
        <w:t>7.具有中英文签名功能。</w:t>
      </w:r>
    </w:p>
    <w:p>
      <w:pPr>
        <w:pStyle w:val="5"/>
        <w:spacing w:line="360" w:lineRule="auto"/>
        <w:rPr>
          <w:highlight w:val="none"/>
        </w:rPr>
      </w:pPr>
      <w:bookmarkStart w:id="68" w:name="_Toc18455"/>
      <w:r>
        <w:rPr>
          <w:highlight w:val="none"/>
        </w:rPr>
        <w:t>电生理信息系统</w:t>
      </w:r>
      <w:bookmarkEnd w:id="68"/>
    </w:p>
    <w:p>
      <w:pPr>
        <w:spacing w:line="360" w:lineRule="auto"/>
        <w:ind w:firstLine="480"/>
        <w:rPr>
          <w:rFonts w:cs="宋体"/>
          <w:highlight w:val="none"/>
        </w:rPr>
      </w:pPr>
      <w:r>
        <w:rPr>
          <w:rFonts w:hint="eastAsia" w:cs="宋体"/>
          <w:highlight w:val="none"/>
        </w:rPr>
        <w:t>（一）实现检查设备数据互联互通中心平台</w:t>
      </w:r>
    </w:p>
    <w:p>
      <w:pPr>
        <w:spacing w:line="360" w:lineRule="auto"/>
        <w:ind w:firstLine="480"/>
        <w:rPr>
          <w:rFonts w:cs="宋体"/>
          <w:highlight w:val="none"/>
        </w:rPr>
      </w:pPr>
      <w:r>
        <w:rPr>
          <w:rFonts w:hint="eastAsia" w:cs="宋体"/>
          <w:highlight w:val="none"/>
        </w:rPr>
        <w:t>一、数据平台服务管理系统</w:t>
      </w:r>
    </w:p>
    <w:p>
      <w:pPr>
        <w:spacing w:line="360" w:lineRule="auto"/>
        <w:ind w:firstLine="480"/>
        <w:rPr>
          <w:rFonts w:cs="宋体"/>
          <w:highlight w:val="none"/>
        </w:rPr>
      </w:pPr>
      <w:r>
        <w:rPr>
          <w:rFonts w:hint="eastAsia" w:cs="宋体"/>
          <w:highlight w:val="none"/>
        </w:rPr>
        <w:t>1、以SQL server2012作为基础的服务器模块，有各种数据库表格；</w:t>
      </w:r>
    </w:p>
    <w:p>
      <w:pPr>
        <w:spacing w:line="360" w:lineRule="auto"/>
        <w:ind w:firstLine="480"/>
        <w:rPr>
          <w:rFonts w:cs="宋体"/>
          <w:highlight w:val="none"/>
        </w:rPr>
      </w:pPr>
      <w:r>
        <w:rPr>
          <w:rFonts w:hint="eastAsia" w:cs="宋体"/>
          <w:highlight w:val="none"/>
        </w:rPr>
        <w:t>2、服务器软件运行于Windows 2012 Server操作系统之上；</w:t>
      </w:r>
    </w:p>
    <w:p>
      <w:pPr>
        <w:spacing w:line="360" w:lineRule="auto"/>
        <w:ind w:firstLine="480"/>
        <w:rPr>
          <w:rFonts w:cs="宋体"/>
          <w:highlight w:val="none"/>
        </w:rPr>
      </w:pPr>
      <w:r>
        <w:rPr>
          <w:rFonts w:hint="eastAsia" w:cs="宋体"/>
          <w:highlight w:val="none"/>
        </w:rPr>
        <w:t>3、提供数据库管理功能，支持数据记录查询与检索；</w:t>
      </w:r>
    </w:p>
    <w:p>
      <w:pPr>
        <w:spacing w:line="360" w:lineRule="auto"/>
        <w:ind w:firstLine="480"/>
        <w:rPr>
          <w:rFonts w:cs="宋体"/>
          <w:highlight w:val="none"/>
        </w:rPr>
      </w:pPr>
      <w:r>
        <w:rPr>
          <w:rFonts w:hint="eastAsia" w:cs="宋体"/>
          <w:highlight w:val="none"/>
        </w:rPr>
        <w:t>二、数据库服务软件模块</w:t>
      </w:r>
    </w:p>
    <w:p>
      <w:pPr>
        <w:spacing w:line="360" w:lineRule="auto"/>
        <w:ind w:firstLine="480"/>
        <w:rPr>
          <w:rFonts w:cs="宋体"/>
          <w:highlight w:val="none"/>
        </w:rPr>
      </w:pPr>
      <w:r>
        <w:rPr>
          <w:rFonts w:hint="eastAsia" w:cs="宋体"/>
          <w:highlight w:val="none"/>
        </w:rPr>
        <w:t>1、支持SQLserver、Oracle等大型数据库，有安全、可靠的数据存储、备份方案，有近线、离线数据调阅方案，实现数据的网络存储及应急状态的数据本地存储。具有开放性，支持异种数据库的访问，包括实现对文件数据和桌面数据库的访问、实现对大型异种数据库的访问、实现和高级语言互连的能力等，具有支持并行操作所需的技术，包括多服务器协同技术、事务处理的完整性控制技术</w:t>
      </w:r>
    </w:p>
    <w:p>
      <w:pPr>
        <w:spacing w:line="360" w:lineRule="auto"/>
        <w:ind w:firstLine="480"/>
        <w:rPr>
          <w:rFonts w:cs="宋体"/>
          <w:highlight w:val="none"/>
        </w:rPr>
      </w:pPr>
      <w:r>
        <w:rPr>
          <w:rFonts w:hint="eastAsia" w:cs="宋体"/>
          <w:highlight w:val="none"/>
        </w:rPr>
        <w:t>2、支持数据进行数字化集中存储及管理，可对数据进行查找、统计、测量。</w:t>
      </w:r>
    </w:p>
    <w:p>
      <w:pPr>
        <w:spacing w:line="360" w:lineRule="auto"/>
        <w:ind w:firstLine="480"/>
        <w:rPr>
          <w:rFonts w:cs="宋体"/>
          <w:highlight w:val="none"/>
        </w:rPr>
      </w:pPr>
      <w:r>
        <w:rPr>
          <w:rFonts w:hint="eastAsia" w:cs="宋体"/>
          <w:highlight w:val="none"/>
        </w:rPr>
        <w:t>3、系统的所有用户由系统管理员统一创建，并根据该用户在业务流程中担任的角色设置用户权限，还可根据用户需求设置初始密码。可按用户或者组类别赋予使用权限，支持对个别用户或者用户组，分配使用或者变更系统资源及数据的使用控制功能。</w:t>
      </w:r>
    </w:p>
    <w:p>
      <w:pPr>
        <w:spacing w:line="360" w:lineRule="auto"/>
        <w:ind w:firstLine="480"/>
        <w:rPr>
          <w:rFonts w:cs="宋体"/>
          <w:highlight w:val="none"/>
        </w:rPr>
      </w:pPr>
      <w:r>
        <w:rPr>
          <w:rFonts w:hint="eastAsia" w:cs="宋体"/>
          <w:highlight w:val="none"/>
        </w:rPr>
        <w:t>三、存储管理软件模块</w:t>
      </w:r>
    </w:p>
    <w:p>
      <w:pPr>
        <w:spacing w:line="360" w:lineRule="auto"/>
        <w:ind w:firstLine="480"/>
        <w:rPr>
          <w:rFonts w:cs="宋体"/>
          <w:highlight w:val="none"/>
        </w:rPr>
      </w:pPr>
      <w:r>
        <w:rPr>
          <w:rFonts w:hint="eastAsia" w:cs="宋体"/>
          <w:highlight w:val="none"/>
        </w:rPr>
        <w:t>产品适用于接收具有DICOM或XML传输协议的心电图机、具有数字输出的动态心电图、运动平板心电图电生理检查设备的数据，对数据进行处理和存储，并可与医院信息管理系统进行整合</w:t>
      </w:r>
    </w:p>
    <w:p>
      <w:pPr>
        <w:spacing w:line="360" w:lineRule="auto"/>
        <w:ind w:firstLine="480"/>
        <w:rPr>
          <w:rFonts w:cs="宋体"/>
          <w:highlight w:val="none"/>
        </w:rPr>
      </w:pPr>
      <w:r>
        <w:rPr>
          <w:rFonts w:hint="eastAsia" w:cs="宋体"/>
          <w:highlight w:val="none"/>
        </w:rPr>
        <w:t>（二）数据引擎临床Web浏览软件模块</w:t>
      </w:r>
    </w:p>
    <w:p>
      <w:pPr>
        <w:spacing w:line="360" w:lineRule="auto"/>
        <w:ind w:firstLine="480"/>
        <w:rPr>
          <w:rFonts w:cs="宋体"/>
          <w:highlight w:val="none"/>
        </w:rPr>
      </w:pPr>
      <w:r>
        <w:rPr>
          <w:rFonts w:hint="eastAsia" w:cs="宋体"/>
          <w:highlight w:val="none"/>
        </w:rPr>
        <w:t>1、与电子病历、HIS医生工作站实现集成，直接调阅当前查询患者的结果信息；</w:t>
      </w:r>
    </w:p>
    <w:p>
      <w:pPr>
        <w:spacing w:line="360" w:lineRule="auto"/>
        <w:ind w:firstLine="480"/>
        <w:rPr>
          <w:rFonts w:cs="宋体"/>
          <w:highlight w:val="none"/>
        </w:rPr>
      </w:pPr>
      <w:r>
        <w:rPr>
          <w:rFonts w:hint="eastAsia" w:cs="宋体"/>
          <w:highlight w:val="none"/>
        </w:rPr>
        <w:t>2、独立的网站访问模式，医生登录临床浏览系统直接进行访问；</w:t>
      </w:r>
    </w:p>
    <w:p>
      <w:pPr>
        <w:spacing w:line="360" w:lineRule="auto"/>
        <w:ind w:firstLine="480"/>
        <w:rPr>
          <w:rFonts w:cs="宋体"/>
          <w:highlight w:val="none"/>
        </w:rPr>
      </w:pPr>
      <w:r>
        <w:rPr>
          <w:rFonts w:hint="eastAsia" w:cs="宋体"/>
          <w:highlight w:val="none"/>
        </w:rPr>
        <w:t>3、提供可以嵌入第三方系统的ActiveX组件，无缝集成至第三方系统，后台数据WEB系统提供；以上功能为医院信息化建设重点功能，为实现临床的报告查询与共享。</w:t>
      </w:r>
    </w:p>
    <w:p>
      <w:pPr>
        <w:spacing w:line="360" w:lineRule="auto"/>
        <w:ind w:firstLine="480"/>
        <w:rPr>
          <w:rFonts w:cs="宋体"/>
          <w:highlight w:val="none"/>
        </w:rPr>
      </w:pPr>
      <w:r>
        <w:rPr>
          <w:rFonts w:hint="eastAsia" w:cs="宋体"/>
          <w:highlight w:val="none"/>
        </w:rPr>
        <w:t>（三）HIS系统集成模块</w:t>
      </w:r>
    </w:p>
    <w:p>
      <w:pPr>
        <w:spacing w:line="360" w:lineRule="auto"/>
        <w:ind w:firstLine="480"/>
        <w:rPr>
          <w:rFonts w:cs="宋体"/>
          <w:highlight w:val="none"/>
        </w:rPr>
      </w:pPr>
      <w:r>
        <w:rPr>
          <w:rFonts w:hint="eastAsia" w:cs="宋体"/>
          <w:highlight w:val="none"/>
        </w:rPr>
        <w:t>1、提供HL7、SOCKET通讯、中间数据库、程序对接等接口支持与HIS系统集成，实现从HIS当中获取患者资料；支持电子申请预约信息获取；</w:t>
      </w:r>
    </w:p>
    <w:p>
      <w:pPr>
        <w:spacing w:line="360" w:lineRule="auto"/>
        <w:ind w:firstLine="480"/>
        <w:rPr>
          <w:rFonts w:cs="宋体"/>
          <w:highlight w:val="none"/>
        </w:rPr>
      </w:pPr>
      <w:r>
        <w:rPr>
          <w:rFonts w:hint="eastAsia" w:cs="宋体"/>
          <w:highlight w:val="none"/>
        </w:rPr>
        <w:t>2、支持通过接口自动将生成的图像数据回传到HIS系统，支持检查数据集中存储、集中发布、预览以及临床调阅，实现系统互联互通；</w:t>
      </w:r>
    </w:p>
    <w:p>
      <w:pPr>
        <w:spacing w:line="360" w:lineRule="auto"/>
        <w:ind w:firstLine="480"/>
        <w:rPr>
          <w:rFonts w:cs="宋体"/>
          <w:highlight w:val="none"/>
        </w:rPr>
      </w:pPr>
      <w:r>
        <w:rPr>
          <w:rFonts w:hint="eastAsia" w:cs="宋体"/>
          <w:highlight w:val="none"/>
        </w:rPr>
        <w:t>（四）心电电生理检查连接模块</w:t>
      </w:r>
    </w:p>
    <w:p>
      <w:pPr>
        <w:spacing w:line="360" w:lineRule="auto"/>
        <w:ind w:firstLine="480"/>
        <w:rPr>
          <w:rFonts w:cs="宋体"/>
          <w:highlight w:val="none"/>
        </w:rPr>
      </w:pPr>
      <w:r>
        <w:rPr>
          <w:rFonts w:hint="eastAsia" w:cs="宋体"/>
          <w:highlight w:val="none"/>
        </w:rPr>
        <w:t>1.支持电生理工作站自动获取患者信息</w:t>
      </w:r>
    </w:p>
    <w:p>
      <w:pPr>
        <w:spacing w:line="360" w:lineRule="auto"/>
        <w:ind w:firstLine="480"/>
        <w:rPr>
          <w:rFonts w:cs="宋体"/>
          <w:highlight w:val="none"/>
        </w:rPr>
      </w:pPr>
      <w:r>
        <w:rPr>
          <w:rFonts w:hint="eastAsia" w:cs="宋体"/>
          <w:highlight w:val="none"/>
        </w:rPr>
        <w:t>2.支持与HIS系统电子申请单的对接，从而实现检查数据与病人信息的统一。</w:t>
      </w:r>
    </w:p>
    <w:p>
      <w:pPr>
        <w:spacing w:line="360" w:lineRule="auto"/>
        <w:ind w:firstLine="480"/>
        <w:rPr>
          <w:rFonts w:cs="宋体"/>
          <w:highlight w:val="none"/>
        </w:rPr>
      </w:pPr>
      <w:r>
        <w:rPr>
          <w:rFonts w:hint="eastAsia" w:cs="宋体"/>
          <w:highlight w:val="none"/>
        </w:rPr>
        <w:t>3.报告格式可以用户自己定义。</w:t>
      </w:r>
    </w:p>
    <w:p>
      <w:pPr>
        <w:spacing w:line="360" w:lineRule="auto"/>
        <w:ind w:firstLine="480"/>
        <w:rPr>
          <w:rFonts w:cs="宋体"/>
          <w:highlight w:val="none"/>
        </w:rPr>
      </w:pPr>
      <w:r>
        <w:rPr>
          <w:rFonts w:hint="eastAsia" w:cs="宋体"/>
          <w:highlight w:val="none"/>
        </w:rPr>
        <w:t>4.连接可进行数据归档、自动生成电生理报告，并把该报告在院内共享。</w:t>
      </w:r>
    </w:p>
    <w:p>
      <w:pPr>
        <w:spacing w:line="360" w:lineRule="auto"/>
        <w:ind w:firstLine="480"/>
        <w:rPr>
          <w:rFonts w:cs="宋体"/>
          <w:highlight w:val="none"/>
        </w:rPr>
      </w:pPr>
      <w:r>
        <w:rPr>
          <w:rFonts w:hint="eastAsia" w:cs="宋体"/>
          <w:highlight w:val="none"/>
        </w:rPr>
        <w:t>5.支持原有典型数据、图像提取技术，可使用专用报告工作站出报告，并实现电生理检查的流程化管理。</w:t>
      </w:r>
    </w:p>
    <w:p>
      <w:pPr>
        <w:pStyle w:val="5"/>
        <w:spacing w:line="360" w:lineRule="auto"/>
        <w:rPr>
          <w:highlight w:val="none"/>
        </w:rPr>
      </w:pPr>
      <w:bookmarkStart w:id="69" w:name="_Toc3031"/>
      <w:r>
        <w:rPr>
          <w:highlight w:val="none"/>
        </w:rPr>
        <w:t>重症管理系统</w:t>
      </w:r>
      <w:bookmarkEnd w:id="69"/>
    </w:p>
    <w:p>
      <w:pPr>
        <w:spacing w:line="360" w:lineRule="auto"/>
        <w:ind w:firstLine="420" w:firstLineChars="0"/>
        <w:rPr>
          <w:highlight w:val="none"/>
        </w:rPr>
      </w:pPr>
      <w:r>
        <w:rPr>
          <w:highlight w:val="none"/>
        </w:rPr>
        <w:t>1）系统可自动采集床边仪器上的数据，服务器同步数据存储，数据可记录在特护单上，无需护士再次抄写，并具有以下功能：</w:t>
      </w:r>
    </w:p>
    <w:p>
      <w:pPr>
        <w:spacing w:line="360" w:lineRule="auto"/>
        <w:ind w:firstLine="420" w:firstLineChars="0"/>
        <w:rPr>
          <w:highlight w:val="none"/>
        </w:rPr>
      </w:pPr>
      <w:r>
        <w:rPr>
          <w:highlight w:val="none"/>
        </w:rPr>
        <w:t>系统需可以采集监护仪、呼吸机等仪器。</w:t>
      </w:r>
    </w:p>
    <w:p>
      <w:pPr>
        <w:spacing w:line="360" w:lineRule="auto"/>
        <w:ind w:firstLine="420" w:firstLineChars="0"/>
        <w:rPr>
          <w:highlight w:val="none"/>
        </w:rPr>
      </w:pPr>
      <w:r>
        <w:rPr>
          <w:highlight w:val="none"/>
        </w:rPr>
        <w:t>允许护理人员手动设置每个床位的仪器采集信息。根据患者病情可设置默认采集频率,实际采集频率，采集次数；允许用户手动取消监护仪、呼吸机的绑定并终止其参数数据自动采集。</w:t>
      </w:r>
    </w:p>
    <w:p>
      <w:pPr>
        <w:spacing w:line="360" w:lineRule="auto"/>
        <w:ind w:firstLine="420" w:firstLineChars="0"/>
        <w:rPr>
          <w:highlight w:val="none"/>
        </w:rPr>
      </w:pPr>
      <w:r>
        <w:rPr>
          <w:highlight w:val="none"/>
        </w:rPr>
        <w:t>出现异常数据，需提供报警；对异常数据可以进行二次修改。</w:t>
      </w:r>
    </w:p>
    <w:p>
      <w:pPr>
        <w:spacing w:line="360" w:lineRule="auto"/>
        <w:ind w:firstLine="420" w:firstLineChars="0"/>
        <w:rPr>
          <w:highlight w:val="none"/>
        </w:rPr>
      </w:pPr>
      <w:r>
        <w:rPr>
          <w:highlight w:val="none"/>
        </w:rPr>
        <w:t>采集到的体征需要提供数字、曲线图等多种方式展现。</w:t>
      </w:r>
    </w:p>
    <w:p>
      <w:pPr>
        <w:spacing w:line="360" w:lineRule="auto"/>
        <w:ind w:firstLine="420" w:firstLineChars="0"/>
        <w:rPr>
          <w:highlight w:val="none"/>
        </w:rPr>
      </w:pPr>
      <w:r>
        <w:rPr>
          <w:highlight w:val="none"/>
        </w:rPr>
        <w:t>需与我院现有的ＨIS、EMR、LIS、PACS系统接口，其他系统的信息需同时共享到本系统内，方便用户工作。</w:t>
      </w:r>
    </w:p>
    <w:p>
      <w:pPr>
        <w:spacing w:line="360" w:lineRule="auto"/>
        <w:ind w:firstLine="420" w:firstLineChars="0"/>
        <w:rPr>
          <w:highlight w:val="none"/>
        </w:rPr>
      </w:pPr>
      <w:r>
        <w:rPr>
          <w:highlight w:val="none"/>
        </w:rPr>
        <w:t>对于观察类数据，需提供点选、填写等多种方式；观察类的具体内容可自定义。</w:t>
      </w:r>
    </w:p>
    <w:p>
      <w:pPr>
        <w:spacing w:line="360" w:lineRule="auto"/>
        <w:ind w:firstLine="420" w:firstLineChars="0"/>
        <w:rPr>
          <w:highlight w:val="none"/>
        </w:rPr>
      </w:pPr>
      <w:r>
        <w:rPr>
          <w:highlight w:val="none"/>
        </w:rPr>
        <w:t>2）系统需支持以下床头卡功能：</w:t>
      </w:r>
    </w:p>
    <w:p>
      <w:pPr>
        <w:spacing w:line="360" w:lineRule="auto"/>
        <w:ind w:firstLine="420" w:firstLineChars="0"/>
        <w:rPr>
          <w:highlight w:val="none"/>
        </w:rPr>
      </w:pPr>
      <w:r>
        <w:rPr>
          <w:highlight w:val="none"/>
        </w:rPr>
        <w:t>能够以电子床头卡片的形式显示当前科室所有床位的状况以及患者基本信息，方便管理者查看床位使用的情况。</w:t>
      </w:r>
    </w:p>
    <w:p>
      <w:pPr>
        <w:spacing w:line="360" w:lineRule="auto"/>
        <w:ind w:firstLine="420" w:firstLineChars="0"/>
        <w:rPr>
          <w:highlight w:val="none"/>
        </w:rPr>
      </w:pPr>
      <w:r>
        <w:rPr>
          <w:highlight w:val="none"/>
        </w:rPr>
        <w:t>可以在床头卡上快速进行患者基本信息维护、患者入科、出科、换床、设备采集绑定操作，快速切换到护理文书；床头卡片可打印。</w:t>
      </w:r>
    </w:p>
    <w:p>
      <w:pPr>
        <w:spacing w:line="360" w:lineRule="auto"/>
        <w:ind w:firstLine="420" w:firstLineChars="0"/>
        <w:rPr>
          <w:highlight w:val="none"/>
        </w:rPr>
      </w:pPr>
      <w:r>
        <w:rPr>
          <w:highlight w:val="none"/>
        </w:rPr>
        <w:t>系统提供操作帮助提示，引导新用户操作系统。</w:t>
      </w:r>
    </w:p>
    <w:p>
      <w:pPr>
        <w:spacing w:line="360" w:lineRule="auto"/>
        <w:ind w:firstLine="420" w:firstLineChars="0"/>
        <w:rPr>
          <w:highlight w:val="none"/>
        </w:rPr>
      </w:pPr>
      <w:r>
        <w:rPr>
          <w:highlight w:val="none"/>
        </w:rPr>
        <w:t>3）系统需支持快捷键操作功能：</w:t>
      </w:r>
    </w:p>
    <w:p>
      <w:pPr>
        <w:spacing w:line="360" w:lineRule="auto"/>
        <w:ind w:firstLine="420" w:firstLineChars="0"/>
        <w:rPr>
          <w:highlight w:val="none"/>
        </w:rPr>
      </w:pPr>
      <w:r>
        <w:rPr>
          <w:highlight w:val="none"/>
        </w:rPr>
        <w:t>系统界面配置灵活，能够有效提高文书书写效率；方便护理人员一键打开常用的系统功能模块。</w:t>
      </w:r>
    </w:p>
    <w:p>
      <w:pPr>
        <w:spacing w:line="360" w:lineRule="auto"/>
        <w:ind w:firstLine="420" w:firstLineChars="0"/>
        <w:rPr>
          <w:highlight w:val="none"/>
        </w:rPr>
      </w:pPr>
      <w:r>
        <w:rPr>
          <w:highlight w:val="none"/>
        </w:rPr>
        <w:t>快捷键可以根据操作人员的需要灵活配置，并具有模板功能。</w:t>
      </w:r>
    </w:p>
    <w:p>
      <w:pPr>
        <w:spacing w:line="360" w:lineRule="auto"/>
        <w:ind w:firstLine="420" w:firstLineChars="0"/>
        <w:rPr>
          <w:highlight w:val="none"/>
        </w:rPr>
      </w:pPr>
      <w:r>
        <w:rPr>
          <w:highlight w:val="none"/>
        </w:rPr>
        <w:t>4）系统需支持以下床位管理功能：</w:t>
      </w:r>
    </w:p>
    <w:p>
      <w:pPr>
        <w:spacing w:line="360" w:lineRule="auto"/>
        <w:ind w:firstLine="420" w:firstLineChars="0"/>
        <w:rPr>
          <w:highlight w:val="none"/>
        </w:rPr>
      </w:pPr>
      <w:r>
        <w:rPr>
          <w:highlight w:val="none"/>
        </w:rPr>
        <w:t>能够通过接口程序从医院信息系统中同步在院病人信息到ICU程序中。</w:t>
      </w:r>
    </w:p>
    <w:p>
      <w:pPr>
        <w:spacing w:line="360" w:lineRule="auto"/>
        <w:ind w:firstLine="420" w:firstLineChars="0"/>
        <w:rPr>
          <w:highlight w:val="none"/>
        </w:rPr>
      </w:pPr>
      <w:r>
        <w:rPr>
          <w:highlight w:val="none"/>
        </w:rPr>
        <w:t>可提供灵活的床位调整（换床）功能，调整的同时患者信息自动跟随，患者与床位与设备的快速准确匹配的功能。</w:t>
      </w:r>
    </w:p>
    <w:p>
      <w:pPr>
        <w:spacing w:line="360" w:lineRule="auto"/>
        <w:ind w:firstLine="420" w:firstLineChars="0"/>
        <w:rPr>
          <w:highlight w:val="none"/>
        </w:rPr>
      </w:pPr>
      <w:r>
        <w:rPr>
          <w:highlight w:val="none"/>
        </w:rPr>
        <w:t>已经治愈或其他原因出科患者转出，选择需要出科的患者进行操作。</w:t>
      </w:r>
    </w:p>
    <w:p>
      <w:pPr>
        <w:spacing w:line="360" w:lineRule="auto"/>
        <w:ind w:firstLine="420" w:firstLineChars="0"/>
        <w:rPr>
          <w:highlight w:val="none"/>
        </w:rPr>
      </w:pPr>
      <w:r>
        <w:rPr>
          <w:highlight w:val="none"/>
        </w:rPr>
        <w:t>同步HIS患者基本信息，并显示入院时间、入科日期、出科日期、转入科室、转出科室、手术名称、手术日期、身高、体重、血型、换床信息、生日、诊断信息、生命体征信息、医生、护理等级、病情、主管护士等，提供异常数据报警和数据修正功能。</w:t>
      </w:r>
    </w:p>
    <w:p>
      <w:pPr>
        <w:spacing w:line="360" w:lineRule="auto"/>
        <w:ind w:firstLine="420" w:firstLineChars="0"/>
        <w:rPr>
          <w:highlight w:val="none"/>
        </w:rPr>
      </w:pPr>
      <w:r>
        <w:rPr>
          <w:highlight w:val="none"/>
        </w:rPr>
        <w:t>根据患者病情可设置默认采集频率,实际采集频率，采集次数；允许用户手动取消监护仪绑定并终止监护仪体征数据自动采集。</w:t>
      </w:r>
    </w:p>
    <w:p>
      <w:pPr>
        <w:spacing w:line="360" w:lineRule="auto"/>
        <w:ind w:firstLine="420" w:firstLineChars="0"/>
        <w:rPr>
          <w:highlight w:val="none"/>
        </w:rPr>
      </w:pPr>
      <w:r>
        <w:rPr>
          <w:highlight w:val="none"/>
        </w:rPr>
        <w:t>为不同患者不同病情提供多种采集参数设置，以及监护仪报警个性化定义对不同患者可设置多种报警阀值，避免误报警。</w:t>
      </w:r>
    </w:p>
    <w:p>
      <w:pPr>
        <w:spacing w:line="360" w:lineRule="auto"/>
        <w:ind w:firstLine="420" w:firstLineChars="0"/>
        <w:rPr>
          <w:highlight w:val="none"/>
        </w:rPr>
      </w:pPr>
      <w:r>
        <w:rPr>
          <w:highlight w:val="none"/>
        </w:rPr>
        <w:t>5）系统需支持医院所有格式的护理文书，包括特别护理记录单、体温单、护理措施记录单、各类评分类文书、护理评估单等。</w:t>
      </w:r>
    </w:p>
    <w:p>
      <w:pPr>
        <w:spacing w:line="360" w:lineRule="auto"/>
        <w:ind w:firstLine="420" w:firstLineChars="0"/>
        <w:rPr>
          <w:highlight w:val="none"/>
        </w:rPr>
      </w:pPr>
      <w:r>
        <w:rPr>
          <w:highlight w:val="none"/>
        </w:rPr>
        <w:t>特别护理记录单：需要能够自动生成特别护理记录单，按照我院临床科室需求合理展现生命体征数据、生命体征趋势折线图、呼吸机相关参数、观察信息、出入量信息、护理措施信息等，减少护士文字书写时间。</w:t>
      </w:r>
    </w:p>
    <w:p>
      <w:pPr>
        <w:spacing w:line="360" w:lineRule="auto"/>
        <w:ind w:firstLine="420" w:firstLineChars="0"/>
        <w:rPr>
          <w:highlight w:val="none"/>
        </w:rPr>
      </w:pPr>
      <w:r>
        <w:rPr>
          <w:highlight w:val="none"/>
        </w:rPr>
        <w:t>护理措施：基础护理措施模板，可自定义模板内容；模板内容符合《病历书写规范》要求。专科护理措施模板，模板内容满足专科护理需要，并符合《病历书写规范》要求。护士可手动录入护理措施。可拼音或关键字检索护理措施模板，勾选后直接记录到护理记录单。</w:t>
      </w:r>
    </w:p>
    <w:p>
      <w:pPr>
        <w:spacing w:line="360" w:lineRule="auto"/>
        <w:ind w:firstLine="420" w:firstLineChars="0"/>
        <w:rPr>
          <w:highlight w:val="none"/>
        </w:rPr>
      </w:pPr>
      <w:r>
        <w:rPr>
          <w:highlight w:val="none"/>
        </w:rPr>
        <w:t>出入量：显示每班及全天的出量、入量信息；每班及全天的出入量平衡情况。可根据临床的具体需要设置统计类型，如晶体入量、胶体入量等。可根据临床的具体需要设置统计途径，如补液量、鼻饲量等。</w:t>
      </w:r>
    </w:p>
    <w:p>
      <w:pPr>
        <w:spacing w:line="360" w:lineRule="auto"/>
        <w:ind w:firstLine="420" w:firstLineChars="0"/>
        <w:rPr>
          <w:highlight w:val="none"/>
        </w:rPr>
      </w:pPr>
      <w:r>
        <w:rPr>
          <w:highlight w:val="none"/>
        </w:rPr>
        <w:t>评估单：需提供ICU常用的各类评估单，包括：入院评估单、跌倒评估单、诺顿评估单、出院评估单、导管滑脱风险评估单、疼痛评估单、留置导尿管感染评估单等。</w:t>
      </w:r>
    </w:p>
    <w:p>
      <w:pPr>
        <w:spacing w:line="360" w:lineRule="auto"/>
        <w:ind w:firstLine="420" w:firstLineChars="0"/>
        <w:rPr>
          <w:highlight w:val="none"/>
        </w:rPr>
      </w:pPr>
      <w:r>
        <w:rPr>
          <w:highlight w:val="none"/>
        </w:rPr>
        <w:t>所有文书均可打印，并需提供：未满页打印提醒、打印当前页、打印设置、打印预览等功能。</w:t>
      </w:r>
    </w:p>
    <w:p>
      <w:pPr>
        <w:spacing w:line="360" w:lineRule="auto"/>
        <w:ind w:firstLine="420" w:firstLineChars="0"/>
        <w:rPr>
          <w:highlight w:val="none"/>
        </w:rPr>
      </w:pPr>
      <w:r>
        <w:rPr>
          <w:highlight w:val="none"/>
        </w:rPr>
        <w:t>所有文书均可根据具体需要查询；例如：根据时间查询、根据诊断查询等。</w:t>
      </w:r>
    </w:p>
    <w:p>
      <w:pPr>
        <w:spacing w:line="360" w:lineRule="auto"/>
        <w:ind w:firstLine="420" w:firstLineChars="0"/>
        <w:rPr>
          <w:highlight w:val="none"/>
        </w:rPr>
      </w:pPr>
    </w:p>
    <w:p>
      <w:pPr>
        <w:spacing w:line="360" w:lineRule="auto"/>
        <w:ind w:firstLine="420" w:firstLineChars="0"/>
        <w:rPr>
          <w:highlight w:val="none"/>
        </w:rPr>
      </w:pPr>
      <w:r>
        <w:rPr>
          <w:highlight w:val="none"/>
        </w:rPr>
        <w:t>6）为方便护士执行医嘱，系统需具有以下医嘱执行功能：</w:t>
      </w:r>
    </w:p>
    <w:p>
      <w:pPr>
        <w:spacing w:line="360" w:lineRule="auto"/>
        <w:ind w:firstLine="420" w:firstLineChars="0"/>
        <w:rPr>
          <w:highlight w:val="none"/>
        </w:rPr>
      </w:pPr>
      <w:r>
        <w:rPr>
          <w:highlight w:val="none"/>
        </w:rPr>
        <w:t>能够同步电子医嘱中的医嘱信息，并将医嘱进行分类，如长期医嘱、临时医嘱、治疗类医嘱、护理类医嘱等，方便医护人员核对、执行医嘱。</w:t>
      </w:r>
    </w:p>
    <w:p>
      <w:pPr>
        <w:spacing w:line="360" w:lineRule="auto"/>
        <w:ind w:firstLine="420" w:firstLineChars="0"/>
        <w:rPr>
          <w:highlight w:val="none"/>
        </w:rPr>
      </w:pPr>
      <w:r>
        <w:rPr>
          <w:highlight w:val="none"/>
        </w:rPr>
        <w:t>需显示医嘱的具体名称、剂量、单位、途径、用法等内容；执行后的医嘱可自动记录到特护单中。对于特殊药物医嘱可以设置单位转换。</w:t>
      </w:r>
    </w:p>
    <w:p>
      <w:pPr>
        <w:spacing w:line="360" w:lineRule="auto"/>
        <w:ind w:firstLine="420" w:firstLineChars="0"/>
        <w:rPr>
          <w:highlight w:val="none"/>
        </w:rPr>
      </w:pPr>
      <w:r>
        <w:rPr>
          <w:highlight w:val="none"/>
        </w:rPr>
        <w:t>护理类的医嘱，执行时可提供护理措施模板，在模板中勾选后可直接记录到特护单中。</w:t>
      </w:r>
    </w:p>
    <w:p>
      <w:pPr>
        <w:spacing w:line="360" w:lineRule="auto"/>
        <w:ind w:firstLine="420" w:firstLineChars="0"/>
        <w:rPr>
          <w:highlight w:val="none"/>
        </w:rPr>
      </w:pPr>
      <w:r>
        <w:rPr>
          <w:highlight w:val="none"/>
        </w:rPr>
        <w:t>对于补液类医嘱，具体补液滴数、泵入速度等，需有计算器类工具，方便护士工作，执行后计入入量中，并可单独统计补液量。</w:t>
      </w:r>
    </w:p>
    <w:p>
      <w:pPr>
        <w:spacing w:line="360" w:lineRule="auto"/>
        <w:ind w:firstLine="420" w:firstLineChars="0"/>
        <w:rPr>
          <w:highlight w:val="none"/>
        </w:rPr>
      </w:pPr>
      <w:r>
        <w:rPr>
          <w:highlight w:val="none"/>
        </w:rPr>
        <w:t>对于本班未完成的医嘱，系统中可以交班，方便下个班次的人员了解本班医嘱执行的情况。系统中可以对交班的医嘱与接班的医嘱进行特殊标示。</w:t>
      </w:r>
    </w:p>
    <w:p>
      <w:pPr>
        <w:spacing w:line="360" w:lineRule="auto"/>
        <w:ind w:firstLine="420" w:firstLineChars="0"/>
        <w:rPr>
          <w:highlight w:val="none"/>
        </w:rPr>
      </w:pPr>
      <w:r>
        <w:rPr>
          <w:highlight w:val="none"/>
        </w:rPr>
        <w:t>系统能够通过提供多种方式进行医嘱的快速定位，并自动计算并提示执行医嘱的余量，方便护士快速查找并录入数据。</w:t>
      </w:r>
    </w:p>
    <w:p>
      <w:pPr>
        <w:spacing w:line="360" w:lineRule="auto"/>
        <w:ind w:firstLine="420" w:firstLineChars="0"/>
        <w:rPr>
          <w:highlight w:val="none"/>
        </w:rPr>
      </w:pPr>
      <w:r>
        <w:rPr>
          <w:highlight w:val="none"/>
        </w:rPr>
        <w:t>7）根据我院临床工作需要，系统需要有护理交班功能，具体包括以下信息：</w:t>
      </w:r>
    </w:p>
    <w:p>
      <w:pPr>
        <w:spacing w:line="360" w:lineRule="auto"/>
        <w:ind w:firstLine="420" w:firstLineChars="0"/>
        <w:rPr>
          <w:highlight w:val="none"/>
        </w:rPr>
      </w:pPr>
      <w:r>
        <w:rPr>
          <w:highlight w:val="none"/>
        </w:rPr>
        <w:t>具有护理交接班单，提供给责任护士进行交班记录。</w:t>
      </w:r>
    </w:p>
    <w:p>
      <w:pPr>
        <w:spacing w:line="360" w:lineRule="auto"/>
        <w:ind w:firstLine="420" w:firstLineChars="0"/>
        <w:rPr>
          <w:highlight w:val="none"/>
        </w:rPr>
      </w:pPr>
      <w:r>
        <w:rPr>
          <w:highlight w:val="none"/>
        </w:rPr>
        <w:t>对于特殊需要注意的事项，有单独的交班模块，用特殊颜色提醒，护士确认后特殊颜色方可消失。</w:t>
      </w:r>
    </w:p>
    <w:p>
      <w:pPr>
        <w:spacing w:line="360" w:lineRule="auto"/>
        <w:ind w:firstLine="420" w:firstLineChars="0"/>
        <w:rPr>
          <w:highlight w:val="none"/>
        </w:rPr>
      </w:pPr>
      <w:r>
        <w:rPr>
          <w:highlight w:val="none"/>
        </w:rPr>
        <w:t>8）根据我院临床工作需要，系统需要有统计查询功能，具体包括以下信息：</w:t>
      </w:r>
    </w:p>
    <w:p>
      <w:pPr>
        <w:spacing w:line="360" w:lineRule="auto"/>
        <w:ind w:firstLine="420" w:firstLineChars="0"/>
        <w:rPr>
          <w:highlight w:val="none"/>
        </w:rPr>
      </w:pPr>
      <w:r>
        <w:rPr>
          <w:highlight w:val="none"/>
        </w:rPr>
        <w:t>基础数据查询：对患者数据、科室数据的基本条件查询，如患者入科人数、出科人数、患者生命体征以及异常体征等。</w:t>
      </w:r>
    </w:p>
    <w:p>
      <w:pPr>
        <w:spacing w:line="360" w:lineRule="auto"/>
        <w:ind w:firstLine="420" w:firstLineChars="0"/>
        <w:rPr>
          <w:highlight w:val="none"/>
        </w:rPr>
      </w:pPr>
      <w:r>
        <w:rPr>
          <w:highlight w:val="none"/>
        </w:rPr>
        <w:t>系统可直接查询电子病历、检验、检查等相关信息、无需切换系统。</w:t>
      </w:r>
    </w:p>
    <w:p>
      <w:pPr>
        <w:spacing w:line="360" w:lineRule="auto"/>
        <w:ind w:firstLine="420" w:firstLineChars="0"/>
        <w:rPr>
          <w:highlight w:val="none"/>
        </w:rPr>
      </w:pPr>
      <w:r>
        <w:rPr>
          <w:highlight w:val="none"/>
        </w:rPr>
        <w:t>系统可直接查询患者的历史病历。</w:t>
      </w:r>
    </w:p>
    <w:p>
      <w:pPr>
        <w:spacing w:line="360" w:lineRule="auto"/>
        <w:ind w:firstLine="420" w:firstLineChars="0"/>
        <w:rPr>
          <w:highlight w:val="none"/>
        </w:rPr>
      </w:pPr>
      <w:r>
        <w:rPr>
          <w:highlight w:val="none"/>
        </w:rPr>
        <w:t>系统需要提供备注功能，方便医护人员根据备注查询需要的信息。</w:t>
      </w:r>
    </w:p>
    <w:p>
      <w:pPr>
        <w:spacing w:line="360" w:lineRule="auto"/>
        <w:ind w:firstLine="420" w:firstLineChars="0"/>
        <w:rPr>
          <w:highlight w:val="none"/>
        </w:rPr>
      </w:pPr>
      <w:r>
        <w:rPr>
          <w:highlight w:val="none"/>
        </w:rPr>
        <w:t>9）根据ICU的工作特点，系统需要提供重症相关评分，包括TISS评分、APACHE II评分、MODS多器官功能障碍评分、MODS多器官功能失常评分，RASS镇静评分、误吸/窒息评分、VTE风险评分、GlasGow评分、CPOT评分、NRS评分、营养风险评分、跌倒风险评分、泌尿系统感染评分、成人Braden评分、儿童Braden评分、成人跌倒坠床评分、儿童跌倒评分等，对患者状况进行全面评估。并将相关评分分类，将自动采集数据和填写、点选数据相结合，方便医护人员使用；系统可记录每次评分的结果，并形成相应的统计图。</w:t>
      </w:r>
    </w:p>
    <w:p>
      <w:pPr>
        <w:spacing w:line="360" w:lineRule="auto"/>
        <w:ind w:firstLine="420" w:firstLineChars="0"/>
        <w:rPr>
          <w:highlight w:val="none"/>
        </w:rPr>
      </w:pPr>
      <w:r>
        <w:rPr>
          <w:highlight w:val="none"/>
        </w:rPr>
        <w:t>系统可对不同患者的情况，可以自定义各种标签，方便后期统计查询，以及为后期科研提供样本数据。</w:t>
      </w:r>
    </w:p>
    <w:p>
      <w:pPr>
        <w:spacing w:line="360" w:lineRule="auto"/>
        <w:ind w:firstLine="420" w:firstLineChars="0"/>
        <w:rPr>
          <w:highlight w:val="none"/>
        </w:rPr>
      </w:pPr>
      <w:r>
        <w:rPr>
          <w:highlight w:val="none"/>
        </w:rPr>
        <w:t>系统支持多科室功能，并可以灵活切换科室，查看不同科室患者的信息。</w:t>
      </w:r>
    </w:p>
    <w:p>
      <w:pPr>
        <w:spacing w:line="360" w:lineRule="auto"/>
        <w:ind w:firstLine="420" w:firstLineChars="0"/>
        <w:rPr>
          <w:highlight w:val="none"/>
        </w:rPr>
      </w:pPr>
      <w:r>
        <w:rPr>
          <w:highlight w:val="none"/>
        </w:rPr>
        <w:t>系统需要根据医院使用者的不同，设置使用权限，保证系统数据信息安全。</w:t>
      </w:r>
    </w:p>
    <w:p>
      <w:pPr>
        <w:pStyle w:val="5"/>
        <w:spacing w:line="360" w:lineRule="auto"/>
        <w:rPr>
          <w:highlight w:val="none"/>
        </w:rPr>
      </w:pPr>
      <w:bookmarkStart w:id="70" w:name="_Toc8718"/>
      <w:r>
        <w:rPr>
          <w:highlight w:val="none"/>
        </w:rPr>
        <w:t>手麻管理系统</w:t>
      </w:r>
      <w:bookmarkEnd w:id="70"/>
    </w:p>
    <w:p>
      <w:pPr>
        <w:spacing w:line="360" w:lineRule="auto"/>
        <w:ind w:firstLine="480"/>
        <w:rPr>
          <w:highlight w:val="none"/>
        </w:rPr>
      </w:pPr>
      <w:r>
        <w:rPr>
          <w:highlight w:val="none"/>
        </w:rPr>
        <w:t>1、手术排班需求</w:t>
      </w:r>
    </w:p>
    <w:p>
      <w:pPr>
        <w:spacing w:line="360" w:lineRule="auto"/>
        <w:ind w:firstLine="480"/>
        <w:rPr>
          <w:highlight w:val="none"/>
        </w:rPr>
      </w:pPr>
      <w:r>
        <w:rPr>
          <w:highlight w:val="none"/>
        </w:rPr>
        <w:t>能够批量接收HIS下达的手术申请信息。</w:t>
      </w:r>
    </w:p>
    <w:p>
      <w:pPr>
        <w:spacing w:line="360" w:lineRule="auto"/>
        <w:ind w:firstLine="480"/>
        <w:rPr>
          <w:highlight w:val="none"/>
        </w:rPr>
      </w:pPr>
      <w:r>
        <w:rPr>
          <w:highlight w:val="none"/>
        </w:rPr>
        <w:t>能够接收指定时间段内HIS下达的手术申请信息。</w:t>
      </w:r>
    </w:p>
    <w:p>
      <w:pPr>
        <w:spacing w:line="360" w:lineRule="auto"/>
        <w:ind w:firstLine="480"/>
        <w:rPr>
          <w:highlight w:val="none"/>
        </w:rPr>
      </w:pPr>
      <w:r>
        <w:rPr>
          <w:highlight w:val="none"/>
        </w:rPr>
        <w:t>能够支持对多手术科室批量接收手术申请。</w:t>
      </w:r>
    </w:p>
    <w:p>
      <w:pPr>
        <w:spacing w:line="360" w:lineRule="auto"/>
        <w:ind w:firstLine="480"/>
        <w:rPr>
          <w:highlight w:val="none"/>
        </w:rPr>
      </w:pPr>
      <w:r>
        <w:rPr>
          <w:highlight w:val="none"/>
        </w:rPr>
        <w:t>能够查看临床科室申请的手术申请单详细信息。可显示临床科室对手术的特殊要求。</w:t>
      </w:r>
    </w:p>
    <w:p>
      <w:pPr>
        <w:spacing w:line="360" w:lineRule="auto"/>
        <w:ind w:firstLine="480"/>
        <w:rPr>
          <w:highlight w:val="none"/>
        </w:rPr>
      </w:pPr>
      <w:r>
        <w:rPr>
          <w:highlight w:val="none"/>
        </w:rPr>
        <w:t>能够批量安排HIS下达的手术申请信息，对手术申请进行统筹处理，分配手术资源，完成麻醉的排班过程。</w:t>
      </w:r>
    </w:p>
    <w:p>
      <w:pPr>
        <w:spacing w:line="360" w:lineRule="auto"/>
        <w:ind w:firstLine="480"/>
        <w:rPr>
          <w:highlight w:val="none"/>
        </w:rPr>
      </w:pPr>
      <w:r>
        <w:rPr>
          <w:highlight w:val="none"/>
        </w:rPr>
        <w:t>为手术申请信息分配麻醉医生及助手。</w:t>
      </w:r>
    </w:p>
    <w:p>
      <w:pPr>
        <w:spacing w:line="360" w:lineRule="auto"/>
        <w:ind w:firstLine="480"/>
        <w:rPr>
          <w:highlight w:val="none"/>
        </w:rPr>
      </w:pPr>
      <w:r>
        <w:rPr>
          <w:highlight w:val="none"/>
        </w:rPr>
        <w:t>能够显示手术的特殊要求等。</w:t>
      </w:r>
    </w:p>
    <w:p>
      <w:pPr>
        <w:spacing w:line="360" w:lineRule="auto"/>
        <w:ind w:firstLine="480"/>
        <w:rPr>
          <w:highlight w:val="none"/>
        </w:rPr>
      </w:pPr>
      <w:r>
        <w:rPr>
          <w:highlight w:val="none"/>
        </w:rPr>
        <w:t>能够为手术申请安排洗手护士、巡回护士。</w:t>
      </w:r>
    </w:p>
    <w:p>
      <w:pPr>
        <w:spacing w:line="360" w:lineRule="auto"/>
        <w:ind w:firstLine="480"/>
        <w:rPr>
          <w:highlight w:val="none"/>
        </w:rPr>
      </w:pPr>
      <w:r>
        <w:rPr>
          <w:highlight w:val="none"/>
        </w:rPr>
        <w:t>能够对手术申请进行取消并记录原因。</w:t>
      </w:r>
    </w:p>
    <w:p>
      <w:pPr>
        <w:spacing w:line="360" w:lineRule="auto"/>
        <w:ind w:firstLine="480"/>
        <w:rPr>
          <w:highlight w:val="none"/>
        </w:rPr>
      </w:pPr>
      <w:r>
        <w:rPr>
          <w:highlight w:val="none"/>
        </w:rPr>
        <w:t>能够根据手术安排情况自动生成符合医院要求的手术通知单。</w:t>
      </w:r>
    </w:p>
    <w:p>
      <w:pPr>
        <w:spacing w:line="360" w:lineRule="auto"/>
        <w:ind w:firstLine="480"/>
        <w:rPr>
          <w:highlight w:val="none"/>
        </w:rPr>
      </w:pPr>
      <w:r>
        <w:rPr>
          <w:highlight w:val="none"/>
        </w:rPr>
        <w:t>能够根据手术安排情况自动生成符合医院要求的手术通知单。</w:t>
      </w:r>
    </w:p>
    <w:p>
      <w:pPr>
        <w:spacing w:line="360" w:lineRule="auto"/>
        <w:ind w:firstLine="480"/>
        <w:rPr>
          <w:highlight w:val="none"/>
        </w:rPr>
      </w:pPr>
      <w:r>
        <w:rPr>
          <w:highlight w:val="none"/>
        </w:rPr>
        <w:t>2、术前准备需求</w:t>
      </w:r>
    </w:p>
    <w:p>
      <w:pPr>
        <w:spacing w:line="360" w:lineRule="auto"/>
        <w:ind w:firstLine="480"/>
        <w:rPr>
          <w:highlight w:val="none"/>
        </w:rPr>
      </w:pPr>
      <w:r>
        <w:rPr>
          <w:highlight w:val="none"/>
        </w:rPr>
        <w:t>能够批量接收HIS下达的手术排班信息。</w:t>
      </w:r>
    </w:p>
    <w:p>
      <w:pPr>
        <w:spacing w:line="360" w:lineRule="auto"/>
        <w:ind w:firstLine="480"/>
        <w:rPr>
          <w:highlight w:val="none"/>
        </w:rPr>
      </w:pPr>
      <w:r>
        <w:rPr>
          <w:highlight w:val="none"/>
        </w:rPr>
        <w:t>能够按照医院要求的格式自动生成术前访视单。</w:t>
      </w:r>
    </w:p>
    <w:p>
      <w:pPr>
        <w:spacing w:line="360" w:lineRule="auto"/>
        <w:ind w:firstLine="480"/>
        <w:rPr>
          <w:highlight w:val="none"/>
        </w:rPr>
      </w:pPr>
      <w:r>
        <w:rPr>
          <w:highlight w:val="none"/>
        </w:rPr>
        <w:t>能通过与医院信息系统集成，查看患者的电子病历信息、检查检验信息、影响报告、医嘱信息等。</w:t>
      </w:r>
    </w:p>
    <w:p>
      <w:pPr>
        <w:spacing w:line="360" w:lineRule="auto"/>
        <w:ind w:firstLine="480"/>
        <w:rPr>
          <w:highlight w:val="none"/>
        </w:rPr>
      </w:pPr>
      <w:r>
        <w:rPr>
          <w:highlight w:val="none"/>
        </w:rPr>
        <w:t>能够调取患者检查检验信息并形成趋势图。</w:t>
      </w:r>
    </w:p>
    <w:p>
      <w:pPr>
        <w:spacing w:line="360" w:lineRule="auto"/>
        <w:ind w:firstLine="480"/>
        <w:rPr>
          <w:highlight w:val="none"/>
        </w:rPr>
      </w:pPr>
      <w:r>
        <w:rPr>
          <w:highlight w:val="none"/>
        </w:rPr>
        <w:t>能够提供麻醉计划单，辅助麻醉医生通过系统查看患者病情、病史，便于拟定患者麻醉计划。</w:t>
      </w:r>
    </w:p>
    <w:p>
      <w:pPr>
        <w:spacing w:line="360" w:lineRule="auto"/>
        <w:ind w:firstLine="480"/>
        <w:rPr>
          <w:highlight w:val="none"/>
        </w:rPr>
      </w:pPr>
      <w:r>
        <w:rPr>
          <w:highlight w:val="none"/>
        </w:rPr>
        <w:t>能够支持安排急诊患者进行手术。</w:t>
      </w:r>
    </w:p>
    <w:p>
      <w:pPr>
        <w:spacing w:line="360" w:lineRule="auto"/>
        <w:ind w:firstLine="480"/>
        <w:rPr>
          <w:highlight w:val="none"/>
        </w:rPr>
      </w:pPr>
      <w:r>
        <w:rPr>
          <w:highlight w:val="none"/>
        </w:rPr>
        <w:t>能够按照医院要求的格式自动生成患者知情同意书</w:t>
      </w:r>
    </w:p>
    <w:p>
      <w:pPr>
        <w:spacing w:line="360" w:lineRule="auto"/>
        <w:ind w:firstLine="480"/>
        <w:rPr>
          <w:highlight w:val="none"/>
        </w:rPr>
      </w:pPr>
      <w:r>
        <w:rPr>
          <w:highlight w:val="none"/>
        </w:rPr>
        <w:t>能够根据患者麻醉差异，动态展示患者同意书内容。</w:t>
      </w:r>
    </w:p>
    <w:p>
      <w:pPr>
        <w:spacing w:line="360" w:lineRule="auto"/>
        <w:ind w:firstLine="480"/>
        <w:rPr>
          <w:highlight w:val="none"/>
        </w:rPr>
      </w:pPr>
      <w:r>
        <w:rPr>
          <w:highlight w:val="none"/>
        </w:rPr>
        <w:t>能够通过系统集成查看患者信息，配合麻醉术前访视结果，辅助麻醉医生快速完成麻醉术前评估及评分功能。</w:t>
      </w:r>
    </w:p>
    <w:p>
      <w:pPr>
        <w:spacing w:line="360" w:lineRule="auto"/>
        <w:ind w:firstLine="480"/>
        <w:rPr>
          <w:highlight w:val="none"/>
        </w:rPr>
      </w:pPr>
      <w:r>
        <w:rPr>
          <w:highlight w:val="none"/>
        </w:rPr>
        <w:t>能够实现风险评估单分数自动汇总。</w:t>
      </w:r>
    </w:p>
    <w:p>
      <w:pPr>
        <w:spacing w:line="360" w:lineRule="auto"/>
        <w:ind w:firstLine="480"/>
        <w:rPr>
          <w:highlight w:val="none"/>
        </w:rPr>
      </w:pPr>
      <w:r>
        <w:rPr>
          <w:highlight w:val="none"/>
        </w:rPr>
        <w:t>能够在术前调取并集成病人的检验检查、电子病历等信息，辅助医生进行术前讨论并记录讨论内容。</w:t>
      </w:r>
    </w:p>
    <w:p>
      <w:pPr>
        <w:spacing w:line="360" w:lineRule="auto"/>
        <w:ind w:firstLine="480"/>
        <w:rPr>
          <w:highlight w:val="none"/>
        </w:rPr>
      </w:pPr>
      <w:r>
        <w:rPr>
          <w:highlight w:val="none"/>
        </w:rPr>
        <w:t>3、术中麻醉管理需求</w:t>
      </w:r>
    </w:p>
    <w:p>
      <w:pPr>
        <w:spacing w:line="360" w:lineRule="auto"/>
        <w:ind w:firstLine="480"/>
        <w:rPr>
          <w:highlight w:val="none"/>
        </w:rPr>
      </w:pPr>
      <w:r>
        <w:rPr>
          <w:highlight w:val="none"/>
        </w:rPr>
        <w:t>能够自动将采集到的监护仪、麻醉机生命体征参数记录在麻醉单上， 并将数据实时传送到服务器数据库内存储。</w:t>
      </w:r>
    </w:p>
    <w:p>
      <w:pPr>
        <w:spacing w:line="360" w:lineRule="auto"/>
        <w:ind w:firstLine="480"/>
        <w:rPr>
          <w:highlight w:val="none"/>
        </w:rPr>
      </w:pPr>
      <w:r>
        <w:rPr>
          <w:highlight w:val="none"/>
        </w:rPr>
        <w:t>支持设置体征参数在麻醉单上的显示方式。</w:t>
      </w:r>
    </w:p>
    <w:p>
      <w:pPr>
        <w:spacing w:line="360" w:lineRule="auto"/>
        <w:ind w:firstLine="480"/>
        <w:rPr>
          <w:highlight w:val="none"/>
        </w:rPr>
      </w:pPr>
      <w:r>
        <w:rPr>
          <w:highlight w:val="none"/>
        </w:rPr>
        <w:t>能够对术中患者异常体征时进行报警。</w:t>
      </w:r>
    </w:p>
    <w:p>
      <w:pPr>
        <w:spacing w:line="360" w:lineRule="auto"/>
        <w:ind w:firstLine="480"/>
        <w:rPr>
          <w:highlight w:val="none"/>
        </w:rPr>
      </w:pPr>
      <w:r>
        <w:rPr>
          <w:highlight w:val="none"/>
        </w:rPr>
        <w:t>能够从手术申请中提取患者基本信息、手术人员信息自动填充到麻醉记录单中。</w:t>
      </w:r>
    </w:p>
    <w:p>
      <w:pPr>
        <w:spacing w:line="360" w:lineRule="auto"/>
        <w:ind w:firstLine="480"/>
        <w:rPr>
          <w:highlight w:val="none"/>
        </w:rPr>
      </w:pPr>
      <w:r>
        <w:rPr>
          <w:highlight w:val="none"/>
        </w:rPr>
        <w:t>能够以时间轴的方式显示患者的手术流程，便于医护人员对手术流程的把控。</w:t>
      </w:r>
    </w:p>
    <w:p>
      <w:pPr>
        <w:spacing w:line="360" w:lineRule="auto"/>
        <w:ind w:firstLine="480"/>
        <w:rPr>
          <w:highlight w:val="none"/>
        </w:rPr>
      </w:pPr>
      <w:r>
        <w:rPr>
          <w:highlight w:val="none"/>
        </w:rPr>
        <w:t>能够自动记取该点对应的时间作为事件发生时间（或持续事件的起始时间），自动匹配该事件对应的剂量、途径、持续情况等。</w:t>
      </w:r>
    </w:p>
    <w:p>
      <w:pPr>
        <w:spacing w:line="360" w:lineRule="auto"/>
        <w:ind w:firstLine="480"/>
        <w:rPr>
          <w:highlight w:val="none"/>
        </w:rPr>
      </w:pPr>
      <w:r>
        <w:rPr>
          <w:highlight w:val="none"/>
        </w:rPr>
        <w:t>能够通过下拉菜单、拼音检索等方式，实现麻醉事件及用药的快速录入。</w:t>
      </w:r>
    </w:p>
    <w:p>
      <w:pPr>
        <w:spacing w:line="360" w:lineRule="auto"/>
        <w:ind w:firstLine="480"/>
        <w:rPr>
          <w:highlight w:val="none"/>
        </w:rPr>
      </w:pPr>
      <w:r>
        <w:rPr>
          <w:highlight w:val="none"/>
        </w:rPr>
        <w:t>能够在现有用药事件基础上实现快速追加录入。</w:t>
      </w:r>
    </w:p>
    <w:p>
      <w:pPr>
        <w:spacing w:line="360" w:lineRule="auto"/>
        <w:ind w:firstLine="480"/>
        <w:rPr>
          <w:highlight w:val="none"/>
        </w:rPr>
      </w:pPr>
      <w:r>
        <w:rPr>
          <w:highlight w:val="none"/>
        </w:rPr>
        <w:t>能够在药品录入时自动匹配录入的药品剂量、浓度、速度单位</w:t>
      </w:r>
    </w:p>
    <w:p>
      <w:pPr>
        <w:spacing w:line="360" w:lineRule="auto"/>
        <w:ind w:firstLine="480"/>
        <w:rPr>
          <w:highlight w:val="none"/>
        </w:rPr>
      </w:pPr>
      <w:r>
        <w:rPr>
          <w:highlight w:val="none"/>
        </w:rPr>
        <w:t>能够设置常用量，实现常用药品、事件的快速录入。</w:t>
      </w:r>
    </w:p>
    <w:p>
      <w:pPr>
        <w:spacing w:line="360" w:lineRule="auto"/>
        <w:ind w:firstLine="480"/>
        <w:rPr>
          <w:highlight w:val="none"/>
        </w:rPr>
      </w:pPr>
      <w:r>
        <w:rPr>
          <w:highlight w:val="none"/>
        </w:rPr>
        <w:t>能够根据术中登记事件使用频次，动态调整事件显示顺序。</w:t>
      </w:r>
    </w:p>
    <w:p>
      <w:pPr>
        <w:spacing w:line="360" w:lineRule="auto"/>
        <w:ind w:firstLine="480"/>
        <w:rPr>
          <w:highlight w:val="none"/>
        </w:rPr>
      </w:pPr>
      <w:r>
        <w:rPr>
          <w:highlight w:val="none"/>
        </w:rPr>
        <w:t>能够实现麻醉单模板套用，并支持以公有和私有的方式管理麻醉记录单模板。</w:t>
      </w:r>
    </w:p>
    <w:p>
      <w:pPr>
        <w:spacing w:line="360" w:lineRule="auto"/>
        <w:ind w:firstLine="480"/>
        <w:rPr>
          <w:highlight w:val="none"/>
        </w:rPr>
      </w:pPr>
      <w:r>
        <w:rPr>
          <w:highlight w:val="none"/>
        </w:rPr>
        <w:t>能够将术中麻醉操作以数字序号方式标记在治疗序号区域对应时间点，对应麻醉备注区域事件详情。</w:t>
      </w:r>
    </w:p>
    <w:p>
      <w:pPr>
        <w:spacing w:line="360" w:lineRule="auto"/>
        <w:ind w:firstLine="480"/>
        <w:rPr>
          <w:highlight w:val="none"/>
        </w:rPr>
      </w:pPr>
      <w:r>
        <w:rPr>
          <w:highlight w:val="none"/>
        </w:rPr>
        <w:t>能够辅助用户对受到干扰的伪差生命体征数据进行修正的功能。</w:t>
      </w:r>
    </w:p>
    <w:p>
      <w:pPr>
        <w:spacing w:line="360" w:lineRule="auto"/>
        <w:ind w:firstLine="480"/>
        <w:rPr>
          <w:highlight w:val="none"/>
        </w:rPr>
      </w:pPr>
      <w:r>
        <w:rPr>
          <w:highlight w:val="none"/>
        </w:rPr>
        <w:t>模拟监护仪对体征参数进行动态显示。</w:t>
      </w:r>
    </w:p>
    <w:p>
      <w:pPr>
        <w:spacing w:line="360" w:lineRule="auto"/>
        <w:ind w:firstLine="480"/>
        <w:rPr>
          <w:highlight w:val="none"/>
        </w:rPr>
      </w:pPr>
      <w:r>
        <w:rPr>
          <w:highlight w:val="none"/>
        </w:rPr>
        <w:t>修正前原始数据的保存功能。</w:t>
      </w:r>
    </w:p>
    <w:p>
      <w:pPr>
        <w:spacing w:line="360" w:lineRule="auto"/>
        <w:ind w:firstLine="480"/>
        <w:rPr>
          <w:highlight w:val="none"/>
        </w:rPr>
      </w:pPr>
      <w:r>
        <w:rPr>
          <w:highlight w:val="none"/>
        </w:rPr>
        <w:t>能够实现术中出入量汇总自动计算。</w:t>
      </w:r>
    </w:p>
    <w:p>
      <w:pPr>
        <w:spacing w:line="360" w:lineRule="auto"/>
        <w:ind w:firstLine="480"/>
        <w:rPr>
          <w:highlight w:val="none"/>
        </w:rPr>
      </w:pPr>
      <w:r>
        <w:rPr>
          <w:highlight w:val="none"/>
        </w:rPr>
        <w:t>能够根据患者手术结束情况，自动结束文书记录。</w:t>
      </w:r>
    </w:p>
    <w:p>
      <w:pPr>
        <w:spacing w:line="360" w:lineRule="auto"/>
        <w:ind w:firstLine="480"/>
        <w:rPr>
          <w:highlight w:val="none"/>
        </w:rPr>
      </w:pPr>
      <w:r>
        <w:rPr>
          <w:highlight w:val="none"/>
        </w:rPr>
        <w:t>能够支持患者体征的密集采集。</w:t>
      </w:r>
    </w:p>
    <w:p>
      <w:pPr>
        <w:spacing w:line="360" w:lineRule="auto"/>
        <w:ind w:firstLine="480"/>
        <w:rPr>
          <w:highlight w:val="none"/>
        </w:rPr>
      </w:pPr>
      <w:r>
        <w:rPr>
          <w:highlight w:val="none"/>
        </w:rPr>
        <w:t>能够支持患者抢救模式，抢救模式下患者体征可每分钟一组进行展示。</w:t>
      </w:r>
    </w:p>
    <w:p>
      <w:pPr>
        <w:spacing w:line="360" w:lineRule="auto"/>
        <w:ind w:firstLine="480"/>
        <w:rPr>
          <w:highlight w:val="none"/>
        </w:rPr>
      </w:pPr>
      <w:r>
        <w:rPr>
          <w:highlight w:val="none"/>
        </w:rPr>
        <w:t>能够支持患者抢救呼叫模式，点击后可对所有客户端进行紧急情况报警。</w:t>
      </w:r>
    </w:p>
    <w:p>
      <w:pPr>
        <w:spacing w:line="360" w:lineRule="auto"/>
        <w:ind w:firstLine="480"/>
        <w:rPr>
          <w:highlight w:val="none"/>
        </w:rPr>
      </w:pPr>
      <w:r>
        <w:rPr>
          <w:highlight w:val="none"/>
        </w:rPr>
        <w:t>能够实现交接班麻醉医生的记录。</w:t>
      </w:r>
    </w:p>
    <w:p>
      <w:pPr>
        <w:spacing w:line="360" w:lineRule="auto"/>
        <w:ind w:firstLine="480"/>
        <w:rPr>
          <w:highlight w:val="none"/>
        </w:rPr>
      </w:pPr>
      <w:r>
        <w:rPr>
          <w:highlight w:val="none"/>
        </w:rPr>
        <w:t>提供转出手术时，可选择转出至病房、PACU、ICU。</w:t>
      </w:r>
    </w:p>
    <w:p>
      <w:pPr>
        <w:spacing w:line="360" w:lineRule="auto"/>
        <w:ind w:firstLine="480"/>
        <w:rPr>
          <w:highlight w:val="none"/>
        </w:rPr>
      </w:pPr>
      <w:r>
        <w:rPr>
          <w:highlight w:val="none"/>
        </w:rPr>
        <w:t>能够演算患者血流动力学参数。</w:t>
      </w:r>
    </w:p>
    <w:p>
      <w:pPr>
        <w:spacing w:line="360" w:lineRule="auto"/>
        <w:ind w:firstLine="480"/>
        <w:rPr>
          <w:highlight w:val="none"/>
        </w:rPr>
      </w:pPr>
      <w:r>
        <w:rPr>
          <w:highlight w:val="none"/>
        </w:rPr>
        <w:t>能够辅助医生对各个手术室状态进行图形化和体征趋势监控。</w:t>
      </w:r>
    </w:p>
    <w:p>
      <w:pPr>
        <w:spacing w:line="360" w:lineRule="auto"/>
        <w:ind w:firstLine="480"/>
        <w:rPr>
          <w:highlight w:val="none"/>
        </w:rPr>
      </w:pPr>
      <w:r>
        <w:rPr>
          <w:highlight w:val="none"/>
        </w:rPr>
        <w:t>能够支持配置快捷键，辅助麻醉医生快速录入麻醉事件。</w:t>
      </w:r>
    </w:p>
    <w:p>
      <w:pPr>
        <w:spacing w:line="360" w:lineRule="auto"/>
        <w:ind w:firstLine="480"/>
        <w:rPr>
          <w:highlight w:val="none"/>
        </w:rPr>
      </w:pPr>
      <w:r>
        <w:rPr>
          <w:highlight w:val="none"/>
        </w:rPr>
        <w:t>能够支持各客户端进行消息通讯。</w:t>
      </w:r>
    </w:p>
    <w:p>
      <w:pPr>
        <w:spacing w:line="360" w:lineRule="auto"/>
        <w:ind w:firstLine="480"/>
        <w:rPr>
          <w:highlight w:val="none"/>
        </w:rPr>
      </w:pPr>
      <w:r>
        <w:rPr>
          <w:highlight w:val="none"/>
        </w:rPr>
        <w:t>能够按照医院要求的格式生成护理记录单，支持同步麻醉单上相关信息，并记录患者手术过程中的护理信息。</w:t>
      </w:r>
    </w:p>
    <w:p>
      <w:pPr>
        <w:spacing w:line="360" w:lineRule="auto"/>
        <w:ind w:firstLine="480"/>
        <w:rPr>
          <w:highlight w:val="none"/>
        </w:rPr>
      </w:pPr>
      <w:r>
        <w:rPr>
          <w:highlight w:val="none"/>
        </w:rPr>
        <w:t>能够生成器械清点单，记录术中手术器械名称和数量，并可记录核对后的器械数量。支持通过模板套用录入。</w:t>
      </w:r>
    </w:p>
    <w:p>
      <w:pPr>
        <w:spacing w:line="360" w:lineRule="auto"/>
        <w:ind w:firstLine="480"/>
        <w:rPr>
          <w:highlight w:val="none"/>
        </w:rPr>
      </w:pPr>
      <w:r>
        <w:rPr>
          <w:highlight w:val="none"/>
        </w:rPr>
        <w:t>4、PACU管理需求</w:t>
      </w:r>
    </w:p>
    <w:p>
      <w:pPr>
        <w:spacing w:line="360" w:lineRule="auto"/>
        <w:ind w:firstLine="480"/>
        <w:rPr>
          <w:highlight w:val="none"/>
        </w:rPr>
      </w:pPr>
      <w:r>
        <w:rPr>
          <w:highlight w:val="none"/>
        </w:rPr>
        <w:t>记录术后复苏过程中的麻醉用药、事件、生命体征、患者入室情况、出室情况，并自动生成独立的术后复苏单。</w:t>
      </w:r>
    </w:p>
    <w:p>
      <w:pPr>
        <w:spacing w:line="360" w:lineRule="auto"/>
        <w:ind w:firstLine="480"/>
        <w:rPr>
          <w:highlight w:val="none"/>
        </w:rPr>
      </w:pPr>
      <w:r>
        <w:rPr>
          <w:highlight w:val="none"/>
        </w:rPr>
        <w:t>支持麻醉复苏（Steward苏醒评分）评分评估患者清醒程度。</w:t>
      </w:r>
    </w:p>
    <w:p>
      <w:pPr>
        <w:spacing w:line="360" w:lineRule="auto"/>
        <w:ind w:firstLine="480"/>
        <w:rPr>
          <w:highlight w:val="none"/>
        </w:rPr>
      </w:pPr>
      <w:r>
        <w:rPr>
          <w:highlight w:val="none"/>
        </w:rPr>
        <w:t>能够自动采集患者苏醒过程中的生命体征趋势并自动绘制在复苏记录单上。</w:t>
      </w:r>
    </w:p>
    <w:p>
      <w:pPr>
        <w:spacing w:line="360" w:lineRule="auto"/>
        <w:ind w:firstLine="480"/>
        <w:rPr>
          <w:highlight w:val="none"/>
        </w:rPr>
      </w:pPr>
      <w:r>
        <w:rPr>
          <w:highlight w:val="none"/>
        </w:rPr>
        <w:t>能够支持复苏记录单延续术中麻醉记录单。</w:t>
      </w:r>
    </w:p>
    <w:p>
      <w:pPr>
        <w:spacing w:line="360" w:lineRule="auto"/>
        <w:ind w:firstLine="480"/>
        <w:rPr>
          <w:highlight w:val="none"/>
        </w:rPr>
      </w:pPr>
      <w:r>
        <w:rPr>
          <w:highlight w:val="none"/>
        </w:rPr>
        <w:t>能够支持复苏室麻醉医师可在复苏室查阅患者麻醉记录单。</w:t>
      </w:r>
    </w:p>
    <w:p>
      <w:pPr>
        <w:spacing w:line="360" w:lineRule="auto"/>
        <w:ind w:firstLine="480"/>
        <w:rPr>
          <w:highlight w:val="none"/>
        </w:rPr>
      </w:pPr>
      <w:r>
        <w:rPr>
          <w:highlight w:val="none"/>
        </w:rPr>
        <w:t>能够选择指定复苏床位对复苏患者进行转入，记录PACU时间。</w:t>
      </w:r>
    </w:p>
    <w:p>
      <w:pPr>
        <w:spacing w:line="360" w:lineRule="auto"/>
        <w:ind w:firstLine="480"/>
        <w:rPr>
          <w:highlight w:val="none"/>
        </w:rPr>
      </w:pPr>
      <w:r>
        <w:rPr>
          <w:highlight w:val="none"/>
        </w:rPr>
        <w:t>5、术后管理需求</w:t>
      </w:r>
    </w:p>
    <w:p>
      <w:pPr>
        <w:spacing w:line="360" w:lineRule="auto"/>
        <w:ind w:firstLine="480"/>
        <w:rPr>
          <w:highlight w:val="none"/>
        </w:rPr>
      </w:pPr>
      <w:r>
        <w:rPr>
          <w:highlight w:val="none"/>
        </w:rPr>
        <w:t>能够自动采集患者苏醒过程中的生命体征趋势并自动绘制在复苏记录单上。</w:t>
      </w:r>
    </w:p>
    <w:p>
      <w:pPr>
        <w:spacing w:line="360" w:lineRule="auto"/>
        <w:ind w:firstLine="480"/>
        <w:rPr>
          <w:highlight w:val="none"/>
        </w:rPr>
      </w:pPr>
      <w:r>
        <w:rPr>
          <w:highlight w:val="none"/>
        </w:rPr>
        <w:t>能够支持复苏记录单延续术中麻醉记录单。</w:t>
      </w:r>
    </w:p>
    <w:p>
      <w:pPr>
        <w:spacing w:line="360" w:lineRule="auto"/>
        <w:ind w:firstLine="480"/>
        <w:rPr>
          <w:highlight w:val="none"/>
        </w:rPr>
      </w:pPr>
      <w:r>
        <w:rPr>
          <w:highlight w:val="none"/>
        </w:rPr>
        <w:t>能够对手术患者进行术后手术信息登记和统计。</w:t>
      </w:r>
    </w:p>
    <w:p>
      <w:pPr>
        <w:spacing w:line="360" w:lineRule="auto"/>
        <w:ind w:firstLine="480"/>
        <w:rPr>
          <w:highlight w:val="none"/>
        </w:rPr>
      </w:pPr>
      <w:r>
        <w:rPr>
          <w:highlight w:val="none"/>
        </w:rPr>
        <w:t>能够按照医院要求的格式生成术后随访单，记录患者术后随访信息。</w:t>
      </w:r>
    </w:p>
    <w:p>
      <w:pPr>
        <w:spacing w:line="360" w:lineRule="auto"/>
        <w:ind w:firstLine="480"/>
        <w:rPr>
          <w:highlight w:val="none"/>
        </w:rPr>
      </w:pPr>
      <w:r>
        <w:rPr>
          <w:highlight w:val="none"/>
        </w:rPr>
        <w:t>能够按照医院要求的格式生成术后镇痛记录单，记录患者术后镇痛效果。</w:t>
      </w:r>
    </w:p>
    <w:p>
      <w:pPr>
        <w:spacing w:line="360" w:lineRule="auto"/>
        <w:ind w:firstLine="480"/>
        <w:rPr>
          <w:highlight w:val="none"/>
        </w:rPr>
      </w:pPr>
      <w:r>
        <w:rPr>
          <w:highlight w:val="none"/>
        </w:rPr>
        <w:t>能够按照医院要求的格式生成麻醉总结记录单，记录对患者的麻醉过程、麻醉效果进行总结。</w:t>
      </w:r>
    </w:p>
    <w:p>
      <w:pPr>
        <w:spacing w:line="360" w:lineRule="auto"/>
        <w:ind w:firstLine="480"/>
        <w:rPr>
          <w:highlight w:val="none"/>
        </w:rPr>
      </w:pPr>
      <w:r>
        <w:rPr>
          <w:highlight w:val="none"/>
        </w:rPr>
        <w:t>能够提供麻醉Steward苏醒评分。</w:t>
      </w:r>
    </w:p>
    <w:p>
      <w:pPr>
        <w:spacing w:line="360" w:lineRule="auto"/>
        <w:ind w:firstLine="480"/>
        <w:rPr>
          <w:highlight w:val="none"/>
        </w:rPr>
      </w:pPr>
      <w:r>
        <w:rPr>
          <w:highlight w:val="none"/>
        </w:rPr>
        <w:t>能够提供疼痛评分。</w:t>
      </w:r>
    </w:p>
    <w:p>
      <w:pPr>
        <w:spacing w:line="360" w:lineRule="auto"/>
        <w:ind w:firstLine="480"/>
        <w:rPr>
          <w:highlight w:val="none"/>
        </w:rPr>
      </w:pPr>
      <w:r>
        <w:rPr>
          <w:highlight w:val="none"/>
        </w:rPr>
        <w:t>6、手术取消管理需求</w:t>
      </w:r>
    </w:p>
    <w:p>
      <w:pPr>
        <w:spacing w:line="360" w:lineRule="auto"/>
        <w:ind w:firstLine="480"/>
        <w:rPr>
          <w:highlight w:val="none"/>
        </w:rPr>
      </w:pPr>
      <w:r>
        <w:rPr>
          <w:highlight w:val="none"/>
        </w:rPr>
        <w:t>能够对未安排的手术申请可以进行取消操作。</w:t>
      </w:r>
    </w:p>
    <w:p>
      <w:pPr>
        <w:spacing w:line="360" w:lineRule="auto"/>
        <w:ind w:firstLine="480"/>
        <w:rPr>
          <w:highlight w:val="none"/>
        </w:rPr>
      </w:pPr>
      <w:r>
        <w:rPr>
          <w:highlight w:val="none"/>
        </w:rPr>
        <w:t>能够对已安排的手术申请可以进行撤销操作。</w:t>
      </w:r>
    </w:p>
    <w:p>
      <w:pPr>
        <w:spacing w:line="360" w:lineRule="auto"/>
        <w:ind w:firstLine="480"/>
        <w:rPr>
          <w:highlight w:val="none"/>
        </w:rPr>
      </w:pPr>
      <w:r>
        <w:rPr>
          <w:highlight w:val="none"/>
        </w:rPr>
        <w:t>能够记录手术申请取消原因。</w:t>
      </w:r>
    </w:p>
    <w:p>
      <w:pPr>
        <w:spacing w:line="360" w:lineRule="auto"/>
        <w:ind w:firstLine="480"/>
        <w:rPr>
          <w:highlight w:val="none"/>
        </w:rPr>
      </w:pPr>
      <w:r>
        <w:rPr>
          <w:highlight w:val="none"/>
        </w:rPr>
        <w:t>7、病案管理需求</w:t>
      </w:r>
    </w:p>
    <w:p>
      <w:pPr>
        <w:spacing w:line="360" w:lineRule="auto"/>
        <w:ind w:firstLine="480"/>
        <w:rPr>
          <w:highlight w:val="none"/>
        </w:rPr>
      </w:pPr>
      <w:r>
        <w:rPr>
          <w:highlight w:val="none"/>
        </w:rPr>
        <w:t>能够支持病案单独打印和集中打印。</w:t>
      </w:r>
    </w:p>
    <w:p>
      <w:pPr>
        <w:spacing w:line="360" w:lineRule="auto"/>
        <w:ind w:firstLine="480"/>
        <w:rPr>
          <w:highlight w:val="none"/>
        </w:rPr>
      </w:pPr>
      <w:r>
        <w:rPr>
          <w:highlight w:val="none"/>
        </w:rPr>
        <w:t>能够支持病案的归档。</w:t>
      </w:r>
    </w:p>
    <w:p>
      <w:pPr>
        <w:spacing w:line="360" w:lineRule="auto"/>
        <w:ind w:firstLine="480"/>
        <w:rPr>
          <w:highlight w:val="none"/>
        </w:rPr>
      </w:pPr>
      <w:r>
        <w:rPr>
          <w:highlight w:val="none"/>
        </w:rPr>
        <w:t>能够支持病案的自动归档和未归档提醒。</w:t>
      </w:r>
    </w:p>
    <w:p>
      <w:pPr>
        <w:spacing w:line="360" w:lineRule="auto"/>
        <w:ind w:firstLine="480"/>
        <w:rPr>
          <w:highlight w:val="none"/>
        </w:rPr>
      </w:pPr>
      <w:r>
        <w:rPr>
          <w:highlight w:val="none"/>
        </w:rPr>
        <w:t>能够显示病案归档时间和归档状态。</w:t>
      </w:r>
    </w:p>
    <w:p>
      <w:pPr>
        <w:spacing w:line="360" w:lineRule="auto"/>
        <w:ind w:firstLine="480"/>
        <w:rPr>
          <w:highlight w:val="none"/>
        </w:rPr>
      </w:pPr>
      <w:r>
        <w:rPr>
          <w:highlight w:val="none"/>
        </w:rPr>
        <w:t>能够控制提交病案操作权限。</w:t>
      </w:r>
    </w:p>
    <w:p>
      <w:pPr>
        <w:spacing w:line="360" w:lineRule="auto"/>
        <w:ind w:firstLine="480"/>
        <w:rPr>
          <w:highlight w:val="none"/>
        </w:rPr>
      </w:pPr>
      <w:r>
        <w:rPr>
          <w:highlight w:val="none"/>
        </w:rPr>
        <w:t>能够支持能够将患者麻醉病案上传至电子病历系统（EMR），并能够追溯历史文书版本。</w:t>
      </w:r>
    </w:p>
    <w:p>
      <w:pPr>
        <w:spacing w:line="360" w:lineRule="auto"/>
        <w:ind w:firstLine="480"/>
        <w:rPr>
          <w:highlight w:val="none"/>
        </w:rPr>
      </w:pPr>
      <w:r>
        <w:rPr>
          <w:highlight w:val="none"/>
        </w:rPr>
        <w:t>能够在提交病案时进行病案完整情况校验和提醒。</w:t>
      </w:r>
    </w:p>
    <w:p>
      <w:pPr>
        <w:spacing w:line="360" w:lineRule="auto"/>
        <w:ind w:firstLine="480"/>
        <w:rPr>
          <w:highlight w:val="none"/>
        </w:rPr>
      </w:pPr>
      <w:r>
        <w:rPr>
          <w:highlight w:val="none"/>
        </w:rPr>
        <w:t>能够检索指定患者病案信息。</w:t>
      </w:r>
    </w:p>
    <w:p>
      <w:pPr>
        <w:spacing w:line="360" w:lineRule="auto"/>
        <w:ind w:firstLine="480"/>
        <w:rPr>
          <w:highlight w:val="none"/>
        </w:rPr>
      </w:pPr>
      <w:r>
        <w:rPr>
          <w:highlight w:val="none"/>
        </w:rPr>
        <w:t>能够查阅指定患者历史住院的手术麻醉记录。</w:t>
      </w:r>
    </w:p>
    <w:p>
      <w:pPr>
        <w:spacing w:line="360" w:lineRule="auto"/>
        <w:ind w:firstLine="480"/>
        <w:rPr>
          <w:highlight w:val="none"/>
        </w:rPr>
      </w:pPr>
      <w:r>
        <w:rPr>
          <w:highlight w:val="none"/>
        </w:rPr>
        <w:t>能够浏览指定患者所有历史麻醉病案。</w:t>
      </w:r>
    </w:p>
    <w:p>
      <w:pPr>
        <w:spacing w:line="360" w:lineRule="auto"/>
        <w:ind w:firstLine="480"/>
        <w:rPr>
          <w:highlight w:val="none"/>
        </w:rPr>
      </w:pPr>
      <w:r>
        <w:rPr>
          <w:highlight w:val="none"/>
        </w:rPr>
        <w:t>8、麻醉质量管理需求</w:t>
      </w:r>
    </w:p>
    <w:p>
      <w:pPr>
        <w:spacing w:line="360" w:lineRule="auto"/>
        <w:ind w:firstLine="480"/>
        <w:rPr>
          <w:highlight w:val="none"/>
        </w:rPr>
      </w:pPr>
      <w:r>
        <w:rPr>
          <w:highlight w:val="none"/>
        </w:rPr>
        <w:t>提供卫生部标准的手术安全核查单格式，能够对应手术状态在麻醉实施前、手术开始前和手术结束后对手术相关信息进行手术医生、护士、麻醉医生三方确认。</w:t>
      </w:r>
    </w:p>
    <w:p>
      <w:pPr>
        <w:spacing w:line="360" w:lineRule="auto"/>
        <w:ind w:firstLine="480"/>
        <w:rPr>
          <w:highlight w:val="none"/>
        </w:rPr>
      </w:pPr>
      <w:r>
        <w:rPr>
          <w:highlight w:val="none"/>
        </w:rPr>
        <w:t>能够在用户打印文书时自动检查文书内容，在未填写完整时弹出提醒。</w:t>
      </w:r>
    </w:p>
    <w:p>
      <w:pPr>
        <w:spacing w:line="360" w:lineRule="auto"/>
        <w:ind w:firstLine="480"/>
        <w:rPr>
          <w:highlight w:val="none"/>
        </w:rPr>
      </w:pPr>
      <w:r>
        <w:rPr>
          <w:highlight w:val="none"/>
        </w:rPr>
        <w:t>能够自定义文书必填项目。</w:t>
      </w:r>
    </w:p>
    <w:p>
      <w:pPr>
        <w:spacing w:line="360" w:lineRule="auto"/>
        <w:ind w:firstLine="480"/>
        <w:rPr>
          <w:highlight w:val="none"/>
        </w:rPr>
      </w:pPr>
      <w:r>
        <w:rPr>
          <w:highlight w:val="none"/>
        </w:rPr>
        <w:t>能够提供独立界面浏览患者文书完成情况，对科室麻醉文书工作进行管控。</w:t>
      </w:r>
    </w:p>
    <w:p>
      <w:pPr>
        <w:spacing w:line="360" w:lineRule="auto"/>
        <w:ind w:firstLine="480"/>
        <w:rPr>
          <w:highlight w:val="none"/>
        </w:rPr>
      </w:pPr>
      <w:r>
        <w:rPr>
          <w:highlight w:val="none"/>
        </w:rPr>
        <w:t>能够自动汇总质控相关数据，便于科室定期自查。</w:t>
      </w:r>
    </w:p>
    <w:p>
      <w:pPr>
        <w:spacing w:line="360" w:lineRule="auto"/>
        <w:ind w:firstLine="480"/>
        <w:rPr>
          <w:highlight w:val="none"/>
        </w:rPr>
      </w:pPr>
      <w:r>
        <w:rPr>
          <w:highlight w:val="none"/>
        </w:rPr>
        <w:t>具体等级评审统计项目包括：麻醉总例数/季/年、由麻醉医师实施镇痛治疗例数/季/年、由麻醉医师实施心肺复苏治疗例数/季/年、麻醉复苏（Steward苏醒评分）管理例数/季/年、麻醉非预期的相关事件例数/季/年、麻醉分级（ASA病情分级）管理例数/季/年。</w:t>
      </w:r>
    </w:p>
    <w:p>
      <w:pPr>
        <w:spacing w:line="360" w:lineRule="auto"/>
        <w:ind w:firstLine="480"/>
        <w:rPr>
          <w:highlight w:val="none"/>
        </w:rPr>
      </w:pPr>
      <w:r>
        <w:rPr>
          <w:highlight w:val="none"/>
        </w:rPr>
        <w:t>能够根据质控中心及科室的要求对不良事件进行信息化上报，能够支持以书面方式呈报。</w:t>
      </w:r>
    </w:p>
    <w:p>
      <w:pPr>
        <w:spacing w:line="360" w:lineRule="auto"/>
        <w:ind w:firstLine="480"/>
        <w:rPr>
          <w:highlight w:val="none"/>
        </w:rPr>
      </w:pPr>
      <w:r>
        <w:rPr>
          <w:highlight w:val="none"/>
        </w:rPr>
        <w:t>能够支持与省级质控中心进行对接上报数据。</w:t>
      </w:r>
    </w:p>
    <w:p>
      <w:pPr>
        <w:spacing w:line="360" w:lineRule="auto"/>
        <w:ind w:firstLine="480"/>
        <w:rPr>
          <w:highlight w:val="none"/>
        </w:rPr>
      </w:pPr>
      <w:r>
        <w:rPr>
          <w:highlight w:val="none"/>
        </w:rPr>
        <w:t>9、系统支持管理需求</w:t>
      </w:r>
    </w:p>
    <w:p>
      <w:pPr>
        <w:spacing w:line="360" w:lineRule="auto"/>
        <w:ind w:firstLine="480"/>
        <w:rPr>
          <w:highlight w:val="none"/>
        </w:rPr>
      </w:pPr>
      <w:r>
        <w:rPr>
          <w:highlight w:val="none"/>
        </w:rPr>
        <w:t>能够支持WEB services、视图等多种集成方式。</w:t>
      </w:r>
    </w:p>
    <w:p>
      <w:pPr>
        <w:spacing w:line="360" w:lineRule="auto"/>
        <w:ind w:firstLine="480"/>
        <w:rPr>
          <w:highlight w:val="none"/>
        </w:rPr>
      </w:pPr>
      <w:r>
        <w:rPr>
          <w:highlight w:val="none"/>
        </w:rPr>
        <w:t>能够支持通过HIS获取患者基本信息、医嘱信息、住院信息、手术申请信息。</w:t>
      </w:r>
    </w:p>
    <w:p>
      <w:pPr>
        <w:spacing w:line="360" w:lineRule="auto"/>
        <w:ind w:firstLine="480"/>
        <w:rPr>
          <w:highlight w:val="none"/>
        </w:rPr>
      </w:pPr>
      <w:r>
        <w:rPr>
          <w:highlight w:val="none"/>
        </w:rPr>
        <w:t>能够支持通过LIS获取患者检验报告。</w:t>
      </w:r>
    </w:p>
    <w:p>
      <w:pPr>
        <w:spacing w:line="360" w:lineRule="auto"/>
        <w:ind w:firstLine="480"/>
        <w:rPr>
          <w:highlight w:val="none"/>
        </w:rPr>
      </w:pPr>
      <w:r>
        <w:rPr>
          <w:highlight w:val="none"/>
        </w:rPr>
        <w:t>能够支持通过PACS获取患者影像报告。</w:t>
      </w:r>
    </w:p>
    <w:p>
      <w:pPr>
        <w:spacing w:line="360" w:lineRule="auto"/>
        <w:ind w:firstLine="480"/>
        <w:rPr>
          <w:highlight w:val="none"/>
        </w:rPr>
      </w:pPr>
      <w:r>
        <w:rPr>
          <w:highlight w:val="none"/>
        </w:rPr>
        <w:t>能够支持通过EMR获取患者病历、病程记录。</w:t>
      </w:r>
    </w:p>
    <w:p>
      <w:pPr>
        <w:spacing w:line="360" w:lineRule="auto"/>
        <w:ind w:firstLine="480"/>
        <w:rPr>
          <w:highlight w:val="none"/>
        </w:rPr>
      </w:pPr>
      <w:r>
        <w:rPr>
          <w:highlight w:val="none"/>
        </w:rPr>
        <w:t>能够获取监护仪上的血压、脉搏、心率、SPO2等患者生命体征信息。</w:t>
      </w:r>
    </w:p>
    <w:p>
      <w:pPr>
        <w:spacing w:line="360" w:lineRule="auto"/>
        <w:ind w:firstLine="480"/>
        <w:rPr>
          <w:highlight w:val="none"/>
        </w:rPr>
      </w:pPr>
      <w:r>
        <w:rPr>
          <w:highlight w:val="none"/>
        </w:rPr>
        <w:t>能够实时获取麻醉机上的呼吸频率、潮气量、呼吸比、ETCO2等患者生命体征信息。</w:t>
      </w:r>
    </w:p>
    <w:p>
      <w:pPr>
        <w:spacing w:line="360" w:lineRule="auto"/>
        <w:ind w:firstLine="480"/>
        <w:rPr>
          <w:highlight w:val="none"/>
        </w:rPr>
      </w:pPr>
      <w:r>
        <w:rPr>
          <w:highlight w:val="none"/>
        </w:rPr>
        <w:t>能够记录断网情况下的当台患者体征数据。</w:t>
      </w:r>
    </w:p>
    <w:p>
      <w:pPr>
        <w:spacing w:line="360" w:lineRule="auto"/>
        <w:ind w:firstLine="480"/>
        <w:rPr>
          <w:highlight w:val="none"/>
        </w:rPr>
      </w:pPr>
      <w:r>
        <w:rPr>
          <w:highlight w:val="none"/>
        </w:rPr>
        <w:t>能够支持通过HIS更新本地字典。</w:t>
      </w:r>
    </w:p>
    <w:p>
      <w:pPr>
        <w:spacing w:line="360" w:lineRule="auto"/>
        <w:ind w:firstLine="480"/>
        <w:rPr>
          <w:highlight w:val="none"/>
        </w:rPr>
      </w:pPr>
      <w:r>
        <w:rPr>
          <w:highlight w:val="none"/>
        </w:rPr>
        <w:t>能够支持用户手工维护本地字典。</w:t>
      </w:r>
    </w:p>
    <w:p>
      <w:pPr>
        <w:spacing w:line="360" w:lineRule="auto"/>
        <w:ind w:firstLine="480"/>
        <w:rPr>
          <w:highlight w:val="none"/>
        </w:rPr>
      </w:pPr>
      <w:r>
        <w:rPr>
          <w:highlight w:val="none"/>
        </w:rPr>
        <w:t>能够支持维护科室手术间。</w:t>
      </w:r>
    </w:p>
    <w:p>
      <w:pPr>
        <w:spacing w:line="360" w:lineRule="auto"/>
        <w:ind w:firstLine="480"/>
        <w:rPr>
          <w:highlight w:val="none"/>
        </w:rPr>
      </w:pPr>
      <w:r>
        <w:rPr>
          <w:highlight w:val="none"/>
        </w:rPr>
        <w:t>能够配置麻醉记录字典，包括麻醉事件、麻醉常用量、麻醉方法。</w:t>
      </w:r>
    </w:p>
    <w:p>
      <w:pPr>
        <w:spacing w:line="360" w:lineRule="auto"/>
        <w:ind w:firstLine="480"/>
        <w:rPr>
          <w:highlight w:val="none"/>
        </w:rPr>
      </w:pPr>
      <w:r>
        <w:rPr>
          <w:highlight w:val="none"/>
        </w:rPr>
        <w:t>能够将现有医疗文书内容保存为模板。</w:t>
      </w:r>
    </w:p>
    <w:p>
      <w:pPr>
        <w:spacing w:line="360" w:lineRule="auto"/>
        <w:ind w:firstLine="480"/>
        <w:rPr>
          <w:highlight w:val="none"/>
        </w:rPr>
      </w:pPr>
      <w:r>
        <w:rPr>
          <w:highlight w:val="none"/>
        </w:rPr>
        <w:t>能够快速套用系统维护的医疗文书模板。</w:t>
      </w:r>
    </w:p>
    <w:p>
      <w:pPr>
        <w:spacing w:line="360" w:lineRule="auto"/>
        <w:ind w:firstLine="480"/>
        <w:rPr>
          <w:highlight w:val="none"/>
        </w:rPr>
      </w:pPr>
      <w:r>
        <w:rPr>
          <w:highlight w:val="none"/>
        </w:rPr>
        <w:t>能够支持配置文书模板，包括麻醉记录模板、访视模板等。</w:t>
      </w:r>
    </w:p>
    <w:p>
      <w:pPr>
        <w:spacing w:line="360" w:lineRule="auto"/>
        <w:ind w:firstLine="480"/>
        <w:rPr>
          <w:highlight w:val="none"/>
        </w:rPr>
      </w:pPr>
      <w:r>
        <w:rPr>
          <w:highlight w:val="none"/>
        </w:rPr>
        <w:t>能够支持管理员对公有模板进行编辑维护。</w:t>
      </w:r>
    </w:p>
    <w:p>
      <w:pPr>
        <w:spacing w:line="360" w:lineRule="auto"/>
        <w:ind w:firstLine="480"/>
        <w:rPr>
          <w:highlight w:val="none"/>
        </w:rPr>
      </w:pPr>
      <w:r>
        <w:rPr>
          <w:highlight w:val="none"/>
        </w:rPr>
        <w:t>能够支持麻醉医生创建私有模板，仅限创建者可见。</w:t>
      </w:r>
    </w:p>
    <w:p>
      <w:pPr>
        <w:spacing w:line="360" w:lineRule="auto"/>
        <w:ind w:firstLine="480"/>
        <w:rPr>
          <w:highlight w:val="none"/>
        </w:rPr>
      </w:pPr>
      <w:r>
        <w:rPr>
          <w:highlight w:val="none"/>
        </w:rPr>
        <w:t>能够离线保存采集到的体征数据。</w:t>
      </w:r>
    </w:p>
    <w:p>
      <w:pPr>
        <w:spacing w:line="360" w:lineRule="auto"/>
        <w:ind w:firstLine="480"/>
        <w:rPr>
          <w:highlight w:val="none"/>
        </w:rPr>
      </w:pPr>
      <w:r>
        <w:rPr>
          <w:highlight w:val="none"/>
        </w:rPr>
        <w:t>能够提供数据库备份机制，定期对数据进行备份。</w:t>
      </w:r>
    </w:p>
    <w:p>
      <w:pPr>
        <w:spacing w:line="360" w:lineRule="auto"/>
        <w:ind w:firstLine="480"/>
        <w:rPr>
          <w:highlight w:val="none"/>
        </w:rPr>
      </w:pPr>
      <w:r>
        <w:rPr>
          <w:highlight w:val="none"/>
        </w:rPr>
        <w:t>10、用户权限管理需求</w:t>
      </w:r>
    </w:p>
    <w:p>
      <w:pPr>
        <w:spacing w:line="360" w:lineRule="auto"/>
        <w:ind w:firstLine="480"/>
        <w:rPr>
          <w:highlight w:val="none"/>
        </w:rPr>
      </w:pPr>
      <w:r>
        <w:rPr>
          <w:highlight w:val="none"/>
        </w:rPr>
        <w:t>能够为指定用户分配角色以获得相应的程序访问权限。</w:t>
      </w:r>
    </w:p>
    <w:p>
      <w:pPr>
        <w:spacing w:line="360" w:lineRule="auto"/>
        <w:ind w:firstLine="480"/>
        <w:rPr>
          <w:highlight w:val="none"/>
        </w:rPr>
      </w:pPr>
      <w:r>
        <w:rPr>
          <w:highlight w:val="none"/>
        </w:rPr>
        <w:t>能够编辑系统角色的名称，用于分配一系列的程序功能访问权限。</w:t>
      </w:r>
    </w:p>
    <w:p>
      <w:pPr>
        <w:spacing w:line="360" w:lineRule="auto"/>
        <w:ind w:firstLine="480"/>
        <w:rPr>
          <w:highlight w:val="none"/>
        </w:rPr>
      </w:pPr>
      <w:r>
        <w:rPr>
          <w:highlight w:val="none"/>
        </w:rPr>
        <w:t>能够根据医院信息化管理的要求创建用户，包括登陆用户名、密码及所在科室。</w:t>
      </w:r>
    </w:p>
    <w:p>
      <w:pPr>
        <w:spacing w:line="360" w:lineRule="auto"/>
        <w:ind w:firstLine="480"/>
        <w:rPr>
          <w:highlight w:val="none"/>
        </w:rPr>
      </w:pPr>
      <w:r>
        <w:rPr>
          <w:highlight w:val="none"/>
        </w:rPr>
        <w:t>能够修改指定用户的登陆密码。</w:t>
      </w:r>
    </w:p>
    <w:p>
      <w:pPr>
        <w:spacing w:line="360" w:lineRule="auto"/>
        <w:ind w:firstLine="480"/>
        <w:rPr>
          <w:highlight w:val="none"/>
        </w:rPr>
      </w:pPr>
      <w:r>
        <w:rPr>
          <w:highlight w:val="none"/>
        </w:rPr>
        <w:t>能够分配指定角色所具备的系统权限。</w:t>
      </w:r>
    </w:p>
    <w:p>
      <w:pPr>
        <w:spacing w:line="360" w:lineRule="auto"/>
        <w:ind w:firstLine="480"/>
        <w:rPr>
          <w:highlight w:val="none"/>
        </w:rPr>
      </w:pPr>
      <w:r>
        <w:rPr>
          <w:highlight w:val="none"/>
        </w:rPr>
        <w:t>11、统计查询需求</w:t>
      </w:r>
    </w:p>
    <w:p>
      <w:pPr>
        <w:spacing w:line="360" w:lineRule="auto"/>
        <w:ind w:firstLine="480"/>
        <w:rPr>
          <w:highlight w:val="none"/>
        </w:rPr>
      </w:pPr>
      <w:r>
        <w:rPr>
          <w:highlight w:val="none"/>
        </w:rPr>
        <w:t>能够根据指定条件统计麻醉医生例数及平均麻醉时长。</w:t>
      </w:r>
    </w:p>
    <w:p>
      <w:pPr>
        <w:spacing w:line="360" w:lineRule="auto"/>
        <w:ind w:firstLine="480"/>
        <w:rPr>
          <w:highlight w:val="none"/>
        </w:rPr>
      </w:pPr>
      <w:r>
        <w:rPr>
          <w:highlight w:val="none"/>
        </w:rPr>
        <w:t>能够根据指定条件统计护士例数及平均手术时长。</w:t>
      </w:r>
    </w:p>
    <w:p>
      <w:pPr>
        <w:spacing w:line="360" w:lineRule="auto"/>
        <w:ind w:firstLine="480"/>
        <w:rPr>
          <w:highlight w:val="none"/>
        </w:rPr>
      </w:pPr>
      <w:r>
        <w:rPr>
          <w:highlight w:val="none"/>
        </w:rPr>
        <w:t>能够根据指定条件统计手术医生例数及平均手术时长。</w:t>
      </w:r>
    </w:p>
    <w:p>
      <w:pPr>
        <w:spacing w:line="360" w:lineRule="auto"/>
        <w:ind w:firstLine="480"/>
        <w:rPr>
          <w:highlight w:val="none"/>
        </w:rPr>
      </w:pPr>
      <w:r>
        <w:rPr>
          <w:highlight w:val="none"/>
        </w:rPr>
        <w:t>能够根据指定条件统计麻醉科麻醉例数及平均麻醉时长。</w:t>
      </w:r>
    </w:p>
    <w:p>
      <w:pPr>
        <w:spacing w:line="360" w:lineRule="auto"/>
        <w:ind w:firstLine="480"/>
        <w:rPr>
          <w:highlight w:val="none"/>
        </w:rPr>
      </w:pPr>
      <w:r>
        <w:rPr>
          <w:highlight w:val="none"/>
        </w:rPr>
        <w:t>能够统计指定日期范围内的ASA不同等级的例数。</w:t>
      </w:r>
    </w:p>
    <w:p>
      <w:pPr>
        <w:spacing w:line="360" w:lineRule="auto"/>
        <w:ind w:firstLine="480"/>
        <w:rPr>
          <w:highlight w:val="none"/>
        </w:rPr>
      </w:pPr>
      <w:r>
        <w:rPr>
          <w:highlight w:val="none"/>
        </w:rPr>
        <w:t>能够统计指定日期范围内全科或者指定医生不同麻醉方法的手术例数。</w:t>
      </w:r>
    </w:p>
    <w:p>
      <w:pPr>
        <w:spacing w:line="360" w:lineRule="auto"/>
        <w:ind w:firstLine="480"/>
        <w:rPr>
          <w:highlight w:val="none"/>
        </w:rPr>
      </w:pPr>
      <w:r>
        <w:rPr>
          <w:highlight w:val="none"/>
        </w:rPr>
        <w:t>能够根据指定条件实现手术总例数及临床手术科室分类例数。</w:t>
      </w:r>
    </w:p>
    <w:p>
      <w:pPr>
        <w:spacing w:line="360" w:lineRule="auto"/>
        <w:ind w:firstLine="480"/>
        <w:rPr>
          <w:highlight w:val="none"/>
        </w:rPr>
      </w:pPr>
      <w:r>
        <w:rPr>
          <w:highlight w:val="none"/>
        </w:rPr>
        <w:t>能够根据患者信息、医护人员、科室、手术时间、手术状态、麻醉效果条件实现手术信息的查询。</w:t>
      </w:r>
    </w:p>
    <w:p>
      <w:pPr>
        <w:spacing w:line="360" w:lineRule="auto"/>
        <w:ind w:firstLine="480"/>
        <w:rPr>
          <w:highlight w:val="none"/>
        </w:rPr>
      </w:pPr>
      <w:r>
        <w:rPr>
          <w:highlight w:val="none"/>
        </w:rPr>
        <w:t>能够统计指定日期范围内的术后镇痛患者信息。</w:t>
      </w:r>
    </w:p>
    <w:p>
      <w:pPr>
        <w:spacing w:line="360" w:lineRule="auto"/>
        <w:ind w:firstLine="480"/>
        <w:rPr>
          <w:highlight w:val="none"/>
        </w:rPr>
      </w:pPr>
      <w:r>
        <w:rPr>
          <w:highlight w:val="none"/>
        </w:rPr>
        <w:t>能够将上述统计查询结果导出为EXCEL格式报表。</w:t>
      </w:r>
    </w:p>
    <w:p>
      <w:pPr>
        <w:pStyle w:val="4"/>
        <w:spacing w:line="360" w:lineRule="auto"/>
        <w:rPr>
          <w:highlight w:val="none"/>
        </w:rPr>
      </w:pPr>
      <w:bookmarkStart w:id="71" w:name="_Toc22961"/>
      <w:r>
        <w:rPr>
          <w:highlight w:val="none"/>
        </w:rPr>
        <w:t>患者综合</w:t>
      </w:r>
      <w:r>
        <w:rPr>
          <w:rFonts w:hint="eastAsia"/>
          <w:highlight w:val="none"/>
        </w:rPr>
        <w:t>服务</w:t>
      </w:r>
      <w:bookmarkEnd w:id="71"/>
    </w:p>
    <w:p>
      <w:pPr>
        <w:pStyle w:val="5"/>
        <w:spacing w:line="360" w:lineRule="auto"/>
        <w:rPr>
          <w:highlight w:val="none"/>
        </w:rPr>
      </w:pPr>
      <w:bookmarkStart w:id="72" w:name="_Toc10208"/>
      <w:r>
        <w:rPr>
          <w:highlight w:val="none"/>
        </w:rPr>
        <w:t>服务微信公众号（小程序）</w:t>
      </w:r>
      <w:bookmarkEnd w:id="72"/>
    </w:p>
    <w:p>
      <w:pPr>
        <w:spacing w:line="360" w:lineRule="auto"/>
        <w:ind w:left="480" w:leftChars="200" w:firstLine="0" w:firstLineChars="0"/>
        <w:rPr>
          <w:highlight w:val="none"/>
        </w:rPr>
      </w:pPr>
      <w:r>
        <w:rPr>
          <w:rFonts w:hint="eastAsia"/>
          <w:highlight w:val="none"/>
        </w:rPr>
        <w:t>一、</w:t>
      </w:r>
      <w:r>
        <w:rPr>
          <w:highlight w:val="none"/>
        </w:rPr>
        <w:t>微信公众号/支付宝生活号</w:t>
      </w:r>
    </w:p>
    <w:p>
      <w:pPr>
        <w:numPr>
          <w:ilvl w:val="0"/>
          <w:numId w:val="32"/>
        </w:numPr>
        <w:spacing w:line="360" w:lineRule="auto"/>
        <w:ind w:left="0" w:firstLine="480"/>
        <w:rPr>
          <w:highlight w:val="none"/>
        </w:rPr>
      </w:pPr>
      <w:r>
        <w:rPr>
          <w:highlight w:val="none"/>
        </w:rPr>
        <w:t>支持预约挂号/当日挂号</w:t>
      </w:r>
      <w:r>
        <w:rPr>
          <w:rFonts w:hint="eastAsia"/>
          <w:highlight w:val="none"/>
        </w:rPr>
        <w:t>；</w:t>
      </w:r>
    </w:p>
    <w:p>
      <w:pPr>
        <w:numPr>
          <w:ilvl w:val="0"/>
          <w:numId w:val="32"/>
        </w:numPr>
        <w:spacing w:line="360" w:lineRule="auto"/>
        <w:ind w:left="0" w:firstLine="480"/>
        <w:rPr>
          <w:highlight w:val="none"/>
        </w:rPr>
      </w:pPr>
      <w:r>
        <w:rPr>
          <w:highlight w:val="none"/>
        </w:rPr>
        <w:t>查询门诊需要待缴的费用，并支持通过微信/支付宝支付</w:t>
      </w:r>
      <w:r>
        <w:rPr>
          <w:rFonts w:hint="eastAsia"/>
          <w:highlight w:val="none"/>
        </w:rPr>
        <w:t>；</w:t>
      </w:r>
    </w:p>
    <w:p>
      <w:pPr>
        <w:numPr>
          <w:ilvl w:val="0"/>
          <w:numId w:val="32"/>
        </w:numPr>
        <w:spacing w:line="360" w:lineRule="auto"/>
        <w:ind w:left="0" w:firstLine="480"/>
        <w:rPr>
          <w:highlight w:val="none"/>
        </w:rPr>
      </w:pPr>
      <w:r>
        <w:rPr>
          <w:highlight w:val="none"/>
        </w:rPr>
        <w:t>查询门诊检查报告、检验报告</w:t>
      </w:r>
      <w:r>
        <w:rPr>
          <w:rFonts w:hint="eastAsia"/>
          <w:highlight w:val="none"/>
        </w:rPr>
        <w:t>；</w:t>
      </w:r>
    </w:p>
    <w:p>
      <w:pPr>
        <w:numPr>
          <w:ilvl w:val="0"/>
          <w:numId w:val="32"/>
        </w:numPr>
        <w:spacing w:line="360" w:lineRule="auto"/>
        <w:ind w:left="0" w:firstLine="480"/>
        <w:rPr>
          <w:highlight w:val="none"/>
        </w:rPr>
      </w:pPr>
      <w:r>
        <w:rPr>
          <w:highlight w:val="none"/>
        </w:rPr>
        <w:t>查询住院押金余额，使用微信/支付宝进行支付</w:t>
      </w:r>
      <w:r>
        <w:rPr>
          <w:rFonts w:hint="eastAsia"/>
          <w:highlight w:val="none"/>
        </w:rPr>
        <w:t>；</w:t>
      </w:r>
    </w:p>
    <w:p>
      <w:pPr>
        <w:numPr>
          <w:ilvl w:val="0"/>
          <w:numId w:val="32"/>
        </w:numPr>
        <w:spacing w:line="360" w:lineRule="auto"/>
        <w:ind w:left="0" w:firstLine="480"/>
        <w:rPr>
          <w:highlight w:val="none"/>
        </w:rPr>
      </w:pPr>
      <w:r>
        <w:rPr>
          <w:highlight w:val="none"/>
        </w:rPr>
        <w:t>查询住院期间费用日清单</w:t>
      </w:r>
      <w:r>
        <w:rPr>
          <w:rFonts w:hint="eastAsia"/>
          <w:highlight w:val="none"/>
        </w:rPr>
        <w:t>；</w:t>
      </w:r>
    </w:p>
    <w:p>
      <w:pPr>
        <w:numPr>
          <w:ilvl w:val="0"/>
          <w:numId w:val="32"/>
        </w:numPr>
        <w:spacing w:line="360" w:lineRule="auto"/>
        <w:ind w:left="0" w:firstLine="480"/>
        <w:rPr>
          <w:highlight w:val="none"/>
        </w:rPr>
      </w:pPr>
      <w:r>
        <w:rPr>
          <w:highlight w:val="none"/>
        </w:rPr>
        <w:t>查询住院检查报告、检验报告</w:t>
      </w:r>
      <w:r>
        <w:rPr>
          <w:rFonts w:hint="eastAsia"/>
          <w:highlight w:val="none"/>
        </w:rPr>
        <w:t>；</w:t>
      </w:r>
    </w:p>
    <w:p>
      <w:pPr>
        <w:numPr>
          <w:ilvl w:val="0"/>
          <w:numId w:val="32"/>
        </w:numPr>
        <w:spacing w:line="360" w:lineRule="auto"/>
        <w:ind w:left="0" w:firstLine="480"/>
        <w:rPr>
          <w:highlight w:val="none"/>
        </w:rPr>
      </w:pPr>
      <w:r>
        <w:rPr>
          <w:highlight w:val="none"/>
        </w:rPr>
        <w:t>对接省卡管平台，接入电子健康卡</w:t>
      </w:r>
      <w:r>
        <w:rPr>
          <w:rFonts w:hint="eastAsia"/>
          <w:highlight w:val="none"/>
        </w:rPr>
        <w:t>；</w:t>
      </w:r>
    </w:p>
    <w:p>
      <w:pPr>
        <w:numPr>
          <w:ilvl w:val="0"/>
          <w:numId w:val="32"/>
        </w:numPr>
        <w:spacing w:line="360" w:lineRule="auto"/>
        <w:ind w:left="0" w:firstLine="480"/>
        <w:rPr>
          <w:highlight w:val="none"/>
        </w:rPr>
      </w:pPr>
      <w:r>
        <w:rPr>
          <w:highlight w:val="none"/>
        </w:rPr>
        <w:t>为患者提供消息提醒服务</w:t>
      </w:r>
      <w:r>
        <w:rPr>
          <w:rFonts w:hint="eastAsia"/>
          <w:highlight w:val="none"/>
        </w:rPr>
        <w:t>；</w:t>
      </w:r>
    </w:p>
    <w:p>
      <w:pPr>
        <w:numPr>
          <w:ilvl w:val="0"/>
          <w:numId w:val="32"/>
        </w:numPr>
        <w:spacing w:line="360" w:lineRule="auto"/>
        <w:ind w:left="0" w:firstLine="480"/>
        <w:rPr>
          <w:highlight w:val="none"/>
        </w:rPr>
      </w:pPr>
      <w:r>
        <w:rPr>
          <w:highlight w:val="none"/>
        </w:rPr>
        <w:t>用户个人信息、挂号信息、缴费信息查询</w:t>
      </w:r>
      <w:r>
        <w:rPr>
          <w:rFonts w:hint="eastAsia"/>
          <w:highlight w:val="none"/>
        </w:rPr>
        <w:t>；</w:t>
      </w:r>
    </w:p>
    <w:p>
      <w:pPr>
        <w:numPr>
          <w:ilvl w:val="0"/>
          <w:numId w:val="32"/>
        </w:numPr>
        <w:spacing w:line="360" w:lineRule="auto"/>
        <w:ind w:left="0" w:firstLine="480"/>
        <w:rPr>
          <w:highlight w:val="none"/>
        </w:rPr>
      </w:pPr>
      <w:r>
        <w:rPr>
          <w:highlight w:val="none"/>
        </w:rPr>
        <w:t>建设医院移动端微网站，作为医院线上宣传推广渠道之一，为患者提供医院介绍、科室介绍、名医荟萃、来院导航、健康宣教服务</w:t>
      </w:r>
      <w:r>
        <w:rPr>
          <w:rFonts w:hint="eastAsia"/>
          <w:highlight w:val="none"/>
        </w:rPr>
        <w:t>。</w:t>
      </w:r>
    </w:p>
    <w:p>
      <w:pPr>
        <w:spacing w:line="360" w:lineRule="auto"/>
        <w:ind w:left="480" w:leftChars="200" w:firstLine="0" w:firstLineChars="0"/>
        <w:rPr>
          <w:highlight w:val="none"/>
        </w:rPr>
      </w:pPr>
      <w:r>
        <w:rPr>
          <w:rFonts w:hint="eastAsia"/>
          <w:highlight w:val="none"/>
        </w:rPr>
        <w:t>二、</w:t>
      </w:r>
      <w:r>
        <w:rPr>
          <w:highlight w:val="none"/>
        </w:rPr>
        <w:t>当面付/扫码付</w:t>
      </w:r>
    </w:p>
    <w:p>
      <w:pPr>
        <w:spacing w:line="360" w:lineRule="auto"/>
        <w:ind w:left="480" w:leftChars="200" w:firstLine="0" w:firstLineChars="0"/>
        <w:rPr>
          <w:highlight w:val="none"/>
        </w:rPr>
      </w:pPr>
      <w:r>
        <w:rPr>
          <w:rFonts w:hint="eastAsia"/>
          <w:highlight w:val="none"/>
        </w:rPr>
        <w:t>1、</w:t>
      </w:r>
      <w:r>
        <w:rPr>
          <w:highlight w:val="none"/>
        </w:rPr>
        <w:t>患者出示付款码，门诊收费员用扫码枪扫码收费</w:t>
      </w:r>
      <w:r>
        <w:rPr>
          <w:rFonts w:hint="eastAsia"/>
          <w:highlight w:val="none"/>
        </w:rPr>
        <w:t>；</w:t>
      </w:r>
    </w:p>
    <w:p>
      <w:pPr>
        <w:spacing w:line="360" w:lineRule="auto"/>
        <w:ind w:left="480" w:leftChars="200" w:firstLine="0" w:firstLineChars="0"/>
        <w:rPr>
          <w:highlight w:val="none"/>
        </w:rPr>
      </w:pPr>
      <w:r>
        <w:rPr>
          <w:rFonts w:hint="eastAsia"/>
          <w:highlight w:val="none"/>
        </w:rPr>
        <w:t>2、</w:t>
      </w:r>
      <w:r>
        <w:rPr>
          <w:highlight w:val="none"/>
        </w:rPr>
        <w:t>患者出示付款码，住院收费员用扫码枪扫码收费</w:t>
      </w:r>
      <w:r>
        <w:rPr>
          <w:rFonts w:hint="eastAsia"/>
          <w:highlight w:val="none"/>
        </w:rPr>
        <w:t>；</w:t>
      </w:r>
    </w:p>
    <w:p>
      <w:pPr>
        <w:spacing w:line="360" w:lineRule="auto"/>
        <w:ind w:left="480" w:leftChars="200" w:firstLine="0" w:firstLineChars="0"/>
        <w:rPr>
          <w:highlight w:val="none"/>
        </w:rPr>
      </w:pPr>
      <w:r>
        <w:rPr>
          <w:rFonts w:hint="eastAsia"/>
          <w:highlight w:val="none"/>
        </w:rPr>
        <w:t>3、</w:t>
      </w:r>
      <w:r>
        <w:rPr>
          <w:highlight w:val="none"/>
        </w:rPr>
        <w:t>患者使用微信或支付宝扫描处方单上的二维码进行支付</w:t>
      </w:r>
      <w:r>
        <w:rPr>
          <w:rFonts w:hint="eastAsia"/>
          <w:highlight w:val="none"/>
        </w:rPr>
        <w:t>；</w:t>
      </w:r>
    </w:p>
    <w:p>
      <w:pPr>
        <w:spacing w:line="360" w:lineRule="auto"/>
        <w:ind w:left="480" w:leftChars="200" w:firstLine="0" w:firstLineChars="0"/>
        <w:rPr>
          <w:highlight w:val="none"/>
        </w:rPr>
      </w:pPr>
      <w:r>
        <w:rPr>
          <w:rFonts w:hint="eastAsia"/>
          <w:highlight w:val="none"/>
        </w:rPr>
        <w:t>4、</w:t>
      </w:r>
      <w:r>
        <w:rPr>
          <w:highlight w:val="none"/>
        </w:rPr>
        <w:t>患者使用微信或支付宝扫描催款单上的二维码进行支付</w:t>
      </w:r>
      <w:r>
        <w:rPr>
          <w:rFonts w:hint="eastAsia"/>
          <w:highlight w:val="none"/>
        </w:rPr>
        <w:t>。</w:t>
      </w:r>
    </w:p>
    <w:p>
      <w:pPr>
        <w:spacing w:line="360" w:lineRule="auto"/>
        <w:ind w:left="480" w:leftChars="200" w:firstLine="0" w:firstLineChars="0"/>
        <w:rPr>
          <w:highlight w:val="none"/>
        </w:rPr>
      </w:pPr>
      <w:r>
        <w:rPr>
          <w:rFonts w:hint="eastAsia"/>
          <w:highlight w:val="none"/>
        </w:rPr>
        <w:t>三、</w:t>
      </w:r>
      <w:r>
        <w:rPr>
          <w:highlight w:val="none"/>
        </w:rPr>
        <w:t>外联接口管理平台</w:t>
      </w:r>
    </w:p>
    <w:p>
      <w:pPr>
        <w:spacing w:line="360" w:lineRule="auto"/>
        <w:ind w:firstLine="480"/>
        <w:rPr>
          <w:highlight w:val="none"/>
        </w:rPr>
      </w:pPr>
      <w:r>
        <w:rPr>
          <w:rFonts w:hint="eastAsia"/>
          <w:highlight w:val="none"/>
        </w:rPr>
        <w:t>1、基于接口安全,平台定义对需要调用接口地址配置管理，支持正式地址与测试地址配置，并为各接口用户提供秘钥授权配置管理；</w:t>
      </w:r>
    </w:p>
    <w:p>
      <w:pPr>
        <w:spacing w:line="360" w:lineRule="auto"/>
        <w:ind w:firstLine="480"/>
        <w:rPr>
          <w:highlight w:val="none"/>
        </w:rPr>
      </w:pPr>
      <w:r>
        <w:rPr>
          <w:rFonts w:hint="eastAsia"/>
          <w:highlight w:val="none"/>
        </w:rPr>
        <w:t>2、对平台入驻的商户/机构进行授权，并限制各服务商调用接口日期，以及授权业务接口权限管理；</w:t>
      </w:r>
    </w:p>
    <w:p>
      <w:pPr>
        <w:spacing w:line="360" w:lineRule="auto"/>
        <w:ind w:firstLine="480"/>
        <w:rPr>
          <w:highlight w:val="none"/>
        </w:rPr>
      </w:pPr>
      <w:r>
        <w:rPr>
          <w:rFonts w:hint="eastAsia"/>
          <w:highlight w:val="none"/>
        </w:rPr>
        <w:t>3、支持医院外联接口服务分组管理、接口服务配置信息管理、服务测试管理等，并支持扩展新的外联接口服务；</w:t>
      </w:r>
    </w:p>
    <w:p>
      <w:pPr>
        <w:spacing w:line="360" w:lineRule="auto"/>
        <w:ind w:firstLine="480"/>
        <w:rPr>
          <w:highlight w:val="none"/>
        </w:rPr>
      </w:pPr>
      <w:r>
        <w:rPr>
          <w:rFonts w:hint="eastAsia"/>
          <w:highlight w:val="none"/>
        </w:rPr>
        <w:t>4、后台配置服务预警管理人员，针对接口异常,系统下发消息提醒相关人员异常提醒,告知具体接口信息、发生时间等；</w:t>
      </w:r>
    </w:p>
    <w:p>
      <w:pPr>
        <w:spacing w:line="360" w:lineRule="auto"/>
        <w:ind w:firstLine="480"/>
        <w:rPr>
          <w:highlight w:val="none"/>
        </w:rPr>
      </w:pPr>
      <w:r>
        <w:rPr>
          <w:rFonts w:hint="eastAsia"/>
          <w:highlight w:val="none"/>
        </w:rPr>
        <w:t>5、实时监控互联网医院用户的业务频次、正常与失败交易统计情况。</w:t>
      </w:r>
    </w:p>
    <w:p>
      <w:pPr>
        <w:spacing w:line="360" w:lineRule="auto"/>
        <w:ind w:firstLine="480"/>
        <w:rPr>
          <w:highlight w:val="none"/>
        </w:rPr>
      </w:pPr>
      <w:r>
        <w:rPr>
          <w:rFonts w:hint="eastAsia"/>
          <w:highlight w:val="none"/>
        </w:rPr>
        <w:t>四、综合运营管理后台</w:t>
      </w:r>
    </w:p>
    <w:p>
      <w:pPr>
        <w:spacing w:line="360" w:lineRule="auto"/>
        <w:ind w:firstLine="480"/>
        <w:rPr>
          <w:highlight w:val="none"/>
        </w:rPr>
      </w:pPr>
      <w:r>
        <w:rPr>
          <w:rFonts w:hint="eastAsia"/>
          <w:highlight w:val="none"/>
        </w:rPr>
        <w:t>1、移动支付后台管理权限配置系统，为医院各相关人员分别授权管理；</w:t>
      </w:r>
    </w:p>
    <w:p>
      <w:pPr>
        <w:spacing w:line="360" w:lineRule="auto"/>
        <w:ind w:firstLine="480"/>
        <w:rPr>
          <w:highlight w:val="none"/>
        </w:rPr>
      </w:pPr>
      <w:r>
        <w:rPr>
          <w:rFonts w:hint="eastAsia"/>
          <w:highlight w:val="none"/>
        </w:rPr>
        <w:t>2、医院线上支付渠道管理平台；</w:t>
      </w:r>
    </w:p>
    <w:p>
      <w:pPr>
        <w:spacing w:line="360" w:lineRule="auto"/>
        <w:ind w:firstLine="480"/>
        <w:rPr>
          <w:highlight w:val="none"/>
        </w:rPr>
      </w:pPr>
      <w:r>
        <w:rPr>
          <w:rFonts w:hint="eastAsia"/>
          <w:highlight w:val="none"/>
        </w:rPr>
        <w:t>3、对移动支付的模块信息内容进行管理；</w:t>
      </w:r>
    </w:p>
    <w:p>
      <w:pPr>
        <w:spacing w:line="360" w:lineRule="auto"/>
        <w:ind w:firstLine="480"/>
        <w:rPr>
          <w:highlight w:val="none"/>
        </w:rPr>
      </w:pPr>
      <w:r>
        <w:rPr>
          <w:rFonts w:hint="eastAsia"/>
          <w:highlight w:val="none"/>
        </w:rPr>
        <w:t>4、管理平台所有的支付订单信息；</w:t>
      </w:r>
    </w:p>
    <w:p>
      <w:pPr>
        <w:spacing w:line="360" w:lineRule="auto"/>
        <w:ind w:firstLine="480"/>
        <w:rPr>
          <w:highlight w:val="none"/>
        </w:rPr>
      </w:pPr>
      <w:r>
        <w:rPr>
          <w:rFonts w:hint="eastAsia"/>
          <w:highlight w:val="none"/>
        </w:rPr>
        <w:t>5、查看选择时间范围内预约挂号、门诊缴费、住院交费的微信及支付宝交易数据与分析。</w:t>
      </w:r>
    </w:p>
    <w:p>
      <w:pPr>
        <w:spacing w:line="360" w:lineRule="auto"/>
        <w:ind w:firstLine="480"/>
        <w:rPr>
          <w:highlight w:val="none"/>
        </w:rPr>
      </w:pPr>
      <w:r>
        <w:rPr>
          <w:rFonts w:hint="eastAsia"/>
          <w:highlight w:val="none"/>
        </w:rPr>
        <w:t>五、病案复印（线上预约、快递到家）</w:t>
      </w:r>
    </w:p>
    <w:p>
      <w:pPr>
        <w:spacing w:line="360" w:lineRule="auto"/>
        <w:ind w:firstLine="480"/>
        <w:rPr>
          <w:highlight w:val="none"/>
        </w:rPr>
      </w:pPr>
      <w:r>
        <w:rPr>
          <w:rFonts w:hint="eastAsia"/>
          <w:highlight w:val="none"/>
        </w:rPr>
        <w:t>1、患者出院后通过线上进行病案复印申请并自主选择领取方式，申请完成后患者只需在家等待审核结果即可，审核完成后患者自行前往医院领取或等待物流配送上门。</w:t>
      </w:r>
    </w:p>
    <w:p>
      <w:pPr>
        <w:pStyle w:val="5"/>
        <w:spacing w:line="360" w:lineRule="auto"/>
        <w:rPr>
          <w:highlight w:val="none"/>
        </w:rPr>
      </w:pPr>
      <w:bookmarkStart w:id="73" w:name="_Toc29246"/>
      <w:r>
        <w:rPr>
          <w:highlight w:val="none"/>
        </w:rPr>
        <w:t>全院统一预约平台</w:t>
      </w:r>
      <w:bookmarkEnd w:id="73"/>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6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tcBorders>
              <w:tl2br w:val="nil"/>
              <w:tr2bl w:val="nil"/>
            </w:tcBorders>
            <w:vAlign w:val="center"/>
          </w:tcPr>
          <w:p>
            <w:pPr>
              <w:spacing w:line="360" w:lineRule="auto"/>
              <w:ind w:firstLine="0" w:firstLineChars="0"/>
              <w:jc w:val="center"/>
              <w:rPr>
                <w:highlight w:val="none"/>
              </w:rPr>
            </w:pPr>
            <w:r>
              <w:rPr>
                <w:rFonts w:hint="eastAsia"/>
                <w:highlight w:val="none"/>
              </w:rPr>
              <w:t>技术参数</w:t>
            </w:r>
          </w:p>
        </w:tc>
        <w:tc>
          <w:tcPr>
            <w:tcW w:w="5692" w:type="dxa"/>
            <w:tcBorders>
              <w:tl2br w:val="nil"/>
              <w:tr2bl w:val="nil"/>
            </w:tcBorders>
            <w:vAlign w:val="center"/>
          </w:tcPr>
          <w:p>
            <w:pPr>
              <w:spacing w:line="360" w:lineRule="auto"/>
              <w:ind w:firstLine="0" w:firstLineChars="0"/>
              <w:jc w:val="center"/>
              <w:rPr>
                <w:highlight w:val="none"/>
              </w:rPr>
            </w:pPr>
            <w:r>
              <w:rPr>
                <w:rFonts w:hint="eastAsia"/>
                <w:highlight w:val="none"/>
              </w:rPr>
              <w:t>指标和性能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总体要求</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支持根据不同的用户分配不同的操作权限；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支持移动端预约、自助机预约、临床诊间预约、预约中心预约、医技科室预约等多种预约方式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支持超声、放射、心电、内镜等检查预约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支持建设院内统一的检查资源管理及号源池管理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临床诊间预约完整融合到HIS，形成开单-预约一体化；临床诊间预约包含门诊医生预约、住院医生预约、住院护士预约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提供从预约、签到、排队一体化解决方案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规则中心</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建设统一标准的检查规则字典、检查项目注意事项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支持孕产妇孕周检查管理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支持医院专属规则管理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支持医技规则中心管理，包含检查冲突规则、时间规则、平均规则、来源规则、合并规则等。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支持急诊、或医院特定人群、检查类型等优先检查预约管理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支持同类检查多部位组合规则：对检查项目检查分组管理，并根据项目分组配置统一规则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支持根据检查项目提供内置预约条件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支持检查规则冲突校验提醒服务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支持根据医院实际情况进行预约规则个性化开发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支持根据门诊/住院资源利用配置检查资源规则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预约中心</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满足医院预约中心、医技科室服务前台独立预约工作管理需求，统筹管理科室的设备资源和预约资源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支持院内统一的检查资源管理及号源池管理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支持超声、放射、心电、内镜等检查预约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支持号源排班模板管理，可根据不同的设备设置不同的模板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支持节假日号源模板管理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支持选择号源模板排班、手动排班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支持排班号源复制功能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支持根据病人来源分配号源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支持根据预约渠道分配号源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支持号源加号、停号管理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支持号源预览功能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支持检查设备号源全院共享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支持黑名单规则管理、黑名单记录查询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支持根据黑名单规则自动加黑/解黑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支持手动加黑/解黑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支持单个患者预约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支持批量预约：针对住院患者、体检患者等，由医护人员统一查询，统一进行预约操作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支持记录患者预约检查全流程节点监控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支持患者爽约管理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针对不同预约状态的预约记录支持预约修改、预约签到、凭证重打、取消预约等操作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支持为无检查申请单的患者进行预约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支持签到功能，签到时自动将预约记录信息登记到PACS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支持签到时按照一定规则自动排队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支持医技预约统计功能，以图表或者图形方式展示统计数据，为医院提供决策数据支持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临床诊间预约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满足医院临床科室预约需求，临床科室包括门诊、住院、体检等科室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针对不同预约状态的预约记录支持预约修改、凭证重打、取消预约等操作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支持为门诊患者未缴费的检查申请单进行预约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支持为住院患者未执行的检查申请单进行预约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支持医技预约统计功能，以图表或者图形方式展示统计数据，为医院提供决策数据支持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移动端预约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支持与医院微信公众号/支付宝/APP结合，为患者提供各医技检查的微信预约服务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针对不同预约状态的预约记录支持预约修改、预约签到、取消预约等操作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支持患者自助缴费预约：患者自助通过移动端、自助机端选择检查项目、选择检查预约方案后进行缴费，完成预约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预约成功后，提供预约详情查询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预约凭证支持微信公众号通知、短信通知，可根据医院情况进行选配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支持对预约非当天的检查进行检查提醒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restart"/>
            <w:tcBorders>
              <w:tl2br w:val="nil"/>
              <w:tr2bl w:val="nil"/>
            </w:tcBorders>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自助机预约</w:t>
            </w: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支持与医院自助机结合，为患者提供各医技检查的微信预约服务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针对不同预约状态的预约记录支持预约修改、预约签到、凭证重打、取消预约等操作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支持患者自助缴费预约：患者自助通过移动端、自助机端选择检查项目、选择检查预约方案后进行缴费，完成预约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患者预约时，支持智能推荐方案、手动选择预约方案两种方式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智能推荐方案：根据选择的检查项目、预约日期推荐最佳的预约方案。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支持分时段号源预约，号源支持“有/无”可约号源的区分标记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预约凭证支持预约凭条打印、微信公众号通知、短信通知，可根据医院情况进行选配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支持查询患者医技预约记录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18" w:type="dxa"/>
            <w:vMerge w:val="continue"/>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p>
        </w:tc>
        <w:tc>
          <w:tcPr>
            <w:tcW w:w="5692" w:type="dxa"/>
            <w:tcBorders>
              <w:tl2br w:val="nil"/>
              <w:tr2bl w:val="nil"/>
            </w:tcBorders>
            <w:vAlign w:val="center"/>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支持对预约非当天的检查进行检查提醒</w:t>
            </w:r>
          </w:p>
        </w:tc>
      </w:tr>
    </w:tbl>
    <w:p>
      <w:pPr>
        <w:pStyle w:val="5"/>
        <w:spacing w:line="360" w:lineRule="auto"/>
        <w:rPr>
          <w:highlight w:val="none"/>
        </w:rPr>
      </w:pPr>
      <w:bookmarkStart w:id="74" w:name="_Toc30677"/>
      <w:r>
        <w:rPr>
          <w:highlight w:val="none"/>
        </w:rPr>
        <w:t>智能导诊系统</w:t>
      </w:r>
      <w:bookmarkEnd w:id="74"/>
    </w:p>
    <w:p>
      <w:pPr>
        <w:spacing w:line="360" w:lineRule="auto"/>
        <w:ind w:firstLine="480"/>
        <w:rPr>
          <w:highlight w:val="none"/>
        </w:rPr>
      </w:pPr>
      <w:r>
        <w:rPr>
          <w:rFonts w:hint="eastAsia"/>
          <w:highlight w:val="none"/>
        </w:rPr>
        <w:t>一、55英寸卧式触控一体机（红外/window），数量1台。</w:t>
      </w:r>
    </w:p>
    <w:p>
      <w:pPr>
        <w:spacing w:line="360" w:lineRule="auto"/>
        <w:ind w:firstLine="480"/>
        <w:rPr>
          <w:highlight w:val="none"/>
        </w:rPr>
      </w:pPr>
      <w:r>
        <w:rPr>
          <w:rFonts w:hint="eastAsia"/>
          <w:highlight w:val="none"/>
        </w:rPr>
        <w:t>1、55英寸卧式红外触摸查询一体机；全金属异形支架；</w:t>
      </w:r>
    </w:p>
    <w:p>
      <w:pPr>
        <w:spacing w:line="360" w:lineRule="auto"/>
        <w:ind w:firstLine="480"/>
        <w:rPr>
          <w:highlight w:val="none"/>
        </w:rPr>
      </w:pPr>
      <w:r>
        <w:rPr>
          <w:rFonts w:hint="eastAsia"/>
          <w:highlight w:val="none"/>
        </w:rPr>
        <w:t>2、全金属外壳；触摸屏：10点红外触摸屏；分辨率：4096*4096；精度误差：≤±1.5mm ；响应速度：≤5ms；输入方法：用手指、带手套的手或其他不透光的触摸感应介质激活；触摸次数：无限次；表面耐久性：表面硬度等同玻璃，莫式硬度等级为7级；抗爆性：免维护防暴，无磨损，钢化玻璃；透光率：≥98%。</w:t>
      </w:r>
    </w:p>
    <w:p>
      <w:pPr>
        <w:spacing w:line="360" w:lineRule="auto"/>
        <w:ind w:firstLine="480"/>
        <w:rPr>
          <w:highlight w:val="none"/>
        </w:rPr>
      </w:pPr>
      <w:r>
        <w:rPr>
          <w:rFonts w:hint="eastAsia"/>
          <w:highlight w:val="none"/>
        </w:rPr>
        <w:t>3、工业级电源系统，低功耗,自带恒温散热系统,可满足24*7连续不间断开机播放。</w:t>
      </w:r>
    </w:p>
    <w:p>
      <w:pPr>
        <w:spacing w:line="360" w:lineRule="auto"/>
        <w:ind w:firstLine="480"/>
        <w:rPr>
          <w:highlight w:val="none"/>
        </w:rPr>
      </w:pPr>
      <w:r>
        <w:rPr>
          <w:rFonts w:hint="eastAsia"/>
          <w:highlight w:val="none"/>
        </w:rPr>
        <w:t>4、分辨率：1920*1080；支持1080P文件解码播放；</w:t>
      </w:r>
    </w:p>
    <w:p>
      <w:pPr>
        <w:spacing w:line="360" w:lineRule="auto"/>
        <w:ind w:firstLine="480"/>
        <w:rPr>
          <w:highlight w:val="none"/>
        </w:rPr>
      </w:pPr>
      <w:r>
        <w:rPr>
          <w:rFonts w:hint="eastAsia"/>
          <w:highlight w:val="none"/>
        </w:rPr>
        <w:t>5、配置：处理器：lntel 酷睿 I5 四代；内存：4G；  硬盘：120G固态；支持：win7、win8、win10、Linux等系统（出厂默认win7）。</w:t>
      </w:r>
    </w:p>
    <w:p>
      <w:pPr>
        <w:spacing w:line="360" w:lineRule="auto"/>
        <w:ind w:firstLine="480"/>
        <w:rPr>
          <w:highlight w:val="none"/>
        </w:rPr>
      </w:pPr>
      <w:r>
        <w:rPr>
          <w:rFonts w:hint="eastAsia"/>
          <w:highlight w:val="none"/>
        </w:rPr>
        <w:t>二、智慧导诊特征库软件，数量1套。</w:t>
      </w:r>
    </w:p>
    <w:p>
      <w:pPr>
        <w:spacing w:line="360" w:lineRule="auto"/>
        <w:ind w:firstLine="480"/>
        <w:rPr>
          <w:highlight w:val="none"/>
        </w:rPr>
      </w:pPr>
      <w:r>
        <w:rPr>
          <w:rFonts w:hint="eastAsia"/>
          <w:highlight w:val="none"/>
        </w:rPr>
        <w:t>用于实现触摸部位显示特征功能的各种组件；定制开发和嵌入多种类型人体结构、身体各部位病症并与相关科室对应，患者通过触摸点击人体不同部位，对应选择个人匹配病症，以确定应该就诊的科室，解决患者看什么病、找哪位医生、怎么挂号等难题，缓解护士咨询台工作压力和保护患者隐私。</w:t>
      </w:r>
    </w:p>
    <w:p>
      <w:pPr>
        <w:pStyle w:val="5"/>
        <w:spacing w:line="360" w:lineRule="auto"/>
        <w:rPr>
          <w:highlight w:val="none"/>
        </w:rPr>
      </w:pPr>
      <w:bookmarkStart w:id="75" w:name="_Toc28331"/>
      <w:r>
        <w:rPr>
          <w:highlight w:val="none"/>
        </w:rPr>
        <w:t>电子导航系统</w:t>
      </w:r>
      <w:bookmarkEnd w:id="75"/>
    </w:p>
    <w:p>
      <w:pPr>
        <w:spacing w:line="360" w:lineRule="auto"/>
        <w:ind w:firstLine="480"/>
        <w:rPr>
          <w:highlight w:val="none"/>
        </w:rPr>
      </w:pPr>
      <w:r>
        <w:rPr>
          <w:rFonts w:hint="eastAsia"/>
          <w:highlight w:val="none"/>
        </w:rPr>
        <w:t>一、55英寸卧式触控一体机，数量1台。</w:t>
      </w:r>
    </w:p>
    <w:p>
      <w:pPr>
        <w:spacing w:line="360" w:lineRule="auto"/>
        <w:ind w:firstLine="480"/>
        <w:rPr>
          <w:highlight w:val="none"/>
        </w:rPr>
      </w:pPr>
      <w:r>
        <w:rPr>
          <w:rFonts w:hint="eastAsia"/>
          <w:highlight w:val="none"/>
        </w:rPr>
        <w:t>1、55英寸卧式红外触摸查询一体机；全金属异形支架；</w:t>
      </w:r>
    </w:p>
    <w:p>
      <w:pPr>
        <w:spacing w:line="360" w:lineRule="auto"/>
        <w:ind w:firstLine="480"/>
        <w:rPr>
          <w:highlight w:val="none"/>
        </w:rPr>
      </w:pPr>
      <w:r>
        <w:rPr>
          <w:rFonts w:hint="eastAsia"/>
          <w:highlight w:val="none"/>
        </w:rPr>
        <w:t>2、全金属外壳；触摸屏：10点红外触摸屏；分辨率：4096*4096；精度误差：≤±1.5mm ；响应速度：≤5ms；输入方法：用手指、带手套的手或其他不透光的触摸感应介质激活；触摸次数：无限次；表面耐久性：表面硬度等同玻璃，莫式硬度等级为7级；抗爆性：免维护防暴，无磨损，钢化玻璃；透光率：≥98%。</w:t>
      </w:r>
    </w:p>
    <w:p>
      <w:pPr>
        <w:spacing w:line="360" w:lineRule="auto"/>
        <w:ind w:firstLine="480"/>
        <w:rPr>
          <w:highlight w:val="none"/>
        </w:rPr>
      </w:pPr>
      <w:r>
        <w:rPr>
          <w:rFonts w:hint="eastAsia"/>
          <w:highlight w:val="none"/>
        </w:rPr>
        <w:t>3、工业级电源系统，低功耗,自带恒温散热系统,可满足24*7连续不间断开机播放。</w:t>
      </w:r>
    </w:p>
    <w:p>
      <w:pPr>
        <w:spacing w:line="360" w:lineRule="auto"/>
        <w:ind w:firstLine="480"/>
        <w:rPr>
          <w:highlight w:val="none"/>
        </w:rPr>
      </w:pPr>
      <w:r>
        <w:rPr>
          <w:rFonts w:hint="eastAsia"/>
          <w:highlight w:val="none"/>
        </w:rPr>
        <w:t>4、分辨率：1920*1080；支持1080P文件解码播放；</w:t>
      </w:r>
    </w:p>
    <w:p>
      <w:pPr>
        <w:spacing w:line="360" w:lineRule="auto"/>
        <w:ind w:firstLine="480"/>
        <w:rPr>
          <w:highlight w:val="none"/>
        </w:rPr>
      </w:pPr>
      <w:r>
        <w:rPr>
          <w:rFonts w:hint="eastAsia"/>
          <w:highlight w:val="none"/>
        </w:rPr>
        <w:t>5、配置：处理器：lntel 酷睿 I5 四代；内存：4G；  硬盘：120G固态；支持：win7、win8、win10、Linux等系统（出厂默认win7）。</w:t>
      </w:r>
    </w:p>
    <w:p>
      <w:pPr>
        <w:spacing w:line="360" w:lineRule="auto"/>
        <w:ind w:firstLine="480"/>
        <w:rPr>
          <w:highlight w:val="none"/>
        </w:rPr>
      </w:pPr>
      <w:r>
        <w:rPr>
          <w:rFonts w:hint="eastAsia"/>
          <w:highlight w:val="none"/>
        </w:rPr>
        <w:t>二、地图导航触摸查询软件定制，数量1套。</w:t>
      </w:r>
    </w:p>
    <w:p>
      <w:pPr>
        <w:spacing w:line="360" w:lineRule="auto"/>
        <w:ind w:firstLine="480"/>
        <w:rPr>
          <w:highlight w:val="none"/>
        </w:rPr>
      </w:pPr>
      <w:r>
        <w:rPr>
          <w:rFonts w:hint="eastAsia"/>
          <w:highlight w:val="none"/>
        </w:rPr>
        <w:t>根据客户提供素材，设计UI，定制触摸展示模块、连接层次和内容：</w:t>
      </w:r>
    </w:p>
    <w:p>
      <w:pPr>
        <w:spacing w:line="360" w:lineRule="auto"/>
        <w:ind w:firstLine="480"/>
        <w:rPr>
          <w:highlight w:val="none"/>
        </w:rPr>
      </w:pPr>
      <w:r>
        <w:rPr>
          <w:rFonts w:hint="eastAsia"/>
          <w:highlight w:val="none"/>
        </w:rPr>
        <w:t>1）单位介绍、部门介绍；</w:t>
      </w:r>
    </w:p>
    <w:p>
      <w:pPr>
        <w:spacing w:line="360" w:lineRule="auto"/>
        <w:ind w:firstLine="480"/>
        <w:rPr>
          <w:highlight w:val="none"/>
        </w:rPr>
      </w:pPr>
      <w:r>
        <w:rPr>
          <w:rFonts w:hint="eastAsia"/>
          <w:highlight w:val="none"/>
        </w:rPr>
        <w:t>2）楼层分布、平面地图；</w:t>
      </w:r>
    </w:p>
    <w:p>
      <w:pPr>
        <w:spacing w:line="360" w:lineRule="auto"/>
        <w:ind w:firstLine="480"/>
        <w:rPr>
          <w:highlight w:val="none"/>
        </w:rPr>
      </w:pPr>
      <w:r>
        <w:rPr>
          <w:rFonts w:hint="eastAsia"/>
          <w:highlight w:val="none"/>
        </w:rPr>
        <w:t>3）业务介绍、流程指引。</w:t>
      </w:r>
    </w:p>
    <w:p>
      <w:pPr>
        <w:pStyle w:val="4"/>
        <w:spacing w:line="360" w:lineRule="auto"/>
        <w:rPr>
          <w:highlight w:val="none"/>
        </w:rPr>
      </w:pPr>
      <w:bookmarkStart w:id="76" w:name="_Toc4679"/>
      <w:r>
        <w:rPr>
          <w:highlight w:val="none"/>
        </w:rPr>
        <w:t>医护管理</w:t>
      </w:r>
      <w:bookmarkEnd w:id="76"/>
    </w:p>
    <w:p>
      <w:pPr>
        <w:pStyle w:val="5"/>
        <w:spacing w:line="360" w:lineRule="auto"/>
        <w:rPr>
          <w:highlight w:val="none"/>
        </w:rPr>
      </w:pPr>
      <w:bookmarkStart w:id="77" w:name="_Toc29255"/>
      <w:r>
        <w:rPr>
          <w:highlight w:val="none"/>
        </w:rPr>
        <w:t>移动医生站</w:t>
      </w:r>
      <w:bookmarkEnd w:id="77"/>
    </w:p>
    <w:p>
      <w:pPr>
        <w:spacing w:line="360" w:lineRule="auto"/>
        <w:ind w:firstLine="480"/>
        <w:rPr>
          <w:rFonts w:cs="宋体"/>
          <w:highlight w:val="none"/>
        </w:rPr>
      </w:pPr>
      <w:r>
        <w:rPr>
          <w:rFonts w:hint="eastAsia" w:cs="宋体"/>
          <w:highlight w:val="none"/>
        </w:rPr>
        <w:t>一.医生查房</w:t>
      </w:r>
    </w:p>
    <w:p>
      <w:pPr>
        <w:spacing w:line="360" w:lineRule="auto"/>
        <w:ind w:firstLine="480"/>
        <w:rPr>
          <w:rFonts w:cs="宋体"/>
          <w:highlight w:val="none"/>
        </w:rPr>
      </w:pPr>
      <w:r>
        <w:rPr>
          <w:rFonts w:hint="eastAsia" w:cs="宋体"/>
          <w:highlight w:val="none"/>
        </w:rPr>
        <w:t>1）、患者列表档案</w:t>
      </w:r>
    </w:p>
    <w:p>
      <w:pPr>
        <w:spacing w:line="360" w:lineRule="auto"/>
        <w:ind w:firstLine="480"/>
        <w:rPr>
          <w:rFonts w:cs="宋体"/>
          <w:highlight w:val="none"/>
        </w:rPr>
      </w:pPr>
      <w:r>
        <w:rPr>
          <w:rFonts w:hint="eastAsia" w:cs="宋体"/>
          <w:highlight w:val="none"/>
        </w:rPr>
        <w:t>1.支持患者的费用信息，联系信息，基本医保等信息。</w:t>
      </w:r>
    </w:p>
    <w:p>
      <w:pPr>
        <w:spacing w:line="360" w:lineRule="auto"/>
        <w:ind w:firstLine="480"/>
        <w:rPr>
          <w:rFonts w:cs="宋体"/>
          <w:highlight w:val="none"/>
        </w:rPr>
      </w:pPr>
      <w:r>
        <w:rPr>
          <w:rFonts w:hint="eastAsia" w:cs="宋体"/>
          <w:highlight w:val="none"/>
        </w:rPr>
        <w:t>2.支持医嘱新开，医嘱停嘱，查看长期和临时有效医嘱。</w:t>
      </w:r>
    </w:p>
    <w:p>
      <w:pPr>
        <w:spacing w:line="360" w:lineRule="auto"/>
        <w:ind w:firstLine="480"/>
        <w:rPr>
          <w:rFonts w:cs="宋体"/>
          <w:highlight w:val="none"/>
        </w:rPr>
      </w:pPr>
      <w:r>
        <w:rPr>
          <w:rFonts w:hint="eastAsia" w:cs="宋体"/>
          <w:highlight w:val="none"/>
        </w:rPr>
        <w:t>3.支持患者病案首页，病程记录信息，患者谈话等。</w:t>
      </w:r>
    </w:p>
    <w:p>
      <w:pPr>
        <w:spacing w:line="360" w:lineRule="auto"/>
        <w:ind w:firstLine="480"/>
        <w:rPr>
          <w:rFonts w:cs="宋体"/>
          <w:highlight w:val="none"/>
        </w:rPr>
      </w:pPr>
      <w:r>
        <w:rPr>
          <w:rFonts w:hint="eastAsia" w:cs="宋体"/>
          <w:highlight w:val="none"/>
        </w:rPr>
        <w:t>4.支持三测单，护理记录单等信息。</w:t>
      </w:r>
    </w:p>
    <w:p>
      <w:pPr>
        <w:spacing w:line="360" w:lineRule="auto"/>
        <w:ind w:firstLine="480"/>
        <w:rPr>
          <w:rFonts w:cs="宋体"/>
          <w:highlight w:val="none"/>
        </w:rPr>
      </w:pPr>
      <w:r>
        <w:rPr>
          <w:rFonts w:hint="eastAsia" w:cs="宋体"/>
          <w:highlight w:val="none"/>
        </w:rPr>
        <w:t>5.支持影像文件，ct，超声查看。</w:t>
      </w:r>
    </w:p>
    <w:p>
      <w:pPr>
        <w:spacing w:line="360" w:lineRule="auto"/>
        <w:ind w:firstLine="480"/>
        <w:rPr>
          <w:rFonts w:cs="宋体"/>
          <w:highlight w:val="none"/>
        </w:rPr>
      </w:pPr>
      <w:r>
        <w:rPr>
          <w:rFonts w:hint="eastAsia" w:cs="宋体"/>
          <w:highlight w:val="none"/>
        </w:rPr>
        <w:t>6.支持对接lis系统实时跟踪检验状况。</w:t>
      </w:r>
    </w:p>
    <w:p>
      <w:pPr>
        <w:spacing w:line="360" w:lineRule="auto"/>
        <w:ind w:firstLine="480"/>
        <w:rPr>
          <w:rFonts w:cs="宋体"/>
          <w:highlight w:val="none"/>
        </w:rPr>
      </w:pPr>
      <w:r>
        <w:rPr>
          <w:rFonts w:hint="eastAsia" w:cs="宋体"/>
          <w:highlight w:val="none"/>
        </w:rPr>
        <w:t>2）、查房记录</w:t>
      </w:r>
    </w:p>
    <w:p>
      <w:pPr>
        <w:spacing w:line="360" w:lineRule="auto"/>
        <w:ind w:firstLine="480"/>
        <w:rPr>
          <w:rFonts w:cs="宋体"/>
          <w:highlight w:val="none"/>
        </w:rPr>
      </w:pPr>
      <w:r>
        <w:rPr>
          <w:rFonts w:hint="eastAsia" w:cs="宋体"/>
          <w:highlight w:val="none"/>
        </w:rPr>
        <w:t>1.支持查房计划定制和提醒。</w:t>
      </w:r>
    </w:p>
    <w:p>
      <w:pPr>
        <w:spacing w:line="360" w:lineRule="auto"/>
        <w:ind w:firstLine="480"/>
        <w:rPr>
          <w:rFonts w:cs="宋体"/>
          <w:highlight w:val="none"/>
        </w:rPr>
      </w:pPr>
      <w:r>
        <w:rPr>
          <w:rFonts w:hint="eastAsia" w:cs="宋体"/>
          <w:highlight w:val="none"/>
        </w:rPr>
        <w:t>2.支持查房语音输入转化病历文件信息。</w:t>
      </w:r>
    </w:p>
    <w:p>
      <w:pPr>
        <w:spacing w:line="360" w:lineRule="auto"/>
        <w:ind w:firstLine="480"/>
        <w:rPr>
          <w:rFonts w:cs="宋体"/>
          <w:highlight w:val="none"/>
        </w:rPr>
      </w:pPr>
      <w:r>
        <w:rPr>
          <w:rFonts w:hint="eastAsia" w:cs="宋体"/>
          <w:highlight w:val="none"/>
        </w:rPr>
        <w:t>二.手术中心</w:t>
      </w:r>
    </w:p>
    <w:p>
      <w:pPr>
        <w:spacing w:line="360" w:lineRule="auto"/>
        <w:ind w:firstLine="480"/>
        <w:rPr>
          <w:rFonts w:cs="宋体"/>
          <w:highlight w:val="none"/>
        </w:rPr>
      </w:pPr>
      <w:r>
        <w:rPr>
          <w:rFonts w:hint="eastAsia" w:cs="宋体"/>
          <w:highlight w:val="none"/>
        </w:rPr>
        <w:t>1.支持查看手术申请记录；</w:t>
      </w:r>
    </w:p>
    <w:p>
      <w:pPr>
        <w:spacing w:line="360" w:lineRule="auto"/>
        <w:ind w:firstLine="480"/>
        <w:rPr>
          <w:rFonts w:cs="宋体"/>
          <w:highlight w:val="none"/>
        </w:rPr>
      </w:pPr>
      <w:r>
        <w:rPr>
          <w:rFonts w:hint="eastAsia" w:cs="宋体"/>
          <w:highlight w:val="none"/>
        </w:rPr>
        <w:t>2.支持发起手术申请。</w:t>
      </w:r>
    </w:p>
    <w:p>
      <w:pPr>
        <w:spacing w:line="360" w:lineRule="auto"/>
        <w:ind w:firstLine="480"/>
        <w:rPr>
          <w:rFonts w:cs="宋体"/>
          <w:highlight w:val="none"/>
        </w:rPr>
      </w:pPr>
      <w:r>
        <w:rPr>
          <w:rFonts w:hint="eastAsia" w:cs="宋体"/>
          <w:highlight w:val="none"/>
        </w:rPr>
        <w:t>三.危机值管理</w:t>
      </w:r>
    </w:p>
    <w:p>
      <w:pPr>
        <w:spacing w:line="360" w:lineRule="auto"/>
        <w:ind w:firstLine="480"/>
        <w:rPr>
          <w:rFonts w:cs="宋体"/>
          <w:highlight w:val="none"/>
        </w:rPr>
      </w:pPr>
      <w:r>
        <w:rPr>
          <w:rFonts w:hint="eastAsia" w:cs="宋体"/>
          <w:highlight w:val="none"/>
        </w:rPr>
        <w:t>支持危机值上报管理和监控，满足医务部对所有科室危机值的监控管理问题。</w:t>
      </w:r>
    </w:p>
    <w:p>
      <w:pPr>
        <w:spacing w:line="360" w:lineRule="auto"/>
        <w:ind w:firstLine="480"/>
        <w:rPr>
          <w:rFonts w:cs="宋体"/>
          <w:highlight w:val="none"/>
        </w:rPr>
      </w:pPr>
      <w:r>
        <w:rPr>
          <w:rFonts w:hint="eastAsia" w:cs="宋体"/>
          <w:highlight w:val="none"/>
        </w:rPr>
        <w:t>四.系统设置</w:t>
      </w:r>
    </w:p>
    <w:p>
      <w:pPr>
        <w:spacing w:line="360" w:lineRule="auto"/>
        <w:ind w:firstLine="480"/>
        <w:rPr>
          <w:rFonts w:cs="宋体"/>
          <w:highlight w:val="none"/>
        </w:rPr>
      </w:pPr>
      <w:r>
        <w:rPr>
          <w:rFonts w:hint="eastAsia" w:cs="宋体"/>
          <w:highlight w:val="none"/>
        </w:rPr>
        <w:t>1.支持全院护士数据整理和导入。</w:t>
      </w:r>
    </w:p>
    <w:p>
      <w:pPr>
        <w:spacing w:line="360" w:lineRule="auto"/>
        <w:ind w:firstLine="480"/>
        <w:rPr>
          <w:rFonts w:cs="宋体"/>
          <w:highlight w:val="none"/>
        </w:rPr>
      </w:pPr>
      <w:r>
        <w:rPr>
          <w:rFonts w:hint="eastAsia" w:cs="宋体"/>
          <w:highlight w:val="none"/>
        </w:rPr>
        <w:t>2.支持用户组织架构对接his生成。</w:t>
      </w:r>
    </w:p>
    <w:p>
      <w:pPr>
        <w:spacing w:line="360" w:lineRule="auto"/>
        <w:ind w:firstLine="480"/>
        <w:rPr>
          <w:rFonts w:cs="宋体"/>
          <w:highlight w:val="none"/>
        </w:rPr>
      </w:pPr>
      <w:r>
        <w:rPr>
          <w:rFonts w:hint="eastAsia" w:cs="宋体"/>
          <w:highlight w:val="none"/>
        </w:rPr>
        <w:t>3.支持业务所需的短信通知。</w:t>
      </w:r>
    </w:p>
    <w:p>
      <w:pPr>
        <w:spacing w:line="360" w:lineRule="auto"/>
        <w:ind w:firstLine="480"/>
        <w:rPr>
          <w:rFonts w:cs="宋体"/>
          <w:highlight w:val="none"/>
        </w:rPr>
      </w:pPr>
      <w:r>
        <w:rPr>
          <w:rFonts w:hint="eastAsia" w:cs="宋体"/>
          <w:highlight w:val="none"/>
        </w:rPr>
        <w:t>4.支持可视化接口平台管理。</w:t>
      </w:r>
    </w:p>
    <w:p>
      <w:pPr>
        <w:pStyle w:val="5"/>
        <w:spacing w:line="360" w:lineRule="auto"/>
        <w:rPr>
          <w:highlight w:val="none"/>
        </w:rPr>
      </w:pPr>
      <w:bookmarkStart w:id="78" w:name="_Toc2110"/>
      <w:r>
        <w:rPr>
          <w:highlight w:val="none"/>
        </w:rPr>
        <w:t>移动护士站</w:t>
      </w:r>
      <w:bookmarkEnd w:id="78"/>
    </w:p>
    <w:p>
      <w:pPr>
        <w:spacing w:line="360" w:lineRule="auto"/>
        <w:ind w:left="480" w:leftChars="200" w:firstLine="0" w:firstLineChars="0"/>
        <w:rPr>
          <w:rFonts w:cs="宋体"/>
          <w:highlight w:val="none"/>
        </w:rPr>
      </w:pPr>
      <w:r>
        <w:rPr>
          <w:rFonts w:hint="eastAsia" w:cs="宋体"/>
          <w:highlight w:val="none"/>
        </w:rPr>
        <w:t>一.护士工作台</w:t>
      </w:r>
    </w:p>
    <w:p>
      <w:pPr>
        <w:spacing w:line="360" w:lineRule="auto"/>
        <w:ind w:left="480" w:leftChars="200" w:firstLine="0" w:firstLineChars="0"/>
        <w:rPr>
          <w:rFonts w:cs="宋体"/>
          <w:highlight w:val="none"/>
        </w:rPr>
      </w:pPr>
      <w:r>
        <w:rPr>
          <w:rFonts w:hint="eastAsia" w:cs="宋体"/>
          <w:highlight w:val="none"/>
        </w:rPr>
        <w:t>1.排班管理：支持查询护士排班信息。</w:t>
      </w:r>
    </w:p>
    <w:p>
      <w:pPr>
        <w:spacing w:line="360" w:lineRule="auto"/>
        <w:ind w:left="480" w:leftChars="200" w:firstLine="0" w:firstLineChars="0"/>
        <w:rPr>
          <w:rFonts w:cs="宋体"/>
          <w:highlight w:val="none"/>
        </w:rPr>
      </w:pPr>
      <w:r>
        <w:rPr>
          <w:rFonts w:hint="eastAsia" w:cs="宋体"/>
          <w:highlight w:val="none"/>
        </w:rPr>
        <w:t>2.病区事务：支持病区月度计划、季度计划、周计划以及相应的总结的查询。</w:t>
      </w:r>
    </w:p>
    <w:p>
      <w:pPr>
        <w:spacing w:line="360" w:lineRule="auto"/>
        <w:ind w:left="480" w:leftChars="200" w:firstLine="0" w:firstLineChars="0"/>
        <w:rPr>
          <w:rFonts w:cs="宋体"/>
          <w:highlight w:val="none"/>
        </w:rPr>
      </w:pPr>
      <w:r>
        <w:rPr>
          <w:rFonts w:hint="eastAsia" w:cs="宋体"/>
          <w:highlight w:val="none"/>
        </w:rPr>
        <w:t>3.培训教育：支持对护士培训/考试记录的查询。</w:t>
      </w:r>
    </w:p>
    <w:p>
      <w:pPr>
        <w:spacing w:line="360" w:lineRule="auto"/>
        <w:ind w:left="480" w:leftChars="200" w:firstLine="0" w:firstLineChars="0"/>
        <w:rPr>
          <w:rFonts w:cs="宋体"/>
          <w:highlight w:val="none"/>
        </w:rPr>
      </w:pPr>
      <w:r>
        <w:rPr>
          <w:rFonts w:hint="eastAsia" w:cs="宋体"/>
          <w:highlight w:val="none"/>
        </w:rPr>
        <w:t>4.护士档案：支持护士个人详细信息的查询。</w:t>
      </w:r>
    </w:p>
    <w:p>
      <w:pPr>
        <w:spacing w:line="360" w:lineRule="auto"/>
        <w:ind w:left="480" w:leftChars="200" w:firstLine="0" w:firstLineChars="0"/>
        <w:rPr>
          <w:rFonts w:cs="宋体"/>
          <w:highlight w:val="none"/>
        </w:rPr>
      </w:pPr>
      <w:r>
        <w:rPr>
          <w:rFonts w:hint="eastAsia" w:cs="宋体"/>
          <w:highlight w:val="none"/>
        </w:rPr>
        <w:t>6.护士个人工作量：支持查询护士每日执行医嘱工作量。</w:t>
      </w:r>
    </w:p>
    <w:p>
      <w:pPr>
        <w:spacing w:line="360" w:lineRule="auto"/>
        <w:ind w:left="480" w:leftChars="200" w:firstLine="0" w:firstLineChars="0"/>
        <w:rPr>
          <w:rFonts w:cs="宋体"/>
          <w:highlight w:val="none"/>
        </w:rPr>
      </w:pPr>
      <w:r>
        <w:rPr>
          <w:rFonts w:hint="eastAsia" w:cs="宋体"/>
          <w:highlight w:val="none"/>
        </w:rPr>
        <w:t>二.患者管理</w:t>
      </w:r>
    </w:p>
    <w:p>
      <w:pPr>
        <w:spacing w:line="360" w:lineRule="auto"/>
        <w:ind w:left="480" w:leftChars="200" w:firstLine="0" w:firstLineChars="0"/>
        <w:rPr>
          <w:rFonts w:cs="宋体"/>
          <w:highlight w:val="none"/>
        </w:rPr>
      </w:pPr>
      <w:r>
        <w:rPr>
          <w:rFonts w:hint="eastAsia" w:cs="宋体"/>
          <w:highlight w:val="none"/>
        </w:rPr>
        <w:t>1.患者列表：支持对病区所有患者基本情况的统一查看，支持展示床号、患者姓名、性别 、年龄、护理等级、住院号、医保信息的查看。</w:t>
      </w:r>
    </w:p>
    <w:p>
      <w:pPr>
        <w:spacing w:line="360" w:lineRule="auto"/>
        <w:ind w:left="480" w:leftChars="200" w:firstLine="0" w:firstLineChars="0"/>
        <w:rPr>
          <w:rFonts w:cs="宋体"/>
          <w:highlight w:val="none"/>
        </w:rPr>
      </w:pPr>
      <w:r>
        <w:rPr>
          <w:rFonts w:hint="eastAsia" w:cs="宋体"/>
          <w:highlight w:val="none"/>
        </w:rPr>
        <w:t>2.患者详细信息：支持患者个人详细信息的查询，支持展示患者床号、患者姓名、性别 、年龄、护理等级、住院号、医保、住址、入院时间等信息的查看。</w:t>
      </w:r>
    </w:p>
    <w:p>
      <w:pPr>
        <w:spacing w:line="360" w:lineRule="auto"/>
        <w:ind w:left="480" w:leftChars="200" w:firstLine="0" w:firstLineChars="0"/>
        <w:rPr>
          <w:rFonts w:cs="宋体"/>
          <w:highlight w:val="none"/>
        </w:rPr>
      </w:pPr>
      <w:r>
        <w:rPr>
          <w:rFonts w:hint="eastAsia" w:cs="宋体"/>
          <w:highlight w:val="none"/>
        </w:rPr>
        <w:t>3.患者筛选：支持过滤不同状态的患者（如护理级别、病危病重等）。</w:t>
      </w:r>
    </w:p>
    <w:p>
      <w:pPr>
        <w:spacing w:line="360" w:lineRule="auto"/>
        <w:ind w:left="480" w:leftChars="200" w:firstLine="0" w:firstLineChars="0"/>
        <w:rPr>
          <w:rFonts w:cs="宋体"/>
          <w:highlight w:val="none"/>
        </w:rPr>
      </w:pPr>
      <w:r>
        <w:rPr>
          <w:rFonts w:hint="eastAsia" w:cs="宋体"/>
          <w:highlight w:val="none"/>
        </w:rPr>
        <w:t>4.腕带扫描：支持扫描患者手腕带进行医嘱的执行。</w:t>
      </w:r>
    </w:p>
    <w:p>
      <w:pPr>
        <w:spacing w:line="360" w:lineRule="auto"/>
        <w:ind w:left="480" w:leftChars="200" w:firstLine="0" w:firstLineChars="0"/>
        <w:rPr>
          <w:rFonts w:cs="宋体"/>
          <w:highlight w:val="none"/>
        </w:rPr>
      </w:pPr>
      <w:r>
        <w:rPr>
          <w:rFonts w:hint="eastAsia" w:cs="宋体"/>
          <w:highlight w:val="none"/>
        </w:rPr>
        <w:t>5.瓶贴扫描：支持扫描医嘱瓶签执行医嘱。</w:t>
      </w:r>
    </w:p>
    <w:p>
      <w:pPr>
        <w:spacing w:line="360" w:lineRule="auto"/>
        <w:ind w:left="480" w:leftChars="200" w:firstLine="0" w:firstLineChars="0"/>
        <w:rPr>
          <w:rFonts w:cs="宋体"/>
          <w:highlight w:val="none"/>
        </w:rPr>
      </w:pPr>
      <w:r>
        <w:rPr>
          <w:rFonts w:hint="eastAsia" w:cs="宋体"/>
          <w:highlight w:val="none"/>
        </w:rPr>
        <w:t>6.床头卡扫码：支持扫描患者床头卡进行患者巡查。</w:t>
      </w:r>
    </w:p>
    <w:p>
      <w:pPr>
        <w:spacing w:line="360" w:lineRule="auto"/>
        <w:ind w:left="480" w:leftChars="200" w:firstLine="0" w:firstLineChars="0"/>
        <w:rPr>
          <w:rFonts w:cs="宋体"/>
          <w:highlight w:val="none"/>
        </w:rPr>
      </w:pPr>
      <w:r>
        <w:rPr>
          <w:rFonts w:hint="eastAsia" w:cs="宋体"/>
          <w:highlight w:val="none"/>
        </w:rPr>
        <w:t>三.医嘱管理</w:t>
      </w:r>
    </w:p>
    <w:p>
      <w:pPr>
        <w:spacing w:line="360" w:lineRule="auto"/>
        <w:ind w:left="480" w:leftChars="200" w:firstLine="0" w:firstLineChars="0"/>
        <w:rPr>
          <w:rFonts w:cs="宋体"/>
          <w:highlight w:val="none"/>
        </w:rPr>
      </w:pPr>
      <w:r>
        <w:rPr>
          <w:rFonts w:hint="eastAsia" w:cs="宋体"/>
          <w:highlight w:val="none"/>
        </w:rPr>
        <w:t>1.医嘱执行单：支持自定义各病区科室自定义医嘱执行单，后台和pda都支持查看和预览，实时查看完成情况。</w:t>
      </w:r>
    </w:p>
    <w:p>
      <w:pPr>
        <w:spacing w:line="360" w:lineRule="auto"/>
        <w:ind w:left="480" w:leftChars="200" w:firstLine="0" w:firstLineChars="0"/>
        <w:rPr>
          <w:rFonts w:cs="宋体"/>
          <w:highlight w:val="none"/>
        </w:rPr>
      </w:pPr>
      <w:r>
        <w:rPr>
          <w:rFonts w:hint="eastAsia" w:cs="宋体"/>
          <w:highlight w:val="none"/>
        </w:rPr>
        <w:t>2.医嘱闭环流程：</w:t>
      </w:r>
    </w:p>
    <w:p>
      <w:pPr>
        <w:spacing w:line="360" w:lineRule="auto"/>
        <w:ind w:left="480" w:leftChars="200" w:firstLine="0" w:firstLineChars="0"/>
        <w:rPr>
          <w:rFonts w:cs="宋体"/>
          <w:highlight w:val="none"/>
        </w:rPr>
      </w:pPr>
      <w:r>
        <w:rPr>
          <w:rFonts w:hint="eastAsia" w:cs="宋体"/>
          <w:highlight w:val="none"/>
        </w:rPr>
        <w:t>(1)输液闭环，包括输液巡视，输液状态，可对接输液监控系统，告知护士健康滴数，严格遵守三查八对，护士根据扫码腕带和瓶签全部匹配后才会签字系统，并将信息记录在his中。</w:t>
      </w:r>
    </w:p>
    <w:p>
      <w:pPr>
        <w:spacing w:line="360" w:lineRule="auto"/>
        <w:ind w:left="480" w:leftChars="200" w:firstLine="0" w:firstLineChars="0"/>
        <w:rPr>
          <w:rFonts w:cs="宋体"/>
          <w:highlight w:val="none"/>
        </w:rPr>
      </w:pPr>
      <w:r>
        <w:rPr>
          <w:rFonts w:hint="eastAsia" w:cs="宋体"/>
          <w:highlight w:val="none"/>
        </w:rPr>
        <w:t>(2)皮试闭环，皮试查看结果提醒，阴阳性标记等。</w:t>
      </w:r>
    </w:p>
    <w:p>
      <w:pPr>
        <w:spacing w:line="360" w:lineRule="auto"/>
        <w:ind w:left="480" w:leftChars="200" w:firstLine="0" w:firstLineChars="0"/>
        <w:rPr>
          <w:rFonts w:cs="宋体"/>
          <w:highlight w:val="none"/>
        </w:rPr>
      </w:pPr>
      <w:r>
        <w:rPr>
          <w:rFonts w:hint="eastAsia" w:cs="宋体"/>
          <w:highlight w:val="none"/>
        </w:rPr>
        <w:t>(3)支持扫码采集标本，所有信息记录与lis、his打通。</w:t>
      </w:r>
    </w:p>
    <w:p>
      <w:pPr>
        <w:spacing w:line="360" w:lineRule="auto"/>
        <w:ind w:left="480" w:leftChars="200" w:firstLine="0" w:firstLineChars="0"/>
        <w:rPr>
          <w:rFonts w:cs="宋体"/>
          <w:highlight w:val="none"/>
        </w:rPr>
      </w:pPr>
      <w:r>
        <w:rPr>
          <w:rFonts w:hint="eastAsia" w:cs="宋体"/>
          <w:highlight w:val="none"/>
        </w:rPr>
        <w:t>3.配药核对：医嘱执行前，支持对于已转抄的医嘱进行扫码配药核对。</w:t>
      </w:r>
    </w:p>
    <w:p>
      <w:pPr>
        <w:spacing w:line="360" w:lineRule="auto"/>
        <w:ind w:left="480" w:leftChars="200" w:firstLine="0" w:firstLineChars="0"/>
        <w:rPr>
          <w:rFonts w:cs="宋体"/>
          <w:highlight w:val="none"/>
        </w:rPr>
      </w:pPr>
      <w:r>
        <w:rPr>
          <w:rFonts w:hint="eastAsia" w:cs="宋体"/>
          <w:highlight w:val="none"/>
        </w:rPr>
        <w:t>4.今日新开核对：同步his中的新开医嘱核对查对功能。</w:t>
      </w:r>
      <w:r>
        <w:rPr>
          <w:rFonts w:hint="eastAsia" w:cs="宋体"/>
          <w:highlight w:val="none"/>
        </w:rPr>
        <w:tab/>
      </w:r>
    </w:p>
    <w:p>
      <w:pPr>
        <w:spacing w:line="360" w:lineRule="auto"/>
        <w:ind w:left="480" w:leftChars="200" w:firstLine="0" w:firstLineChars="0"/>
        <w:rPr>
          <w:rFonts w:cs="宋体"/>
          <w:highlight w:val="none"/>
        </w:rPr>
      </w:pPr>
      <w:r>
        <w:rPr>
          <w:rFonts w:hint="eastAsia" w:cs="宋体"/>
          <w:highlight w:val="none"/>
        </w:rPr>
        <w:t>5.今日新停核对：同步his中的新停医嘱核对查对功能。</w:t>
      </w:r>
    </w:p>
    <w:p>
      <w:pPr>
        <w:spacing w:line="360" w:lineRule="auto"/>
        <w:ind w:left="480" w:leftChars="200" w:firstLine="0" w:firstLineChars="0"/>
        <w:rPr>
          <w:rFonts w:cs="宋体"/>
          <w:highlight w:val="none"/>
        </w:rPr>
      </w:pPr>
      <w:r>
        <w:rPr>
          <w:rFonts w:hint="eastAsia" w:cs="宋体"/>
          <w:highlight w:val="none"/>
        </w:rPr>
        <w:t>6.医嘱查看和筛选：支持对患者长期、临时医嘱的查询，不同类型医嘱有分类。</w:t>
      </w:r>
    </w:p>
    <w:p>
      <w:pPr>
        <w:spacing w:line="360" w:lineRule="auto"/>
        <w:ind w:left="480" w:leftChars="200" w:firstLine="0" w:firstLineChars="0"/>
        <w:rPr>
          <w:rFonts w:cs="宋体"/>
          <w:highlight w:val="none"/>
        </w:rPr>
      </w:pPr>
      <w:r>
        <w:rPr>
          <w:rFonts w:hint="eastAsia" w:cs="宋体"/>
          <w:highlight w:val="none"/>
        </w:rPr>
        <w:t>7.医嘱执行档案：支持查询患者每条医嘱的执行记录。</w:t>
      </w:r>
    </w:p>
    <w:p>
      <w:pPr>
        <w:spacing w:line="360" w:lineRule="auto"/>
        <w:ind w:left="480" w:leftChars="200" w:firstLine="0" w:firstLineChars="0"/>
        <w:rPr>
          <w:rFonts w:cs="宋体"/>
          <w:highlight w:val="none"/>
        </w:rPr>
      </w:pPr>
      <w:r>
        <w:rPr>
          <w:rFonts w:hint="eastAsia" w:cs="宋体"/>
          <w:highlight w:val="none"/>
        </w:rPr>
        <w:t>8.取消执行：支持申请取消已执行的医嘱记录，通过审核后即可生效。</w:t>
      </w:r>
    </w:p>
    <w:p>
      <w:pPr>
        <w:spacing w:line="360" w:lineRule="auto"/>
        <w:ind w:left="480" w:leftChars="200" w:firstLine="0" w:firstLineChars="0"/>
        <w:rPr>
          <w:rFonts w:cs="宋体"/>
          <w:highlight w:val="none"/>
        </w:rPr>
      </w:pPr>
      <w:r>
        <w:rPr>
          <w:rFonts w:hint="eastAsia" w:cs="宋体"/>
          <w:highlight w:val="none"/>
        </w:rPr>
        <w:t>9.医嘱查询：通过HIS接口对接，支持查看各类医嘱信息，支持查看患者当日所有需要执行的长期/临时医嘱，可根据护理任务分类筛选，长按可查看已执行的医嘱执行记录。</w:t>
      </w:r>
    </w:p>
    <w:p>
      <w:pPr>
        <w:spacing w:line="360" w:lineRule="auto"/>
        <w:ind w:left="480" w:leftChars="200" w:firstLine="0" w:firstLineChars="0"/>
        <w:rPr>
          <w:rFonts w:cs="宋体"/>
          <w:highlight w:val="none"/>
        </w:rPr>
      </w:pPr>
      <w:r>
        <w:rPr>
          <w:rFonts w:hint="eastAsia" w:cs="宋体"/>
          <w:highlight w:val="none"/>
        </w:rPr>
        <w:t>四.体征录入</w:t>
      </w:r>
    </w:p>
    <w:p>
      <w:pPr>
        <w:spacing w:line="360" w:lineRule="auto"/>
        <w:ind w:left="480" w:leftChars="200" w:firstLine="0" w:firstLineChars="0"/>
        <w:rPr>
          <w:rFonts w:cs="宋体"/>
          <w:highlight w:val="none"/>
        </w:rPr>
      </w:pPr>
      <w:r>
        <w:rPr>
          <w:rFonts w:hint="eastAsia" w:cs="宋体"/>
          <w:highlight w:val="none"/>
        </w:rPr>
        <w:t>支持体征数据的录入，支持数据回写至HIS，同步保存与查询his的三测单数据。</w:t>
      </w:r>
    </w:p>
    <w:p>
      <w:pPr>
        <w:spacing w:line="360" w:lineRule="auto"/>
        <w:ind w:left="480" w:leftChars="200" w:firstLine="0" w:firstLineChars="0"/>
        <w:rPr>
          <w:rFonts w:cs="宋体"/>
          <w:highlight w:val="none"/>
        </w:rPr>
      </w:pPr>
      <w:r>
        <w:rPr>
          <w:rFonts w:hint="eastAsia" w:cs="宋体"/>
          <w:highlight w:val="none"/>
        </w:rPr>
        <w:t>五.护理记录</w:t>
      </w:r>
    </w:p>
    <w:p>
      <w:pPr>
        <w:spacing w:line="360" w:lineRule="auto"/>
        <w:ind w:left="480" w:leftChars="200" w:firstLine="0" w:firstLineChars="0"/>
        <w:rPr>
          <w:rFonts w:cs="宋体"/>
          <w:highlight w:val="none"/>
        </w:rPr>
      </w:pPr>
      <w:r>
        <w:rPr>
          <w:rFonts w:hint="eastAsia" w:cs="宋体"/>
          <w:highlight w:val="none"/>
        </w:rPr>
        <w:t>同步EMR的护理记录单数据，可修改、保存、审签、删除。</w:t>
      </w:r>
    </w:p>
    <w:p>
      <w:pPr>
        <w:spacing w:line="360" w:lineRule="auto"/>
        <w:ind w:left="480" w:leftChars="200" w:firstLine="0" w:firstLineChars="0"/>
        <w:rPr>
          <w:rFonts w:cs="宋体"/>
          <w:highlight w:val="none"/>
        </w:rPr>
      </w:pPr>
      <w:r>
        <w:rPr>
          <w:rFonts w:hint="eastAsia" w:cs="宋体"/>
          <w:highlight w:val="none"/>
        </w:rPr>
        <w:t>同步EMR的血糖记录单数据，可修改、保存、删除。</w:t>
      </w:r>
    </w:p>
    <w:p>
      <w:pPr>
        <w:spacing w:line="360" w:lineRule="auto"/>
        <w:ind w:left="480" w:leftChars="200" w:firstLine="0" w:firstLineChars="0"/>
        <w:rPr>
          <w:rFonts w:cs="宋体"/>
          <w:highlight w:val="none"/>
        </w:rPr>
      </w:pPr>
      <w:r>
        <w:rPr>
          <w:rFonts w:hint="eastAsia" w:cs="宋体"/>
          <w:highlight w:val="none"/>
        </w:rPr>
        <w:t>六.患者巡查</w:t>
      </w:r>
    </w:p>
    <w:p>
      <w:pPr>
        <w:spacing w:line="360" w:lineRule="auto"/>
        <w:ind w:left="480" w:leftChars="200" w:firstLine="0" w:firstLineChars="0"/>
        <w:rPr>
          <w:rFonts w:cs="宋体"/>
          <w:highlight w:val="none"/>
        </w:rPr>
      </w:pPr>
      <w:r>
        <w:rPr>
          <w:rFonts w:hint="eastAsia" w:cs="宋体"/>
          <w:highlight w:val="none"/>
        </w:rPr>
        <w:t>1.支持移动护理扫码患者床头头二维码签字宣传。</w:t>
      </w:r>
    </w:p>
    <w:p>
      <w:pPr>
        <w:spacing w:line="360" w:lineRule="auto"/>
        <w:ind w:left="480" w:leftChars="200" w:firstLine="0" w:firstLineChars="0"/>
        <w:rPr>
          <w:rFonts w:cs="宋体"/>
          <w:highlight w:val="none"/>
        </w:rPr>
      </w:pPr>
      <w:r>
        <w:rPr>
          <w:rFonts w:hint="eastAsia" w:cs="宋体"/>
          <w:highlight w:val="none"/>
        </w:rPr>
        <w:t>2.输液医嘱执行后，在输液未结束时可扫描瓶签进行患者巡视。</w:t>
      </w:r>
    </w:p>
    <w:p>
      <w:pPr>
        <w:spacing w:line="360" w:lineRule="auto"/>
        <w:ind w:left="480" w:leftChars="200" w:firstLine="0" w:firstLineChars="0"/>
        <w:rPr>
          <w:rFonts w:cs="宋体"/>
          <w:highlight w:val="none"/>
        </w:rPr>
      </w:pPr>
      <w:r>
        <w:rPr>
          <w:rFonts w:hint="eastAsia" w:cs="宋体"/>
          <w:highlight w:val="none"/>
        </w:rPr>
        <w:t>3.支持自定义中医治疗类型医嘱，执行后在设定时间内可扫描患者。</w:t>
      </w:r>
    </w:p>
    <w:p>
      <w:pPr>
        <w:spacing w:line="360" w:lineRule="auto"/>
        <w:ind w:left="480" w:leftChars="200" w:firstLine="0" w:firstLineChars="0"/>
        <w:rPr>
          <w:rFonts w:cs="宋体"/>
          <w:highlight w:val="none"/>
        </w:rPr>
      </w:pPr>
      <w:r>
        <w:rPr>
          <w:rFonts w:hint="eastAsia" w:cs="宋体"/>
          <w:highlight w:val="none"/>
        </w:rPr>
        <w:t>4.支持扫描患者床头卡进行患者巡查。</w:t>
      </w:r>
    </w:p>
    <w:p>
      <w:pPr>
        <w:spacing w:line="360" w:lineRule="auto"/>
        <w:ind w:left="480" w:leftChars="200" w:firstLine="0" w:firstLineChars="0"/>
        <w:rPr>
          <w:rFonts w:cs="宋体"/>
          <w:highlight w:val="none"/>
        </w:rPr>
      </w:pPr>
      <w:r>
        <w:rPr>
          <w:rFonts w:hint="eastAsia" w:cs="宋体"/>
          <w:highlight w:val="none"/>
        </w:rPr>
        <w:t>5.支持在护理管理系统后台可配置巡视时间。</w:t>
      </w:r>
    </w:p>
    <w:p>
      <w:pPr>
        <w:spacing w:line="360" w:lineRule="auto"/>
        <w:ind w:left="480" w:leftChars="200" w:firstLine="0" w:firstLineChars="0"/>
        <w:rPr>
          <w:rFonts w:cs="宋体"/>
          <w:highlight w:val="none"/>
        </w:rPr>
      </w:pPr>
      <w:r>
        <w:rPr>
          <w:rFonts w:hint="eastAsia" w:cs="宋体"/>
          <w:highlight w:val="none"/>
        </w:rPr>
        <w:t>七.患者信息查询</w:t>
      </w:r>
    </w:p>
    <w:p>
      <w:pPr>
        <w:spacing w:line="360" w:lineRule="auto"/>
        <w:ind w:left="480" w:leftChars="200" w:firstLine="0" w:firstLineChars="0"/>
        <w:rPr>
          <w:rFonts w:cs="宋体"/>
          <w:highlight w:val="none"/>
        </w:rPr>
      </w:pPr>
      <w:r>
        <w:rPr>
          <w:rFonts w:hint="eastAsia" w:cs="宋体"/>
          <w:highlight w:val="none"/>
        </w:rPr>
        <w:t>1.检验查询：支持查看患者住院期间的全部检验报告信息。</w:t>
      </w:r>
    </w:p>
    <w:p>
      <w:pPr>
        <w:spacing w:line="360" w:lineRule="auto"/>
        <w:ind w:left="480" w:leftChars="200" w:firstLine="0" w:firstLineChars="0"/>
        <w:rPr>
          <w:rFonts w:cs="宋体"/>
          <w:highlight w:val="none"/>
        </w:rPr>
      </w:pPr>
      <w:r>
        <w:rPr>
          <w:rFonts w:hint="eastAsia" w:cs="宋体"/>
          <w:highlight w:val="none"/>
        </w:rPr>
        <w:t>2.病历文案：可与emr对接获取患者病历信息，支持患者住院期间检查病历信息的查看。</w:t>
      </w:r>
    </w:p>
    <w:p>
      <w:pPr>
        <w:spacing w:line="360" w:lineRule="auto"/>
        <w:ind w:left="480" w:leftChars="200" w:firstLine="0" w:firstLineChars="0"/>
        <w:rPr>
          <w:rFonts w:cs="宋体"/>
          <w:highlight w:val="none"/>
        </w:rPr>
      </w:pPr>
      <w:r>
        <w:rPr>
          <w:rFonts w:hint="eastAsia" w:cs="宋体"/>
          <w:highlight w:val="none"/>
        </w:rPr>
        <w:t>八.费用耗材</w:t>
      </w:r>
    </w:p>
    <w:p>
      <w:pPr>
        <w:spacing w:line="360" w:lineRule="auto"/>
        <w:ind w:left="480" w:leftChars="200" w:firstLine="0" w:firstLineChars="0"/>
        <w:rPr>
          <w:rFonts w:cs="宋体"/>
          <w:highlight w:val="none"/>
        </w:rPr>
      </w:pPr>
      <w:r>
        <w:rPr>
          <w:rFonts w:hint="eastAsia" w:cs="宋体"/>
          <w:highlight w:val="none"/>
        </w:rPr>
        <w:t>1.支持床旁耗材录入与查询，让护士更加轻松实时录入耗材记账。</w:t>
      </w:r>
    </w:p>
    <w:p>
      <w:pPr>
        <w:spacing w:line="360" w:lineRule="auto"/>
        <w:ind w:left="480" w:leftChars="200" w:firstLine="0" w:firstLineChars="0"/>
        <w:rPr>
          <w:rFonts w:cs="宋体"/>
          <w:highlight w:val="none"/>
        </w:rPr>
      </w:pPr>
      <w:r>
        <w:rPr>
          <w:rFonts w:hint="eastAsia" w:cs="宋体"/>
          <w:highlight w:val="none"/>
        </w:rPr>
        <w:t>九.系统管理</w:t>
      </w:r>
    </w:p>
    <w:p>
      <w:pPr>
        <w:spacing w:line="360" w:lineRule="auto"/>
        <w:ind w:left="480" w:leftChars="200" w:firstLine="0" w:firstLineChars="0"/>
        <w:rPr>
          <w:rFonts w:cs="宋体"/>
          <w:highlight w:val="none"/>
        </w:rPr>
      </w:pPr>
      <w:r>
        <w:rPr>
          <w:rFonts w:hint="eastAsia" w:cs="宋体"/>
          <w:highlight w:val="none"/>
        </w:rPr>
        <w:t>1.支持HIS账号登陆。</w:t>
      </w:r>
    </w:p>
    <w:p>
      <w:pPr>
        <w:spacing w:line="360" w:lineRule="auto"/>
        <w:ind w:left="480" w:leftChars="200" w:firstLine="0" w:firstLineChars="0"/>
        <w:rPr>
          <w:rFonts w:cs="宋体"/>
          <w:highlight w:val="none"/>
        </w:rPr>
      </w:pPr>
      <w:r>
        <w:rPr>
          <w:rFonts w:hint="eastAsia" w:cs="宋体"/>
          <w:highlight w:val="none"/>
        </w:rPr>
        <w:t>2.具备pda设备管理和注册。</w:t>
      </w:r>
    </w:p>
    <w:p>
      <w:pPr>
        <w:spacing w:line="360" w:lineRule="auto"/>
        <w:ind w:left="480" w:leftChars="200" w:firstLine="0" w:firstLineChars="0"/>
        <w:rPr>
          <w:rFonts w:cs="宋体"/>
          <w:highlight w:val="none"/>
        </w:rPr>
      </w:pPr>
      <w:r>
        <w:rPr>
          <w:rFonts w:hint="eastAsia" w:cs="宋体"/>
          <w:highlight w:val="none"/>
        </w:rPr>
        <w:t>3.支持对接HIS提供的SQL语句以及接口联调。</w:t>
      </w:r>
    </w:p>
    <w:p>
      <w:pPr>
        <w:pStyle w:val="5"/>
        <w:spacing w:line="360" w:lineRule="auto"/>
        <w:rPr>
          <w:highlight w:val="none"/>
        </w:rPr>
      </w:pPr>
      <w:bookmarkStart w:id="79" w:name="_Toc8484"/>
      <w:r>
        <w:rPr>
          <w:highlight w:val="none"/>
        </w:rPr>
        <w:t>护士看板</w:t>
      </w:r>
      <w:bookmarkEnd w:id="79"/>
    </w:p>
    <w:p>
      <w:pPr>
        <w:spacing w:line="360" w:lineRule="auto"/>
        <w:ind w:left="480" w:leftChars="200" w:firstLine="0" w:firstLineChars="0"/>
        <w:rPr>
          <w:highlight w:val="none"/>
        </w:rPr>
      </w:pPr>
      <w:r>
        <w:rPr>
          <w:rFonts w:hint="eastAsia"/>
          <w:highlight w:val="none"/>
        </w:rPr>
        <w:t>一、床位一览</w:t>
      </w:r>
    </w:p>
    <w:p>
      <w:pPr>
        <w:spacing w:line="360" w:lineRule="auto"/>
        <w:ind w:firstLine="480"/>
        <w:rPr>
          <w:highlight w:val="none"/>
        </w:rPr>
      </w:pPr>
      <w:r>
        <w:rPr>
          <w:rFonts w:hint="eastAsia"/>
          <w:highlight w:val="none"/>
        </w:rPr>
        <w:t>1、显示全病区的患者信息包含：患者姓名、床号、性别、年龄、病危病重、隔离、诊断、医保类型、主治医生、管床护士、入院日期、入院天数、护理等级等信息，支持空床、管床护士、主治医生内容是否显示配置。</w:t>
      </w:r>
    </w:p>
    <w:p>
      <w:pPr>
        <w:spacing w:line="360" w:lineRule="auto"/>
        <w:ind w:firstLine="480"/>
        <w:rPr>
          <w:highlight w:val="none"/>
        </w:rPr>
      </w:pPr>
      <w:r>
        <w:rPr>
          <w:rFonts w:hint="eastAsia"/>
          <w:highlight w:val="none"/>
        </w:rPr>
        <w:t>2、对于患者敏感信息如诊断、隔离信息，支持是否显示配置，对于患者姓名，支持脱敏方式展示配置。</w:t>
      </w:r>
    </w:p>
    <w:p>
      <w:pPr>
        <w:spacing w:line="360" w:lineRule="auto"/>
        <w:ind w:firstLine="480"/>
        <w:rPr>
          <w:highlight w:val="none"/>
        </w:rPr>
      </w:pPr>
      <w:r>
        <w:rPr>
          <w:rFonts w:hint="eastAsia"/>
          <w:highlight w:val="none"/>
        </w:rPr>
        <w:t>3、对全病区患者支持按重点项目分类统计展示，如按患者总数、今日入院、今日出院、今日手术、病危、病重、一级护理进行分类查询及信息展示。</w:t>
      </w:r>
    </w:p>
    <w:p>
      <w:pPr>
        <w:spacing w:line="360" w:lineRule="auto"/>
        <w:ind w:firstLine="480"/>
        <w:rPr>
          <w:highlight w:val="none"/>
        </w:rPr>
      </w:pPr>
      <w:r>
        <w:rPr>
          <w:rFonts w:hint="eastAsia"/>
          <w:highlight w:val="none"/>
        </w:rPr>
        <w:t>4、支持护理人员在登录状态下查看患者的详细信息，如患者基本信息、医嘱执行情况、检查检验报告信息、患者体征信息。</w:t>
      </w:r>
    </w:p>
    <w:p>
      <w:pPr>
        <w:spacing w:line="360" w:lineRule="auto"/>
        <w:ind w:firstLine="480"/>
        <w:rPr>
          <w:highlight w:val="none"/>
        </w:rPr>
      </w:pPr>
      <w:r>
        <w:rPr>
          <w:rFonts w:hint="eastAsia"/>
          <w:highlight w:val="none"/>
        </w:rPr>
        <w:t>5、支持根据医院需求进行护理等级颜色的配置，支持医保类型简称的配置。</w:t>
      </w:r>
    </w:p>
    <w:p>
      <w:pPr>
        <w:spacing w:line="360" w:lineRule="auto"/>
        <w:ind w:firstLine="480"/>
        <w:rPr>
          <w:highlight w:val="none"/>
        </w:rPr>
      </w:pPr>
      <w:r>
        <w:rPr>
          <w:rFonts w:hint="eastAsia"/>
          <w:highlight w:val="none"/>
        </w:rPr>
        <w:t>6、支持每个病区的床位显示相应的房间号，支持房间号是否显示的配置。</w:t>
      </w:r>
    </w:p>
    <w:p>
      <w:pPr>
        <w:spacing w:line="360" w:lineRule="auto"/>
        <w:ind w:firstLine="480"/>
        <w:rPr>
          <w:highlight w:val="none"/>
        </w:rPr>
      </w:pPr>
      <w:r>
        <w:rPr>
          <w:rFonts w:hint="eastAsia"/>
          <w:highlight w:val="none"/>
        </w:rPr>
        <w:t>二、病区一览</w:t>
      </w:r>
    </w:p>
    <w:p>
      <w:pPr>
        <w:numPr>
          <w:ilvl w:val="0"/>
          <w:numId w:val="33"/>
        </w:numPr>
        <w:spacing w:line="360" w:lineRule="auto"/>
        <w:ind w:firstLine="480"/>
        <w:rPr>
          <w:highlight w:val="none"/>
        </w:rPr>
      </w:pPr>
      <w:r>
        <w:rPr>
          <w:rFonts w:hint="eastAsia"/>
          <w:highlight w:val="none"/>
        </w:rPr>
        <w:t>整个页面布局可根据医院、病区要求进行定制化设计，模块化设计的同时可按项目分类分区域显示，各区域的背景色可根据项目不同而不同，样式的高宽度都可定义，可对各项目进行增、删、改操作。</w:t>
      </w:r>
    </w:p>
    <w:p>
      <w:pPr>
        <w:numPr>
          <w:ilvl w:val="0"/>
          <w:numId w:val="33"/>
        </w:numPr>
        <w:spacing w:line="360" w:lineRule="auto"/>
        <w:ind w:firstLine="480"/>
        <w:rPr>
          <w:highlight w:val="none"/>
        </w:rPr>
      </w:pPr>
      <w:r>
        <w:rPr>
          <w:rFonts w:hint="eastAsia"/>
          <w:highlight w:val="none"/>
        </w:rPr>
        <w:t>各项目可根据病区关注所需进行显示，各项目的值可按病区要求进行自动获取，也可手动录入，支持手动录入的项目可在后台进行统一录入，支持备注类等重点内容在后台进行统一录入前端展示，如果某个项目的内容过多，支持表格中内容的滚动显示。</w:t>
      </w:r>
    </w:p>
    <w:p>
      <w:pPr>
        <w:numPr>
          <w:ilvl w:val="0"/>
          <w:numId w:val="33"/>
        </w:numPr>
        <w:spacing w:line="360" w:lineRule="auto"/>
        <w:ind w:firstLine="480"/>
        <w:rPr>
          <w:highlight w:val="none"/>
        </w:rPr>
      </w:pPr>
      <w:r>
        <w:rPr>
          <w:rFonts w:hint="eastAsia"/>
          <w:highlight w:val="none"/>
        </w:rPr>
        <w:t>支持按病区进行关注医嘱项目的配置及显示，支持自定义项目配置，支持对于病区关注的重点项目，可进行相应的统计显示如病人总数、出入院、手术、危重患者。</w:t>
      </w:r>
    </w:p>
    <w:p>
      <w:pPr>
        <w:numPr>
          <w:ilvl w:val="0"/>
          <w:numId w:val="33"/>
        </w:numPr>
        <w:spacing w:line="360" w:lineRule="auto"/>
        <w:ind w:firstLine="480"/>
        <w:rPr>
          <w:highlight w:val="none"/>
        </w:rPr>
      </w:pPr>
      <w:r>
        <w:rPr>
          <w:rFonts w:hint="eastAsia"/>
          <w:highlight w:val="none"/>
        </w:rPr>
        <w:t>有专用通知栏，以便实时显示护理部等各管理部门发送的通知消息。</w:t>
      </w:r>
    </w:p>
    <w:p>
      <w:pPr>
        <w:numPr>
          <w:ilvl w:val="0"/>
          <w:numId w:val="33"/>
        </w:numPr>
        <w:spacing w:line="360" w:lineRule="auto"/>
        <w:ind w:firstLine="480"/>
        <w:rPr>
          <w:highlight w:val="none"/>
        </w:rPr>
      </w:pPr>
      <w:r>
        <w:rPr>
          <w:rFonts w:hint="eastAsia"/>
          <w:highlight w:val="none"/>
        </w:rPr>
        <w:t>可集中展示病区患者的紧急消息如危急值消息，支持语音播报。</w:t>
      </w:r>
    </w:p>
    <w:p>
      <w:pPr>
        <w:pStyle w:val="4"/>
        <w:spacing w:line="360" w:lineRule="auto"/>
        <w:rPr>
          <w:highlight w:val="none"/>
        </w:rPr>
      </w:pPr>
      <w:bookmarkStart w:id="80" w:name="_Toc4099"/>
      <w:r>
        <w:rPr>
          <w:highlight w:val="none"/>
        </w:rPr>
        <w:t>临床管理</w:t>
      </w:r>
      <w:bookmarkEnd w:id="80"/>
    </w:p>
    <w:p>
      <w:pPr>
        <w:pStyle w:val="5"/>
        <w:spacing w:line="360" w:lineRule="auto"/>
        <w:rPr>
          <w:highlight w:val="none"/>
        </w:rPr>
      </w:pPr>
      <w:bookmarkStart w:id="81" w:name="_Toc30943"/>
      <w:r>
        <w:rPr>
          <w:highlight w:val="none"/>
        </w:rPr>
        <w:t>临床路径管理系统</w:t>
      </w:r>
      <w:bookmarkEnd w:id="81"/>
    </w:p>
    <w:p>
      <w:pPr>
        <w:spacing w:line="360" w:lineRule="auto"/>
        <w:ind w:firstLine="480"/>
        <w:rPr>
          <w:highlight w:val="none"/>
        </w:rPr>
      </w:pPr>
      <w:r>
        <w:rPr>
          <w:highlight w:val="none"/>
        </w:rPr>
        <w:t>1) 系统支持诊疗过程的临床路径管理模式；</w:t>
      </w:r>
    </w:p>
    <w:p>
      <w:pPr>
        <w:spacing w:line="360" w:lineRule="auto"/>
        <w:ind w:firstLine="480"/>
        <w:rPr>
          <w:highlight w:val="none"/>
        </w:rPr>
      </w:pPr>
      <w:r>
        <w:rPr>
          <w:highlight w:val="none"/>
        </w:rPr>
        <w:t>2) 系统提供临床路径新增、修改、删除的功能。路径项目可设置为必选项或可选项最大量；</w:t>
      </w:r>
    </w:p>
    <w:p>
      <w:pPr>
        <w:spacing w:line="360" w:lineRule="auto"/>
        <w:ind w:firstLine="480"/>
        <w:rPr>
          <w:highlight w:val="none"/>
        </w:rPr>
      </w:pPr>
      <w:r>
        <w:rPr>
          <w:highlight w:val="none"/>
        </w:rPr>
        <w:t>3) 系统提供分支路径设置功能，实现“串联式”路径和“并联式”路径；</w:t>
      </w:r>
    </w:p>
    <w:p>
      <w:pPr>
        <w:spacing w:line="360" w:lineRule="auto"/>
        <w:ind w:firstLine="480"/>
        <w:rPr>
          <w:highlight w:val="none"/>
        </w:rPr>
      </w:pPr>
      <w:r>
        <w:rPr>
          <w:highlight w:val="none"/>
        </w:rPr>
        <w:t>4) 系统支持各病种路径间的跳转，支持单病种定额治疗；</w:t>
      </w:r>
    </w:p>
    <w:p>
      <w:pPr>
        <w:spacing w:line="360" w:lineRule="auto"/>
        <w:ind w:firstLine="480"/>
        <w:rPr>
          <w:highlight w:val="none"/>
        </w:rPr>
      </w:pPr>
      <w:r>
        <w:rPr>
          <w:highlight w:val="none"/>
        </w:rPr>
        <w:t>5) 系统提供路径各阶段评估体系的建立，支持自动和手动评估；</w:t>
      </w:r>
    </w:p>
    <w:p>
      <w:pPr>
        <w:spacing w:line="360" w:lineRule="auto"/>
        <w:ind w:firstLine="480"/>
        <w:rPr>
          <w:highlight w:val="none"/>
        </w:rPr>
      </w:pPr>
      <w:r>
        <w:rPr>
          <w:highlight w:val="none"/>
        </w:rPr>
        <w:t>6) 系统有预警功能：当系统监控启动后．预警子系统需要根据事前设定好的监控时限，及时提醒医生，何时该完成何种病程记录，还剩余多少时间，让三级检诊中各级别医生可准确了解全科患者的管理状况，也可以在最醒目的位置，直接提示患者的主管医生。并且需要当医生在系统中提交完成某一项目时，系统自动记录完成时间并判断是否超时，同时启动下一个监控项目；</w:t>
      </w:r>
    </w:p>
    <w:p>
      <w:pPr>
        <w:spacing w:line="360" w:lineRule="auto"/>
        <w:ind w:firstLine="480"/>
        <w:rPr>
          <w:highlight w:val="none"/>
        </w:rPr>
      </w:pPr>
      <w:r>
        <w:rPr>
          <w:highlight w:val="none"/>
        </w:rPr>
        <w:t>7) 符合进入路径条件的患者，系统自动提醒医师进入路径，并可将路径制定的医嘱导入。形成路径执行单，对于每日需要执行事件需提供手动或自动确认，确认后的工作在电子执行单中自动显示。在路径退出时，填写变异单，并实现变异统计；</w:t>
      </w:r>
    </w:p>
    <w:p>
      <w:pPr>
        <w:spacing w:line="360" w:lineRule="auto"/>
        <w:ind w:firstLine="480"/>
        <w:rPr>
          <w:highlight w:val="none"/>
        </w:rPr>
      </w:pPr>
      <w:r>
        <w:rPr>
          <w:highlight w:val="none"/>
        </w:rPr>
        <w:t>8) 系统提供临床路径制定的工具；</w:t>
      </w:r>
    </w:p>
    <w:p>
      <w:pPr>
        <w:spacing w:line="360" w:lineRule="auto"/>
        <w:ind w:firstLine="480"/>
        <w:rPr>
          <w:highlight w:val="none"/>
        </w:rPr>
      </w:pPr>
      <w:r>
        <w:rPr>
          <w:highlight w:val="none"/>
        </w:rPr>
        <w:t>9) 系统对长期医嘱分方有一定控制功能；</w:t>
      </w:r>
    </w:p>
    <w:p>
      <w:pPr>
        <w:spacing w:line="360" w:lineRule="auto"/>
        <w:ind w:firstLine="480"/>
        <w:rPr>
          <w:highlight w:val="none"/>
        </w:rPr>
      </w:pPr>
      <w:r>
        <w:rPr>
          <w:highlight w:val="none"/>
        </w:rPr>
        <w:t>10) 系统对路径进行有效的质控，可以实现路径执行的实时监控，监控中与质控工作站融合，保证路径执行质量；</w:t>
      </w:r>
    </w:p>
    <w:p>
      <w:pPr>
        <w:spacing w:line="360" w:lineRule="auto"/>
        <w:ind w:firstLine="480"/>
        <w:rPr>
          <w:highlight w:val="none"/>
        </w:rPr>
      </w:pPr>
      <w:r>
        <w:rPr>
          <w:highlight w:val="none"/>
        </w:rPr>
        <w:t>11) 系统有对临床路径的统计功能，除卫生部要求的统计功能外，还包括路径使用统计、路径执行统计、路径变异统计、路径治愈率统计、路径实施效果评价等，并且能根据医院的实际要求定制开发相关的统计功能。</w:t>
      </w:r>
    </w:p>
    <w:p>
      <w:pPr>
        <w:spacing w:line="360" w:lineRule="auto"/>
        <w:ind w:firstLine="480"/>
        <w:rPr>
          <w:highlight w:val="none"/>
        </w:rPr>
      </w:pPr>
      <w:r>
        <w:rPr>
          <w:highlight w:val="none"/>
        </w:rPr>
        <w:t>12）支持路径定义功能，包含路径基础信息、质量控制信息、路径评估信息、疗程设置、医嘱计划、诊疗工作、护理工作、指南推荐。</w:t>
      </w:r>
    </w:p>
    <w:p>
      <w:pPr>
        <w:spacing w:line="360" w:lineRule="auto"/>
        <w:ind w:firstLine="480"/>
        <w:rPr>
          <w:highlight w:val="none"/>
        </w:rPr>
      </w:pPr>
      <w:r>
        <w:rPr>
          <w:highlight w:val="none"/>
        </w:rPr>
        <w:t>13）支持临床路径的检索、定义、编辑、作废、审核及发布等基本管理。定义界面支持可视化、图形化</w:t>
      </w:r>
      <w:r>
        <w:rPr>
          <w:rFonts w:hint="eastAsia"/>
          <w:highlight w:val="none"/>
        </w:rPr>
        <w:t>。</w:t>
      </w:r>
    </w:p>
    <w:p>
      <w:pPr>
        <w:spacing w:line="360" w:lineRule="auto"/>
        <w:ind w:firstLine="480"/>
        <w:rPr>
          <w:highlight w:val="none"/>
        </w:rPr>
      </w:pPr>
      <w:r>
        <w:rPr>
          <w:highlight w:val="none"/>
        </w:rPr>
        <w:t>14）支持路径定义权限维护、路径字典信息设置、诊断组定义、变异原因维护、变异豁免定义、诊疗包定义</w:t>
      </w:r>
      <w:r>
        <w:rPr>
          <w:rFonts w:hint="eastAsia"/>
          <w:highlight w:val="none"/>
        </w:rPr>
        <w:t>。</w:t>
      </w:r>
    </w:p>
    <w:p>
      <w:pPr>
        <w:pStyle w:val="5"/>
        <w:spacing w:line="360" w:lineRule="auto"/>
        <w:rPr>
          <w:highlight w:val="none"/>
        </w:rPr>
      </w:pPr>
      <w:bookmarkStart w:id="82" w:name="_Toc14163"/>
      <w:r>
        <w:rPr>
          <w:highlight w:val="none"/>
        </w:rPr>
        <w:t>单病种管理系统</w:t>
      </w:r>
      <w:bookmarkEnd w:id="82"/>
    </w:p>
    <w:p>
      <w:pPr>
        <w:spacing w:line="360" w:lineRule="auto"/>
        <w:ind w:firstLine="480"/>
        <w:rPr>
          <w:highlight w:val="none"/>
        </w:rPr>
      </w:pPr>
      <w:r>
        <w:rPr>
          <w:highlight w:val="none"/>
        </w:rPr>
        <w:t>1、单病种质量监测及上报平台建设</w:t>
      </w:r>
    </w:p>
    <w:p>
      <w:pPr>
        <w:spacing w:line="360" w:lineRule="auto"/>
        <w:ind w:firstLine="480"/>
        <w:rPr>
          <w:highlight w:val="none"/>
        </w:rPr>
      </w:pPr>
      <w:r>
        <w:rPr>
          <w:highlight w:val="none"/>
        </w:rPr>
        <w:t>根据全国单病种质量监测平台接口标准，开发单病种质量监测与上报平台。支持从医院各业务系统数据库抓取数据，转换为符合上报标准的数据格式。</w:t>
      </w:r>
    </w:p>
    <w:p>
      <w:pPr>
        <w:spacing w:line="360" w:lineRule="auto"/>
        <w:ind w:firstLine="480"/>
        <w:rPr>
          <w:highlight w:val="none"/>
        </w:rPr>
      </w:pPr>
      <w:r>
        <w:rPr>
          <w:highlight w:val="none"/>
        </w:rPr>
        <w:t>2、病种、术种等目录映射</w:t>
      </w:r>
    </w:p>
    <w:p>
      <w:pPr>
        <w:spacing w:line="360" w:lineRule="auto"/>
        <w:ind w:firstLine="480"/>
        <w:rPr>
          <w:highlight w:val="none"/>
        </w:rPr>
      </w:pPr>
      <w:r>
        <w:rPr>
          <w:highlight w:val="none"/>
        </w:rPr>
        <w:t>根据国家单病种接口管理系统上报工作要求，需要将医院业务系统使用的病种、术种字典等与国家单病种质量管理平台下发的标准目录进行映射。</w:t>
      </w:r>
    </w:p>
    <w:p>
      <w:pPr>
        <w:spacing w:line="360" w:lineRule="auto"/>
        <w:ind w:firstLine="480"/>
        <w:rPr>
          <w:highlight w:val="none"/>
        </w:rPr>
      </w:pPr>
      <w:r>
        <w:rPr>
          <w:highlight w:val="none"/>
        </w:rPr>
        <w:t>3、单病种所需要信息自动抓取</w:t>
      </w:r>
    </w:p>
    <w:p>
      <w:pPr>
        <w:spacing w:line="360" w:lineRule="auto"/>
        <w:ind w:firstLine="480"/>
        <w:rPr>
          <w:highlight w:val="none"/>
        </w:rPr>
      </w:pPr>
      <w:r>
        <w:rPr>
          <w:highlight w:val="none"/>
        </w:rPr>
        <w:t>通过视图/webserve接口方式与医院各业务系统进行对接，从医院各业务系统中获取国家单病种接口管理系统标准所需数据。</w:t>
      </w:r>
    </w:p>
    <w:p>
      <w:pPr>
        <w:spacing w:line="360" w:lineRule="auto"/>
        <w:ind w:firstLine="480"/>
        <w:rPr>
          <w:highlight w:val="none"/>
        </w:rPr>
      </w:pPr>
      <w:r>
        <w:rPr>
          <w:highlight w:val="none"/>
        </w:rPr>
        <w:t>4、单病种管理</w:t>
      </w:r>
    </w:p>
    <w:p>
      <w:pPr>
        <w:spacing w:line="360" w:lineRule="auto"/>
        <w:ind w:firstLine="480"/>
        <w:rPr>
          <w:highlight w:val="none"/>
        </w:rPr>
      </w:pPr>
      <w:r>
        <w:rPr>
          <w:highlight w:val="none"/>
        </w:rPr>
        <w:t>主要是用于平台对医院单病种数据进行管理，以便于医疗机构对不够完善病种信息进行编辑、审核等。</w:t>
      </w:r>
    </w:p>
    <w:p>
      <w:pPr>
        <w:spacing w:line="360" w:lineRule="auto"/>
        <w:ind w:firstLine="480"/>
        <w:rPr>
          <w:highlight w:val="none"/>
        </w:rPr>
      </w:pPr>
      <w:r>
        <w:rPr>
          <w:highlight w:val="none"/>
        </w:rPr>
        <w:t>5、单病种数据分析</w:t>
      </w:r>
    </w:p>
    <w:p>
      <w:pPr>
        <w:spacing w:line="360" w:lineRule="auto"/>
        <w:ind w:firstLine="480"/>
        <w:rPr>
          <w:highlight w:val="none"/>
        </w:rPr>
      </w:pPr>
      <w:r>
        <w:rPr>
          <w:highlight w:val="none"/>
        </w:rPr>
        <w:t>主要是用于平台对上报单病种数据做简单的统计概览和分析，以便于医疗机构更加直观的了解各病种数据上报情况。数据统计主要呈现应报病种数量、实报病种数量、未报病种数量以及累计审核数量。数据分析主要通过筛选条件查看某个时间点上报的单病种/术种的几个重要数据指标，包括各病种各科室上报数量、平均住院天数、住院费用等。</w:t>
      </w:r>
    </w:p>
    <w:p>
      <w:pPr>
        <w:spacing w:line="360" w:lineRule="auto"/>
        <w:ind w:firstLine="480"/>
        <w:rPr>
          <w:highlight w:val="none"/>
        </w:rPr>
      </w:pPr>
      <w:r>
        <w:rPr>
          <w:highlight w:val="none"/>
        </w:rPr>
        <w:t>6、每月数据上报工作支持</w:t>
      </w:r>
    </w:p>
    <w:p>
      <w:pPr>
        <w:spacing w:line="360" w:lineRule="auto"/>
        <w:ind w:firstLine="480"/>
        <w:rPr>
          <w:highlight w:val="none"/>
        </w:rPr>
      </w:pPr>
      <w:r>
        <w:rPr>
          <w:highlight w:val="none"/>
        </w:rPr>
        <w:t>协助医院建立完整的每月数据质控、审核、上报机制，并为医院提供每月数据上报工作支持。</w:t>
      </w:r>
    </w:p>
    <w:p>
      <w:pPr>
        <w:pStyle w:val="5"/>
        <w:spacing w:line="360" w:lineRule="auto"/>
        <w:rPr>
          <w:highlight w:val="none"/>
        </w:rPr>
      </w:pPr>
      <w:bookmarkStart w:id="83" w:name="_Toc1164"/>
      <w:r>
        <w:rPr>
          <w:highlight w:val="none"/>
        </w:rPr>
        <w:t>消毒供应室系统</w:t>
      </w:r>
      <w:bookmarkEnd w:id="83"/>
    </w:p>
    <w:p>
      <w:pPr>
        <w:spacing w:line="360" w:lineRule="auto"/>
        <w:ind w:firstLine="480"/>
        <w:rPr>
          <w:highlight w:val="none"/>
        </w:rPr>
      </w:pPr>
      <w:r>
        <w:rPr>
          <w:highlight w:val="none"/>
        </w:rPr>
        <w:t>一、回收清洗环节</w:t>
      </w:r>
    </w:p>
    <w:p>
      <w:pPr>
        <w:spacing w:line="360" w:lineRule="auto"/>
        <w:ind w:firstLine="480"/>
        <w:rPr>
          <w:highlight w:val="none"/>
        </w:rPr>
      </w:pPr>
      <w:r>
        <w:rPr>
          <w:highlight w:val="none"/>
        </w:rPr>
        <w:t>1、支持正常包、感染包、过期包、借包、破损包的分类回收；支持感染包、外来器械包回收的智能提醒。</w:t>
      </w:r>
    </w:p>
    <w:p>
      <w:pPr>
        <w:spacing w:line="360" w:lineRule="auto"/>
        <w:ind w:firstLine="480"/>
        <w:rPr>
          <w:highlight w:val="none"/>
        </w:rPr>
      </w:pPr>
      <w:r>
        <w:rPr>
          <w:highlight w:val="none"/>
        </w:rPr>
        <w:t>针对特殊感染包，系统要提醒回收人员走特殊感染包流程。</w:t>
      </w:r>
    </w:p>
    <w:p>
      <w:pPr>
        <w:spacing w:line="360" w:lineRule="auto"/>
        <w:ind w:firstLine="480"/>
        <w:rPr>
          <w:highlight w:val="none"/>
        </w:rPr>
      </w:pPr>
      <w:r>
        <w:rPr>
          <w:highlight w:val="none"/>
        </w:rPr>
        <w:t>支持物品和包扫码回收，无条码包的回收登记，并支持丢失器械的登记以及回收数据采集。</w:t>
      </w:r>
    </w:p>
    <w:p>
      <w:pPr>
        <w:spacing w:line="360" w:lineRule="auto"/>
        <w:ind w:firstLine="480"/>
        <w:rPr>
          <w:highlight w:val="none"/>
        </w:rPr>
      </w:pPr>
      <w:r>
        <w:rPr>
          <w:highlight w:val="none"/>
        </w:rPr>
        <w:t>支持拼音首字母查找物品包。针对回收有疑问的包，支持显示包内器械明细，图片，数量等。</w:t>
      </w:r>
    </w:p>
    <w:p>
      <w:pPr>
        <w:spacing w:line="360" w:lineRule="auto"/>
        <w:ind w:firstLine="480"/>
        <w:rPr>
          <w:highlight w:val="none"/>
        </w:rPr>
      </w:pPr>
      <w:r>
        <w:rPr>
          <w:highlight w:val="none"/>
        </w:rPr>
        <w:t>2、支持外来器械包和植入性器械回收，厂家须提供图片或表格便于回收人员进行检查核对。厂家还需提供清洗/灭菌注意事项。外来器械厂家送器械包时，须携带唯一标识。</w:t>
      </w:r>
    </w:p>
    <w:p>
      <w:pPr>
        <w:spacing w:line="360" w:lineRule="auto"/>
        <w:ind w:firstLine="480"/>
        <w:rPr>
          <w:highlight w:val="none"/>
        </w:rPr>
      </w:pPr>
      <w:r>
        <w:rPr>
          <w:highlight w:val="none"/>
        </w:rPr>
        <w:t>系统具备外来器械（供货公司）的登记管理界面，二次回收时，须提醒回收人员判别此包是否继续使用。</w:t>
      </w:r>
    </w:p>
    <w:p>
      <w:pPr>
        <w:spacing w:line="360" w:lineRule="auto"/>
        <w:ind w:firstLine="480"/>
        <w:rPr>
          <w:highlight w:val="none"/>
        </w:rPr>
      </w:pPr>
      <w:r>
        <w:rPr>
          <w:highlight w:val="none"/>
        </w:rPr>
        <w:t>3、支持清洗设备每日提醒做日常维护，提高清洗质量。</w:t>
      </w:r>
    </w:p>
    <w:p>
      <w:pPr>
        <w:spacing w:line="360" w:lineRule="auto"/>
        <w:ind w:firstLine="480"/>
        <w:rPr>
          <w:highlight w:val="none"/>
        </w:rPr>
      </w:pPr>
      <w:r>
        <w:rPr>
          <w:highlight w:val="none"/>
        </w:rPr>
        <w:t>4、支持机器清洗过程的记录：支持物品包清洗智能分类提示，每批次关联记录清洗环节工序所有信息，包含清洗责任人员、网篮、清洗设备、开始时间、结束时间、清洗步骤、清洗器械等信息，支持双人审核机制，记录异常及处理结果。</w:t>
      </w:r>
    </w:p>
    <w:p>
      <w:pPr>
        <w:spacing w:line="360" w:lineRule="auto"/>
        <w:ind w:firstLine="480"/>
        <w:rPr>
          <w:highlight w:val="none"/>
        </w:rPr>
      </w:pPr>
      <w:r>
        <w:rPr>
          <w:highlight w:val="none"/>
        </w:rPr>
        <w:t>支持清洗机数据采集，实时记录清洗时间、清洗温度，设备不开放端口的数据，支持电子拍照留存。</w:t>
      </w:r>
    </w:p>
    <w:p>
      <w:pPr>
        <w:spacing w:line="360" w:lineRule="auto"/>
        <w:ind w:firstLine="480"/>
        <w:rPr>
          <w:highlight w:val="none"/>
        </w:rPr>
      </w:pPr>
      <w:r>
        <w:rPr>
          <w:highlight w:val="none"/>
        </w:rPr>
        <w:t>支持手工清洗过程的记录；</w:t>
      </w:r>
    </w:p>
    <w:p>
      <w:pPr>
        <w:spacing w:line="360" w:lineRule="auto"/>
        <w:ind w:firstLine="480"/>
        <w:rPr>
          <w:highlight w:val="none"/>
        </w:rPr>
      </w:pPr>
      <w:r>
        <w:rPr>
          <w:highlight w:val="none"/>
        </w:rPr>
        <w:t>5、支持高水平消毒处理流程。</w:t>
      </w:r>
    </w:p>
    <w:p>
      <w:pPr>
        <w:spacing w:line="360" w:lineRule="auto"/>
        <w:ind w:firstLine="480"/>
        <w:rPr>
          <w:highlight w:val="none"/>
        </w:rPr>
      </w:pPr>
      <w:r>
        <w:rPr>
          <w:highlight w:val="none"/>
        </w:rPr>
        <w:t>6、系统具备清洗审核界面，针对清洗有问题的器械包支持反洗操作；清洗审核环节，系统支持提醒外来物品归还信息，便于外来器械归还于厂家。</w:t>
      </w:r>
    </w:p>
    <w:p>
      <w:pPr>
        <w:spacing w:line="360" w:lineRule="auto"/>
        <w:ind w:firstLine="480"/>
        <w:rPr>
          <w:highlight w:val="none"/>
        </w:rPr>
      </w:pPr>
      <w:r>
        <w:rPr>
          <w:highlight w:val="none"/>
        </w:rPr>
        <w:t>7、支持随机做清洗抽检，并提供清洗质检界面。</w:t>
      </w:r>
    </w:p>
    <w:p>
      <w:pPr>
        <w:spacing w:line="360" w:lineRule="auto"/>
        <w:ind w:firstLine="480"/>
        <w:rPr>
          <w:highlight w:val="none"/>
        </w:rPr>
      </w:pPr>
      <w:r>
        <w:rPr>
          <w:highlight w:val="none"/>
        </w:rPr>
        <w:t>二、配包环节</w:t>
      </w:r>
    </w:p>
    <w:p>
      <w:pPr>
        <w:spacing w:line="360" w:lineRule="auto"/>
        <w:ind w:firstLine="480"/>
        <w:rPr>
          <w:highlight w:val="none"/>
        </w:rPr>
      </w:pPr>
      <w:r>
        <w:rPr>
          <w:highlight w:val="none"/>
        </w:rPr>
        <w:t>1、系统支持多元化配包，实时记录包装人员、审核人员、包装日期和时间等；支持配包物品图片/视频显示或显示包中物品的种类、数量等。</w:t>
      </w:r>
    </w:p>
    <w:p>
      <w:pPr>
        <w:spacing w:line="360" w:lineRule="auto"/>
        <w:ind w:firstLine="480"/>
        <w:rPr>
          <w:highlight w:val="none"/>
        </w:rPr>
      </w:pPr>
      <w:r>
        <w:rPr>
          <w:highlight w:val="none"/>
        </w:rPr>
        <w:t>2、系统支持高温、低温等配包选择操作，并提醒包的后续走向。</w:t>
      </w:r>
    </w:p>
    <w:p>
      <w:pPr>
        <w:spacing w:line="360" w:lineRule="auto"/>
        <w:ind w:firstLine="480"/>
        <w:rPr>
          <w:highlight w:val="none"/>
        </w:rPr>
      </w:pPr>
      <w:r>
        <w:rPr>
          <w:highlight w:val="none"/>
        </w:rPr>
        <w:t>系统支持临时包、外来器械包、高水平消毒包等配包操作。</w:t>
      </w:r>
    </w:p>
    <w:p>
      <w:pPr>
        <w:spacing w:line="360" w:lineRule="auto"/>
        <w:ind w:firstLine="480"/>
        <w:rPr>
          <w:highlight w:val="none"/>
        </w:rPr>
      </w:pPr>
      <w:r>
        <w:rPr>
          <w:highlight w:val="none"/>
        </w:rPr>
        <w:t>3、系统支持包装材料选择，并支持在线配包质检。</w:t>
      </w:r>
    </w:p>
    <w:p>
      <w:pPr>
        <w:spacing w:line="360" w:lineRule="auto"/>
        <w:ind w:firstLine="480"/>
        <w:rPr>
          <w:highlight w:val="none"/>
        </w:rPr>
      </w:pPr>
      <w:r>
        <w:rPr>
          <w:highlight w:val="none"/>
        </w:rPr>
        <w:t>4、系统支持打印条形码标签，标签内容包含物品名称规格、包装人员、灭菌日期、有效日期等；并支持补打操作。</w:t>
      </w:r>
    </w:p>
    <w:p>
      <w:pPr>
        <w:spacing w:line="360" w:lineRule="auto"/>
        <w:ind w:firstLine="480"/>
        <w:rPr>
          <w:highlight w:val="none"/>
        </w:rPr>
      </w:pPr>
      <w:r>
        <w:rPr>
          <w:highlight w:val="none"/>
        </w:rPr>
        <w:t>三、灭菌环节</w:t>
      </w:r>
    </w:p>
    <w:p>
      <w:pPr>
        <w:spacing w:line="360" w:lineRule="auto"/>
        <w:ind w:firstLine="480"/>
        <w:rPr>
          <w:highlight w:val="none"/>
        </w:rPr>
      </w:pPr>
      <w:r>
        <w:rPr>
          <w:highlight w:val="none"/>
        </w:rPr>
        <w:t>1、系统支持灭菌设备每日提醒做日常维护，并统计分析。</w:t>
      </w:r>
    </w:p>
    <w:p>
      <w:pPr>
        <w:spacing w:line="360" w:lineRule="auto"/>
        <w:ind w:firstLine="480"/>
        <w:rPr>
          <w:highlight w:val="none"/>
        </w:rPr>
      </w:pPr>
      <w:r>
        <w:rPr>
          <w:highlight w:val="none"/>
        </w:rPr>
        <w:t>2、系统支持灭菌设备生物监测提醒信息，可以自行设定生物监测天数提醒，系统支持该设备前一次生物监测时间和生物监测到期时间的提醒。</w:t>
      </w:r>
    </w:p>
    <w:p>
      <w:pPr>
        <w:spacing w:line="360" w:lineRule="auto"/>
        <w:ind w:firstLine="480"/>
        <w:rPr>
          <w:highlight w:val="none"/>
        </w:rPr>
      </w:pPr>
      <w:r>
        <w:rPr>
          <w:highlight w:val="none"/>
        </w:rPr>
        <w:t>3、系统支持器械包和灭菌锅的核验操作，避免高温（低温）包放进低温（高温）灭菌设备中。</w:t>
      </w:r>
    </w:p>
    <w:p>
      <w:pPr>
        <w:spacing w:line="360" w:lineRule="auto"/>
        <w:ind w:firstLine="480"/>
        <w:rPr>
          <w:highlight w:val="none"/>
        </w:rPr>
      </w:pPr>
      <w:r>
        <w:rPr>
          <w:highlight w:val="none"/>
        </w:rPr>
        <w:t>4、系统支持灭菌锅里有外来包/植入物，系统必须提醒做监测，可以按照五类爬行卡提前放行，否则不允许放行；并做统计分析。</w:t>
      </w:r>
    </w:p>
    <w:p>
      <w:pPr>
        <w:spacing w:line="360" w:lineRule="auto"/>
        <w:ind w:firstLine="480"/>
        <w:rPr>
          <w:highlight w:val="none"/>
        </w:rPr>
      </w:pPr>
      <w:r>
        <w:rPr>
          <w:highlight w:val="none"/>
        </w:rPr>
        <w:t>5、系统支持高温压力蒸汽灭菌器、低温灭菌器数据采集：通过从设备输出接口直接获取信息，实时采集温度、压力、湿度等参数，并获取设备运行状态信息。，设备不开放端口的数据，支持电子拍照留存。</w:t>
      </w:r>
    </w:p>
    <w:p>
      <w:pPr>
        <w:spacing w:line="360" w:lineRule="auto"/>
        <w:ind w:firstLine="480"/>
        <w:rPr>
          <w:highlight w:val="none"/>
        </w:rPr>
      </w:pPr>
      <w:r>
        <w:rPr>
          <w:highlight w:val="none"/>
        </w:rPr>
        <w:t>6、支持每批次关联记录灭菌环节工序所有信息，包含灭菌责任人员、灭菌设备、开始时间、结束时间、灭菌程序等信息，支持灭菌操作规范提醒，双人审核机制，记录异常及处理结果。</w:t>
      </w:r>
    </w:p>
    <w:p>
      <w:pPr>
        <w:spacing w:line="360" w:lineRule="auto"/>
        <w:ind w:firstLine="480"/>
        <w:rPr>
          <w:highlight w:val="none"/>
        </w:rPr>
      </w:pPr>
      <w:r>
        <w:rPr>
          <w:highlight w:val="none"/>
        </w:rPr>
        <w:t>7、系统支持提供生物监测结果补录界面，支持登记灭菌审核结果、审核人、审核时间，并有灭菌不合格批量召回提示功能。</w:t>
      </w:r>
    </w:p>
    <w:p>
      <w:pPr>
        <w:spacing w:line="360" w:lineRule="auto"/>
        <w:ind w:firstLine="480"/>
        <w:rPr>
          <w:highlight w:val="none"/>
        </w:rPr>
      </w:pPr>
      <w:r>
        <w:rPr>
          <w:highlight w:val="none"/>
        </w:rPr>
        <w:t>四、入库环节</w:t>
      </w:r>
    </w:p>
    <w:p>
      <w:pPr>
        <w:spacing w:line="360" w:lineRule="auto"/>
        <w:ind w:firstLine="480"/>
        <w:rPr>
          <w:highlight w:val="none"/>
        </w:rPr>
      </w:pPr>
      <w:r>
        <w:rPr>
          <w:highlight w:val="none"/>
        </w:rPr>
        <w:t>1、系统支持整锅一键入库，也支持点选入库，系统须支持做库存质检，并记录入库人员和抽检信息结果。</w:t>
      </w:r>
    </w:p>
    <w:p>
      <w:pPr>
        <w:spacing w:line="360" w:lineRule="auto"/>
        <w:ind w:firstLine="480"/>
        <w:rPr>
          <w:highlight w:val="none"/>
        </w:rPr>
      </w:pPr>
      <w:r>
        <w:rPr>
          <w:highlight w:val="none"/>
        </w:rPr>
        <w:t>2、系统支持在线显示生物监测结果，便于入库发放。</w:t>
      </w:r>
    </w:p>
    <w:p>
      <w:pPr>
        <w:spacing w:line="360" w:lineRule="auto"/>
        <w:ind w:firstLine="480"/>
        <w:rPr>
          <w:highlight w:val="none"/>
        </w:rPr>
      </w:pPr>
      <w:r>
        <w:rPr>
          <w:highlight w:val="none"/>
        </w:rPr>
        <w:t>3、支持库存盘点操作及包效期颜色分类显示。</w:t>
      </w:r>
    </w:p>
    <w:p>
      <w:pPr>
        <w:spacing w:line="360" w:lineRule="auto"/>
        <w:ind w:firstLine="480"/>
        <w:rPr>
          <w:highlight w:val="none"/>
        </w:rPr>
      </w:pPr>
      <w:r>
        <w:rPr>
          <w:highlight w:val="none"/>
        </w:rPr>
        <w:t>五、发放环节</w:t>
      </w:r>
    </w:p>
    <w:p>
      <w:pPr>
        <w:spacing w:line="360" w:lineRule="auto"/>
        <w:ind w:firstLine="480"/>
        <w:rPr>
          <w:highlight w:val="none"/>
        </w:rPr>
      </w:pPr>
      <w:r>
        <w:rPr>
          <w:highlight w:val="none"/>
        </w:rPr>
        <w:t>1、系统支持消毒物品的发放，可记录发放人员、领用科室信息，发放时系统可自动校对数量和有效日期；并打印发放单，可以实现电子签收。</w:t>
      </w:r>
    </w:p>
    <w:p>
      <w:pPr>
        <w:spacing w:line="360" w:lineRule="auto"/>
        <w:ind w:firstLine="480"/>
        <w:rPr>
          <w:highlight w:val="none"/>
        </w:rPr>
      </w:pPr>
      <w:r>
        <w:rPr>
          <w:highlight w:val="none"/>
        </w:rPr>
        <w:t>系统支持按照回收单或者回收单进行发放，发放时系统可自动校对数量和有效日期；并打印发放单，可以实现电子签收。</w:t>
      </w:r>
    </w:p>
    <w:p>
      <w:pPr>
        <w:spacing w:line="360" w:lineRule="auto"/>
        <w:ind w:firstLine="480"/>
        <w:rPr>
          <w:highlight w:val="none"/>
        </w:rPr>
      </w:pPr>
      <w:r>
        <w:rPr>
          <w:highlight w:val="none"/>
        </w:rPr>
        <w:t>2、系统支持包颜色发放管理。、</w:t>
      </w:r>
    </w:p>
    <w:p>
      <w:pPr>
        <w:spacing w:line="360" w:lineRule="auto"/>
        <w:ind w:firstLine="480"/>
        <w:rPr>
          <w:highlight w:val="none"/>
        </w:rPr>
      </w:pPr>
      <w:r>
        <w:rPr>
          <w:highlight w:val="none"/>
        </w:rPr>
        <w:t>3、支持智能提示今天已灭菌、昨天已灭菌物品包，回收科室，通过扫描发货员标识条码、发放物品标识条码、送货人员标识条码，记录发货人员、发货时间、实际发货物品、物品金额、发放科室、送货人员。</w:t>
      </w:r>
    </w:p>
    <w:p>
      <w:pPr>
        <w:spacing w:line="360" w:lineRule="auto"/>
        <w:ind w:firstLine="480"/>
        <w:rPr>
          <w:highlight w:val="none"/>
        </w:rPr>
      </w:pPr>
      <w:r>
        <w:rPr>
          <w:highlight w:val="none"/>
        </w:rPr>
        <w:t>六、使用科室管理环节</w:t>
      </w:r>
    </w:p>
    <w:p>
      <w:pPr>
        <w:spacing w:line="360" w:lineRule="auto"/>
        <w:ind w:firstLine="480"/>
        <w:rPr>
          <w:highlight w:val="none"/>
        </w:rPr>
      </w:pPr>
      <w:r>
        <w:rPr>
          <w:highlight w:val="none"/>
        </w:rPr>
        <w:t>1、全院各科室请领物品：系统支持回收/申请两种模式并存，实现无纸化申领机制；并可对申请单做加急操作。各申请单据可查询修改，统计查询。</w:t>
      </w:r>
    </w:p>
    <w:p>
      <w:pPr>
        <w:spacing w:line="360" w:lineRule="auto"/>
        <w:ind w:firstLine="480"/>
        <w:rPr>
          <w:highlight w:val="none"/>
        </w:rPr>
      </w:pPr>
      <w:r>
        <w:rPr>
          <w:highlight w:val="none"/>
        </w:rPr>
        <w:t>2、系统支持包的二次发放功能，便于成本分摊核算。</w:t>
      </w:r>
    </w:p>
    <w:p>
      <w:pPr>
        <w:spacing w:line="360" w:lineRule="auto"/>
        <w:ind w:firstLine="480"/>
        <w:rPr>
          <w:highlight w:val="none"/>
        </w:rPr>
      </w:pPr>
      <w:r>
        <w:rPr>
          <w:highlight w:val="none"/>
        </w:rPr>
        <w:t>3、系统支持对科室库存监控，并支持发放到指定手术间。</w:t>
      </w:r>
    </w:p>
    <w:p>
      <w:pPr>
        <w:spacing w:line="360" w:lineRule="auto"/>
        <w:ind w:firstLine="480"/>
        <w:rPr>
          <w:highlight w:val="none"/>
        </w:rPr>
      </w:pPr>
      <w:r>
        <w:rPr>
          <w:highlight w:val="none"/>
        </w:rPr>
        <w:t>4、系统使用环节支持扫描枪扫描和手工录入两种方式，并可以在线标注病人状态（是否感染）。</w:t>
      </w:r>
    </w:p>
    <w:p>
      <w:pPr>
        <w:spacing w:line="360" w:lineRule="auto"/>
        <w:ind w:firstLine="480"/>
        <w:rPr>
          <w:highlight w:val="none"/>
        </w:rPr>
      </w:pPr>
      <w:r>
        <w:rPr>
          <w:highlight w:val="none"/>
        </w:rPr>
        <w:t>5、系统支持成本核算。</w:t>
      </w:r>
    </w:p>
    <w:p>
      <w:pPr>
        <w:spacing w:line="360" w:lineRule="auto"/>
        <w:ind w:firstLine="480"/>
        <w:rPr>
          <w:highlight w:val="none"/>
        </w:rPr>
      </w:pPr>
      <w:r>
        <w:rPr>
          <w:highlight w:val="none"/>
        </w:rPr>
        <w:t>七、护士长管理平台</w:t>
      </w:r>
    </w:p>
    <w:p>
      <w:pPr>
        <w:spacing w:line="360" w:lineRule="auto"/>
        <w:ind w:firstLine="480"/>
        <w:rPr>
          <w:highlight w:val="none"/>
        </w:rPr>
      </w:pPr>
      <w:r>
        <w:rPr>
          <w:highlight w:val="none"/>
        </w:rPr>
        <w:t>1、人员管理：支持本科室员工和外来员工的档案管理：包括员工职责，人员权重信息管理等。</w:t>
      </w:r>
    </w:p>
    <w:p>
      <w:pPr>
        <w:spacing w:line="360" w:lineRule="auto"/>
        <w:ind w:firstLine="480"/>
        <w:rPr>
          <w:highlight w:val="none"/>
        </w:rPr>
      </w:pPr>
      <w:r>
        <w:rPr>
          <w:highlight w:val="none"/>
        </w:rPr>
        <w:t>2、工作量管理、绩效考核管理：系统支持将工作量统计细化到个人，包括回收、清洗、包装、灭菌、发放等环节，辅以绩效因子，对每个人的工作量进行量化考核。</w:t>
      </w:r>
    </w:p>
    <w:p>
      <w:pPr>
        <w:spacing w:line="360" w:lineRule="auto"/>
        <w:ind w:firstLine="480"/>
        <w:rPr>
          <w:highlight w:val="none"/>
        </w:rPr>
      </w:pPr>
      <w:r>
        <w:rPr>
          <w:highlight w:val="none"/>
        </w:rPr>
        <w:t>系统支持对CSSD总工作量及工作时间段的统计与分析，并提供分析图表。</w:t>
      </w:r>
    </w:p>
    <w:p>
      <w:pPr>
        <w:spacing w:line="360" w:lineRule="auto"/>
        <w:ind w:firstLine="480"/>
        <w:rPr>
          <w:highlight w:val="none"/>
        </w:rPr>
      </w:pPr>
      <w:r>
        <w:rPr>
          <w:highlight w:val="none"/>
        </w:rPr>
        <w:t>3、成本核算管理：系统支持分类计算消毒供应中心内各项作业成本及消耗，并汇总统计。成本核算包含：人力成本、设备维修和损耗等模块。</w:t>
      </w:r>
    </w:p>
    <w:p>
      <w:pPr>
        <w:spacing w:line="360" w:lineRule="auto"/>
        <w:ind w:firstLine="480"/>
        <w:rPr>
          <w:highlight w:val="none"/>
        </w:rPr>
      </w:pPr>
      <w:r>
        <w:rPr>
          <w:highlight w:val="none"/>
        </w:rPr>
        <w:t>4、系统支持物品包不合格信息的采集，以及紧急召回同批次灭菌的物品包；</w:t>
      </w:r>
    </w:p>
    <w:p>
      <w:pPr>
        <w:spacing w:line="360" w:lineRule="auto"/>
        <w:ind w:firstLine="480"/>
        <w:rPr>
          <w:highlight w:val="none"/>
        </w:rPr>
      </w:pPr>
      <w:r>
        <w:rPr>
          <w:highlight w:val="none"/>
        </w:rPr>
        <w:t>系统支持自动计算重点环节的不合格率；支持异常信息的查询、统计以及报表生成。</w:t>
      </w:r>
    </w:p>
    <w:p>
      <w:pPr>
        <w:spacing w:line="360" w:lineRule="auto"/>
        <w:ind w:firstLine="480"/>
        <w:rPr>
          <w:highlight w:val="none"/>
        </w:rPr>
      </w:pPr>
      <w:r>
        <w:rPr>
          <w:highlight w:val="none"/>
        </w:rPr>
        <w:t>5、系统支持调查表管理：系统支持满意度调查表在线处理和统计分析。</w:t>
      </w:r>
    </w:p>
    <w:p>
      <w:pPr>
        <w:spacing w:line="360" w:lineRule="auto"/>
        <w:ind w:firstLine="480"/>
        <w:rPr>
          <w:highlight w:val="none"/>
        </w:rPr>
      </w:pPr>
      <w:r>
        <w:rPr>
          <w:highlight w:val="none"/>
        </w:rPr>
        <w:t>系统支持各工作区间温度、湿度、空气净化度等登记表。</w:t>
      </w:r>
    </w:p>
    <w:p>
      <w:pPr>
        <w:spacing w:line="360" w:lineRule="auto"/>
        <w:ind w:firstLine="480"/>
        <w:rPr>
          <w:highlight w:val="none"/>
        </w:rPr>
      </w:pPr>
      <w:r>
        <w:rPr>
          <w:highlight w:val="none"/>
        </w:rPr>
        <w:t>6、系统支持正反追溯，同批次追溯。</w:t>
      </w:r>
    </w:p>
    <w:p>
      <w:pPr>
        <w:spacing w:line="360" w:lineRule="auto"/>
        <w:ind w:firstLine="480"/>
        <w:rPr>
          <w:highlight w:val="none"/>
        </w:rPr>
      </w:pPr>
      <w:r>
        <w:rPr>
          <w:highlight w:val="none"/>
        </w:rPr>
        <w:t>系统支持物品包全生命周期，包括同批次清洗的网篮，同批次灭菌的包；包的追踪管理，、</w:t>
      </w:r>
    </w:p>
    <w:p>
      <w:pPr>
        <w:spacing w:line="360" w:lineRule="auto"/>
        <w:ind w:firstLine="480"/>
        <w:rPr>
          <w:highlight w:val="none"/>
        </w:rPr>
      </w:pPr>
      <w:r>
        <w:rPr>
          <w:highlight w:val="none"/>
        </w:rPr>
        <w:t>7、系统支持消息管理，便于消毒供应室护士长消息的发布。</w:t>
      </w:r>
    </w:p>
    <w:p>
      <w:pPr>
        <w:spacing w:line="360" w:lineRule="auto"/>
        <w:ind w:firstLine="480"/>
        <w:rPr>
          <w:highlight w:val="none"/>
        </w:rPr>
      </w:pPr>
      <w:r>
        <w:rPr>
          <w:highlight w:val="none"/>
        </w:rPr>
        <w:t>8、系统具备科室器械库管理：营造科室器械库，便于统计出目前流转的器械、报废的器械及未使用的器械的数量信息。、</w:t>
      </w:r>
    </w:p>
    <w:p>
      <w:pPr>
        <w:spacing w:line="360" w:lineRule="auto"/>
        <w:ind w:firstLine="480"/>
        <w:rPr>
          <w:highlight w:val="none"/>
        </w:rPr>
      </w:pPr>
      <w:r>
        <w:rPr>
          <w:highlight w:val="none"/>
        </w:rPr>
        <w:t>9、异常处理中心：针对回收、清洗，灭菌等过程中出现的异常，采取处理流程，并归纳统计；灭菌不合格物品及时召回，已发放包自动提醒，跟踪，并限制用。</w:t>
      </w:r>
    </w:p>
    <w:p>
      <w:pPr>
        <w:spacing w:line="360" w:lineRule="auto"/>
        <w:ind w:firstLine="480"/>
        <w:rPr>
          <w:highlight w:val="none"/>
        </w:rPr>
      </w:pPr>
      <w:r>
        <w:rPr>
          <w:highlight w:val="none"/>
        </w:rPr>
        <w:t>10、系统支持消毒供应室各环节作业（例如：回收统计，清洗统计，配包统计，灭菌统计，发放统计，使用统计，损耗登记统计等）的统计，便于分析。</w:t>
      </w:r>
    </w:p>
    <w:p>
      <w:pPr>
        <w:spacing w:line="360" w:lineRule="auto"/>
        <w:ind w:firstLine="480"/>
        <w:rPr>
          <w:highlight w:val="none"/>
        </w:rPr>
      </w:pPr>
      <w:r>
        <w:rPr>
          <w:highlight w:val="none"/>
        </w:rPr>
        <w:t>11、系统支持外来器械统计：包括外来器械公司及器械登记，未归还器械统计、已归还器械统计、提前放行记录统计及生物监测结果统计。</w:t>
      </w:r>
    </w:p>
    <w:p>
      <w:pPr>
        <w:spacing w:line="360" w:lineRule="auto"/>
        <w:ind w:firstLine="480"/>
        <w:rPr>
          <w:highlight w:val="none"/>
        </w:rPr>
      </w:pPr>
      <w:r>
        <w:rPr>
          <w:highlight w:val="none"/>
        </w:rPr>
        <w:t>12、预警监控：过期包预警并颜色化显示；清洗和灭菌设备每天第一次使用，提醒操作人员进行做日常维护工作。</w:t>
      </w:r>
    </w:p>
    <w:p>
      <w:pPr>
        <w:numPr>
          <w:ilvl w:val="0"/>
          <w:numId w:val="34"/>
        </w:numPr>
        <w:spacing w:line="360" w:lineRule="auto"/>
        <w:ind w:firstLine="480"/>
        <w:rPr>
          <w:highlight w:val="none"/>
        </w:rPr>
      </w:pPr>
      <w:r>
        <w:rPr>
          <w:highlight w:val="none"/>
        </w:rPr>
        <w:t>其他</w:t>
      </w:r>
    </w:p>
    <w:p>
      <w:pPr>
        <w:spacing w:line="360" w:lineRule="auto"/>
        <w:ind w:firstLine="480"/>
        <w:rPr>
          <w:highlight w:val="none"/>
        </w:rPr>
      </w:pPr>
      <w:r>
        <w:rPr>
          <w:highlight w:val="none"/>
        </w:rPr>
        <w:t>1、支持与HIS系统、平台、手麻系统等无缝对接，达到信息共享。</w:t>
      </w:r>
    </w:p>
    <w:p>
      <w:pPr>
        <w:pStyle w:val="5"/>
        <w:spacing w:line="360" w:lineRule="auto"/>
        <w:rPr>
          <w:highlight w:val="none"/>
        </w:rPr>
      </w:pPr>
      <w:bookmarkStart w:id="84" w:name="_Toc26643"/>
      <w:r>
        <w:rPr>
          <w:highlight w:val="none"/>
        </w:rPr>
        <w:t>全院危急值管理系统</w:t>
      </w:r>
      <w:bookmarkEnd w:id="84"/>
    </w:p>
    <w:p>
      <w:pPr>
        <w:numPr>
          <w:ilvl w:val="0"/>
          <w:numId w:val="35"/>
        </w:numPr>
        <w:spacing w:line="360" w:lineRule="auto"/>
        <w:ind w:firstLine="480"/>
        <w:rPr>
          <w:rFonts w:cs="宋体"/>
          <w:highlight w:val="none"/>
        </w:rPr>
      </w:pPr>
      <w:r>
        <w:rPr>
          <w:rFonts w:hint="eastAsia" w:cs="宋体"/>
          <w:highlight w:val="none"/>
        </w:rPr>
        <w:t>支持危急值时间段维护、值班医生维护、危急值医生排班、危急值报警设置等规则维护。</w:t>
      </w:r>
    </w:p>
    <w:p>
      <w:pPr>
        <w:numPr>
          <w:ilvl w:val="0"/>
          <w:numId w:val="35"/>
        </w:numPr>
        <w:spacing w:line="360" w:lineRule="auto"/>
        <w:ind w:firstLine="480"/>
        <w:rPr>
          <w:rFonts w:cs="宋体"/>
          <w:highlight w:val="none"/>
        </w:rPr>
      </w:pPr>
      <w:r>
        <w:rPr>
          <w:rFonts w:hint="eastAsia" w:cs="宋体"/>
          <w:highlight w:val="none"/>
        </w:rPr>
        <w:t>支持接收并识别医技系统发送的“危急值”数据，进行醒目提醒，内容包括“危急值”病人基本信息、发布时间、危急值内容、处理记录、日志管理等。</w:t>
      </w:r>
    </w:p>
    <w:p>
      <w:pPr>
        <w:numPr>
          <w:ilvl w:val="0"/>
          <w:numId w:val="35"/>
        </w:numPr>
        <w:spacing w:line="360" w:lineRule="auto"/>
        <w:ind w:firstLine="480"/>
        <w:rPr>
          <w:highlight w:val="none"/>
        </w:rPr>
      </w:pPr>
      <w:r>
        <w:rPr>
          <w:rFonts w:hint="eastAsia" w:cs="宋体"/>
          <w:highlight w:val="none"/>
        </w:rPr>
        <w:t>查询统计：为医院医务管理部门提供危急值报告记录查询、危急值完成比例报表、危急值分布报表。</w:t>
      </w:r>
    </w:p>
    <w:p>
      <w:pPr>
        <w:pStyle w:val="5"/>
        <w:spacing w:line="360" w:lineRule="auto"/>
        <w:rPr>
          <w:highlight w:val="none"/>
        </w:rPr>
      </w:pPr>
      <w:bookmarkStart w:id="85" w:name="_Toc27927"/>
      <w:r>
        <w:rPr>
          <w:highlight w:val="none"/>
        </w:rPr>
        <w:t>病案管理系统</w:t>
      </w:r>
      <w:bookmarkEnd w:id="85"/>
    </w:p>
    <w:p>
      <w:pPr>
        <w:spacing w:line="360" w:lineRule="auto"/>
        <w:ind w:firstLine="480"/>
        <w:rPr>
          <w:rFonts w:cs="宋体"/>
          <w:highlight w:val="none"/>
        </w:rPr>
      </w:pPr>
      <w:r>
        <w:rPr>
          <w:rFonts w:cs="宋体"/>
          <w:highlight w:val="none"/>
        </w:rPr>
        <w:t>1、病案首页管理提供病人基本信息、住院信息、诊断信息、手术信息、过敏信息、患者费用、治疗结果等标准首页内容的录入、编辑、修改、保存。</w:t>
      </w:r>
    </w:p>
    <w:p>
      <w:pPr>
        <w:spacing w:line="360" w:lineRule="auto"/>
        <w:ind w:firstLine="480"/>
        <w:rPr>
          <w:rFonts w:cs="宋体"/>
          <w:highlight w:val="none"/>
        </w:rPr>
      </w:pPr>
      <w:r>
        <w:rPr>
          <w:rFonts w:cs="宋体"/>
          <w:highlight w:val="none"/>
        </w:rPr>
        <w:t>1)系统提供灵活多样的检索方式，包括首页内容的查询、病案号查询、按诊断的查询。</w:t>
      </w:r>
    </w:p>
    <w:p>
      <w:pPr>
        <w:spacing w:line="360" w:lineRule="auto"/>
        <w:ind w:firstLine="480"/>
        <w:rPr>
          <w:rFonts w:cs="宋体"/>
          <w:highlight w:val="none"/>
        </w:rPr>
      </w:pPr>
      <w:r>
        <w:rPr>
          <w:rFonts w:cs="宋体"/>
          <w:highlight w:val="none"/>
        </w:rPr>
        <w:t>2)支持病人姓名的模糊查询来查询病案。</w:t>
      </w:r>
    </w:p>
    <w:p>
      <w:pPr>
        <w:spacing w:line="360" w:lineRule="auto"/>
        <w:ind w:firstLine="480"/>
        <w:rPr>
          <w:rFonts w:cs="宋体"/>
          <w:highlight w:val="none"/>
        </w:rPr>
      </w:pPr>
      <w:r>
        <w:rPr>
          <w:rFonts w:cs="宋体"/>
          <w:highlight w:val="none"/>
        </w:rPr>
        <w:t>3)提供多种检索结果形式的显示或输出，包括病案首页、病人姓名索引卡片、疾病索引卡片、手术索引卡片、入院病人登记簿、出院病人登记簿、死亡病人登记簿。</w:t>
      </w:r>
    </w:p>
    <w:p>
      <w:pPr>
        <w:spacing w:line="360" w:lineRule="auto"/>
        <w:ind w:firstLine="480"/>
        <w:rPr>
          <w:rFonts w:cs="宋体"/>
          <w:highlight w:val="none"/>
        </w:rPr>
      </w:pPr>
      <w:r>
        <w:rPr>
          <w:rFonts w:cs="宋体"/>
          <w:highlight w:val="none"/>
        </w:rPr>
        <w:t>4)提供依据标准的疾病分类、手术分类代码。</w:t>
      </w:r>
    </w:p>
    <w:p>
      <w:pPr>
        <w:spacing w:line="360" w:lineRule="auto"/>
        <w:ind w:firstLine="480"/>
        <w:rPr>
          <w:rFonts w:cs="宋体"/>
          <w:highlight w:val="none"/>
        </w:rPr>
      </w:pPr>
      <w:r>
        <w:rPr>
          <w:rFonts w:cs="宋体"/>
          <w:highlight w:val="none"/>
        </w:rPr>
        <w:t>5)提供省标准统计产出报表、卫统上报报表、常用病案统计报表。</w:t>
      </w:r>
    </w:p>
    <w:p>
      <w:pPr>
        <w:spacing w:line="360" w:lineRule="auto"/>
        <w:ind w:firstLine="480"/>
        <w:rPr>
          <w:rFonts w:cs="宋体"/>
          <w:highlight w:val="none"/>
        </w:rPr>
      </w:pPr>
      <w:r>
        <w:rPr>
          <w:rFonts w:cs="宋体"/>
          <w:highlight w:val="none"/>
        </w:rPr>
        <w:t>6)提供卫统上报报表按卫健委要求格式导出上报功能。</w:t>
      </w:r>
    </w:p>
    <w:p>
      <w:pPr>
        <w:spacing w:line="360" w:lineRule="auto"/>
        <w:ind w:firstLine="480"/>
        <w:rPr>
          <w:rFonts w:cs="宋体"/>
          <w:highlight w:val="none"/>
        </w:rPr>
      </w:pPr>
      <w:r>
        <w:rPr>
          <w:rFonts w:cs="宋体"/>
          <w:highlight w:val="none"/>
        </w:rPr>
        <w:t>7)支持与医保结算清单无缝对接，保障DRG和DIP数据源完整性。</w:t>
      </w:r>
    </w:p>
    <w:p>
      <w:pPr>
        <w:spacing w:line="360" w:lineRule="auto"/>
        <w:ind w:firstLine="480"/>
        <w:rPr>
          <w:rFonts w:cs="宋体"/>
          <w:highlight w:val="none"/>
        </w:rPr>
      </w:pPr>
      <w:r>
        <w:rPr>
          <w:rFonts w:cs="宋体"/>
          <w:highlight w:val="none"/>
        </w:rPr>
        <w:t>8)可直接对接省级云数据中心，对接后可直接通过权限查看所在区域内的相关排名等信息。</w:t>
      </w:r>
    </w:p>
    <w:p>
      <w:pPr>
        <w:spacing w:line="360" w:lineRule="auto"/>
        <w:ind w:firstLine="480"/>
        <w:rPr>
          <w:rFonts w:cs="宋体"/>
          <w:highlight w:val="none"/>
        </w:rPr>
      </w:pPr>
      <w:r>
        <w:rPr>
          <w:rFonts w:cs="宋体"/>
          <w:highlight w:val="none"/>
        </w:rPr>
        <w:t>9)支持国家互联互通数据集标准，可以直接转换并导出国家标准数据集与医院互联互通平台对接，配合完成医院互联互通测评和电子病历评级。</w:t>
      </w:r>
    </w:p>
    <w:p>
      <w:pPr>
        <w:spacing w:line="360" w:lineRule="auto"/>
        <w:ind w:firstLine="480"/>
        <w:rPr>
          <w:rFonts w:cs="宋体"/>
          <w:highlight w:val="none"/>
        </w:rPr>
      </w:pPr>
      <w:r>
        <w:rPr>
          <w:rFonts w:cs="宋体"/>
          <w:highlight w:val="none"/>
        </w:rPr>
        <w:t>2、病案的借阅</w:t>
      </w:r>
    </w:p>
    <w:p>
      <w:pPr>
        <w:spacing w:line="360" w:lineRule="auto"/>
        <w:ind w:firstLine="480"/>
        <w:rPr>
          <w:rFonts w:cs="宋体"/>
          <w:highlight w:val="none"/>
        </w:rPr>
      </w:pPr>
      <w:r>
        <w:rPr>
          <w:rFonts w:cs="宋体"/>
          <w:highlight w:val="none"/>
        </w:rPr>
        <w:t>1)提供病案借阅登记、借阅办理、统计借阅过期未还及已借出的病历。</w:t>
      </w:r>
    </w:p>
    <w:p>
      <w:pPr>
        <w:spacing w:line="360" w:lineRule="auto"/>
        <w:ind w:firstLine="480"/>
        <w:rPr>
          <w:rFonts w:cs="宋体"/>
          <w:highlight w:val="none"/>
        </w:rPr>
      </w:pPr>
      <w:r>
        <w:rPr>
          <w:rFonts w:cs="宋体"/>
          <w:highlight w:val="none"/>
        </w:rPr>
        <w:t>3、病人随诊管理</w:t>
      </w:r>
    </w:p>
    <w:p>
      <w:pPr>
        <w:spacing w:line="360" w:lineRule="auto"/>
        <w:ind w:firstLine="480"/>
        <w:rPr>
          <w:rFonts w:cs="宋体"/>
          <w:highlight w:val="none"/>
        </w:rPr>
      </w:pPr>
      <w:r>
        <w:rPr>
          <w:rFonts w:cs="宋体"/>
          <w:highlight w:val="none"/>
        </w:rPr>
        <w:t>1)支持随诊病人设定。</w:t>
      </w:r>
    </w:p>
    <w:p>
      <w:pPr>
        <w:spacing w:line="360" w:lineRule="auto"/>
        <w:ind w:firstLine="480"/>
        <w:rPr>
          <w:rFonts w:cs="宋体"/>
          <w:highlight w:val="none"/>
        </w:rPr>
      </w:pPr>
      <w:r>
        <w:rPr>
          <w:rFonts w:cs="宋体"/>
          <w:highlight w:val="none"/>
        </w:rPr>
        <w:t>4、提供卫统上报报表按卫健委要求格式导出上报功能。</w:t>
      </w:r>
    </w:p>
    <w:p>
      <w:pPr>
        <w:pStyle w:val="5"/>
        <w:spacing w:line="360" w:lineRule="auto"/>
        <w:rPr>
          <w:highlight w:val="none"/>
        </w:rPr>
      </w:pPr>
      <w:bookmarkStart w:id="86" w:name="_Toc23475"/>
      <w:r>
        <w:rPr>
          <w:highlight w:val="none"/>
        </w:rPr>
        <w:t>HQMS上报系统</w:t>
      </w:r>
      <w:bookmarkEnd w:id="86"/>
    </w:p>
    <w:p>
      <w:pPr>
        <w:spacing w:line="360" w:lineRule="auto"/>
        <w:ind w:firstLine="480"/>
        <w:rPr>
          <w:rFonts w:cs="宋体"/>
          <w:highlight w:val="none"/>
        </w:rPr>
      </w:pPr>
      <w:r>
        <w:rPr>
          <w:rFonts w:hint="eastAsia" w:cs="宋体"/>
          <w:highlight w:val="none"/>
        </w:rPr>
        <w:t xml:space="preserve">1）数据对接功能 </w:t>
      </w:r>
    </w:p>
    <w:p>
      <w:pPr>
        <w:spacing w:line="360" w:lineRule="auto"/>
        <w:ind w:firstLine="480"/>
        <w:rPr>
          <w:rFonts w:cs="宋体"/>
          <w:highlight w:val="none"/>
        </w:rPr>
      </w:pPr>
      <w:r>
        <w:rPr>
          <w:rFonts w:hint="eastAsia" w:cs="宋体"/>
          <w:highlight w:val="none"/>
        </w:rPr>
        <w:t>（1）与病案系统实现数据对接，取HQMS所需数据和指标；</w:t>
      </w:r>
    </w:p>
    <w:p>
      <w:pPr>
        <w:spacing w:line="360" w:lineRule="auto"/>
        <w:ind w:firstLine="480"/>
        <w:rPr>
          <w:rFonts w:cs="宋体"/>
          <w:highlight w:val="none"/>
        </w:rPr>
      </w:pPr>
      <w:r>
        <w:rPr>
          <w:rFonts w:hint="eastAsia" w:cs="宋体"/>
          <w:highlight w:val="none"/>
        </w:rPr>
        <w:t>（2）实现医院疾病诊断等编码自动检测与提示。</w:t>
      </w:r>
    </w:p>
    <w:p>
      <w:pPr>
        <w:spacing w:line="360" w:lineRule="auto"/>
        <w:ind w:firstLine="480"/>
        <w:rPr>
          <w:rFonts w:cs="宋体"/>
          <w:highlight w:val="none"/>
        </w:rPr>
      </w:pPr>
      <w:r>
        <w:rPr>
          <w:rFonts w:hint="eastAsia" w:cs="宋体"/>
          <w:highlight w:val="none"/>
        </w:rPr>
        <w:t>2）数据审核功能</w:t>
      </w:r>
    </w:p>
    <w:p>
      <w:pPr>
        <w:spacing w:line="360" w:lineRule="auto"/>
        <w:ind w:firstLine="480"/>
        <w:rPr>
          <w:rFonts w:cs="宋体"/>
          <w:highlight w:val="none"/>
        </w:rPr>
      </w:pPr>
      <w:r>
        <w:rPr>
          <w:rFonts w:hint="eastAsia" w:cs="宋体"/>
          <w:highlight w:val="none"/>
        </w:rPr>
        <w:t>审核数据为空的数据和不符合填报要求的数据。</w:t>
      </w:r>
    </w:p>
    <w:p>
      <w:pPr>
        <w:spacing w:line="360" w:lineRule="auto"/>
        <w:ind w:firstLine="480"/>
        <w:rPr>
          <w:rFonts w:cs="宋体"/>
          <w:highlight w:val="none"/>
        </w:rPr>
      </w:pPr>
      <w:r>
        <w:rPr>
          <w:rFonts w:hint="eastAsia" w:cs="宋体"/>
          <w:highlight w:val="none"/>
        </w:rPr>
        <w:t>3）数据字典映射功能</w:t>
      </w:r>
    </w:p>
    <w:p>
      <w:pPr>
        <w:spacing w:line="360" w:lineRule="auto"/>
        <w:ind w:firstLine="480"/>
        <w:rPr>
          <w:rFonts w:cs="宋体"/>
          <w:highlight w:val="none"/>
        </w:rPr>
      </w:pPr>
      <w:r>
        <w:rPr>
          <w:rFonts w:hint="eastAsia" w:cs="宋体"/>
          <w:highlight w:val="none"/>
        </w:rPr>
        <w:t>1）支持将医院数据字典与标准的字典进行映射。</w:t>
      </w:r>
    </w:p>
    <w:p>
      <w:pPr>
        <w:spacing w:line="360" w:lineRule="auto"/>
        <w:ind w:firstLine="480"/>
        <w:rPr>
          <w:rFonts w:cs="宋体"/>
          <w:highlight w:val="none"/>
        </w:rPr>
      </w:pPr>
      <w:r>
        <w:rPr>
          <w:rFonts w:hint="eastAsia" w:cs="宋体"/>
          <w:highlight w:val="none"/>
        </w:rPr>
        <w:t>2）上传医院疾病诊断编码与国家临床版2.0疾病诊断编码（ICD-10）映射表、医院手术操作编码与国家临床版2.0手术操作编码（ICD-9-CM3）映射表、医院肿瘤形态学编码与国家临床版2.0肿瘤形态学编码（M）码映射表。</w:t>
      </w:r>
    </w:p>
    <w:p>
      <w:pPr>
        <w:spacing w:line="360" w:lineRule="auto"/>
        <w:ind w:firstLine="480"/>
        <w:rPr>
          <w:rFonts w:cs="宋体"/>
          <w:highlight w:val="none"/>
        </w:rPr>
      </w:pPr>
      <w:r>
        <w:rPr>
          <w:rFonts w:hint="eastAsia" w:cs="宋体"/>
          <w:highlight w:val="none"/>
        </w:rPr>
        <w:t>4）数据上报功能</w:t>
      </w:r>
    </w:p>
    <w:p>
      <w:pPr>
        <w:spacing w:line="360" w:lineRule="auto"/>
        <w:ind w:firstLine="480"/>
        <w:rPr>
          <w:highlight w:val="none"/>
        </w:rPr>
      </w:pPr>
      <w:r>
        <w:rPr>
          <w:rFonts w:hint="eastAsia" w:cs="宋体"/>
          <w:highlight w:val="none"/>
        </w:rPr>
        <w:t>1）将数据生成CSV文件，并上报到HQMS平台。</w:t>
      </w:r>
    </w:p>
    <w:p>
      <w:pPr>
        <w:pStyle w:val="5"/>
        <w:spacing w:line="360" w:lineRule="auto"/>
        <w:rPr>
          <w:highlight w:val="none"/>
        </w:rPr>
      </w:pPr>
      <w:bookmarkStart w:id="87" w:name="_Toc12697"/>
      <w:r>
        <w:rPr>
          <w:highlight w:val="none"/>
        </w:rPr>
        <w:t>病案首页质控管理系统</w:t>
      </w:r>
      <w:bookmarkEnd w:id="87"/>
    </w:p>
    <w:p>
      <w:pPr>
        <w:spacing w:line="360" w:lineRule="auto"/>
        <w:ind w:firstLine="480"/>
        <w:rPr>
          <w:highlight w:val="none"/>
        </w:rPr>
      </w:pPr>
      <w:r>
        <w:rPr>
          <w:highlight w:val="none"/>
        </w:rPr>
        <w:t>1）病案首页数据采集管理</w:t>
      </w:r>
    </w:p>
    <w:p>
      <w:pPr>
        <w:spacing w:line="360" w:lineRule="auto"/>
        <w:ind w:firstLine="480"/>
        <w:rPr>
          <w:highlight w:val="none"/>
        </w:rPr>
      </w:pPr>
      <w:r>
        <w:rPr>
          <w:highlight w:val="none"/>
        </w:rPr>
        <w:t>支持采用多种形式，将病案首页数据同步至系统中质控，同步频率自主设置，适应工作环境，减轻系统压力。</w:t>
      </w:r>
    </w:p>
    <w:p>
      <w:pPr>
        <w:spacing w:line="360" w:lineRule="auto"/>
        <w:ind w:firstLine="480"/>
        <w:rPr>
          <w:highlight w:val="none"/>
        </w:rPr>
      </w:pPr>
      <w:r>
        <w:rPr>
          <w:highlight w:val="none"/>
        </w:rPr>
        <w:t>2) 病案首页质控管理</w:t>
      </w:r>
    </w:p>
    <w:p>
      <w:pPr>
        <w:spacing w:line="360" w:lineRule="auto"/>
        <w:ind w:firstLine="480"/>
        <w:rPr>
          <w:highlight w:val="none"/>
        </w:rPr>
      </w:pPr>
      <w:r>
        <w:rPr>
          <w:highlight w:val="none"/>
        </w:rPr>
        <w:t>可客观、真实、及时、规范、完整、准确地反映出患者住院期间的诊疗信息，使病案首页质控的功能实现了系统智能化自动检测和人工重点核查，为病案首页质控提供了强有力的支撑与保证。</w:t>
      </w:r>
    </w:p>
    <w:p>
      <w:pPr>
        <w:spacing w:line="360" w:lineRule="auto"/>
        <w:ind w:firstLine="480"/>
        <w:rPr>
          <w:highlight w:val="none"/>
        </w:rPr>
      </w:pPr>
      <w:r>
        <w:rPr>
          <w:highlight w:val="none"/>
        </w:rPr>
        <w:t>3) 病案首页质控分析管理</w:t>
      </w:r>
    </w:p>
    <w:p>
      <w:pPr>
        <w:spacing w:line="360" w:lineRule="auto"/>
        <w:ind w:firstLine="480"/>
        <w:rPr>
          <w:highlight w:val="none"/>
        </w:rPr>
      </w:pPr>
      <w:r>
        <w:rPr>
          <w:highlight w:val="none"/>
        </w:rPr>
        <w:t>支持以不同维度进行分析管理，如按科室、医生、病案首页、病案首页质控错误等监测数据质量，汇集数据问题，共同推进数据质控。</w:t>
      </w:r>
    </w:p>
    <w:p>
      <w:pPr>
        <w:spacing w:line="360" w:lineRule="auto"/>
        <w:ind w:firstLine="480"/>
        <w:rPr>
          <w:highlight w:val="none"/>
        </w:rPr>
      </w:pPr>
      <w:r>
        <w:rPr>
          <w:highlight w:val="none"/>
        </w:rPr>
        <w:t>4）病案首页质控规则库</w:t>
      </w:r>
    </w:p>
    <w:p>
      <w:pPr>
        <w:spacing w:line="360" w:lineRule="auto"/>
        <w:ind w:firstLine="480"/>
        <w:rPr>
          <w:highlight w:val="none"/>
        </w:rPr>
      </w:pPr>
      <w:r>
        <w:rPr>
          <w:highlight w:val="none"/>
        </w:rPr>
        <w:t>支持智能化自动检测和人工重点核查，为病案首页质控提供支撑与保证，方便医院对病案质控管理。</w:t>
      </w:r>
    </w:p>
    <w:p>
      <w:pPr>
        <w:spacing w:line="360" w:lineRule="auto"/>
        <w:ind w:firstLine="480"/>
        <w:rPr>
          <w:highlight w:val="none"/>
        </w:rPr>
      </w:pPr>
      <w:r>
        <w:rPr>
          <w:highlight w:val="none"/>
        </w:rPr>
        <w:t>5）病案首页事前质控关联</w:t>
      </w:r>
    </w:p>
    <w:p>
      <w:pPr>
        <w:spacing w:line="360" w:lineRule="auto"/>
        <w:ind w:firstLine="480"/>
        <w:rPr>
          <w:highlight w:val="none"/>
        </w:rPr>
      </w:pPr>
      <w:r>
        <w:rPr>
          <w:highlight w:val="none"/>
        </w:rPr>
        <w:t>提供标准病案首页质控接口服务，供EMR调用，在临床医生录入首页时即进行数据质控，提高数据质量。</w:t>
      </w:r>
    </w:p>
    <w:p>
      <w:pPr>
        <w:spacing w:line="360" w:lineRule="auto"/>
        <w:ind w:firstLine="480"/>
        <w:rPr>
          <w:highlight w:val="none"/>
        </w:rPr>
      </w:pPr>
      <w:r>
        <w:rPr>
          <w:highlight w:val="none"/>
        </w:rPr>
        <w:t>6）病案首页事中质控管理</w:t>
      </w:r>
    </w:p>
    <w:p>
      <w:pPr>
        <w:spacing w:line="360" w:lineRule="auto"/>
        <w:ind w:firstLine="480"/>
        <w:rPr>
          <w:highlight w:val="none"/>
        </w:rPr>
      </w:pPr>
      <w:r>
        <w:rPr>
          <w:highlight w:val="none"/>
        </w:rPr>
        <w:t>与病案首页录入系统集成，在病案室编码录入时即进行病案首页质控，提醒编码员病案首页存在的问题，提高数据质量。</w:t>
      </w:r>
    </w:p>
    <w:p>
      <w:pPr>
        <w:spacing w:line="360" w:lineRule="auto"/>
        <w:ind w:firstLine="480"/>
        <w:rPr>
          <w:highlight w:val="none"/>
        </w:rPr>
      </w:pPr>
      <w:r>
        <w:rPr>
          <w:highlight w:val="none"/>
        </w:rPr>
        <w:t>7）病案首页质控报告管理</w:t>
      </w:r>
    </w:p>
    <w:p>
      <w:pPr>
        <w:spacing w:line="360" w:lineRule="auto"/>
        <w:ind w:firstLine="480"/>
        <w:rPr>
          <w:highlight w:val="none"/>
        </w:rPr>
      </w:pPr>
      <w:r>
        <w:rPr>
          <w:highlight w:val="none"/>
        </w:rPr>
        <w:t>给病案室、质控科提供完整的首页事后质控工作平台，系统自动质控医院7天内（可配置）出院患者病案首页，按照问题类型、科室、医生等进行信息分类汇总。对单份病案首页进行质量评分，提供快速预览首页质控详情及快速更正功能。</w:t>
      </w:r>
    </w:p>
    <w:p>
      <w:pPr>
        <w:spacing w:line="360" w:lineRule="auto"/>
        <w:ind w:firstLine="480"/>
        <w:rPr>
          <w:highlight w:val="none"/>
        </w:rPr>
      </w:pPr>
      <w:r>
        <w:rPr>
          <w:highlight w:val="none"/>
        </w:rPr>
        <w:t>8）病案首页质控报告管理</w:t>
      </w:r>
    </w:p>
    <w:p>
      <w:pPr>
        <w:spacing w:line="360" w:lineRule="auto"/>
        <w:ind w:firstLine="480"/>
        <w:rPr>
          <w:highlight w:val="none"/>
        </w:rPr>
      </w:pPr>
      <w:r>
        <w:rPr>
          <w:highlight w:val="none"/>
        </w:rPr>
        <w:t>按病案首页质控工作要点及医院实际要求，病案首页质控平台系统根据首页质控结果明细数据自动生成按不同维度如全院整体情况、按科室情况、按医生个人情况质控报告。</w:t>
      </w:r>
    </w:p>
    <w:p>
      <w:pPr>
        <w:spacing w:line="360" w:lineRule="auto"/>
        <w:ind w:firstLine="480"/>
        <w:rPr>
          <w:highlight w:val="none"/>
        </w:rPr>
      </w:pPr>
      <w:r>
        <w:rPr>
          <w:highlight w:val="none"/>
        </w:rPr>
        <w:t>9）病案首页数据信息统计查询管理</w:t>
      </w:r>
    </w:p>
    <w:p>
      <w:pPr>
        <w:spacing w:line="360" w:lineRule="auto"/>
        <w:ind w:firstLine="480"/>
        <w:rPr>
          <w:highlight w:val="none"/>
        </w:rPr>
      </w:pPr>
      <w:r>
        <w:rPr>
          <w:highlight w:val="none"/>
        </w:rPr>
        <w:t>充分整合医疗机构的病案首页信息，并提供给医院进行分析、监督、管理。</w:t>
      </w:r>
    </w:p>
    <w:p>
      <w:pPr>
        <w:spacing w:line="360" w:lineRule="auto"/>
        <w:ind w:firstLine="480"/>
        <w:rPr>
          <w:highlight w:val="none"/>
        </w:rPr>
      </w:pPr>
      <w:r>
        <w:rPr>
          <w:highlight w:val="none"/>
        </w:rPr>
        <w:t>10)首页绩效指标提取</w:t>
      </w:r>
    </w:p>
    <w:p>
      <w:pPr>
        <w:spacing w:line="360" w:lineRule="auto"/>
        <w:ind w:firstLine="480"/>
        <w:rPr>
          <w:highlight w:val="none"/>
        </w:rPr>
      </w:pPr>
      <w:r>
        <w:rPr>
          <w:highlight w:val="none"/>
        </w:rPr>
        <w:t>提供二级以上公立医院绩效考核中来自于病案首页数据的指标统计报表，支持按一、二、三、四级指标统计，支持按院内科室统计，并支持将指标数据提取给绩效指标上报系统自动生成填报数据。</w:t>
      </w:r>
    </w:p>
    <w:p>
      <w:pPr>
        <w:pStyle w:val="5"/>
        <w:spacing w:line="360" w:lineRule="auto"/>
        <w:rPr>
          <w:highlight w:val="none"/>
        </w:rPr>
      </w:pPr>
      <w:bookmarkStart w:id="88" w:name="_Toc15013"/>
      <w:r>
        <w:rPr>
          <w:highlight w:val="none"/>
        </w:rPr>
        <w:t>三级公立医院绩效指标上报分析系统</w:t>
      </w:r>
      <w:bookmarkEnd w:id="88"/>
    </w:p>
    <w:p>
      <w:pPr>
        <w:spacing w:line="360" w:lineRule="auto"/>
        <w:ind w:firstLine="480"/>
        <w:rPr>
          <w:highlight w:val="none"/>
        </w:rPr>
      </w:pPr>
      <w:r>
        <w:rPr>
          <w:highlight w:val="none"/>
        </w:rPr>
        <w:t>1 绩效指标管理</w:t>
      </w:r>
    </w:p>
    <w:p>
      <w:pPr>
        <w:spacing w:line="360" w:lineRule="auto"/>
        <w:ind w:firstLine="480"/>
        <w:rPr>
          <w:highlight w:val="none"/>
        </w:rPr>
      </w:pPr>
      <w:r>
        <w:rPr>
          <w:highlight w:val="none"/>
        </w:rPr>
        <w:t>实现以指标库的方式将医院绩效每个指标明确化,指标内容包含指标名称、指标属性、指标导向、指标来源、指标填报方式等等。</w:t>
      </w:r>
    </w:p>
    <w:p>
      <w:pPr>
        <w:spacing w:line="360" w:lineRule="auto"/>
        <w:ind w:firstLine="480"/>
        <w:rPr>
          <w:highlight w:val="none"/>
        </w:rPr>
      </w:pPr>
      <w:r>
        <w:rPr>
          <w:highlight w:val="none"/>
        </w:rPr>
        <w:t>2 数据库连接管理</w:t>
      </w:r>
    </w:p>
    <w:p>
      <w:pPr>
        <w:spacing w:line="360" w:lineRule="auto"/>
        <w:ind w:firstLine="480"/>
        <w:rPr>
          <w:highlight w:val="none"/>
        </w:rPr>
      </w:pPr>
      <w:r>
        <w:rPr>
          <w:highlight w:val="none"/>
        </w:rPr>
        <w:t>支持医院绩效指标来源灵活配置管理。</w:t>
      </w:r>
    </w:p>
    <w:p>
      <w:pPr>
        <w:spacing w:line="360" w:lineRule="auto"/>
        <w:ind w:firstLine="480"/>
        <w:rPr>
          <w:highlight w:val="none"/>
        </w:rPr>
      </w:pPr>
      <w:r>
        <w:rPr>
          <w:highlight w:val="none"/>
        </w:rPr>
        <w:t>3 数据填报结果校验管理</w:t>
      </w:r>
    </w:p>
    <w:p>
      <w:pPr>
        <w:spacing w:line="360" w:lineRule="auto"/>
        <w:ind w:firstLine="480"/>
        <w:rPr>
          <w:highlight w:val="none"/>
        </w:rPr>
      </w:pPr>
      <w:r>
        <w:rPr>
          <w:highlight w:val="none"/>
        </w:rPr>
        <w:t>支持对医院绩效指标自评上报结果进行自动审核管理。</w:t>
      </w:r>
    </w:p>
    <w:p>
      <w:pPr>
        <w:spacing w:line="360" w:lineRule="auto"/>
        <w:ind w:firstLine="480"/>
        <w:rPr>
          <w:highlight w:val="none"/>
        </w:rPr>
      </w:pPr>
      <w:r>
        <w:rPr>
          <w:highlight w:val="none"/>
        </w:rPr>
        <w:t>4 上报模板管理</w:t>
      </w:r>
    </w:p>
    <w:p>
      <w:pPr>
        <w:spacing w:line="360" w:lineRule="auto"/>
        <w:ind w:firstLine="480"/>
        <w:rPr>
          <w:highlight w:val="none"/>
        </w:rPr>
      </w:pPr>
      <w:r>
        <w:rPr>
          <w:highlight w:val="none"/>
        </w:rPr>
        <w:t>支持医院绩效自评上报模板自由配置管理。</w:t>
      </w:r>
    </w:p>
    <w:p>
      <w:pPr>
        <w:spacing w:line="360" w:lineRule="auto"/>
        <w:ind w:firstLine="480"/>
        <w:rPr>
          <w:highlight w:val="none"/>
        </w:rPr>
      </w:pPr>
      <w:r>
        <w:rPr>
          <w:highlight w:val="none"/>
        </w:rPr>
        <w:t>5 绩效指标数据采集管理</w:t>
      </w:r>
    </w:p>
    <w:p>
      <w:pPr>
        <w:spacing w:line="360" w:lineRule="auto"/>
        <w:ind w:firstLine="480"/>
        <w:rPr>
          <w:highlight w:val="none"/>
        </w:rPr>
      </w:pPr>
      <w:r>
        <w:rPr>
          <w:highlight w:val="none"/>
        </w:rPr>
        <w:t>支持根据指定的文件格式，采用网络报送的Web方式采集、管理和更新，例如：医疗质量和医疗安全等等一系列与医疗相关的基础信息。</w:t>
      </w:r>
    </w:p>
    <w:p>
      <w:pPr>
        <w:spacing w:line="360" w:lineRule="auto"/>
        <w:ind w:firstLine="480"/>
        <w:rPr>
          <w:highlight w:val="none"/>
        </w:rPr>
      </w:pPr>
      <w:r>
        <w:rPr>
          <w:highlight w:val="none"/>
        </w:rPr>
        <w:t>对于数据采集后的基础目录信息综合数据库存储和管理。</w:t>
      </w:r>
    </w:p>
    <w:p>
      <w:pPr>
        <w:spacing w:line="360" w:lineRule="auto"/>
        <w:ind w:firstLine="480"/>
        <w:rPr>
          <w:highlight w:val="none"/>
        </w:rPr>
      </w:pPr>
      <w:r>
        <w:rPr>
          <w:highlight w:val="none"/>
        </w:rPr>
        <w:t>6 绩效指标分解管理</w:t>
      </w:r>
    </w:p>
    <w:p>
      <w:pPr>
        <w:spacing w:line="360" w:lineRule="auto"/>
        <w:ind w:firstLine="480"/>
        <w:rPr>
          <w:highlight w:val="none"/>
        </w:rPr>
      </w:pPr>
      <w:r>
        <w:rPr>
          <w:highlight w:val="none"/>
        </w:rPr>
        <w:t>支持将医院绩效指标根据医院实际情况按科室、按医生进行分解管理，实现让医院人人身上都挂有考核指标。</w:t>
      </w:r>
    </w:p>
    <w:p>
      <w:pPr>
        <w:spacing w:line="360" w:lineRule="auto"/>
        <w:ind w:firstLine="480"/>
        <w:rPr>
          <w:highlight w:val="none"/>
        </w:rPr>
      </w:pPr>
      <w:r>
        <w:rPr>
          <w:highlight w:val="none"/>
        </w:rPr>
        <w:t>7 绩效指标填报管理</w:t>
      </w:r>
    </w:p>
    <w:p>
      <w:pPr>
        <w:spacing w:line="360" w:lineRule="auto"/>
        <w:ind w:firstLine="480"/>
        <w:rPr>
          <w:highlight w:val="none"/>
        </w:rPr>
      </w:pPr>
      <w:r>
        <w:rPr>
          <w:highlight w:val="none"/>
        </w:rPr>
        <w:t>支持绩效上报的自动统计、手工填报功能</w:t>
      </w:r>
    </w:p>
    <w:p>
      <w:pPr>
        <w:spacing w:line="360" w:lineRule="auto"/>
        <w:ind w:firstLine="480"/>
        <w:rPr>
          <w:highlight w:val="none"/>
        </w:rPr>
      </w:pPr>
      <w:r>
        <w:rPr>
          <w:highlight w:val="none"/>
        </w:rPr>
        <w:t>8 绩效上报审核管理</w:t>
      </w:r>
    </w:p>
    <w:p>
      <w:pPr>
        <w:spacing w:line="360" w:lineRule="auto"/>
        <w:ind w:firstLine="480"/>
        <w:rPr>
          <w:highlight w:val="none"/>
        </w:rPr>
      </w:pPr>
      <w:r>
        <w:rPr>
          <w:highlight w:val="none"/>
        </w:rPr>
        <w:t xml:space="preserve">支持对医院绩效自评上报结果进行审核管理,支持对上报的内容进行合理性检查及逻辑性校验。 </w:t>
      </w:r>
    </w:p>
    <w:p>
      <w:pPr>
        <w:spacing w:line="360" w:lineRule="auto"/>
        <w:ind w:firstLine="480"/>
        <w:rPr>
          <w:highlight w:val="none"/>
        </w:rPr>
      </w:pPr>
      <w:r>
        <w:rPr>
          <w:highlight w:val="none"/>
        </w:rPr>
        <w:t>9 绩效上报管理</w:t>
      </w:r>
    </w:p>
    <w:p>
      <w:pPr>
        <w:spacing w:line="360" w:lineRule="auto"/>
        <w:ind w:firstLine="480"/>
        <w:rPr>
          <w:highlight w:val="none"/>
        </w:rPr>
      </w:pPr>
      <w:r>
        <w:rPr>
          <w:highlight w:val="none"/>
        </w:rPr>
        <w:t>支持将绩效考核指标所需数据进行上报采集。</w:t>
      </w:r>
    </w:p>
    <w:p>
      <w:pPr>
        <w:spacing w:line="360" w:lineRule="auto"/>
        <w:ind w:firstLine="480"/>
        <w:rPr>
          <w:highlight w:val="none"/>
        </w:rPr>
      </w:pPr>
      <w:r>
        <w:rPr>
          <w:highlight w:val="none"/>
        </w:rPr>
        <w:t>支持对上传的数据进行查询操作，可通过查询条件进行搜索。</w:t>
      </w:r>
    </w:p>
    <w:p>
      <w:pPr>
        <w:spacing w:line="360" w:lineRule="auto"/>
        <w:ind w:firstLine="480"/>
        <w:rPr>
          <w:highlight w:val="none"/>
        </w:rPr>
      </w:pPr>
      <w:r>
        <w:rPr>
          <w:highlight w:val="none"/>
        </w:rPr>
        <w:t>支持CSV数据格式上传，通过点击“模版下载”可以查看到相关的数据格式样本，点击“上传文件”按钮，弹出文件选择框，选择相应的CSV数据格式文件，选择确定，完成传操作。</w:t>
      </w:r>
    </w:p>
    <w:p>
      <w:pPr>
        <w:spacing w:line="360" w:lineRule="auto"/>
        <w:ind w:firstLine="480"/>
        <w:rPr>
          <w:highlight w:val="none"/>
        </w:rPr>
      </w:pPr>
      <w:r>
        <w:rPr>
          <w:highlight w:val="none"/>
        </w:rPr>
        <w:t>10 平台管理中心</w:t>
      </w:r>
    </w:p>
    <w:p>
      <w:pPr>
        <w:spacing w:line="360" w:lineRule="auto"/>
        <w:ind w:firstLine="480"/>
        <w:rPr>
          <w:highlight w:val="none"/>
        </w:rPr>
      </w:pPr>
      <w:r>
        <w:rPr>
          <w:highlight w:val="none"/>
        </w:rPr>
        <w:t>1）字典编码管理</w:t>
      </w:r>
    </w:p>
    <w:p>
      <w:pPr>
        <w:spacing w:line="360" w:lineRule="auto"/>
        <w:ind w:firstLine="480"/>
        <w:rPr>
          <w:highlight w:val="none"/>
        </w:rPr>
      </w:pPr>
      <w:r>
        <w:rPr>
          <w:highlight w:val="none"/>
        </w:rPr>
        <w:t>支持手术目录管理、疾病目录管理、肿瘤形态学编码、中医疾病分类管理、中医证候分类管理。</w:t>
      </w:r>
    </w:p>
    <w:p>
      <w:pPr>
        <w:spacing w:line="360" w:lineRule="auto"/>
        <w:ind w:firstLine="480"/>
        <w:rPr>
          <w:highlight w:val="none"/>
        </w:rPr>
      </w:pPr>
      <w:r>
        <w:rPr>
          <w:highlight w:val="none"/>
        </w:rPr>
        <w:t>2）基础信息管理：</w:t>
      </w:r>
    </w:p>
    <w:p>
      <w:pPr>
        <w:spacing w:line="360" w:lineRule="auto"/>
        <w:ind w:firstLine="480"/>
        <w:rPr>
          <w:highlight w:val="none"/>
        </w:rPr>
      </w:pPr>
      <w:r>
        <w:rPr>
          <w:highlight w:val="none"/>
        </w:rPr>
        <w:t>提供机构管理、科室管理、菜单管理、账户管理</w:t>
      </w:r>
    </w:p>
    <w:p>
      <w:pPr>
        <w:spacing w:line="360" w:lineRule="auto"/>
        <w:ind w:firstLine="480"/>
        <w:rPr>
          <w:highlight w:val="none"/>
        </w:rPr>
      </w:pPr>
      <w:r>
        <w:rPr>
          <w:highlight w:val="none"/>
        </w:rPr>
        <w:t>3）字典匹配管理</w:t>
      </w:r>
    </w:p>
    <w:p>
      <w:pPr>
        <w:spacing w:line="360" w:lineRule="auto"/>
        <w:ind w:firstLine="480"/>
        <w:rPr>
          <w:highlight w:val="none"/>
        </w:rPr>
      </w:pPr>
      <w:r>
        <w:rPr>
          <w:highlight w:val="none"/>
        </w:rPr>
        <w:t>提供临床字典根据不同匹配算法进行匹配、主要功能包括手术目录匹配、疾病目录匹配、肿瘤形态学编码匹配等功能。</w:t>
      </w:r>
    </w:p>
    <w:p>
      <w:pPr>
        <w:spacing w:line="360" w:lineRule="auto"/>
        <w:ind w:firstLine="480"/>
        <w:rPr>
          <w:highlight w:val="none"/>
        </w:rPr>
      </w:pPr>
      <w:r>
        <w:rPr>
          <w:highlight w:val="none"/>
        </w:rPr>
        <w:t>提供科室字典、职业代码、麻醉方式、医疗付款方式等功能匹配功能。</w:t>
      </w:r>
    </w:p>
    <w:p>
      <w:pPr>
        <w:spacing w:line="360" w:lineRule="auto"/>
        <w:ind w:firstLine="480"/>
        <w:rPr>
          <w:highlight w:val="none"/>
        </w:rPr>
      </w:pPr>
      <w:r>
        <w:rPr>
          <w:highlight w:val="none"/>
        </w:rPr>
        <w:t>4）集中授权管理</w:t>
      </w:r>
    </w:p>
    <w:p>
      <w:pPr>
        <w:spacing w:line="360" w:lineRule="auto"/>
        <w:ind w:firstLine="480"/>
        <w:rPr>
          <w:highlight w:val="none"/>
        </w:rPr>
      </w:pPr>
      <w:r>
        <w:rPr>
          <w:highlight w:val="none"/>
        </w:rPr>
        <w:t>支持基于角色的访问控制的授权机制集中进行授权管理，使得用户能够根据其工作岗位获得所需对应的权限；人事调动或职位变化时，其账户的相应权限自然随之改变，简化系统的授权运维工作；</w:t>
      </w:r>
    </w:p>
    <w:p>
      <w:pPr>
        <w:spacing w:line="360" w:lineRule="auto"/>
        <w:ind w:firstLine="480"/>
        <w:rPr>
          <w:highlight w:val="none"/>
        </w:rPr>
      </w:pPr>
      <w:r>
        <w:rPr>
          <w:highlight w:val="none"/>
        </w:rPr>
        <w:t>支持分级权限管理体系，可以由不同的用户分别管理不同的应用系统，每个用户只能配置和管理其管辖的应用的授权事宜；</w:t>
      </w:r>
    </w:p>
    <w:p>
      <w:pPr>
        <w:spacing w:line="360" w:lineRule="auto"/>
        <w:ind w:firstLine="480"/>
        <w:rPr>
          <w:highlight w:val="none"/>
        </w:rPr>
      </w:pPr>
      <w:r>
        <w:rPr>
          <w:highlight w:val="none"/>
        </w:rPr>
        <w:t>既支持集团化管理体系，下级机构管理人员只能对其机构岗位或人员授予该机构所拥有的（经应用管理员授权的）权限（角色或资源）；也支持基于用户组或单个用户的授权方式，适应小型组织机构的简约化授权管理；</w:t>
      </w:r>
    </w:p>
    <w:p>
      <w:pPr>
        <w:spacing w:line="360" w:lineRule="auto"/>
        <w:ind w:firstLine="480"/>
        <w:rPr>
          <w:highlight w:val="none"/>
        </w:rPr>
      </w:pPr>
      <w:r>
        <w:rPr>
          <w:highlight w:val="none"/>
        </w:rPr>
        <w:t>支持依据用户的职权属性和系统信息的安全属性，制定授权策略；</w:t>
      </w:r>
    </w:p>
    <w:p>
      <w:pPr>
        <w:spacing w:line="360" w:lineRule="auto"/>
        <w:ind w:firstLine="480"/>
        <w:rPr>
          <w:highlight w:val="none"/>
        </w:rPr>
      </w:pPr>
      <w:r>
        <w:rPr>
          <w:highlight w:val="none"/>
        </w:rPr>
        <w:t>按照用户身份信息，基于授权策略建立自主访问控制列表；</w:t>
      </w:r>
    </w:p>
    <w:p>
      <w:pPr>
        <w:spacing w:line="360" w:lineRule="auto"/>
        <w:ind w:firstLine="480"/>
        <w:rPr>
          <w:highlight w:val="none"/>
        </w:rPr>
      </w:pPr>
      <w:r>
        <w:rPr>
          <w:highlight w:val="none"/>
        </w:rPr>
        <w:t>按照分域控制、分类防护要求，按部门、按人员的职责确定其所访问的范围；</w:t>
      </w:r>
    </w:p>
    <w:p>
      <w:pPr>
        <w:spacing w:line="360" w:lineRule="auto"/>
        <w:ind w:firstLine="480"/>
        <w:rPr>
          <w:highlight w:val="none"/>
        </w:rPr>
      </w:pPr>
      <w:r>
        <w:rPr>
          <w:highlight w:val="none"/>
        </w:rPr>
        <w:t>提供与应用系统模块信息的同步接口；提供与授权信息的同步接口；提供授权信息的在线查询接口。</w:t>
      </w:r>
    </w:p>
    <w:p>
      <w:pPr>
        <w:spacing w:line="360" w:lineRule="auto"/>
        <w:ind w:firstLine="480"/>
        <w:rPr>
          <w:highlight w:val="none"/>
        </w:rPr>
      </w:pPr>
      <w:r>
        <w:rPr>
          <w:highlight w:val="none"/>
        </w:rPr>
        <w:t>5)统一用户管理</w:t>
      </w:r>
    </w:p>
    <w:p>
      <w:pPr>
        <w:spacing w:line="360" w:lineRule="auto"/>
        <w:ind w:firstLine="480"/>
        <w:rPr>
          <w:highlight w:val="none"/>
        </w:rPr>
      </w:pPr>
      <w:r>
        <w:rPr>
          <w:highlight w:val="none"/>
        </w:rPr>
        <w:t>实现对组织机构、岗位、人事、用户等的管理，主要功能包括：</w:t>
      </w:r>
    </w:p>
    <w:p>
      <w:pPr>
        <w:spacing w:line="360" w:lineRule="auto"/>
        <w:ind w:firstLine="480"/>
        <w:rPr>
          <w:highlight w:val="none"/>
        </w:rPr>
      </w:pPr>
      <w:r>
        <w:rPr>
          <w:highlight w:val="none"/>
        </w:rPr>
        <w:t>对组织机构、岗位、人事、用户等进行统一管理，包括用户组的增加、修改和删除，用户的增加、修改和删除，用户与用户组之间的对应，以及其余角色的权限管理，安全可靠的密码管理等功能。</w:t>
      </w:r>
    </w:p>
    <w:p>
      <w:pPr>
        <w:spacing w:line="360" w:lineRule="auto"/>
        <w:ind w:firstLine="480"/>
        <w:rPr>
          <w:highlight w:val="none"/>
        </w:rPr>
      </w:pPr>
      <w:r>
        <w:rPr>
          <w:highlight w:val="none"/>
        </w:rPr>
        <w:t>以人事管理部门的人事管理为基准，统一管理机构员工的入职、离职、岗位任免等。</w:t>
      </w:r>
    </w:p>
    <w:p>
      <w:pPr>
        <w:spacing w:line="360" w:lineRule="auto"/>
        <w:ind w:firstLine="480"/>
        <w:rPr>
          <w:highlight w:val="none"/>
        </w:rPr>
      </w:pPr>
      <w:r>
        <w:rPr>
          <w:highlight w:val="none"/>
        </w:rPr>
        <w:t>组织机构信息至少包括编码、名称、类型、负责人等。</w:t>
      </w:r>
    </w:p>
    <w:p>
      <w:pPr>
        <w:spacing w:line="360" w:lineRule="auto"/>
        <w:ind w:firstLine="480"/>
        <w:rPr>
          <w:highlight w:val="none"/>
        </w:rPr>
      </w:pPr>
      <w:r>
        <w:rPr>
          <w:highlight w:val="none"/>
        </w:rPr>
        <w:t>用户信息至少包括编码、名称、所属部门、性别、证件类型、证件号、手机号码等。</w:t>
      </w:r>
    </w:p>
    <w:p>
      <w:pPr>
        <w:pStyle w:val="5"/>
        <w:spacing w:line="360" w:lineRule="auto"/>
        <w:rPr>
          <w:highlight w:val="none"/>
        </w:rPr>
      </w:pPr>
      <w:bookmarkStart w:id="89" w:name="_Toc28535"/>
      <w:r>
        <w:rPr>
          <w:highlight w:val="none"/>
        </w:rPr>
        <w:t>输血管理系统</w:t>
      </w:r>
      <w:bookmarkEnd w:id="89"/>
    </w:p>
    <w:p>
      <w:pPr>
        <w:spacing w:line="360" w:lineRule="auto"/>
        <w:ind w:firstLine="480"/>
        <w:rPr>
          <w:highlight w:val="none"/>
        </w:rPr>
      </w:pPr>
      <w:r>
        <w:rPr>
          <w:rFonts w:hint="eastAsia"/>
          <w:highlight w:val="none"/>
        </w:rPr>
        <w:t>（一）医生输血工作站</w:t>
      </w:r>
    </w:p>
    <w:p>
      <w:pPr>
        <w:spacing w:line="360" w:lineRule="auto"/>
        <w:ind w:firstLine="480"/>
        <w:rPr>
          <w:highlight w:val="none"/>
        </w:rPr>
      </w:pPr>
      <w:r>
        <w:rPr>
          <w:rFonts w:hint="eastAsia"/>
          <w:highlight w:val="none"/>
        </w:rPr>
        <w:t>一、医生站输血申请</w:t>
      </w:r>
    </w:p>
    <w:p>
      <w:pPr>
        <w:spacing w:line="360" w:lineRule="auto"/>
        <w:ind w:firstLine="480"/>
        <w:rPr>
          <w:highlight w:val="none"/>
        </w:rPr>
      </w:pPr>
      <w:r>
        <w:rPr>
          <w:rFonts w:hint="eastAsia"/>
          <w:highlight w:val="none"/>
        </w:rPr>
        <w:t>1.支持查看有权限科室的所有患者。</w:t>
      </w:r>
    </w:p>
    <w:p>
      <w:pPr>
        <w:spacing w:line="360" w:lineRule="auto"/>
        <w:ind w:firstLine="480"/>
        <w:rPr>
          <w:highlight w:val="none"/>
        </w:rPr>
      </w:pPr>
      <w:r>
        <w:rPr>
          <w:rFonts w:hint="eastAsia"/>
          <w:highlight w:val="none"/>
        </w:rPr>
        <w:t>2.支持查看病人检验结果，从输血科获取检验结果或者从检验科获取检验结果展示给临床医生，辅助医生开单。</w:t>
      </w:r>
    </w:p>
    <w:p>
      <w:pPr>
        <w:spacing w:line="360" w:lineRule="auto"/>
        <w:ind w:firstLine="480"/>
        <w:rPr>
          <w:highlight w:val="none"/>
        </w:rPr>
      </w:pPr>
      <w:r>
        <w:rPr>
          <w:rFonts w:hint="eastAsia"/>
          <w:highlight w:val="none"/>
        </w:rPr>
        <w:t>3.根据医生职称审核用血申请医师权限（超权限将拒绝通过申请），满足国家规定用血申请规范。《医疗机构临床用血管理办法》卫生部2012第85号。</w:t>
      </w:r>
    </w:p>
    <w:p>
      <w:pPr>
        <w:spacing w:line="360" w:lineRule="auto"/>
        <w:ind w:firstLine="480"/>
        <w:rPr>
          <w:highlight w:val="none"/>
        </w:rPr>
      </w:pPr>
      <w:r>
        <w:rPr>
          <w:rFonts w:hint="eastAsia"/>
          <w:highlight w:val="none"/>
        </w:rPr>
        <w:t>(1)同一患者一天申请备血量小于800毫升的，由中级以上职称的医师提出申请，上级医师核准后，方可备血；</w:t>
      </w:r>
    </w:p>
    <w:p>
      <w:pPr>
        <w:spacing w:line="360" w:lineRule="auto"/>
        <w:ind w:firstLine="480"/>
        <w:rPr>
          <w:highlight w:val="none"/>
        </w:rPr>
      </w:pPr>
      <w:r>
        <w:rPr>
          <w:rFonts w:hint="eastAsia"/>
          <w:highlight w:val="none"/>
        </w:rPr>
        <w:t>(2)同一患者一天申请备血量在800毫升到1600毫升的，由中级以上职称的医师提出申请，经上级医师审核，科室主任核准签发后，方可备血；</w:t>
      </w:r>
    </w:p>
    <w:p>
      <w:pPr>
        <w:spacing w:line="360" w:lineRule="auto"/>
        <w:ind w:firstLine="480"/>
        <w:rPr>
          <w:highlight w:val="none"/>
        </w:rPr>
      </w:pPr>
      <w:r>
        <w:rPr>
          <w:rFonts w:hint="eastAsia"/>
          <w:highlight w:val="none"/>
        </w:rPr>
        <w:t>(3)同一患者一天申请备血量达到或超过1600毫升的，由中级以上职称的医师提出申请，科室主任核准签发后，报医务部门批准后方可备血。</w:t>
      </w:r>
    </w:p>
    <w:p>
      <w:pPr>
        <w:spacing w:line="360" w:lineRule="auto"/>
        <w:ind w:firstLine="480"/>
        <w:rPr>
          <w:highlight w:val="none"/>
        </w:rPr>
      </w:pPr>
      <w:r>
        <w:rPr>
          <w:rFonts w:hint="eastAsia"/>
          <w:highlight w:val="none"/>
        </w:rPr>
        <w:t>4.支持大量用血审批与打印。</w:t>
      </w:r>
    </w:p>
    <w:p>
      <w:pPr>
        <w:spacing w:line="360" w:lineRule="auto"/>
        <w:ind w:firstLine="480"/>
        <w:rPr>
          <w:highlight w:val="none"/>
        </w:rPr>
      </w:pPr>
      <w:r>
        <w:rPr>
          <w:rFonts w:hint="eastAsia"/>
          <w:highlight w:val="none"/>
        </w:rPr>
        <w:t>5.支持显示病人是否有输血既往史，输血不良反应。</w:t>
      </w:r>
    </w:p>
    <w:p>
      <w:pPr>
        <w:spacing w:line="360" w:lineRule="auto"/>
        <w:ind w:firstLine="480"/>
        <w:rPr>
          <w:highlight w:val="none"/>
        </w:rPr>
      </w:pPr>
      <w:r>
        <w:rPr>
          <w:rFonts w:hint="eastAsia"/>
          <w:highlight w:val="none"/>
        </w:rPr>
        <w:t>6.支持女性病人孕产次提示，未满16周岁女性病人提示，没有血型提示，没有输血适应症和传染病检测等结果提示，辅助临床医生开单，规避不安全输血。</w:t>
      </w:r>
    </w:p>
    <w:p>
      <w:pPr>
        <w:spacing w:line="360" w:lineRule="auto"/>
        <w:ind w:firstLine="480"/>
        <w:rPr>
          <w:highlight w:val="none"/>
        </w:rPr>
      </w:pPr>
      <w:r>
        <w:rPr>
          <w:rFonts w:hint="eastAsia"/>
          <w:highlight w:val="none"/>
        </w:rPr>
        <w:t>7.支持异体血，自体血，特殊用血（血浆置换，输血治疗等等）等多种方式。</w:t>
      </w:r>
    </w:p>
    <w:p>
      <w:pPr>
        <w:spacing w:line="360" w:lineRule="auto"/>
        <w:ind w:firstLine="480"/>
        <w:rPr>
          <w:highlight w:val="none"/>
        </w:rPr>
      </w:pPr>
      <w:r>
        <w:rPr>
          <w:rFonts w:hint="eastAsia"/>
          <w:highlight w:val="none"/>
        </w:rPr>
        <w:t>8.支持实时查看当前申请单状态。</w:t>
      </w:r>
    </w:p>
    <w:p>
      <w:pPr>
        <w:spacing w:line="360" w:lineRule="auto"/>
        <w:ind w:firstLine="480"/>
        <w:rPr>
          <w:highlight w:val="none"/>
        </w:rPr>
      </w:pPr>
      <w:r>
        <w:rPr>
          <w:rFonts w:hint="eastAsia"/>
          <w:highlight w:val="none"/>
        </w:rPr>
        <w:t>9.支持电子申请单开具后弹窗消息提示输血科。并且可多样式提示输血科（颜色，弹框位置，显示消息数量和类型）</w:t>
      </w:r>
    </w:p>
    <w:p>
      <w:pPr>
        <w:spacing w:line="360" w:lineRule="auto"/>
        <w:ind w:firstLine="480"/>
        <w:rPr>
          <w:highlight w:val="none"/>
        </w:rPr>
      </w:pPr>
      <w:r>
        <w:rPr>
          <w:rFonts w:hint="eastAsia"/>
          <w:highlight w:val="none"/>
        </w:rPr>
        <w:t>10.支持申请单、报告单修改，可根据医院报告单风格、样式、内容来灵活调整。</w:t>
      </w:r>
    </w:p>
    <w:p>
      <w:pPr>
        <w:spacing w:line="360" w:lineRule="auto"/>
        <w:ind w:firstLine="480"/>
        <w:rPr>
          <w:highlight w:val="none"/>
        </w:rPr>
      </w:pPr>
      <w:r>
        <w:rPr>
          <w:rFonts w:hint="eastAsia"/>
          <w:highlight w:val="none"/>
        </w:rPr>
        <w:t>11.支持电子申请单开完后，自动生成对应数量和价格的医嘱（HIS系统提供接口支持，提供血袋医嘱，血型鉴定医嘱，交叉配血医嘱数据），方便临床医生。</w:t>
      </w:r>
    </w:p>
    <w:p>
      <w:pPr>
        <w:spacing w:line="360" w:lineRule="auto"/>
        <w:ind w:firstLine="480"/>
        <w:rPr>
          <w:highlight w:val="none"/>
        </w:rPr>
      </w:pPr>
      <w:r>
        <w:rPr>
          <w:rFonts w:hint="eastAsia"/>
          <w:highlight w:val="none"/>
        </w:rPr>
        <w:t>12.支持临床查看全院血型分布，辅助临床制定合理安全的用血计划和血液预警机制。</w:t>
      </w:r>
    </w:p>
    <w:p>
      <w:pPr>
        <w:spacing w:line="360" w:lineRule="auto"/>
        <w:ind w:firstLine="480"/>
        <w:rPr>
          <w:highlight w:val="none"/>
        </w:rPr>
      </w:pPr>
      <w:r>
        <w:rPr>
          <w:rFonts w:hint="eastAsia"/>
          <w:highlight w:val="none"/>
        </w:rPr>
        <w:t>13.支持帮助按钮提示，针对用血少的医生提供开单帮助，提供必须填写的功能提示，减轻信息科与输血科对临床开单培训方面的负担，保障医院新入职医生和用血少的科室开单质量。</w:t>
      </w:r>
    </w:p>
    <w:p>
      <w:pPr>
        <w:spacing w:line="360" w:lineRule="auto"/>
        <w:ind w:firstLine="480"/>
        <w:rPr>
          <w:highlight w:val="none"/>
        </w:rPr>
      </w:pPr>
      <w:r>
        <w:rPr>
          <w:rFonts w:hint="eastAsia"/>
          <w:highlight w:val="none"/>
        </w:rPr>
        <w:t>二、医生站输血同意书</w:t>
      </w:r>
    </w:p>
    <w:p>
      <w:pPr>
        <w:spacing w:line="360" w:lineRule="auto"/>
        <w:ind w:firstLine="480"/>
        <w:rPr>
          <w:highlight w:val="none"/>
        </w:rPr>
      </w:pPr>
      <w:r>
        <w:rPr>
          <w:rFonts w:hint="eastAsia"/>
          <w:highlight w:val="none"/>
        </w:rPr>
        <w:t>1.根据病人诊断以及实验室检测结果，临床观察等情况，结合医生治疗建议给出输血治疗方案，打印后病人签字。</w:t>
      </w:r>
    </w:p>
    <w:p>
      <w:pPr>
        <w:spacing w:line="360" w:lineRule="auto"/>
        <w:ind w:firstLine="480"/>
        <w:rPr>
          <w:highlight w:val="none"/>
        </w:rPr>
      </w:pPr>
      <w:r>
        <w:rPr>
          <w:rFonts w:hint="eastAsia"/>
          <w:highlight w:val="none"/>
        </w:rPr>
        <w:t>2.能区分异体输血和自体输血。</w:t>
      </w:r>
    </w:p>
    <w:p>
      <w:pPr>
        <w:spacing w:line="360" w:lineRule="auto"/>
        <w:ind w:firstLine="480"/>
        <w:rPr>
          <w:highlight w:val="none"/>
        </w:rPr>
      </w:pPr>
      <w:r>
        <w:rPr>
          <w:rFonts w:hint="eastAsia"/>
          <w:highlight w:val="none"/>
        </w:rPr>
        <w:t>3.能区分本次同意书是否本次住院可多次使用。</w:t>
      </w:r>
    </w:p>
    <w:p>
      <w:pPr>
        <w:spacing w:line="360" w:lineRule="auto"/>
        <w:ind w:firstLine="480"/>
        <w:rPr>
          <w:highlight w:val="none"/>
        </w:rPr>
      </w:pPr>
      <w:r>
        <w:rPr>
          <w:rFonts w:hint="eastAsia"/>
          <w:highlight w:val="none"/>
        </w:rPr>
        <w:t>4.能区分普通同意书和紧急同意书。</w:t>
      </w:r>
    </w:p>
    <w:p>
      <w:pPr>
        <w:spacing w:line="360" w:lineRule="auto"/>
        <w:ind w:firstLine="480"/>
        <w:rPr>
          <w:highlight w:val="none"/>
        </w:rPr>
      </w:pPr>
      <w:r>
        <w:rPr>
          <w:rFonts w:hint="eastAsia"/>
          <w:highlight w:val="none"/>
        </w:rPr>
        <w:t>5.能区分紧急情况下输血原因和临床建议的相容性配血原则。</w:t>
      </w:r>
    </w:p>
    <w:p>
      <w:pPr>
        <w:spacing w:line="360" w:lineRule="auto"/>
        <w:ind w:firstLine="480"/>
        <w:rPr>
          <w:highlight w:val="none"/>
        </w:rPr>
      </w:pPr>
      <w:r>
        <w:rPr>
          <w:rFonts w:hint="eastAsia"/>
          <w:highlight w:val="none"/>
        </w:rPr>
        <w:t>6.支持技术方案录入，血液品种，数量录入。</w:t>
      </w:r>
    </w:p>
    <w:p>
      <w:pPr>
        <w:spacing w:line="360" w:lineRule="auto"/>
        <w:ind w:firstLine="480"/>
        <w:rPr>
          <w:highlight w:val="none"/>
        </w:rPr>
      </w:pPr>
      <w:r>
        <w:rPr>
          <w:rFonts w:hint="eastAsia"/>
          <w:highlight w:val="none"/>
        </w:rPr>
        <w:t>7.支持输血原因，配血原则，技术方案等模板录入，有效减少开具同意书时间。</w:t>
      </w:r>
    </w:p>
    <w:p>
      <w:pPr>
        <w:spacing w:line="360" w:lineRule="auto"/>
        <w:ind w:firstLine="480"/>
        <w:rPr>
          <w:highlight w:val="none"/>
        </w:rPr>
      </w:pPr>
      <w:r>
        <w:rPr>
          <w:rFonts w:hint="eastAsia"/>
          <w:highlight w:val="none"/>
        </w:rPr>
        <w:t>8.支持同意书报告单修改，根据医院报告单风格，样式，内容来灵活调整。</w:t>
      </w:r>
    </w:p>
    <w:p>
      <w:pPr>
        <w:spacing w:line="360" w:lineRule="auto"/>
        <w:ind w:firstLine="480"/>
        <w:rPr>
          <w:highlight w:val="none"/>
        </w:rPr>
      </w:pPr>
      <w:r>
        <w:rPr>
          <w:rFonts w:hint="eastAsia"/>
          <w:highlight w:val="none"/>
        </w:rPr>
        <w:t xml:space="preserve">9.支持血型颜色变化，稀有血型红色提醒临床医生。 </w:t>
      </w:r>
    </w:p>
    <w:p>
      <w:pPr>
        <w:spacing w:line="360" w:lineRule="auto"/>
        <w:ind w:firstLine="480"/>
        <w:rPr>
          <w:highlight w:val="none"/>
        </w:rPr>
      </w:pPr>
      <w:r>
        <w:rPr>
          <w:rFonts w:hint="eastAsia"/>
          <w:highlight w:val="none"/>
        </w:rPr>
        <w:t>10.支持查询任意时间段的申请单记录。</w:t>
      </w:r>
    </w:p>
    <w:p>
      <w:pPr>
        <w:spacing w:line="360" w:lineRule="auto"/>
        <w:ind w:firstLine="480"/>
        <w:rPr>
          <w:highlight w:val="none"/>
        </w:rPr>
      </w:pPr>
      <w:r>
        <w:rPr>
          <w:rFonts w:hint="eastAsia"/>
          <w:highlight w:val="none"/>
        </w:rPr>
        <w:t>三、医生站输血前评估</w:t>
      </w:r>
    </w:p>
    <w:p>
      <w:pPr>
        <w:spacing w:line="360" w:lineRule="auto"/>
        <w:ind w:firstLine="480"/>
        <w:rPr>
          <w:highlight w:val="none"/>
        </w:rPr>
      </w:pPr>
      <w:r>
        <w:rPr>
          <w:rFonts w:hint="eastAsia"/>
          <w:highlight w:val="none"/>
        </w:rPr>
        <w:t>1.支持评估内容，合理理由，病历摘要等等模板录入，有效减少医生开单时间。</w:t>
      </w:r>
    </w:p>
    <w:p>
      <w:pPr>
        <w:spacing w:line="360" w:lineRule="auto"/>
        <w:ind w:firstLine="480"/>
        <w:rPr>
          <w:highlight w:val="none"/>
        </w:rPr>
      </w:pPr>
      <w:r>
        <w:rPr>
          <w:rFonts w:hint="eastAsia"/>
          <w:highlight w:val="none"/>
        </w:rPr>
        <w:t>2.支持根据申请成分，血量，病人诊断和检验结果生成符合电子病历要求的病历摘要文字描述，并且支持回传给电子病历存档。</w:t>
      </w:r>
    </w:p>
    <w:p>
      <w:pPr>
        <w:spacing w:line="360" w:lineRule="auto"/>
        <w:ind w:firstLine="480"/>
        <w:rPr>
          <w:highlight w:val="none"/>
        </w:rPr>
      </w:pPr>
      <w:r>
        <w:rPr>
          <w:rFonts w:hint="eastAsia"/>
          <w:highlight w:val="none"/>
        </w:rPr>
        <w:t>3.支持不合理用血弹框提示，并提示是哪部分内容不符合要求或未填写。</w:t>
      </w:r>
    </w:p>
    <w:p>
      <w:pPr>
        <w:spacing w:line="360" w:lineRule="auto"/>
        <w:ind w:firstLine="480"/>
        <w:rPr>
          <w:highlight w:val="none"/>
        </w:rPr>
      </w:pPr>
      <w:r>
        <w:rPr>
          <w:rFonts w:hint="eastAsia"/>
          <w:highlight w:val="none"/>
        </w:rPr>
        <w:t>4.支持评估单报告单修改，根据医院报告单风格、样式、内容来灵活调整。</w:t>
      </w:r>
    </w:p>
    <w:p>
      <w:pPr>
        <w:spacing w:line="360" w:lineRule="auto"/>
        <w:ind w:firstLine="480"/>
        <w:rPr>
          <w:highlight w:val="none"/>
        </w:rPr>
      </w:pPr>
      <w:r>
        <w:rPr>
          <w:rFonts w:hint="eastAsia"/>
          <w:highlight w:val="none"/>
        </w:rPr>
        <w:t>四、医生站效果评价</w:t>
      </w:r>
    </w:p>
    <w:p>
      <w:pPr>
        <w:spacing w:line="360" w:lineRule="auto"/>
        <w:ind w:firstLine="480"/>
        <w:rPr>
          <w:highlight w:val="none"/>
        </w:rPr>
      </w:pPr>
      <w:r>
        <w:rPr>
          <w:rFonts w:hint="eastAsia"/>
          <w:highlight w:val="none"/>
        </w:rPr>
        <w:t>1支持临床医生针对本次申请单结合输血后检验结果以及临床观察做本次输血效果评价。</w:t>
      </w:r>
    </w:p>
    <w:p>
      <w:pPr>
        <w:spacing w:line="360" w:lineRule="auto"/>
        <w:ind w:firstLine="480"/>
        <w:rPr>
          <w:highlight w:val="none"/>
        </w:rPr>
      </w:pPr>
      <w:r>
        <w:rPr>
          <w:rFonts w:hint="eastAsia"/>
          <w:highlight w:val="none"/>
        </w:rPr>
        <w:t>2.支持评价内容模板录入，以下拉框形式显示，医生只需选择，修改小部分临床主观意见即可，避免医生重复工作 。</w:t>
      </w:r>
    </w:p>
    <w:p>
      <w:pPr>
        <w:spacing w:line="360" w:lineRule="auto"/>
        <w:ind w:firstLine="480"/>
        <w:rPr>
          <w:highlight w:val="none"/>
        </w:rPr>
      </w:pPr>
      <w:r>
        <w:rPr>
          <w:rFonts w:hint="eastAsia"/>
          <w:highlight w:val="none"/>
        </w:rPr>
        <w:t>3.支持展现输血前后结果对照示意曲线图。</w:t>
      </w:r>
    </w:p>
    <w:p>
      <w:pPr>
        <w:spacing w:line="360" w:lineRule="auto"/>
        <w:ind w:firstLine="480"/>
        <w:rPr>
          <w:highlight w:val="none"/>
        </w:rPr>
      </w:pPr>
      <w:r>
        <w:rPr>
          <w:rFonts w:hint="eastAsia"/>
          <w:highlight w:val="none"/>
        </w:rPr>
        <w:t>（二）护士输血工作站</w:t>
      </w:r>
    </w:p>
    <w:p>
      <w:pPr>
        <w:spacing w:line="360" w:lineRule="auto"/>
        <w:ind w:firstLine="480"/>
        <w:rPr>
          <w:highlight w:val="none"/>
        </w:rPr>
      </w:pPr>
      <w:r>
        <w:rPr>
          <w:rFonts w:hint="eastAsia"/>
          <w:highlight w:val="none"/>
        </w:rPr>
        <w:t>一、护士站取血管理</w:t>
      </w:r>
    </w:p>
    <w:p>
      <w:pPr>
        <w:spacing w:line="360" w:lineRule="auto"/>
        <w:ind w:firstLine="480"/>
        <w:rPr>
          <w:highlight w:val="none"/>
        </w:rPr>
      </w:pPr>
      <w:r>
        <w:rPr>
          <w:rFonts w:hint="eastAsia"/>
          <w:highlight w:val="none"/>
        </w:rPr>
        <w:t>1.支持护士查看配血状态。</w:t>
      </w:r>
    </w:p>
    <w:p>
      <w:pPr>
        <w:spacing w:line="360" w:lineRule="auto"/>
        <w:ind w:firstLine="480"/>
        <w:rPr>
          <w:highlight w:val="none"/>
        </w:rPr>
      </w:pPr>
      <w:r>
        <w:rPr>
          <w:rFonts w:hint="eastAsia"/>
          <w:highlight w:val="none"/>
        </w:rPr>
        <w:t>2.支持临床护士在系统上打印取血单，取血单上有输血科配好的血袋详细信息。</w:t>
      </w:r>
    </w:p>
    <w:p>
      <w:pPr>
        <w:spacing w:line="360" w:lineRule="auto"/>
        <w:ind w:firstLine="480"/>
        <w:rPr>
          <w:highlight w:val="none"/>
        </w:rPr>
      </w:pPr>
      <w:r>
        <w:rPr>
          <w:rFonts w:hint="eastAsia"/>
          <w:highlight w:val="none"/>
        </w:rPr>
        <w:t>二、护士站血制品临床签收</w:t>
      </w:r>
    </w:p>
    <w:p>
      <w:pPr>
        <w:spacing w:line="360" w:lineRule="auto"/>
        <w:ind w:firstLine="480"/>
        <w:rPr>
          <w:highlight w:val="none"/>
        </w:rPr>
      </w:pPr>
      <w:r>
        <w:rPr>
          <w:rFonts w:hint="eastAsia"/>
          <w:highlight w:val="none"/>
        </w:rPr>
        <w:t>1.支持血液到达病区后临床护士进行血袋签收记录详细操作。</w:t>
      </w:r>
    </w:p>
    <w:p>
      <w:pPr>
        <w:spacing w:line="360" w:lineRule="auto"/>
        <w:ind w:firstLine="480"/>
        <w:rPr>
          <w:highlight w:val="none"/>
        </w:rPr>
      </w:pPr>
      <w:r>
        <w:rPr>
          <w:rFonts w:hint="eastAsia"/>
          <w:highlight w:val="none"/>
        </w:rPr>
        <w:t>2.支持查询任意时间段的血袋签收记录。</w:t>
      </w:r>
    </w:p>
    <w:p>
      <w:pPr>
        <w:spacing w:line="360" w:lineRule="auto"/>
        <w:ind w:firstLine="480"/>
        <w:rPr>
          <w:highlight w:val="none"/>
        </w:rPr>
      </w:pPr>
      <w:r>
        <w:rPr>
          <w:rFonts w:hint="eastAsia"/>
          <w:highlight w:val="none"/>
        </w:rPr>
        <w:t>3.支持对接PDA ，通过PDA进行签收，数据实时传输给输血系统保存。</w:t>
      </w:r>
    </w:p>
    <w:p>
      <w:pPr>
        <w:spacing w:line="360" w:lineRule="auto"/>
        <w:ind w:firstLine="480"/>
        <w:rPr>
          <w:highlight w:val="none"/>
        </w:rPr>
      </w:pPr>
      <w:r>
        <w:rPr>
          <w:rFonts w:hint="eastAsia"/>
          <w:highlight w:val="none"/>
        </w:rPr>
        <w:t>三、护士站血制品床旁核对</w:t>
      </w:r>
    </w:p>
    <w:p>
      <w:pPr>
        <w:spacing w:line="360" w:lineRule="auto"/>
        <w:ind w:firstLine="480"/>
        <w:rPr>
          <w:highlight w:val="none"/>
        </w:rPr>
      </w:pPr>
      <w:r>
        <w:rPr>
          <w:rFonts w:hint="eastAsia"/>
          <w:highlight w:val="none"/>
        </w:rPr>
        <w:t>1.支持记录床旁核对详细内容（三查八对）。</w:t>
      </w:r>
    </w:p>
    <w:p>
      <w:pPr>
        <w:spacing w:line="360" w:lineRule="auto"/>
        <w:ind w:firstLine="480"/>
        <w:rPr>
          <w:highlight w:val="none"/>
        </w:rPr>
      </w:pPr>
      <w:r>
        <w:rPr>
          <w:rFonts w:hint="eastAsia"/>
          <w:highlight w:val="none"/>
        </w:rPr>
        <w:t>2.支持双签名，可修改。</w:t>
      </w:r>
    </w:p>
    <w:p>
      <w:pPr>
        <w:spacing w:line="360" w:lineRule="auto"/>
        <w:ind w:firstLine="480"/>
        <w:rPr>
          <w:highlight w:val="none"/>
        </w:rPr>
      </w:pPr>
      <w:r>
        <w:rPr>
          <w:rFonts w:hint="eastAsia"/>
          <w:highlight w:val="none"/>
        </w:rPr>
        <w:t>3.支持核对配置化，每一袋血核对一次，也能一次申请单核对一次。</w:t>
      </w:r>
    </w:p>
    <w:p>
      <w:pPr>
        <w:spacing w:line="360" w:lineRule="auto"/>
        <w:ind w:firstLine="480"/>
        <w:rPr>
          <w:highlight w:val="none"/>
        </w:rPr>
      </w:pPr>
      <w:r>
        <w:rPr>
          <w:rFonts w:hint="eastAsia"/>
          <w:highlight w:val="none"/>
        </w:rPr>
        <w:t>4.支持查询任意时间段的床旁核对记录。</w:t>
      </w:r>
    </w:p>
    <w:p>
      <w:pPr>
        <w:spacing w:line="360" w:lineRule="auto"/>
        <w:ind w:firstLine="480"/>
        <w:rPr>
          <w:highlight w:val="none"/>
        </w:rPr>
      </w:pPr>
      <w:r>
        <w:rPr>
          <w:rFonts w:hint="eastAsia"/>
          <w:highlight w:val="none"/>
        </w:rPr>
        <w:t>5.支持对接PDA ，通过PDA进行扫码床旁核对，数据实时传输给输血系统保存。</w:t>
      </w:r>
    </w:p>
    <w:p>
      <w:pPr>
        <w:spacing w:line="360" w:lineRule="auto"/>
        <w:ind w:firstLine="480"/>
        <w:rPr>
          <w:highlight w:val="none"/>
        </w:rPr>
      </w:pPr>
      <w:r>
        <w:rPr>
          <w:rFonts w:hint="eastAsia"/>
          <w:highlight w:val="none"/>
        </w:rPr>
        <w:t>四、护士站输血巡视</w:t>
      </w:r>
    </w:p>
    <w:p>
      <w:pPr>
        <w:spacing w:line="360" w:lineRule="auto"/>
        <w:ind w:firstLine="480"/>
        <w:rPr>
          <w:highlight w:val="none"/>
        </w:rPr>
      </w:pPr>
      <w:r>
        <w:rPr>
          <w:rFonts w:hint="eastAsia"/>
          <w:highlight w:val="none"/>
        </w:rPr>
        <w:t>1.支持护士记录血袋的详细输注记录与巡视记录。</w:t>
      </w:r>
    </w:p>
    <w:p>
      <w:pPr>
        <w:spacing w:line="360" w:lineRule="auto"/>
        <w:ind w:firstLine="480"/>
        <w:rPr>
          <w:highlight w:val="none"/>
        </w:rPr>
      </w:pPr>
      <w:r>
        <w:rPr>
          <w:rFonts w:hint="eastAsia"/>
          <w:highlight w:val="none"/>
        </w:rPr>
        <w:t>2.支持配置化输注记录，字段隐藏与显示。</w:t>
      </w:r>
    </w:p>
    <w:p>
      <w:pPr>
        <w:spacing w:line="360" w:lineRule="auto"/>
        <w:ind w:firstLine="480"/>
        <w:rPr>
          <w:highlight w:val="none"/>
        </w:rPr>
      </w:pPr>
      <w:r>
        <w:rPr>
          <w:rFonts w:hint="eastAsia"/>
          <w:highlight w:val="none"/>
        </w:rPr>
        <w:t>3.支持对接PDA，通过PDA进行记录，数据实时传输给输血系统保存。</w:t>
      </w:r>
    </w:p>
    <w:p>
      <w:pPr>
        <w:spacing w:line="360" w:lineRule="auto"/>
        <w:ind w:firstLine="480"/>
        <w:rPr>
          <w:highlight w:val="none"/>
        </w:rPr>
      </w:pPr>
      <w:r>
        <w:rPr>
          <w:rFonts w:hint="eastAsia"/>
          <w:highlight w:val="none"/>
        </w:rPr>
        <w:t>五、护士站空血袋回收销毁</w:t>
      </w:r>
    </w:p>
    <w:p>
      <w:pPr>
        <w:spacing w:line="360" w:lineRule="auto"/>
        <w:ind w:firstLine="480"/>
        <w:rPr>
          <w:highlight w:val="none"/>
        </w:rPr>
      </w:pPr>
      <w:r>
        <w:rPr>
          <w:rFonts w:hint="eastAsia"/>
          <w:highlight w:val="none"/>
        </w:rPr>
        <w:t>1.支持记录血制品回收详细信息。</w:t>
      </w:r>
    </w:p>
    <w:p>
      <w:pPr>
        <w:spacing w:line="360" w:lineRule="auto"/>
        <w:ind w:firstLine="480"/>
        <w:rPr>
          <w:highlight w:val="none"/>
        </w:rPr>
      </w:pPr>
      <w:r>
        <w:rPr>
          <w:rFonts w:hint="eastAsia"/>
          <w:highlight w:val="none"/>
        </w:rPr>
        <w:t>2.支持查询任意时间段的回收记录。</w:t>
      </w:r>
    </w:p>
    <w:p>
      <w:pPr>
        <w:spacing w:line="360" w:lineRule="auto"/>
        <w:ind w:firstLine="480"/>
        <w:rPr>
          <w:highlight w:val="none"/>
        </w:rPr>
      </w:pPr>
      <w:r>
        <w:rPr>
          <w:rFonts w:hint="eastAsia"/>
          <w:highlight w:val="none"/>
        </w:rPr>
        <w:t>3.支持对接PDA，通过PDA进行扫血袋码回收，数据实时传输给输血系统保存。</w:t>
      </w:r>
    </w:p>
    <w:p>
      <w:pPr>
        <w:spacing w:line="360" w:lineRule="auto"/>
        <w:ind w:firstLine="480"/>
        <w:rPr>
          <w:highlight w:val="none"/>
        </w:rPr>
      </w:pPr>
      <w:r>
        <w:rPr>
          <w:rFonts w:hint="eastAsia"/>
          <w:highlight w:val="none"/>
        </w:rPr>
        <w:t>六、护士站血制品暂存/退回管理</w:t>
      </w:r>
    </w:p>
    <w:p>
      <w:pPr>
        <w:spacing w:line="360" w:lineRule="auto"/>
        <w:ind w:firstLine="480"/>
        <w:rPr>
          <w:highlight w:val="none"/>
        </w:rPr>
      </w:pPr>
      <w:r>
        <w:rPr>
          <w:rFonts w:hint="eastAsia"/>
          <w:highlight w:val="none"/>
        </w:rPr>
        <w:t>1.支持输血科记录临床退血记录，保存详细退血原因。</w:t>
      </w:r>
    </w:p>
    <w:p>
      <w:pPr>
        <w:spacing w:line="360" w:lineRule="auto"/>
        <w:ind w:firstLine="480"/>
        <w:rPr>
          <w:highlight w:val="none"/>
        </w:rPr>
      </w:pPr>
      <w:r>
        <w:rPr>
          <w:rFonts w:hint="eastAsia"/>
          <w:highlight w:val="none"/>
        </w:rPr>
        <w:t>2.支持临床血袋暂存输血科。</w:t>
      </w:r>
    </w:p>
    <w:p>
      <w:pPr>
        <w:spacing w:line="360" w:lineRule="auto"/>
        <w:ind w:firstLine="480"/>
        <w:rPr>
          <w:highlight w:val="none"/>
        </w:rPr>
      </w:pPr>
      <w:r>
        <w:rPr>
          <w:rFonts w:hint="eastAsia"/>
          <w:highlight w:val="none"/>
        </w:rPr>
        <w:t xml:space="preserve">3.支持退血报告单自定义。 </w:t>
      </w:r>
    </w:p>
    <w:p>
      <w:pPr>
        <w:spacing w:line="360" w:lineRule="auto"/>
        <w:ind w:firstLine="480"/>
        <w:rPr>
          <w:highlight w:val="none"/>
        </w:rPr>
      </w:pPr>
      <w:r>
        <w:rPr>
          <w:rFonts w:hint="eastAsia"/>
          <w:highlight w:val="none"/>
        </w:rPr>
        <w:t>七、输血不良反应记录及反馈</w:t>
      </w:r>
    </w:p>
    <w:p>
      <w:pPr>
        <w:spacing w:line="360" w:lineRule="auto"/>
        <w:ind w:firstLine="480"/>
        <w:rPr>
          <w:highlight w:val="none"/>
        </w:rPr>
      </w:pPr>
      <w:r>
        <w:rPr>
          <w:rFonts w:hint="eastAsia"/>
          <w:highlight w:val="none"/>
        </w:rPr>
        <w:t>1.支持输血发生不良反应，临床填写不良反应记录。</w:t>
      </w:r>
    </w:p>
    <w:p>
      <w:pPr>
        <w:spacing w:line="360" w:lineRule="auto"/>
        <w:ind w:firstLine="480"/>
        <w:rPr>
          <w:highlight w:val="none"/>
        </w:rPr>
      </w:pPr>
      <w:r>
        <w:rPr>
          <w:rFonts w:hint="eastAsia"/>
          <w:highlight w:val="none"/>
        </w:rPr>
        <w:t>2.支持丰富的不良反应类型，汇报情况，处理方式等知识库提供参考意见给临床。</w:t>
      </w:r>
    </w:p>
    <w:p>
      <w:pPr>
        <w:spacing w:line="360" w:lineRule="auto"/>
        <w:ind w:firstLine="480"/>
        <w:rPr>
          <w:highlight w:val="none"/>
        </w:rPr>
      </w:pPr>
      <w:r>
        <w:rPr>
          <w:rFonts w:hint="eastAsia"/>
          <w:highlight w:val="none"/>
        </w:rPr>
        <w:t>3.支持临床查看输血科不良反应处理结果。</w:t>
      </w:r>
    </w:p>
    <w:p>
      <w:pPr>
        <w:spacing w:line="360" w:lineRule="auto"/>
        <w:ind w:firstLine="480"/>
        <w:rPr>
          <w:highlight w:val="none"/>
        </w:rPr>
      </w:pPr>
      <w:r>
        <w:rPr>
          <w:rFonts w:hint="eastAsia"/>
          <w:highlight w:val="none"/>
        </w:rPr>
        <w:t>4.支持不良反应报告单修改，根据医院报告单风格，样式，内容来灵活调整。</w:t>
      </w:r>
    </w:p>
    <w:p>
      <w:pPr>
        <w:spacing w:line="360" w:lineRule="auto"/>
        <w:ind w:firstLine="480"/>
        <w:rPr>
          <w:highlight w:val="none"/>
        </w:rPr>
      </w:pPr>
      <w:r>
        <w:rPr>
          <w:rFonts w:hint="eastAsia"/>
          <w:highlight w:val="none"/>
        </w:rPr>
        <w:t>（三）医务科工作站</w:t>
      </w:r>
    </w:p>
    <w:p>
      <w:pPr>
        <w:spacing w:line="360" w:lineRule="auto"/>
        <w:ind w:firstLine="480"/>
        <w:rPr>
          <w:highlight w:val="none"/>
        </w:rPr>
      </w:pPr>
      <w:r>
        <w:rPr>
          <w:rFonts w:hint="eastAsia"/>
          <w:highlight w:val="none"/>
        </w:rPr>
        <w:t>1.大量用血申请单查询</w:t>
      </w:r>
    </w:p>
    <w:p>
      <w:pPr>
        <w:spacing w:line="360" w:lineRule="auto"/>
        <w:ind w:firstLine="480"/>
        <w:rPr>
          <w:highlight w:val="none"/>
        </w:rPr>
      </w:pPr>
      <w:r>
        <w:rPr>
          <w:rFonts w:hint="eastAsia"/>
          <w:highlight w:val="none"/>
        </w:rPr>
        <w:t>（1）支持查询24小时内满足大量用血条件的申请单；</w:t>
      </w:r>
    </w:p>
    <w:p>
      <w:pPr>
        <w:spacing w:line="360" w:lineRule="auto"/>
        <w:ind w:firstLine="480"/>
        <w:rPr>
          <w:highlight w:val="none"/>
        </w:rPr>
      </w:pPr>
      <w:r>
        <w:rPr>
          <w:rFonts w:hint="eastAsia"/>
          <w:highlight w:val="none"/>
        </w:rPr>
        <w:t>（2）支持查看申请单临床医生填写的用血评估及检验结果。</w:t>
      </w:r>
    </w:p>
    <w:p>
      <w:pPr>
        <w:spacing w:line="360" w:lineRule="auto"/>
        <w:ind w:firstLine="480"/>
        <w:rPr>
          <w:highlight w:val="none"/>
        </w:rPr>
      </w:pPr>
      <w:r>
        <w:rPr>
          <w:rFonts w:hint="eastAsia"/>
          <w:highlight w:val="none"/>
        </w:rPr>
        <w:t>2.审批</w:t>
      </w:r>
    </w:p>
    <w:p>
      <w:pPr>
        <w:spacing w:line="360" w:lineRule="auto"/>
        <w:ind w:firstLine="480"/>
        <w:rPr>
          <w:highlight w:val="none"/>
        </w:rPr>
      </w:pPr>
      <w:r>
        <w:rPr>
          <w:rFonts w:hint="eastAsia"/>
          <w:highlight w:val="none"/>
        </w:rPr>
        <w:t>（1）支持审批通告后消息通知临床医生和输血科。</w:t>
      </w:r>
    </w:p>
    <w:p>
      <w:pPr>
        <w:spacing w:line="360" w:lineRule="auto"/>
        <w:ind w:firstLine="480"/>
        <w:rPr>
          <w:highlight w:val="none"/>
        </w:rPr>
      </w:pPr>
      <w:r>
        <w:rPr>
          <w:rFonts w:hint="eastAsia"/>
          <w:highlight w:val="none"/>
        </w:rPr>
        <w:t>（四）输血科工作站</w:t>
      </w:r>
    </w:p>
    <w:p>
      <w:pPr>
        <w:spacing w:line="360" w:lineRule="auto"/>
        <w:ind w:firstLine="480"/>
        <w:rPr>
          <w:highlight w:val="none"/>
        </w:rPr>
      </w:pPr>
      <w:r>
        <w:rPr>
          <w:rFonts w:hint="eastAsia"/>
          <w:highlight w:val="none"/>
        </w:rPr>
        <w:t>一、智能用血前评估</w:t>
      </w:r>
    </w:p>
    <w:p>
      <w:pPr>
        <w:spacing w:line="360" w:lineRule="auto"/>
        <w:ind w:firstLine="480"/>
        <w:rPr>
          <w:highlight w:val="none"/>
        </w:rPr>
      </w:pPr>
      <w:r>
        <w:rPr>
          <w:rFonts w:hint="eastAsia"/>
          <w:highlight w:val="none"/>
        </w:rPr>
        <w:t>1.支持获取患者最新生命体征信息以及手术信息决定失血量等信息是否必填或从其他系统抓取。</w:t>
      </w:r>
    </w:p>
    <w:p>
      <w:pPr>
        <w:spacing w:line="360" w:lineRule="auto"/>
        <w:ind w:firstLine="480"/>
        <w:rPr>
          <w:highlight w:val="none"/>
        </w:rPr>
      </w:pPr>
      <w:r>
        <w:rPr>
          <w:rFonts w:hint="eastAsia"/>
          <w:highlight w:val="none"/>
        </w:rPr>
        <w:t>2.支持用血前评估病历模板配置，例如配置内科、外科通用模板。配置具体某个科室如产科用血前评估病历模板，让医生可以直接选择模板，模板自动抓取患者基本信息和本次申请信息形成一段用血前病历摘要描述。</w:t>
      </w:r>
    </w:p>
    <w:p>
      <w:pPr>
        <w:spacing w:line="360" w:lineRule="auto"/>
        <w:ind w:firstLine="480"/>
        <w:rPr>
          <w:highlight w:val="none"/>
        </w:rPr>
      </w:pPr>
      <w:r>
        <w:rPr>
          <w:rFonts w:hint="eastAsia"/>
          <w:highlight w:val="none"/>
        </w:rPr>
        <w:t>3.支持智能用血前评估，结合患者检验结果给本次用血申请做出智能评估病历描述。</w:t>
      </w:r>
    </w:p>
    <w:p>
      <w:pPr>
        <w:spacing w:line="360" w:lineRule="auto"/>
        <w:ind w:firstLine="480"/>
        <w:rPr>
          <w:highlight w:val="none"/>
        </w:rPr>
      </w:pPr>
      <w:r>
        <w:rPr>
          <w:rFonts w:hint="eastAsia"/>
          <w:highlight w:val="none"/>
        </w:rPr>
        <w:t>4、支持单病种用血前评估，结合单病种的适应症以及检验结果，对本次输血申请做出病种级用血前评估病历描述。</w:t>
      </w:r>
    </w:p>
    <w:p>
      <w:pPr>
        <w:spacing w:line="360" w:lineRule="auto"/>
        <w:ind w:firstLine="480"/>
        <w:rPr>
          <w:highlight w:val="none"/>
        </w:rPr>
      </w:pPr>
      <w:r>
        <w:rPr>
          <w:rFonts w:hint="eastAsia"/>
          <w:highlight w:val="none"/>
        </w:rPr>
        <w:t>5.支持当申请内容与输血性质、最新检验结果不符合医生任要申请时，必填用血理由。</w:t>
      </w:r>
    </w:p>
    <w:p>
      <w:pPr>
        <w:spacing w:line="360" w:lineRule="auto"/>
        <w:ind w:firstLine="480"/>
        <w:rPr>
          <w:highlight w:val="none"/>
        </w:rPr>
      </w:pPr>
      <w:r>
        <w:rPr>
          <w:rFonts w:hint="eastAsia"/>
          <w:highlight w:val="none"/>
        </w:rPr>
        <w:t>二、智能输血效果评价</w:t>
      </w:r>
    </w:p>
    <w:p>
      <w:pPr>
        <w:spacing w:line="360" w:lineRule="auto"/>
        <w:ind w:firstLine="480"/>
        <w:rPr>
          <w:highlight w:val="none"/>
        </w:rPr>
      </w:pPr>
      <w:r>
        <w:rPr>
          <w:rFonts w:hint="eastAsia"/>
          <w:highlight w:val="none"/>
        </w:rPr>
        <w:t>1.支持评价病历配置，例如配置内科、外科通用模板。配置具体某个科室如产科效果评价病历模板，让医生可以直接选择模板，模板自动抓取患者基本信息和本次申请信息及护士输注信息形成一段效果评价病历描述。</w:t>
      </w:r>
    </w:p>
    <w:p>
      <w:pPr>
        <w:spacing w:line="360" w:lineRule="auto"/>
        <w:ind w:firstLine="480"/>
        <w:rPr>
          <w:highlight w:val="none"/>
        </w:rPr>
      </w:pPr>
      <w:r>
        <w:rPr>
          <w:rFonts w:hint="eastAsia"/>
          <w:highlight w:val="none"/>
        </w:rPr>
        <w:t>2.支持智能效果评价，结合患者输血前后的检验结果对本次输血成分以及对于的结果是否提升，下降自动生成一段效果评价描述。</w:t>
      </w:r>
    </w:p>
    <w:p>
      <w:pPr>
        <w:spacing w:line="360" w:lineRule="auto"/>
        <w:ind w:firstLine="480"/>
        <w:rPr>
          <w:highlight w:val="none"/>
        </w:rPr>
      </w:pPr>
      <w:r>
        <w:rPr>
          <w:rFonts w:hint="eastAsia"/>
          <w:highlight w:val="none"/>
        </w:rPr>
        <w:t>3.支持单病种效果评价，结合单病种适应症和检验结果对本次输血做出病种级的效果评价描述。</w:t>
      </w:r>
    </w:p>
    <w:p>
      <w:pPr>
        <w:spacing w:line="360" w:lineRule="auto"/>
        <w:ind w:firstLine="480"/>
        <w:rPr>
          <w:highlight w:val="none"/>
        </w:rPr>
      </w:pPr>
      <w:r>
        <w:rPr>
          <w:rFonts w:hint="eastAsia"/>
          <w:highlight w:val="none"/>
        </w:rPr>
        <w:t>4.支持系统展示本次输血适应症曲线图，让患者输血前后的检验结果更加鲜明的对比。</w:t>
      </w:r>
    </w:p>
    <w:p>
      <w:pPr>
        <w:spacing w:line="360" w:lineRule="auto"/>
        <w:ind w:firstLine="480"/>
        <w:rPr>
          <w:highlight w:val="none"/>
        </w:rPr>
      </w:pPr>
      <w:r>
        <w:rPr>
          <w:rFonts w:hint="eastAsia"/>
          <w:highlight w:val="none"/>
        </w:rPr>
        <w:t>5.支持打印效果评价报告单。</w:t>
      </w:r>
    </w:p>
    <w:p>
      <w:pPr>
        <w:spacing w:line="360" w:lineRule="auto"/>
        <w:ind w:firstLine="480"/>
        <w:rPr>
          <w:highlight w:val="none"/>
        </w:rPr>
      </w:pPr>
      <w:r>
        <w:rPr>
          <w:rFonts w:hint="eastAsia"/>
          <w:highlight w:val="none"/>
        </w:rPr>
        <w:t>6.支持不良反应内容记录与通告输血科。</w:t>
      </w:r>
    </w:p>
    <w:p>
      <w:pPr>
        <w:spacing w:line="360" w:lineRule="auto"/>
        <w:ind w:firstLine="480"/>
        <w:rPr>
          <w:highlight w:val="none"/>
        </w:rPr>
      </w:pPr>
      <w:r>
        <w:rPr>
          <w:rFonts w:hint="eastAsia"/>
          <w:highlight w:val="none"/>
        </w:rPr>
        <w:t>三、输血十项质控指标</w:t>
      </w:r>
    </w:p>
    <w:p>
      <w:pPr>
        <w:spacing w:line="360" w:lineRule="auto"/>
        <w:ind w:firstLine="480"/>
        <w:rPr>
          <w:highlight w:val="none"/>
        </w:rPr>
      </w:pPr>
      <w:r>
        <w:rPr>
          <w:rFonts w:hint="eastAsia"/>
          <w:highlight w:val="none"/>
        </w:rPr>
        <w:t>1.支持输血十项指标数据汇总统计。</w:t>
      </w:r>
    </w:p>
    <w:p>
      <w:pPr>
        <w:spacing w:line="360" w:lineRule="auto"/>
        <w:ind w:firstLine="480"/>
        <w:rPr>
          <w:highlight w:val="none"/>
        </w:rPr>
      </w:pPr>
      <w:r>
        <w:rPr>
          <w:rFonts w:hint="eastAsia"/>
          <w:highlight w:val="none"/>
        </w:rPr>
        <w:t>2.支持输血十项指标数据单独页面统计。</w:t>
      </w:r>
    </w:p>
    <w:p>
      <w:pPr>
        <w:spacing w:line="360" w:lineRule="auto"/>
        <w:ind w:firstLine="480"/>
        <w:rPr>
          <w:highlight w:val="none"/>
        </w:rPr>
      </w:pPr>
      <w:r>
        <w:rPr>
          <w:rFonts w:hint="eastAsia"/>
          <w:highlight w:val="none"/>
        </w:rPr>
        <w:t>四、输血知识库</w:t>
      </w:r>
    </w:p>
    <w:p>
      <w:pPr>
        <w:spacing w:line="360" w:lineRule="auto"/>
        <w:ind w:firstLine="480"/>
        <w:rPr>
          <w:highlight w:val="none"/>
        </w:rPr>
      </w:pPr>
      <w:r>
        <w:rPr>
          <w:rFonts w:hint="eastAsia"/>
          <w:highlight w:val="none"/>
        </w:rPr>
        <w:t>1.支持单病种知识库、患者血液等知识库应用以及输血大数据智能分析。</w:t>
      </w:r>
    </w:p>
    <w:p>
      <w:pPr>
        <w:spacing w:line="360" w:lineRule="auto"/>
        <w:ind w:firstLine="480"/>
        <w:rPr>
          <w:highlight w:val="none"/>
        </w:rPr>
      </w:pPr>
      <w:r>
        <w:rPr>
          <w:rFonts w:hint="eastAsia"/>
          <w:highlight w:val="none"/>
        </w:rPr>
        <w:t>2.支持单病种知识库。</w:t>
      </w:r>
    </w:p>
    <w:p>
      <w:pPr>
        <w:spacing w:line="360" w:lineRule="auto"/>
        <w:ind w:firstLine="480"/>
        <w:rPr>
          <w:highlight w:val="none"/>
        </w:rPr>
      </w:pPr>
      <w:r>
        <w:rPr>
          <w:rFonts w:hint="eastAsia"/>
          <w:highlight w:val="none"/>
        </w:rPr>
        <w:t>3.支持患者血液知识库。</w:t>
      </w:r>
    </w:p>
    <w:p>
      <w:pPr>
        <w:spacing w:line="360" w:lineRule="auto"/>
        <w:ind w:firstLine="480"/>
        <w:rPr>
          <w:highlight w:val="none"/>
        </w:rPr>
      </w:pPr>
      <w:r>
        <w:rPr>
          <w:rFonts w:hint="eastAsia"/>
          <w:highlight w:val="none"/>
        </w:rPr>
        <w:t>4.不良反应知识库。</w:t>
      </w:r>
    </w:p>
    <w:p>
      <w:pPr>
        <w:spacing w:line="360" w:lineRule="auto"/>
        <w:ind w:firstLine="480"/>
        <w:rPr>
          <w:highlight w:val="none"/>
        </w:rPr>
      </w:pPr>
      <w:r>
        <w:rPr>
          <w:rFonts w:hint="eastAsia"/>
          <w:highlight w:val="none"/>
        </w:rPr>
        <w:t>5.预测库存预警。</w:t>
      </w:r>
    </w:p>
    <w:p>
      <w:pPr>
        <w:spacing w:line="360" w:lineRule="auto"/>
        <w:ind w:firstLine="480"/>
        <w:rPr>
          <w:highlight w:val="none"/>
        </w:rPr>
      </w:pPr>
      <w:r>
        <w:rPr>
          <w:rFonts w:hint="eastAsia"/>
          <w:highlight w:val="none"/>
        </w:rPr>
        <w:t>五、血制品库存管理</w:t>
      </w:r>
    </w:p>
    <w:p>
      <w:pPr>
        <w:spacing w:line="360" w:lineRule="auto"/>
        <w:ind w:firstLine="480"/>
        <w:rPr>
          <w:highlight w:val="none"/>
        </w:rPr>
      </w:pPr>
      <w:r>
        <w:rPr>
          <w:rFonts w:hint="eastAsia"/>
          <w:highlight w:val="none"/>
        </w:rPr>
        <w:t>1.支持手工入库，文件批量入库，血站接口入库。</w:t>
      </w:r>
    </w:p>
    <w:p>
      <w:pPr>
        <w:spacing w:line="360" w:lineRule="auto"/>
        <w:ind w:firstLine="480"/>
        <w:rPr>
          <w:highlight w:val="none"/>
        </w:rPr>
      </w:pPr>
      <w:r>
        <w:rPr>
          <w:rFonts w:hint="eastAsia"/>
          <w:highlight w:val="none"/>
        </w:rPr>
        <w:t>2.支持自体血入库。</w:t>
      </w:r>
    </w:p>
    <w:p>
      <w:pPr>
        <w:spacing w:line="360" w:lineRule="auto"/>
        <w:ind w:firstLine="480"/>
        <w:rPr>
          <w:highlight w:val="none"/>
        </w:rPr>
      </w:pPr>
      <w:r>
        <w:rPr>
          <w:rFonts w:hint="eastAsia"/>
          <w:highlight w:val="none"/>
        </w:rPr>
        <w:t xml:space="preserve">3.支持血袋条码打印。 </w:t>
      </w:r>
    </w:p>
    <w:p>
      <w:pPr>
        <w:spacing w:line="360" w:lineRule="auto"/>
        <w:ind w:firstLine="480"/>
        <w:rPr>
          <w:highlight w:val="none"/>
        </w:rPr>
      </w:pPr>
      <w:r>
        <w:rPr>
          <w:rFonts w:hint="eastAsia"/>
          <w:highlight w:val="none"/>
        </w:rPr>
        <w:t>4.支持扫码枪扫描血袋条码。</w:t>
      </w:r>
    </w:p>
    <w:p>
      <w:pPr>
        <w:spacing w:line="360" w:lineRule="auto"/>
        <w:ind w:firstLine="480"/>
        <w:rPr>
          <w:highlight w:val="none"/>
        </w:rPr>
      </w:pPr>
      <w:r>
        <w:rPr>
          <w:rFonts w:hint="eastAsia"/>
          <w:highlight w:val="none"/>
        </w:rPr>
        <w:t>5.支持查询任意时间段的入库记录。</w:t>
      </w:r>
    </w:p>
    <w:p>
      <w:pPr>
        <w:spacing w:line="360" w:lineRule="auto"/>
        <w:ind w:firstLine="480"/>
        <w:rPr>
          <w:highlight w:val="none"/>
        </w:rPr>
      </w:pPr>
      <w:r>
        <w:rPr>
          <w:rFonts w:hint="eastAsia"/>
          <w:highlight w:val="none"/>
        </w:rPr>
        <w:t>6.支持特殊血制品盘盈入库。</w:t>
      </w:r>
    </w:p>
    <w:p>
      <w:pPr>
        <w:spacing w:line="360" w:lineRule="auto"/>
        <w:ind w:firstLine="480"/>
        <w:rPr>
          <w:highlight w:val="none"/>
        </w:rPr>
      </w:pPr>
      <w:r>
        <w:rPr>
          <w:rFonts w:hint="eastAsia"/>
          <w:highlight w:val="none"/>
        </w:rPr>
        <w:t xml:space="preserve">7.支持血制品配置化即将到期或者已过期预警提醒。 </w:t>
      </w:r>
    </w:p>
    <w:p>
      <w:pPr>
        <w:spacing w:line="360" w:lineRule="auto"/>
        <w:ind w:firstLine="480"/>
        <w:rPr>
          <w:highlight w:val="none"/>
        </w:rPr>
      </w:pPr>
      <w:r>
        <w:rPr>
          <w:rFonts w:hint="eastAsia"/>
          <w:highlight w:val="none"/>
        </w:rPr>
        <w:t>六、申请单管理</w:t>
      </w:r>
    </w:p>
    <w:p>
      <w:pPr>
        <w:spacing w:line="360" w:lineRule="auto"/>
        <w:ind w:firstLine="480"/>
        <w:rPr>
          <w:highlight w:val="none"/>
        </w:rPr>
      </w:pPr>
      <w:r>
        <w:rPr>
          <w:rFonts w:hint="eastAsia"/>
          <w:highlight w:val="none"/>
        </w:rPr>
        <w:t>1.支持实时刷新申请单列表，并且附有消息提示。</w:t>
      </w:r>
    </w:p>
    <w:p>
      <w:pPr>
        <w:spacing w:line="360" w:lineRule="auto"/>
        <w:ind w:firstLine="480"/>
        <w:rPr>
          <w:highlight w:val="none"/>
        </w:rPr>
      </w:pPr>
      <w:r>
        <w:rPr>
          <w:rFonts w:hint="eastAsia"/>
          <w:highlight w:val="none"/>
        </w:rPr>
        <w:t>2.支持流程分布审核，申请单，用血评估可分开审核，也可以同时一键审核。</w:t>
      </w:r>
    </w:p>
    <w:p>
      <w:pPr>
        <w:spacing w:line="360" w:lineRule="auto"/>
        <w:ind w:firstLine="480"/>
        <w:rPr>
          <w:highlight w:val="none"/>
        </w:rPr>
      </w:pPr>
      <w:r>
        <w:rPr>
          <w:rFonts w:hint="eastAsia"/>
          <w:highlight w:val="none"/>
        </w:rPr>
        <w:t>3.支持该界面查看完整输血闭环，包括后面的输注记录，不良反应，效果评价集成于一个界面，在一个界面完成所有节点审核，并观看输血闭环。</w:t>
      </w:r>
    </w:p>
    <w:p>
      <w:pPr>
        <w:spacing w:line="360" w:lineRule="auto"/>
        <w:ind w:firstLine="480"/>
        <w:rPr>
          <w:highlight w:val="none"/>
        </w:rPr>
      </w:pPr>
      <w:r>
        <w:rPr>
          <w:rFonts w:hint="eastAsia"/>
          <w:highlight w:val="none"/>
        </w:rPr>
        <w:t>4.支持查询任意时间的申请单。</w:t>
      </w:r>
    </w:p>
    <w:p>
      <w:pPr>
        <w:spacing w:line="360" w:lineRule="auto"/>
        <w:ind w:firstLine="480"/>
        <w:rPr>
          <w:highlight w:val="none"/>
        </w:rPr>
      </w:pPr>
      <w:r>
        <w:rPr>
          <w:rFonts w:hint="eastAsia"/>
          <w:highlight w:val="none"/>
        </w:rPr>
        <w:t>5.支持未审核的申请单颜色变化，鲜明的提醒输血科。</w:t>
      </w:r>
    </w:p>
    <w:p>
      <w:pPr>
        <w:spacing w:line="360" w:lineRule="auto"/>
        <w:ind w:firstLine="480"/>
        <w:rPr>
          <w:highlight w:val="none"/>
        </w:rPr>
      </w:pPr>
      <w:r>
        <w:rPr>
          <w:rFonts w:hint="eastAsia"/>
          <w:highlight w:val="none"/>
        </w:rPr>
        <w:t>6.支持输血科大屏幕动态显示。</w:t>
      </w:r>
    </w:p>
    <w:p>
      <w:pPr>
        <w:spacing w:line="360" w:lineRule="auto"/>
        <w:ind w:firstLine="480"/>
        <w:rPr>
          <w:highlight w:val="none"/>
        </w:rPr>
      </w:pPr>
      <w:r>
        <w:rPr>
          <w:rFonts w:hint="eastAsia"/>
          <w:highlight w:val="none"/>
        </w:rPr>
        <w:t>7.支持输血科查看全院血型分布，辅助临床制定合理安全的用血计划和血液预警机制。</w:t>
      </w:r>
    </w:p>
    <w:p>
      <w:pPr>
        <w:spacing w:line="360" w:lineRule="auto"/>
        <w:ind w:firstLine="480"/>
        <w:rPr>
          <w:highlight w:val="none"/>
        </w:rPr>
      </w:pPr>
      <w:r>
        <w:rPr>
          <w:rFonts w:hint="eastAsia"/>
          <w:highlight w:val="none"/>
        </w:rPr>
        <w:t>8.支持输血科记录配血详细信息，包括配血方法配血结果以及凝结强度等等。</w:t>
      </w:r>
    </w:p>
    <w:p>
      <w:pPr>
        <w:spacing w:line="360" w:lineRule="auto"/>
        <w:ind w:firstLine="480"/>
        <w:rPr>
          <w:highlight w:val="none"/>
        </w:rPr>
      </w:pPr>
      <w:r>
        <w:rPr>
          <w:rFonts w:hint="eastAsia"/>
          <w:highlight w:val="none"/>
        </w:rPr>
        <w:t>9.支持配血收费。</w:t>
      </w:r>
    </w:p>
    <w:p>
      <w:pPr>
        <w:spacing w:line="360" w:lineRule="auto"/>
        <w:ind w:firstLine="480"/>
        <w:rPr>
          <w:highlight w:val="none"/>
        </w:rPr>
      </w:pPr>
      <w:r>
        <w:rPr>
          <w:rFonts w:hint="eastAsia"/>
          <w:highlight w:val="none"/>
        </w:rPr>
        <w:t>10支持紧急配血，三无紧急病人无需申请单就能在系统上记录配血信息，待后续临床补上申请单后 输血科把本次配血记录和申请单关联即可，保证数据通畅，输血闭环完善。</w:t>
      </w:r>
    </w:p>
    <w:p>
      <w:pPr>
        <w:spacing w:line="360" w:lineRule="auto"/>
        <w:ind w:firstLine="480"/>
        <w:rPr>
          <w:highlight w:val="none"/>
        </w:rPr>
      </w:pPr>
      <w:r>
        <w:rPr>
          <w:rFonts w:hint="eastAsia"/>
          <w:highlight w:val="none"/>
        </w:rPr>
        <w:t>11.支持查询任意时间的配血记录。</w:t>
      </w:r>
    </w:p>
    <w:p>
      <w:pPr>
        <w:spacing w:line="360" w:lineRule="auto"/>
        <w:ind w:firstLine="480"/>
        <w:rPr>
          <w:highlight w:val="none"/>
        </w:rPr>
      </w:pPr>
      <w:r>
        <w:rPr>
          <w:rFonts w:hint="eastAsia"/>
          <w:highlight w:val="none"/>
        </w:rPr>
        <w:t xml:space="preserve">12.支持疑难配血提醒和登记。 </w:t>
      </w:r>
    </w:p>
    <w:p>
      <w:pPr>
        <w:spacing w:line="360" w:lineRule="auto"/>
        <w:ind w:firstLine="480"/>
        <w:rPr>
          <w:highlight w:val="none"/>
        </w:rPr>
      </w:pPr>
      <w:r>
        <w:rPr>
          <w:rFonts w:hint="eastAsia"/>
          <w:highlight w:val="none"/>
        </w:rPr>
        <w:t>13.支持配血报告单自定义。</w:t>
      </w:r>
    </w:p>
    <w:p>
      <w:pPr>
        <w:spacing w:line="360" w:lineRule="auto"/>
        <w:ind w:firstLine="480"/>
        <w:rPr>
          <w:highlight w:val="none"/>
        </w:rPr>
      </w:pPr>
      <w:r>
        <w:rPr>
          <w:rFonts w:hint="eastAsia"/>
          <w:highlight w:val="none"/>
        </w:rPr>
        <w:t>14.支持输血科记录发血详细信息，包括发血人，取血人，血袋情况等等。</w:t>
      </w:r>
    </w:p>
    <w:p>
      <w:pPr>
        <w:spacing w:line="360" w:lineRule="auto"/>
        <w:ind w:firstLine="480"/>
        <w:rPr>
          <w:highlight w:val="none"/>
        </w:rPr>
      </w:pPr>
      <w:r>
        <w:rPr>
          <w:rFonts w:hint="eastAsia"/>
          <w:highlight w:val="none"/>
        </w:rPr>
        <w:t>15.支持发血收费。</w:t>
      </w:r>
    </w:p>
    <w:p>
      <w:pPr>
        <w:spacing w:line="360" w:lineRule="auto"/>
        <w:ind w:firstLine="480"/>
        <w:rPr>
          <w:highlight w:val="none"/>
        </w:rPr>
      </w:pPr>
      <w:r>
        <w:rPr>
          <w:rFonts w:hint="eastAsia"/>
          <w:highlight w:val="none"/>
        </w:rPr>
        <w:t xml:space="preserve">16.支持查询任意时间段的发血记录。 </w:t>
      </w:r>
    </w:p>
    <w:p>
      <w:pPr>
        <w:spacing w:line="360" w:lineRule="auto"/>
        <w:ind w:firstLine="480"/>
        <w:rPr>
          <w:highlight w:val="none"/>
        </w:rPr>
      </w:pPr>
      <w:r>
        <w:rPr>
          <w:rFonts w:hint="eastAsia"/>
          <w:highlight w:val="none"/>
        </w:rPr>
        <w:t>17.支持科室发血报告单自定义。</w:t>
      </w:r>
    </w:p>
    <w:p>
      <w:pPr>
        <w:spacing w:line="360" w:lineRule="auto"/>
        <w:ind w:firstLine="480"/>
        <w:rPr>
          <w:highlight w:val="none"/>
        </w:rPr>
      </w:pPr>
      <w:r>
        <w:rPr>
          <w:rFonts w:hint="eastAsia"/>
          <w:highlight w:val="none"/>
        </w:rPr>
        <w:t>七、科主任管理</w:t>
      </w:r>
    </w:p>
    <w:p>
      <w:pPr>
        <w:spacing w:line="360" w:lineRule="auto"/>
        <w:ind w:firstLine="480"/>
        <w:rPr>
          <w:highlight w:val="none"/>
        </w:rPr>
      </w:pPr>
      <w:r>
        <w:rPr>
          <w:rFonts w:hint="eastAsia"/>
          <w:highlight w:val="none"/>
        </w:rPr>
        <w:t>1.支持输血科内部交接班登记记录。</w:t>
      </w:r>
    </w:p>
    <w:p>
      <w:pPr>
        <w:spacing w:line="360" w:lineRule="auto"/>
        <w:ind w:firstLine="480"/>
        <w:rPr>
          <w:highlight w:val="none"/>
        </w:rPr>
      </w:pPr>
      <w:r>
        <w:rPr>
          <w:rFonts w:hint="eastAsia"/>
          <w:highlight w:val="none"/>
        </w:rPr>
        <w:t xml:space="preserve">2.支持查询任意时间段的交接班登记。 </w:t>
      </w:r>
    </w:p>
    <w:p>
      <w:pPr>
        <w:spacing w:line="360" w:lineRule="auto"/>
        <w:ind w:firstLine="480"/>
        <w:rPr>
          <w:highlight w:val="none"/>
        </w:rPr>
      </w:pPr>
      <w:r>
        <w:rPr>
          <w:rFonts w:hint="eastAsia"/>
          <w:highlight w:val="none"/>
        </w:rPr>
        <w:t>3.支持科内人员排班登记。</w:t>
      </w:r>
    </w:p>
    <w:p>
      <w:pPr>
        <w:spacing w:line="360" w:lineRule="auto"/>
        <w:ind w:firstLine="480"/>
        <w:rPr>
          <w:highlight w:val="none"/>
        </w:rPr>
      </w:pPr>
      <w:r>
        <w:rPr>
          <w:rFonts w:hint="eastAsia"/>
          <w:highlight w:val="none"/>
        </w:rPr>
        <w:t>4.支持查询任意时间段内的排班记录。</w:t>
      </w:r>
    </w:p>
    <w:p>
      <w:pPr>
        <w:spacing w:line="360" w:lineRule="auto"/>
        <w:ind w:firstLine="480"/>
        <w:rPr>
          <w:highlight w:val="none"/>
        </w:rPr>
      </w:pPr>
      <w:r>
        <w:rPr>
          <w:rFonts w:hint="eastAsia"/>
          <w:highlight w:val="none"/>
        </w:rPr>
        <w:t>5.支持文档上传，下载。</w:t>
      </w:r>
    </w:p>
    <w:p>
      <w:pPr>
        <w:spacing w:line="360" w:lineRule="auto"/>
        <w:ind w:firstLine="480"/>
        <w:rPr>
          <w:highlight w:val="none"/>
        </w:rPr>
      </w:pPr>
      <w:r>
        <w:rPr>
          <w:rFonts w:hint="eastAsia"/>
          <w:highlight w:val="none"/>
        </w:rPr>
        <w:t xml:space="preserve">6.支持输血科发布公告。 </w:t>
      </w:r>
    </w:p>
    <w:p>
      <w:pPr>
        <w:spacing w:line="360" w:lineRule="auto"/>
        <w:ind w:firstLine="480"/>
        <w:rPr>
          <w:highlight w:val="none"/>
        </w:rPr>
      </w:pPr>
      <w:r>
        <w:rPr>
          <w:rFonts w:hint="eastAsia"/>
          <w:highlight w:val="none"/>
        </w:rPr>
        <w:t>7.支持科室人员管理，定岗定位。</w:t>
      </w:r>
    </w:p>
    <w:p>
      <w:pPr>
        <w:spacing w:line="360" w:lineRule="auto"/>
        <w:ind w:firstLine="480"/>
        <w:rPr>
          <w:highlight w:val="none"/>
        </w:rPr>
      </w:pPr>
      <w:r>
        <w:rPr>
          <w:rFonts w:hint="eastAsia"/>
          <w:highlight w:val="none"/>
        </w:rPr>
        <w:t>8.支持科室人员培养方向管理。</w:t>
      </w:r>
    </w:p>
    <w:p>
      <w:pPr>
        <w:spacing w:line="360" w:lineRule="auto"/>
        <w:ind w:firstLine="480"/>
        <w:rPr>
          <w:highlight w:val="none"/>
        </w:rPr>
      </w:pPr>
      <w:r>
        <w:rPr>
          <w:rFonts w:hint="eastAsia"/>
          <w:highlight w:val="none"/>
        </w:rPr>
        <w:t>9.支持输血科查询统计任意时间内的费用详情。</w:t>
      </w:r>
    </w:p>
    <w:p>
      <w:pPr>
        <w:spacing w:line="360" w:lineRule="auto"/>
        <w:ind w:firstLine="480"/>
        <w:rPr>
          <w:highlight w:val="none"/>
        </w:rPr>
      </w:pPr>
      <w:r>
        <w:rPr>
          <w:rFonts w:hint="eastAsia"/>
          <w:highlight w:val="none"/>
        </w:rPr>
        <w:t>（五）第三方系统整合</w:t>
      </w:r>
    </w:p>
    <w:p>
      <w:pPr>
        <w:spacing w:line="360" w:lineRule="auto"/>
        <w:ind w:firstLine="480"/>
        <w:rPr>
          <w:highlight w:val="none"/>
        </w:rPr>
      </w:pPr>
      <w:r>
        <w:rPr>
          <w:rFonts w:hint="eastAsia"/>
          <w:highlight w:val="none"/>
        </w:rPr>
        <w:t>1.HIS</w:t>
      </w:r>
    </w:p>
    <w:p>
      <w:pPr>
        <w:spacing w:line="360" w:lineRule="auto"/>
        <w:ind w:firstLine="480"/>
        <w:rPr>
          <w:highlight w:val="none"/>
        </w:rPr>
      </w:pPr>
      <w:r>
        <w:rPr>
          <w:rFonts w:hint="eastAsia"/>
          <w:highlight w:val="none"/>
        </w:rPr>
        <w:t>（1）支持手术备血、手术用血输血性质时获取该患者最新手术名称及等级；</w:t>
      </w:r>
    </w:p>
    <w:p>
      <w:pPr>
        <w:spacing w:line="360" w:lineRule="auto"/>
        <w:ind w:firstLine="480"/>
        <w:rPr>
          <w:highlight w:val="none"/>
        </w:rPr>
      </w:pPr>
      <w:r>
        <w:rPr>
          <w:rFonts w:hint="eastAsia"/>
          <w:highlight w:val="none"/>
        </w:rPr>
        <w:t>（2）支持获取患者最新生命体征信息以及手术信息决定失血量等信息是否必填或从其他系统抓取；</w:t>
      </w:r>
    </w:p>
    <w:p>
      <w:pPr>
        <w:spacing w:line="360" w:lineRule="auto"/>
        <w:ind w:firstLine="480"/>
        <w:rPr>
          <w:highlight w:val="none"/>
        </w:rPr>
      </w:pPr>
      <w:r>
        <w:rPr>
          <w:rFonts w:hint="eastAsia"/>
          <w:highlight w:val="none"/>
        </w:rPr>
        <w:t>（3）支持输血申请时获取患者医嘱信息；</w:t>
      </w:r>
    </w:p>
    <w:p>
      <w:pPr>
        <w:spacing w:line="360" w:lineRule="auto"/>
        <w:ind w:firstLine="480"/>
        <w:rPr>
          <w:highlight w:val="none"/>
        </w:rPr>
      </w:pPr>
      <w:r>
        <w:rPr>
          <w:rFonts w:hint="eastAsia"/>
          <w:highlight w:val="none"/>
        </w:rPr>
        <w:t>（4）支持系统自动获取药敏史、孕次产次等内容；</w:t>
      </w:r>
    </w:p>
    <w:p>
      <w:pPr>
        <w:spacing w:line="360" w:lineRule="auto"/>
        <w:ind w:firstLine="480"/>
        <w:rPr>
          <w:highlight w:val="none"/>
        </w:rPr>
      </w:pPr>
      <w:r>
        <w:rPr>
          <w:rFonts w:hint="eastAsia"/>
          <w:highlight w:val="none"/>
        </w:rPr>
        <w:t>（5）支持系统发血自动收取配发血费用；</w:t>
      </w:r>
    </w:p>
    <w:p>
      <w:pPr>
        <w:spacing w:line="360" w:lineRule="auto"/>
        <w:ind w:firstLine="480"/>
        <w:rPr>
          <w:highlight w:val="none"/>
        </w:rPr>
      </w:pPr>
      <w:r>
        <w:rPr>
          <w:rFonts w:hint="eastAsia"/>
          <w:highlight w:val="none"/>
        </w:rPr>
        <w:t>（6）支持手动收取配发血时收取失败的费用。</w:t>
      </w:r>
    </w:p>
    <w:p>
      <w:pPr>
        <w:spacing w:line="360" w:lineRule="auto"/>
        <w:ind w:firstLine="480"/>
        <w:rPr>
          <w:highlight w:val="none"/>
        </w:rPr>
      </w:pPr>
      <w:r>
        <w:rPr>
          <w:rFonts w:hint="eastAsia"/>
          <w:highlight w:val="none"/>
        </w:rPr>
        <w:t>2.电子病历</w:t>
      </w:r>
    </w:p>
    <w:p>
      <w:pPr>
        <w:spacing w:line="360" w:lineRule="auto"/>
        <w:ind w:firstLine="480"/>
        <w:rPr>
          <w:highlight w:val="none"/>
        </w:rPr>
      </w:pPr>
      <w:r>
        <w:rPr>
          <w:rFonts w:hint="eastAsia"/>
          <w:highlight w:val="none"/>
        </w:rPr>
        <w:t>（1）根据医院业务实际需求，如果输血同意书在电子病历开具，输血系统支持实时从电子病历获取是否已开具输血同意书，如没开则给医生提示；</w:t>
      </w:r>
    </w:p>
    <w:p>
      <w:pPr>
        <w:spacing w:line="360" w:lineRule="auto"/>
        <w:ind w:firstLine="480"/>
        <w:rPr>
          <w:highlight w:val="none"/>
        </w:rPr>
      </w:pPr>
      <w:r>
        <w:rPr>
          <w:rFonts w:hint="eastAsia"/>
          <w:highlight w:val="none"/>
        </w:rPr>
        <w:t>（2）支持输血系统开具的输血同意书内容回传给电子病历；</w:t>
      </w:r>
    </w:p>
    <w:p>
      <w:pPr>
        <w:spacing w:line="360" w:lineRule="auto"/>
        <w:ind w:firstLine="480"/>
        <w:rPr>
          <w:highlight w:val="none"/>
        </w:rPr>
      </w:pPr>
      <w:r>
        <w:rPr>
          <w:rFonts w:hint="eastAsia"/>
          <w:highlight w:val="none"/>
        </w:rPr>
        <w:t>（3）支持智能用血前评估，结合患者检验结果给本次用血申请做出智能评估病历描述；</w:t>
      </w:r>
    </w:p>
    <w:p>
      <w:pPr>
        <w:spacing w:line="360" w:lineRule="auto"/>
        <w:ind w:firstLine="480"/>
        <w:rPr>
          <w:highlight w:val="none"/>
        </w:rPr>
      </w:pPr>
      <w:r>
        <w:rPr>
          <w:rFonts w:hint="eastAsia"/>
          <w:highlight w:val="none"/>
        </w:rPr>
        <w:t>（4）支持开单时自动抓取患者上次生命体征信息。</w:t>
      </w:r>
    </w:p>
    <w:p>
      <w:pPr>
        <w:spacing w:line="360" w:lineRule="auto"/>
        <w:ind w:firstLine="480"/>
        <w:rPr>
          <w:highlight w:val="none"/>
        </w:rPr>
      </w:pPr>
      <w:r>
        <w:rPr>
          <w:rFonts w:hint="eastAsia"/>
          <w:highlight w:val="none"/>
        </w:rPr>
        <w:t>3.检验</w:t>
      </w:r>
    </w:p>
    <w:p>
      <w:pPr>
        <w:spacing w:line="360" w:lineRule="auto"/>
        <w:ind w:firstLine="480"/>
        <w:rPr>
          <w:highlight w:val="none"/>
        </w:rPr>
      </w:pPr>
      <w:r>
        <w:rPr>
          <w:rFonts w:hint="eastAsia"/>
          <w:highlight w:val="none"/>
        </w:rPr>
        <w:t>（1）支持从检验系统获取最新患者检验信息；</w:t>
      </w:r>
    </w:p>
    <w:p>
      <w:pPr>
        <w:spacing w:line="360" w:lineRule="auto"/>
        <w:ind w:firstLine="480"/>
        <w:rPr>
          <w:highlight w:val="none"/>
        </w:rPr>
      </w:pPr>
      <w:r>
        <w:rPr>
          <w:rFonts w:hint="eastAsia"/>
          <w:highlight w:val="none"/>
        </w:rPr>
        <w:t>（2）支持获取患者最新条码信息。</w:t>
      </w:r>
    </w:p>
    <w:p>
      <w:pPr>
        <w:spacing w:line="360" w:lineRule="auto"/>
        <w:ind w:firstLine="480"/>
        <w:rPr>
          <w:highlight w:val="none"/>
        </w:rPr>
      </w:pPr>
      <w:r>
        <w:rPr>
          <w:rFonts w:hint="eastAsia"/>
          <w:highlight w:val="none"/>
        </w:rPr>
        <w:t>4.血站</w:t>
      </w:r>
    </w:p>
    <w:p>
      <w:pPr>
        <w:spacing w:line="360" w:lineRule="auto"/>
        <w:ind w:firstLine="480"/>
        <w:rPr>
          <w:highlight w:val="none"/>
        </w:rPr>
      </w:pPr>
      <w:r>
        <w:rPr>
          <w:rFonts w:hint="eastAsia"/>
          <w:highlight w:val="none"/>
        </w:rPr>
        <w:t>（1）导入血站文件批量入库；</w:t>
      </w:r>
    </w:p>
    <w:p>
      <w:pPr>
        <w:spacing w:line="360" w:lineRule="auto"/>
        <w:ind w:firstLine="480"/>
        <w:rPr>
          <w:highlight w:val="none"/>
        </w:rPr>
      </w:pPr>
      <w:r>
        <w:rPr>
          <w:rFonts w:hint="eastAsia"/>
          <w:highlight w:val="none"/>
        </w:rPr>
        <w:t>（2）通过接口根据入库单号批量入库。</w:t>
      </w:r>
    </w:p>
    <w:p>
      <w:pPr>
        <w:spacing w:line="360" w:lineRule="auto"/>
        <w:ind w:firstLine="480"/>
        <w:rPr>
          <w:highlight w:val="none"/>
        </w:rPr>
      </w:pPr>
      <w:r>
        <w:rPr>
          <w:rFonts w:hint="eastAsia"/>
          <w:highlight w:val="none"/>
        </w:rPr>
        <w:t>5.PDA</w:t>
      </w:r>
    </w:p>
    <w:p>
      <w:pPr>
        <w:spacing w:line="360" w:lineRule="auto"/>
        <w:ind w:firstLine="480"/>
        <w:rPr>
          <w:highlight w:val="none"/>
        </w:rPr>
      </w:pPr>
      <w:r>
        <w:rPr>
          <w:rFonts w:hint="eastAsia"/>
          <w:highlight w:val="none"/>
        </w:rPr>
        <w:t>（1）支持使用PDA完成输血护理操作。</w:t>
      </w:r>
    </w:p>
    <w:p>
      <w:pPr>
        <w:spacing w:line="360" w:lineRule="auto"/>
        <w:ind w:firstLine="480"/>
        <w:rPr>
          <w:highlight w:val="none"/>
        </w:rPr>
      </w:pPr>
      <w:r>
        <w:rPr>
          <w:rFonts w:hint="eastAsia"/>
          <w:highlight w:val="none"/>
        </w:rPr>
        <w:t>6.院内消息平台</w:t>
      </w:r>
    </w:p>
    <w:p>
      <w:pPr>
        <w:spacing w:line="360" w:lineRule="auto"/>
        <w:ind w:firstLine="480"/>
        <w:rPr>
          <w:highlight w:val="none"/>
        </w:rPr>
      </w:pPr>
      <w:r>
        <w:rPr>
          <w:rFonts w:hint="eastAsia"/>
          <w:highlight w:val="none"/>
        </w:rPr>
        <w:t>（1）支持输血系统内部消息通知；</w:t>
      </w:r>
    </w:p>
    <w:p>
      <w:pPr>
        <w:spacing w:line="360" w:lineRule="auto"/>
        <w:ind w:firstLine="480"/>
        <w:rPr>
          <w:highlight w:val="none"/>
        </w:rPr>
      </w:pPr>
      <w:r>
        <w:rPr>
          <w:rFonts w:hint="eastAsia"/>
          <w:highlight w:val="none"/>
        </w:rPr>
        <w:t>（2）支持大量用血审批前后消息通知；</w:t>
      </w:r>
    </w:p>
    <w:p>
      <w:pPr>
        <w:spacing w:line="360" w:lineRule="auto"/>
        <w:ind w:firstLine="480"/>
        <w:rPr>
          <w:highlight w:val="none"/>
        </w:rPr>
      </w:pPr>
      <w:r>
        <w:rPr>
          <w:rFonts w:hint="eastAsia"/>
          <w:highlight w:val="none"/>
        </w:rPr>
        <w:t>（3）支持护理操作消息通知。</w:t>
      </w:r>
    </w:p>
    <w:p>
      <w:pPr>
        <w:pStyle w:val="5"/>
        <w:spacing w:line="360" w:lineRule="auto"/>
        <w:rPr>
          <w:highlight w:val="none"/>
        </w:rPr>
      </w:pPr>
      <w:bookmarkStart w:id="90" w:name="_Toc20627"/>
      <w:r>
        <w:rPr>
          <w:highlight w:val="none"/>
        </w:rPr>
        <w:t>静配中心系统</w:t>
      </w:r>
      <w:bookmarkEnd w:id="90"/>
    </w:p>
    <w:p>
      <w:pPr>
        <w:numPr>
          <w:ilvl w:val="0"/>
          <w:numId w:val="36"/>
        </w:numPr>
        <w:spacing w:line="360" w:lineRule="auto"/>
        <w:ind w:left="0" w:firstLine="480"/>
        <w:rPr>
          <w:highlight w:val="none"/>
        </w:rPr>
      </w:pPr>
      <w:r>
        <w:rPr>
          <w:rFonts w:hint="eastAsia"/>
          <w:highlight w:val="none"/>
        </w:rPr>
        <w:t>系统采取先进的信息技术，合理的架构设计和良好的扩展性能，以适应静配中心业务不断发展的需要。系统可与医院的合理用药、移动护理、数据集成平台等进行集成。</w:t>
      </w:r>
    </w:p>
    <w:p>
      <w:pPr>
        <w:numPr>
          <w:ilvl w:val="0"/>
          <w:numId w:val="36"/>
        </w:numPr>
        <w:spacing w:line="360" w:lineRule="auto"/>
        <w:ind w:left="0" w:firstLine="480"/>
        <w:rPr>
          <w:highlight w:val="none"/>
        </w:rPr>
      </w:pPr>
      <w:r>
        <w:rPr>
          <w:rFonts w:hint="eastAsia"/>
          <w:highlight w:val="none"/>
        </w:rPr>
        <w:t>系统具备灵活多样的接口方式(视图、WebService、HL7等)，能同我院信息管理系统（HIS）和静配中心各种设备进行无缝接合，在保证接口稳定性的前提下，能根据我院实际需求进行个性化定制，实现我院住院病人的综合信息处理。</w:t>
      </w:r>
    </w:p>
    <w:p>
      <w:pPr>
        <w:numPr>
          <w:ilvl w:val="0"/>
          <w:numId w:val="36"/>
        </w:numPr>
        <w:spacing w:line="360" w:lineRule="auto"/>
        <w:ind w:left="0" w:firstLine="480"/>
        <w:rPr>
          <w:highlight w:val="none"/>
        </w:rPr>
      </w:pPr>
      <w:r>
        <w:rPr>
          <w:rFonts w:hint="eastAsia"/>
          <w:highlight w:val="none"/>
        </w:rPr>
        <w:t>条码计算技术应用：依托条形码应用技术对病人每份输液形成唯一身份标识，应用于整体业务管理模式，反映输液状态，并记录相应操作记录，做到每一份输液的实时管理控与任意时刻的逆向追溯。</w:t>
      </w:r>
    </w:p>
    <w:p>
      <w:pPr>
        <w:numPr>
          <w:ilvl w:val="0"/>
          <w:numId w:val="36"/>
        </w:numPr>
        <w:spacing w:line="360" w:lineRule="auto"/>
        <w:ind w:left="0" w:firstLine="480"/>
        <w:rPr>
          <w:highlight w:val="none"/>
        </w:rPr>
      </w:pPr>
      <w:r>
        <w:rPr>
          <w:rFonts w:hint="eastAsia"/>
          <w:highlight w:val="none"/>
        </w:rPr>
        <w:t>根据病人输液量：智能检测病人各批次输液总量，确保病人用药连续，不因病人部分停药而导致次日如第1批无药可用、或第1批用量过少而无法续注，以此类推。</w:t>
      </w:r>
    </w:p>
    <w:p>
      <w:pPr>
        <w:numPr>
          <w:ilvl w:val="0"/>
          <w:numId w:val="36"/>
        </w:numPr>
        <w:spacing w:line="360" w:lineRule="auto"/>
        <w:ind w:left="0" w:firstLine="480"/>
        <w:rPr>
          <w:highlight w:val="none"/>
        </w:rPr>
      </w:pPr>
      <w:r>
        <w:rPr>
          <w:rFonts w:hint="eastAsia"/>
          <w:highlight w:val="none"/>
        </w:rPr>
        <w:t>系统具备丰富的查询统计分析报表，且具备强大的报表设计功能，可以根据不同需要快速、灵活的实现各种分析报表。</w:t>
      </w:r>
    </w:p>
    <w:p>
      <w:pPr>
        <w:numPr>
          <w:ilvl w:val="0"/>
          <w:numId w:val="36"/>
        </w:numPr>
        <w:spacing w:line="360" w:lineRule="auto"/>
        <w:ind w:left="0" w:firstLine="480"/>
        <w:rPr>
          <w:highlight w:val="none"/>
        </w:rPr>
      </w:pPr>
      <w:r>
        <w:rPr>
          <w:rFonts w:hint="eastAsia"/>
          <w:highlight w:val="none"/>
        </w:rPr>
        <w:t>提供灵活的二次开发平台，利于快速实现医院需求的定制开发。</w:t>
      </w:r>
    </w:p>
    <w:p>
      <w:pPr>
        <w:numPr>
          <w:ilvl w:val="0"/>
          <w:numId w:val="36"/>
        </w:numPr>
        <w:spacing w:line="360" w:lineRule="auto"/>
        <w:ind w:left="0" w:firstLine="480"/>
        <w:rPr>
          <w:highlight w:val="none"/>
        </w:rPr>
      </w:pPr>
      <w:r>
        <w:rPr>
          <w:rFonts w:hint="eastAsia"/>
          <w:highlight w:val="none"/>
        </w:rPr>
        <w:t>系统支持根据医院要求调整先计费或后计费模块，支持同步或异步记录配置费，支持不同类型药品记录不同配置费，支持自动记账等。</w:t>
      </w:r>
    </w:p>
    <w:p>
      <w:pPr>
        <w:numPr>
          <w:ilvl w:val="0"/>
          <w:numId w:val="36"/>
        </w:numPr>
        <w:spacing w:line="360" w:lineRule="auto"/>
        <w:ind w:left="0" w:firstLine="480"/>
        <w:rPr>
          <w:highlight w:val="none"/>
        </w:rPr>
      </w:pPr>
      <w:r>
        <w:rPr>
          <w:rFonts w:hint="eastAsia"/>
          <w:highlight w:val="none"/>
        </w:rPr>
        <w:t>系统支持全流程各节点自动监控退药，如审方前后、批次划分前后、瓶签打印前后、进仓核对前后、出仓核对前后等，最大程度减少静配无效工作量、避免瓶签纸浪费、药品浪费、人力成本浪费。</w:t>
      </w:r>
    </w:p>
    <w:p>
      <w:pPr>
        <w:numPr>
          <w:ilvl w:val="0"/>
          <w:numId w:val="36"/>
        </w:numPr>
        <w:spacing w:line="360" w:lineRule="auto"/>
        <w:ind w:left="0" w:firstLine="480"/>
        <w:rPr>
          <w:highlight w:val="none"/>
        </w:rPr>
      </w:pPr>
      <w:r>
        <w:rPr>
          <w:rFonts w:hint="eastAsia"/>
          <w:highlight w:val="none"/>
        </w:rPr>
        <w:t>系统支持特殊病区特殊要求的临时紧急配置提醒功能，包括语音提醒、消息提醒。</w:t>
      </w:r>
    </w:p>
    <w:p>
      <w:pPr>
        <w:pStyle w:val="4"/>
        <w:spacing w:line="360" w:lineRule="auto"/>
        <w:rPr>
          <w:highlight w:val="none"/>
        </w:rPr>
      </w:pPr>
      <w:bookmarkStart w:id="91" w:name="_Toc8252"/>
      <w:r>
        <w:rPr>
          <w:highlight w:val="none"/>
        </w:rPr>
        <w:t>急救与特色专科管理</w:t>
      </w:r>
      <w:bookmarkEnd w:id="91"/>
    </w:p>
    <w:p>
      <w:pPr>
        <w:pStyle w:val="5"/>
        <w:spacing w:line="360" w:lineRule="auto"/>
        <w:rPr>
          <w:highlight w:val="none"/>
        </w:rPr>
      </w:pPr>
      <w:bookmarkStart w:id="92" w:name="_Toc17207"/>
      <w:r>
        <w:rPr>
          <w:highlight w:val="none"/>
        </w:rPr>
        <w:t>院前急救系统</w:t>
      </w:r>
      <w:bookmarkEnd w:id="92"/>
    </w:p>
    <w:p>
      <w:pPr>
        <w:numPr>
          <w:ilvl w:val="0"/>
          <w:numId w:val="37"/>
        </w:numPr>
        <w:spacing w:line="360" w:lineRule="auto"/>
        <w:ind w:firstLine="480"/>
        <w:rPr>
          <w:highlight w:val="none"/>
        </w:rPr>
      </w:pPr>
      <w:r>
        <w:rPr>
          <w:highlight w:val="none"/>
        </w:rPr>
        <w:t>支持输入地址创建急救任务；</w:t>
      </w:r>
    </w:p>
    <w:p>
      <w:pPr>
        <w:numPr>
          <w:ilvl w:val="0"/>
          <w:numId w:val="37"/>
        </w:numPr>
        <w:spacing w:line="360" w:lineRule="auto"/>
        <w:ind w:firstLine="480"/>
        <w:rPr>
          <w:highlight w:val="none"/>
        </w:rPr>
      </w:pPr>
      <w:r>
        <w:rPr>
          <w:highlight w:val="none"/>
        </w:rPr>
        <w:t>支持对接第三方系统接收急救任务；</w:t>
      </w:r>
    </w:p>
    <w:p>
      <w:pPr>
        <w:numPr>
          <w:ilvl w:val="0"/>
          <w:numId w:val="37"/>
        </w:numPr>
        <w:spacing w:line="360" w:lineRule="auto"/>
        <w:ind w:firstLine="480"/>
        <w:rPr>
          <w:highlight w:val="none"/>
        </w:rPr>
      </w:pPr>
      <w:r>
        <w:rPr>
          <w:highlight w:val="none"/>
        </w:rPr>
        <w:t>支持快速采集病人基本信息包括：姓名、性别、年龄、身份、国籍、联系人、联系电话、住址等。</w:t>
      </w:r>
    </w:p>
    <w:p>
      <w:pPr>
        <w:numPr>
          <w:ilvl w:val="0"/>
          <w:numId w:val="37"/>
        </w:numPr>
        <w:spacing w:line="360" w:lineRule="auto"/>
        <w:ind w:firstLine="480"/>
        <w:rPr>
          <w:highlight w:val="none"/>
        </w:rPr>
      </w:pPr>
      <w:r>
        <w:rPr>
          <w:highlight w:val="none"/>
        </w:rPr>
        <w:t>支持绑定腕带；</w:t>
      </w:r>
    </w:p>
    <w:p>
      <w:pPr>
        <w:numPr>
          <w:ilvl w:val="0"/>
          <w:numId w:val="37"/>
        </w:numPr>
        <w:spacing w:line="360" w:lineRule="auto"/>
        <w:ind w:firstLine="480"/>
        <w:rPr>
          <w:highlight w:val="none"/>
        </w:rPr>
      </w:pPr>
      <w:r>
        <w:rPr>
          <w:highlight w:val="none"/>
        </w:rPr>
        <w:t>支持卒中、胸痛、创伤、危重孕产妇、危重新生儿患者登记；</w:t>
      </w:r>
    </w:p>
    <w:p>
      <w:pPr>
        <w:numPr>
          <w:ilvl w:val="0"/>
          <w:numId w:val="37"/>
        </w:numPr>
        <w:spacing w:line="360" w:lineRule="auto"/>
        <w:ind w:firstLine="480"/>
        <w:rPr>
          <w:highlight w:val="none"/>
        </w:rPr>
      </w:pPr>
      <w:r>
        <w:rPr>
          <w:highlight w:val="none"/>
        </w:rPr>
        <w:t>支持录入患者主诉；</w:t>
      </w:r>
    </w:p>
    <w:p>
      <w:pPr>
        <w:numPr>
          <w:ilvl w:val="0"/>
          <w:numId w:val="37"/>
        </w:numPr>
        <w:spacing w:line="360" w:lineRule="auto"/>
        <w:ind w:firstLine="480"/>
        <w:rPr>
          <w:highlight w:val="none"/>
        </w:rPr>
      </w:pPr>
      <w:r>
        <w:rPr>
          <w:highlight w:val="none"/>
        </w:rPr>
        <w:t>支持记录患者急救时间轴；</w:t>
      </w:r>
    </w:p>
    <w:p>
      <w:pPr>
        <w:numPr>
          <w:ilvl w:val="0"/>
          <w:numId w:val="37"/>
        </w:numPr>
        <w:spacing w:line="360" w:lineRule="auto"/>
        <w:ind w:firstLine="480"/>
        <w:rPr>
          <w:highlight w:val="none"/>
        </w:rPr>
      </w:pPr>
      <w:r>
        <w:rPr>
          <w:highlight w:val="none"/>
        </w:rPr>
        <w:t>支持救护车医生跟院内专家一对一远程会诊；</w:t>
      </w:r>
    </w:p>
    <w:p>
      <w:pPr>
        <w:numPr>
          <w:ilvl w:val="0"/>
          <w:numId w:val="37"/>
        </w:numPr>
        <w:spacing w:line="360" w:lineRule="auto"/>
        <w:ind w:firstLine="480"/>
        <w:rPr>
          <w:highlight w:val="none"/>
        </w:rPr>
      </w:pPr>
      <w:r>
        <w:rPr>
          <w:highlight w:val="none"/>
        </w:rPr>
        <w:t>支持救护车医院跟院内多个专家做多学科远程会诊；</w:t>
      </w:r>
    </w:p>
    <w:p>
      <w:pPr>
        <w:numPr>
          <w:ilvl w:val="0"/>
          <w:numId w:val="37"/>
        </w:numPr>
        <w:spacing w:line="360" w:lineRule="auto"/>
        <w:ind w:firstLine="480"/>
        <w:rPr>
          <w:highlight w:val="none"/>
        </w:rPr>
      </w:pPr>
      <w:r>
        <w:rPr>
          <w:highlight w:val="none"/>
        </w:rPr>
        <w:t>支持一键通知卒中团队；</w:t>
      </w:r>
    </w:p>
    <w:p>
      <w:pPr>
        <w:numPr>
          <w:ilvl w:val="0"/>
          <w:numId w:val="37"/>
        </w:numPr>
        <w:spacing w:line="360" w:lineRule="auto"/>
        <w:ind w:firstLine="480"/>
        <w:rPr>
          <w:highlight w:val="none"/>
        </w:rPr>
      </w:pPr>
      <w:r>
        <w:rPr>
          <w:highlight w:val="none"/>
        </w:rPr>
        <w:t>支持一键通知胸痛团队；</w:t>
      </w:r>
    </w:p>
    <w:p>
      <w:pPr>
        <w:numPr>
          <w:ilvl w:val="0"/>
          <w:numId w:val="37"/>
        </w:numPr>
        <w:spacing w:line="360" w:lineRule="auto"/>
        <w:ind w:firstLine="480"/>
        <w:rPr>
          <w:highlight w:val="none"/>
        </w:rPr>
      </w:pPr>
      <w:r>
        <w:rPr>
          <w:highlight w:val="none"/>
        </w:rPr>
        <w:t>支持一键通知创伤团队；</w:t>
      </w:r>
    </w:p>
    <w:p>
      <w:pPr>
        <w:numPr>
          <w:ilvl w:val="0"/>
          <w:numId w:val="37"/>
        </w:numPr>
        <w:spacing w:line="360" w:lineRule="auto"/>
        <w:ind w:firstLine="480"/>
        <w:rPr>
          <w:highlight w:val="none"/>
        </w:rPr>
      </w:pPr>
      <w:r>
        <w:rPr>
          <w:highlight w:val="none"/>
        </w:rPr>
        <w:t>支持绕行急诊，一键通知指挥中心；</w:t>
      </w:r>
    </w:p>
    <w:p>
      <w:pPr>
        <w:numPr>
          <w:ilvl w:val="0"/>
          <w:numId w:val="37"/>
        </w:numPr>
        <w:spacing w:line="360" w:lineRule="auto"/>
        <w:ind w:firstLine="480"/>
        <w:rPr>
          <w:highlight w:val="none"/>
        </w:rPr>
      </w:pPr>
      <w:r>
        <w:rPr>
          <w:highlight w:val="none"/>
        </w:rPr>
        <w:t>支持卒中专科评分，如：NIHSS评分表、GCS评分表、ABCD2评分表、FAST评分、HAT评分表、DRAGON评分表、SEDAN评分表、SICH评分表；</w:t>
      </w:r>
    </w:p>
    <w:p>
      <w:pPr>
        <w:numPr>
          <w:ilvl w:val="0"/>
          <w:numId w:val="37"/>
        </w:numPr>
        <w:spacing w:line="360" w:lineRule="auto"/>
        <w:ind w:firstLine="480"/>
        <w:rPr>
          <w:highlight w:val="none"/>
        </w:rPr>
      </w:pPr>
      <w:r>
        <w:rPr>
          <w:highlight w:val="none"/>
        </w:rPr>
        <w:t>支持胸痛专科评分，如：TIMI评分表、GRACE评分表、HEART评分表、Well肺栓塞评分表、Geneva肺栓塞评分表、AD风险评分表、AD危险因素评分表、疼痛评分表；</w:t>
      </w:r>
    </w:p>
    <w:p>
      <w:pPr>
        <w:numPr>
          <w:ilvl w:val="0"/>
          <w:numId w:val="37"/>
        </w:numPr>
        <w:spacing w:line="360" w:lineRule="auto"/>
        <w:ind w:firstLine="480"/>
        <w:rPr>
          <w:highlight w:val="none"/>
        </w:rPr>
      </w:pPr>
      <w:r>
        <w:rPr>
          <w:highlight w:val="none"/>
        </w:rPr>
        <w:t>支持创伤专科评分：如：CRMAS评分表、TI评分表、PHI评分表、ISS评分表、疼痛评分表；</w:t>
      </w:r>
    </w:p>
    <w:p>
      <w:pPr>
        <w:numPr>
          <w:ilvl w:val="0"/>
          <w:numId w:val="37"/>
        </w:numPr>
        <w:spacing w:line="360" w:lineRule="auto"/>
        <w:ind w:firstLine="480"/>
        <w:rPr>
          <w:highlight w:val="none"/>
        </w:rPr>
      </w:pPr>
      <w:r>
        <w:rPr>
          <w:highlight w:val="none"/>
        </w:rPr>
        <w:t>支持展示院前救护车行车轨迹；</w:t>
      </w:r>
    </w:p>
    <w:p>
      <w:pPr>
        <w:numPr>
          <w:ilvl w:val="0"/>
          <w:numId w:val="37"/>
        </w:numPr>
        <w:spacing w:line="360" w:lineRule="auto"/>
        <w:ind w:firstLine="480"/>
        <w:rPr>
          <w:highlight w:val="none"/>
        </w:rPr>
      </w:pPr>
      <w:r>
        <w:rPr>
          <w:highlight w:val="none"/>
        </w:rPr>
        <w:t>支持展示救护车上患者生命体征、患者信息、主诉等信息；</w:t>
      </w:r>
    </w:p>
    <w:p>
      <w:pPr>
        <w:numPr>
          <w:ilvl w:val="0"/>
          <w:numId w:val="37"/>
        </w:numPr>
        <w:spacing w:line="360" w:lineRule="auto"/>
        <w:ind w:firstLine="480"/>
        <w:rPr>
          <w:highlight w:val="none"/>
        </w:rPr>
      </w:pPr>
      <w:r>
        <w:rPr>
          <w:highlight w:val="none"/>
        </w:rPr>
        <w:t>支持展示救护车距离医院距离、预计达到时间；</w:t>
      </w:r>
    </w:p>
    <w:p>
      <w:pPr>
        <w:numPr>
          <w:ilvl w:val="0"/>
          <w:numId w:val="37"/>
        </w:numPr>
        <w:spacing w:line="360" w:lineRule="auto"/>
        <w:ind w:firstLine="480"/>
        <w:rPr>
          <w:highlight w:val="none"/>
        </w:rPr>
      </w:pPr>
      <w:r>
        <w:rPr>
          <w:highlight w:val="none"/>
        </w:rPr>
        <w:t>支持根据当前位置导航到患者呼救位置；</w:t>
      </w:r>
    </w:p>
    <w:p>
      <w:pPr>
        <w:numPr>
          <w:ilvl w:val="0"/>
          <w:numId w:val="37"/>
        </w:numPr>
        <w:spacing w:line="360" w:lineRule="auto"/>
        <w:ind w:firstLine="480"/>
        <w:rPr>
          <w:highlight w:val="none"/>
        </w:rPr>
      </w:pPr>
      <w:r>
        <w:rPr>
          <w:highlight w:val="none"/>
        </w:rPr>
        <w:t>支持身份证拍照并图形识别姓名、性别、年龄、出生日期、家庭地址；</w:t>
      </w:r>
    </w:p>
    <w:p>
      <w:pPr>
        <w:numPr>
          <w:ilvl w:val="0"/>
          <w:numId w:val="37"/>
        </w:numPr>
        <w:spacing w:line="360" w:lineRule="auto"/>
        <w:ind w:firstLine="480"/>
        <w:rPr>
          <w:highlight w:val="none"/>
        </w:rPr>
      </w:pPr>
      <w:r>
        <w:rPr>
          <w:highlight w:val="none"/>
        </w:rPr>
        <w:t>支持播放卒中健康宣教视频；</w:t>
      </w:r>
    </w:p>
    <w:p>
      <w:pPr>
        <w:numPr>
          <w:ilvl w:val="0"/>
          <w:numId w:val="37"/>
        </w:numPr>
        <w:spacing w:line="360" w:lineRule="auto"/>
        <w:ind w:firstLine="480"/>
        <w:rPr>
          <w:highlight w:val="none"/>
        </w:rPr>
      </w:pPr>
      <w:r>
        <w:rPr>
          <w:highlight w:val="none"/>
        </w:rPr>
        <w:t>支持播放胸痛健康宣教视频；</w:t>
      </w:r>
    </w:p>
    <w:p>
      <w:pPr>
        <w:numPr>
          <w:ilvl w:val="0"/>
          <w:numId w:val="37"/>
        </w:numPr>
        <w:spacing w:line="360" w:lineRule="auto"/>
        <w:ind w:firstLine="480"/>
        <w:rPr>
          <w:highlight w:val="none"/>
        </w:rPr>
      </w:pPr>
      <w:r>
        <w:rPr>
          <w:highlight w:val="none"/>
        </w:rPr>
        <w:t>支持播放创伤健康宣教视频；</w:t>
      </w:r>
    </w:p>
    <w:p>
      <w:pPr>
        <w:numPr>
          <w:ilvl w:val="0"/>
          <w:numId w:val="37"/>
        </w:numPr>
        <w:spacing w:line="360" w:lineRule="auto"/>
        <w:ind w:firstLine="480"/>
        <w:rPr>
          <w:highlight w:val="none"/>
        </w:rPr>
      </w:pPr>
      <w:r>
        <w:rPr>
          <w:highlight w:val="none"/>
        </w:rPr>
        <w:t>支持通过语音快速录入患者信息</w:t>
      </w:r>
    </w:p>
    <w:p>
      <w:pPr>
        <w:numPr>
          <w:ilvl w:val="0"/>
          <w:numId w:val="37"/>
        </w:numPr>
        <w:spacing w:line="360" w:lineRule="auto"/>
        <w:ind w:firstLine="480"/>
        <w:rPr>
          <w:highlight w:val="none"/>
        </w:rPr>
      </w:pPr>
      <w:r>
        <w:rPr>
          <w:highlight w:val="none"/>
        </w:rPr>
        <w:t>支持手工填写患者生命体征数据；</w:t>
      </w:r>
    </w:p>
    <w:p>
      <w:pPr>
        <w:numPr>
          <w:ilvl w:val="0"/>
          <w:numId w:val="37"/>
        </w:numPr>
        <w:spacing w:line="360" w:lineRule="auto"/>
        <w:ind w:firstLine="480"/>
        <w:rPr>
          <w:highlight w:val="none"/>
        </w:rPr>
      </w:pPr>
      <w:r>
        <w:rPr>
          <w:highlight w:val="none"/>
        </w:rPr>
        <w:t>支持对接车载生命体征监护仪快速获取患者生命体征信息，包括血压、血氧、心率、脉搏等；</w:t>
      </w:r>
    </w:p>
    <w:p>
      <w:pPr>
        <w:pStyle w:val="5"/>
        <w:spacing w:line="360" w:lineRule="auto"/>
        <w:rPr>
          <w:highlight w:val="none"/>
        </w:rPr>
      </w:pPr>
      <w:bookmarkStart w:id="93" w:name="_Toc9108"/>
      <w:r>
        <w:rPr>
          <w:highlight w:val="none"/>
        </w:rPr>
        <w:t>预检分诊</w:t>
      </w:r>
      <w:bookmarkEnd w:id="93"/>
    </w:p>
    <w:p>
      <w:pPr>
        <w:spacing w:line="360" w:lineRule="auto"/>
        <w:ind w:left="480" w:leftChars="200" w:firstLine="0" w:firstLineChars="0"/>
        <w:rPr>
          <w:highlight w:val="none"/>
        </w:rPr>
      </w:pPr>
      <w:r>
        <w:rPr>
          <w:highlight w:val="none"/>
        </w:rPr>
        <w:t>一、分诊登记</w:t>
      </w:r>
    </w:p>
    <w:p>
      <w:pPr>
        <w:spacing w:line="360" w:lineRule="auto"/>
        <w:ind w:left="480" w:leftChars="200" w:firstLine="0" w:firstLineChars="0"/>
        <w:rPr>
          <w:highlight w:val="none"/>
        </w:rPr>
      </w:pPr>
      <w:r>
        <w:rPr>
          <w:highlight w:val="none"/>
        </w:rPr>
        <w:t>1、读取挂号信息，支持从his系统中读取患者挂号信息；</w:t>
      </w:r>
    </w:p>
    <w:p>
      <w:pPr>
        <w:spacing w:line="360" w:lineRule="auto"/>
        <w:ind w:left="480" w:leftChars="200" w:firstLine="0" w:firstLineChars="0"/>
        <w:rPr>
          <w:highlight w:val="none"/>
        </w:rPr>
      </w:pPr>
      <w:r>
        <w:rPr>
          <w:highlight w:val="none"/>
        </w:rPr>
        <w:t>2、读院前急救信息，支持从院前急救系统中读取院前急救患者信息；</w:t>
      </w:r>
    </w:p>
    <w:p>
      <w:pPr>
        <w:spacing w:line="360" w:lineRule="auto"/>
        <w:ind w:left="480" w:leftChars="200" w:firstLine="0" w:firstLineChars="0"/>
        <w:rPr>
          <w:highlight w:val="none"/>
        </w:rPr>
      </w:pPr>
      <w:r>
        <w:rPr>
          <w:highlight w:val="none"/>
        </w:rPr>
        <w:t>3、支持读就诊卡、身份证号获取患者信息；</w:t>
      </w:r>
    </w:p>
    <w:p>
      <w:pPr>
        <w:spacing w:line="360" w:lineRule="auto"/>
        <w:ind w:left="480" w:leftChars="200" w:firstLine="0" w:firstLineChars="0"/>
        <w:rPr>
          <w:highlight w:val="none"/>
        </w:rPr>
      </w:pPr>
      <w:r>
        <w:rPr>
          <w:highlight w:val="none"/>
        </w:rPr>
        <w:t>4、支持三无人员登记；</w:t>
      </w:r>
    </w:p>
    <w:p>
      <w:pPr>
        <w:spacing w:line="360" w:lineRule="auto"/>
        <w:ind w:left="480" w:leftChars="200" w:firstLine="0" w:firstLineChars="0"/>
        <w:rPr>
          <w:highlight w:val="none"/>
        </w:rPr>
      </w:pPr>
      <w:r>
        <w:rPr>
          <w:highlight w:val="none"/>
        </w:rPr>
        <w:t>5、支持自动获取历史患者的既往史、过敏史；</w:t>
      </w:r>
    </w:p>
    <w:p>
      <w:pPr>
        <w:spacing w:line="360" w:lineRule="auto"/>
        <w:ind w:left="480" w:leftChars="200" w:firstLine="0" w:firstLineChars="0"/>
        <w:rPr>
          <w:highlight w:val="none"/>
        </w:rPr>
      </w:pPr>
      <w:r>
        <w:rPr>
          <w:highlight w:val="none"/>
        </w:rPr>
        <w:t>6、支持来院方式选择。来院方式包括步行、120、抱送等方式，如果是120，系统会自动显示需要填写120归属、120备注；</w:t>
      </w:r>
    </w:p>
    <w:p>
      <w:pPr>
        <w:spacing w:line="360" w:lineRule="auto"/>
        <w:ind w:left="480" w:leftChars="200" w:firstLine="0" w:firstLineChars="0"/>
        <w:rPr>
          <w:highlight w:val="none"/>
        </w:rPr>
      </w:pPr>
      <w:r>
        <w:rPr>
          <w:highlight w:val="none"/>
        </w:rPr>
        <w:t>7、绿色通道，如来院患者是急性心梗、多发伤、脑血管等危重病人，可勾选绿色通道，进行绿色通道标识；</w:t>
      </w:r>
    </w:p>
    <w:p>
      <w:pPr>
        <w:spacing w:line="360" w:lineRule="auto"/>
        <w:ind w:left="480" w:leftChars="200" w:firstLine="0" w:firstLineChars="0"/>
        <w:rPr>
          <w:highlight w:val="none"/>
        </w:rPr>
      </w:pPr>
      <w:r>
        <w:rPr>
          <w:highlight w:val="none"/>
        </w:rPr>
        <w:t>8、支持群伤事件登记，建立群伤事件后，新分诊患者如果是群伤事件中的一员，可点击群伤标识；</w:t>
      </w:r>
    </w:p>
    <w:p>
      <w:pPr>
        <w:spacing w:line="360" w:lineRule="auto"/>
        <w:ind w:left="480" w:leftChars="200" w:firstLine="0" w:firstLineChars="0"/>
        <w:rPr>
          <w:highlight w:val="none"/>
        </w:rPr>
      </w:pPr>
      <w:r>
        <w:rPr>
          <w:highlight w:val="none"/>
        </w:rPr>
        <w:t>9、支持根据印象诊断选择对应的症状；</w:t>
      </w:r>
    </w:p>
    <w:p>
      <w:pPr>
        <w:spacing w:line="360" w:lineRule="auto"/>
        <w:ind w:left="480" w:leftChars="200" w:firstLine="0" w:firstLineChars="0"/>
        <w:rPr>
          <w:highlight w:val="none"/>
        </w:rPr>
      </w:pPr>
      <w:r>
        <w:rPr>
          <w:highlight w:val="none"/>
        </w:rPr>
        <w:t>11、支持对接生命体征监护仪，自动获取患者生命体征数据；</w:t>
      </w:r>
    </w:p>
    <w:p>
      <w:pPr>
        <w:spacing w:line="360" w:lineRule="auto"/>
        <w:ind w:left="480" w:leftChars="200" w:firstLine="0" w:firstLineChars="0"/>
        <w:rPr>
          <w:highlight w:val="none"/>
        </w:rPr>
      </w:pPr>
      <w:r>
        <w:rPr>
          <w:highlight w:val="none"/>
        </w:rPr>
        <w:t>11、支持填写MEWS评分；</w:t>
      </w:r>
    </w:p>
    <w:p>
      <w:pPr>
        <w:spacing w:line="360" w:lineRule="auto"/>
        <w:ind w:left="480" w:leftChars="200" w:firstLine="0" w:firstLineChars="0"/>
        <w:rPr>
          <w:highlight w:val="none"/>
        </w:rPr>
      </w:pPr>
      <w:r>
        <w:rPr>
          <w:highlight w:val="none"/>
        </w:rPr>
        <w:t>12、支持填写卒中评分，包括FAST评分、GCS评分、ABCD2评分；</w:t>
      </w:r>
    </w:p>
    <w:p>
      <w:pPr>
        <w:spacing w:line="360" w:lineRule="auto"/>
        <w:ind w:left="480" w:leftChars="200" w:firstLine="0" w:firstLineChars="0"/>
        <w:rPr>
          <w:highlight w:val="none"/>
        </w:rPr>
      </w:pPr>
      <w:r>
        <w:rPr>
          <w:highlight w:val="none"/>
        </w:rPr>
        <w:t>13、支持填写胸痛评分，包括REMS评分、疼痛评分表；</w:t>
      </w:r>
    </w:p>
    <w:p>
      <w:pPr>
        <w:spacing w:line="360" w:lineRule="auto"/>
        <w:ind w:left="480" w:leftChars="200" w:firstLine="0" w:firstLineChars="0"/>
        <w:rPr>
          <w:highlight w:val="none"/>
        </w:rPr>
      </w:pPr>
      <w:r>
        <w:rPr>
          <w:highlight w:val="none"/>
        </w:rPr>
        <w:t>14、支持填写创伤评分，包括REMS评分、疼痛评分表；</w:t>
      </w:r>
    </w:p>
    <w:p>
      <w:pPr>
        <w:spacing w:line="360" w:lineRule="auto"/>
        <w:ind w:left="480" w:leftChars="200" w:firstLine="0" w:firstLineChars="0"/>
        <w:rPr>
          <w:highlight w:val="none"/>
        </w:rPr>
      </w:pPr>
      <w:r>
        <w:rPr>
          <w:highlight w:val="none"/>
        </w:rPr>
        <w:t>15、支持其他评分，包括PHI评分、CRMAS评分、TI评分；</w:t>
      </w:r>
    </w:p>
    <w:p>
      <w:pPr>
        <w:spacing w:line="360" w:lineRule="auto"/>
        <w:ind w:left="480" w:leftChars="200" w:firstLine="0" w:firstLineChars="0"/>
        <w:rPr>
          <w:highlight w:val="none"/>
        </w:rPr>
      </w:pPr>
      <w:r>
        <w:rPr>
          <w:highlight w:val="none"/>
        </w:rPr>
        <w:t>16、支持手工选择分诊级别、分诊去向；</w:t>
      </w:r>
    </w:p>
    <w:p>
      <w:pPr>
        <w:spacing w:line="360" w:lineRule="auto"/>
        <w:ind w:left="480" w:leftChars="200" w:firstLine="0" w:firstLineChars="0"/>
        <w:rPr>
          <w:highlight w:val="none"/>
        </w:rPr>
      </w:pPr>
      <w:r>
        <w:rPr>
          <w:highlight w:val="none"/>
        </w:rPr>
        <w:t>17、能够根据生命体征数据，依据内置的分诊规则，自动定位到患者所属的分诊级别；</w:t>
      </w:r>
    </w:p>
    <w:p>
      <w:pPr>
        <w:spacing w:line="360" w:lineRule="auto"/>
        <w:ind w:left="480" w:leftChars="200" w:firstLine="0" w:firstLineChars="0"/>
        <w:rPr>
          <w:highlight w:val="none"/>
        </w:rPr>
      </w:pPr>
      <w:r>
        <w:rPr>
          <w:highlight w:val="none"/>
        </w:rPr>
        <w:t>18、可以根据患者的症状、主诉等条件自动定位患者的分诊级别；</w:t>
      </w:r>
    </w:p>
    <w:p>
      <w:pPr>
        <w:spacing w:line="360" w:lineRule="auto"/>
        <w:ind w:left="480" w:leftChars="200" w:firstLine="0" w:firstLineChars="0"/>
        <w:rPr>
          <w:highlight w:val="none"/>
        </w:rPr>
      </w:pPr>
      <w:r>
        <w:rPr>
          <w:highlight w:val="none"/>
        </w:rPr>
        <w:t>19、急诊预检分级标准流程说明；</w:t>
      </w:r>
    </w:p>
    <w:p>
      <w:pPr>
        <w:spacing w:line="360" w:lineRule="auto"/>
        <w:ind w:left="480" w:leftChars="200" w:firstLine="0" w:firstLineChars="0"/>
        <w:rPr>
          <w:highlight w:val="none"/>
        </w:rPr>
      </w:pPr>
      <w:r>
        <w:rPr>
          <w:highlight w:val="none"/>
        </w:rPr>
        <w:t>20、支持分诊患者建档并打印分诊条。</w:t>
      </w:r>
    </w:p>
    <w:p>
      <w:pPr>
        <w:spacing w:line="360" w:lineRule="auto"/>
        <w:ind w:left="480" w:leftChars="200" w:firstLine="0" w:firstLineChars="0"/>
        <w:rPr>
          <w:highlight w:val="none"/>
        </w:rPr>
      </w:pPr>
      <w:r>
        <w:rPr>
          <w:highlight w:val="none"/>
        </w:rPr>
        <w:t>二、分诊患者列表</w:t>
      </w:r>
    </w:p>
    <w:p>
      <w:pPr>
        <w:spacing w:line="360" w:lineRule="auto"/>
        <w:ind w:left="480" w:leftChars="200" w:firstLine="0" w:firstLineChars="0"/>
        <w:rPr>
          <w:highlight w:val="none"/>
        </w:rPr>
      </w:pPr>
      <w:r>
        <w:rPr>
          <w:highlight w:val="none"/>
        </w:rPr>
        <w:t>1、分诊患者查询，可以检索我分诊的患者、检索全部的患者，也可以按照三区四级做检索；</w:t>
      </w:r>
    </w:p>
    <w:p>
      <w:pPr>
        <w:spacing w:line="360" w:lineRule="auto"/>
        <w:ind w:left="480" w:leftChars="200" w:firstLine="0" w:firstLineChars="0"/>
        <w:rPr>
          <w:highlight w:val="none"/>
        </w:rPr>
      </w:pPr>
      <w:r>
        <w:rPr>
          <w:highlight w:val="none"/>
        </w:rPr>
        <w:t>2、分诊患者信息更新，对分诊后的患者继续完善资料，包括基本信息、分诊信息、分诊结果、生命体征等数据；</w:t>
      </w:r>
    </w:p>
    <w:p>
      <w:pPr>
        <w:spacing w:line="360" w:lineRule="auto"/>
        <w:ind w:left="480" w:leftChars="200" w:firstLine="0" w:firstLineChars="0"/>
        <w:rPr>
          <w:highlight w:val="none"/>
        </w:rPr>
      </w:pPr>
      <w:r>
        <w:rPr>
          <w:highlight w:val="none"/>
        </w:rPr>
        <w:t>3、分诊患者导出，根据指定的数据格式导出分诊患者列表数据；</w:t>
      </w:r>
    </w:p>
    <w:p>
      <w:pPr>
        <w:spacing w:line="360" w:lineRule="auto"/>
        <w:ind w:left="480" w:leftChars="200" w:firstLine="0" w:firstLineChars="0"/>
        <w:rPr>
          <w:highlight w:val="none"/>
        </w:rPr>
      </w:pPr>
      <w:r>
        <w:rPr>
          <w:highlight w:val="none"/>
        </w:rPr>
        <w:t>4、支持分诊患者打印标签；</w:t>
      </w:r>
    </w:p>
    <w:p>
      <w:pPr>
        <w:spacing w:line="360" w:lineRule="auto"/>
        <w:ind w:left="480" w:leftChars="200" w:firstLine="0" w:firstLineChars="0"/>
        <w:rPr>
          <w:highlight w:val="none"/>
        </w:rPr>
      </w:pPr>
      <w:r>
        <w:rPr>
          <w:highlight w:val="none"/>
        </w:rPr>
        <w:t>5、支持查看我的分诊患者、全部分诊患者。</w:t>
      </w:r>
    </w:p>
    <w:p>
      <w:pPr>
        <w:spacing w:line="360" w:lineRule="auto"/>
        <w:ind w:left="480" w:leftChars="200" w:firstLine="0" w:firstLineChars="0"/>
        <w:rPr>
          <w:highlight w:val="none"/>
        </w:rPr>
      </w:pPr>
      <w:r>
        <w:rPr>
          <w:highlight w:val="none"/>
        </w:rPr>
        <w:t>三、二次分诊</w:t>
      </w:r>
    </w:p>
    <w:p>
      <w:pPr>
        <w:spacing w:line="360" w:lineRule="auto"/>
        <w:ind w:left="480" w:leftChars="200" w:firstLine="0" w:firstLineChars="0"/>
        <w:rPr>
          <w:highlight w:val="none"/>
        </w:rPr>
      </w:pPr>
      <w:r>
        <w:rPr>
          <w:highlight w:val="none"/>
        </w:rPr>
        <w:t>1、支持修改主诉；</w:t>
      </w:r>
    </w:p>
    <w:p>
      <w:pPr>
        <w:spacing w:line="360" w:lineRule="auto"/>
        <w:ind w:left="480" w:leftChars="200" w:firstLine="0" w:firstLineChars="0"/>
        <w:rPr>
          <w:highlight w:val="none"/>
        </w:rPr>
      </w:pPr>
      <w:r>
        <w:rPr>
          <w:highlight w:val="none"/>
        </w:rPr>
        <w:t>2、支持修改分诊级别；</w:t>
      </w:r>
    </w:p>
    <w:p>
      <w:pPr>
        <w:spacing w:line="360" w:lineRule="auto"/>
        <w:ind w:left="480" w:leftChars="200" w:firstLine="0" w:firstLineChars="0"/>
        <w:rPr>
          <w:highlight w:val="none"/>
        </w:rPr>
      </w:pPr>
      <w:r>
        <w:rPr>
          <w:highlight w:val="none"/>
        </w:rPr>
        <w:t>3、支持修改分诊去向；</w:t>
      </w:r>
    </w:p>
    <w:p>
      <w:pPr>
        <w:spacing w:line="360" w:lineRule="auto"/>
        <w:ind w:left="480" w:leftChars="200" w:firstLine="0" w:firstLineChars="0"/>
        <w:rPr>
          <w:highlight w:val="none"/>
        </w:rPr>
      </w:pPr>
      <w:r>
        <w:rPr>
          <w:highlight w:val="none"/>
        </w:rPr>
        <w:t>4、支持计算分诊准确率。</w:t>
      </w:r>
    </w:p>
    <w:p>
      <w:pPr>
        <w:spacing w:line="360" w:lineRule="auto"/>
        <w:ind w:left="480" w:leftChars="200" w:firstLine="0" w:firstLineChars="0"/>
        <w:rPr>
          <w:highlight w:val="none"/>
        </w:rPr>
      </w:pPr>
      <w:r>
        <w:rPr>
          <w:highlight w:val="none"/>
        </w:rPr>
        <w:t>四、群伤事件管理</w:t>
      </w:r>
    </w:p>
    <w:p>
      <w:pPr>
        <w:spacing w:line="360" w:lineRule="auto"/>
        <w:ind w:left="480" w:leftChars="200" w:firstLine="0" w:firstLineChars="0"/>
        <w:rPr>
          <w:highlight w:val="none"/>
        </w:rPr>
      </w:pPr>
      <w:r>
        <w:rPr>
          <w:highlight w:val="none"/>
        </w:rPr>
        <w:t>1、支持群伤事件的维护，可以新增、删除、修改群伤事件；</w:t>
      </w:r>
    </w:p>
    <w:p>
      <w:pPr>
        <w:spacing w:line="360" w:lineRule="auto"/>
        <w:ind w:left="480" w:leftChars="200" w:firstLine="0" w:firstLineChars="0"/>
        <w:rPr>
          <w:highlight w:val="none"/>
        </w:rPr>
      </w:pPr>
      <w:r>
        <w:rPr>
          <w:highlight w:val="none"/>
        </w:rPr>
        <w:t>2、支持群伤事件关联，绑定患者和解绑患者，可以对新增的群伤事件绑定和解绑事件的患者；</w:t>
      </w:r>
    </w:p>
    <w:p>
      <w:pPr>
        <w:spacing w:line="360" w:lineRule="auto"/>
        <w:ind w:left="480" w:leftChars="200" w:firstLine="0" w:firstLineChars="0"/>
        <w:rPr>
          <w:highlight w:val="none"/>
        </w:rPr>
      </w:pPr>
      <w:r>
        <w:rPr>
          <w:highlight w:val="none"/>
        </w:rPr>
        <w:t>3、支持群伤事件查询，可以根据事件发生时间、事件类型等不同维度检索群伤事件。</w:t>
      </w:r>
    </w:p>
    <w:p>
      <w:pPr>
        <w:spacing w:line="360" w:lineRule="auto"/>
        <w:ind w:left="480" w:leftChars="200" w:firstLine="0" w:firstLineChars="0"/>
        <w:rPr>
          <w:highlight w:val="none"/>
        </w:rPr>
      </w:pPr>
      <w:r>
        <w:rPr>
          <w:highlight w:val="none"/>
        </w:rPr>
        <w:t>五、数据统计</w:t>
      </w:r>
    </w:p>
    <w:p>
      <w:pPr>
        <w:spacing w:line="360" w:lineRule="auto"/>
        <w:ind w:left="480" w:leftChars="200" w:firstLine="0" w:firstLineChars="0"/>
        <w:rPr>
          <w:highlight w:val="none"/>
        </w:rPr>
      </w:pPr>
      <w:r>
        <w:rPr>
          <w:highlight w:val="none"/>
        </w:rPr>
        <w:t>1、支持分诊患者查询；</w:t>
      </w:r>
    </w:p>
    <w:p>
      <w:pPr>
        <w:spacing w:line="360" w:lineRule="auto"/>
        <w:ind w:left="480" w:leftChars="200" w:firstLine="0" w:firstLineChars="0"/>
        <w:rPr>
          <w:highlight w:val="none"/>
        </w:rPr>
      </w:pPr>
      <w:r>
        <w:rPr>
          <w:highlight w:val="none"/>
        </w:rPr>
        <w:t>2、支持每天分诊数统计；</w:t>
      </w:r>
    </w:p>
    <w:p>
      <w:pPr>
        <w:spacing w:line="360" w:lineRule="auto"/>
        <w:ind w:left="480" w:leftChars="200" w:firstLine="0" w:firstLineChars="0"/>
        <w:rPr>
          <w:highlight w:val="none"/>
        </w:rPr>
      </w:pPr>
      <w:r>
        <w:rPr>
          <w:highlight w:val="none"/>
        </w:rPr>
        <w:t>3、支持分诊去向统计；</w:t>
      </w:r>
    </w:p>
    <w:p>
      <w:pPr>
        <w:spacing w:line="360" w:lineRule="auto"/>
        <w:ind w:left="480" w:leftChars="200" w:firstLine="0" w:firstLineChars="0"/>
        <w:rPr>
          <w:highlight w:val="none"/>
        </w:rPr>
      </w:pPr>
      <w:r>
        <w:rPr>
          <w:highlight w:val="none"/>
        </w:rPr>
        <w:t>4、支持三区四级病人数统计；</w:t>
      </w:r>
    </w:p>
    <w:p>
      <w:pPr>
        <w:spacing w:line="360" w:lineRule="auto"/>
        <w:ind w:left="480" w:leftChars="200" w:firstLine="0" w:firstLineChars="0"/>
        <w:rPr>
          <w:highlight w:val="none"/>
        </w:rPr>
      </w:pPr>
      <w:r>
        <w:rPr>
          <w:highlight w:val="none"/>
        </w:rPr>
        <w:t>5、支持危重症患者（一级/二级）人数统计；</w:t>
      </w:r>
    </w:p>
    <w:p>
      <w:pPr>
        <w:spacing w:line="360" w:lineRule="auto"/>
        <w:ind w:left="480" w:leftChars="200" w:firstLine="0" w:firstLineChars="0"/>
        <w:rPr>
          <w:highlight w:val="none"/>
        </w:rPr>
      </w:pPr>
      <w:r>
        <w:rPr>
          <w:highlight w:val="none"/>
        </w:rPr>
        <w:t>6、支持核酸检测情况统计；</w:t>
      </w:r>
    </w:p>
    <w:p>
      <w:pPr>
        <w:spacing w:line="360" w:lineRule="auto"/>
        <w:ind w:left="480" w:leftChars="200" w:firstLine="0" w:firstLineChars="0"/>
        <w:rPr>
          <w:highlight w:val="none"/>
        </w:rPr>
      </w:pPr>
      <w:r>
        <w:rPr>
          <w:highlight w:val="none"/>
        </w:rPr>
        <w:t>7、支持三无人员统计；</w:t>
      </w:r>
    </w:p>
    <w:p>
      <w:pPr>
        <w:spacing w:line="360" w:lineRule="auto"/>
        <w:ind w:left="480" w:leftChars="200" w:firstLine="0" w:firstLineChars="0"/>
        <w:rPr>
          <w:highlight w:val="none"/>
        </w:rPr>
      </w:pPr>
      <w:r>
        <w:rPr>
          <w:highlight w:val="none"/>
        </w:rPr>
        <w:t>8、支持分诊台帐查询及导出。</w:t>
      </w:r>
    </w:p>
    <w:p>
      <w:pPr>
        <w:spacing w:line="360" w:lineRule="auto"/>
        <w:ind w:left="480" w:leftChars="200" w:firstLine="0" w:firstLineChars="0"/>
        <w:rPr>
          <w:highlight w:val="none"/>
        </w:rPr>
      </w:pPr>
      <w:r>
        <w:rPr>
          <w:highlight w:val="none"/>
        </w:rPr>
        <w:t>六、系统设置</w:t>
      </w:r>
    </w:p>
    <w:p>
      <w:pPr>
        <w:spacing w:line="360" w:lineRule="auto"/>
        <w:ind w:left="480" w:leftChars="200" w:firstLine="0" w:firstLineChars="0"/>
        <w:rPr>
          <w:highlight w:val="none"/>
        </w:rPr>
      </w:pPr>
      <w:r>
        <w:rPr>
          <w:highlight w:val="none"/>
        </w:rPr>
        <w:t>1、支持帐号权限分配；</w:t>
      </w:r>
    </w:p>
    <w:p>
      <w:pPr>
        <w:spacing w:line="360" w:lineRule="auto"/>
        <w:ind w:left="480" w:leftChars="200" w:firstLine="0" w:firstLineChars="0"/>
        <w:rPr>
          <w:highlight w:val="none"/>
        </w:rPr>
      </w:pPr>
      <w:r>
        <w:rPr>
          <w:highlight w:val="none"/>
        </w:rPr>
        <w:t>2、支持分诊知识库管理；</w:t>
      </w:r>
    </w:p>
    <w:p>
      <w:pPr>
        <w:spacing w:line="360" w:lineRule="auto"/>
        <w:ind w:left="480" w:leftChars="200" w:firstLine="0" w:firstLineChars="0"/>
        <w:rPr>
          <w:highlight w:val="none"/>
        </w:rPr>
      </w:pPr>
      <w:r>
        <w:rPr>
          <w:highlight w:val="none"/>
        </w:rPr>
        <w:t>3、支持印象诊断及症状对应配置；</w:t>
      </w:r>
    </w:p>
    <w:p>
      <w:pPr>
        <w:spacing w:line="360" w:lineRule="auto"/>
        <w:ind w:left="480" w:leftChars="200" w:firstLine="0" w:firstLineChars="0"/>
        <w:rPr>
          <w:highlight w:val="none"/>
        </w:rPr>
      </w:pPr>
      <w:r>
        <w:rPr>
          <w:highlight w:val="none"/>
        </w:rPr>
        <w:t>4、支持绿色通道选择项配置；</w:t>
      </w:r>
    </w:p>
    <w:p>
      <w:pPr>
        <w:spacing w:line="360" w:lineRule="auto"/>
        <w:ind w:left="480" w:leftChars="200" w:firstLine="0" w:firstLineChars="0"/>
        <w:rPr>
          <w:highlight w:val="none"/>
        </w:rPr>
      </w:pPr>
      <w:r>
        <w:rPr>
          <w:highlight w:val="none"/>
        </w:rPr>
        <w:t>5、支持来院方式配置；</w:t>
      </w:r>
    </w:p>
    <w:p>
      <w:pPr>
        <w:spacing w:line="360" w:lineRule="auto"/>
        <w:ind w:left="480" w:leftChars="200" w:firstLine="0" w:firstLineChars="0"/>
        <w:rPr>
          <w:highlight w:val="none"/>
        </w:rPr>
      </w:pPr>
      <w:r>
        <w:rPr>
          <w:highlight w:val="none"/>
        </w:rPr>
        <w:t>6、支持既往史配置；</w:t>
      </w:r>
    </w:p>
    <w:p>
      <w:pPr>
        <w:spacing w:line="360" w:lineRule="auto"/>
        <w:ind w:left="480" w:leftChars="200" w:firstLine="0" w:firstLineChars="0"/>
        <w:rPr>
          <w:highlight w:val="none"/>
        </w:rPr>
      </w:pPr>
      <w:r>
        <w:rPr>
          <w:highlight w:val="none"/>
        </w:rPr>
        <w:t>7、支持过敏史配置；</w:t>
      </w:r>
    </w:p>
    <w:p>
      <w:pPr>
        <w:spacing w:line="360" w:lineRule="auto"/>
        <w:ind w:left="480" w:leftChars="200" w:firstLine="0" w:firstLineChars="0"/>
        <w:rPr>
          <w:highlight w:val="none"/>
        </w:rPr>
      </w:pPr>
      <w:r>
        <w:rPr>
          <w:highlight w:val="none"/>
        </w:rPr>
        <w:t>8、支持印象诊断配置。</w:t>
      </w:r>
    </w:p>
    <w:p>
      <w:pPr>
        <w:spacing w:line="360" w:lineRule="auto"/>
        <w:ind w:left="480" w:leftChars="200" w:firstLine="0" w:firstLineChars="0"/>
        <w:rPr>
          <w:highlight w:val="none"/>
        </w:rPr>
      </w:pPr>
      <w:r>
        <w:rPr>
          <w:highlight w:val="none"/>
        </w:rPr>
        <w:t>七、分诊知识库</w:t>
      </w:r>
    </w:p>
    <w:p>
      <w:pPr>
        <w:spacing w:line="360" w:lineRule="auto"/>
        <w:ind w:left="480" w:leftChars="200" w:firstLine="0" w:firstLineChars="0"/>
        <w:rPr>
          <w:highlight w:val="none"/>
        </w:rPr>
      </w:pPr>
      <w:r>
        <w:rPr>
          <w:highlight w:val="none"/>
        </w:rPr>
        <w:t>1、提供分诊知识库，辅助分诊护士快速、准确地完成预分诊。</w:t>
      </w:r>
    </w:p>
    <w:p>
      <w:pPr>
        <w:spacing w:line="360" w:lineRule="auto"/>
        <w:ind w:left="480" w:leftChars="200" w:firstLine="0" w:firstLineChars="0"/>
        <w:rPr>
          <w:highlight w:val="none"/>
        </w:rPr>
      </w:pPr>
      <w:r>
        <w:rPr>
          <w:highlight w:val="none"/>
        </w:rPr>
        <w:t>2、支持授权人员自定义维护分诊知识库，符合医院实际分诊业务流程。</w:t>
      </w:r>
    </w:p>
    <w:p>
      <w:pPr>
        <w:spacing w:line="360" w:lineRule="auto"/>
        <w:ind w:left="480" w:leftChars="200" w:firstLine="0" w:firstLineChars="0"/>
        <w:rPr>
          <w:highlight w:val="none"/>
        </w:rPr>
      </w:pPr>
      <w:r>
        <w:rPr>
          <w:highlight w:val="none"/>
        </w:rPr>
        <w:t>八、分诊挂号</w:t>
      </w:r>
    </w:p>
    <w:p>
      <w:pPr>
        <w:spacing w:line="360" w:lineRule="auto"/>
        <w:ind w:left="480" w:leftChars="200" w:firstLine="0" w:firstLineChars="0"/>
        <w:rPr>
          <w:highlight w:val="none"/>
        </w:rPr>
      </w:pPr>
      <w:r>
        <w:rPr>
          <w:highlight w:val="none"/>
        </w:rPr>
        <w:t>1、支持分诊并挂号；</w:t>
      </w:r>
    </w:p>
    <w:p>
      <w:pPr>
        <w:spacing w:line="360" w:lineRule="auto"/>
        <w:ind w:left="480" w:leftChars="200" w:firstLine="0" w:firstLineChars="0"/>
        <w:rPr>
          <w:highlight w:val="none"/>
        </w:rPr>
      </w:pPr>
      <w:r>
        <w:rPr>
          <w:highlight w:val="none"/>
        </w:rPr>
        <w:t>2、支持挂号查询时间自定义配置。</w:t>
      </w:r>
    </w:p>
    <w:p>
      <w:pPr>
        <w:pStyle w:val="5"/>
        <w:spacing w:line="360" w:lineRule="auto"/>
        <w:rPr>
          <w:highlight w:val="none"/>
        </w:rPr>
      </w:pPr>
      <w:bookmarkStart w:id="94" w:name="_Toc26883"/>
      <w:r>
        <w:rPr>
          <w:highlight w:val="none"/>
        </w:rPr>
        <w:t>急诊电子病历</w:t>
      </w:r>
      <w:bookmarkEnd w:id="94"/>
    </w:p>
    <w:p>
      <w:pPr>
        <w:spacing w:line="360" w:lineRule="auto"/>
        <w:ind w:firstLine="480"/>
        <w:rPr>
          <w:highlight w:val="none"/>
        </w:rPr>
      </w:pPr>
      <w:r>
        <w:rPr>
          <w:highlight w:val="none"/>
        </w:rPr>
        <w:t>1、病历文书允许设定水印打印。</w:t>
      </w:r>
    </w:p>
    <w:p>
      <w:pPr>
        <w:spacing w:line="360" w:lineRule="auto"/>
        <w:ind w:firstLine="480"/>
        <w:rPr>
          <w:highlight w:val="none"/>
        </w:rPr>
      </w:pPr>
      <w:r>
        <w:rPr>
          <w:highlight w:val="none"/>
        </w:rPr>
        <w:t>2、系统提供常用急诊病历、抢救记录、留观病人转入文书记录功能。</w:t>
      </w:r>
    </w:p>
    <w:p>
      <w:pPr>
        <w:spacing w:line="360" w:lineRule="auto"/>
        <w:ind w:firstLine="480"/>
        <w:rPr>
          <w:highlight w:val="none"/>
        </w:rPr>
      </w:pPr>
      <w:r>
        <w:rPr>
          <w:highlight w:val="none"/>
        </w:rPr>
        <w:t>3、提供常用的病历模板（可编辑）。</w:t>
      </w:r>
    </w:p>
    <w:p>
      <w:pPr>
        <w:spacing w:line="360" w:lineRule="auto"/>
        <w:ind w:firstLine="480"/>
        <w:rPr>
          <w:highlight w:val="none"/>
        </w:rPr>
      </w:pPr>
      <w:r>
        <w:rPr>
          <w:highlight w:val="none"/>
        </w:rPr>
        <w:t>4、提供病历模板配置工具，支持急诊科自己维护各种结构化病历模板。</w:t>
      </w:r>
    </w:p>
    <w:p>
      <w:pPr>
        <w:spacing w:line="360" w:lineRule="auto"/>
        <w:ind w:firstLine="480"/>
        <w:rPr>
          <w:highlight w:val="none"/>
        </w:rPr>
      </w:pPr>
      <w:r>
        <w:rPr>
          <w:highlight w:val="none"/>
        </w:rPr>
        <w:t>5、病历首页内容可根据系统中已有信息自动完成，同时提供手工录入模式。</w:t>
      </w:r>
    </w:p>
    <w:p>
      <w:pPr>
        <w:spacing w:line="360" w:lineRule="auto"/>
        <w:ind w:firstLine="480"/>
        <w:rPr>
          <w:highlight w:val="none"/>
        </w:rPr>
      </w:pPr>
      <w:r>
        <w:rPr>
          <w:highlight w:val="none"/>
        </w:rPr>
        <w:t>6、提供医疗文书常用的特殊符号集写回病历文书的功能，如:°C，°F，‰，m²，mmol等;提供上、下标功能，支持对文字的上下标功能;提供多媒体病历展现的功能，在病历录入中，能在任意位置插入图形图像，并对图形图像作标注，实现了病历内容图文混编的格式。</w:t>
      </w:r>
    </w:p>
    <w:p>
      <w:pPr>
        <w:spacing w:line="360" w:lineRule="auto"/>
        <w:ind w:firstLine="480"/>
        <w:rPr>
          <w:highlight w:val="none"/>
        </w:rPr>
      </w:pPr>
      <w:r>
        <w:rPr>
          <w:highlight w:val="none"/>
        </w:rPr>
        <w:t>7、支持同一患者资料的内部复制。</w:t>
      </w:r>
    </w:p>
    <w:p>
      <w:pPr>
        <w:spacing w:line="360" w:lineRule="auto"/>
        <w:ind w:firstLine="480"/>
        <w:rPr>
          <w:highlight w:val="none"/>
        </w:rPr>
      </w:pPr>
      <w:r>
        <w:rPr>
          <w:highlight w:val="none"/>
        </w:rPr>
        <w:t>8、支持检验、检查数据插入到病历文书的功能，在病历录入中，医生可根据病情描述需要，自主选择检查、检验报告数据直接将准确的数据插入到病历中任意位置。</w:t>
      </w:r>
    </w:p>
    <w:p>
      <w:pPr>
        <w:spacing w:line="360" w:lineRule="auto"/>
        <w:ind w:firstLine="480"/>
        <w:rPr>
          <w:highlight w:val="none"/>
        </w:rPr>
      </w:pPr>
      <w:r>
        <w:rPr>
          <w:highlight w:val="none"/>
        </w:rPr>
        <w:t>9、支持医嘱插入病历文书。</w:t>
      </w:r>
    </w:p>
    <w:p>
      <w:pPr>
        <w:spacing w:line="360" w:lineRule="auto"/>
        <w:ind w:firstLine="480"/>
        <w:rPr>
          <w:highlight w:val="none"/>
        </w:rPr>
      </w:pPr>
      <w:r>
        <w:rPr>
          <w:highlight w:val="none"/>
        </w:rPr>
        <w:t>10、支持生命体征插入病历文书。</w:t>
      </w:r>
    </w:p>
    <w:p>
      <w:pPr>
        <w:spacing w:line="360" w:lineRule="auto"/>
        <w:ind w:firstLine="480"/>
        <w:rPr>
          <w:highlight w:val="none"/>
        </w:rPr>
      </w:pPr>
      <w:r>
        <w:rPr>
          <w:highlight w:val="none"/>
        </w:rPr>
        <w:t>11、支持插管记录插入病历文书。</w:t>
      </w:r>
    </w:p>
    <w:p>
      <w:pPr>
        <w:spacing w:line="360" w:lineRule="auto"/>
        <w:ind w:firstLine="480"/>
        <w:rPr>
          <w:highlight w:val="none"/>
        </w:rPr>
      </w:pPr>
      <w:r>
        <w:rPr>
          <w:highlight w:val="none"/>
        </w:rPr>
        <w:t>12、支持病情记录插入病历文书。</w:t>
      </w:r>
    </w:p>
    <w:p>
      <w:pPr>
        <w:spacing w:line="360" w:lineRule="auto"/>
        <w:ind w:firstLine="480"/>
        <w:rPr>
          <w:highlight w:val="none"/>
        </w:rPr>
      </w:pPr>
      <w:r>
        <w:rPr>
          <w:highlight w:val="none"/>
        </w:rPr>
        <w:t>13、支持历史急诊病历插入病历文书。</w:t>
      </w:r>
    </w:p>
    <w:p>
      <w:pPr>
        <w:spacing w:line="360" w:lineRule="auto"/>
        <w:ind w:firstLine="480"/>
        <w:rPr>
          <w:highlight w:val="none"/>
        </w:rPr>
      </w:pPr>
      <w:r>
        <w:rPr>
          <w:highlight w:val="none"/>
        </w:rPr>
        <w:t>14、支持病历文书书写时，插入信息分屏显示。</w:t>
      </w:r>
    </w:p>
    <w:p>
      <w:pPr>
        <w:spacing w:line="360" w:lineRule="auto"/>
        <w:ind w:firstLine="480"/>
        <w:rPr>
          <w:highlight w:val="none"/>
        </w:rPr>
      </w:pPr>
      <w:r>
        <w:rPr>
          <w:highlight w:val="none"/>
        </w:rPr>
        <w:t>15、支持临床数据“一处输入，全程共享”，自动导入和选择导入相结合的方式，实现各病历项间数据的充分衔接。</w:t>
      </w:r>
    </w:p>
    <w:p>
      <w:pPr>
        <w:spacing w:line="360" w:lineRule="auto"/>
        <w:ind w:firstLine="480"/>
        <w:rPr>
          <w:highlight w:val="none"/>
        </w:rPr>
      </w:pPr>
      <w:r>
        <w:rPr>
          <w:highlight w:val="none"/>
        </w:rPr>
        <w:t>16、支持知情同意书患者签字后电子化留档。</w:t>
      </w:r>
    </w:p>
    <w:p>
      <w:pPr>
        <w:spacing w:line="360" w:lineRule="auto"/>
        <w:ind w:firstLine="480"/>
        <w:rPr>
          <w:highlight w:val="none"/>
        </w:rPr>
      </w:pPr>
      <w:r>
        <w:rPr>
          <w:highlight w:val="none"/>
        </w:rPr>
        <w:t>17、可导入历史急诊病历内容。</w:t>
      </w:r>
    </w:p>
    <w:p>
      <w:pPr>
        <w:spacing w:line="360" w:lineRule="auto"/>
        <w:ind w:firstLine="480"/>
        <w:rPr>
          <w:highlight w:val="none"/>
        </w:rPr>
      </w:pPr>
      <w:r>
        <w:rPr>
          <w:highlight w:val="none"/>
        </w:rPr>
        <w:t>18、急诊病历共享访问。</w:t>
      </w:r>
    </w:p>
    <w:p>
      <w:pPr>
        <w:spacing w:line="360" w:lineRule="auto"/>
        <w:ind w:firstLine="480"/>
        <w:rPr>
          <w:highlight w:val="none"/>
        </w:rPr>
      </w:pPr>
      <w:r>
        <w:rPr>
          <w:highlight w:val="none"/>
        </w:rPr>
        <w:t>19、支持痕迹保留。</w:t>
      </w:r>
    </w:p>
    <w:p>
      <w:pPr>
        <w:spacing w:line="360" w:lineRule="auto"/>
        <w:ind w:firstLine="480"/>
        <w:rPr>
          <w:highlight w:val="none"/>
        </w:rPr>
      </w:pPr>
      <w:r>
        <w:rPr>
          <w:highlight w:val="none"/>
        </w:rPr>
        <w:t>20、支持不带有痕迹信息的整洁打印。</w:t>
      </w:r>
    </w:p>
    <w:p>
      <w:pPr>
        <w:spacing w:line="360" w:lineRule="auto"/>
        <w:ind w:firstLine="480"/>
        <w:rPr>
          <w:highlight w:val="none"/>
        </w:rPr>
      </w:pPr>
      <w:r>
        <w:rPr>
          <w:highlight w:val="none"/>
        </w:rPr>
        <w:t>21、支持病人离院时病程记录合并打印。</w:t>
      </w:r>
    </w:p>
    <w:p>
      <w:pPr>
        <w:spacing w:line="360" w:lineRule="auto"/>
        <w:ind w:firstLine="480"/>
        <w:rPr>
          <w:highlight w:val="none"/>
        </w:rPr>
      </w:pPr>
      <w:r>
        <w:rPr>
          <w:highlight w:val="none"/>
        </w:rPr>
        <w:t>22、支持病历的整体打印、选页打印和续打功能。</w:t>
      </w:r>
    </w:p>
    <w:p>
      <w:pPr>
        <w:spacing w:line="360" w:lineRule="auto"/>
        <w:ind w:firstLine="480"/>
        <w:rPr>
          <w:highlight w:val="none"/>
        </w:rPr>
      </w:pPr>
      <w:r>
        <w:rPr>
          <w:highlight w:val="none"/>
        </w:rPr>
        <w:t>23、病历文书允许设定水印打印。</w:t>
      </w:r>
    </w:p>
    <w:p>
      <w:pPr>
        <w:spacing w:line="360" w:lineRule="auto"/>
        <w:ind w:firstLine="480"/>
        <w:rPr>
          <w:highlight w:val="none"/>
        </w:rPr>
      </w:pPr>
      <w:r>
        <w:rPr>
          <w:highlight w:val="none"/>
        </w:rPr>
        <w:t>24、病历模板可维护。</w:t>
      </w:r>
    </w:p>
    <w:p>
      <w:pPr>
        <w:spacing w:line="360" w:lineRule="auto"/>
        <w:ind w:firstLine="480"/>
        <w:rPr>
          <w:highlight w:val="none"/>
        </w:rPr>
      </w:pPr>
      <w:r>
        <w:rPr>
          <w:highlight w:val="none"/>
        </w:rPr>
        <w:t>25、根据抢救区实际需求定制模板。</w:t>
      </w:r>
    </w:p>
    <w:p>
      <w:pPr>
        <w:spacing w:line="360" w:lineRule="auto"/>
        <w:ind w:firstLine="480"/>
        <w:rPr>
          <w:highlight w:val="none"/>
        </w:rPr>
      </w:pPr>
      <w:r>
        <w:rPr>
          <w:highlight w:val="none"/>
        </w:rPr>
        <w:t>26、符合《急诊科建设与管理指南》，记录诊疗的全过程和患者去向。</w:t>
      </w:r>
    </w:p>
    <w:p>
      <w:pPr>
        <w:spacing w:line="360" w:lineRule="auto"/>
        <w:ind w:firstLine="480"/>
        <w:rPr>
          <w:highlight w:val="none"/>
        </w:rPr>
      </w:pPr>
      <w:r>
        <w:rPr>
          <w:highlight w:val="none"/>
        </w:rPr>
        <w:t>27、可以插入医嘱、检验、检查、POCT检验数据。</w:t>
      </w:r>
    </w:p>
    <w:p>
      <w:pPr>
        <w:spacing w:line="360" w:lineRule="auto"/>
        <w:ind w:firstLine="480"/>
        <w:rPr>
          <w:highlight w:val="none"/>
        </w:rPr>
      </w:pPr>
      <w:r>
        <w:rPr>
          <w:highlight w:val="none"/>
        </w:rPr>
        <w:t>28、提供常用病历质控功能，包括时限质控和内容质控，满足病案室需求。</w:t>
      </w:r>
    </w:p>
    <w:p>
      <w:pPr>
        <w:spacing w:line="360" w:lineRule="auto"/>
        <w:ind w:firstLine="480"/>
        <w:rPr>
          <w:highlight w:val="none"/>
        </w:rPr>
      </w:pPr>
      <w:r>
        <w:rPr>
          <w:highlight w:val="none"/>
        </w:rPr>
        <w:t>29、会诊信息（会诊目的、结果）可以自动同步到急诊病历归档。</w:t>
      </w:r>
    </w:p>
    <w:p>
      <w:pPr>
        <w:pStyle w:val="5"/>
        <w:spacing w:line="360" w:lineRule="auto"/>
        <w:rPr>
          <w:highlight w:val="none"/>
        </w:rPr>
      </w:pPr>
      <w:bookmarkStart w:id="95" w:name="_Toc24019"/>
      <w:r>
        <w:rPr>
          <w:highlight w:val="none"/>
        </w:rPr>
        <w:t>急诊医护一体化工作站</w:t>
      </w:r>
      <w:bookmarkEnd w:id="95"/>
    </w:p>
    <w:p>
      <w:pPr>
        <w:spacing w:line="360" w:lineRule="auto"/>
        <w:ind w:left="480" w:leftChars="200" w:firstLine="0" w:firstLineChars="0"/>
        <w:rPr>
          <w:highlight w:val="none"/>
        </w:rPr>
      </w:pPr>
      <w:r>
        <w:rPr>
          <w:rFonts w:hint="eastAsia"/>
          <w:highlight w:val="none"/>
        </w:rPr>
        <w:t>一、科室数据总览</w:t>
      </w:r>
    </w:p>
    <w:p>
      <w:pPr>
        <w:spacing w:line="360" w:lineRule="auto"/>
        <w:ind w:left="480" w:leftChars="200" w:firstLine="0" w:firstLineChars="0"/>
        <w:rPr>
          <w:highlight w:val="none"/>
        </w:rPr>
      </w:pPr>
      <w:r>
        <w:rPr>
          <w:rFonts w:hint="eastAsia"/>
          <w:highlight w:val="none"/>
        </w:rPr>
        <w:t>1、支持在科患者人次分布统计；</w:t>
      </w:r>
    </w:p>
    <w:p>
      <w:pPr>
        <w:spacing w:line="360" w:lineRule="auto"/>
        <w:ind w:left="480" w:leftChars="200" w:firstLine="0" w:firstLineChars="0"/>
        <w:rPr>
          <w:highlight w:val="none"/>
        </w:rPr>
      </w:pPr>
      <w:r>
        <w:rPr>
          <w:rFonts w:hint="eastAsia"/>
          <w:highlight w:val="none"/>
        </w:rPr>
        <w:t>2、支持按病种分类统计；</w:t>
      </w:r>
    </w:p>
    <w:p>
      <w:pPr>
        <w:spacing w:line="360" w:lineRule="auto"/>
        <w:ind w:left="480" w:leftChars="200" w:firstLine="0" w:firstLineChars="0"/>
        <w:rPr>
          <w:highlight w:val="none"/>
        </w:rPr>
      </w:pPr>
      <w:r>
        <w:rPr>
          <w:rFonts w:hint="eastAsia"/>
          <w:highlight w:val="none"/>
        </w:rPr>
        <w:t>3、支持患者生命体征早期预警提示；</w:t>
      </w:r>
    </w:p>
    <w:p>
      <w:pPr>
        <w:spacing w:line="360" w:lineRule="auto"/>
        <w:ind w:left="480" w:leftChars="200" w:firstLine="0" w:firstLineChars="0"/>
        <w:rPr>
          <w:highlight w:val="none"/>
        </w:rPr>
      </w:pPr>
      <w:r>
        <w:rPr>
          <w:rFonts w:hint="eastAsia"/>
          <w:highlight w:val="none"/>
        </w:rPr>
        <w:t>4、支持抢救日报表统计；</w:t>
      </w:r>
    </w:p>
    <w:p>
      <w:pPr>
        <w:spacing w:line="360" w:lineRule="auto"/>
        <w:ind w:left="480" w:leftChars="200" w:firstLine="0" w:firstLineChars="0"/>
        <w:rPr>
          <w:highlight w:val="none"/>
        </w:rPr>
      </w:pPr>
      <w:r>
        <w:rPr>
          <w:rFonts w:hint="eastAsia"/>
          <w:highlight w:val="none"/>
        </w:rPr>
        <w:t>5、支持留观日报表统计；</w:t>
      </w:r>
    </w:p>
    <w:p>
      <w:pPr>
        <w:spacing w:line="360" w:lineRule="auto"/>
        <w:ind w:left="480" w:leftChars="200" w:firstLine="0" w:firstLineChars="0"/>
        <w:rPr>
          <w:highlight w:val="none"/>
        </w:rPr>
      </w:pPr>
      <w:r>
        <w:rPr>
          <w:rFonts w:hint="eastAsia"/>
          <w:highlight w:val="none"/>
        </w:rPr>
        <w:t>6、支持患者就诊时间分布；</w:t>
      </w:r>
    </w:p>
    <w:p>
      <w:pPr>
        <w:spacing w:line="360" w:lineRule="auto"/>
        <w:ind w:left="480" w:leftChars="200" w:firstLine="0" w:firstLineChars="0"/>
        <w:rPr>
          <w:highlight w:val="none"/>
        </w:rPr>
      </w:pPr>
      <w:r>
        <w:rPr>
          <w:rFonts w:hint="eastAsia"/>
          <w:highlight w:val="none"/>
        </w:rPr>
        <w:t>7、支持危急值预警提示。</w:t>
      </w:r>
    </w:p>
    <w:p>
      <w:pPr>
        <w:spacing w:line="360" w:lineRule="auto"/>
        <w:ind w:left="480" w:leftChars="200" w:firstLine="0" w:firstLineChars="0"/>
        <w:rPr>
          <w:highlight w:val="none"/>
        </w:rPr>
      </w:pPr>
      <w:r>
        <w:rPr>
          <w:rFonts w:hint="eastAsia"/>
          <w:highlight w:val="none"/>
        </w:rPr>
        <w:t>二、患者管理</w:t>
      </w:r>
    </w:p>
    <w:p>
      <w:pPr>
        <w:spacing w:line="360" w:lineRule="auto"/>
        <w:ind w:left="480" w:leftChars="200" w:firstLine="0" w:firstLineChars="0"/>
        <w:rPr>
          <w:highlight w:val="none"/>
        </w:rPr>
      </w:pPr>
      <w:r>
        <w:rPr>
          <w:rFonts w:hint="eastAsia"/>
          <w:highlight w:val="none"/>
        </w:rPr>
        <w:t>1、支持查看我的患者、全部患者；</w:t>
      </w:r>
    </w:p>
    <w:p>
      <w:pPr>
        <w:spacing w:line="360" w:lineRule="auto"/>
        <w:ind w:left="480" w:leftChars="200" w:firstLine="0" w:firstLineChars="0"/>
        <w:rPr>
          <w:highlight w:val="none"/>
        </w:rPr>
      </w:pPr>
      <w:r>
        <w:rPr>
          <w:rFonts w:hint="eastAsia"/>
          <w:highlight w:val="none"/>
        </w:rPr>
        <w:t>2、支持根据三区四级的条件对患者进行检索；</w:t>
      </w:r>
    </w:p>
    <w:p>
      <w:pPr>
        <w:spacing w:line="360" w:lineRule="auto"/>
        <w:ind w:left="480" w:leftChars="200" w:firstLine="0" w:firstLineChars="0"/>
        <w:rPr>
          <w:highlight w:val="none"/>
        </w:rPr>
      </w:pPr>
      <w:r>
        <w:rPr>
          <w:rFonts w:hint="eastAsia"/>
          <w:highlight w:val="none"/>
        </w:rPr>
        <w:t>3、支持挂号科室、印象诊断、分诊时间、姓名、身份证号进行查询；</w:t>
      </w:r>
    </w:p>
    <w:p>
      <w:pPr>
        <w:spacing w:line="360" w:lineRule="auto"/>
        <w:ind w:left="480" w:leftChars="200" w:firstLine="0" w:firstLineChars="0"/>
        <w:rPr>
          <w:highlight w:val="none"/>
        </w:rPr>
      </w:pPr>
      <w:r>
        <w:rPr>
          <w:rFonts w:hint="eastAsia"/>
          <w:highlight w:val="none"/>
        </w:rPr>
        <w:t>4、支持对分诊患者进行接诊；</w:t>
      </w:r>
    </w:p>
    <w:p>
      <w:pPr>
        <w:spacing w:line="360" w:lineRule="auto"/>
        <w:ind w:left="480" w:leftChars="200" w:firstLine="0" w:firstLineChars="0"/>
        <w:rPr>
          <w:highlight w:val="none"/>
        </w:rPr>
      </w:pPr>
      <w:r>
        <w:rPr>
          <w:rFonts w:hint="eastAsia"/>
          <w:highlight w:val="none"/>
        </w:rPr>
        <w:t>5、支持对接诊患者做床位分配；</w:t>
      </w:r>
    </w:p>
    <w:p>
      <w:pPr>
        <w:spacing w:line="360" w:lineRule="auto"/>
        <w:ind w:left="480" w:leftChars="200" w:firstLine="0" w:firstLineChars="0"/>
        <w:rPr>
          <w:highlight w:val="none"/>
        </w:rPr>
      </w:pPr>
      <w:r>
        <w:rPr>
          <w:rFonts w:hint="eastAsia"/>
          <w:highlight w:val="none"/>
        </w:rPr>
        <w:t>6、支持启动绿色通道，先诊疗后付费；</w:t>
      </w:r>
    </w:p>
    <w:p>
      <w:pPr>
        <w:spacing w:line="360" w:lineRule="auto"/>
        <w:ind w:left="480" w:leftChars="200" w:firstLine="0" w:firstLineChars="0"/>
        <w:rPr>
          <w:highlight w:val="none"/>
        </w:rPr>
      </w:pPr>
      <w:r>
        <w:rPr>
          <w:rFonts w:hint="eastAsia"/>
          <w:highlight w:val="none"/>
        </w:rPr>
        <w:t>7、支持对挂号患者进行接诊；</w:t>
      </w:r>
    </w:p>
    <w:p>
      <w:pPr>
        <w:spacing w:line="360" w:lineRule="auto"/>
        <w:ind w:left="480" w:leftChars="200" w:firstLine="0" w:firstLineChars="0"/>
        <w:rPr>
          <w:highlight w:val="none"/>
        </w:rPr>
      </w:pPr>
      <w:r>
        <w:rPr>
          <w:rFonts w:hint="eastAsia"/>
          <w:highlight w:val="none"/>
        </w:rPr>
        <w:t>8、支持对患者进行无号挂号；</w:t>
      </w:r>
    </w:p>
    <w:p>
      <w:pPr>
        <w:spacing w:line="360" w:lineRule="auto"/>
        <w:ind w:left="480" w:leftChars="200" w:firstLine="0" w:firstLineChars="0"/>
        <w:rPr>
          <w:highlight w:val="none"/>
        </w:rPr>
      </w:pPr>
      <w:r>
        <w:rPr>
          <w:rFonts w:hint="eastAsia"/>
          <w:highlight w:val="none"/>
        </w:rPr>
        <w:t>9、支持将患者数据以患者列表和床位卡两种方式进行切换显示；</w:t>
      </w:r>
    </w:p>
    <w:p>
      <w:pPr>
        <w:spacing w:line="360" w:lineRule="auto"/>
        <w:ind w:left="480" w:leftChars="200" w:firstLine="0" w:firstLineChars="0"/>
        <w:rPr>
          <w:highlight w:val="none"/>
        </w:rPr>
      </w:pPr>
      <w:r>
        <w:rPr>
          <w:rFonts w:hint="eastAsia"/>
          <w:highlight w:val="none"/>
        </w:rPr>
        <w:t>10、支持患者出科召回；</w:t>
      </w:r>
    </w:p>
    <w:p>
      <w:pPr>
        <w:spacing w:line="360" w:lineRule="auto"/>
        <w:ind w:left="480" w:leftChars="200" w:firstLine="0" w:firstLineChars="0"/>
        <w:rPr>
          <w:highlight w:val="none"/>
        </w:rPr>
      </w:pPr>
      <w:r>
        <w:rPr>
          <w:rFonts w:hint="eastAsia"/>
          <w:highlight w:val="none"/>
        </w:rPr>
        <w:t>11、支持患者列表导出。</w:t>
      </w:r>
    </w:p>
    <w:p>
      <w:pPr>
        <w:spacing w:line="360" w:lineRule="auto"/>
        <w:ind w:left="480" w:leftChars="200" w:firstLine="0" w:firstLineChars="0"/>
        <w:rPr>
          <w:highlight w:val="none"/>
        </w:rPr>
      </w:pPr>
      <w:r>
        <w:rPr>
          <w:rFonts w:hint="eastAsia"/>
          <w:highlight w:val="none"/>
        </w:rPr>
        <w:t>三、电子医嘱</w:t>
      </w:r>
    </w:p>
    <w:p>
      <w:pPr>
        <w:spacing w:line="360" w:lineRule="auto"/>
        <w:ind w:left="480" w:leftChars="200" w:firstLine="0" w:firstLineChars="0"/>
        <w:rPr>
          <w:highlight w:val="none"/>
        </w:rPr>
      </w:pPr>
      <w:r>
        <w:rPr>
          <w:rFonts w:hint="eastAsia"/>
          <w:highlight w:val="none"/>
        </w:rPr>
        <w:t>1、支持医生开立各类医嘱(处方/检查/检验/治疗/输血申请)操作，开立界面开立信息可配置。</w:t>
      </w:r>
    </w:p>
    <w:p>
      <w:pPr>
        <w:spacing w:line="360" w:lineRule="auto"/>
        <w:ind w:left="480" w:leftChars="200" w:firstLine="0" w:firstLineChars="0"/>
        <w:rPr>
          <w:highlight w:val="none"/>
        </w:rPr>
      </w:pPr>
      <w:r>
        <w:rPr>
          <w:rFonts w:hint="eastAsia"/>
          <w:highlight w:val="none"/>
        </w:rPr>
        <w:t>2、医嘱开立时，支持科室过滤、校验库存和开药提醒，并可帮助计算药品数量。</w:t>
      </w:r>
    </w:p>
    <w:p>
      <w:pPr>
        <w:spacing w:line="360" w:lineRule="auto"/>
        <w:ind w:left="480" w:leftChars="200" w:firstLine="0" w:firstLineChars="0"/>
        <w:rPr>
          <w:highlight w:val="none"/>
        </w:rPr>
      </w:pPr>
      <w:r>
        <w:rPr>
          <w:rFonts w:hint="eastAsia"/>
          <w:highlight w:val="none"/>
        </w:rPr>
        <w:t>3、医嘱开立时，支持药物成组。</w:t>
      </w:r>
    </w:p>
    <w:p>
      <w:pPr>
        <w:spacing w:line="360" w:lineRule="auto"/>
        <w:ind w:left="480" w:leftChars="200" w:firstLine="0" w:firstLineChars="0"/>
        <w:rPr>
          <w:highlight w:val="none"/>
        </w:rPr>
      </w:pPr>
      <w:r>
        <w:rPr>
          <w:rFonts w:hint="eastAsia"/>
          <w:highlight w:val="none"/>
        </w:rPr>
        <w:t>4、医嘱开立可显示各项费用和总费用金额。</w:t>
      </w:r>
    </w:p>
    <w:p>
      <w:pPr>
        <w:spacing w:line="360" w:lineRule="auto"/>
        <w:ind w:left="480" w:leftChars="200" w:firstLine="0" w:firstLineChars="0"/>
        <w:rPr>
          <w:highlight w:val="none"/>
        </w:rPr>
      </w:pPr>
      <w:r>
        <w:rPr>
          <w:rFonts w:hint="eastAsia"/>
          <w:highlight w:val="none"/>
        </w:rPr>
        <w:t>5、快速医嘱可个性化配置(科室套餐/个人套餐)，并支持权限设置，下达操作</w:t>
      </w:r>
    </w:p>
    <w:p>
      <w:pPr>
        <w:spacing w:line="360" w:lineRule="auto"/>
        <w:ind w:left="480" w:leftChars="200" w:firstLine="0" w:firstLineChars="0"/>
        <w:rPr>
          <w:highlight w:val="none"/>
        </w:rPr>
      </w:pPr>
      <w:r>
        <w:rPr>
          <w:rFonts w:hint="eastAsia"/>
          <w:highlight w:val="none"/>
        </w:rPr>
        <w:t>6、支持勾选和录入两种模式。</w:t>
      </w:r>
    </w:p>
    <w:p>
      <w:pPr>
        <w:spacing w:line="360" w:lineRule="auto"/>
        <w:ind w:left="480" w:leftChars="200" w:firstLine="0" w:firstLineChars="0"/>
        <w:rPr>
          <w:highlight w:val="none"/>
        </w:rPr>
      </w:pPr>
      <w:r>
        <w:rPr>
          <w:rFonts w:hint="eastAsia"/>
          <w:highlight w:val="none"/>
        </w:rPr>
        <w:t>7、支持医药分离。</w:t>
      </w:r>
    </w:p>
    <w:p>
      <w:pPr>
        <w:spacing w:line="360" w:lineRule="auto"/>
        <w:ind w:left="480" w:leftChars="200" w:firstLine="0" w:firstLineChars="0"/>
        <w:rPr>
          <w:highlight w:val="none"/>
        </w:rPr>
      </w:pPr>
      <w:r>
        <w:rPr>
          <w:rFonts w:hint="eastAsia"/>
          <w:highlight w:val="none"/>
        </w:rPr>
        <w:t>8、医嘱自动分方:医生根据给药途径、次数、类别、注意事项等信息下达医嘱之后，系统可以帮助护士将医嘱进行拆分。执行护士可根据自动生成的每个班次的执行工作清单，来进行药疗、输液、治疗等的工作，从而减少工作失误，提高工作效率。</w:t>
      </w:r>
    </w:p>
    <w:p>
      <w:pPr>
        <w:spacing w:line="360" w:lineRule="auto"/>
        <w:ind w:left="480" w:leftChars="200" w:firstLine="0" w:firstLineChars="0"/>
        <w:rPr>
          <w:highlight w:val="none"/>
        </w:rPr>
      </w:pPr>
      <w:r>
        <w:rPr>
          <w:rFonts w:hint="eastAsia"/>
          <w:highlight w:val="none"/>
        </w:rPr>
        <w:t>9、支持修改、删除、作废医嘱。</w:t>
      </w:r>
    </w:p>
    <w:p>
      <w:pPr>
        <w:spacing w:line="360" w:lineRule="auto"/>
        <w:ind w:left="480" w:leftChars="200" w:firstLine="0" w:firstLineChars="0"/>
        <w:rPr>
          <w:highlight w:val="none"/>
        </w:rPr>
      </w:pPr>
      <w:r>
        <w:rPr>
          <w:rFonts w:hint="eastAsia"/>
          <w:highlight w:val="none"/>
        </w:rPr>
        <w:t>10、支持复制医嘱。</w:t>
      </w:r>
    </w:p>
    <w:p>
      <w:pPr>
        <w:spacing w:line="360" w:lineRule="auto"/>
        <w:ind w:left="480" w:leftChars="200" w:firstLine="0" w:firstLineChars="0"/>
        <w:rPr>
          <w:highlight w:val="none"/>
        </w:rPr>
      </w:pPr>
      <w:r>
        <w:rPr>
          <w:rFonts w:hint="eastAsia"/>
          <w:highlight w:val="none"/>
        </w:rPr>
        <w:t>11、支持同步离院、转区等关键信息到医嘱单。</w:t>
      </w:r>
    </w:p>
    <w:p>
      <w:pPr>
        <w:spacing w:line="360" w:lineRule="auto"/>
        <w:ind w:left="480" w:leftChars="200" w:firstLine="0" w:firstLineChars="0"/>
        <w:rPr>
          <w:highlight w:val="none"/>
        </w:rPr>
      </w:pPr>
      <w:r>
        <w:rPr>
          <w:rFonts w:hint="eastAsia"/>
          <w:highlight w:val="none"/>
        </w:rPr>
        <w:t>12、支持医嘱提取处方打印。</w:t>
      </w:r>
    </w:p>
    <w:p>
      <w:pPr>
        <w:spacing w:line="360" w:lineRule="auto"/>
        <w:ind w:left="480" w:leftChars="200" w:firstLine="0" w:firstLineChars="0"/>
        <w:rPr>
          <w:highlight w:val="none"/>
        </w:rPr>
      </w:pPr>
      <w:r>
        <w:rPr>
          <w:rFonts w:hint="eastAsia"/>
          <w:highlight w:val="none"/>
        </w:rPr>
        <w:t>13、支持查询历史医嘱。</w:t>
      </w:r>
    </w:p>
    <w:p>
      <w:pPr>
        <w:spacing w:line="360" w:lineRule="auto"/>
        <w:ind w:left="480" w:leftChars="200" w:firstLine="0" w:firstLineChars="0"/>
        <w:rPr>
          <w:highlight w:val="none"/>
        </w:rPr>
      </w:pPr>
      <w:r>
        <w:rPr>
          <w:rFonts w:hint="eastAsia"/>
          <w:highlight w:val="none"/>
        </w:rPr>
        <w:t>14、支持根据不同的药房检索医嘱。</w:t>
      </w:r>
    </w:p>
    <w:p>
      <w:pPr>
        <w:spacing w:line="360" w:lineRule="auto"/>
        <w:ind w:left="480" w:leftChars="200" w:firstLine="0" w:firstLineChars="0"/>
        <w:rPr>
          <w:highlight w:val="none"/>
        </w:rPr>
      </w:pPr>
      <w:r>
        <w:rPr>
          <w:rFonts w:hint="eastAsia"/>
          <w:highlight w:val="none"/>
        </w:rPr>
        <w:t>15、支持在医嘱界面接诊患者。</w:t>
      </w:r>
    </w:p>
    <w:p>
      <w:pPr>
        <w:spacing w:line="360" w:lineRule="auto"/>
        <w:ind w:left="480" w:leftChars="200" w:firstLine="0" w:firstLineChars="0"/>
        <w:rPr>
          <w:highlight w:val="none"/>
        </w:rPr>
      </w:pPr>
      <w:r>
        <w:rPr>
          <w:rFonts w:hint="eastAsia"/>
          <w:highlight w:val="none"/>
        </w:rPr>
        <w:t>四、诊断管理</w:t>
      </w:r>
    </w:p>
    <w:p>
      <w:pPr>
        <w:spacing w:line="360" w:lineRule="auto"/>
        <w:ind w:left="480" w:leftChars="200" w:firstLine="0" w:firstLineChars="0"/>
        <w:rPr>
          <w:highlight w:val="none"/>
        </w:rPr>
      </w:pPr>
      <w:r>
        <w:rPr>
          <w:rFonts w:hint="eastAsia"/>
          <w:highlight w:val="none"/>
        </w:rPr>
        <w:t>1、支持标记为初诊、复诊；</w:t>
      </w:r>
    </w:p>
    <w:p>
      <w:pPr>
        <w:spacing w:line="360" w:lineRule="auto"/>
        <w:ind w:left="480" w:leftChars="200" w:firstLine="0" w:firstLineChars="0"/>
        <w:rPr>
          <w:highlight w:val="none"/>
        </w:rPr>
      </w:pPr>
      <w:r>
        <w:rPr>
          <w:rFonts w:hint="eastAsia"/>
          <w:highlight w:val="none"/>
        </w:rPr>
        <w:t>2、支持快捷选择诊断；</w:t>
      </w:r>
    </w:p>
    <w:p>
      <w:pPr>
        <w:spacing w:line="360" w:lineRule="auto"/>
        <w:ind w:left="480" w:leftChars="200" w:firstLine="0" w:firstLineChars="0"/>
        <w:rPr>
          <w:highlight w:val="none"/>
        </w:rPr>
      </w:pPr>
      <w:r>
        <w:rPr>
          <w:rFonts w:hint="eastAsia"/>
          <w:highlight w:val="none"/>
        </w:rPr>
        <w:t>3、支持快捷选择常用诊断；</w:t>
      </w:r>
    </w:p>
    <w:p>
      <w:pPr>
        <w:spacing w:line="360" w:lineRule="auto"/>
        <w:ind w:left="480" w:leftChars="200" w:firstLine="0" w:firstLineChars="0"/>
        <w:rPr>
          <w:highlight w:val="none"/>
        </w:rPr>
      </w:pPr>
      <w:r>
        <w:rPr>
          <w:rFonts w:hint="eastAsia"/>
          <w:highlight w:val="none"/>
        </w:rPr>
        <w:t>4、支持快捷选择自定义诊断；</w:t>
      </w:r>
    </w:p>
    <w:p>
      <w:pPr>
        <w:spacing w:line="360" w:lineRule="auto"/>
        <w:ind w:left="480" w:leftChars="200" w:firstLine="0" w:firstLineChars="0"/>
        <w:rPr>
          <w:highlight w:val="none"/>
        </w:rPr>
      </w:pPr>
      <w:r>
        <w:rPr>
          <w:rFonts w:hint="eastAsia"/>
          <w:highlight w:val="none"/>
        </w:rPr>
        <w:t>5、支持诊断检索并选择诊断；</w:t>
      </w:r>
    </w:p>
    <w:p>
      <w:pPr>
        <w:spacing w:line="360" w:lineRule="auto"/>
        <w:ind w:left="480" w:leftChars="200" w:firstLine="0" w:firstLineChars="0"/>
        <w:rPr>
          <w:highlight w:val="none"/>
        </w:rPr>
      </w:pPr>
      <w:r>
        <w:rPr>
          <w:rFonts w:hint="eastAsia"/>
          <w:highlight w:val="none"/>
        </w:rPr>
        <w:t>6、支持自定义诊断、疑似诊断、确认诊断；</w:t>
      </w:r>
    </w:p>
    <w:p>
      <w:pPr>
        <w:spacing w:line="360" w:lineRule="auto"/>
        <w:ind w:left="480" w:leftChars="200" w:firstLine="0" w:firstLineChars="0"/>
        <w:rPr>
          <w:highlight w:val="none"/>
        </w:rPr>
      </w:pPr>
      <w:r>
        <w:rPr>
          <w:rFonts w:hint="eastAsia"/>
          <w:highlight w:val="none"/>
        </w:rPr>
        <w:t>7、支持标记主诊断。</w:t>
      </w:r>
    </w:p>
    <w:p>
      <w:pPr>
        <w:spacing w:line="360" w:lineRule="auto"/>
        <w:ind w:left="480" w:leftChars="200" w:firstLine="0" w:firstLineChars="0"/>
        <w:rPr>
          <w:highlight w:val="none"/>
        </w:rPr>
      </w:pPr>
      <w:r>
        <w:rPr>
          <w:rFonts w:hint="eastAsia"/>
          <w:highlight w:val="none"/>
        </w:rPr>
        <w:t>五、检查检验报告</w:t>
      </w:r>
    </w:p>
    <w:p>
      <w:pPr>
        <w:spacing w:line="360" w:lineRule="auto"/>
        <w:ind w:left="480" w:leftChars="200" w:firstLine="0" w:firstLineChars="0"/>
        <w:rPr>
          <w:highlight w:val="none"/>
        </w:rPr>
      </w:pPr>
      <w:r>
        <w:rPr>
          <w:rFonts w:hint="eastAsia"/>
          <w:highlight w:val="none"/>
        </w:rPr>
        <w:t>1、支持跟院内lis系统对接，查看检验报告；</w:t>
      </w:r>
    </w:p>
    <w:p>
      <w:pPr>
        <w:spacing w:line="360" w:lineRule="auto"/>
        <w:ind w:left="480" w:leftChars="200" w:firstLine="0" w:firstLineChars="0"/>
        <w:rPr>
          <w:highlight w:val="none"/>
        </w:rPr>
      </w:pPr>
      <w:r>
        <w:rPr>
          <w:rFonts w:hint="eastAsia"/>
          <w:highlight w:val="none"/>
        </w:rPr>
        <w:t>2、支持跟院内pacs系统对接，查看影像报告。</w:t>
      </w:r>
    </w:p>
    <w:p>
      <w:pPr>
        <w:spacing w:line="360" w:lineRule="auto"/>
        <w:ind w:left="480" w:leftChars="200" w:firstLine="0" w:firstLineChars="0"/>
        <w:rPr>
          <w:highlight w:val="none"/>
        </w:rPr>
      </w:pPr>
      <w:r>
        <w:rPr>
          <w:rFonts w:hint="eastAsia"/>
          <w:highlight w:val="none"/>
        </w:rPr>
        <w:t>六、费用管理</w:t>
      </w:r>
    </w:p>
    <w:p>
      <w:pPr>
        <w:spacing w:line="360" w:lineRule="auto"/>
        <w:ind w:left="480" w:leftChars="200" w:firstLine="0" w:firstLineChars="0"/>
        <w:rPr>
          <w:highlight w:val="none"/>
        </w:rPr>
      </w:pPr>
      <w:r>
        <w:rPr>
          <w:rFonts w:hint="eastAsia"/>
          <w:highlight w:val="none"/>
        </w:rPr>
        <w:t>1、支持查看未缴费、已缴费项目；</w:t>
      </w:r>
    </w:p>
    <w:p>
      <w:pPr>
        <w:spacing w:line="360" w:lineRule="auto"/>
        <w:ind w:left="480" w:leftChars="200" w:firstLine="0" w:firstLineChars="0"/>
        <w:rPr>
          <w:highlight w:val="none"/>
        </w:rPr>
      </w:pPr>
      <w:r>
        <w:rPr>
          <w:rFonts w:hint="eastAsia"/>
          <w:highlight w:val="none"/>
        </w:rPr>
        <w:t>2、支持按科室、个人创建费用模版；</w:t>
      </w:r>
    </w:p>
    <w:p>
      <w:pPr>
        <w:spacing w:line="360" w:lineRule="auto"/>
        <w:ind w:left="480" w:leftChars="200" w:firstLine="0" w:firstLineChars="0"/>
        <w:rPr>
          <w:highlight w:val="none"/>
        </w:rPr>
      </w:pPr>
      <w:r>
        <w:rPr>
          <w:rFonts w:hint="eastAsia"/>
          <w:highlight w:val="none"/>
        </w:rPr>
        <w:t>3、支持新增收费项目；</w:t>
      </w:r>
    </w:p>
    <w:p>
      <w:pPr>
        <w:spacing w:line="360" w:lineRule="auto"/>
        <w:ind w:left="480" w:leftChars="200" w:firstLine="0" w:firstLineChars="0"/>
        <w:rPr>
          <w:highlight w:val="none"/>
        </w:rPr>
      </w:pPr>
      <w:r>
        <w:rPr>
          <w:rFonts w:hint="eastAsia"/>
          <w:highlight w:val="none"/>
        </w:rPr>
        <w:t>4、支持费用冲正；</w:t>
      </w:r>
    </w:p>
    <w:p>
      <w:pPr>
        <w:spacing w:line="360" w:lineRule="auto"/>
        <w:ind w:left="480" w:leftChars="200" w:firstLine="0" w:firstLineChars="0"/>
        <w:rPr>
          <w:highlight w:val="none"/>
        </w:rPr>
      </w:pPr>
      <w:r>
        <w:rPr>
          <w:rFonts w:hint="eastAsia"/>
          <w:highlight w:val="none"/>
        </w:rPr>
        <w:t>5、支持退费申请；</w:t>
      </w:r>
    </w:p>
    <w:p>
      <w:pPr>
        <w:spacing w:line="360" w:lineRule="auto"/>
        <w:ind w:left="480" w:leftChars="200" w:firstLine="0" w:firstLineChars="0"/>
        <w:rPr>
          <w:highlight w:val="none"/>
        </w:rPr>
      </w:pPr>
      <w:r>
        <w:rPr>
          <w:rFonts w:hint="eastAsia"/>
          <w:highlight w:val="none"/>
        </w:rPr>
        <w:t>6、支持将费用转住院。</w:t>
      </w:r>
    </w:p>
    <w:p>
      <w:pPr>
        <w:spacing w:line="360" w:lineRule="auto"/>
        <w:ind w:left="480" w:leftChars="200" w:firstLine="0" w:firstLineChars="0"/>
        <w:rPr>
          <w:highlight w:val="none"/>
        </w:rPr>
      </w:pPr>
      <w:r>
        <w:rPr>
          <w:rFonts w:hint="eastAsia"/>
          <w:highlight w:val="none"/>
        </w:rPr>
        <w:t>七、交接班管理</w:t>
      </w:r>
    </w:p>
    <w:p>
      <w:pPr>
        <w:spacing w:line="360" w:lineRule="auto"/>
        <w:ind w:left="480" w:leftChars="200" w:firstLine="0" w:firstLineChars="0"/>
        <w:rPr>
          <w:highlight w:val="none"/>
        </w:rPr>
      </w:pPr>
      <w:r>
        <w:rPr>
          <w:rFonts w:hint="eastAsia"/>
          <w:highlight w:val="none"/>
        </w:rPr>
        <w:t xml:space="preserve">1、科室交班可自动汇总急诊分诊、急诊抢救间等区域病人信息，记录交班日志。 </w:t>
      </w:r>
    </w:p>
    <w:p>
      <w:pPr>
        <w:spacing w:line="360" w:lineRule="auto"/>
        <w:ind w:left="480" w:leftChars="200" w:firstLine="0" w:firstLineChars="0"/>
        <w:rPr>
          <w:highlight w:val="none"/>
        </w:rPr>
      </w:pPr>
      <w:r>
        <w:rPr>
          <w:rFonts w:hint="eastAsia"/>
          <w:highlight w:val="none"/>
        </w:rPr>
        <w:t xml:space="preserve">2、患者病情交班自动提取病人病情信息、诊断信息，按需调阅病人完整病历信息。 </w:t>
      </w:r>
    </w:p>
    <w:p>
      <w:pPr>
        <w:spacing w:line="360" w:lineRule="auto"/>
        <w:ind w:left="480" w:leftChars="200" w:firstLine="0" w:firstLineChars="0"/>
        <w:rPr>
          <w:highlight w:val="none"/>
        </w:rPr>
      </w:pPr>
      <w:r>
        <w:rPr>
          <w:rFonts w:hint="eastAsia"/>
          <w:highlight w:val="none"/>
        </w:rPr>
        <w:t xml:space="preserve">3、可支持在触控大屏幕等电子设备上展示及交互。 </w:t>
      </w:r>
    </w:p>
    <w:p>
      <w:pPr>
        <w:spacing w:line="360" w:lineRule="auto"/>
        <w:ind w:left="480" w:leftChars="200" w:firstLine="0" w:firstLineChars="0"/>
        <w:rPr>
          <w:highlight w:val="none"/>
        </w:rPr>
      </w:pPr>
      <w:r>
        <w:rPr>
          <w:rFonts w:hint="eastAsia"/>
          <w:highlight w:val="none"/>
        </w:rPr>
        <w:t>4、支持A、P、N排班。</w:t>
      </w:r>
    </w:p>
    <w:p>
      <w:pPr>
        <w:pStyle w:val="5"/>
        <w:spacing w:line="360" w:lineRule="auto"/>
        <w:rPr>
          <w:highlight w:val="none"/>
        </w:rPr>
      </w:pPr>
      <w:bookmarkStart w:id="96" w:name="_Toc1532"/>
      <w:r>
        <w:rPr>
          <w:highlight w:val="none"/>
        </w:rPr>
        <w:t>急诊护理系统</w:t>
      </w:r>
      <w:bookmarkEnd w:id="96"/>
    </w:p>
    <w:p>
      <w:pPr>
        <w:spacing w:line="360" w:lineRule="auto"/>
        <w:ind w:firstLine="480"/>
        <w:rPr>
          <w:highlight w:val="none"/>
        </w:rPr>
      </w:pPr>
      <w:r>
        <w:rPr>
          <w:highlight w:val="none"/>
        </w:rPr>
        <w:t>1、支持医嘱自动转抄，护士校对和执行。</w:t>
      </w:r>
    </w:p>
    <w:p>
      <w:pPr>
        <w:spacing w:line="360" w:lineRule="auto"/>
        <w:ind w:firstLine="480"/>
        <w:rPr>
          <w:highlight w:val="none"/>
        </w:rPr>
      </w:pPr>
      <w:r>
        <w:rPr>
          <w:highlight w:val="none"/>
        </w:rPr>
        <w:t>2、支持临时医嘱拆顿。</w:t>
      </w:r>
    </w:p>
    <w:p>
      <w:pPr>
        <w:spacing w:line="360" w:lineRule="auto"/>
        <w:ind w:firstLine="480"/>
        <w:rPr>
          <w:highlight w:val="none"/>
        </w:rPr>
      </w:pPr>
      <w:r>
        <w:rPr>
          <w:highlight w:val="none"/>
        </w:rPr>
        <w:t>3、支持新医嘱提醒。</w:t>
      </w:r>
    </w:p>
    <w:p>
      <w:pPr>
        <w:spacing w:line="360" w:lineRule="auto"/>
        <w:ind w:firstLine="480"/>
        <w:rPr>
          <w:highlight w:val="none"/>
        </w:rPr>
      </w:pPr>
      <w:r>
        <w:rPr>
          <w:highlight w:val="none"/>
        </w:rPr>
        <w:t>4、特殊情况下，允许修改医嘱。</w:t>
      </w:r>
    </w:p>
    <w:p>
      <w:pPr>
        <w:spacing w:line="360" w:lineRule="auto"/>
        <w:ind w:firstLine="480"/>
        <w:rPr>
          <w:highlight w:val="none"/>
        </w:rPr>
      </w:pPr>
      <w:r>
        <w:rPr>
          <w:highlight w:val="none"/>
        </w:rPr>
        <w:t>5、提供模板，用点选的方式，快速录入观察项/出入量/导管信息。</w:t>
      </w:r>
    </w:p>
    <w:p>
      <w:pPr>
        <w:spacing w:line="360" w:lineRule="auto"/>
        <w:ind w:firstLine="480"/>
        <w:rPr>
          <w:highlight w:val="none"/>
        </w:rPr>
      </w:pPr>
      <w:r>
        <w:rPr>
          <w:highlight w:val="none"/>
        </w:rPr>
        <w:t>6、护理文书记录支持结构化模板，支持动态结构化病情录入，在关键词上用点选的方式，快速录入护理记录和交班记录，用户可以维护模板内容，减轻护士书写护理记录的时间，规范医疗文书。</w:t>
      </w:r>
    </w:p>
    <w:p>
      <w:pPr>
        <w:spacing w:line="360" w:lineRule="auto"/>
        <w:ind w:firstLine="480"/>
        <w:rPr>
          <w:highlight w:val="none"/>
        </w:rPr>
      </w:pPr>
      <w:r>
        <w:rPr>
          <w:highlight w:val="none"/>
        </w:rPr>
        <w:t>7、支持特护单依据医院需求定制，支持特护单自动生成，支持特护单的放大和缩小、翻页、打印预览和打印</w:t>
      </w:r>
    </w:p>
    <w:p>
      <w:pPr>
        <w:spacing w:line="360" w:lineRule="auto"/>
        <w:ind w:firstLine="480"/>
        <w:rPr>
          <w:highlight w:val="none"/>
        </w:rPr>
      </w:pPr>
      <w:r>
        <w:rPr>
          <w:highlight w:val="none"/>
        </w:rPr>
        <w:t>8、出入量:根据流速帮助计算补液量，帮助换算用药剂量;提供患者出入量的记录，帮助统计一段时间的出入总量和平衡量</w:t>
      </w:r>
    </w:p>
    <w:p>
      <w:pPr>
        <w:spacing w:line="360" w:lineRule="auto"/>
        <w:ind w:firstLine="480"/>
        <w:rPr>
          <w:highlight w:val="none"/>
        </w:rPr>
      </w:pPr>
      <w:r>
        <w:rPr>
          <w:highlight w:val="none"/>
        </w:rPr>
        <w:t>9、提供插管时间、重置及拔管时间，记录导管的类型、规格等。支持对导管的长度、引流液的颜色、性质及量，穿刺部位的皮肤情况进行记录。支持导管更换提醒。</w:t>
      </w:r>
    </w:p>
    <w:p>
      <w:pPr>
        <w:spacing w:line="360" w:lineRule="auto"/>
        <w:ind w:firstLine="480"/>
        <w:rPr>
          <w:highlight w:val="none"/>
        </w:rPr>
      </w:pPr>
      <w:r>
        <w:rPr>
          <w:highlight w:val="none"/>
        </w:rPr>
        <w:t>10、自动汇总抢救期间从床边设备采集到的呼吸、监护等数据，以及医嘱执行情况。</w:t>
      </w:r>
    </w:p>
    <w:p>
      <w:pPr>
        <w:spacing w:line="360" w:lineRule="auto"/>
        <w:ind w:firstLine="480"/>
        <w:rPr>
          <w:highlight w:val="none"/>
        </w:rPr>
      </w:pPr>
      <w:r>
        <w:rPr>
          <w:highlight w:val="none"/>
        </w:rPr>
        <w:t>11、病情记录:对于护士重复书写的护理措施、病情记录和交班报告等文字段落进行模板化的统一订制，减轻护士书写护理记录的时间，规范医疗文书。</w:t>
      </w:r>
    </w:p>
    <w:p>
      <w:pPr>
        <w:spacing w:line="360" w:lineRule="auto"/>
        <w:ind w:firstLine="480"/>
        <w:rPr>
          <w:highlight w:val="none"/>
        </w:rPr>
      </w:pPr>
      <w:r>
        <w:rPr>
          <w:highlight w:val="none"/>
        </w:rPr>
        <w:t>12、自动汇总抢救期间从床边设备采集到的呼吸、监护等数据，以及医嘱执行情况。</w:t>
      </w:r>
    </w:p>
    <w:p>
      <w:pPr>
        <w:spacing w:line="360" w:lineRule="auto"/>
        <w:ind w:firstLine="480"/>
        <w:rPr>
          <w:highlight w:val="none"/>
        </w:rPr>
      </w:pPr>
      <w:r>
        <w:rPr>
          <w:highlight w:val="none"/>
        </w:rPr>
        <w:t>13、体温单显示及打印。</w:t>
      </w:r>
    </w:p>
    <w:p>
      <w:pPr>
        <w:spacing w:line="360" w:lineRule="auto"/>
        <w:ind w:firstLine="480"/>
        <w:rPr>
          <w:highlight w:val="none"/>
        </w:rPr>
      </w:pPr>
      <w:r>
        <w:rPr>
          <w:highlight w:val="none"/>
        </w:rPr>
        <w:t>14、护理评估，如疼痛评估、导管滑脱风险评估等，具体评估单格式根据科室需求定制。</w:t>
      </w:r>
    </w:p>
    <w:p>
      <w:pPr>
        <w:spacing w:line="360" w:lineRule="auto"/>
        <w:ind w:firstLine="480"/>
        <w:rPr>
          <w:highlight w:val="none"/>
        </w:rPr>
      </w:pPr>
      <w:r>
        <w:rPr>
          <w:highlight w:val="none"/>
        </w:rPr>
        <w:t>15、划价计费，记录患者在治疗和处置(如清创换药)时产生的费用，使用补充收费套餐功能补充收费。</w:t>
      </w:r>
    </w:p>
    <w:p>
      <w:pPr>
        <w:spacing w:line="360" w:lineRule="auto"/>
        <w:ind w:firstLine="480"/>
        <w:rPr>
          <w:highlight w:val="none"/>
        </w:rPr>
      </w:pPr>
      <w:r>
        <w:rPr>
          <w:highlight w:val="none"/>
        </w:rPr>
        <w:t>16、费用查看:护士可查看医嘱缴费状态。</w:t>
      </w:r>
    </w:p>
    <w:p>
      <w:pPr>
        <w:pStyle w:val="5"/>
        <w:spacing w:line="360" w:lineRule="auto"/>
        <w:rPr>
          <w:highlight w:val="none"/>
        </w:rPr>
      </w:pPr>
      <w:bookmarkStart w:id="97" w:name="_Toc14308"/>
      <w:r>
        <w:rPr>
          <w:highlight w:val="none"/>
        </w:rPr>
        <w:t>质控管理</w:t>
      </w:r>
      <w:bookmarkEnd w:id="97"/>
    </w:p>
    <w:p>
      <w:pPr>
        <w:spacing w:line="360" w:lineRule="auto"/>
        <w:ind w:firstLine="480"/>
        <w:rPr>
          <w:highlight w:val="none"/>
        </w:rPr>
      </w:pPr>
      <w:r>
        <w:rPr>
          <w:highlight w:val="none"/>
        </w:rPr>
        <w:t xml:space="preserve">1、急诊常用统计功能，急诊病谱及其构成比等。 </w:t>
      </w:r>
    </w:p>
    <w:p>
      <w:pPr>
        <w:spacing w:line="360" w:lineRule="auto"/>
        <w:ind w:firstLine="480"/>
        <w:rPr>
          <w:highlight w:val="none"/>
        </w:rPr>
      </w:pPr>
      <w:r>
        <w:rPr>
          <w:highlight w:val="none"/>
        </w:rPr>
        <w:t xml:space="preserve">2、可实现 2015 急诊质控指标，包含抢救室滞留时间中位数、急诊抢救室患者死亡率等 10 项指标。 </w:t>
      </w:r>
    </w:p>
    <w:p>
      <w:pPr>
        <w:spacing w:line="360" w:lineRule="auto"/>
        <w:ind w:firstLine="480"/>
        <w:rPr>
          <w:highlight w:val="none"/>
        </w:rPr>
      </w:pPr>
      <w:r>
        <w:rPr>
          <w:highlight w:val="none"/>
        </w:rPr>
        <w:t>3、危急值管理，能够有效管理急诊科常见检验危急值，能够在医护工作站，分诊工作站及移动终端上予以提示和异常提醒。</w:t>
      </w:r>
    </w:p>
    <w:p>
      <w:pPr>
        <w:spacing w:line="360" w:lineRule="auto"/>
        <w:ind w:firstLine="480"/>
        <w:rPr>
          <w:highlight w:val="none"/>
        </w:rPr>
      </w:pPr>
      <w:r>
        <w:rPr>
          <w:highlight w:val="none"/>
        </w:rPr>
        <w:t xml:space="preserve">4、急诊主要病种诊疗时间轴管理，以时间轴形式展示病人从分诊到离院诊疗项目信息，包括诊疗项目名称、诊疗时间、执行状态、开单医生、执行护士等。 </w:t>
      </w:r>
    </w:p>
    <w:p>
      <w:pPr>
        <w:spacing w:line="360" w:lineRule="auto"/>
        <w:ind w:firstLine="480"/>
        <w:rPr>
          <w:highlight w:val="none"/>
        </w:rPr>
      </w:pPr>
      <w:r>
        <w:rPr>
          <w:highlight w:val="none"/>
        </w:rPr>
        <w:t>5、医护工作量统计。</w:t>
      </w:r>
    </w:p>
    <w:p>
      <w:pPr>
        <w:pStyle w:val="5"/>
        <w:spacing w:line="360" w:lineRule="auto"/>
        <w:rPr>
          <w:highlight w:val="none"/>
        </w:rPr>
      </w:pPr>
      <w:bookmarkStart w:id="98" w:name="_Toc10354"/>
      <w:r>
        <w:rPr>
          <w:highlight w:val="none"/>
        </w:rPr>
        <w:t>统计分析</w:t>
      </w:r>
      <w:bookmarkEnd w:id="98"/>
    </w:p>
    <w:p>
      <w:pPr>
        <w:spacing w:line="360" w:lineRule="auto"/>
        <w:ind w:firstLine="480"/>
        <w:rPr>
          <w:highlight w:val="none"/>
        </w:rPr>
      </w:pPr>
      <w:r>
        <w:rPr>
          <w:rFonts w:hint="eastAsia"/>
          <w:highlight w:val="none"/>
        </w:rPr>
        <w:t>1、根据排班信息和患者人次等信息，对医生、护士的工作量进行统计；</w:t>
      </w:r>
    </w:p>
    <w:p>
      <w:pPr>
        <w:spacing w:line="360" w:lineRule="auto"/>
        <w:ind w:firstLine="480"/>
        <w:rPr>
          <w:highlight w:val="none"/>
        </w:rPr>
      </w:pPr>
      <w:r>
        <w:rPr>
          <w:rFonts w:hint="eastAsia"/>
          <w:highlight w:val="none"/>
        </w:rPr>
        <w:t>2、系统自动对收集到的所有数据（如根据病种、医学评分、就诊时间）进行统计与分析并生成对应报表；</w:t>
      </w:r>
    </w:p>
    <w:p>
      <w:pPr>
        <w:spacing w:line="360" w:lineRule="auto"/>
        <w:ind w:firstLine="480"/>
        <w:rPr>
          <w:highlight w:val="none"/>
        </w:rPr>
      </w:pPr>
      <w:r>
        <w:rPr>
          <w:rFonts w:hint="eastAsia"/>
          <w:highlight w:val="none"/>
        </w:rPr>
        <w:t>3、工作统计指标：</w:t>
      </w:r>
    </w:p>
    <w:p>
      <w:pPr>
        <w:spacing w:line="360" w:lineRule="auto"/>
        <w:ind w:firstLine="480"/>
        <w:rPr>
          <w:highlight w:val="none"/>
        </w:rPr>
      </w:pPr>
      <w:r>
        <w:rPr>
          <w:rFonts w:hint="eastAsia"/>
          <w:highlight w:val="none"/>
        </w:rPr>
        <w:t>1）接受急诊诊疗总例数与死亡的例数；</w:t>
      </w:r>
    </w:p>
    <w:p>
      <w:pPr>
        <w:spacing w:line="360" w:lineRule="auto"/>
        <w:ind w:firstLine="480"/>
        <w:rPr>
          <w:highlight w:val="none"/>
        </w:rPr>
      </w:pPr>
      <w:r>
        <w:rPr>
          <w:rFonts w:hint="eastAsia"/>
          <w:highlight w:val="none"/>
        </w:rPr>
        <w:t>2）进入急诊抢救室总人数、急诊留观人次与死亡例数；</w:t>
      </w:r>
    </w:p>
    <w:p>
      <w:pPr>
        <w:spacing w:line="360" w:lineRule="auto"/>
        <w:ind w:firstLine="480"/>
        <w:rPr>
          <w:highlight w:val="none"/>
        </w:rPr>
      </w:pPr>
      <w:r>
        <w:rPr>
          <w:rFonts w:hint="eastAsia"/>
          <w:highlight w:val="none"/>
        </w:rPr>
        <w:t>3）急诊分诊与急诊就诊患者例数之比；</w:t>
      </w:r>
    </w:p>
    <w:p>
      <w:pPr>
        <w:spacing w:line="360" w:lineRule="auto"/>
        <w:ind w:firstLine="480"/>
        <w:rPr>
          <w:highlight w:val="none"/>
        </w:rPr>
      </w:pPr>
      <w:r>
        <w:rPr>
          <w:rFonts w:hint="eastAsia"/>
          <w:highlight w:val="none"/>
        </w:rPr>
        <w:t>4）急诊高危患者（符合住院指征的外伤性脑血肿、外伤性胸、腹腔内出血、开放性骨关节损伤、急性心肌梗死、急性脑梗死与脑出血等）在“绿色通道”停留时间；</w:t>
      </w:r>
    </w:p>
    <w:p>
      <w:pPr>
        <w:spacing w:line="360" w:lineRule="auto"/>
        <w:ind w:firstLine="480"/>
        <w:rPr>
          <w:highlight w:val="none"/>
        </w:rPr>
      </w:pPr>
      <w:r>
        <w:rPr>
          <w:rFonts w:hint="eastAsia"/>
          <w:highlight w:val="none"/>
        </w:rPr>
        <w:t>5）急诊高危患者收住院比例（%）；</w:t>
      </w:r>
    </w:p>
    <w:p>
      <w:pPr>
        <w:spacing w:line="360" w:lineRule="auto"/>
        <w:ind w:firstLine="480"/>
        <w:rPr>
          <w:highlight w:val="none"/>
        </w:rPr>
      </w:pPr>
      <w:r>
        <w:rPr>
          <w:rFonts w:hint="eastAsia"/>
          <w:highlight w:val="none"/>
        </w:rPr>
        <w:t>6）支持对中毒患者、创伤患者分类别统计相关信息。</w:t>
      </w:r>
    </w:p>
    <w:p>
      <w:pPr>
        <w:spacing w:line="360" w:lineRule="auto"/>
        <w:ind w:firstLine="480"/>
        <w:rPr>
          <w:highlight w:val="none"/>
        </w:rPr>
      </w:pPr>
      <w:r>
        <w:rPr>
          <w:rFonts w:hint="eastAsia"/>
          <w:highlight w:val="none"/>
        </w:rPr>
        <w:t>4、可根据医院需求，生成个性化统计表单，可自定义组合查询（如按病种、按时间段、按收费项目等一种或组合查询），并能导出Excel等格式。</w:t>
      </w:r>
    </w:p>
    <w:p>
      <w:pPr>
        <w:pStyle w:val="4"/>
        <w:spacing w:line="360" w:lineRule="auto"/>
        <w:rPr>
          <w:highlight w:val="none"/>
        </w:rPr>
      </w:pPr>
      <w:bookmarkStart w:id="99" w:name="_Toc29600"/>
      <w:r>
        <w:rPr>
          <w:rFonts w:hint="eastAsia" w:ascii="宋体" w:hAnsi="宋体" w:eastAsia="宋体"/>
          <w:highlight w:val="none"/>
        </w:rPr>
        <w:t>运营管理</w:t>
      </w:r>
      <w:bookmarkEnd w:id="99"/>
    </w:p>
    <w:p>
      <w:pPr>
        <w:pStyle w:val="5"/>
        <w:rPr>
          <w:highlight w:val="none"/>
        </w:rPr>
      </w:pPr>
      <w:bookmarkStart w:id="100" w:name="_Toc27777"/>
      <w:r>
        <w:rPr>
          <w:highlight w:val="none"/>
        </w:rPr>
        <w:t>OA</w:t>
      </w:r>
      <w:r>
        <w:rPr>
          <w:rFonts w:hint="eastAsia"/>
          <w:highlight w:val="none"/>
        </w:rPr>
        <w:t>办公</w:t>
      </w:r>
      <w:bookmarkEnd w:id="100"/>
    </w:p>
    <w:p>
      <w:pPr>
        <w:spacing w:line="360" w:lineRule="auto"/>
        <w:ind w:firstLine="480"/>
        <w:rPr>
          <w:highlight w:val="none"/>
        </w:rPr>
      </w:pPr>
      <w:r>
        <w:rPr>
          <w:rFonts w:hint="eastAsia"/>
          <w:highlight w:val="none"/>
        </w:rPr>
        <w:t>（一）移动端</w:t>
      </w:r>
    </w:p>
    <w:p>
      <w:pPr>
        <w:spacing w:line="360" w:lineRule="auto"/>
        <w:ind w:firstLine="480"/>
        <w:rPr>
          <w:highlight w:val="none"/>
        </w:rPr>
      </w:pPr>
      <w:r>
        <w:rPr>
          <w:rFonts w:hint="eastAsia"/>
          <w:highlight w:val="none"/>
        </w:rPr>
        <w:t>一、主菜单</w:t>
      </w:r>
    </w:p>
    <w:p>
      <w:pPr>
        <w:numPr>
          <w:ilvl w:val="0"/>
          <w:numId w:val="38"/>
        </w:numPr>
        <w:spacing w:line="360" w:lineRule="auto"/>
        <w:ind w:firstLine="480"/>
        <w:rPr>
          <w:highlight w:val="none"/>
        </w:rPr>
      </w:pPr>
      <w:r>
        <w:rPr>
          <w:rFonts w:hint="eastAsia"/>
          <w:highlight w:val="none"/>
        </w:rPr>
        <w:t>个人状态设置；</w:t>
      </w:r>
    </w:p>
    <w:p>
      <w:pPr>
        <w:numPr>
          <w:ilvl w:val="0"/>
          <w:numId w:val="38"/>
        </w:numPr>
        <w:spacing w:line="360" w:lineRule="auto"/>
        <w:ind w:firstLine="480"/>
        <w:rPr>
          <w:highlight w:val="none"/>
        </w:rPr>
      </w:pPr>
      <w:r>
        <w:rPr>
          <w:rFonts w:hint="eastAsia"/>
          <w:highlight w:val="none"/>
        </w:rPr>
        <w:t>今日日程事项展示、全部日程快捷入口；</w:t>
      </w:r>
    </w:p>
    <w:p>
      <w:pPr>
        <w:numPr>
          <w:ilvl w:val="0"/>
          <w:numId w:val="38"/>
        </w:numPr>
        <w:spacing w:line="360" w:lineRule="auto"/>
        <w:ind w:firstLine="480"/>
        <w:rPr>
          <w:highlight w:val="none"/>
        </w:rPr>
      </w:pPr>
      <w:r>
        <w:rPr>
          <w:rFonts w:hint="eastAsia"/>
          <w:highlight w:val="none"/>
        </w:rPr>
        <w:t>消息助手：信息发布、审批助手、会议助手、邮箱助手、公文助手；</w:t>
      </w:r>
    </w:p>
    <w:p>
      <w:pPr>
        <w:numPr>
          <w:ilvl w:val="0"/>
          <w:numId w:val="38"/>
        </w:numPr>
        <w:spacing w:line="360" w:lineRule="auto"/>
        <w:ind w:firstLine="480"/>
        <w:rPr>
          <w:highlight w:val="none"/>
        </w:rPr>
      </w:pPr>
      <w:r>
        <w:rPr>
          <w:rFonts w:hint="eastAsia"/>
          <w:highlight w:val="none"/>
        </w:rPr>
        <w:t>流程发起快捷入口；</w:t>
      </w:r>
    </w:p>
    <w:p>
      <w:pPr>
        <w:numPr>
          <w:ilvl w:val="0"/>
          <w:numId w:val="38"/>
        </w:numPr>
        <w:spacing w:line="360" w:lineRule="auto"/>
        <w:ind w:firstLine="480"/>
        <w:rPr>
          <w:highlight w:val="none"/>
        </w:rPr>
      </w:pPr>
      <w:r>
        <w:rPr>
          <w:rFonts w:hint="eastAsia"/>
          <w:highlight w:val="none"/>
        </w:rPr>
        <w:t>查看医院内部通讯录，员工个人信息详情；</w:t>
      </w:r>
    </w:p>
    <w:p>
      <w:pPr>
        <w:numPr>
          <w:ilvl w:val="0"/>
          <w:numId w:val="38"/>
        </w:numPr>
        <w:spacing w:line="360" w:lineRule="auto"/>
        <w:ind w:firstLine="480"/>
        <w:rPr>
          <w:highlight w:val="none"/>
        </w:rPr>
      </w:pPr>
      <w:r>
        <w:rPr>
          <w:rFonts w:hint="eastAsia"/>
          <w:highlight w:val="none"/>
        </w:rPr>
        <w:t>维护院外联系人；</w:t>
      </w:r>
    </w:p>
    <w:p>
      <w:pPr>
        <w:numPr>
          <w:ilvl w:val="0"/>
          <w:numId w:val="38"/>
        </w:numPr>
        <w:spacing w:line="360" w:lineRule="auto"/>
        <w:ind w:firstLine="480"/>
        <w:rPr>
          <w:highlight w:val="none"/>
        </w:rPr>
      </w:pPr>
      <w:r>
        <w:rPr>
          <w:rFonts w:hint="eastAsia"/>
          <w:highlight w:val="none"/>
        </w:rPr>
        <w:t>可根据姓名进行快速检索；</w:t>
      </w:r>
    </w:p>
    <w:p>
      <w:pPr>
        <w:numPr>
          <w:ilvl w:val="0"/>
          <w:numId w:val="38"/>
        </w:numPr>
        <w:spacing w:line="360" w:lineRule="auto"/>
        <w:ind w:firstLine="480"/>
        <w:rPr>
          <w:highlight w:val="none"/>
        </w:rPr>
      </w:pPr>
      <w:r>
        <w:rPr>
          <w:rFonts w:hint="eastAsia"/>
          <w:highlight w:val="none"/>
        </w:rPr>
        <w:t>待办、在办、退回、抄送流程统计及快捷入口；</w:t>
      </w:r>
    </w:p>
    <w:p>
      <w:pPr>
        <w:numPr>
          <w:ilvl w:val="0"/>
          <w:numId w:val="38"/>
        </w:numPr>
        <w:spacing w:line="360" w:lineRule="auto"/>
        <w:ind w:firstLine="480"/>
        <w:rPr>
          <w:highlight w:val="none"/>
        </w:rPr>
      </w:pPr>
      <w:r>
        <w:rPr>
          <w:rFonts w:hint="eastAsia"/>
          <w:highlight w:val="none"/>
        </w:rPr>
        <w:t>常用功能入口设置，按个人自定义；</w:t>
      </w:r>
    </w:p>
    <w:p>
      <w:pPr>
        <w:numPr>
          <w:ilvl w:val="0"/>
          <w:numId w:val="38"/>
        </w:numPr>
        <w:spacing w:line="360" w:lineRule="auto"/>
        <w:ind w:firstLine="480"/>
        <w:rPr>
          <w:highlight w:val="none"/>
        </w:rPr>
      </w:pPr>
      <w:r>
        <w:rPr>
          <w:rFonts w:hint="eastAsia"/>
          <w:highlight w:val="none"/>
        </w:rPr>
        <w:t>全部业务功能入口；</w:t>
      </w:r>
    </w:p>
    <w:p>
      <w:pPr>
        <w:numPr>
          <w:ilvl w:val="0"/>
          <w:numId w:val="38"/>
        </w:numPr>
        <w:spacing w:line="360" w:lineRule="auto"/>
        <w:ind w:firstLine="480"/>
        <w:rPr>
          <w:highlight w:val="none"/>
        </w:rPr>
      </w:pPr>
      <w:r>
        <w:rPr>
          <w:rFonts w:hint="eastAsia"/>
          <w:highlight w:val="none"/>
        </w:rPr>
        <w:t>个人名片，支持在线编辑；</w:t>
      </w:r>
    </w:p>
    <w:p>
      <w:pPr>
        <w:numPr>
          <w:ilvl w:val="0"/>
          <w:numId w:val="38"/>
        </w:numPr>
        <w:spacing w:line="360" w:lineRule="auto"/>
        <w:ind w:firstLine="480"/>
        <w:rPr>
          <w:highlight w:val="none"/>
        </w:rPr>
      </w:pPr>
      <w:r>
        <w:rPr>
          <w:rFonts w:hint="eastAsia"/>
          <w:highlight w:val="none"/>
        </w:rPr>
        <w:t>个人文档管理；</w:t>
      </w:r>
    </w:p>
    <w:p>
      <w:pPr>
        <w:numPr>
          <w:ilvl w:val="0"/>
          <w:numId w:val="38"/>
        </w:numPr>
        <w:spacing w:line="360" w:lineRule="auto"/>
        <w:ind w:firstLine="480"/>
        <w:rPr>
          <w:highlight w:val="none"/>
        </w:rPr>
      </w:pPr>
      <w:r>
        <w:rPr>
          <w:rFonts w:hint="eastAsia"/>
          <w:highlight w:val="none"/>
        </w:rPr>
        <w:t>个人邮件管理；</w:t>
      </w:r>
    </w:p>
    <w:p>
      <w:pPr>
        <w:numPr>
          <w:ilvl w:val="0"/>
          <w:numId w:val="38"/>
        </w:numPr>
        <w:spacing w:line="360" w:lineRule="auto"/>
        <w:ind w:firstLine="480"/>
        <w:rPr>
          <w:highlight w:val="none"/>
        </w:rPr>
      </w:pPr>
      <w:r>
        <w:rPr>
          <w:rFonts w:hint="eastAsia"/>
          <w:highlight w:val="none"/>
        </w:rPr>
        <w:t>个人工资条查看；</w:t>
      </w:r>
    </w:p>
    <w:p>
      <w:pPr>
        <w:numPr>
          <w:ilvl w:val="0"/>
          <w:numId w:val="38"/>
        </w:numPr>
        <w:spacing w:line="360" w:lineRule="auto"/>
        <w:ind w:firstLine="480"/>
        <w:rPr>
          <w:highlight w:val="none"/>
        </w:rPr>
      </w:pPr>
      <w:r>
        <w:rPr>
          <w:rFonts w:hint="eastAsia"/>
          <w:highlight w:val="none"/>
        </w:rPr>
        <w:t>个人群组维护；</w:t>
      </w:r>
    </w:p>
    <w:p>
      <w:pPr>
        <w:numPr>
          <w:ilvl w:val="0"/>
          <w:numId w:val="38"/>
        </w:numPr>
        <w:spacing w:line="360" w:lineRule="auto"/>
        <w:ind w:firstLine="480"/>
        <w:rPr>
          <w:highlight w:val="none"/>
        </w:rPr>
      </w:pPr>
      <w:r>
        <w:rPr>
          <w:rFonts w:hint="eastAsia"/>
          <w:highlight w:val="none"/>
        </w:rPr>
        <w:t>常用语设置；</w:t>
      </w:r>
    </w:p>
    <w:p>
      <w:pPr>
        <w:numPr>
          <w:ilvl w:val="0"/>
          <w:numId w:val="38"/>
        </w:numPr>
        <w:spacing w:line="360" w:lineRule="auto"/>
        <w:ind w:firstLine="480"/>
        <w:rPr>
          <w:highlight w:val="none"/>
        </w:rPr>
      </w:pPr>
      <w:r>
        <w:rPr>
          <w:rFonts w:hint="eastAsia"/>
          <w:highlight w:val="none"/>
        </w:rPr>
        <w:t>个人设置，含隐私设置、流程代理、签章设置、账号密码设置；</w:t>
      </w:r>
    </w:p>
    <w:p>
      <w:pPr>
        <w:numPr>
          <w:ilvl w:val="0"/>
          <w:numId w:val="38"/>
        </w:numPr>
        <w:spacing w:line="360" w:lineRule="auto"/>
        <w:ind w:firstLine="480"/>
        <w:rPr>
          <w:highlight w:val="none"/>
        </w:rPr>
      </w:pPr>
      <w:r>
        <w:rPr>
          <w:rFonts w:hint="eastAsia"/>
          <w:highlight w:val="none"/>
        </w:rPr>
        <w:t>版本信息展示；</w:t>
      </w:r>
    </w:p>
    <w:p>
      <w:pPr>
        <w:numPr>
          <w:ilvl w:val="0"/>
          <w:numId w:val="38"/>
        </w:numPr>
        <w:spacing w:line="360" w:lineRule="auto"/>
        <w:ind w:firstLine="480"/>
        <w:rPr>
          <w:highlight w:val="none"/>
        </w:rPr>
      </w:pPr>
      <w:r>
        <w:rPr>
          <w:rFonts w:hint="eastAsia"/>
          <w:highlight w:val="none"/>
        </w:rPr>
        <w:t>退出登录。</w:t>
      </w:r>
    </w:p>
    <w:p>
      <w:pPr>
        <w:spacing w:line="360" w:lineRule="auto"/>
        <w:ind w:firstLine="480"/>
        <w:rPr>
          <w:highlight w:val="none"/>
        </w:rPr>
      </w:pPr>
      <w:r>
        <w:rPr>
          <w:rFonts w:hint="eastAsia"/>
          <w:highlight w:val="none"/>
        </w:rPr>
        <w:t>二、信息管理</w:t>
      </w:r>
    </w:p>
    <w:p>
      <w:pPr>
        <w:numPr>
          <w:ilvl w:val="0"/>
          <w:numId w:val="39"/>
        </w:numPr>
        <w:spacing w:line="360" w:lineRule="auto"/>
        <w:ind w:firstLine="480"/>
        <w:rPr>
          <w:highlight w:val="none"/>
        </w:rPr>
      </w:pPr>
      <w:r>
        <w:rPr>
          <w:rFonts w:hint="eastAsia"/>
          <w:highlight w:val="none"/>
        </w:rPr>
        <w:t>文章内容：支持移动端发布信息，仅支持文字内容，可上传附件；</w:t>
      </w:r>
    </w:p>
    <w:p>
      <w:pPr>
        <w:numPr>
          <w:ilvl w:val="0"/>
          <w:numId w:val="39"/>
        </w:numPr>
        <w:spacing w:line="360" w:lineRule="auto"/>
        <w:ind w:firstLine="480"/>
        <w:rPr>
          <w:highlight w:val="none"/>
        </w:rPr>
      </w:pPr>
      <w:r>
        <w:rPr>
          <w:rFonts w:hint="eastAsia"/>
          <w:highlight w:val="none"/>
        </w:rPr>
        <w:t>属性设置：关联到栏目受栏目属性限制，在此基础上可针对文章单独定义查看权限、文字水印及内容；</w:t>
      </w:r>
    </w:p>
    <w:p>
      <w:pPr>
        <w:numPr>
          <w:ilvl w:val="0"/>
          <w:numId w:val="39"/>
        </w:numPr>
        <w:spacing w:line="360" w:lineRule="auto"/>
        <w:ind w:firstLine="480"/>
        <w:rPr>
          <w:highlight w:val="none"/>
        </w:rPr>
      </w:pPr>
      <w:r>
        <w:rPr>
          <w:rFonts w:hint="eastAsia"/>
          <w:highlight w:val="none"/>
        </w:rPr>
        <w:t>显示设置：支持文章标红、发布有效期设置；；</w:t>
      </w:r>
    </w:p>
    <w:p>
      <w:pPr>
        <w:numPr>
          <w:ilvl w:val="0"/>
          <w:numId w:val="39"/>
        </w:numPr>
        <w:spacing w:line="360" w:lineRule="auto"/>
        <w:ind w:firstLine="480"/>
        <w:rPr>
          <w:highlight w:val="none"/>
        </w:rPr>
      </w:pPr>
      <w:r>
        <w:rPr>
          <w:rFonts w:hint="eastAsia"/>
          <w:highlight w:val="none"/>
        </w:rPr>
        <w:t>发布提醒：提醒相关人员查看（查看入口：信息助手）；</w:t>
      </w:r>
    </w:p>
    <w:p>
      <w:pPr>
        <w:numPr>
          <w:ilvl w:val="0"/>
          <w:numId w:val="39"/>
        </w:numPr>
        <w:spacing w:line="360" w:lineRule="auto"/>
        <w:ind w:firstLine="480"/>
        <w:rPr>
          <w:highlight w:val="none"/>
        </w:rPr>
      </w:pPr>
      <w:r>
        <w:rPr>
          <w:rFonts w:hint="eastAsia"/>
          <w:highlight w:val="none"/>
        </w:rPr>
        <w:t>信息发布可根据实际情况自定义审批流程（查看入口：审批助手）；</w:t>
      </w:r>
    </w:p>
    <w:p>
      <w:pPr>
        <w:numPr>
          <w:ilvl w:val="0"/>
          <w:numId w:val="39"/>
        </w:numPr>
        <w:spacing w:line="360" w:lineRule="auto"/>
        <w:ind w:firstLine="480"/>
        <w:rPr>
          <w:highlight w:val="none"/>
        </w:rPr>
      </w:pPr>
      <w:r>
        <w:rPr>
          <w:rFonts w:hint="eastAsia"/>
          <w:highlight w:val="none"/>
        </w:rPr>
        <w:t>管理员针对栏目文章取消相应设置如加精、置顶、轮播、标红，可强制下架、删除文章；</w:t>
      </w:r>
    </w:p>
    <w:p>
      <w:pPr>
        <w:numPr>
          <w:ilvl w:val="0"/>
          <w:numId w:val="39"/>
        </w:numPr>
        <w:spacing w:line="360" w:lineRule="auto"/>
        <w:ind w:firstLine="480"/>
        <w:rPr>
          <w:highlight w:val="none"/>
        </w:rPr>
      </w:pPr>
      <w:r>
        <w:rPr>
          <w:rFonts w:hint="eastAsia"/>
          <w:highlight w:val="none"/>
        </w:rPr>
        <w:t>"汇总展示所有可查看文章，可快速检索文章；</w:t>
      </w:r>
    </w:p>
    <w:p>
      <w:pPr>
        <w:numPr>
          <w:ilvl w:val="0"/>
          <w:numId w:val="39"/>
        </w:numPr>
        <w:spacing w:line="360" w:lineRule="auto"/>
        <w:ind w:firstLine="480"/>
        <w:rPr>
          <w:highlight w:val="none"/>
        </w:rPr>
      </w:pPr>
      <w:r>
        <w:rPr>
          <w:rFonts w:hint="eastAsia"/>
          <w:highlight w:val="none"/>
        </w:rPr>
        <w:t>展示文章的阅读数、收藏数、转发数，查看文章已读、未读人员，支持收藏或取消收藏；</w:t>
      </w:r>
    </w:p>
    <w:p>
      <w:pPr>
        <w:numPr>
          <w:ilvl w:val="0"/>
          <w:numId w:val="39"/>
        </w:numPr>
        <w:spacing w:line="360" w:lineRule="auto"/>
        <w:ind w:firstLine="480"/>
        <w:rPr>
          <w:highlight w:val="none"/>
        </w:rPr>
      </w:pPr>
      <w:r>
        <w:rPr>
          <w:rFonts w:hint="eastAsia"/>
          <w:highlight w:val="none"/>
        </w:rPr>
        <w:t>管理员和文章发布人员可查看转发记录；</w:t>
      </w:r>
    </w:p>
    <w:p>
      <w:pPr>
        <w:numPr>
          <w:ilvl w:val="0"/>
          <w:numId w:val="39"/>
        </w:numPr>
        <w:spacing w:line="360" w:lineRule="auto"/>
        <w:ind w:firstLine="480"/>
        <w:rPr>
          <w:highlight w:val="none"/>
        </w:rPr>
      </w:pPr>
      <w:r>
        <w:rPr>
          <w:rFonts w:hint="eastAsia"/>
          <w:highlight w:val="none"/>
        </w:rPr>
        <w:t>附件：部分类型支持在线预览；</w:t>
      </w:r>
    </w:p>
    <w:p>
      <w:pPr>
        <w:numPr>
          <w:ilvl w:val="0"/>
          <w:numId w:val="39"/>
        </w:numPr>
        <w:spacing w:line="360" w:lineRule="auto"/>
        <w:ind w:firstLine="480"/>
        <w:rPr>
          <w:highlight w:val="none"/>
        </w:rPr>
      </w:pPr>
      <w:r>
        <w:rPr>
          <w:rFonts w:hint="eastAsia"/>
          <w:highlight w:val="none"/>
        </w:rPr>
        <w:t>我发布的待审批、发布中、已屏蔽、已驳回的文章查询，可快速检索。</w:t>
      </w:r>
    </w:p>
    <w:p>
      <w:pPr>
        <w:spacing w:line="360" w:lineRule="auto"/>
        <w:ind w:firstLine="480"/>
        <w:rPr>
          <w:highlight w:val="none"/>
        </w:rPr>
      </w:pPr>
      <w:r>
        <w:rPr>
          <w:rFonts w:hint="eastAsia"/>
          <w:highlight w:val="none"/>
        </w:rPr>
        <w:t>三、资源管理</w:t>
      </w:r>
    </w:p>
    <w:p>
      <w:pPr>
        <w:numPr>
          <w:ilvl w:val="0"/>
          <w:numId w:val="40"/>
        </w:numPr>
        <w:spacing w:line="360" w:lineRule="auto"/>
        <w:ind w:firstLine="480"/>
        <w:rPr>
          <w:highlight w:val="none"/>
        </w:rPr>
      </w:pPr>
      <w:r>
        <w:rPr>
          <w:rFonts w:hint="eastAsia"/>
          <w:highlight w:val="none"/>
        </w:rPr>
        <w:t>查看资源占用情况，占用人员、事由、时间段；</w:t>
      </w:r>
    </w:p>
    <w:p>
      <w:pPr>
        <w:numPr>
          <w:ilvl w:val="0"/>
          <w:numId w:val="40"/>
        </w:numPr>
        <w:spacing w:line="360" w:lineRule="auto"/>
        <w:ind w:firstLine="480"/>
        <w:rPr>
          <w:highlight w:val="none"/>
        </w:rPr>
      </w:pPr>
      <w:r>
        <w:rPr>
          <w:rFonts w:hint="eastAsia"/>
          <w:highlight w:val="none"/>
        </w:rPr>
        <w:t>申请资源，设置参会人员、是否需要签到（允许签到时间段）、是否需要上传内容资料，资源申请上交后时间段预占；</w:t>
      </w:r>
    </w:p>
    <w:p>
      <w:pPr>
        <w:numPr>
          <w:ilvl w:val="0"/>
          <w:numId w:val="40"/>
        </w:numPr>
        <w:spacing w:line="360" w:lineRule="auto"/>
        <w:ind w:firstLine="480"/>
        <w:rPr>
          <w:highlight w:val="none"/>
        </w:rPr>
      </w:pPr>
      <w:r>
        <w:rPr>
          <w:rFonts w:hint="eastAsia"/>
          <w:highlight w:val="none"/>
        </w:rPr>
        <w:t>提醒相关人员及时审批；</w:t>
      </w:r>
    </w:p>
    <w:p>
      <w:pPr>
        <w:numPr>
          <w:ilvl w:val="0"/>
          <w:numId w:val="40"/>
        </w:numPr>
        <w:spacing w:line="360" w:lineRule="auto"/>
        <w:ind w:firstLine="480"/>
        <w:rPr>
          <w:highlight w:val="none"/>
        </w:rPr>
      </w:pPr>
      <w:r>
        <w:rPr>
          <w:rFonts w:hint="eastAsia"/>
          <w:highlight w:val="none"/>
        </w:rPr>
        <w:t>可根据实际情况配置资源审批流程；</w:t>
      </w:r>
    </w:p>
    <w:p>
      <w:pPr>
        <w:numPr>
          <w:ilvl w:val="0"/>
          <w:numId w:val="40"/>
        </w:numPr>
        <w:spacing w:line="360" w:lineRule="auto"/>
        <w:ind w:firstLine="480"/>
        <w:rPr>
          <w:highlight w:val="none"/>
        </w:rPr>
      </w:pPr>
      <w:r>
        <w:rPr>
          <w:rFonts w:hint="eastAsia"/>
          <w:highlight w:val="none"/>
        </w:rPr>
        <w:t>申请中、待开始、进行中、已结束、已取消、已退回的申请记录查看和检索；</w:t>
      </w:r>
    </w:p>
    <w:p>
      <w:pPr>
        <w:spacing w:line="360" w:lineRule="auto"/>
        <w:ind w:left="480" w:leftChars="200" w:firstLine="0" w:firstLineChars="0"/>
        <w:rPr>
          <w:highlight w:val="none"/>
        </w:rPr>
      </w:pPr>
      <w:r>
        <w:rPr>
          <w:rFonts w:hint="eastAsia"/>
          <w:highlight w:val="none"/>
        </w:rPr>
        <w:t>申请中：可取消申请；</w:t>
      </w:r>
    </w:p>
    <w:p>
      <w:pPr>
        <w:spacing w:line="360" w:lineRule="auto"/>
        <w:ind w:left="480" w:leftChars="200" w:firstLine="0" w:firstLineChars="0"/>
        <w:rPr>
          <w:highlight w:val="none"/>
        </w:rPr>
      </w:pPr>
      <w:r>
        <w:rPr>
          <w:rFonts w:hint="eastAsia"/>
          <w:highlight w:val="none"/>
        </w:rPr>
        <w:t>待使用：取消并发送提醒、标记使用；</w:t>
      </w:r>
    </w:p>
    <w:p>
      <w:pPr>
        <w:spacing w:line="360" w:lineRule="auto"/>
        <w:ind w:left="480" w:leftChars="200" w:firstLine="0" w:firstLineChars="0"/>
        <w:rPr>
          <w:highlight w:val="none"/>
        </w:rPr>
      </w:pPr>
      <w:r>
        <w:rPr>
          <w:rFonts w:hint="eastAsia"/>
          <w:highlight w:val="none"/>
        </w:rPr>
        <w:t>使用中：标记结束，标记结束会释放剩余时间，签到、上传、下载资料；</w:t>
      </w:r>
    </w:p>
    <w:p>
      <w:pPr>
        <w:spacing w:line="360" w:lineRule="auto"/>
        <w:ind w:left="480" w:leftChars="200" w:firstLine="0" w:firstLineChars="0"/>
        <w:rPr>
          <w:highlight w:val="none"/>
        </w:rPr>
      </w:pPr>
      <w:r>
        <w:rPr>
          <w:rFonts w:hint="eastAsia"/>
          <w:highlight w:val="none"/>
        </w:rPr>
        <w:t>已结束：可查看相关信息，内容资料、参会人员签到情况；</w:t>
      </w:r>
    </w:p>
    <w:p>
      <w:pPr>
        <w:spacing w:line="360" w:lineRule="auto"/>
        <w:ind w:left="480" w:leftChars="200" w:firstLine="0" w:firstLineChars="0"/>
        <w:rPr>
          <w:highlight w:val="none"/>
        </w:rPr>
      </w:pPr>
      <w:r>
        <w:rPr>
          <w:rFonts w:hint="eastAsia"/>
          <w:highlight w:val="none"/>
        </w:rPr>
        <w:t>已取消：重新申请（快捷新增）；</w:t>
      </w:r>
    </w:p>
    <w:p>
      <w:pPr>
        <w:numPr>
          <w:ilvl w:val="0"/>
          <w:numId w:val="40"/>
        </w:numPr>
        <w:spacing w:line="360" w:lineRule="auto"/>
        <w:ind w:firstLine="480"/>
        <w:rPr>
          <w:highlight w:val="none"/>
        </w:rPr>
      </w:pPr>
      <w:r>
        <w:rPr>
          <w:rFonts w:hint="eastAsia"/>
          <w:highlight w:val="none"/>
        </w:rPr>
        <w:t>提醒：设置通知时间，给参会人推送消息；</w:t>
      </w:r>
    </w:p>
    <w:p>
      <w:pPr>
        <w:numPr>
          <w:ilvl w:val="0"/>
          <w:numId w:val="40"/>
        </w:numPr>
        <w:spacing w:line="360" w:lineRule="auto"/>
        <w:ind w:firstLine="480"/>
        <w:rPr>
          <w:highlight w:val="none"/>
        </w:rPr>
      </w:pPr>
      <w:r>
        <w:rPr>
          <w:rFonts w:hint="eastAsia"/>
          <w:highlight w:val="none"/>
        </w:rPr>
        <w:t>资源管理员可踢掉已申请成功还未开始的会议，并短信通知申请人；</w:t>
      </w:r>
    </w:p>
    <w:p>
      <w:pPr>
        <w:numPr>
          <w:ilvl w:val="0"/>
          <w:numId w:val="40"/>
        </w:numPr>
        <w:spacing w:line="360" w:lineRule="auto"/>
        <w:ind w:firstLine="480"/>
        <w:rPr>
          <w:highlight w:val="none"/>
        </w:rPr>
      </w:pPr>
      <w:r>
        <w:rPr>
          <w:rFonts w:hint="eastAsia"/>
          <w:highlight w:val="none"/>
        </w:rPr>
        <w:t>支持扫码签到、手动签到（外来人员），统计签到情况；</w:t>
      </w:r>
    </w:p>
    <w:p>
      <w:pPr>
        <w:numPr>
          <w:ilvl w:val="0"/>
          <w:numId w:val="40"/>
        </w:numPr>
        <w:spacing w:line="360" w:lineRule="auto"/>
        <w:ind w:firstLine="480"/>
        <w:rPr>
          <w:highlight w:val="none"/>
        </w:rPr>
      </w:pPr>
      <w:r>
        <w:rPr>
          <w:rFonts w:hint="eastAsia"/>
          <w:highlight w:val="none"/>
        </w:rPr>
        <w:t>将审批通过的参与人员（含我的申请），与对应人员日程管理模块联动</w:t>
      </w:r>
    </w:p>
    <w:p>
      <w:pPr>
        <w:numPr>
          <w:ilvl w:val="0"/>
          <w:numId w:val="40"/>
        </w:numPr>
        <w:spacing w:line="360" w:lineRule="auto"/>
        <w:ind w:firstLine="480"/>
        <w:rPr>
          <w:highlight w:val="none"/>
        </w:rPr>
      </w:pPr>
      <w:r>
        <w:rPr>
          <w:rFonts w:hint="eastAsia"/>
          <w:highlight w:val="none"/>
        </w:rPr>
        <w:t>针对常规会议等，管理员可设置自动占用规则，和资源预约相似，但时间可按规则指定，如指定每周-周一-9：00至11：00；</w:t>
      </w:r>
    </w:p>
    <w:p>
      <w:pPr>
        <w:numPr>
          <w:ilvl w:val="0"/>
          <w:numId w:val="40"/>
        </w:numPr>
        <w:spacing w:line="360" w:lineRule="auto"/>
        <w:ind w:firstLine="480"/>
        <w:rPr>
          <w:highlight w:val="none"/>
        </w:rPr>
      </w:pPr>
      <w:r>
        <w:rPr>
          <w:rFonts w:hint="eastAsia"/>
          <w:highlight w:val="none"/>
        </w:rPr>
        <w:t>如果需要上传内容资料，则可关联内容资料管理；可查看下载记录、在线预览（部分类型）、转发（内部邮件）、查看转发记录；</w:t>
      </w:r>
    </w:p>
    <w:p>
      <w:pPr>
        <w:numPr>
          <w:ilvl w:val="0"/>
          <w:numId w:val="40"/>
        </w:numPr>
        <w:spacing w:line="360" w:lineRule="auto"/>
        <w:ind w:firstLine="480"/>
        <w:rPr>
          <w:highlight w:val="none"/>
        </w:rPr>
      </w:pPr>
      <w:r>
        <w:rPr>
          <w:rFonts w:hint="eastAsia"/>
          <w:highlight w:val="none"/>
        </w:rPr>
        <w:t>内容归档，跟档案管理模块联动。</w:t>
      </w:r>
    </w:p>
    <w:p>
      <w:pPr>
        <w:spacing w:line="360" w:lineRule="auto"/>
        <w:ind w:firstLine="480"/>
        <w:rPr>
          <w:highlight w:val="none"/>
        </w:rPr>
      </w:pPr>
      <w:r>
        <w:rPr>
          <w:rFonts w:hint="eastAsia"/>
          <w:highlight w:val="none"/>
        </w:rPr>
        <w:t>四、文档管理</w:t>
      </w:r>
    </w:p>
    <w:p>
      <w:pPr>
        <w:numPr>
          <w:ilvl w:val="0"/>
          <w:numId w:val="41"/>
        </w:numPr>
        <w:spacing w:line="360" w:lineRule="auto"/>
        <w:ind w:firstLine="480"/>
        <w:rPr>
          <w:highlight w:val="none"/>
        </w:rPr>
      </w:pPr>
      <w:r>
        <w:rPr>
          <w:rFonts w:hint="eastAsia"/>
          <w:highlight w:val="none"/>
        </w:rPr>
        <w:t>可以查看有权限查看的目录；</w:t>
      </w:r>
    </w:p>
    <w:p>
      <w:pPr>
        <w:numPr>
          <w:ilvl w:val="0"/>
          <w:numId w:val="41"/>
        </w:numPr>
        <w:spacing w:line="360" w:lineRule="auto"/>
        <w:ind w:firstLine="480"/>
        <w:rPr>
          <w:highlight w:val="none"/>
        </w:rPr>
      </w:pPr>
      <w:r>
        <w:rPr>
          <w:rFonts w:hint="eastAsia"/>
          <w:highlight w:val="none"/>
        </w:rPr>
        <w:t>关键词搜索，搜索范围为文档目录、文档标题、上传人、上传时间；</w:t>
      </w:r>
    </w:p>
    <w:p>
      <w:pPr>
        <w:numPr>
          <w:ilvl w:val="0"/>
          <w:numId w:val="41"/>
        </w:numPr>
        <w:spacing w:line="360" w:lineRule="auto"/>
        <w:ind w:firstLine="480"/>
        <w:rPr>
          <w:highlight w:val="none"/>
        </w:rPr>
      </w:pPr>
      <w:r>
        <w:rPr>
          <w:rFonts w:hint="eastAsia"/>
          <w:highlight w:val="none"/>
        </w:rPr>
        <w:t>文档切换支持标题列表模式呈现、矩阵模式呈现；</w:t>
      </w:r>
    </w:p>
    <w:p>
      <w:pPr>
        <w:numPr>
          <w:ilvl w:val="0"/>
          <w:numId w:val="41"/>
        </w:numPr>
        <w:spacing w:line="360" w:lineRule="auto"/>
        <w:ind w:firstLine="480"/>
        <w:rPr>
          <w:highlight w:val="none"/>
        </w:rPr>
      </w:pPr>
      <w:r>
        <w:rPr>
          <w:rFonts w:hint="eastAsia"/>
          <w:highlight w:val="none"/>
        </w:rPr>
        <w:t>有上传权限的人可上传文档，受大小上限限制，可指定共享时间，超过时间就自动变为不可见；</w:t>
      </w:r>
    </w:p>
    <w:p>
      <w:pPr>
        <w:numPr>
          <w:ilvl w:val="0"/>
          <w:numId w:val="41"/>
        </w:numPr>
        <w:spacing w:line="360" w:lineRule="auto"/>
        <w:ind w:firstLine="480"/>
        <w:rPr>
          <w:highlight w:val="none"/>
        </w:rPr>
      </w:pPr>
      <w:r>
        <w:rPr>
          <w:rFonts w:hint="eastAsia"/>
          <w:highlight w:val="none"/>
        </w:rPr>
        <w:t>支持在线预览的文档类型点击可预览，展示浏览次数；</w:t>
      </w:r>
    </w:p>
    <w:p>
      <w:pPr>
        <w:numPr>
          <w:ilvl w:val="0"/>
          <w:numId w:val="41"/>
        </w:numPr>
        <w:spacing w:line="360" w:lineRule="auto"/>
        <w:ind w:firstLine="480"/>
        <w:rPr>
          <w:highlight w:val="none"/>
        </w:rPr>
      </w:pPr>
      <w:r>
        <w:rPr>
          <w:rFonts w:hint="eastAsia"/>
          <w:highlight w:val="none"/>
        </w:rPr>
        <w:t>展示下载次数，管理员能看到下载记录；</w:t>
      </w:r>
    </w:p>
    <w:p>
      <w:pPr>
        <w:numPr>
          <w:ilvl w:val="0"/>
          <w:numId w:val="41"/>
        </w:numPr>
        <w:spacing w:line="360" w:lineRule="auto"/>
        <w:ind w:firstLine="480"/>
        <w:rPr>
          <w:highlight w:val="none"/>
        </w:rPr>
      </w:pPr>
      <w:r>
        <w:rPr>
          <w:rFonts w:hint="eastAsia"/>
          <w:highlight w:val="none"/>
        </w:rPr>
        <w:t>可收藏文件到我的文档；</w:t>
      </w:r>
    </w:p>
    <w:p>
      <w:pPr>
        <w:numPr>
          <w:ilvl w:val="0"/>
          <w:numId w:val="41"/>
        </w:numPr>
        <w:spacing w:line="360" w:lineRule="auto"/>
        <w:ind w:firstLine="480"/>
        <w:rPr>
          <w:highlight w:val="none"/>
        </w:rPr>
      </w:pPr>
      <w:r>
        <w:rPr>
          <w:rFonts w:hint="eastAsia"/>
          <w:highlight w:val="none"/>
        </w:rPr>
        <w:t>管理员可对文档设为可见、不可见、直接删除；</w:t>
      </w:r>
    </w:p>
    <w:p>
      <w:pPr>
        <w:numPr>
          <w:ilvl w:val="0"/>
          <w:numId w:val="41"/>
        </w:numPr>
        <w:spacing w:line="360" w:lineRule="auto"/>
        <w:ind w:firstLine="480"/>
        <w:rPr>
          <w:highlight w:val="none"/>
        </w:rPr>
      </w:pPr>
      <w:r>
        <w:rPr>
          <w:rFonts w:hint="eastAsia"/>
          <w:highlight w:val="none"/>
        </w:rPr>
        <w:t>分为我上传的、我收藏的、我参与的、分享给我的页签，快速查看与我有关的文档；</w:t>
      </w:r>
    </w:p>
    <w:p>
      <w:pPr>
        <w:numPr>
          <w:ilvl w:val="0"/>
          <w:numId w:val="41"/>
        </w:numPr>
        <w:spacing w:line="360" w:lineRule="auto"/>
        <w:ind w:firstLine="480"/>
        <w:rPr>
          <w:highlight w:val="none"/>
        </w:rPr>
      </w:pPr>
      <w:r>
        <w:rPr>
          <w:rFonts w:hint="eastAsia"/>
          <w:highlight w:val="none"/>
        </w:rPr>
        <w:t>上传文档。</w:t>
      </w:r>
    </w:p>
    <w:p>
      <w:pPr>
        <w:spacing w:line="360" w:lineRule="auto"/>
        <w:ind w:firstLine="480"/>
        <w:rPr>
          <w:highlight w:val="none"/>
        </w:rPr>
      </w:pPr>
      <w:r>
        <w:rPr>
          <w:rFonts w:hint="eastAsia"/>
          <w:highlight w:val="none"/>
        </w:rPr>
        <w:t>五、公文管理</w:t>
      </w:r>
    </w:p>
    <w:p>
      <w:pPr>
        <w:numPr>
          <w:ilvl w:val="0"/>
          <w:numId w:val="42"/>
        </w:numPr>
        <w:spacing w:line="360" w:lineRule="auto"/>
        <w:ind w:firstLine="480"/>
        <w:rPr>
          <w:highlight w:val="none"/>
        </w:rPr>
      </w:pPr>
      <w:r>
        <w:rPr>
          <w:rFonts w:hint="eastAsia"/>
          <w:highlight w:val="none"/>
        </w:rPr>
        <w:t>环节人员对收发文进行审批,通过或拒绝，填写审批意见；</w:t>
      </w:r>
    </w:p>
    <w:p>
      <w:pPr>
        <w:numPr>
          <w:ilvl w:val="0"/>
          <w:numId w:val="42"/>
        </w:numPr>
        <w:spacing w:line="360" w:lineRule="auto"/>
        <w:ind w:firstLine="480"/>
        <w:rPr>
          <w:highlight w:val="none"/>
        </w:rPr>
      </w:pPr>
      <w:r>
        <w:rPr>
          <w:rFonts w:hint="eastAsia"/>
          <w:highlight w:val="none"/>
        </w:rPr>
        <w:t>对公文确认查阅、签收；</w:t>
      </w:r>
    </w:p>
    <w:p>
      <w:pPr>
        <w:numPr>
          <w:ilvl w:val="0"/>
          <w:numId w:val="42"/>
        </w:numPr>
        <w:spacing w:line="360" w:lineRule="auto"/>
        <w:ind w:firstLine="480"/>
        <w:rPr>
          <w:highlight w:val="none"/>
        </w:rPr>
      </w:pPr>
      <w:r>
        <w:rPr>
          <w:rFonts w:hint="eastAsia"/>
          <w:highlight w:val="none"/>
        </w:rPr>
        <w:t>统计分发3天内、7天内查阅人数、未查阅人数，支持一键提醒阅读；</w:t>
      </w:r>
    </w:p>
    <w:p>
      <w:pPr>
        <w:numPr>
          <w:ilvl w:val="0"/>
          <w:numId w:val="42"/>
        </w:numPr>
        <w:spacing w:line="360" w:lineRule="auto"/>
        <w:ind w:firstLine="480"/>
        <w:rPr>
          <w:highlight w:val="none"/>
        </w:rPr>
      </w:pPr>
      <w:r>
        <w:rPr>
          <w:rFonts w:hint="eastAsia"/>
          <w:highlight w:val="none"/>
        </w:rPr>
        <w:t>公文检索；</w:t>
      </w:r>
    </w:p>
    <w:p>
      <w:pPr>
        <w:numPr>
          <w:ilvl w:val="0"/>
          <w:numId w:val="42"/>
        </w:numPr>
        <w:spacing w:line="360" w:lineRule="auto"/>
        <w:ind w:firstLine="480"/>
        <w:rPr>
          <w:highlight w:val="none"/>
        </w:rPr>
      </w:pPr>
      <w:r>
        <w:rPr>
          <w:rFonts w:hint="eastAsia"/>
          <w:highlight w:val="none"/>
        </w:rPr>
        <w:t>公文展示，按收文、发文页签分别展示对应的公文信息，可在线预览公文内容；</w:t>
      </w:r>
    </w:p>
    <w:p>
      <w:pPr>
        <w:numPr>
          <w:ilvl w:val="0"/>
          <w:numId w:val="42"/>
        </w:numPr>
        <w:spacing w:line="360" w:lineRule="auto"/>
        <w:ind w:firstLine="480"/>
        <w:rPr>
          <w:highlight w:val="none"/>
        </w:rPr>
      </w:pPr>
      <w:r>
        <w:rPr>
          <w:rFonts w:hint="eastAsia"/>
          <w:highlight w:val="none"/>
        </w:rPr>
        <w:t>公文操作，收藏到我的文档、归档；</w:t>
      </w:r>
    </w:p>
    <w:p>
      <w:pPr>
        <w:numPr>
          <w:ilvl w:val="0"/>
          <w:numId w:val="42"/>
        </w:numPr>
        <w:spacing w:line="360" w:lineRule="auto"/>
        <w:ind w:firstLine="480"/>
        <w:rPr>
          <w:highlight w:val="none"/>
        </w:rPr>
      </w:pPr>
      <w:r>
        <w:rPr>
          <w:rFonts w:hint="eastAsia"/>
          <w:highlight w:val="none"/>
        </w:rPr>
        <w:t>页签区分已读未读、收文发文。</w:t>
      </w:r>
    </w:p>
    <w:p>
      <w:pPr>
        <w:spacing w:line="360" w:lineRule="auto"/>
        <w:ind w:firstLine="480"/>
        <w:rPr>
          <w:highlight w:val="none"/>
        </w:rPr>
      </w:pPr>
      <w:r>
        <w:rPr>
          <w:rFonts w:hint="eastAsia"/>
          <w:highlight w:val="none"/>
        </w:rPr>
        <w:t>六、档案管理</w:t>
      </w:r>
    </w:p>
    <w:p>
      <w:pPr>
        <w:numPr>
          <w:ilvl w:val="0"/>
          <w:numId w:val="43"/>
        </w:numPr>
        <w:spacing w:line="360" w:lineRule="auto"/>
        <w:ind w:firstLine="480"/>
        <w:rPr>
          <w:highlight w:val="none"/>
        </w:rPr>
      </w:pPr>
      <w:r>
        <w:rPr>
          <w:rFonts w:hint="eastAsia"/>
          <w:highlight w:val="none"/>
        </w:rPr>
        <w:t>多条件检索档案；</w:t>
      </w:r>
    </w:p>
    <w:p>
      <w:pPr>
        <w:numPr>
          <w:ilvl w:val="0"/>
          <w:numId w:val="43"/>
        </w:numPr>
        <w:spacing w:line="360" w:lineRule="auto"/>
        <w:ind w:firstLine="480"/>
        <w:rPr>
          <w:highlight w:val="none"/>
        </w:rPr>
      </w:pPr>
      <w:r>
        <w:rPr>
          <w:rFonts w:hint="eastAsia"/>
          <w:highlight w:val="none"/>
        </w:rPr>
        <w:t>在线预览档案中文件、下载到本地、收藏到我的文档。</w:t>
      </w:r>
    </w:p>
    <w:p>
      <w:pPr>
        <w:spacing w:line="360" w:lineRule="auto"/>
        <w:ind w:firstLine="480"/>
        <w:rPr>
          <w:highlight w:val="none"/>
        </w:rPr>
      </w:pPr>
      <w:r>
        <w:rPr>
          <w:rFonts w:hint="eastAsia"/>
          <w:highlight w:val="none"/>
        </w:rPr>
        <w:t>七、流程管理</w:t>
      </w:r>
    </w:p>
    <w:p>
      <w:pPr>
        <w:numPr>
          <w:ilvl w:val="0"/>
          <w:numId w:val="44"/>
        </w:numPr>
        <w:spacing w:line="360" w:lineRule="auto"/>
        <w:ind w:firstLine="480"/>
        <w:rPr>
          <w:highlight w:val="none"/>
        </w:rPr>
      </w:pPr>
      <w:r>
        <w:rPr>
          <w:rFonts w:hint="eastAsia"/>
          <w:highlight w:val="none"/>
        </w:rPr>
        <w:t>区分全部流程、我的收藏、常用流程，其中常用流程为当前登录人使用次数最高的前10个流程，默认选中页签根据PC后台的设置来定；</w:t>
      </w:r>
    </w:p>
    <w:p>
      <w:pPr>
        <w:numPr>
          <w:ilvl w:val="0"/>
          <w:numId w:val="44"/>
        </w:numPr>
        <w:spacing w:line="360" w:lineRule="auto"/>
        <w:ind w:firstLine="480"/>
        <w:rPr>
          <w:highlight w:val="none"/>
        </w:rPr>
      </w:pPr>
      <w:r>
        <w:rPr>
          <w:rFonts w:hint="eastAsia"/>
          <w:highlight w:val="none"/>
        </w:rPr>
        <w:t>根据流程名称关键词快速检索流程；</w:t>
      </w:r>
    </w:p>
    <w:p>
      <w:pPr>
        <w:numPr>
          <w:ilvl w:val="0"/>
          <w:numId w:val="44"/>
        </w:numPr>
        <w:spacing w:line="360" w:lineRule="auto"/>
        <w:ind w:firstLine="480"/>
        <w:rPr>
          <w:highlight w:val="none"/>
        </w:rPr>
      </w:pPr>
      <w:r>
        <w:rPr>
          <w:rFonts w:hint="eastAsia"/>
          <w:highlight w:val="none"/>
        </w:rPr>
        <w:t>发起流程，填写表单内容，提交审批时可以选择抄送人员、在流程设置的审批人员中选择具体的审批人员、填写下一环节的办理提示内容；</w:t>
      </w:r>
    </w:p>
    <w:p>
      <w:pPr>
        <w:numPr>
          <w:ilvl w:val="0"/>
          <w:numId w:val="44"/>
        </w:numPr>
        <w:spacing w:line="360" w:lineRule="auto"/>
        <w:ind w:firstLine="480"/>
        <w:rPr>
          <w:highlight w:val="none"/>
        </w:rPr>
      </w:pPr>
      <w:r>
        <w:rPr>
          <w:rFonts w:hint="eastAsia"/>
          <w:highlight w:val="none"/>
        </w:rPr>
        <w:t>区分待我办理和我已办理，流程审批通过时选择下一环节，支持填写注意事项，将在下一位审批时标红提示，审批不通过必须填写原因；</w:t>
      </w:r>
    </w:p>
    <w:p>
      <w:pPr>
        <w:numPr>
          <w:ilvl w:val="0"/>
          <w:numId w:val="44"/>
        </w:numPr>
        <w:spacing w:line="360" w:lineRule="auto"/>
        <w:ind w:firstLine="480"/>
        <w:rPr>
          <w:highlight w:val="none"/>
        </w:rPr>
      </w:pPr>
      <w:r>
        <w:rPr>
          <w:rFonts w:hint="eastAsia"/>
          <w:highlight w:val="none"/>
        </w:rPr>
        <w:t>区分在办、退回、办结，用于跟进自己发起的流程处理进度，可撤销、催办、重新发起；</w:t>
      </w:r>
    </w:p>
    <w:p>
      <w:pPr>
        <w:numPr>
          <w:ilvl w:val="0"/>
          <w:numId w:val="44"/>
        </w:numPr>
        <w:spacing w:line="360" w:lineRule="auto"/>
        <w:ind w:firstLine="480"/>
        <w:rPr>
          <w:highlight w:val="none"/>
        </w:rPr>
      </w:pPr>
      <w:r>
        <w:rPr>
          <w:rFonts w:hint="eastAsia"/>
          <w:highlight w:val="none"/>
        </w:rPr>
        <w:t>区分在办、办结，查阅抄送给我的流程；</w:t>
      </w:r>
    </w:p>
    <w:p>
      <w:pPr>
        <w:numPr>
          <w:ilvl w:val="0"/>
          <w:numId w:val="44"/>
        </w:numPr>
        <w:spacing w:line="360" w:lineRule="auto"/>
        <w:ind w:firstLine="480"/>
        <w:rPr>
          <w:highlight w:val="none"/>
        </w:rPr>
      </w:pPr>
      <w:r>
        <w:rPr>
          <w:rFonts w:hint="eastAsia"/>
          <w:highlight w:val="none"/>
        </w:rPr>
        <w:t>区分在办和办结，支持按分类、流程名称快速检索；</w:t>
      </w:r>
    </w:p>
    <w:p>
      <w:pPr>
        <w:numPr>
          <w:ilvl w:val="0"/>
          <w:numId w:val="44"/>
        </w:numPr>
        <w:spacing w:line="360" w:lineRule="auto"/>
        <w:ind w:firstLine="480"/>
        <w:rPr>
          <w:highlight w:val="none"/>
        </w:rPr>
      </w:pPr>
      <w:r>
        <w:rPr>
          <w:rFonts w:hint="eastAsia"/>
          <w:highlight w:val="none"/>
        </w:rPr>
        <w:t>流程详情页展示基本信息、审批意见和流程审批记录；</w:t>
      </w:r>
    </w:p>
    <w:p>
      <w:pPr>
        <w:numPr>
          <w:ilvl w:val="0"/>
          <w:numId w:val="44"/>
        </w:numPr>
        <w:spacing w:line="360" w:lineRule="auto"/>
        <w:ind w:firstLine="480"/>
        <w:rPr>
          <w:highlight w:val="none"/>
        </w:rPr>
      </w:pPr>
      <w:r>
        <w:rPr>
          <w:rFonts w:hint="eastAsia"/>
          <w:highlight w:val="none"/>
        </w:rPr>
        <w:t>管理员可强制终止在办流程，系统将自动给相关人员发送通知。</w:t>
      </w:r>
    </w:p>
    <w:p>
      <w:pPr>
        <w:spacing w:line="360" w:lineRule="auto"/>
        <w:ind w:firstLine="480"/>
        <w:rPr>
          <w:highlight w:val="none"/>
        </w:rPr>
      </w:pPr>
      <w:r>
        <w:rPr>
          <w:rFonts w:hint="eastAsia"/>
          <w:highlight w:val="none"/>
        </w:rPr>
        <w:t>八、安全督查</w:t>
      </w:r>
    </w:p>
    <w:p>
      <w:pPr>
        <w:numPr>
          <w:ilvl w:val="0"/>
          <w:numId w:val="45"/>
        </w:numPr>
        <w:spacing w:line="360" w:lineRule="auto"/>
        <w:ind w:firstLine="480"/>
        <w:rPr>
          <w:highlight w:val="none"/>
        </w:rPr>
      </w:pPr>
      <w:r>
        <w:rPr>
          <w:rFonts w:hint="eastAsia"/>
          <w:highlight w:val="none"/>
        </w:rPr>
        <w:t>支持检查人发起检查、录入检查结果并选择交办人后提交给核查人，核查人选择是否通过；</w:t>
      </w:r>
    </w:p>
    <w:p>
      <w:pPr>
        <w:numPr>
          <w:ilvl w:val="0"/>
          <w:numId w:val="45"/>
        </w:numPr>
        <w:spacing w:line="360" w:lineRule="auto"/>
        <w:ind w:firstLine="480"/>
        <w:rPr>
          <w:highlight w:val="none"/>
        </w:rPr>
      </w:pPr>
      <w:r>
        <w:rPr>
          <w:rFonts w:hint="eastAsia"/>
          <w:highlight w:val="none"/>
        </w:rPr>
        <w:t>包含发起、待确认、不通过、整改中、已完成的全流程安全检查环节；</w:t>
      </w:r>
    </w:p>
    <w:p>
      <w:pPr>
        <w:numPr>
          <w:ilvl w:val="0"/>
          <w:numId w:val="45"/>
        </w:numPr>
        <w:spacing w:line="360" w:lineRule="auto"/>
        <w:ind w:firstLine="480"/>
        <w:rPr>
          <w:highlight w:val="none"/>
        </w:rPr>
      </w:pPr>
      <w:r>
        <w:rPr>
          <w:rFonts w:hint="eastAsia"/>
          <w:highlight w:val="none"/>
        </w:rPr>
        <w:t>包含待整改、待复查、待确认、已完成的全流程安全整改环节；</w:t>
      </w:r>
    </w:p>
    <w:p>
      <w:pPr>
        <w:numPr>
          <w:ilvl w:val="0"/>
          <w:numId w:val="45"/>
        </w:numPr>
        <w:spacing w:line="360" w:lineRule="auto"/>
        <w:ind w:firstLine="480"/>
        <w:rPr>
          <w:highlight w:val="none"/>
        </w:rPr>
      </w:pPr>
      <w:r>
        <w:rPr>
          <w:rFonts w:hint="eastAsia"/>
          <w:highlight w:val="none"/>
        </w:rPr>
        <w:t>支持查看整改项各项操作的日志信息。</w:t>
      </w:r>
    </w:p>
    <w:p>
      <w:pPr>
        <w:spacing w:line="360" w:lineRule="auto"/>
        <w:ind w:firstLine="480"/>
        <w:rPr>
          <w:highlight w:val="none"/>
        </w:rPr>
      </w:pPr>
      <w:r>
        <w:rPr>
          <w:rFonts w:hint="eastAsia"/>
          <w:highlight w:val="none"/>
        </w:rPr>
        <w:t>九、个人办公</w:t>
      </w:r>
    </w:p>
    <w:p>
      <w:pPr>
        <w:numPr>
          <w:ilvl w:val="0"/>
          <w:numId w:val="46"/>
        </w:numPr>
        <w:spacing w:line="360" w:lineRule="auto"/>
        <w:ind w:firstLine="480"/>
        <w:rPr>
          <w:highlight w:val="none"/>
        </w:rPr>
      </w:pPr>
      <w:r>
        <w:rPr>
          <w:rFonts w:hint="eastAsia"/>
          <w:highlight w:val="none"/>
        </w:rPr>
        <w:t>发送邮件，可以直接选择人员发送系统内邮件，也可以输入邮件地址发送外部邮件；</w:t>
      </w:r>
    </w:p>
    <w:p>
      <w:pPr>
        <w:numPr>
          <w:ilvl w:val="0"/>
          <w:numId w:val="46"/>
        </w:numPr>
        <w:spacing w:line="360" w:lineRule="auto"/>
        <w:ind w:firstLine="480"/>
        <w:rPr>
          <w:highlight w:val="none"/>
        </w:rPr>
      </w:pPr>
      <w:r>
        <w:rPr>
          <w:rFonts w:hint="eastAsia"/>
          <w:highlight w:val="none"/>
        </w:rPr>
        <w:t>接收内部邮件，并进行在线查看、附件预览和下载，还可以转发和回复；</w:t>
      </w:r>
    </w:p>
    <w:p>
      <w:pPr>
        <w:numPr>
          <w:ilvl w:val="0"/>
          <w:numId w:val="46"/>
        </w:numPr>
        <w:spacing w:line="360" w:lineRule="auto"/>
        <w:ind w:firstLine="480"/>
        <w:rPr>
          <w:highlight w:val="none"/>
        </w:rPr>
      </w:pPr>
      <w:r>
        <w:rPr>
          <w:rFonts w:hint="eastAsia"/>
          <w:highlight w:val="none"/>
        </w:rPr>
        <w:t>支持草稿箱、回收站；</w:t>
      </w:r>
    </w:p>
    <w:p>
      <w:pPr>
        <w:numPr>
          <w:ilvl w:val="0"/>
          <w:numId w:val="46"/>
        </w:numPr>
        <w:spacing w:line="360" w:lineRule="auto"/>
        <w:ind w:firstLine="480"/>
        <w:rPr>
          <w:highlight w:val="none"/>
        </w:rPr>
      </w:pPr>
      <w:r>
        <w:rPr>
          <w:rFonts w:hint="eastAsia"/>
          <w:highlight w:val="none"/>
        </w:rPr>
        <w:t>邮件签名设置；</w:t>
      </w:r>
    </w:p>
    <w:p>
      <w:pPr>
        <w:numPr>
          <w:ilvl w:val="0"/>
          <w:numId w:val="46"/>
        </w:numPr>
        <w:spacing w:line="360" w:lineRule="auto"/>
        <w:ind w:firstLine="480"/>
        <w:rPr>
          <w:highlight w:val="none"/>
        </w:rPr>
      </w:pPr>
      <w:r>
        <w:rPr>
          <w:rFonts w:hint="eastAsia"/>
          <w:highlight w:val="none"/>
        </w:rPr>
        <w:t>日程收录，通过手动添加的方式或者通过相关业务模块联动，目前支持从会议室模块联动。手动添加的日程未到指定时间的可推迟、取消、修改信息；</w:t>
      </w:r>
    </w:p>
    <w:p>
      <w:pPr>
        <w:numPr>
          <w:ilvl w:val="0"/>
          <w:numId w:val="46"/>
        </w:numPr>
        <w:spacing w:line="360" w:lineRule="auto"/>
        <w:ind w:firstLine="480"/>
        <w:rPr>
          <w:highlight w:val="none"/>
        </w:rPr>
      </w:pPr>
      <w:r>
        <w:rPr>
          <w:rFonts w:hint="eastAsia"/>
          <w:highlight w:val="none"/>
        </w:rPr>
        <w:t>日程提醒，可自定义日程通知规则，在日程开始前多久提醒，之后每隔多少分钟提醒一次；</w:t>
      </w:r>
    </w:p>
    <w:p>
      <w:pPr>
        <w:numPr>
          <w:ilvl w:val="0"/>
          <w:numId w:val="46"/>
        </w:numPr>
        <w:spacing w:line="360" w:lineRule="auto"/>
        <w:ind w:firstLine="480"/>
        <w:rPr>
          <w:highlight w:val="none"/>
        </w:rPr>
      </w:pPr>
      <w:r>
        <w:rPr>
          <w:rFonts w:hint="eastAsia"/>
          <w:highlight w:val="none"/>
        </w:rPr>
        <w:t>日程查看，支持月、周、日视图查看，日程支持时间轴或列表的方式呈现，用户可设置个人默认喜好，可切换；</w:t>
      </w:r>
    </w:p>
    <w:p>
      <w:pPr>
        <w:numPr>
          <w:ilvl w:val="0"/>
          <w:numId w:val="46"/>
        </w:numPr>
        <w:spacing w:line="360" w:lineRule="auto"/>
        <w:ind w:firstLine="480"/>
        <w:rPr>
          <w:highlight w:val="none"/>
        </w:rPr>
      </w:pPr>
      <w:r>
        <w:rPr>
          <w:rFonts w:hint="eastAsia"/>
          <w:highlight w:val="none"/>
        </w:rPr>
        <w:t>日程共享，可以将个人行程共享给团队伙伴，并且可以设置隐私屏蔽，比如会议主题不展示。</w:t>
      </w:r>
    </w:p>
    <w:p>
      <w:pPr>
        <w:spacing w:line="360" w:lineRule="auto"/>
        <w:ind w:firstLine="480"/>
        <w:rPr>
          <w:highlight w:val="none"/>
        </w:rPr>
      </w:pPr>
      <w:r>
        <w:rPr>
          <w:rFonts w:hint="eastAsia"/>
          <w:highlight w:val="none"/>
        </w:rPr>
        <w:t>十、人员管理</w:t>
      </w:r>
    </w:p>
    <w:p>
      <w:pPr>
        <w:numPr>
          <w:ilvl w:val="0"/>
          <w:numId w:val="47"/>
        </w:numPr>
        <w:spacing w:line="360" w:lineRule="auto"/>
        <w:ind w:firstLine="480"/>
        <w:rPr>
          <w:highlight w:val="none"/>
        </w:rPr>
      </w:pPr>
      <w:r>
        <w:rPr>
          <w:rFonts w:hint="eastAsia"/>
          <w:highlight w:val="none"/>
        </w:rPr>
        <w:t>查看考勤情况，从企业微信调取员工考勤规则、考勤，结合员工的请假、调休、加班记录生成考勤报表；</w:t>
      </w:r>
    </w:p>
    <w:p>
      <w:pPr>
        <w:numPr>
          <w:ilvl w:val="0"/>
          <w:numId w:val="47"/>
        </w:numPr>
        <w:spacing w:line="360" w:lineRule="auto"/>
        <w:ind w:firstLine="480"/>
        <w:rPr>
          <w:highlight w:val="none"/>
        </w:rPr>
      </w:pPr>
      <w:r>
        <w:rPr>
          <w:rFonts w:hint="eastAsia"/>
          <w:highlight w:val="none"/>
        </w:rPr>
        <w:t>查看本人的每月工资条可根据年月进行选择查看。</w:t>
      </w:r>
    </w:p>
    <w:p>
      <w:pPr>
        <w:spacing w:line="360" w:lineRule="auto"/>
        <w:ind w:firstLine="480"/>
        <w:rPr>
          <w:highlight w:val="none"/>
        </w:rPr>
      </w:pPr>
      <w:r>
        <w:rPr>
          <w:rFonts w:hint="eastAsia"/>
          <w:highlight w:val="none"/>
        </w:rPr>
        <w:t>（二）PC端</w:t>
      </w:r>
    </w:p>
    <w:p>
      <w:pPr>
        <w:spacing w:line="360" w:lineRule="auto"/>
        <w:ind w:firstLine="480"/>
        <w:rPr>
          <w:highlight w:val="none"/>
        </w:rPr>
      </w:pPr>
      <w:r>
        <w:rPr>
          <w:rFonts w:hint="eastAsia"/>
          <w:highlight w:val="none"/>
        </w:rPr>
        <w:t>一、门户管理</w:t>
      </w:r>
    </w:p>
    <w:p>
      <w:pPr>
        <w:spacing w:line="360" w:lineRule="auto"/>
        <w:ind w:firstLine="480"/>
        <w:rPr>
          <w:highlight w:val="none"/>
        </w:rPr>
      </w:pPr>
      <w:r>
        <w:rPr>
          <w:rFonts w:hint="eastAsia"/>
          <w:highlight w:val="none"/>
        </w:rPr>
        <w:t>1、支持用户个性化设置，包括：</w:t>
      </w:r>
    </w:p>
    <w:p>
      <w:pPr>
        <w:spacing w:line="360" w:lineRule="auto"/>
        <w:ind w:firstLine="480"/>
        <w:rPr>
          <w:highlight w:val="none"/>
        </w:rPr>
      </w:pPr>
      <w:r>
        <w:rPr>
          <w:rFonts w:hint="eastAsia"/>
          <w:highlight w:val="none"/>
        </w:rPr>
        <w:t>1）医院logo及显示名称；</w:t>
      </w:r>
    </w:p>
    <w:p>
      <w:pPr>
        <w:spacing w:line="360" w:lineRule="auto"/>
        <w:ind w:firstLine="480"/>
        <w:rPr>
          <w:highlight w:val="none"/>
        </w:rPr>
      </w:pPr>
      <w:r>
        <w:rPr>
          <w:rFonts w:hint="eastAsia"/>
          <w:highlight w:val="none"/>
        </w:rPr>
        <w:t>2）顶部导航logo图片；</w:t>
      </w:r>
    </w:p>
    <w:p>
      <w:pPr>
        <w:spacing w:line="360" w:lineRule="auto"/>
        <w:ind w:firstLine="480"/>
        <w:rPr>
          <w:highlight w:val="none"/>
        </w:rPr>
      </w:pPr>
      <w:r>
        <w:rPr>
          <w:rFonts w:hint="eastAsia"/>
          <w:highlight w:val="none"/>
        </w:rPr>
        <w:t>3）登录页背景图片、医院logo图片、备案号文字及跳转地址、版权文字内容。</w:t>
      </w:r>
    </w:p>
    <w:p>
      <w:pPr>
        <w:spacing w:line="360" w:lineRule="auto"/>
        <w:ind w:firstLine="480"/>
        <w:rPr>
          <w:highlight w:val="none"/>
        </w:rPr>
      </w:pPr>
      <w:r>
        <w:rPr>
          <w:rFonts w:hint="eastAsia"/>
          <w:highlight w:val="none"/>
        </w:rPr>
        <w:t>2、系统默认的门户页面</w:t>
      </w:r>
    </w:p>
    <w:p>
      <w:pPr>
        <w:spacing w:line="360" w:lineRule="auto"/>
        <w:ind w:firstLine="480"/>
        <w:rPr>
          <w:highlight w:val="none"/>
        </w:rPr>
      </w:pPr>
      <w:r>
        <w:rPr>
          <w:rFonts w:hint="eastAsia"/>
          <w:highlight w:val="none"/>
        </w:rPr>
        <w:t>1）内容包含流程待办、公文管理、banner轮播、日程管理、常用入口、常用流程、信息管理、外部系统、友情链接；</w:t>
      </w:r>
    </w:p>
    <w:p>
      <w:pPr>
        <w:spacing w:line="360" w:lineRule="auto"/>
        <w:ind w:firstLine="480"/>
        <w:rPr>
          <w:highlight w:val="none"/>
        </w:rPr>
      </w:pPr>
      <w:r>
        <w:rPr>
          <w:rFonts w:hint="eastAsia"/>
          <w:highlight w:val="none"/>
        </w:rPr>
        <w:t>2）友情链接和外部系统内容支持自己维护（图标、跳转地址、描述、停启用）。</w:t>
      </w:r>
    </w:p>
    <w:p>
      <w:pPr>
        <w:spacing w:line="360" w:lineRule="auto"/>
        <w:ind w:firstLine="480"/>
        <w:rPr>
          <w:highlight w:val="none"/>
        </w:rPr>
      </w:pPr>
      <w:r>
        <w:rPr>
          <w:rFonts w:hint="eastAsia"/>
          <w:highlight w:val="none"/>
        </w:rPr>
        <w:t>二、信息管理</w:t>
      </w:r>
    </w:p>
    <w:p>
      <w:pPr>
        <w:numPr>
          <w:ilvl w:val="0"/>
          <w:numId w:val="48"/>
        </w:numPr>
        <w:spacing w:line="360" w:lineRule="auto"/>
        <w:ind w:firstLine="480"/>
        <w:rPr>
          <w:highlight w:val="none"/>
        </w:rPr>
      </w:pPr>
      <w:r>
        <w:rPr>
          <w:rFonts w:hint="eastAsia"/>
          <w:highlight w:val="none"/>
        </w:rPr>
        <w:t>设置各个栏目的属性，包括栏目发布、浏览的人员权限；新增、修改文章时的审核开关；停启用栏目、栏目排序等；</w:t>
      </w:r>
    </w:p>
    <w:p>
      <w:pPr>
        <w:numPr>
          <w:ilvl w:val="0"/>
          <w:numId w:val="48"/>
        </w:numPr>
        <w:spacing w:line="360" w:lineRule="auto"/>
        <w:ind w:firstLine="480"/>
        <w:rPr>
          <w:highlight w:val="none"/>
        </w:rPr>
      </w:pPr>
      <w:r>
        <w:rPr>
          <w:rFonts w:hint="eastAsia"/>
          <w:highlight w:val="none"/>
        </w:rPr>
        <w:t>文章内容：支持原格式粘贴、图片快捷定义大小、视频文章在线查看，可上传附件，可存草稿；</w:t>
      </w:r>
    </w:p>
    <w:p>
      <w:pPr>
        <w:numPr>
          <w:ilvl w:val="0"/>
          <w:numId w:val="48"/>
        </w:numPr>
        <w:spacing w:line="360" w:lineRule="auto"/>
        <w:ind w:firstLine="480"/>
        <w:rPr>
          <w:highlight w:val="none"/>
        </w:rPr>
      </w:pPr>
      <w:r>
        <w:rPr>
          <w:rFonts w:hint="eastAsia"/>
          <w:highlight w:val="none"/>
        </w:rPr>
        <w:t>属性设置：关联到栏目受栏目属性限制，在此基础上可针对文章单独定义权限、文字水印及内容等；</w:t>
      </w:r>
    </w:p>
    <w:p>
      <w:pPr>
        <w:numPr>
          <w:ilvl w:val="0"/>
          <w:numId w:val="48"/>
        </w:numPr>
        <w:spacing w:line="360" w:lineRule="auto"/>
        <w:ind w:firstLine="480"/>
        <w:rPr>
          <w:highlight w:val="none"/>
        </w:rPr>
      </w:pPr>
      <w:r>
        <w:rPr>
          <w:rFonts w:hint="eastAsia"/>
          <w:highlight w:val="none"/>
        </w:rPr>
        <w:t>显示设置：支持文章标红、发布有效期设置；</w:t>
      </w:r>
    </w:p>
    <w:p>
      <w:pPr>
        <w:numPr>
          <w:ilvl w:val="0"/>
          <w:numId w:val="48"/>
        </w:numPr>
        <w:spacing w:line="360" w:lineRule="auto"/>
        <w:ind w:firstLine="480"/>
        <w:rPr>
          <w:highlight w:val="none"/>
        </w:rPr>
      </w:pPr>
      <w:r>
        <w:rPr>
          <w:rFonts w:hint="eastAsia"/>
          <w:highlight w:val="none"/>
        </w:rPr>
        <w:t>文章预览：可实时预览发布后的PC、手机端查看效果；</w:t>
      </w:r>
    </w:p>
    <w:p>
      <w:pPr>
        <w:numPr>
          <w:ilvl w:val="0"/>
          <w:numId w:val="48"/>
        </w:numPr>
        <w:spacing w:line="360" w:lineRule="auto"/>
        <w:ind w:firstLine="480"/>
        <w:rPr>
          <w:highlight w:val="none"/>
        </w:rPr>
      </w:pPr>
      <w:r>
        <w:rPr>
          <w:rFonts w:hint="eastAsia"/>
          <w:highlight w:val="none"/>
        </w:rPr>
        <w:t>发布提醒：提醒相关人员查看；</w:t>
      </w:r>
    </w:p>
    <w:p>
      <w:pPr>
        <w:numPr>
          <w:ilvl w:val="0"/>
          <w:numId w:val="48"/>
        </w:numPr>
        <w:spacing w:line="360" w:lineRule="auto"/>
        <w:ind w:firstLine="480"/>
        <w:rPr>
          <w:highlight w:val="none"/>
        </w:rPr>
      </w:pPr>
      <w:r>
        <w:rPr>
          <w:rFonts w:hint="eastAsia"/>
          <w:highlight w:val="none"/>
        </w:rPr>
        <w:t>信息发布可根据实际情况自定义审批流程；</w:t>
      </w:r>
    </w:p>
    <w:p>
      <w:pPr>
        <w:numPr>
          <w:ilvl w:val="0"/>
          <w:numId w:val="48"/>
        </w:numPr>
        <w:spacing w:line="360" w:lineRule="auto"/>
        <w:ind w:firstLine="480"/>
        <w:rPr>
          <w:highlight w:val="none"/>
        </w:rPr>
      </w:pPr>
      <w:r>
        <w:rPr>
          <w:rFonts w:hint="eastAsia"/>
          <w:highlight w:val="none"/>
        </w:rPr>
        <w:t>管理员针对栏目文章设置或取消加精、置顶、轮播、标红，可强制下架文章，编辑、删除文章；</w:t>
      </w:r>
    </w:p>
    <w:p>
      <w:pPr>
        <w:numPr>
          <w:ilvl w:val="0"/>
          <w:numId w:val="48"/>
        </w:numPr>
        <w:spacing w:line="360" w:lineRule="auto"/>
        <w:ind w:firstLine="480"/>
        <w:rPr>
          <w:highlight w:val="none"/>
        </w:rPr>
      </w:pPr>
      <w:r>
        <w:rPr>
          <w:rFonts w:hint="eastAsia"/>
          <w:highlight w:val="none"/>
        </w:rPr>
        <w:t>可查看权限范围内所有文章、我收藏的文章，可快速检索文章；</w:t>
      </w:r>
    </w:p>
    <w:p>
      <w:pPr>
        <w:numPr>
          <w:ilvl w:val="0"/>
          <w:numId w:val="48"/>
        </w:numPr>
        <w:spacing w:line="360" w:lineRule="auto"/>
        <w:ind w:firstLine="480"/>
        <w:rPr>
          <w:highlight w:val="none"/>
        </w:rPr>
      </w:pPr>
      <w:r>
        <w:rPr>
          <w:rFonts w:hint="eastAsia"/>
          <w:highlight w:val="none"/>
        </w:rPr>
        <w:t>正文查看，支持收藏、打印、转发；</w:t>
      </w:r>
    </w:p>
    <w:p>
      <w:pPr>
        <w:numPr>
          <w:ilvl w:val="0"/>
          <w:numId w:val="48"/>
        </w:numPr>
        <w:spacing w:line="360" w:lineRule="auto"/>
        <w:ind w:firstLine="480"/>
        <w:rPr>
          <w:highlight w:val="none"/>
        </w:rPr>
      </w:pPr>
      <w:r>
        <w:rPr>
          <w:rFonts w:hint="eastAsia"/>
          <w:highlight w:val="none"/>
        </w:rPr>
        <w:t>相关信息：展示文章的阅读数、收藏数、转发数，查看文章已读、未读人员；管理员和文章发布人员可查看转发记录；</w:t>
      </w:r>
    </w:p>
    <w:p>
      <w:pPr>
        <w:numPr>
          <w:ilvl w:val="0"/>
          <w:numId w:val="48"/>
        </w:numPr>
        <w:spacing w:line="360" w:lineRule="auto"/>
        <w:ind w:firstLine="480"/>
        <w:rPr>
          <w:highlight w:val="none"/>
        </w:rPr>
      </w:pPr>
      <w:r>
        <w:rPr>
          <w:rFonts w:hint="eastAsia"/>
          <w:highlight w:val="none"/>
        </w:rPr>
        <w:t>附件：部分类型支持在线预览，所有附件支持下载到本地；</w:t>
      </w:r>
    </w:p>
    <w:p>
      <w:pPr>
        <w:numPr>
          <w:ilvl w:val="0"/>
          <w:numId w:val="48"/>
        </w:numPr>
        <w:spacing w:line="360" w:lineRule="auto"/>
        <w:ind w:firstLine="480"/>
        <w:rPr>
          <w:highlight w:val="none"/>
        </w:rPr>
      </w:pPr>
      <w:r>
        <w:rPr>
          <w:rFonts w:hint="eastAsia"/>
          <w:highlight w:val="none"/>
        </w:rPr>
        <w:t>按栏目、按科室统计文章发布数量，统计文章发布总趋势。</w:t>
      </w:r>
    </w:p>
    <w:p>
      <w:pPr>
        <w:spacing w:line="360" w:lineRule="auto"/>
        <w:ind w:firstLine="480"/>
        <w:rPr>
          <w:highlight w:val="none"/>
        </w:rPr>
      </w:pPr>
      <w:r>
        <w:rPr>
          <w:rFonts w:hint="eastAsia"/>
          <w:highlight w:val="none"/>
        </w:rPr>
        <w:t>三、资源管理</w:t>
      </w:r>
    </w:p>
    <w:p>
      <w:pPr>
        <w:numPr>
          <w:ilvl w:val="0"/>
          <w:numId w:val="49"/>
        </w:numPr>
        <w:spacing w:line="360" w:lineRule="auto"/>
        <w:ind w:firstLine="480"/>
        <w:rPr>
          <w:highlight w:val="none"/>
        </w:rPr>
      </w:pPr>
      <w:r>
        <w:rPr>
          <w:rFonts w:hint="eastAsia"/>
          <w:highlight w:val="none"/>
        </w:rPr>
        <w:t>资源信息增删改、停启用；</w:t>
      </w:r>
    </w:p>
    <w:p>
      <w:pPr>
        <w:numPr>
          <w:ilvl w:val="0"/>
          <w:numId w:val="49"/>
        </w:numPr>
        <w:spacing w:line="360" w:lineRule="auto"/>
        <w:ind w:firstLine="480"/>
        <w:rPr>
          <w:highlight w:val="none"/>
        </w:rPr>
      </w:pPr>
      <w:r>
        <w:rPr>
          <w:rFonts w:hint="eastAsia"/>
          <w:highlight w:val="none"/>
        </w:rPr>
        <w:t>资源管理员设置；</w:t>
      </w:r>
    </w:p>
    <w:p>
      <w:pPr>
        <w:numPr>
          <w:ilvl w:val="0"/>
          <w:numId w:val="49"/>
        </w:numPr>
        <w:spacing w:line="360" w:lineRule="auto"/>
        <w:ind w:firstLine="480"/>
        <w:rPr>
          <w:highlight w:val="none"/>
        </w:rPr>
      </w:pPr>
      <w:r>
        <w:rPr>
          <w:rFonts w:hint="eastAsia"/>
          <w:highlight w:val="none"/>
        </w:rPr>
        <w:t>资源信息维护；</w:t>
      </w:r>
    </w:p>
    <w:p>
      <w:pPr>
        <w:numPr>
          <w:ilvl w:val="0"/>
          <w:numId w:val="49"/>
        </w:numPr>
        <w:spacing w:line="360" w:lineRule="auto"/>
        <w:ind w:firstLine="480"/>
        <w:rPr>
          <w:highlight w:val="none"/>
        </w:rPr>
      </w:pPr>
      <w:r>
        <w:rPr>
          <w:rFonts w:hint="eastAsia"/>
          <w:highlight w:val="none"/>
        </w:rPr>
        <w:t>查看资源占用情况，占用人员、事由、时间段；</w:t>
      </w:r>
    </w:p>
    <w:p>
      <w:pPr>
        <w:numPr>
          <w:ilvl w:val="0"/>
          <w:numId w:val="49"/>
        </w:numPr>
        <w:spacing w:line="360" w:lineRule="auto"/>
        <w:ind w:firstLine="480"/>
        <w:rPr>
          <w:highlight w:val="none"/>
        </w:rPr>
      </w:pPr>
      <w:r>
        <w:rPr>
          <w:rFonts w:hint="eastAsia"/>
          <w:highlight w:val="none"/>
        </w:rPr>
        <w:t>申请资源，设置参会人员、是否需要签到（允许签到时间段）、是否需要上传内容资料，资源申请上交后时间段预占；</w:t>
      </w:r>
    </w:p>
    <w:p>
      <w:pPr>
        <w:numPr>
          <w:ilvl w:val="0"/>
          <w:numId w:val="49"/>
        </w:numPr>
        <w:spacing w:line="360" w:lineRule="auto"/>
        <w:ind w:firstLine="480"/>
        <w:rPr>
          <w:highlight w:val="none"/>
        </w:rPr>
      </w:pPr>
      <w:r>
        <w:rPr>
          <w:rFonts w:hint="eastAsia"/>
          <w:highlight w:val="none"/>
        </w:rPr>
        <w:t>提醒相关人员及时审批；</w:t>
      </w:r>
    </w:p>
    <w:p>
      <w:pPr>
        <w:numPr>
          <w:ilvl w:val="0"/>
          <w:numId w:val="49"/>
        </w:numPr>
        <w:spacing w:line="360" w:lineRule="auto"/>
        <w:ind w:firstLine="480"/>
        <w:rPr>
          <w:highlight w:val="none"/>
        </w:rPr>
      </w:pPr>
      <w:r>
        <w:rPr>
          <w:rFonts w:hint="eastAsia"/>
          <w:highlight w:val="none"/>
        </w:rPr>
        <w:t>对可用资源进行申请和审批；</w:t>
      </w:r>
    </w:p>
    <w:p>
      <w:pPr>
        <w:numPr>
          <w:ilvl w:val="0"/>
          <w:numId w:val="49"/>
        </w:numPr>
        <w:spacing w:line="360" w:lineRule="auto"/>
        <w:ind w:firstLine="480"/>
        <w:rPr>
          <w:highlight w:val="none"/>
        </w:rPr>
      </w:pPr>
      <w:r>
        <w:rPr>
          <w:rFonts w:hint="eastAsia"/>
          <w:highlight w:val="none"/>
        </w:rPr>
        <w:t>申请中、待开始、进行中、已结束、已取消、已退回的申请记录查看和检索；</w:t>
      </w:r>
    </w:p>
    <w:p>
      <w:pPr>
        <w:spacing w:line="360" w:lineRule="auto"/>
        <w:ind w:left="480" w:leftChars="200" w:firstLine="0" w:firstLineChars="0"/>
        <w:rPr>
          <w:highlight w:val="none"/>
        </w:rPr>
      </w:pPr>
      <w:r>
        <w:rPr>
          <w:rFonts w:hint="eastAsia"/>
          <w:highlight w:val="none"/>
        </w:rPr>
        <w:t>申请中：可取消申请；</w:t>
      </w:r>
    </w:p>
    <w:p>
      <w:pPr>
        <w:spacing w:line="360" w:lineRule="auto"/>
        <w:ind w:left="480" w:leftChars="200" w:firstLine="0" w:firstLineChars="0"/>
        <w:rPr>
          <w:highlight w:val="none"/>
        </w:rPr>
      </w:pPr>
      <w:r>
        <w:rPr>
          <w:rFonts w:hint="eastAsia"/>
          <w:highlight w:val="none"/>
        </w:rPr>
        <w:t>待使用：取消并发送提醒、标记使用；</w:t>
      </w:r>
    </w:p>
    <w:p>
      <w:pPr>
        <w:spacing w:line="360" w:lineRule="auto"/>
        <w:ind w:left="480" w:leftChars="200" w:firstLine="0" w:firstLineChars="0"/>
        <w:rPr>
          <w:highlight w:val="none"/>
        </w:rPr>
      </w:pPr>
      <w:r>
        <w:rPr>
          <w:rFonts w:hint="eastAsia"/>
          <w:highlight w:val="none"/>
        </w:rPr>
        <w:t>使用中：标记结束，标记结束会释放剩余时间，签到、上传、下载资料；</w:t>
      </w:r>
    </w:p>
    <w:p>
      <w:pPr>
        <w:spacing w:line="360" w:lineRule="auto"/>
        <w:ind w:left="480" w:leftChars="200" w:firstLine="0" w:firstLineChars="0"/>
        <w:rPr>
          <w:highlight w:val="none"/>
        </w:rPr>
      </w:pPr>
      <w:r>
        <w:rPr>
          <w:rFonts w:hint="eastAsia"/>
          <w:highlight w:val="none"/>
        </w:rPr>
        <w:t>已结束：可查看相关信息，内容资料、参会人员签到情况；</w:t>
      </w:r>
    </w:p>
    <w:p>
      <w:pPr>
        <w:spacing w:line="360" w:lineRule="auto"/>
        <w:ind w:left="480" w:leftChars="200" w:firstLine="0" w:firstLineChars="0"/>
        <w:rPr>
          <w:highlight w:val="none"/>
        </w:rPr>
      </w:pPr>
      <w:r>
        <w:rPr>
          <w:rFonts w:hint="eastAsia"/>
          <w:highlight w:val="none"/>
        </w:rPr>
        <w:t>已取消：重新申请（快捷新增）；</w:t>
      </w:r>
    </w:p>
    <w:p>
      <w:pPr>
        <w:numPr>
          <w:ilvl w:val="0"/>
          <w:numId w:val="49"/>
        </w:numPr>
        <w:spacing w:line="360" w:lineRule="auto"/>
        <w:ind w:firstLine="480"/>
        <w:rPr>
          <w:highlight w:val="none"/>
        </w:rPr>
      </w:pPr>
      <w:r>
        <w:rPr>
          <w:rFonts w:hint="eastAsia"/>
          <w:highlight w:val="none"/>
        </w:rPr>
        <w:t>提醒：设置通知时间，给参会人推送消息；</w:t>
      </w:r>
    </w:p>
    <w:p>
      <w:pPr>
        <w:numPr>
          <w:ilvl w:val="0"/>
          <w:numId w:val="49"/>
        </w:numPr>
        <w:spacing w:line="360" w:lineRule="auto"/>
        <w:ind w:firstLine="480"/>
        <w:rPr>
          <w:highlight w:val="none"/>
        </w:rPr>
      </w:pPr>
      <w:r>
        <w:rPr>
          <w:rFonts w:hint="eastAsia"/>
          <w:highlight w:val="none"/>
        </w:rPr>
        <w:t>资源管理员可踢掉已申请成功还未开始的会议，并短信通知申请人；</w:t>
      </w:r>
    </w:p>
    <w:p>
      <w:pPr>
        <w:numPr>
          <w:ilvl w:val="0"/>
          <w:numId w:val="49"/>
        </w:numPr>
        <w:spacing w:line="360" w:lineRule="auto"/>
        <w:ind w:firstLine="480"/>
        <w:rPr>
          <w:highlight w:val="none"/>
        </w:rPr>
      </w:pPr>
      <w:r>
        <w:rPr>
          <w:rFonts w:hint="eastAsia"/>
          <w:highlight w:val="none"/>
        </w:rPr>
        <w:t>支持扫码签到、手动签到（外来人员），可统计签到情况；</w:t>
      </w:r>
    </w:p>
    <w:p>
      <w:pPr>
        <w:numPr>
          <w:ilvl w:val="0"/>
          <w:numId w:val="49"/>
        </w:numPr>
        <w:spacing w:line="360" w:lineRule="auto"/>
        <w:ind w:firstLine="480"/>
        <w:rPr>
          <w:highlight w:val="none"/>
        </w:rPr>
      </w:pPr>
      <w:r>
        <w:rPr>
          <w:rFonts w:hint="eastAsia"/>
          <w:highlight w:val="none"/>
        </w:rPr>
        <w:t>将审批通过的参与人员含我的申请与对应人员的日程管理模块联动；</w:t>
      </w:r>
    </w:p>
    <w:p>
      <w:pPr>
        <w:numPr>
          <w:ilvl w:val="0"/>
          <w:numId w:val="49"/>
        </w:numPr>
        <w:spacing w:line="360" w:lineRule="auto"/>
        <w:ind w:firstLine="480"/>
        <w:rPr>
          <w:highlight w:val="none"/>
        </w:rPr>
      </w:pPr>
      <w:r>
        <w:rPr>
          <w:rFonts w:hint="eastAsia"/>
          <w:highlight w:val="none"/>
        </w:rPr>
        <w:t>针对常规会议等，管理员可设置自动占用规则，和资源预约相似，但时间可按规则指定，如指定每周-周一-9：00至11：00；</w:t>
      </w:r>
    </w:p>
    <w:p>
      <w:pPr>
        <w:numPr>
          <w:ilvl w:val="0"/>
          <w:numId w:val="49"/>
        </w:numPr>
        <w:spacing w:line="360" w:lineRule="auto"/>
        <w:ind w:firstLine="480"/>
        <w:rPr>
          <w:highlight w:val="none"/>
        </w:rPr>
      </w:pPr>
      <w:r>
        <w:rPr>
          <w:rFonts w:hint="eastAsia"/>
          <w:highlight w:val="none"/>
        </w:rPr>
        <w:t>"如果需要上传内容资料，则可关联内容资料管理；可查看下载记录、在线预览（部分类型）、转发（内部邮件）、查看转发记录；</w:t>
      </w:r>
    </w:p>
    <w:p>
      <w:pPr>
        <w:numPr>
          <w:ilvl w:val="0"/>
          <w:numId w:val="49"/>
        </w:numPr>
        <w:spacing w:line="360" w:lineRule="auto"/>
        <w:ind w:firstLine="480"/>
        <w:rPr>
          <w:highlight w:val="none"/>
        </w:rPr>
      </w:pPr>
      <w:r>
        <w:rPr>
          <w:rFonts w:hint="eastAsia"/>
          <w:highlight w:val="none"/>
        </w:rPr>
        <w:t>内容归档，跟档案管理模块联动。</w:t>
      </w:r>
    </w:p>
    <w:p>
      <w:pPr>
        <w:spacing w:line="360" w:lineRule="auto"/>
        <w:ind w:firstLine="480"/>
        <w:rPr>
          <w:highlight w:val="none"/>
        </w:rPr>
      </w:pPr>
      <w:r>
        <w:rPr>
          <w:rFonts w:hint="eastAsia"/>
          <w:highlight w:val="none"/>
        </w:rPr>
        <w:t>四、文档管理</w:t>
      </w:r>
    </w:p>
    <w:p>
      <w:pPr>
        <w:numPr>
          <w:ilvl w:val="0"/>
          <w:numId w:val="50"/>
        </w:numPr>
        <w:spacing w:line="360" w:lineRule="auto"/>
        <w:ind w:firstLine="480"/>
        <w:rPr>
          <w:highlight w:val="none"/>
        </w:rPr>
      </w:pPr>
      <w:r>
        <w:rPr>
          <w:rFonts w:hint="eastAsia"/>
          <w:highlight w:val="none"/>
        </w:rPr>
        <w:t>可以设置支持的文档类型、文档大小上限、是否支持在线预览、图标；</w:t>
      </w:r>
    </w:p>
    <w:p>
      <w:pPr>
        <w:numPr>
          <w:ilvl w:val="0"/>
          <w:numId w:val="50"/>
        </w:numPr>
        <w:spacing w:line="360" w:lineRule="auto"/>
        <w:ind w:firstLine="480"/>
        <w:rPr>
          <w:highlight w:val="none"/>
        </w:rPr>
      </w:pPr>
      <w:r>
        <w:rPr>
          <w:rFonts w:hint="eastAsia"/>
          <w:highlight w:val="none"/>
        </w:rPr>
        <w:t>分类维护：管理文档目录，定义目录间层级关系、排序；删除目录时其下文档需指定转移目录；合并目录时文档也合并到一起，其下的子分类不受影响；</w:t>
      </w:r>
    </w:p>
    <w:p>
      <w:pPr>
        <w:numPr>
          <w:ilvl w:val="0"/>
          <w:numId w:val="50"/>
        </w:numPr>
        <w:spacing w:line="360" w:lineRule="auto"/>
        <w:ind w:firstLine="480"/>
        <w:rPr>
          <w:highlight w:val="none"/>
        </w:rPr>
      </w:pPr>
      <w:r>
        <w:rPr>
          <w:rFonts w:hint="eastAsia"/>
          <w:highlight w:val="none"/>
        </w:rPr>
        <w:t>属性维护：针对一级目录可设置目录管理员；</w:t>
      </w:r>
    </w:p>
    <w:p>
      <w:pPr>
        <w:numPr>
          <w:ilvl w:val="0"/>
          <w:numId w:val="50"/>
        </w:numPr>
        <w:spacing w:line="360" w:lineRule="auto"/>
        <w:ind w:firstLine="480"/>
        <w:rPr>
          <w:highlight w:val="none"/>
        </w:rPr>
      </w:pPr>
      <w:r>
        <w:rPr>
          <w:rFonts w:hint="eastAsia"/>
          <w:highlight w:val="none"/>
        </w:rPr>
        <w:t>权限设置：管理员针对各级目录设置查看权限、上传权限；</w:t>
      </w:r>
    </w:p>
    <w:p>
      <w:pPr>
        <w:numPr>
          <w:ilvl w:val="0"/>
          <w:numId w:val="50"/>
        </w:numPr>
        <w:spacing w:line="360" w:lineRule="auto"/>
        <w:ind w:firstLine="480"/>
        <w:rPr>
          <w:highlight w:val="none"/>
        </w:rPr>
      </w:pPr>
      <w:r>
        <w:rPr>
          <w:rFonts w:hint="eastAsia"/>
          <w:highlight w:val="none"/>
        </w:rPr>
        <w:t>同时维护普通文档和协作文档的目录；</w:t>
      </w:r>
    </w:p>
    <w:p>
      <w:pPr>
        <w:numPr>
          <w:ilvl w:val="0"/>
          <w:numId w:val="50"/>
        </w:numPr>
        <w:spacing w:line="360" w:lineRule="auto"/>
        <w:ind w:firstLine="480"/>
        <w:rPr>
          <w:highlight w:val="none"/>
        </w:rPr>
      </w:pPr>
      <w:r>
        <w:rPr>
          <w:rFonts w:hint="eastAsia"/>
          <w:highlight w:val="none"/>
        </w:rPr>
        <w:t>可以查看有权限查看的目录；</w:t>
      </w:r>
    </w:p>
    <w:p>
      <w:pPr>
        <w:numPr>
          <w:ilvl w:val="0"/>
          <w:numId w:val="50"/>
        </w:numPr>
        <w:spacing w:line="360" w:lineRule="auto"/>
        <w:ind w:firstLine="480"/>
        <w:rPr>
          <w:highlight w:val="none"/>
        </w:rPr>
      </w:pPr>
      <w:r>
        <w:rPr>
          <w:rFonts w:hint="eastAsia"/>
          <w:highlight w:val="none"/>
        </w:rPr>
        <w:t>关键词搜索，搜索范围为文档目录、文档标题、上传人、上传时间；</w:t>
      </w:r>
    </w:p>
    <w:p>
      <w:pPr>
        <w:numPr>
          <w:ilvl w:val="0"/>
          <w:numId w:val="50"/>
        </w:numPr>
        <w:spacing w:line="360" w:lineRule="auto"/>
        <w:ind w:firstLine="480"/>
        <w:rPr>
          <w:highlight w:val="none"/>
        </w:rPr>
      </w:pPr>
      <w:r>
        <w:rPr>
          <w:rFonts w:hint="eastAsia"/>
          <w:highlight w:val="none"/>
        </w:rPr>
        <w:t>文档切换支持标题列表模式呈现、矩阵模式呈现；</w:t>
      </w:r>
    </w:p>
    <w:p>
      <w:pPr>
        <w:numPr>
          <w:ilvl w:val="0"/>
          <w:numId w:val="50"/>
        </w:numPr>
        <w:spacing w:line="360" w:lineRule="auto"/>
        <w:ind w:firstLine="480"/>
        <w:rPr>
          <w:highlight w:val="none"/>
        </w:rPr>
      </w:pPr>
      <w:r>
        <w:rPr>
          <w:rFonts w:hint="eastAsia"/>
          <w:highlight w:val="none"/>
        </w:rPr>
        <w:t>有上传权限的人可上传文档，受大小上限限制，可指定共享时间，超过时间就自动变为不可见；</w:t>
      </w:r>
    </w:p>
    <w:p>
      <w:pPr>
        <w:numPr>
          <w:ilvl w:val="0"/>
          <w:numId w:val="50"/>
        </w:numPr>
        <w:spacing w:line="360" w:lineRule="auto"/>
        <w:ind w:firstLine="480"/>
        <w:rPr>
          <w:highlight w:val="none"/>
        </w:rPr>
      </w:pPr>
      <w:r>
        <w:rPr>
          <w:rFonts w:hint="eastAsia"/>
          <w:highlight w:val="none"/>
        </w:rPr>
        <w:t>支持在线预览的文档类型点击可预览，展示浏览次数；</w:t>
      </w:r>
    </w:p>
    <w:p>
      <w:pPr>
        <w:numPr>
          <w:ilvl w:val="0"/>
          <w:numId w:val="50"/>
        </w:numPr>
        <w:spacing w:line="360" w:lineRule="auto"/>
        <w:ind w:firstLine="480"/>
        <w:rPr>
          <w:highlight w:val="none"/>
        </w:rPr>
      </w:pPr>
      <w:r>
        <w:rPr>
          <w:rFonts w:hint="eastAsia"/>
          <w:highlight w:val="none"/>
        </w:rPr>
        <w:t>可下载文档，展示下载次数，管理员能看到下载记录；</w:t>
      </w:r>
    </w:p>
    <w:p>
      <w:pPr>
        <w:numPr>
          <w:ilvl w:val="0"/>
          <w:numId w:val="50"/>
        </w:numPr>
        <w:spacing w:line="360" w:lineRule="auto"/>
        <w:ind w:firstLine="480"/>
        <w:rPr>
          <w:highlight w:val="none"/>
        </w:rPr>
      </w:pPr>
      <w:r>
        <w:rPr>
          <w:rFonts w:hint="eastAsia"/>
          <w:highlight w:val="none"/>
        </w:rPr>
        <w:t>可收藏文件到我的文档；</w:t>
      </w:r>
    </w:p>
    <w:p>
      <w:pPr>
        <w:numPr>
          <w:ilvl w:val="0"/>
          <w:numId w:val="50"/>
        </w:numPr>
        <w:spacing w:line="360" w:lineRule="auto"/>
        <w:ind w:firstLine="480"/>
        <w:rPr>
          <w:highlight w:val="none"/>
        </w:rPr>
      </w:pPr>
      <w:r>
        <w:rPr>
          <w:rFonts w:hint="eastAsia"/>
          <w:highlight w:val="none"/>
        </w:rPr>
        <w:t>管理员可对文档设为可见、不可见、直接删除；</w:t>
      </w:r>
    </w:p>
    <w:p>
      <w:pPr>
        <w:numPr>
          <w:ilvl w:val="0"/>
          <w:numId w:val="50"/>
        </w:numPr>
        <w:spacing w:line="360" w:lineRule="auto"/>
        <w:ind w:firstLine="480"/>
        <w:rPr>
          <w:highlight w:val="none"/>
        </w:rPr>
      </w:pPr>
      <w:r>
        <w:rPr>
          <w:rFonts w:hint="eastAsia"/>
          <w:highlight w:val="none"/>
        </w:rPr>
        <w:t>分为我上传的、我收藏的、我参与的、分享给我的页签，快速查看与我有关的文档，其中我参与的即和我相关的协作文档；</w:t>
      </w:r>
    </w:p>
    <w:p>
      <w:pPr>
        <w:numPr>
          <w:ilvl w:val="0"/>
          <w:numId w:val="50"/>
        </w:numPr>
        <w:spacing w:line="360" w:lineRule="auto"/>
        <w:ind w:firstLine="480"/>
        <w:rPr>
          <w:highlight w:val="none"/>
        </w:rPr>
      </w:pPr>
      <w:r>
        <w:rPr>
          <w:rFonts w:hint="eastAsia"/>
          <w:highlight w:val="none"/>
        </w:rPr>
        <w:t>文档可下载到本地，可分享给他人。</w:t>
      </w:r>
    </w:p>
    <w:p>
      <w:pPr>
        <w:spacing w:line="360" w:lineRule="auto"/>
        <w:ind w:firstLine="480"/>
        <w:rPr>
          <w:highlight w:val="none"/>
        </w:rPr>
      </w:pPr>
      <w:r>
        <w:rPr>
          <w:rFonts w:hint="eastAsia"/>
          <w:highlight w:val="none"/>
        </w:rPr>
        <w:t>四、公文管理</w:t>
      </w:r>
    </w:p>
    <w:p>
      <w:pPr>
        <w:numPr>
          <w:ilvl w:val="0"/>
          <w:numId w:val="51"/>
        </w:numPr>
        <w:spacing w:line="360" w:lineRule="auto"/>
        <w:ind w:firstLine="480"/>
        <w:rPr>
          <w:highlight w:val="none"/>
        </w:rPr>
      </w:pPr>
      <w:r>
        <w:rPr>
          <w:rFonts w:hint="eastAsia"/>
          <w:highlight w:val="none"/>
        </w:rPr>
        <w:t>系统提供部分通用的标准公文模板供选择,用户也可以自定义公文的发文标准模板；</w:t>
      </w:r>
    </w:p>
    <w:p>
      <w:pPr>
        <w:numPr>
          <w:ilvl w:val="0"/>
          <w:numId w:val="51"/>
        </w:numPr>
        <w:spacing w:line="360" w:lineRule="auto"/>
        <w:ind w:firstLine="480"/>
        <w:rPr>
          <w:highlight w:val="none"/>
        </w:rPr>
      </w:pPr>
      <w:r>
        <w:rPr>
          <w:rFonts w:hint="eastAsia"/>
          <w:highlight w:val="none"/>
        </w:rPr>
        <w:t>支持设置公文的机关代字和文号生成规则；</w:t>
      </w:r>
    </w:p>
    <w:p>
      <w:pPr>
        <w:numPr>
          <w:ilvl w:val="0"/>
          <w:numId w:val="51"/>
        </w:numPr>
        <w:spacing w:line="360" w:lineRule="auto"/>
        <w:ind w:firstLine="480"/>
        <w:rPr>
          <w:highlight w:val="none"/>
        </w:rPr>
      </w:pPr>
      <w:r>
        <w:rPr>
          <w:rFonts w:hint="eastAsia"/>
          <w:highlight w:val="none"/>
        </w:rPr>
        <w:t>印章管理：维护印章内容和印章附件；</w:t>
      </w:r>
    </w:p>
    <w:p>
      <w:pPr>
        <w:numPr>
          <w:ilvl w:val="0"/>
          <w:numId w:val="51"/>
        </w:numPr>
        <w:spacing w:line="360" w:lineRule="auto"/>
        <w:ind w:firstLine="480"/>
        <w:rPr>
          <w:highlight w:val="none"/>
        </w:rPr>
      </w:pPr>
      <w:r>
        <w:rPr>
          <w:rFonts w:hint="eastAsia"/>
          <w:highlight w:val="none"/>
        </w:rPr>
        <w:t>发起公文：在线拟制发文内容；</w:t>
      </w:r>
    </w:p>
    <w:p>
      <w:pPr>
        <w:numPr>
          <w:ilvl w:val="0"/>
          <w:numId w:val="51"/>
        </w:numPr>
        <w:spacing w:line="360" w:lineRule="auto"/>
        <w:ind w:firstLine="480"/>
        <w:rPr>
          <w:highlight w:val="none"/>
        </w:rPr>
      </w:pPr>
      <w:r>
        <w:rPr>
          <w:rFonts w:hint="eastAsia"/>
          <w:highlight w:val="none"/>
        </w:rPr>
        <w:t>发文审批：可自定义发文审批流程，环节人员对发文进行审批,对正文内容进行修订；</w:t>
      </w:r>
    </w:p>
    <w:p>
      <w:pPr>
        <w:numPr>
          <w:ilvl w:val="0"/>
          <w:numId w:val="51"/>
        </w:numPr>
        <w:spacing w:line="360" w:lineRule="auto"/>
        <w:ind w:firstLine="480"/>
        <w:rPr>
          <w:highlight w:val="none"/>
        </w:rPr>
      </w:pPr>
      <w:r>
        <w:rPr>
          <w:rFonts w:hint="eastAsia"/>
          <w:highlight w:val="none"/>
        </w:rPr>
        <w:t>修改留痕：正文内容修改痕迹可查；</w:t>
      </w:r>
    </w:p>
    <w:p>
      <w:pPr>
        <w:numPr>
          <w:ilvl w:val="0"/>
          <w:numId w:val="51"/>
        </w:numPr>
        <w:spacing w:line="360" w:lineRule="auto"/>
        <w:ind w:firstLine="480"/>
        <w:rPr>
          <w:highlight w:val="none"/>
        </w:rPr>
      </w:pPr>
      <w:r>
        <w:rPr>
          <w:rFonts w:hint="eastAsia"/>
          <w:highlight w:val="none"/>
        </w:rPr>
        <w:t>支持不同环节打开不同的正文，比如是否显示批注等；</w:t>
      </w:r>
    </w:p>
    <w:p>
      <w:pPr>
        <w:numPr>
          <w:ilvl w:val="0"/>
          <w:numId w:val="51"/>
        </w:numPr>
        <w:spacing w:line="360" w:lineRule="auto"/>
        <w:ind w:firstLine="480"/>
        <w:rPr>
          <w:highlight w:val="none"/>
        </w:rPr>
      </w:pPr>
      <w:r>
        <w:rPr>
          <w:rFonts w:hint="eastAsia"/>
          <w:highlight w:val="none"/>
        </w:rPr>
        <w:t>审批结束后生成正式文件；</w:t>
      </w:r>
    </w:p>
    <w:p>
      <w:pPr>
        <w:numPr>
          <w:ilvl w:val="0"/>
          <w:numId w:val="51"/>
        </w:numPr>
        <w:spacing w:line="360" w:lineRule="auto"/>
        <w:ind w:firstLine="480"/>
        <w:rPr>
          <w:highlight w:val="none"/>
        </w:rPr>
      </w:pPr>
      <w:r>
        <w:rPr>
          <w:rFonts w:hint="eastAsia"/>
          <w:highlight w:val="none"/>
        </w:rPr>
        <w:t>对收文进行信息登记；</w:t>
      </w:r>
    </w:p>
    <w:p>
      <w:pPr>
        <w:numPr>
          <w:ilvl w:val="0"/>
          <w:numId w:val="51"/>
        </w:numPr>
        <w:spacing w:line="360" w:lineRule="auto"/>
        <w:ind w:firstLine="480"/>
        <w:rPr>
          <w:highlight w:val="none"/>
        </w:rPr>
      </w:pPr>
      <w:r>
        <w:rPr>
          <w:rFonts w:hint="eastAsia"/>
          <w:highlight w:val="none"/>
        </w:rPr>
        <w:t>收文审批：支持自定义收文流程；</w:t>
      </w:r>
    </w:p>
    <w:p>
      <w:pPr>
        <w:numPr>
          <w:ilvl w:val="0"/>
          <w:numId w:val="51"/>
        </w:numPr>
        <w:spacing w:line="360" w:lineRule="auto"/>
        <w:ind w:firstLine="480"/>
        <w:rPr>
          <w:highlight w:val="none"/>
        </w:rPr>
      </w:pPr>
      <w:r>
        <w:rPr>
          <w:rFonts w:hint="eastAsia"/>
          <w:highlight w:val="none"/>
        </w:rPr>
        <w:t>对公文进行分发处理，指定查阅时间和提醒规则；</w:t>
      </w:r>
    </w:p>
    <w:p>
      <w:pPr>
        <w:numPr>
          <w:ilvl w:val="0"/>
          <w:numId w:val="51"/>
        </w:numPr>
        <w:spacing w:line="360" w:lineRule="auto"/>
        <w:ind w:firstLine="480"/>
        <w:rPr>
          <w:highlight w:val="none"/>
        </w:rPr>
      </w:pPr>
      <w:r>
        <w:rPr>
          <w:rFonts w:hint="eastAsia"/>
          <w:highlight w:val="none"/>
        </w:rPr>
        <w:t>可删除发文；</w:t>
      </w:r>
    </w:p>
    <w:p>
      <w:pPr>
        <w:numPr>
          <w:ilvl w:val="0"/>
          <w:numId w:val="51"/>
        </w:numPr>
        <w:spacing w:line="360" w:lineRule="auto"/>
        <w:ind w:firstLine="480"/>
        <w:rPr>
          <w:highlight w:val="none"/>
        </w:rPr>
      </w:pPr>
      <w:r>
        <w:rPr>
          <w:rFonts w:hint="eastAsia"/>
          <w:highlight w:val="none"/>
        </w:rPr>
        <w:t>对公文确认查阅、签收；</w:t>
      </w:r>
    </w:p>
    <w:p>
      <w:pPr>
        <w:numPr>
          <w:ilvl w:val="0"/>
          <w:numId w:val="51"/>
        </w:numPr>
        <w:spacing w:line="360" w:lineRule="auto"/>
        <w:ind w:firstLine="480"/>
        <w:rPr>
          <w:highlight w:val="none"/>
        </w:rPr>
      </w:pPr>
      <w:r>
        <w:rPr>
          <w:rFonts w:hint="eastAsia"/>
          <w:highlight w:val="none"/>
        </w:rPr>
        <w:t>支持对已走完流程的公文归档，归档后进入档案管理；</w:t>
      </w:r>
    </w:p>
    <w:p>
      <w:pPr>
        <w:numPr>
          <w:ilvl w:val="0"/>
          <w:numId w:val="51"/>
        </w:numPr>
        <w:spacing w:line="360" w:lineRule="auto"/>
        <w:ind w:firstLine="480"/>
        <w:rPr>
          <w:highlight w:val="none"/>
        </w:rPr>
      </w:pPr>
      <w:r>
        <w:rPr>
          <w:rFonts w:hint="eastAsia"/>
          <w:highlight w:val="none"/>
        </w:rPr>
        <w:t>统计分发3天内、7天内查阅人数、未查阅人数，可以一键提醒阅读；</w:t>
      </w:r>
    </w:p>
    <w:p>
      <w:pPr>
        <w:numPr>
          <w:ilvl w:val="0"/>
          <w:numId w:val="51"/>
        </w:numPr>
        <w:spacing w:line="360" w:lineRule="auto"/>
        <w:ind w:firstLine="480"/>
        <w:rPr>
          <w:highlight w:val="none"/>
        </w:rPr>
      </w:pPr>
      <w:r>
        <w:rPr>
          <w:rFonts w:hint="eastAsia"/>
          <w:highlight w:val="none"/>
        </w:rPr>
        <w:t>公文检索；</w:t>
      </w:r>
    </w:p>
    <w:p>
      <w:pPr>
        <w:numPr>
          <w:ilvl w:val="0"/>
          <w:numId w:val="51"/>
        </w:numPr>
        <w:spacing w:line="360" w:lineRule="auto"/>
        <w:ind w:firstLine="480"/>
        <w:rPr>
          <w:highlight w:val="none"/>
        </w:rPr>
      </w:pPr>
      <w:r>
        <w:rPr>
          <w:rFonts w:hint="eastAsia"/>
          <w:highlight w:val="none"/>
        </w:rPr>
        <w:t>公文展示，按收文、发文页签分别展示对应的公文信息，可在线预览公文内容；</w:t>
      </w:r>
    </w:p>
    <w:p>
      <w:pPr>
        <w:numPr>
          <w:ilvl w:val="0"/>
          <w:numId w:val="51"/>
        </w:numPr>
        <w:spacing w:line="360" w:lineRule="auto"/>
        <w:ind w:firstLine="480"/>
        <w:rPr>
          <w:highlight w:val="none"/>
        </w:rPr>
      </w:pPr>
      <w:r>
        <w:rPr>
          <w:rFonts w:hint="eastAsia"/>
          <w:highlight w:val="none"/>
        </w:rPr>
        <w:t>公文操作，打印、下载公文到本地、收藏到我的文档、归档；</w:t>
      </w:r>
    </w:p>
    <w:p>
      <w:pPr>
        <w:numPr>
          <w:ilvl w:val="0"/>
          <w:numId w:val="51"/>
        </w:numPr>
        <w:spacing w:line="360" w:lineRule="auto"/>
        <w:ind w:firstLine="480"/>
        <w:rPr>
          <w:highlight w:val="none"/>
        </w:rPr>
      </w:pPr>
      <w:r>
        <w:rPr>
          <w:rFonts w:hint="eastAsia"/>
          <w:highlight w:val="none"/>
        </w:rPr>
        <w:t>页签区分已读未读、收文发文；</w:t>
      </w:r>
    </w:p>
    <w:p>
      <w:pPr>
        <w:spacing w:line="360" w:lineRule="auto"/>
        <w:ind w:firstLine="480"/>
        <w:rPr>
          <w:highlight w:val="none"/>
        </w:rPr>
      </w:pPr>
      <w:r>
        <w:rPr>
          <w:rFonts w:hint="eastAsia"/>
          <w:highlight w:val="none"/>
        </w:rPr>
        <w:t>五、档案管理</w:t>
      </w:r>
    </w:p>
    <w:p>
      <w:pPr>
        <w:numPr>
          <w:ilvl w:val="0"/>
          <w:numId w:val="52"/>
        </w:numPr>
        <w:spacing w:line="360" w:lineRule="auto"/>
        <w:ind w:firstLine="480"/>
        <w:rPr>
          <w:highlight w:val="none"/>
        </w:rPr>
      </w:pPr>
      <w:r>
        <w:rPr>
          <w:rFonts w:hint="eastAsia"/>
          <w:highlight w:val="none"/>
        </w:rPr>
        <w:t>设置档案管理员；</w:t>
      </w:r>
    </w:p>
    <w:p>
      <w:pPr>
        <w:numPr>
          <w:ilvl w:val="0"/>
          <w:numId w:val="52"/>
        </w:numPr>
        <w:spacing w:line="360" w:lineRule="auto"/>
        <w:ind w:firstLine="480"/>
        <w:rPr>
          <w:highlight w:val="none"/>
        </w:rPr>
      </w:pPr>
      <w:r>
        <w:rPr>
          <w:rFonts w:hint="eastAsia"/>
          <w:highlight w:val="none"/>
        </w:rPr>
        <w:t>定义档案分类层级关系、排序；</w:t>
      </w:r>
    </w:p>
    <w:p>
      <w:pPr>
        <w:numPr>
          <w:ilvl w:val="0"/>
          <w:numId w:val="52"/>
        </w:numPr>
        <w:spacing w:line="360" w:lineRule="auto"/>
        <w:ind w:firstLine="480"/>
        <w:rPr>
          <w:highlight w:val="none"/>
        </w:rPr>
      </w:pPr>
      <w:r>
        <w:rPr>
          <w:rFonts w:hint="eastAsia"/>
          <w:highlight w:val="none"/>
        </w:rPr>
        <w:t>删除分类时其下档案需指定转移目录；</w:t>
      </w:r>
    </w:p>
    <w:p>
      <w:pPr>
        <w:numPr>
          <w:ilvl w:val="0"/>
          <w:numId w:val="52"/>
        </w:numPr>
        <w:spacing w:line="360" w:lineRule="auto"/>
        <w:ind w:firstLine="480"/>
        <w:rPr>
          <w:highlight w:val="none"/>
        </w:rPr>
      </w:pPr>
      <w:r>
        <w:rPr>
          <w:rFonts w:hint="eastAsia"/>
          <w:highlight w:val="none"/>
        </w:rPr>
        <w:t>合并分类时文档也合并到一起，其下的子分类不受影响；</w:t>
      </w:r>
    </w:p>
    <w:p>
      <w:pPr>
        <w:numPr>
          <w:ilvl w:val="0"/>
          <w:numId w:val="52"/>
        </w:numPr>
        <w:spacing w:line="360" w:lineRule="auto"/>
        <w:ind w:firstLine="480"/>
        <w:rPr>
          <w:highlight w:val="none"/>
        </w:rPr>
      </w:pPr>
      <w:r>
        <w:rPr>
          <w:rFonts w:hint="eastAsia"/>
          <w:highlight w:val="none"/>
        </w:rPr>
        <w:t>设置分类的查看权限；</w:t>
      </w:r>
    </w:p>
    <w:p>
      <w:pPr>
        <w:numPr>
          <w:ilvl w:val="0"/>
          <w:numId w:val="52"/>
        </w:numPr>
        <w:spacing w:line="360" w:lineRule="auto"/>
        <w:ind w:firstLine="480"/>
        <w:rPr>
          <w:highlight w:val="none"/>
        </w:rPr>
      </w:pPr>
      <w:r>
        <w:rPr>
          <w:rFonts w:hint="eastAsia"/>
          <w:highlight w:val="none"/>
        </w:rPr>
        <w:t>上传档案资料，同时支持从其他业务模块收录，包括公文、流程表单、会议纪要；</w:t>
      </w:r>
    </w:p>
    <w:p>
      <w:pPr>
        <w:numPr>
          <w:ilvl w:val="0"/>
          <w:numId w:val="52"/>
        </w:numPr>
        <w:spacing w:line="360" w:lineRule="auto"/>
        <w:ind w:firstLine="480"/>
        <w:rPr>
          <w:highlight w:val="none"/>
        </w:rPr>
      </w:pPr>
      <w:r>
        <w:rPr>
          <w:rFonts w:hint="eastAsia"/>
          <w:highlight w:val="none"/>
        </w:rPr>
        <w:t>多条件检索档案；</w:t>
      </w:r>
    </w:p>
    <w:p>
      <w:pPr>
        <w:numPr>
          <w:ilvl w:val="0"/>
          <w:numId w:val="52"/>
        </w:numPr>
        <w:spacing w:line="360" w:lineRule="auto"/>
        <w:ind w:firstLine="480"/>
        <w:rPr>
          <w:highlight w:val="none"/>
        </w:rPr>
      </w:pPr>
      <w:r>
        <w:rPr>
          <w:rFonts w:hint="eastAsia"/>
          <w:highlight w:val="none"/>
        </w:rPr>
        <w:t>在线预览档案中文件、下载到本地、收藏到我的文档。</w:t>
      </w:r>
    </w:p>
    <w:p>
      <w:pPr>
        <w:pStyle w:val="5"/>
        <w:rPr>
          <w:highlight w:val="none"/>
        </w:rPr>
      </w:pPr>
      <w:bookmarkStart w:id="101" w:name="_Toc8146"/>
      <w:r>
        <w:rPr>
          <w:rFonts w:hint="eastAsia"/>
          <w:highlight w:val="none"/>
        </w:rPr>
        <w:t>领导决策分析系统</w:t>
      </w:r>
      <w:bookmarkEnd w:id="101"/>
    </w:p>
    <w:p>
      <w:pPr>
        <w:spacing w:line="360" w:lineRule="auto"/>
        <w:ind w:firstLine="480"/>
        <w:rPr>
          <w:highlight w:val="none"/>
        </w:rPr>
      </w:pPr>
      <w:r>
        <w:rPr>
          <w:rFonts w:hint="eastAsia"/>
          <w:highlight w:val="none"/>
        </w:rPr>
        <w:t>（一）移动端</w:t>
      </w:r>
    </w:p>
    <w:p>
      <w:pPr>
        <w:spacing w:line="360" w:lineRule="auto"/>
        <w:ind w:firstLine="480"/>
        <w:rPr>
          <w:highlight w:val="none"/>
        </w:rPr>
      </w:pPr>
      <w:r>
        <w:rPr>
          <w:rFonts w:hint="eastAsia"/>
          <w:highlight w:val="none"/>
        </w:rPr>
        <w:t>一、登录</w:t>
      </w:r>
    </w:p>
    <w:p>
      <w:pPr>
        <w:spacing w:line="360" w:lineRule="auto"/>
        <w:ind w:firstLine="480"/>
        <w:rPr>
          <w:highlight w:val="none"/>
        </w:rPr>
      </w:pPr>
      <w:r>
        <w:rPr>
          <w:rFonts w:hint="eastAsia"/>
          <w:highlight w:val="none"/>
        </w:rPr>
        <w:t>绑定企业微信后，可从企业微信进入登录界面。</w:t>
      </w:r>
    </w:p>
    <w:p>
      <w:pPr>
        <w:spacing w:line="360" w:lineRule="auto"/>
        <w:ind w:firstLine="480"/>
        <w:rPr>
          <w:highlight w:val="none"/>
        </w:rPr>
      </w:pPr>
      <w:r>
        <w:rPr>
          <w:rFonts w:hint="eastAsia"/>
          <w:highlight w:val="none"/>
        </w:rPr>
        <w:t>二、首页</w:t>
      </w:r>
    </w:p>
    <w:p>
      <w:pPr>
        <w:spacing w:line="360" w:lineRule="auto"/>
        <w:ind w:firstLine="480"/>
        <w:rPr>
          <w:highlight w:val="none"/>
        </w:rPr>
      </w:pPr>
      <w:r>
        <w:rPr>
          <w:rFonts w:hint="eastAsia"/>
          <w:highlight w:val="none"/>
        </w:rPr>
        <w:t>1、包含收入情况、门诊负荷、住院负荷、患者负担、床位动态、药品情况、实时概况共7个模块的入口；</w:t>
      </w:r>
    </w:p>
    <w:p>
      <w:pPr>
        <w:spacing w:line="360" w:lineRule="auto"/>
        <w:ind w:firstLine="480"/>
        <w:rPr>
          <w:highlight w:val="none"/>
        </w:rPr>
      </w:pPr>
      <w:r>
        <w:rPr>
          <w:rFonts w:hint="eastAsia"/>
          <w:highlight w:val="none"/>
        </w:rPr>
        <w:t>2、可选择具体日期，体现总收入、门急诊收入、住院收入的数值。</w:t>
      </w:r>
    </w:p>
    <w:p>
      <w:pPr>
        <w:spacing w:line="360" w:lineRule="auto"/>
        <w:ind w:firstLine="480"/>
        <w:rPr>
          <w:highlight w:val="none"/>
        </w:rPr>
      </w:pPr>
      <w:r>
        <w:rPr>
          <w:rFonts w:hint="eastAsia"/>
          <w:highlight w:val="none"/>
        </w:rPr>
        <w:t>三、收入情况</w:t>
      </w:r>
    </w:p>
    <w:p>
      <w:pPr>
        <w:numPr>
          <w:ilvl w:val="0"/>
          <w:numId w:val="53"/>
        </w:numPr>
        <w:spacing w:line="360" w:lineRule="auto"/>
        <w:ind w:firstLine="480"/>
        <w:rPr>
          <w:highlight w:val="none"/>
        </w:rPr>
      </w:pPr>
      <w:r>
        <w:rPr>
          <w:rFonts w:hint="eastAsia"/>
          <w:highlight w:val="none"/>
        </w:rPr>
        <w:t>可选择具体日期，体现门急诊人次、门诊人次、急诊人次、门急诊人次同比、门诊人次同比、急诊人次同比的数值；</w:t>
      </w:r>
    </w:p>
    <w:p>
      <w:pPr>
        <w:numPr>
          <w:ilvl w:val="0"/>
          <w:numId w:val="53"/>
        </w:numPr>
        <w:spacing w:line="360" w:lineRule="auto"/>
        <w:ind w:firstLine="480"/>
        <w:rPr>
          <w:highlight w:val="none"/>
        </w:rPr>
      </w:pPr>
      <w:r>
        <w:rPr>
          <w:rFonts w:hint="eastAsia"/>
          <w:highlight w:val="none"/>
        </w:rPr>
        <w:t>可选择具体日期，体现入院人次、出院人次、在院人次、病危人次、病重人次、手术人次的数值；</w:t>
      </w:r>
    </w:p>
    <w:p>
      <w:pPr>
        <w:numPr>
          <w:ilvl w:val="0"/>
          <w:numId w:val="53"/>
        </w:numPr>
        <w:spacing w:line="360" w:lineRule="auto"/>
        <w:ind w:firstLine="480"/>
        <w:rPr>
          <w:highlight w:val="none"/>
        </w:rPr>
      </w:pPr>
      <w:r>
        <w:rPr>
          <w:rFonts w:hint="eastAsia"/>
          <w:highlight w:val="none"/>
        </w:rPr>
        <w:t>按查询时间段，体现总收入、同比收入及环比增长率；</w:t>
      </w:r>
    </w:p>
    <w:p>
      <w:pPr>
        <w:numPr>
          <w:ilvl w:val="0"/>
          <w:numId w:val="53"/>
        </w:numPr>
        <w:spacing w:line="360" w:lineRule="auto"/>
        <w:ind w:firstLine="480"/>
        <w:rPr>
          <w:highlight w:val="none"/>
        </w:rPr>
      </w:pPr>
      <w:r>
        <w:rPr>
          <w:rFonts w:hint="eastAsia"/>
          <w:highlight w:val="none"/>
        </w:rPr>
        <w:t>按查询时间段，用饼状图方式体现总收入的组成部分及对应占比；</w:t>
      </w:r>
    </w:p>
    <w:p>
      <w:pPr>
        <w:numPr>
          <w:ilvl w:val="0"/>
          <w:numId w:val="53"/>
        </w:numPr>
        <w:spacing w:line="360" w:lineRule="auto"/>
        <w:ind w:firstLine="480"/>
        <w:rPr>
          <w:highlight w:val="none"/>
        </w:rPr>
      </w:pPr>
      <w:r>
        <w:rPr>
          <w:rFonts w:hint="eastAsia"/>
          <w:highlight w:val="none"/>
        </w:rPr>
        <w:t>按查询时间段，体现门急诊收入、住院收入、同比收入及同比增长率；</w:t>
      </w:r>
    </w:p>
    <w:p>
      <w:pPr>
        <w:numPr>
          <w:ilvl w:val="0"/>
          <w:numId w:val="53"/>
        </w:numPr>
        <w:spacing w:line="360" w:lineRule="auto"/>
        <w:ind w:firstLine="480"/>
        <w:rPr>
          <w:highlight w:val="none"/>
        </w:rPr>
      </w:pPr>
      <w:r>
        <w:rPr>
          <w:rFonts w:hint="eastAsia"/>
          <w:highlight w:val="none"/>
        </w:rPr>
        <w:t>按查询时间段，分别体现门急诊收入的组成部分、对应占比及具体收入数值；</w:t>
      </w:r>
    </w:p>
    <w:p>
      <w:pPr>
        <w:numPr>
          <w:ilvl w:val="0"/>
          <w:numId w:val="53"/>
        </w:numPr>
        <w:spacing w:line="360" w:lineRule="auto"/>
        <w:ind w:firstLine="480"/>
        <w:rPr>
          <w:highlight w:val="none"/>
        </w:rPr>
      </w:pPr>
      <w:r>
        <w:rPr>
          <w:rFonts w:hint="eastAsia"/>
          <w:highlight w:val="none"/>
        </w:rPr>
        <w:t>按查询时间段，体现各住院科室本期收入、去年同期收入及同比增长率。</w:t>
      </w:r>
    </w:p>
    <w:p>
      <w:pPr>
        <w:spacing w:line="360" w:lineRule="auto"/>
        <w:ind w:firstLine="480"/>
        <w:rPr>
          <w:highlight w:val="none"/>
        </w:rPr>
      </w:pPr>
      <w:r>
        <w:rPr>
          <w:rFonts w:hint="eastAsia"/>
          <w:highlight w:val="none"/>
        </w:rPr>
        <w:t>四、门诊负荷</w:t>
      </w:r>
    </w:p>
    <w:p>
      <w:pPr>
        <w:spacing w:line="360" w:lineRule="auto"/>
        <w:ind w:firstLine="480"/>
        <w:rPr>
          <w:highlight w:val="none"/>
        </w:rPr>
      </w:pPr>
      <w:r>
        <w:rPr>
          <w:rFonts w:hint="eastAsia"/>
          <w:highlight w:val="none"/>
        </w:rPr>
        <w:t>1、按查询时间段，体现门急诊人次、门诊人次、急诊人次、预约就诊人次、预约就诊率在本期和去年同期的数值及同比增长率；</w:t>
      </w:r>
    </w:p>
    <w:p>
      <w:pPr>
        <w:spacing w:line="360" w:lineRule="auto"/>
        <w:ind w:firstLine="480"/>
        <w:rPr>
          <w:highlight w:val="none"/>
        </w:rPr>
      </w:pPr>
      <w:r>
        <w:rPr>
          <w:rFonts w:hint="eastAsia"/>
          <w:highlight w:val="none"/>
        </w:rPr>
        <w:t>2、按查询时间段，体现各门诊科室在本期和去年同期的就诊人次数值及同比增长率。</w:t>
      </w:r>
    </w:p>
    <w:p>
      <w:pPr>
        <w:spacing w:line="360" w:lineRule="auto"/>
        <w:ind w:firstLine="480"/>
        <w:rPr>
          <w:highlight w:val="none"/>
        </w:rPr>
      </w:pPr>
      <w:r>
        <w:rPr>
          <w:rFonts w:hint="eastAsia"/>
          <w:highlight w:val="none"/>
        </w:rPr>
        <w:t>五、住院负荷</w:t>
      </w:r>
    </w:p>
    <w:p>
      <w:pPr>
        <w:spacing w:line="360" w:lineRule="auto"/>
        <w:ind w:firstLine="480"/>
        <w:rPr>
          <w:highlight w:val="none"/>
        </w:rPr>
      </w:pPr>
      <w:r>
        <w:rPr>
          <w:rFonts w:hint="eastAsia"/>
          <w:highlight w:val="none"/>
        </w:rPr>
        <w:t>1、按查询时间段，体现入院人次、出院人次、手术人次、死亡人次、分娩人次、平均住院日在本期和去年同期的数值及同比增长率；</w:t>
      </w:r>
    </w:p>
    <w:p>
      <w:pPr>
        <w:spacing w:line="360" w:lineRule="auto"/>
        <w:ind w:firstLine="480"/>
        <w:rPr>
          <w:highlight w:val="none"/>
        </w:rPr>
      </w:pPr>
      <w:r>
        <w:rPr>
          <w:rFonts w:hint="eastAsia"/>
          <w:highlight w:val="none"/>
        </w:rPr>
        <w:t>2、按查询时间段，体现各住院科室在本期的入院人次、出院人次、转入人次、转出人次、手术人次、死亡人次、分娩人次的数值。</w:t>
      </w:r>
    </w:p>
    <w:p>
      <w:pPr>
        <w:spacing w:line="360" w:lineRule="auto"/>
        <w:ind w:firstLine="480"/>
        <w:rPr>
          <w:highlight w:val="none"/>
        </w:rPr>
      </w:pPr>
      <w:r>
        <w:rPr>
          <w:rFonts w:hint="eastAsia"/>
          <w:highlight w:val="none"/>
        </w:rPr>
        <w:t>六、患者负担</w:t>
      </w:r>
    </w:p>
    <w:p>
      <w:pPr>
        <w:spacing w:line="360" w:lineRule="auto"/>
        <w:ind w:firstLine="480"/>
        <w:rPr>
          <w:highlight w:val="none"/>
        </w:rPr>
      </w:pPr>
      <w:r>
        <w:rPr>
          <w:rFonts w:hint="eastAsia"/>
          <w:highlight w:val="none"/>
        </w:rPr>
        <w:t>1、按查询时间段，体现门诊患者次均费用、门诊次均药品费用、出院患者次均医药费用、出院患者次均药品费用在本期和去年同期的数值及同比增长率；，</w:t>
      </w:r>
    </w:p>
    <w:p>
      <w:pPr>
        <w:spacing w:line="360" w:lineRule="auto"/>
        <w:ind w:firstLine="480"/>
        <w:rPr>
          <w:highlight w:val="none"/>
        </w:rPr>
      </w:pPr>
      <w:r>
        <w:rPr>
          <w:rFonts w:hint="eastAsia"/>
          <w:highlight w:val="none"/>
        </w:rPr>
        <w:t>2、按查询时间段，体现各门急诊科室在本期和去年同期的患者人均费用及同比增长率；</w:t>
      </w:r>
    </w:p>
    <w:p>
      <w:pPr>
        <w:spacing w:line="360" w:lineRule="auto"/>
        <w:ind w:firstLine="480"/>
        <w:rPr>
          <w:highlight w:val="none"/>
        </w:rPr>
      </w:pPr>
      <w:r>
        <w:rPr>
          <w:rFonts w:hint="eastAsia"/>
          <w:highlight w:val="none"/>
        </w:rPr>
        <w:t>3、按查询时间段，体现各住院科室在本期和去年同期的患者人均费用及同比增长率。</w:t>
      </w:r>
    </w:p>
    <w:p>
      <w:pPr>
        <w:spacing w:line="360" w:lineRule="auto"/>
        <w:ind w:firstLine="480"/>
        <w:rPr>
          <w:highlight w:val="none"/>
        </w:rPr>
      </w:pPr>
      <w:r>
        <w:rPr>
          <w:rFonts w:hint="eastAsia"/>
          <w:highlight w:val="none"/>
        </w:rPr>
        <w:t>七、床位动态</w:t>
      </w:r>
    </w:p>
    <w:p>
      <w:pPr>
        <w:spacing w:line="360" w:lineRule="auto"/>
        <w:ind w:firstLine="480"/>
        <w:rPr>
          <w:highlight w:val="none"/>
        </w:rPr>
      </w:pPr>
      <w:r>
        <w:rPr>
          <w:rFonts w:hint="eastAsia"/>
          <w:highlight w:val="none"/>
        </w:rPr>
        <w:t>1、按查询时间段，体现编制床位数、ICU编制床位数、实际开放总床日数、实际占用总床日数、床位使用率在当前的数值；</w:t>
      </w:r>
    </w:p>
    <w:p>
      <w:pPr>
        <w:spacing w:line="360" w:lineRule="auto"/>
        <w:ind w:firstLine="480"/>
        <w:rPr>
          <w:highlight w:val="none"/>
        </w:rPr>
      </w:pPr>
      <w:r>
        <w:rPr>
          <w:rFonts w:hint="eastAsia"/>
          <w:highlight w:val="none"/>
        </w:rPr>
        <w:t>2、按查询时间段，以排名方式体现各住院科室的实际占用总床日数、实际开放总床日数及对应床位使用率。</w:t>
      </w:r>
    </w:p>
    <w:p>
      <w:pPr>
        <w:spacing w:line="360" w:lineRule="auto"/>
        <w:ind w:firstLine="480"/>
        <w:rPr>
          <w:highlight w:val="none"/>
        </w:rPr>
      </w:pPr>
      <w:r>
        <w:rPr>
          <w:rFonts w:hint="eastAsia"/>
          <w:highlight w:val="none"/>
        </w:rPr>
        <w:t>八、药品情况</w:t>
      </w:r>
    </w:p>
    <w:p>
      <w:pPr>
        <w:spacing w:line="360" w:lineRule="auto"/>
        <w:ind w:firstLine="480"/>
        <w:rPr>
          <w:highlight w:val="none"/>
        </w:rPr>
      </w:pPr>
      <w:r>
        <w:rPr>
          <w:rFonts w:hint="eastAsia"/>
          <w:highlight w:val="none"/>
        </w:rPr>
        <w:t>1、按查询时间段，用饼状图方式体现药品收入的组成部分、占比和对应收入，展示总药占比及药品总收入；</w:t>
      </w:r>
    </w:p>
    <w:p>
      <w:pPr>
        <w:spacing w:line="360" w:lineRule="auto"/>
        <w:ind w:firstLine="480"/>
        <w:rPr>
          <w:highlight w:val="none"/>
        </w:rPr>
      </w:pPr>
      <w:r>
        <w:rPr>
          <w:rFonts w:hint="eastAsia"/>
          <w:highlight w:val="none"/>
        </w:rPr>
        <w:t>2、按查询时间段，用饼状图方式体现门诊药品收入的组成部分、占比和对应收入，展示门诊药占比及门诊药品总收入；</w:t>
      </w:r>
    </w:p>
    <w:p>
      <w:pPr>
        <w:spacing w:line="360" w:lineRule="auto"/>
        <w:ind w:firstLine="480"/>
        <w:rPr>
          <w:highlight w:val="none"/>
        </w:rPr>
      </w:pPr>
      <w:r>
        <w:rPr>
          <w:rFonts w:hint="eastAsia"/>
          <w:highlight w:val="none"/>
        </w:rPr>
        <w:t>3、按查询时间段，用饼状图方式体现住院药品收入的组成部分、占比和对应收入，展示住院药占比及住院药品总收入；</w:t>
      </w:r>
    </w:p>
    <w:p>
      <w:pPr>
        <w:spacing w:line="360" w:lineRule="auto"/>
        <w:ind w:firstLine="480"/>
        <w:rPr>
          <w:highlight w:val="none"/>
        </w:rPr>
      </w:pPr>
      <w:r>
        <w:rPr>
          <w:rFonts w:hint="eastAsia"/>
          <w:highlight w:val="none"/>
        </w:rPr>
        <w:t>4、按查询时间段，体现各门诊科室在本期和去年同期的药品收入数值及同比增长率；</w:t>
      </w:r>
    </w:p>
    <w:p>
      <w:pPr>
        <w:spacing w:line="360" w:lineRule="auto"/>
        <w:ind w:firstLine="480"/>
        <w:rPr>
          <w:highlight w:val="none"/>
        </w:rPr>
      </w:pPr>
      <w:r>
        <w:rPr>
          <w:rFonts w:hint="eastAsia"/>
          <w:highlight w:val="none"/>
        </w:rPr>
        <w:t>5、按查询时间段，体现各住院科室在本期和去年同期的药品收入数值及同比增长率。</w:t>
      </w:r>
    </w:p>
    <w:p>
      <w:pPr>
        <w:spacing w:line="360" w:lineRule="auto"/>
        <w:ind w:firstLine="480"/>
        <w:rPr>
          <w:highlight w:val="none"/>
        </w:rPr>
      </w:pPr>
      <w:r>
        <w:rPr>
          <w:rFonts w:hint="eastAsia"/>
          <w:highlight w:val="none"/>
        </w:rPr>
        <w:t>九、实时概况</w:t>
      </w:r>
    </w:p>
    <w:p>
      <w:pPr>
        <w:spacing w:line="360" w:lineRule="auto"/>
        <w:ind w:firstLine="480"/>
        <w:rPr>
          <w:highlight w:val="none"/>
        </w:rPr>
      </w:pPr>
      <w:r>
        <w:rPr>
          <w:rFonts w:hint="eastAsia"/>
          <w:highlight w:val="none"/>
        </w:rPr>
        <w:t>1、包含今日医疗总收入、今日门急诊收入、今日住院收入的数值；</w:t>
      </w:r>
    </w:p>
    <w:p>
      <w:pPr>
        <w:spacing w:line="360" w:lineRule="auto"/>
        <w:ind w:firstLine="480"/>
        <w:rPr>
          <w:highlight w:val="none"/>
        </w:rPr>
      </w:pPr>
      <w:r>
        <w:rPr>
          <w:rFonts w:hint="eastAsia"/>
          <w:highlight w:val="none"/>
        </w:rPr>
        <w:t>2、包含今日门急诊人次、急诊人次、门诊人次、门急诊人次增长率、门诊人次增长率、急诊人次增长率的数值；</w:t>
      </w:r>
    </w:p>
    <w:p>
      <w:pPr>
        <w:spacing w:line="360" w:lineRule="auto"/>
        <w:ind w:firstLine="480"/>
        <w:rPr>
          <w:highlight w:val="none"/>
        </w:rPr>
      </w:pPr>
      <w:r>
        <w:rPr>
          <w:rFonts w:hint="eastAsia"/>
          <w:highlight w:val="none"/>
        </w:rPr>
        <w:t>3、包含今日入院人次、出院人次、在院人次、病危人次、病重人次、手术人次的数值。</w:t>
      </w:r>
    </w:p>
    <w:p>
      <w:pPr>
        <w:spacing w:line="360" w:lineRule="auto"/>
        <w:ind w:firstLine="480"/>
        <w:rPr>
          <w:highlight w:val="none"/>
        </w:rPr>
      </w:pPr>
      <w:r>
        <w:rPr>
          <w:rFonts w:hint="eastAsia"/>
          <w:highlight w:val="none"/>
        </w:rPr>
        <w:t>（二）PC端</w:t>
      </w:r>
    </w:p>
    <w:p>
      <w:pPr>
        <w:spacing w:line="360" w:lineRule="auto"/>
        <w:ind w:firstLine="480"/>
        <w:rPr>
          <w:highlight w:val="none"/>
        </w:rPr>
      </w:pPr>
      <w:r>
        <w:rPr>
          <w:rFonts w:hint="eastAsia"/>
          <w:highlight w:val="none"/>
        </w:rPr>
        <w:t>一、首页</w:t>
      </w:r>
    </w:p>
    <w:p>
      <w:pPr>
        <w:spacing w:line="360" w:lineRule="auto"/>
        <w:ind w:firstLine="480"/>
        <w:rPr>
          <w:highlight w:val="none"/>
        </w:rPr>
      </w:pPr>
      <w:r>
        <w:rPr>
          <w:rFonts w:hint="eastAsia"/>
          <w:highlight w:val="none"/>
        </w:rPr>
        <w:t>1、按查询日期展现总收入及近七日收入趋势；</w:t>
      </w:r>
    </w:p>
    <w:p>
      <w:pPr>
        <w:spacing w:line="360" w:lineRule="auto"/>
        <w:ind w:firstLine="480"/>
        <w:rPr>
          <w:highlight w:val="none"/>
        </w:rPr>
      </w:pPr>
      <w:r>
        <w:rPr>
          <w:rFonts w:hint="eastAsia"/>
          <w:highlight w:val="none"/>
        </w:rPr>
        <w:t>2、按查询日期展现门急诊总收入及近七日收入趋势；</w:t>
      </w:r>
    </w:p>
    <w:p>
      <w:pPr>
        <w:spacing w:line="360" w:lineRule="auto"/>
        <w:ind w:firstLine="480"/>
        <w:rPr>
          <w:highlight w:val="none"/>
        </w:rPr>
      </w:pPr>
      <w:r>
        <w:rPr>
          <w:rFonts w:hint="eastAsia"/>
          <w:highlight w:val="none"/>
        </w:rPr>
        <w:t>3、按查询日期展现住院总收入及近七日收入趋势；</w:t>
      </w:r>
    </w:p>
    <w:p>
      <w:pPr>
        <w:spacing w:line="360" w:lineRule="auto"/>
        <w:ind w:firstLine="480"/>
        <w:rPr>
          <w:highlight w:val="none"/>
        </w:rPr>
      </w:pPr>
      <w:r>
        <w:rPr>
          <w:rFonts w:hint="eastAsia"/>
          <w:highlight w:val="none"/>
        </w:rPr>
        <w:t>4、按查询日期展现药品总收入及近七日收入趋势；</w:t>
      </w:r>
    </w:p>
    <w:p>
      <w:pPr>
        <w:spacing w:line="360" w:lineRule="auto"/>
        <w:ind w:firstLine="480"/>
        <w:rPr>
          <w:highlight w:val="none"/>
        </w:rPr>
      </w:pPr>
      <w:r>
        <w:rPr>
          <w:rFonts w:hint="eastAsia"/>
          <w:highlight w:val="none"/>
        </w:rPr>
        <w:t>5、按查询日期展现门诊负荷在首页的指标，包括门急诊总人次、门诊人次、急诊人次，展现对应数值和同比增长；</w:t>
      </w:r>
    </w:p>
    <w:p>
      <w:pPr>
        <w:spacing w:line="360" w:lineRule="auto"/>
        <w:ind w:firstLine="480"/>
        <w:rPr>
          <w:highlight w:val="none"/>
        </w:rPr>
      </w:pPr>
      <w:r>
        <w:rPr>
          <w:rFonts w:hint="eastAsia"/>
          <w:highlight w:val="none"/>
        </w:rPr>
        <w:t>6、按查询日期展现住院负荷在首页的指标，包括在院人次、出入院人次、病危病重人次、手术人次，展现对应数值；</w:t>
      </w:r>
    </w:p>
    <w:p>
      <w:pPr>
        <w:spacing w:line="360" w:lineRule="auto"/>
        <w:ind w:firstLine="480"/>
        <w:rPr>
          <w:highlight w:val="none"/>
        </w:rPr>
      </w:pPr>
      <w:r>
        <w:rPr>
          <w:rFonts w:hint="eastAsia"/>
          <w:highlight w:val="none"/>
        </w:rPr>
        <w:t>7、按查询日期展现医技负荷在首页的指标，包括检查报告数、放射报告数、超声报告数、化验报告数，展现对应数值。</w:t>
      </w:r>
    </w:p>
    <w:p>
      <w:pPr>
        <w:spacing w:line="360" w:lineRule="auto"/>
        <w:ind w:firstLine="480"/>
        <w:rPr>
          <w:highlight w:val="none"/>
        </w:rPr>
      </w:pPr>
      <w:r>
        <w:rPr>
          <w:rFonts w:hint="eastAsia"/>
          <w:highlight w:val="none"/>
        </w:rPr>
        <w:t>二、收入情况</w:t>
      </w:r>
    </w:p>
    <w:p>
      <w:pPr>
        <w:spacing w:line="360" w:lineRule="auto"/>
        <w:ind w:firstLine="480"/>
        <w:rPr>
          <w:highlight w:val="none"/>
        </w:rPr>
      </w:pPr>
      <w:r>
        <w:rPr>
          <w:rFonts w:hint="eastAsia"/>
          <w:highlight w:val="none"/>
        </w:rPr>
        <w:t>1、按查询时间段，用饼状图方式体现总收入的组成部分及对应占比；</w:t>
      </w:r>
    </w:p>
    <w:p>
      <w:pPr>
        <w:spacing w:line="360" w:lineRule="auto"/>
        <w:ind w:firstLine="480"/>
        <w:rPr>
          <w:highlight w:val="none"/>
        </w:rPr>
      </w:pPr>
      <w:r>
        <w:rPr>
          <w:rFonts w:hint="eastAsia"/>
          <w:highlight w:val="none"/>
        </w:rPr>
        <w:t>2、按查询时间段，体现总收入、门急诊收入、门诊收入、急诊收入、住院收入的对应数值和同比增长；</w:t>
      </w:r>
    </w:p>
    <w:p>
      <w:pPr>
        <w:spacing w:line="360" w:lineRule="auto"/>
        <w:ind w:firstLine="480"/>
        <w:rPr>
          <w:highlight w:val="none"/>
        </w:rPr>
      </w:pPr>
      <w:r>
        <w:rPr>
          <w:rFonts w:hint="eastAsia"/>
          <w:highlight w:val="none"/>
        </w:rPr>
        <w:t>3、按查询时间段，用饼状图方式体现门急诊收入的组成部分及对应占比；</w:t>
      </w:r>
    </w:p>
    <w:p>
      <w:pPr>
        <w:spacing w:line="360" w:lineRule="auto"/>
        <w:ind w:firstLine="480"/>
        <w:rPr>
          <w:highlight w:val="none"/>
        </w:rPr>
      </w:pPr>
      <w:r>
        <w:rPr>
          <w:rFonts w:hint="eastAsia"/>
          <w:highlight w:val="none"/>
        </w:rPr>
        <w:t>4、按查询时间段，用饼状图方式体现住院收入的组成部分及对应占比；</w:t>
      </w:r>
    </w:p>
    <w:p>
      <w:pPr>
        <w:spacing w:line="360" w:lineRule="auto"/>
        <w:ind w:firstLine="480"/>
        <w:rPr>
          <w:highlight w:val="none"/>
        </w:rPr>
      </w:pPr>
      <w:r>
        <w:rPr>
          <w:rFonts w:hint="eastAsia"/>
          <w:highlight w:val="none"/>
        </w:rPr>
        <w:t>5、按查询时间段，以收入排名体现各门诊科室的收入数值和同比增长；</w:t>
      </w:r>
    </w:p>
    <w:p>
      <w:pPr>
        <w:spacing w:line="360" w:lineRule="auto"/>
        <w:ind w:firstLine="480"/>
        <w:rPr>
          <w:highlight w:val="none"/>
        </w:rPr>
      </w:pPr>
      <w:r>
        <w:rPr>
          <w:rFonts w:hint="eastAsia"/>
          <w:highlight w:val="none"/>
        </w:rPr>
        <w:t>6、按查询时间段，以收入排名体现各住院科室的收入数值和同比增长；</w:t>
      </w:r>
    </w:p>
    <w:p>
      <w:pPr>
        <w:spacing w:line="360" w:lineRule="auto"/>
        <w:ind w:firstLine="480"/>
        <w:rPr>
          <w:highlight w:val="none"/>
        </w:rPr>
      </w:pPr>
      <w:r>
        <w:rPr>
          <w:rFonts w:hint="eastAsia"/>
          <w:highlight w:val="none"/>
        </w:rPr>
        <w:t>7、按查询时间段，体现本期总收入的趋势、数值以及同比去年总收入的趋势、数值；</w:t>
      </w:r>
    </w:p>
    <w:p>
      <w:pPr>
        <w:spacing w:line="360" w:lineRule="auto"/>
        <w:ind w:firstLine="480"/>
        <w:rPr>
          <w:highlight w:val="none"/>
        </w:rPr>
      </w:pPr>
      <w:r>
        <w:rPr>
          <w:rFonts w:hint="eastAsia"/>
          <w:highlight w:val="none"/>
        </w:rPr>
        <w:t>8、按查询时间段，体现本期门急诊收入的趋势、数值以及同比去年门急诊收入的趋势、数值；</w:t>
      </w:r>
    </w:p>
    <w:p>
      <w:pPr>
        <w:spacing w:line="360" w:lineRule="auto"/>
        <w:ind w:firstLine="480"/>
        <w:rPr>
          <w:highlight w:val="none"/>
        </w:rPr>
      </w:pPr>
      <w:r>
        <w:rPr>
          <w:rFonts w:hint="eastAsia"/>
          <w:highlight w:val="none"/>
        </w:rPr>
        <w:t>9、按查询时间段，体现本期住院收入的趋势、数值以及同比去年住院收入的趋势、数值；</w:t>
      </w:r>
    </w:p>
    <w:p>
      <w:pPr>
        <w:spacing w:line="360" w:lineRule="auto"/>
        <w:ind w:firstLine="480"/>
        <w:rPr>
          <w:highlight w:val="none"/>
        </w:rPr>
      </w:pPr>
      <w:r>
        <w:rPr>
          <w:rFonts w:hint="eastAsia"/>
          <w:highlight w:val="none"/>
        </w:rPr>
        <w:t>10、按查询时间段，以柱形图方式体现近三年的总收入、门急诊收入、住院收入数值及三者对比。</w:t>
      </w:r>
    </w:p>
    <w:p>
      <w:pPr>
        <w:spacing w:line="360" w:lineRule="auto"/>
        <w:ind w:firstLine="480"/>
        <w:rPr>
          <w:highlight w:val="none"/>
        </w:rPr>
      </w:pPr>
      <w:r>
        <w:rPr>
          <w:rFonts w:hint="eastAsia"/>
          <w:highlight w:val="none"/>
        </w:rPr>
        <w:t>三、门诊负荷</w:t>
      </w:r>
    </w:p>
    <w:p>
      <w:pPr>
        <w:spacing w:line="360" w:lineRule="auto"/>
        <w:ind w:firstLine="480"/>
        <w:rPr>
          <w:highlight w:val="none"/>
        </w:rPr>
      </w:pPr>
      <w:r>
        <w:rPr>
          <w:rFonts w:hint="eastAsia"/>
          <w:highlight w:val="none"/>
        </w:rPr>
        <w:t>1、按查询时间段，体现门急诊人次、门诊人次、急诊人次、预约就诊人次、预约就诊率在本期和去年同期的数值及同比增长；</w:t>
      </w:r>
    </w:p>
    <w:p>
      <w:pPr>
        <w:spacing w:line="360" w:lineRule="auto"/>
        <w:ind w:firstLine="480"/>
        <w:rPr>
          <w:highlight w:val="none"/>
        </w:rPr>
      </w:pPr>
      <w:r>
        <w:rPr>
          <w:rFonts w:hint="eastAsia"/>
          <w:highlight w:val="none"/>
        </w:rPr>
        <w:t>2、按查询时间段，以排名方式体现各门诊科室在本期和去年同期的就诊人次数值及同比增长；</w:t>
      </w:r>
    </w:p>
    <w:p>
      <w:pPr>
        <w:spacing w:line="360" w:lineRule="auto"/>
        <w:ind w:firstLine="480"/>
        <w:rPr>
          <w:highlight w:val="none"/>
        </w:rPr>
      </w:pPr>
      <w:r>
        <w:rPr>
          <w:rFonts w:hint="eastAsia"/>
          <w:highlight w:val="none"/>
        </w:rPr>
        <w:t>3、按查询时间段，体现本期门急诊人次的趋势、数值以及同比去年同期门急诊人次的趋势、数值；</w:t>
      </w:r>
    </w:p>
    <w:p>
      <w:pPr>
        <w:spacing w:line="360" w:lineRule="auto"/>
        <w:ind w:firstLine="480"/>
        <w:rPr>
          <w:highlight w:val="none"/>
        </w:rPr>
      </w:pPr>
      <w:r>
        <w:rPr>
          <w:rFonts w:hint="eastAsia"/>
          <w:highlight w:val="none"/>
        </w:rPr>
        <w:t>4、按查询时间段，体现本期门诊人次的趋势、数值以及去年同期门诊人次的趋势、数值；</w:t>
      </w:r>
    </w:p>
    <w:p>
      <w:pPr>
        <w:spacing w:line="360" w:lineRule="auto"/>
        <w:ind w:firstLine="480"/>
        <w:rPr>
          <w:highlight w:val="none"/>
        </w:rPr>
      </w:pPr>
      <w:r>
        <w:rPr>
          <w:rFonts w:hint="eastAsia"/>
          <w:highlight w:val="none"/>
        </w:rPr>
        <w:t>5、按查询时间段，体现本期急诊人次的趋势、数值以及去年同期急诊人次的趋势、数值；</w:t>
      </w:r>
    </w:p>
    <w:p>
      <w:pPr>
        <w:spacing w:line="360" w:lineRule="auto"/>
        <w:ind w:firstLine="480"/>
        <w:rPr>
          <w:highlight w:val="none"/>
        </w:rPr>
      </w:pPr>
      <w:r>
        <w:rPr>
          <w:rFonts w:hint="eastAsia"/>
          <w:highlight w:val="none"/>
        </w:rPr>
        <w:t>6、按查询时间段，体现本期预约就诊人次的趋势、数值以及去年同期预约就诊人次的趋势、数值；</w:t>
      </w:r>
    </w:p>
    <w:p>
      <w:pPr>
        <w:spacing w:line="360" w:lineRule="auto"/>
        <w:ind w:firstLine="480"/>
        <w:rPr>
          <w:highlight w:val="none"/>
        </w:rPr>
      </w:pPr>
      <w:r>
        <w:rPr>
          <w:rFonts w:hint="eastAsia"/>
          <w:highlight w:val="none"/>
        </w:rPr>
        <w:t>7、按查询时间段，体现本期预约就诊率的趋势、数值以及去年同期预约就诊率的趋势、数值；</w:t>
      </w:r>
    </w:p>
    <w:p>
      <w:pPr>
        <w:spacing w:line="360" w:lineRule="auto"/>
        <w:ind w:firstLine="480"/>
        <w:rPr>
          <w:highlight w:val="none"/>
        </w:rPr>
      </w:pPr>
      <w:r>
        <w:rPr>
          <w:rFonts w:hint="eastAsia"/>
          <w:highlight w:val="none"/>
        </w:rPr>
        <w:t>8、按查询时间段，以柱形图方式体现近三年的门急诊人次、预约就诊人次的数值及两者对比.</w:t>
      </w:r>
    </w:p>
    <w:p>
      <w:pPr>
        <w:spacing w:line="360" w:lineRule="auto"/>
        <w:ind w:firstLine="480"/>
        <w:rPr>
          <w:highlight w:val="none"/>
        </w:rPr>
      </w:pPr>
      <w:r>
        <w:rPr>
          <w:rFonts w:hint="eastAsia"/>
          <w:highlight w:val="none"/>
        </w:rPr>
        <w:t>四、住院负荷</w:t>
      </w:r>
    </w:p>
    <w:p>
      <w:pPr>
        <w:spacing w:line="360" w:lineRule="auto"/>
        <w:ind w:firstLine="480"/>
        <w:rPr>
          <w:highlight w:val="none"/>
        </w:rPr>
      </w:pPr>
      <w:r>
        <w:rPr>
          <w:rFonts w:hint="eastAsia"/>
          <w:highlight w:val="none"/>
        </w:rPr>
        <w:t>1、按查询时间段，体现入院人次、出院人次、手术人次、死亡人次、分娩人次、平均住院日在本期和去年同期的数值及同比增长；</w:t>
      </w:r>
    </w:p>
    <w:p>
      <w:pPr>
        <w:spacing w:line="360" w:lineRule="auto"/>
        <w:ind w:firstLine="480"/>
        <w:rPr>
          <w:highlight w:val="none"/>
        </w:rPr>
      </w:pPr>
      <w:r>
        <w:rPr>
          <w:rFonts w:hint="eastAsia"/>
          <w:highlight w:val="none"/>
        </w:rPr>
        <w:t>2、按查询时间段，体现各住院科室在本期的入院人次、出院人次、转入人次、转出人次、手术人次、死亡人次、分娩人次的数值；</w:t>
      </w:r>
    </w:p>
    <w:p>
      <w:pPr>
        <w:spacing w:line="360" w:lineRule="auto"/>
        <w:ind w:firstLine="480"/>
        <w:rPr>
          <w:highlight w:val="none"/>
        </w:rPr>
      </w:pPr>
      <w:r>
        <w:rPr>
          <w:rFonts w:hint="eastAsia"/>
          <w:highlight w:val="none"/>
        </w:rPr>
        <w:t>3、按查询时间段，体现本期入院人次的趋势、数值以及去年同期入院人次的趋势、数值；</w:t>
      </w:r>
    </w:p>
    <w:p>
      <w:pPr>
        <w:spacing w:line="360" w:lineRule="auto"/>
        <w:ind w:firstLine="480"/>
        <w:rPr>
          <w:highlight w:val="none"/>
        </w:rPr>
      </w:pPr>
      <w:r>
        <w:rPr>
          <w:rFonts w:hint="eastAsia"/>
          <w:highlight w:val="none"/>
        </w:rPr>
        <w:t>4、按查询时间段，体现本期出院人次的趋势、数值以及去年同期出院人次的趋势、数值；</w:t>
      </w:r>
    </w:p>
    <w:p>
      <w:pPr>
        <w:spacing w:line="360" w:lineRule="auto"/>
        <w:ind w:firstLine="480"/>
        <w:rPr>
          <w:highlight w:val="none"/>
        </w:rPr>
      </w:pPr>
      <w:r>
        <w:rPr>
          <w:rFonts w:hint="eastAsia"/>
          <w:highlight w:val="none"/>
        </w:rPr>
        <w:t>5、按查询时间段，体现本期手术人次的趋势、数值以及去年同期手术人次的趋势、数值；</w:t>
      </w:r>
    </w:p>
    <w:p>
      <w:pPr>
        <w:spacing w:line="360" w:lineRule="auto"/>
        <w:ind w:firstLine="480"/>
        <w:rPr>
          <w:highlight w:val="none"/>
        </w:rPr>
      </w:pPr>
      <w:r>
        <w:rPr>
          <w:rFonts w:hint="eastAsia"/>
          <w:highlight w:val="none"/>
        </w:rPr>
        <w:t>6、按查询时间段，体现本期分娩人次的趋势、数值以及去年同期分娩人次的趋势、数值。</w:t>
      </w:r>
    </w:p>
    <w:p>
      <w:pPr>
        <w:spacing w:line="360" w:lineRule="auto"/>
        <w:ind w:firstLine="480"/>
        <w:rPr>
          <w:highlight w:val="none"/>
        </w:rPr>
      </w:pPr>
      <w:r>
        <w:rPr>
          <w:rFonts w:hint="eastAsia"/>
          <w:highlight w:val="none"/>
        </w:rPr>
        <w:t>五、患者负担</w:t>
      </w:r>
    </w:p>
    <w:p>
      <w:pPr>
        <w:spacing w:line="360" w:lineRule="auto"/>
        <w:ind w:firstLine="480"/>
        <w:rPr>
          <w:highlight w:val="none"/>
        </w:rPr>
      </w:pPr>
      <w:r>
        <w:rPr>
          <w:rFonts w:hint="eastAsia"/>
          <w:highlight w:val="none"/>
        </w:rPr>
        <w:t>1、按查询时间段，体现门诊患者次均费用、门诊次均药品费用、出院患者次均医药费用、出院患者次均药品费用在本期和去年同期的数值及同比增长；</w:t>
      </w:r>
    </w:p>
    <w:p>
      <w:pPr>
        <w:spacing w:line="360" w:lineRule="auto"/>
        <w:ind w:firstLine="480"/>
        <w:rPr>
          <w:highlight w:val="none"/>
        </w:rPr>
      </w:pPr>
      <w:r>
        <w:rPr>
          <w:rFonts w:hint="eastAsia"/>
          <w:highlight w:val="none"/>
        </w:rPr>
        <w:t>2、按查询时间段，以排名方式体现各门诊科室在本期和去年同期的患者次均医药费用及同比增长；</w:t>
      </w:r>
    </w:p>
    <w:p>
      <w:pPr>
        <w:spacing w:line="360" w:lineRule="auto"/>
        <w:ind w:firstLine="480"/>
        <w:rPr>
          <w:highlight w:val="none"/>
        </w:rPr>
      </w:pPr>
      <w:r>
        <w:rPr>
          <w:rFonts w:hint="eastAsia"/>
          <w:highlight w:val="none"/>
        </w:rPr>
        <w:t>3、按查询时间段，以排名方式体现各住院科室在本期和去年同期的患者次均医药费用及同比增长；</w:t>
      </w:r>
    </w:p>
    <w:p>
      <w:pPr>
        <w:spacing w:line="360" w:lineRule="auto"/>
        <w:ind w:firstLine="480"/>
        <w:rPr>
          <w:highlight w:val="none"/>
        </w:rPr>
      </w:pPr>
      <w:r>
        <w:rPr>
          <w:rFonts w:hint="eastAsia"/>
          <w:highlight w:val="none"/>
        </w:rPr>
        <w:t>4、按查询时间段，体现本期门诊患者次均费用的趋势、数值以及去年同期门诊患者次均费用的趋势、数值；</w:t>
      </w:r>
    </w:p>
    <w:p>
      <w:pPr>
        <w:spacing w:line="360" w:lineRule="auto"/>
        <w:ind w:firstLine="480"/>
        <w:rPr>
          <w:highlight w:val="none"/>
        </w:rPr>
      </w:pPr>
      <w:r>
        <w:rPr>
          <w:rFonts w:hint="eastAsia"/>
          <w:highlight w:val="none"/>
        </w:rPr>
        <w:t>5、按查询时间段，体现本期住院患者次均费用的趋势、数值以及去年同期住院患者次均费用的趋势、数值；</w:t>
      </w:r>
    </w:p>
    <w:p>
      <w:pPr>
        <w:spacing w:line="360" w:lineRule="auto"/>
        <w:ind w:firstLine="480"/>
        <w:rPr>
          <w:highlight w:val="none"/>
        </w:rPr>
      </w:pPr>
      <w:r>
        <w:rPr>
          <w:rFonts w:hint="eastAsia"/>
          <w:highlight w:val="none"/>
        </w:rPr>
        <w:t>6、按查询时间段，体现本期门诊患者次均药费的趋势、数值以及去年同期门诊患者次均药费的趋势、数值；</w:t>
      </w:r>
    </w:p>
    <w:p>
      <w:pPr>
        <w:spacing w:line="360" w:lineRule="auto"/>
        <w:ind w:firstLine="480"/>
        <w:rPr>
          <w:highlight w:val="none"/>
        </w:rPr>
      </w:pPr>
      <w:r>
        <w:rPr>
          <w:rFonts w:hint="eastAsia"/>
          <w:highlight w:val="none"/>
        </w:rPr>
        <w:t>7、按查询时间段，体现本期住院患者次均药费的趋势、数值以及去年同期住院患者次均药费的趋势、数值按查询时间段，体现门诊患者次均费用、门诊次均药品费用、出院患者次均医药费用、出院患者次均药品费用在本期和去年同期的数值及同比增长；</w:t>
      </w:r>
    </w:p>
    <w:p>
      <w:pPr>
        <w:spacing w:line="360" w:lineRule="auto"/>
        <w:ind w:firstLine="480"/>
        <w:rPr>
          <w:highlight w:val="none"/>
        </w:rPr>
      </w:pPr>
      <w:r>
        <w:rPr>
          <w:rFonts w:hint="eastAsia"/>
          <w:highlight w:val="none"/>
        </w:rPr>
        <w:t>8、按查询时间段，以排名方式体现各门诊科室在本期和去年同期的患者次均医药费用及同比增长；</w:t>
      </w:r>
    </w:p>
    <w:p>
      <w:pPr>
        <w:spacing w:line="360" w:lineRule="auto"/>
        <w:ind w:firstLine="480"/>
        <w:rPr>
          <w:highlight w:val="none"/>
        </w:rPr>
      </w:pPr>
      <w:r>
        <w:rPr>
          <w:rFonts w:hint="eastAsia"/>
          <w:highlight w:val="none"/>
        </w:rPr>
        <w:t>9、按查询时间段，以排名方式体现各住院科室在本期和去年同期的患者次均医药费用及同比增长；</w:t>
      </w:r>
    </w:p>
    <w:p>
      <w:pPr>
        <w:spacing w:line="360" w:lineRule="auto"/>
        <w:ind w:firstLine="480"/>
        <w:rPr>
          <w:highlight w:val="none"/>
        </w:rPr>
      </w:pPr>
      <w:r>
        <w:rPr>
          <w:rFonts w:hint="eastAsia"/>
          <w:highlight w:val="none"/>
        </w:rPr>
        <w:t>10、按查询时间段，体现本期门诊患者次均费用的趋势、数值以及去年同期门诊患者次均费用的趋势、数值；</w:t>
      </w:r>
    </w:p>
    <w:p>
      <w:pPr>
        <w:spacing w:line="360" w:lineRule="auto"/>
        <w:ind w:firstLine="480"/>
        <w:rPr>
          <w:highlight w:val="none"/>
        </w:rPr>
      </w:pPr>
      <w:r>
        <w:rPr>
          <w:rFonts w:hint="eastAsia"/>
          <w:highlight w:val="none"/>
        </w:rPr>
        <w:t>11、按查询时间段，体现本期住院患者次均费用的趋势、数值以及去年同期住院患者次均费用的趋势、数值；</w:t>
      </w:r>
    </w:p>
    <w:p>
      <w:pPr>
        <w:spacing w:line="360" w:lineRule="auto"/>
        <w:ind w:firstLine="480"/>
        <w:rPr>
          <w:highlight w:val="none"/>
        </w:rPr>
      </w:pPr>
      <w:r>
        <w:rPr>
          <w:rFonts w:hint="eastAsia"/>
          <w:highlight w:val="none"/>
        </w:rPr>
        <w:t>12、按查询时间段，体现本期门诊患者次均药费的趋势、数值以及去年同期门诊患者次均药费的趋势、数值；</w:t>
      </w:r>
    </w:p>
    <w:p>
      <w:pPr>
        <w:spacing w:line="360" w:lineRule="auto"/>
        <w:ind w:firstLine="480"/>
        <w:rPr>
          <w:highlight w:val="none"/>
        </w:rPr>
      </w:pPr>
      <w:r>
        <w:rPr>
          <w:rFonts w:hint="eastAsia"/>
          <w:highlight w:val="none"/>
        </w:rPr>
        <w:t>13、按查询时间段，体现本期住院患者次均药费的趋势、数值以及去年同期住院患者次均药费的趋势、数值。</w:t>
      </w:r>
    </w:p>
    <w:p>
      <w:pPr>
        <w:spacing w:line="360" w:lineRule="auto"/>
        <w:ind w:firstLine="480"/>
        <w:rPr>
          <w:highlight w:val="none"/>
        </w:rPr>
      </w:pPr>
      <w:r>
        <w:rPr>
          <w:rFonts w:hint="eastAsia"/>
          <w:highlight w:val="none"/>
        </w:rPr>
        <w:t>六、床位动态</w:t>
      </w:r>
    </w:p>
    <w:p>
      <w:pPr>
        <w:spacing w:line="360" w:lineRule="auto"/>
        <w:ind w:firstLine="480"/>
        <w:rPr>
          <w:highlight w:val="none"/>
        </w:rPr>
      </w:pPr>
      <w:r>
        <w:rPr>
          <w:rFonts w:hint="eastAsia"/>
          <w:highlight w:val="none"/>
        </w:rPr>
        <w:t>1、按查询时间段，体现编制床位数、ICU编制床位数、实际开放总床日数、实际占用总床日数、床位使用率在本期和去年同期的数值及同比增长；</w:t>
      </w:r>
    </w:p>
    <w:p>
      <w:pPr>
        <w:spacing w:line="360" w:lineRule="auto"/>
        <w:ind w:firstLine="480"/>
        <w:rPr>
          <w:highlight w:val="none"/>
        </w:rPr>
      </w:pPr>
      <w:r>
        <w:rPr>
          <w:rFonts w:hint="eastAsia"/>
          <w:highlight w:val="none"/>
        </w:rPr>
        <w:t>2、按查询时间段，以排名方式体现各住院科室的实际占用总床日数、在本期和去年同期的床位使用率及同比增长；</w:t>
      </w:r>
    </w:p>
    <w:p>
      <w:pPr>
        <w:spacing w:line="360" w:lineRule="auto"/>
        <w:ind w:firstLine="480"/>
        <w:rPr>
          <w:highlight w:val="none"/>
        </w:rPr>
      </w:pPr>
      <w:r>
        <w:rPr>
          <w:rFonts w:hint="eastAsia"/>
          <w:highlight w:val="none"/>
        </w:rPr>
        <w:t>3、按查询时间段，体现本期实际占用床位数的趋势、数值以及去年同期实际占用床位数的趋势、数值；</w:t>
      </w:r>
    </w:p>
    <w:p>
      <w:pPr>
        <w:spacing w:line="360" w:lineRule="auto"/>
        <w:ind w:firstLine="480"/>
        <w:rPr>
          <w:highlight w:val="none"/>
        </w:rPr>
      </w:pPr>
      <w:r>
        <w:rPr>
          <w:rFonts w:hint="eastAsia"/>
          <w:highlight w:val="none"/>
        </w:rPr>
        <w:t>4、按查询时间段，体现本期床位使用率的趋势、数值以及去年同期床位使用率的趋势、数值。</w:t>
      </w:r>
    </w:p>
    <w:p>
      <w:pPr>
        <w:spacing w:line="360" w:lineRule="auto"/>
        <w:ind w:firstLine="480"/>
        <w:rPr>
          <w:highlight w:val="none"/>
        </w:rPr>
      </w:pPr>
      <w:r>
        <w:rPr>
          <w:rFonts w:hint="eastAsia"/>
          <w:highlight w:val="none"/>
        </w:rPr>
        <w:t>七、药品情况</w:t>
      </w:r>
    </w:p>
    <w:p>
      <w:pPr>
        <w:spacing w:line="360" w:lineRule="auto"/>
        <w:ind w:firstLine="480"/>
        <w:rPr>
          <w:highlight w:val="none"/>
        </w:rPr>
      </w:pPr>
      <w:r>
        <w:rPr>
          <w:rFonts w:hint="eastAsia"/>
          <w:highlight w:val="none"/>
        </w:rPr>
        <w:t>1、按查询时间段，用饼状图方式体现药品收入的组成部分及对应占比；</w:t>
      </w:r>
    </w:p>
    <w:p>
      <w:pPr>
        <w:spacing w:line="360" w:lineRule="auto"/>
        <w:ind w:firstLine="480"/>
        <w:rPr>
          <w:highlight w:val="none"/>
        </w:rPr>
      </w:pPr>
      <w:r>
        <w:rPr>
          <w:rFonts w:hint="eastAsia"/>
          <w:highlight w:val="none"/>
        </w:rPr>
        <w:t>2、按查询时间段，用饼状图方式体现门诊药品收入的组成部分及对应占比；</w:t>
      </w:r>
    </w:p>
    <w:p>
      <w:pPr>
        <w:spacing w:line="360" w:lineRule="auto"/>
        <w:ind w:firstLine="480"/>
        <w:rPr>
          <w:highlight w:val="none"/>
        </w:rPr>
      </w:pPr>
      <w:r>
        <w:rPr>
          <w:rFonts w:hint="eastAsia"/>
          <w:highlight w:val="none"/>
        </w:rPr>
        <w:t>3、按查询时间段，用饼状图方式体现住院药品收入的组成部分及对应占比；</w:t>
      </w:r>
    </w:p>
    <w:p>
      <w:pPr>
        <w:spacing w:line="360" w:lineRule="auto"/>
        <w:ind w:firstLine="480"/>
        <w:rPr>
          <w:highlight w:val="none"/>
        </w:rPr>
      </w:pPr>
      <w:r>
        <w:rPr>
          <w:rFonts w:hint="eastAsia"/>
          <w:highlight w:val="none"/>
        </w:rPr>
        <w:t>4、按查询时间段，体现药品收入、各分类药品收入(西药、中药、中成药)、药品收入占比、门急诊药品收入、门急诊各分类药品收入(西药、中药、中成药)、门诊药品收入占比、住院药品收入、住院各分类药品收入(西药、中药、中成药)、住院药品收入占比在本期和去年同期的数值及同比增长；</w:t>
      </w:r>
    </w:p>
    <w:p>
      <w:pPr>
        <w:spacing w:line="360" w:lineRule="auto"/>
        <w:ind w:firstLine="480"/>
        <w:rPr>
          <w:highlight w:val="none"/>
        </w:rPr>
      </w:pPr>
      <w:r>
        <w:rPr>
          <w:rFonts w:hint="eastAsia"/>
          <w:highlight w:val="none"/>
        </w:rPr>
        <w:t>5、按查询时间段，以排名方式体现各门诊科室在本期和去年同期的药品收入数值及同比增长；</w:t>
      </w:r>
    </w:p>
    <w:p>
      <w:pPr>
        <w:spacing w:line="360" w:lineRule="auto"/>
        <w:ind w:firstLine="480"/>
        <w:rPr>
          <w:highlight w:val="none"/>
        </w:rPr>
      </w:pPr>
      <w:r>
        <w:rPr>
          <w:rFonts w:hint="eastAsia"/>
          <w:highlight w:val="none"/>
        </w:rPr>
        <w:t>6、按查询时间段，以排名方式体现各住院科室在本期和去年同期的药品收入数值及同比增长；</w:t>
      </w:r>
    </w:p>
    <w:p>
      <w:pPr>
        <w:spacing w:line="360" w:lineRule="auto"/>
        <w:ind w:firstLine="480"/>
        <w:rPr>
          <w:highlight w:val="none"/>
        </w:rPr>
      </w:pPr>
      <w:r>
        <w:rPr>
          <w:rFonts w:hint="eastAsia"/>
          <w:highlight w:val="none"/>
        </w:rPr>
        <w:t>7、按查询时间段，体现本期药品收入趋势、数值以及去年同期药品收入的趋势、数值；</w:t>
      </w:r>
    </w:p>
    <w:p>
      <w:pPr>
        <w:spacing w:line="360" w:lineRule="auto"/>
        <w:ind w:firstLine="480"/>
        <w:rPr>
          <w:highlight w:val="none"/>
        </w:rPr>
      </w:pPr>
      <w:r>
        <w:rPr>
          <w:rFonts w:hint="eastAsia"/>
          <w:highlight w:val="none"/>
        </w:rPr>
        <w:t>8、按查询时间段，体现本期门急诊药品收入趋势、数值以及去年同期门急诊药品收入的趋势、数值；</w:t>
      </w:r>
    </w:p>
    <w:p>
      <w:pPr>
        <w:spacing w:line="360" w:lineRule="auto"/>
        <w:ind w:firstLine="480"/>
        <w:rPr>
          <w:highlight w:val="none"/>
        </w:rPr>
      </w:pPr>
      <w:r>
        <w:rPr>
          <w:rFonts w:hint="eastAsia"/>
          <w:highlight w:val="none"/>
        </w:rPr>
        <w:t>9、按查询时间段，体现本期住院药品收入趋势、数值以及去年同期住院药品收入的趋势、数值。</w:t>
      </w:r>
    </w:p>
    <w:p>
      <w:pPr>
        <w:spacing w:line="360" w:lineRule="auto"/>
        <w:ind w:firstLine="480"/>
        <w:rPr>
          <w:highlight w:val="none"/>
        </w:rPr>
      </w:pPr>
      <w:r>
        <w:rPr>
          <w:rFonts w:hint="eastAsia"/>
          <w:highlight w:val="none"/>
        </w:rPr>
        <w:t>八、实时大屏</w:t>
      </w:r>
    </w:p>
    <w:p>
      <w:pPr>
        <w:spacing w:line="360" w:lineRule="auto"/>
        <w:ind w:firstLine="480"/>
        <w:rPr>
          <w:highlight w:val="none"/>
        </w:rPr>
      </w:pPr>
      <w:r>
        <w:rPr>
          <w:rFonts w:hint="eastAsia"/>
          <w:highlight w:val="none"/>
        </w:rPr>
        <w:t>1、包含今日门急诊人次、急诊人次、门诊人次、预约人次、预约就诊率、入院人次、在院人次、出院人次、病危人次、病重人次 、手术人次、死亡人次的数值；</w:t>
      </w:r>
    </w:p>
    <w:p>
      <w:pPr>
        <w:spacing w:line="360" w:lineRule="auto"/>
        <w:ind w:firstLine="480"/>
        <w:rPr>
          <w:highlight w:val="none"/>
        </w:rPr>
      </w:pPr>
      <w:r>
        <w:rPr>
          <w:rFonts w:hint="eastAsia"/>
          <w:highlight w:val="none"/>
        </w:rPr>
        <w:t>2、包含今日总收入、今日门急诊收入、今日住院收入、近7天总收入占比、近一月总收入占比的数值；</w:t>
      </w:r>
    </w:p>
    <w:p>
      <w:pPr>
        <w:spacing w:line="360" w:lineRule="auto"/>
        <w:ind w:firstLine="480"/>
        <w:rPr>
          <w:highlight w:val="none"/>
        </w:rPr>
      </w:pPr>
      <w:r>
        <w:rPr>
          <w:rFonts w:hint="eastAsia"/>
          <w:highlight w:val="none"/>
        </w:rPr>
        <w:t>3、分门诊、住院两块分别展示今日各科室的门急诊人次、预约人次、预约率、收入、人均费用的数值；</w:t>
      </w:r>
    </w:p>
    <w:p>
      <w:pPr>
        <w:spacing w:line="360" w:lineRule="auto"/>
        <w:ind w:firstLine="480"/>
        <w:rPr>
          <w:highlight w:val="none"/>
        </w:rPr>
      </w:pPr>
      <w:r>
        <w:rPr>
          <w:rFonts w:hint="eastAsia"/>
          <w:highlight w:val="none"/>
        </w:rPr>
        <w:t>4、分别展示近七天门急诊人次（分门诊、急诊）和住院（分在院、入院、出院）人次的趋势、数值。</w:t>
      </w:r>
    </w:p>
    <w:p>
      <w:pPr>
        <w:pStyle w:val="5"/>
        <w:rPr>
          <w:highlight w:val="none"/>
        </w:rPr>
      </w:pPr>
      <w:bookmarkStart w:id="102" w:name="_Toc25717"/>
      <w:r>
        <w:rPr>
          <w:highlight w:val="none"/>
        </w:rPr>
        <w:t>医务管理系统</w:t>
      </w:r>
      <w:bookmarkEnd w:id="102"/>
    </w:p>
    <w:p>
      <w:pPr>
        <w:spacing w:line="360" w:lineRule="auto"/>
        <w:ind w:firstLine="480"/>
        <w:rPr>
          <w:highlight w:val="none"/>
        </w:rPr>
      </w:pPr>
      <w:r>
        <w:rPr>
          <w:highlight w:val="none"/>
        </w:rPr>
        <w:t>1、医务人员管理</w:t>
      </w:r>
    </w:p>
    <w:p>
      <w:pPr>
        <w:spacing w:line="360" w:lineRule="auto"/>
        <w:ind w:firstLine="480"/>
        <w:rPr>
          <w:highlight w:val="none"/>
        </w:rPr>
      </w:pPr>
      <w:r>
        <w:rPr>
          <w:rFonts w:hint="eastAsia"/>
          <w:highlight w:val="none"/>
        </w:rPr>
        <w:t>人员档案管理：支持维护医生的档案信息，</w:t>
      </w:r>
      <w:r>
        <w:rPr>
          <w:highlight w:val="none"/>
        </w:rPr>
        <w:t>包括：人员基本信息、</w:t>
      </w:r>
      <w:r>
        <w:rPr>
          <w:rFonts w:hint="eastAsia"/>
          <w:highlight w:val="none"/>
        </w:rPr>
        <w:t>医师权限、科内职务、医师执行证、学习经历、学分管理、工作经历、外出学习登记、进修经历、学术论文等，方便医务部对整个医院内医务人员进行人才梯队梳理。</w:t>
      </w:r>
    </w:p>
    <w:p>
      <w:pPr>
        <w:spacing w:line="360" w:lineRule="auto"/>
        <w:ind w:firstLine="480"/>
        <w:rPr>
          <w:highlight w:val="none"/>
        </w:rPr>
      </w:pPr>
      <w:r>
        <w:rPr>
          <w:highlight w:val="none"/>
        </w:rPr>
        <w:t>人员信息查询</w:t>
      </w:r>
      <w:r>
        <w:rPr>
          <w:rFonts w:hint="eastAsia"/>
          <w:highlight w:val="none"/>
        </w:rPr>
        <w:t>：支持多条件查询医生的人员档案信息如基本信息、执业证信息等；</w:t>
      </w:r>
      <w:r>
        <w:rPr>
          <w:highlight w:val="none"/>
        </w:rPr>
        <w:t>医生异动管理</w:t>
      </w:r>
      <w:r>
        <w:rPr>
          <w:rFonts w:hint="eastAsia"/>
          <w:highlight w:val="none"/>
        </w:rPr>
        <w:t>：支持医生异动、异动记录、轮科规则配置、异动人员备注功能；</w:t>
      </w:r>
      <w:r>
        <w:rPr>
          <w:highlight w:val="none"/>
        </w:rPr>
        <w:t>人力支援调配管理</w:t>
      </w:r>
      <w:r>
        <w:rPr>
          <w:rFonts w:hint="eastAsia"/>
          <w:highlight w:val="none"/>
        </w:rPr>
        <w:t>：支持医务人员支援申请、审核设置；</w:t>
      </w:r>
      <w:r>
        <w:rPr>
          <w:highlight w:val="none"/>
        </w:rPr>
        <w:t>人员离职管理</w:t>
      </w:r>
      <w:r>
        <w:rPr>
          <w:rFonts w:hint="eastAsia"/>
          <w:highlight w:val="none"/>
        </w:rPr>
        <w:t>：支持人员离职申请、审核。</w:t>
      </w:r>
    </w:p>
    <w:p>
      <w:pPr>
        <w:spacing w:line="360" w:lineRule="auto"/>
        <w:ind w:firstLine="480"/>
        <w:rPr>
          <w:highlight w:val="none"/>
        </w:rPr>
      </w:pPr>
      <w:r>
        <w:rPr>
          <w:highlight w:val="none"/>
        </w:rPr>
        <w:t>2、医务人员分析</w:t>
      </w:r>
    </w:p>
    <w:p>
      <w:pPr>
        <w:spacing w:line="360" w:lineRule="auto"/>
        <w:ind w:firstLine="480"/>
        <w:rPr>
          <w:highlight w:val="none"/>
        </w:rPr>
      </w:pPr>
      <w:r>
        <w:rPr>
          <w:highlight w:val="none"/>
        </w:rPr>
        <w:t>各科室主任可查看各岗位人员分析、医生异动分析、不良行为分析、人力支援数据分析、档案未完成统计、医生离职统计，</w:t>
      </w:r>
      <w:r>
        <w:rPr>
          <w:rFonts w:hint="eastAsia"/>
          <w:highlight w:val="none"/>
        </w:rPr>
        <w:t>支持</w:t>
      </w:r>
      <w:r>
        <w:rPr>
          <w:highlight w:val="none"/>
        </w:rPr>
        <w:t>查看各类数据统计分析，便于医务部进行管理工作。</w:t>
      </w:r>
    </w:p>
    <w:p>
      <w:pPr>
        <w:spacing w:line="360" w:lineRule="auto"/>
        <w:ind w:firstLine="480"/>
        <w:rPr>
          <w:highlight w:val="none"/>
        </w:rPr>
      </w:pPr>
      <w:r>
        <w:rPr>
          <w:highlight w:val="none"/>
        </w:rPr>
        <w:t>3、医师排班管理</w:t>
      </w:r>
    </w:p>
    <w:p>
      <w:pPr>
        <w:spacing w:line="360" w:lineRule="auto"/>
        <w:ind w:firstLine="480"/>
        <w:rPr>
          <w:highlight w:val="none"/>
        </w:rPr>
      </w:pPr>
      <w:r>
        <w:rPr>
          <w:rFonts w:hint="eastAsia"/>
          <w:highlight w:val="none"/>
        </w:rPr>
        <w:t>支持对</w:t>
      </w:r>
      <w:r>
        <w:rPr>
          <w:highlight w:val="none"/>
        </w:rPr>
        <w:t>科室进行排班管理，医务部可以全部监管全院的排班状况，包括诸如班时数分析、月出勤统计、排班分类统计、二三线班预览统计</w:t>
      </w:r>
      <w:r>
        <w:rPr>
          <w:rFonts w:hint="eastAsia"/>
          <w:highlight w:val="none"/>
        </w:rPr>
        <w:t>、排班类型统计</w:t>
      </w:r>
      <w:r>
        <w:rPr>
          <w:highlight w:val="none"/>
        </w:rPr>
        <w:t>。</w:t>
      </w:r>
    </w:p>
    <w:p>
      <w:pPr>
        <w:spacing w:line="360" w:lineRule="auto"/>
        <w:ind w:firstLine="480"/>
        <w:rPr>
          <w:highlight w:val="none"/>
        </w:rPr>
      </w:pPr>
      <w:r>
        <w:rPr>
          <w:highlight w:val="none"/>
        </w:rPr>
        <w:t>4、请假休假管理</w:t>
      </w:r>
    </w:p>
    <w:p>
      <w:pPr>
        <w:spacing w:line="360" w:lineRule="auto"/>
        <w:ind w:firstLine="480"/>
        <w:rPr>
          <w:highlight w:val="none"/>
        </w:rPr>
      </w:pPr>
      <w:r>
        <w:rPr>
          <w:rFonts w:hint="eastAsia"/>
          <w:highlight w:val="none"/>
        </w:rPr>
        <w:t>支持医务人员进行请</w:t>
      </w:r>
      <w:r>
        <w:rPr>
          <w:highlight w:val="none"/>
        </w:rPr>
        <w:t>休假申请、</w:t>
      </w:r>
      <w:r>
        <w:rPr>
          <w:rFonts w:hint="eastAsia"/>
          <w:highlight w:val="none"/>
        </w:rPr>
        <w:t>管理员人可进行相应的</w:t>
      </w:r>
      <w:r>
        <w:rPr>
          <w:highlight w:val="none"/>
        </w:rPr>
        <w:t>审批操作，并查看片区各类休假数据统计，便于对人员休假情况进行统筹。</w:t>
      </w:r>
    </w:p>
    <w:p>
      <w:pPr>
        <w:spacing w:line="360" w:lineRule="auto"/>
        <w:ind w:firstLine="480"/>
        <w:rPr>
          <w:highlight w:val="none"/>
        </w:rPr>
      </w:pPr>
      <w:r>
        <w:rPr>
          <w:highlight w:val="none"/>
        </w:rPr>
        <w:t>5、继续教育管理</w:t>
      </w:r>
    </w:p>
    <w:p>
      <w:pPr>
        <w:spacing w:line="360" w:lineRule="auto"/>
        <w:ind w:firstLine="480"/>
        <w:rPr>
          <w:highlight w:val="none"/>
        </w:rPr>
      </w:pPr>
      <w:r>
        <w:rPr>
          <w:rFonts w:hint="eastAsia"/>
          <w:highlight w:val="none"/>
        </w:rPr>
        <w:t>支持</w:t>
      </w:r>
      <w:r>
        <w:rPr>
          <w:highlight w:val="none"/>
        </w:rPr>
        <w:t>外出学习登记、外出进修登记、学分管理模块，方便各科室主任对本科室对学习、进修情况进行追踪，并统一查阅人员电子学分、纸质学分对完成情况。</w:t>
      </w:r>
    </w:p>
    <w:p>
      <w:pPr>
        <w:spacing w:line="360" w:lineRule="auto"/>
        <w:ind w:firstLine="480"/>
        <w:rPr>
          <w:highlight w:val="none"/>
        </w:rPr>
      </w:pPr>
      <w:r>
        <w:rPr>
          <w:highlight w:val="none"/>
        </w:rPr>
        <w:t>6、医务文件管理</w:t>
      </w:r>
    </w:p>
    <w:p>
      <w:pPr>
        <w:spacing w:line="360" w:lineRule="auto"/>
        <w:ind w:firstLine="480"/>
        <w:rPr>
          <w:highlight w:val="none"/>
        </w:rPr>
      </w:pPr>
      <w:r>
        <w:rPr>
          <w:rFonts w:hint="eastAsia"/>
          <w:highlight w:val="none"/>
        </w:rPr>
        <w:t>支持</w:t>
      </w:r>
      <w:r>
        <w:rPr>
          <w:highlight w:val="none"/>
        </w:rPr>
        <w:t>医务</w:t>
      </w:r>
      <w:r>
        <w:rPr>
          <w:rFonts w:hint="eastAsia"/>
          <w:highlight w:val="none"/>
        </w:rPr>
        <w:t>人员对文件如文档、图片、视频资源的上传，支持对文件进行分享至全院、科室、个人，支持对文件的下载、删除、移动操作，支持对文件保险箱设置，以增加文件的保密性</w:t>
      </w:r>
      <w:r>
        <w:rPr>
          <w:highlight w:val="none"/>
        </w:rPr>
        <w:t>。</w:t>
      </w:r>
    </w:p>
    <w:p>
      <w:pPr>
        <w:spacing w:line="360" w:lineRule="auto"/>
        <w:ind w:firstLine="480"/>
        <w:rPr>
          <w:highlight w:val="none"/>
        </w:rPr>
      </w:pPr>
      <w:r>
        <w:rPr>
          <w:highlight w:val="none"/>
        </w:rPr>
        <w:t>7、三级医师管理</w:t>
      </w:r>
    </w:p>
    <w:p>
      <w:pPr>
        <w:spacing w:line="360" w:lineRule="auto"/>
        <w:ind w:firstLine="480"/>
        <w:rPr>
          <w:highlight w:val="none"/>
        </w:rPr>
      </w:pPr>
      <w:r>
        <w:rPr>
          <w:highlight w:val="none"/>
        </w:rPr>
        <w:t>授权管理主要是对总院医师、二级医师、三级医师的授权申请、续期操作，该模块下各科室主任还可对三级医师进行考勤管理，予以达到查阅人员值班签到情况的目的。</w:t>
      </w:r>
    </w:p>
    <w:p>
      <w:pPr>
        <w:spacing w:line="360" w:lineRule="auto"/>
        <w:ind w:firstLine="480"/>
        <w:rPr>
          <w:highlight w:val="none"/>
        </w:rPr>
      </w:pPr>
      <w:r>
        <w:rPr>
          <w:highlight w:val="none"/>
        </w:rPr>
        <w:t>8、医师资质授权</w:t>
      </w:r>
    </w:p>
    <w:p>
      <w:pPr>
        <w:spacing w:line="360" w:lineRule="auto"/>
        <w:ind w:firstLine="480"/>
        <w:rPr>
          <w:highlight w:val="none"/>
        </w:rPr>
      </w:pPr>
      <w:r>
        <w:rPr>
          <w:highlight w:val="none"/>
        </w:rPr>
        <w:t>护理部主任可查阅医生资质纵览，并对医生资质进行申请、审核操作，便于定期更新医务人员资质权限目录，可管理的授权灵活可配，例如基本处方权限、抗生素权限、精麻处方权限、手术权限等。</w:t>
      </w:r>
    </w:p>
    <w:p>
      <w:pPr>
        <w:spacing w:line="360" w:lineRule="auto"/>
        <w:ind w:firstLine="480"/>
        <w:rPr>
          <w:highlight w:val="none"/>
        </w:rPr>
      </w:pPr>
      <w:r>
        <w:rPr>
          <w:highlight w:val="none"/>
        </w:rPr>
        <w:t>9、放射诊疗管理</w:t>
      </w:r>
    </w:p>
    <w:p>
      <w:pPr>
        <w:spacing w:line="360" w:lineRule="auto"/>
        <w:ind w:firstLine="480"/>
        <w:rPr>
          <w:highlight w:val="none"/>
        </w:rPr>
      </w:pPr>
      <w:r>
        <w:rPr>
          <w:highlight w:val="none"/>
        </w:rPr>
        <w:t>根据科室对放射人员对登记、资质证件、培训状况、计量检测、体检状况进行管理，医务部可多维度对监测放射人员的情况。</w:t>
      </w:r>
    </w:p>
    <w:p>
      <w:pPr>
        <w:spacing w:line="360" w:lineRule="auto"/>
        <w:ind w:firstLine="480"/>
        <w:rPr>
          <w:highlight w:val="none"/>
        </w:rPr>
      </w:pPr>
      <w:r>
        <w:rPr>
          <w:highlight w:val="none"/>
        </w:rPr>
        <w:t>10、院内会诊管理</w:t>
      </w:r>
    </w:p>
    <w:p>
      <w:pPr>
        <w:spacing w:line="360" w:lineRule="auto"/>
        <w:ind w:firstLine="480"/>
        <w:rPr>
          <w:highlight w:val="none"/>
        </w:rPr>
      </w:pPr>
      <w:r>
        <w:rPr>
          <w:highlight w:val="none"/>
        </w:rPr>
        <w:t>医务部主任可登记会诊专家，并对会诊申请进行统一管理，便于提高会诊效率和会诊质量。</w:t>
      </w:r>
    </w:p>
    <w:p>
      <w:pPr>
        <w:spacing w:line="360" w:lineRule="auto"/>
        <w:ind w:firstLine="480"/>
        <w:rPr>
          <w:highlight w:val="none"/>
        </w:rPr>
      </w:pPr>
      <w:r>
        <w:rPr>
          <w:highlight w:val="none"/>
        </w:rPr>
        <w:t>11、危机值上报</w:t>
      </w:r>
    </w:p>
    <w:p>
      <w:pPr>
        <w:spacing w:line="360" w:lineRule="auto"/>
        <w:ind w:firstLine="480"/>
        <w:rPr>
          <w:highlight w:val="none"/>
        </w:rPr>
      </w:pPr>
      <w:r>
        <w:rPr>
          <w:highlight w:val="none"/>
        </w:rPr>
        <w:t>医务部可针对LIS 、PACS进行患者危机值上报，包含患者基本信息、检查项目、危机值结果、责任医师情况、危机值联系上报状况，更好地为患者提供安全、有效、及时的诊疗服务。</w:t>
      </w:r>
    </w:p>
    <w:p>
      <w:pPr>
        <w:spacing w:line="360" w:lineRule="auto"/>
        <w:ind w:firstLine="480"/>
        <w:rPr>
          <w:highlight w:val="none"/>
        </w:rPr>
      </w:pPr>
      <w:r>
        <w:rPr>
          <w:highlight w:val="none"/>
        </w:rPr>
        <w:t>12、危机值监控</w:t>
      </w:r>
    </w:p>
    <w:p>
      <w:pPr>
        <w:spacing w:line="360" w:lineRule="auto"/>
        <w:ind w:firstLine="480"/>
        <w:rPr>
          <w:highlight w:val="none"/>
        </w:rPr>
      </w:pPr>
      <w:r>
        <w:rPr>
          <w:highlight w:val="none"/>
        </w:rPr>
        <w:t>医务科可实时查看患者检验项目的危机值内容，提高检验科工作人员对检验结果危急值报告通知的及时率，提高检验科工作人员的风险意识，保证患者安全。</w:t>
      </w:r>
    </w:p>
    <w:p>
      <w:pPr>
        <w:spacing w:line="360" w:lineRule="auto"/>
        <w:ind w:firstLine="480"/>
        <w:rPr>
          <w:highlight w:val="none"/>
        </w:rPr>
      </w:pPr>
      <w:r>
        <w:rPr>
          <w:highlight w:val="none"/>
        </w:rPr>
        <w:t>13、危机值分析</w:t>
      </w:r>
    </w:p>
    <w:p>
      <w:pPr>
        <w:spacing w:line="360" w:lineRule="auto"/>
        <w:ind w:firstLine="480"/>
        <w:rPr>
          <w:highlight w:val="none"/>
        </w:rPr>
      </w:pPr>
      <w:r>
        <w:rPr>
          <w:highlight w:val="none"/>
        </w:rPr>
        <w:t>医务部可以查看全院总危机值完成率、及时率，以及各科室对于危机值的归档数、归档率、及时数、及时率、报告总数，对危急值报告有效性进行评估。</w:t>
      </w:r>
    </w:p>
    <w:p>
      <w:pPr>
        <w:spacing w:line="360" w:lineRule="auto"/>
        <w:ind w:firstLine="480"/>
        <w:rPr>
          <w:highlight w:val="none"/>
        </w:rPr>
      </w:pPr>
      <w:r>
        <w:rPr>
          <w:highlight w:val="none"/>
        </w:rPr>
        <w:t>14、培训考试计划</w:t>
      </w:r>
    </w:p>
    <w:p>
      <w:pPr>
        <w:spacing w:line="360" w:lineRule="auto"/>
        <w:ind w:firstLine="480"/>
        <w:rPr>
          <w:highlight w:val="none"/>
        </w:rPr>
      </w:pPr>
      <w:r>
        <w:rPr>
          <w:highlight w:val="none"/>
        </w:rPr>
        <w:t>关于考试培训设计了医务培训管理、医务考试管理、外出登记管理、外出进修管理等模块，还可实时掌握各项考试等成绩速报，以便于医务部更好的培养具有良好的职业道德医师。</w:t>
      </w:r>
    </w:p>
    <w:p>
      <w:pPr>
        <w:spacing w:line="360" w:lineRule="auto"/>
        <w:ind w:firstLine="480"/>
        <w:rPr>
          <w:highlight w:val="none"/>
        </w:rPr>
      </w:pPr>
      <w:r>
        <w:rPr>
          <w:highlight w:val="none"/>
        </w:rPr>
        <w:t>15、培训考试分析</w:t>
      </w:r>
    </w:p>
    <w:p>
      <w:pPr>
        <w:spacing w:line="360" w:lineRule="auto"/>
        <w:ind w:firstLine="480"/>
        <w:rPr>
          <w:highlight w:val="none"/>
        </w:rPr>
      </w:pPr>
      <w:r>
        <w:rPr>
          <w:highlight w:val="none"/>
        </w:rPr>
        <w:t>医务部可以查看全院个人成绩、全院科室成绩排名，还设计了学分统计、培训记录、考试记录功能，可以根据不同时间段查看学员对培训情况、学时、学分等，以便于医务部掌握各个人员、科室的学习情况。</w:t>
      </w:r>
    </w:p>
    <w:p>
      <w:pPr>
        <w:spacing w:line="360" w:lineRule="auto"/>
        <w:ind w:firstLine="480"/>
        <w:rPr>
          <w:highlight w:val="none"/>
        </w:rPr>
      </w:pPr>
      <w:r>
        <w:rPr>
          <w:highlight w:val="none"/>
        </w:rPr>
        <w:t>16、医务科研管理</w:t>
      </w:r>
    </w:p>
    <w:p>
      <w:pPr>
        <w:spacing w:line="360" w:lineRule="auto"/>
        <w:ind w:firstLine="480"/>
        <w:rPr>
          <w:highlight w:val="none"/>
        </w:rPr>
      </w:pPr>
      <w:r>
        <w:rPr>
          <w:highlight w:val="none"/>
        </w:rPr>
        <w:t>对学术组、科研成果、学术论文进行管理、统计。</w:t>
      </w:r>
    </w:p>
    <w:p>
      <w:pPr>
        <w:spacing w:line="360" w:lineRule="auto"/>
        <w:ind w:firstLine="480"/>
        <w:rPr>
          <w:highlight w:val="none"/>
        </w:rPr>
      </w:pPr>
      <w:r>
        <w:rPr>
          <w:highlight w:val="none"/>
        </w:rPr>
        <w:t>17、病区事务-会议记录管理</w:t>
      </w:r>
    </w:p>
    <w:p>
      <w:pPr>
        <w:spacing w:line="360" w:lineRule="auto"/>
        <w:ind w:firstLine="480"/>
        <w:rPr>
          <w:highlight w:val="none"/>
        </w:rPr>
      </w:pPr>
      <w:r>
        <w:rPr>
          <w:highlight w:val="none"/>
        </w:rPr>
        <w:t>将医院各职能部门的日常工作与临时性工作细致分类，纳入系统管理范围。系统生成的信息可以在各科室内进行信息交流，也可以在科室之间共享信息。</w:t>
      </w:r>
    </w:p>
    <w:p>
      <w:pPr>
        <w:spacing w:line="360" w:lineRule="auto"/>
        <w:ind w:firstLine="480"/>
        <w:rPr>
          <w:highlight w:val="none"/>
        </w:rPr>
      </w:pPr>
      <w:r>
        <w:rPr>
          <w:highlight w:val="none"/>
        </w:rPr>
        <w:t>支持添加会议相关内容，为会议设置参会人员并查看会议考勤情况，便于医务部更好的掌握各个会议的参会情况。</w:t>
      </w:r>
    </w:p>
    <w:p>
      <w:pPr>
        <w:pStyle w:val="5"/>
        <w:rPr>
          <w:highlight w:val="none"/>
        </w:rPr>
      </w:pPr>
      <w:bookmarkStart w:id="103" w:name="_Toc4474"/>
      <w:r>
        <w:rPr>
          <w:highlight w:val="none"/>
        </w:rPr>
        <w:t>防统方管理系统</w:t>
      </w:r>
      <w:bookmarkEnd w:id="103"/>
    </w:p>
    <w:p>
      <w:pPr>
        <w:spacing w:line="360" w:lineRule="auto"/>
        <w:ind w:firstLine="480"/>
        <w:rPr>
          <w:rFonts w:cs="宋体"/>
          <w:highlight w:val="none"/>
        </w:rPr>
      </w:pPr>
      <w:r>
        <w:rPr>
          <w:rFonts w:hint="eastAsia" w:cs="宋体"/>
          <w:highlight w:val="none"/>
        </w:rPr>
        <w:t>一、软件参数</w:t>
      </w:r>
    </w:p>
    <w:tbl>
      <w:tblPr>
        <w:tblStyle w:val="2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2"/>
        <w:gridCol w:w="7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rPr>
                <w:rFonts w:cs="宋体"/>
                <w:b/>
                <w:bCs/>
                <w:highlight w:val="none"/>
              </w:rPr>
            </w:pPr>
            <w:r>
              <w:rPr>
                <w:rFonts w:hint="eastAsia" w:cs="宋体"/>
                <w:b/>
                <w:bCs/>
                <w:highlight w:val="none"/>
              </w:rPr>
              <w:t>系统架构</w:t>
            </w:r>
          </w:p>
        </w:tc>
        <w:tc>
          <w:tcPr>
            <w:tcW w:w="4160" w:type="pct"/>
            <w:noWrap/>
            <w:vAlign w:val="center"/>
          </w:tcPr>
          <w:p>
            <w:pPr>
              <w:ind w:firstLine="0" w:firstLineChars="0"/>
              <w:rPr>
                <w:rFonts w:cs="宋体"/>
                <w:highlight w:val="none"/>
              </w:rPr>
            </w:pPr>
            <w:r>
              <w:rPr>
                <w:rFonts w:hint="eastAsia" w:cs="宋体"/>
                <w:highlight w:val="none"/>
              </w:rPr>
              <w:t>系统有独立的纪委监控平台，管理、审计用户权限分开，相应权限的用户只能查看、管理相应的系统功能，责任明确。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界面简洁明了，操作简单，能智能分析统方行为的数据并清晰汇总，无须人工过多干预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多种部署方式（串接/并接）下都可以阻止客户端进行疑似的统方行为。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具备用户行为记录功能，记录用户所有的操作（业务访问、系统维护、策略配置等）。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系统将预留一定的接口以作维护，二次开发之用。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审计数据能永久保存，并支持外接存储设备进行备份。数据应进行加密保管，只能通过专门工具进行恢复和查询浏览。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能够出具针对纪委、监察室相关人员使用的防统方审计报告（支持按照时间段生成统方审计报告，报告需简单明了，且具有主动将所有的计算机语言翻译成通俗易懂的自然语言的系统机制，支持将整条SQL语句翻译成中文。确保没有专业计算机知识的人员能在短时间内独立操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纪委监察部门能够有独立的审计日历图形表示，不同的报警级别在日历中用不同的图标显示，任意时间段的报警情况都可以查看。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系统的时间可以和关键服务器中的数据库的时间进行同步，确保记录时间的一致性。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系统从业务流程角度入手，结合核心数据特征，可以提供 “事前、事中、事后”数据防护手段。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采用B/S架构，提供中文WEB管理界面以便于管理。并应可以根据不同的安全级别采用不同的实时告警响应方式，包括记录、消息、鸣音、邮件等，并能支持短信平台。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jc w:val="center"/>
              <w:rPr>
                <w:rFonts w:cs="宋体"/>
                <w:b/>
                <w:bCs/>
                <w:highlight w:val="none"/>
              </w:rPr>
            </w:pPr>
            <w:r>
              <w:rPr>
                <w:rFonts w:hint="eastAsia" w:cs="宋体"/>
                <w:b/>
                <w:bCs/>
                <w:highlight w:val="none"/>
              </w:rPr>
              <w:t>防统方模块</w:t>
            </w:r>
          </w:p>
        </w:tc>
        <w:tc>
          <w:tcPr>
            <w:tcW w:w="4160" w:type="pct"/>
            <w:noWrap/>
            <w:vAlign w:val="center"/>
          </w:tcPr>
          <w:p>
            <w:pPr>
              <w:ind w:firstLine="0" w:firstLineChars="0"/>
              <w:rPr>
                <w:rFonts w:cs="宋体"/>
                <w:highlight w:val="none"/>
              </w:rPr>
            </w:pPr>
            <w:r>
              <w:rPr>
                <w:rFonts w:hint="eastAsia" w:cs="宋体"/>
                <w:highlight w:val="none"/>
              </w:rPr>
              <w:t>根据客户端应用程序名单，实时阻止非法客户端程序或伪装正常客户端程序对关键服务器的访问。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可疑对象定位功能，可以精确定位可疑对象的位置账号，ip地址等信息。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可以对某统方行为的所有操作以及操作结果关联起来，以报表的形式呈现给使用部门，便于使用部门分析和追溯统方事件。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jc w:val="center"/>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阻止可疑会话功能，甄别数据访问，阻止非正常数据会话。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系统内置防统方知识库，且具有自我学习功能。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6"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应用云计算功能提供数据分析平台，对用户提交的数据进行自主分析，并生成报告和相关建议规则反馈给用户。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ind w:firstLine="0" w:firstLineChars="0"/>
              <w:rPr>
                <w:rFonts w:cs="宋体"/>
                <w:highlight w:val="none"/>
              </w:rPr>
            </w:pPr>
            <w:r>
              <w:rPr>
                <w:rFonts w:hint="eastAsia" w:cs="宋体"/>
                <w:highlight w:val="none"/>
              </w:rPr>
              <w:t>主动/被动方式监控关键服务器的开放端口，提供扫描现有应用系统的漏洞。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产品从审计主体、审计客体、日志格式、规则分析能力、报表、告警、存储等模块完全按照等级保护基本要求和测评要求设计研制。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可根据SQL执行的时间长短设定规则。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支持超长操作语句审计。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支持对双向数据包的解析、识别及还原，不仅对数据库操作请求进行实时监控，而且还可对数据库系统返回结果进行完整的还原，根据统方行为的特征实时告警。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支持对指定时间内全院抗菌药物品种、剂型、规格、使用量、使用金额，使用量和使用金额分别排名前N位的抗菌药物品种进行分析，自动生成报表。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可根据用户自定义规则实时发出手机短信通知、邮件提醒、工作站提示、声光告警等多种方式的告警信息，配备相应的告警信息发送设备。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39" w:type="pct"/>
            <w:vMerge w:val="continue"/>
            <w:noWrap/>
            <w:vAlign w:val="center"/>
          </w:tcPr>
          <w:p>
            <w:pPr>
              <w:ind w:firstLine="0" w:firstLineChars="0"/>
              <w:jc w:val="center"/>
              <w:rPr>
                <w:rFonts w:cs="宋体"/>
                <w:highlight w:val="none"/>
              </w:rPr>
            </w:pPr>
          </w:p>
        </w:tc>
        <w:tc>
          <w:tcPr>
            <w:tcW w:w="4160" w:type="pct"/>
            <w:noWrap/>
            <w:vAlign w:val="center"/>
          </w:tcPr>
          <w:p>
            <w:pPr>
              <w:widowControl/>
              <w:ind w:firstLine="0" w:firstLineChars="0"/>
              <w:textAlignment w:val="center"/>
              <w:rPr>
                <w:rFonts w:cs="宋体"/>
                <w:highlight w:val="none"/>
              </w:rPr>
            </w:pPr>
            <w:r>
              <w:rPr>
                <w:rFonts w:hint="eastAsia" w:cs="宋体"/>
                <w:highlight w:val="none"/>
              </w:rPr>
              <w:t>支持</w:t>
            </w:r>
            <w:bookmarkStart w:id="104" w:name="_Hlk497725351"/>
            <w:r>
              <w:rPr>
                <w:rFonts w:hint="eastAsia" w:cs="宋体"/>
                <w:highlight w:val="none"/>
              </w:rPr>
              <w:t>分布式</w:t>
            </w:r>
            <w:bookmarkEnd w:id="104"/>
            <w:r>
              <w:rPr>
                <w:rFonts w:hint="eastAsia" w:cs="宋体"/>
                <w:highlight w:val="none"/>
              </w:rPr>
              <w:t>部署集中式管理，即总院管理模式，便于医院纪检部门统一监管下属单位的系统使用情况。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restart"/>
            <w:noWrap/>
            <w:vAlign w:val="center"/>
          </w:tcPr>
          <w:p>
            <w:pPr>
              <w:ind w:firstLine="0" w:firstLineChars="0"/>
              <w:jc w:val="center"/>
              <w:rPr>
                <w:rFonts w:cs="宋体"/>
                <w:b/>
                <w:bCs/>
                <w:highlight w:val="none"/>
              </w:rPr>
            </w:pPr>
            <w:r>
              <w:rPr>
                <w:rFonts w:hint="eastAsia" w:cs="宋体"/>
                <w:b/>
                <w:bCs/>
                <w:highlight w:val="none"/>
              </w:rPr>
              <w:t>数据库审计</w:t>
            </w:r>
          </w:p>
        </w:tc>
        <w:tc>
          <w:tcPr>
            <w:tcW w:w="4160" w:type="pct"/>
            <w:noWrap/>
            <w:vAlign w:val="center"/>
          </w:tcPr>
          <w:p>
            <w:pPr>
              <w:ind w:firstLine="0" w:firstLineChars="0"/>
              <w:rPr>
                <w:rFonts w:cs="宋体"/>
                <w:highlight w:val="none"/>
              </w:rPr>
            </w:pPr>
            <w:r>
              <w:rPr>
                <w:rFonts w:hint="eastAsia" w:cs="宋体"/>
                <w:highlight w:val="none"/>
              </w:rPr>
              <w:t>分析可疑对象的信息，包括科室、工号信息IP、MAC、主机名、数据库等连接信息。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系统可以监控、记录并且还原客户端连接到服务器的TELNET/FTP等远程登录操作信息，记录内容包括客户端IP地址，客户端MAC地址，服务器地址以及产生记录的时间，并提供多种查询，支持多种文件格式导出。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支持医院各生产系统中财务数据、病人资料、药品信息、医院资产等核心数据的审计监控。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用户可以根据需要自定义规则，并能根据设定的条件产生审计报告。能对审计结果进行多条件组合查询，并就能支持按关键词进行模糊查询。查询结果应支持多种格式(excel、pdf、txt等)导出。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 w:hRule="atLeast"/>
          <w:jc w:val="center"/>
        </w:trPr>
        <w:tc>
          <w:tcPr>
            <w:tcW w:w="839" w:type="pct"/>
            <w:vMerge w:val="continue"/>
            <w:noWrap/>
            <w:vAlign w:val="center"/>
          </w:tcPr>
          <w:p>
            <w:pPr>
              <w:ind w:firstLine="0" w:firstLineChars="0"/>
              <w:rPr>
                <w:rFonts w:cs="宋体"/>
                <w:b/>
                <w:bCs/>
                <w:highlight w:val="none"/>
              </w:rPr>
            </w:pPr>
          </w:p>
        </w:tc>
        <w:tc>
          <w:tcPr>
            <w:tcW w:w="4160" w:type="pct"/>
            <w:noWrap/>
            <w:vAlign w:val="center"/>
          </w:tcPr>
          <w:p>
            <w:pPr>
              <w:ind w:firstLine="0" w:firstLineChars="0"/>
              <w:rPr>
                <w:rFonts w:cs="宋体"/>
                <w:highlight w:val="none"/>
              </w:rPr>
            </w:pPr>
            <w:r>
              <w:rPr>
                <w:rFonts w:hint="eastAsia" w:cs="宋体"/>
                <w:highlight w:val="none"/>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noWrap/>
            <w:vAlign w:val="center"/>
          </w:tcPr>
          <w:p>
            <w:pPr>
              <w:ind w:firstLine="0" w:firstLineChars="0"/>
              <w:rPr>
                <w:rFonts w:cs="宋体"/>
                <w:b/>
                <w:bCs/>
                <w:highlight w:val="none"/>
              </w:rPr>
            </w:pPr>
            <w:r>
              <w:rPr>
                <w:rFonts w:hint="eastAsia" w:cs="宋体"/>
                <w:b/>
                <w:bCs/>
                <w:highlight w:val="none"/>
              </w:rPr>
              <w:t>抗菌药物分析模块</w:t>
            </w:r>
          </w:p>
        </w:tc>
        <w:tc>
          <w:tcPr>
            <w:tcW w:w="4160" w:type="pct"/>
            <w:noWrap/>
            <w:vAlign w:val="center"/>
          </w:tcPr>
          <w:p>
            <w:pPr>
              <w:ind w:firstLine="0" w:firstLineChars="0"/>
              <w:rPr>
                <w:rFonts w:cs="宋体"/>
                <w:highlight w:val="none"/>
              </w:rPr>
            </w:pPr>
            <w:r>
              <w:rPr>
                <w:rFonts w:hint="eastAsia" w:cs="宋体"/>
                <w:highlight w:val="none"/>
              </w:rPr>
              <w:t>支持对指定时间内全院抗菌药物品种、剂型、规格、使用量、使用金额，使用量和使用金额分别排名前N位的抗菌药物品种进行分析，自动生成报表。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39" w:type="pct"/>
            <w:noWrap/>
            <w:vAlign w:val="center"/>
          </w:tcPr>
          <w:p>
            <w:pPr>
              <w:ind w:firstLine="0" w:firstLineChars="0"/>
              <w:rPr>
                <w:rFonts w:cs="宋体"/>
                <w:b/>
                <w:bCs/>
                <w:highlight w:val="none"/>
              </w:rPr>
            </w:pPr>
            <w:r>
              <w:rPr>
                <w:rFonts w:hint="eastAsia" w:cs="宋体"/>
                <w:b/>
                <w:bCs/>
                <w:kern w:val="0"/>
                <w:highlight w:val="none"/>
              </w:rPr>
              <w:t>告警模块</w:t>
            </w:r>
          </w:p>
        </w:tc>
        <w:tc>
          <w:tcPr>
            <w:tcW w:w="4160" w:type="pct"/>
            <w:noWrap/>
            <w:vAlign w:val="center"/>
          </w:tcPr>
          <w:p>
            <w:pPr>
              <w:ind w:firstLine="0" w:firstLineChars="0"/>
              <w:rPr>
                <w:rFonts w:cs="宋体"/>
                <w:highlight w:val="none"/>
              </w:rPr>
            </w:pPr>
            <w:r>
              <w:rPr>
                <w:rFonts w:hint="eastAsia" w:cs="宋体"/>
                <w:highlight w:val="none"/>
              </w:rPr>
              <w:t>可根据用户自定义规则实时发出手机短信通知和邮件提醒等多种方式的告警信息，并支持配备相应的告警信息发送设备。</w:t>
            </w:r>
          </w:p>
        </w:tc>
      </w:tr>
    </w:tbl>
    <w:p>
      <w:pPr>
        <w:spacing w:line="360" w:lineRule="auto"/>
        <w:ind w:firstLine="480"/>
        <w:rPr>
          <w:rFonts w:cs="宋体"/>
          <w:highlight w:val="none"/>
        </w:rPr>
      </w:pPr>
      <w:r>
        <w:rPr>
          <w:rFonts w:hint="eastAsia" w:cs="宋体"/>
          <w:highlight w:val="none"/>
        </w:rPr>
        <w:t>二、硬件参数</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7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highlight w:val="none"/>
              </w:rPr>
            </w:pPr>
            <w:r>
              <w:rPr>
                <w:rFonts w:hint="eastAsia" w:cs="宋体"/>
                <w:highlight w:val="none"/>
              </w:rPr>
              <w:t>吞吐量</w:t>
            </w:r>
          </w:p>
        </w:tc>
        <w:tc>
          <w:tcPr>
            <w:tcW w:w="4195" w:type="pct"/>
            <w:noWrap/>
            <w:vAlign w:val="center"/>
          </w:tcPr>
          <w:p>
            <w:pPr>
              <w:ind w:firstLine="0" w:firstLineChars="0"/>
              <w:rPr>
                <w:rFonts w:cs="宋体"/>
                <w:highlight w:val="none"/>
              </w:rPr>
            </w:pPr>
            <w:r>
              <w:rPr>
                <w:rFonts w:hint="eastAsia" w:cs="宋体"/>
                <w:highlight w:val="none"/>
              </w:rPr>
              <w:t>3000Mbps  SQL事务数/秒：50,000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highlight w:val="none"/>
              </w:rPr>
            </w:pPr>
            <w:r>
              <w:rPr>
                <w:rFonts w:hint="eastAsia" w:cs="宋体"/>
                <w:highlight w:val="none"/>
              </w:rPr>
              <w:t>存储标配</w:t>
            </w:r>
          </w:p>
        </w:tc>
        <w:tc>
          <w:tcPr>
            <w:tcW w:w="4195" w:type="pct"/>
            <w:noWrap/>
            <w:vAlign w:val="center"/>
          </w:tcPr>
          <w:p>
            <w:pPr>
              <w:ind w:firstLine="0" w:firstLineChars="0"/>
              <w:rPr>
                <w:rFonts w:cs="宋体"/>
                <w:highlight w:val="none"/>
              </w:rPr>
            </w:pPr>
            <w:r>
              <w:rPr>
                <w:rFonts w:hint="eastAsia" w:cs="宋体"/>
                <w:highlight w:val="none"/>
              </w:rPr>
              <w:t xml:space="preserve">1TB企业级HDD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highlight w:val="none"/>
              </w:rPr>
            </w:pPr>
            <w:r>
              <w:rPr>
                <w:rFonts w:hint="eastAsia" w:cs="宋体"/>
                <w:highlight w:val="none"/>
              </w:rPr>
              <w:t>硬件配置</w:t>
            </w:r>
          </w:p>
        </w:tc>
        <w:tc>
          <w:tcPr>
            <w:tcW w:w="4195" w:type="pct"/>
            <w:noWrap/>
            <w:vAlign w:val="center"/>
          </w:tcPr>
          <w:p>
            <w:pPr>
              <w:ind w:firstLine="0" w:firstLineChars="0"/>
              <w:rPr>
                <w:rFonts w:cs="宋体"/>
                <w:highlight w:val="none"/>
              </w:rPr>
            </w:pPr>
            <w:r>
              <w:rPr>
                <w:rFonts w:hint="eastAsia" w:cs="宋体"/>
                <w:highlight w:val="none"/>
              </w:rPr>
              <w:t>Intel G1820,内存：8G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04" w:type="pct"/>
            <w:noWrap/>
            <w:vAlign w:val="center"/>
          </w:tcPr>
          <w:p>
            <w:pPr>
              <w:ind w:firstLine="0" w:firstLineChars="0"/>
              <w:jc w:val="center"/>
              <w:rPr>
                <w:rFonts w:cs="宋体"/>
                <w:highlight w:val="none"/>
              </w:rPr>
            </w:pPr>
            <w:r>
              <w:rPr>
                <w:rFonts w:hint="eastAsia" w:cs="宋体"/>
                <w:highlight w:val="none"/>
              </w:rPr>
              <w:t>接口配置</w:t>
            </w:r>
          </w:p>
        </w:tc>
        <w:tc>
          <w:tcPr>
            <w:tcW w:w="4195" w:type="pct"/>
            <w:noWrap/>
            <w:vAlign w:val="center"/>
          </w:tcPr>
          <w:p>
            <w:pPr>
              <w:ind w:firstLine="0" w:firstLineChars="0"/>
              <w:rPr>
                <w:rFonts w:cs="宋体"/>
                <w:highlight w:val="none"/>
              </w:rPr>
            </w:pPr>
            <w:r>
              <w:rPr>
                <w:rFonts w:hint="eastAsia" w:cs="宋体"/>
                <w:highlight w:val="none"/>
              </w:rPr>
              <w:t>10/100/1000M自适应电口 *2 （最多扩展至6个；光纤监听接口： SPF多模光纤，最多扩展至4个）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804" w:type="pct"/>
            <w:noWrap/>
            <w:vAlign w:val="center"/>
          </w:tcPr>
          <w:p>
            <w:pPr>
              <w:ind w:firstLine="0" w:firstLineChars="0"/>
              <w:jc w:val="center"/>
              <w:rPr>
                <w:rFonts w:cs="宋体"/>
                <w:highlight w:val="none"/>
              </w:rPr>
            </w:pPr>
            <w:r>
              <w:rPr>
                <w:rFonts w:hint="eastAsia" w:cs="宋体"/>
                <w:highlight w:val="none"/>
              </w:rPr>
              <w:t>规格</w:t>
            </w:r>
          </w:p>
        </w:tc>
        <w:tc>
          <w:tcPr>
            <w:tcW w:w="4195" w:type="pct"/>
            <w:noWrap/>
            <w:vAlign w:val="center"/>
          </w:tcPr>
          <w:p>
            <w:pPr>
              <w:ind w:firstLine="0" w:firstLineChars="0"/>
              <w:rPr>
                <w:rFonts w:cs="宋体"/>
                <w:highlight w:val="none"/>
              </w:rPr>
            </w:pPr>
            <w:r>
              <w:rPr>
                <w:rFonts w:hint="eastAsia" w:cs="宋体"/>
                <w:highlight w:val="none"/>
              </w:rPr>
              <w:t>1U机型 工作环境( 5℃到35℃)</w:t>
            </w:r>
          </w:p>
        </w:tc>
      </w:tr>
    </w:tbl>
    <w:p>
      <w:pPr>
        <w:pStyle w:val="4"/>
        <w:spacing w:line="360" w:lineRule="auto"/>
        <w:rPr>
          <w:highlight w:val="none"/>
        </w:rPr>
      </w:pPr>
      <w:bookmarkStart w:id="105" w:name="_Toc5520"/>
      <w:r>
        <w:rPr>
          <w:highlight w:val="none"/>
        </w:rPr>
        <w:t>专科系统</w:t>
      </w:r>
      <w:bookmarkEnd w:id="105"/>
    </w:p>
    <w:p>
      <w:pPr>
        <w:pStyle w:val="5"/>
        <w:spacing w:line="360" w:lineRule="auto"/>
        <w:rPr>
          <w:highlight w:val="none"/>
        </w:rPr>
      </w:pPr>
      <w:bookmarkStart w:id="106" w:name="_Toc13326"/>
      <w:r>
        <w:rPr>
          <w:highlight w:val="none"/>
        </w:rPr>
        <w:t>体检系统</w:t>
      </w:r>
      <w:bookmarkEnd w:id="106"/>
    </w:p>
    <w:p>
      <w:pPr>
        <w:spacing w:line="360" w:lineRule="auto"/>
        <w:ind w:firstLine="480"/>
        <w:rPr>
          <w:highlight w:val="none"/>
        </w:rPr>
      </w:pPr>
      <w:r>
        <w:rPr>
          <w:rFonts w:hint="eastAsia"/>
          <w:highlight w:val="none"/>
        </w:rPr>
        <w:t>健康体检业务系统</w:t>
      </w:r>
    </w:p>
    <w:p>
      <w:pPr>
        <w:spacing w:line="360" w:lineRule="auto"/>
        <w:ind w:firstLine="480"/>
        <w:rPr>
          <w:highlight w:val="none"/>
        </w:rPr>
      </w:pPr>
      <w:r>
        <w:rPr>
          <w:rFonts w:hint="eastAsia"/>
          <w:highlight w:val="none"/>
        </w:rPr>
        <w:t>一、首页</w:t>
      </w:r>
    </w:p>
    <w:p>
      <w:pPr>
        <w:spacing w:line="360" w:lineRule="auto"/>
        <w:ind w:firstLine="480"/>
        <w:rPr>
          <w:highlight w:val="none"/>
        </w:rPr>
      </w:pPr>
      <w:r>
        <w:rPr>
          <w:rFonts w:hint="eastAsia"/>
          <w:highlight w:val="none"/>
        </w:rPr>
        <w:t>1、预约待检：饼形图展示个人预约当天到检情况，点击可进入个人预约积案。</w:t>
      </w:r>
    </w:p>
    <w:p>
      <w:pPr>
        <w:spacing w:line="360" w:lineRule="auto"/>
        <w:ind w:firstLine="480"/>
        <w:rPr>
          <w:highlight w:val="none"/>
        </w:rPr>
      </w:pPr>
      <w:r>
        <w:rPr>
          <w:rFonts w:hint="eastAsia"/>
          <w:highlight w:val="none"/>
        </w:rPr>
        <w:t>2、科室检查进度：柱形图展示当天所有体检科室待检与已检的进度情况，方便医生查看当天到检人员所有情况。</w:t>
      </w:r>
    </w:p>
    <w:p>
      <w:pPr>
        <w:spacing w:line="360" w:lineRule="auto"/>
        <w:ind w:firstLine="480"/>
        <w:rPr>
          <w:highlight w:val="none"/>
        </w:rPr>
      </w:pPr>
      <w:r>
        <w:rPr>
          <w:rFonts w:hint="eastAsia"/>
          <w:highlight w:val="none"/>
        </w:rPr>
        <w:t>3、总检概述：警示当前体检系统中待总检与待审核的体检数据情况。</w:t>
      </w:r>
    </w:p>
    <w:p>
      <w:pPr>
        <w:spacing w:line="360" w:lineRule="auto"/>
        <w:ind w:firstLine="480"/>
        <w:rPr>
          <w:highlight w:val="none"/>
        </w:rPr>
      </w:pPr>
      <w:r>
        <w:rPr>
          <w:rFonts w:hint="eastAsia"/>
          <w:highlight w:val="none"/>
        </w:rPr>
        <w:t>4、体检通知：体检通知主要是对团检开始与结束的提前提醒与到检时有特殊身份标识的进行通知。并且特殊人员到检通知支持配置短信提醒功能。</w:t>
      </w:r>
    </w:p>
    <w:p>
      <w:pPr>
        <w:spacing w:line="360" w:lineRule="auto"/>
        <w:ind w:firstLine="480"/>
        <w:rPr>
          <w:highlight w:val="none"/>
        </w:rPr>
      </w:pPr>
      <w:r>
        <w:rPr>
          <w:rFonts w:hint="eastAsia"/>
          <w:highlight w:val="none"/>
        </w:rPr>
        <w:t>5、重大阳性通知：当体检过程中发现重大阳性系统将同步在首页进行重大阳性通知，并支持点击处置。</w:t>
      </w:r>
    </w:p>
    <w:p>
      <w:pPr>
        <w:spacing w:line="360" w:lineRule="auto"/>
        <w:ind w:firstLine="480"/>
        <w:rPr>
          <w:highlight w:val="none"/>
        </w:rPr>
      </w:pPr>
      <w:r>
        <w:rPr>
          <w:rFonts w:hint="eastAsia"/>
          <w:highlight w:val="none"/>
        </w:rPr>
        <w:t>6、主检驳回：主检驳回是属于重大质控事件，当发送主检驳回时会同步在首页显示主检驳回相关信息，提示相关老师完成相关操作。</w:t>
      </w:r>
    </w:p>
    <w:p>
      <w:pPr>
        <w:spacing w:line="360" w:lineRule="auto"/>
        <w:ind w:firstLine="480"/>
        <w:rPr>
          <w:highlight w:val="none"/>
        </w:rPr>
      </w:pPr>
      <w:r>
        <w:rPr>
          <w:rFonts w:hint="eastAsia"/>
          <w:highlight w:val="none"/>
        </w:rPr>
        <w:t>7、第三方申请：当主检完成后有检验（lis）系统、影像（pacs）系统等第三方系统数据申请撤销、或重发结果时，系统将提醒取消主检与审核重新获取结果。</w:t>
      </w:r>
    </w:p>
    <w:p>
      <w:pPr>
        <w:spacing w:line="360" w:lineRule="auto"/>
        <w:ind w:firstLine="480"/>
        <w:rPr>
          <w:highlight w:val="none"/>
        </w:rPr>
      </w:pPr>
      <w:r>
        <w:rPr>
          <w:rFonts w:hint="eastAsia"/>
          <w:highlight w:val="none"/>
        </w:rPr>
        <w:t>8、第三方预约：系统支持与微信或第三方预约平台进行预约对接，当微信或第三方预约数据错误或出现问题时将提醒体检老师有第三方预约信息错误，以便及时跟进。</w:t>
      </w:r>
    </w:p>
    <w:p>
      <w:pPr>
        <w:spacing w:line="360" w:lineRule="auto"/>
        <w:ind w:firstLine="480"/>
        <w:rPr>
          <w:highlight w:val="none"/>
        </w:rPr>
      </w:pPr>
      <w:r>
        <w:rPr>
          <w:rFonts w:hint="eastAsia"/>
          <w:highlight w:val="none"/>
        </w:rPr>
        <w:t>9、物价变动：系统支持与HIS收费系统进行对接，HIS收费系统检查细目金额变动时将提醒体检老师，以便及时调整体检系统项目收费金额。</w:t>
      </w:r>
    </w:p>
    <w:p>
      <w:pPr>
        <w:spacing w:line="360" w:lineRule="auto"/>
        <w:ind w:firstLine="480"/>
        <w:rPr>
          <w:highlight w:val="none"/>
        </w:rPr>
      </w:pPr>
      <w:r>
        <w:rPr>
          <w:rFonts w:hint="eastAsia"/>
          <w:highlight w:val="none"/>
        </w:rPr>
        <w:t>二、预约管理</w:t>
      </w:r>
    </w:p>
    <w:p>
      <w:pPr>
        <w:spacing w:line="360" w:lineRule="auto"/>
        <w:ind w:firstLine="480"/>
        <w:rPr>
          <w:highlight w:val="none"/>
        </w:rPr>
      </w:pPr>
      <w:r>
        <w:rPr>
          <w:rFonts w:hint="eastAsia"/>
          <w:highlight w:val="none"/>
        </w:rPr>
        <w:t>1、支持个人预约，包括微信、电话、前台预约。</w:t>
      </w:r>
    </w:p>
    <w:p>
      <w:pPr>
        <w:spacing w:line="360" w:lineRule="auto"/>
        <w:ind w:firstLine="480"/>
        <w:rPr>
          <w:highlight w:val="none"/>
        </w:rPr>
      </w:pPr>
      <w:r>
        <w:rPr>
          <w:rFonts w:hint="eastAsia"/>
          <w:highlight w:val="none"/>
        </w:rPr>
        <w:t>2、支持团体预约，包括团体名单导入预约、团体在线提交订单预约等。</w:t>
      </w:r>
    </w:p>
    <w:p>
      <w:pPr>
        <w:spacing w:line="360" w:lineRule="auto"/>
        <w:ind w:firstLine="480"/>
        <w:rPr>
          <w:highlight w:val="none"/>
        </w:rPr>
      </w:pPr>
      <w:r>
        <w:rPr>
          <w:rFonts w:hint="eastAsia"/>
          <w:highlight w:val="none"/>
        </w:rPr>
        <w:t>三、前台工作站</w:t>
      </w:r>
    </w:p>
    <w:p>
      <w:pPr>
        <w:spacing w:line="360" w:lineRule="auto"/>
        <w:ind w:firstLine="480"/>
        <w:rPr>
          <w:highlight w:val="none"/>
        </w:rPr>
      </w:pPr>
      <w:r>
        <w:rPr>
          <w:rFonts w:hint="eastAsia"/>
          <w:highlight w:val="none"/>
        </w:rPr>
        <w:t>1、支持健康体检登记、复查登记、身份识别支持各类身份证件、诊疗卡、居民健康卡等射频卡。</w:t>
      </w:r>
    </w:p>
    <w:p>
      <w:pPr>
        <w:spacing w:line="360" w:lineRule="auto"/>
        <w:ind w:firstLine="480"/>
        <w:rPr>
          <w:highlight w:val="none"/>
        </w:rPr>
      </w:pPr>
      <w:r>
        <w:rPr>
          <w:rFonts w:hint="eastAsia"/>
          <w:highlight w:val="none"/>
        </w:rPr>
        <w:t>2、支持登记时自动提醒并调阅该受检者的历年体检记录。</w:t>
      </w:r>
    </w:p>
    <w:p>
      <w:pPr>
        <w:spacing w:line="360" w:lineRule="auto"/>
        <w:ind w:firstLine="480"/>
        <w:rPr>
          <w:highlight w:val="none"/>
        </w:rPr>
      </w:pPr>
      <w:r>
        <w:rPr>
          <w:rFonts w:hint="eastAsia"/>
          <w:highlight w:val="none"/>
        </w:rPr>
        <w:t>3、支持新增项目按套餐选择、按组合项目选择和按关键字搜索添加。</w:t>
      </w:r>
    </w:p>
    <w:p>
      <w:pPr>
        <w:spacing w:line="360" w:lineRule="auto"/>
        <w:ind w:firstLine="480"/>
        <w:rPr>
          <w:highlight w:val="none"/>
        </w:rPr>
      </w:pPr>
      <w:r>
        <w:rPr>
          <w:rFonts w:hint="eastAsia"/>
          <w:highlight w:val="none"/>
        </w:rPr>
        <w:t>4、支持与医院收费系统进行对接和费用明细分摊，项目设置最低折扣，能支持比例折扣和现金折扣。项目费用按自费和记账模式计算。</w:t>
      </w:r>
    </w:p>
    <w:p>
      <w:pPr>
        <w:spacing w:line="360" w:lineRule="auto"/>
        <w:ind w:firstLine="480"/>
        <w:rPr>
          <w:highlight w:val="none"/>
        </w:rPr>
      </w:pPr>
      <w:r>
        <w:rPr>
          <w:rFonts w:hint="eastAsia"/>
          <w:highlight w:val="none"/>
        </w:rPr>
        <w:t>5、支持当面付和扫码付功能，免去窗口排队的麻烦。</w:t>
      </w:r>
    </w:p>
    <w:p>
      <w:pPr>
        <w:spacing w:line="360" w:lineRule="auto"/>
        <w:ind w:firstLine="480"/>
        <w:rPr>
          <w:highlight w:val="none"/>
        </w:rPr>
      </w:pPr>
      <w:r>
        <w:rPr>
          <w:rFonts w:hint="eastAsia"/>
          <w:highlight w:val="none"/>
        </w:rPr>
        <w:t>6、支持现场摄像与身份证头像两种照片采集方式。</w:t>
      </w:r>
    </w:p>
    <w:p>
      <w:pPr>
        <w:spacing w:line="360" w:lineRule="auto"/>
        <w:ind w:firstLine="480"/>
        <w:rPr>
          <w:highlight w:val="none"/>
        </w:rPr>
      </w:pPr>
      <w:r>
        <w:rPr>
          <w:rFonts w:hint="eastAsia"/>
          <w:highlight w:val="none"/>
        </w:rPr>
        <w:t>7、支持体检指引单和样本条码标签打印。</w:t>
      </w:r>
    </w:p>
    <w:p>
      <w:pPr>
        <w:spacing w:line="360" w:lineRule="auto"/>
        <w:ind w:firstLine="480"/>
        <w:rPr>
          <w:highlight w:val="none"/>
        </w:rPr>
      </w:pPr>
      <w:r>
        <w:rPr>
          <w:rFonts w:hint="eastAsia"/>
          <w:highlight w:val="none"/>
        </w:rPr>
        <w:t>8、支持消费卡、代金卡消费模式，丰富体检中心运营模式。</w:t>
      </w:r>
    </w:p>
    <w:p>
      <w:pPr>
        <w:spacing w:line="360" w:lineRule="auto"/>
        <w:ind w:firstLine="480"/>
        <w:rPr>
          <w:highlight w:val="none"/>
        </w:rPr>
      </w:pPr>
      <w:r>
        <w:rPr>
          <w:rFonts w:hint="eastAsia"/>
          <w:highlight w:val="none"/>
        </w:rPr>
        <w:t>四、医生工作站</w:t>
      </w:r>
    </w:p>
    <w:p>
      <w:pPr>
        <w:spacing w:line="360" w:lineRule="auto"/>
        <w:ind w:firstLine="480"/>
        <w:rPr>
          <w:highlight w:val="none"/>
        </w:rPr>
      </w:pPr>
      <w:r>
        <w:rPr>
          <w:rFonts w:hint="eastAsia"/>
          <w:highlight w:val="none"/>
        </w:rPr>
        <w:t>1、支持体检号录入和条码化快速录入检查结果。</w:t>
      </w:r>
    </w:p>
    <w:p>
      <w:pPr>
        <w:spacing w:line="360" w:lineRule="auto"/>
        <w:ind w:firstLine="480"/>
        <w:rPr>
          <w:highlight w:val="none"/>
        </w:rPr>
      </w:pPr>
      <w:r>
        <w:rPr>
          <w:rFonts w:hint="eastAsia"/>
          <w:highlight w:val="none"/>
        </w:rPr>
        <w:t>2、支持历史结果对比，VIP用户重点提示对比结果。</w:t>
      </w:r>
    </w:p>
    <w:p>
      <w:pPr>
        <w:spacing w:line="360" w:lineRule="auto"/>
        <w:ind w:firstLine="480"/>
        <w:rPr>
          <w:highlight w:val="none"/>
        </w:rPr>
      </w:pPr>
      <w:r>
        <w:rPr>
          <w:rFonts w:hint="eastAsia"/>
          <w:highlight w:val="none"/>
        </w:rPr>
        <w:t>3、项目常见结果、诊断规则自动推导疾病和阳性发现，辅助医生快速下达结论。</w:t>
      </w:r>
    </w:p>
    <w:p>
      <w:pPr>
        <w:spacing w:line="360" w:lineRule="auto"/>
        <w:ind w:firstLine="480"/>
        <w:rPr>
          <w:highlight w:val="none"/>
        </w:rPr>
      </w:pPr>
      <w:r>
        <w:rPr>
          <w:rFonts w:hint="eastAsia"/>
          <w:highlight w:val="none"/>
        </w:rPr>
        <w:t>4、支持影像报告调阅。</w:t>
      </w:r>
    </w:p>
    <w:p>
      <w:pPr>
        <w:spacing w:line="360" w:lineRule="auto"/>
        <w:ind w:firstLine="480"/>
        <w:rPr>
          <w:highlight w:val="none"/>
        </w:rPr>
      </w:pPr>
      <w:r>
        <w:rPr>
          <w:rFonts w:hint="eastAsia"/>
          <w:highlight w:val="none"/>
        </w:rPr>
        <w:t>5、支持科室小结和小结辅助生成。</w:t>
      </w:r>
    </w:p>
    <w:p>
      <w:pPr>
        <w:spacing w:line="360" w:lineRule="auto"/>
        <w:ind w:firstLine="480"/>
        <w:rPr>
          <w:highlight w:val="none"/>
        </w:rPr>
      </w:pPr>
      <w:r>
        <w:rPr>
          <w:rFonts w:hint="eastAsia"/>
          <w:highlight w:val="none"/>
        </w:rPr>
        <w:t>6、支持诊室排队呼叫。</w:t>
      </w:r>
    </w:p>
    <w:p>
      <w:pPr>
        <w:spacing w:line="360" w:lineRule="auto"/>
        <w:ind w:firstLine="480"/>
        <w:rPr>
          <w:highlight w:val="none"/>
        </w:rPr>
      </w:pPr>
      <w:r>
        <w:rPr>
          <w:rFonts w:hint="eastAsia"/>
          <w:highlight w:val="none"/>
        </w:rPr>
        <w:t>7、支持批量快速录入项目结果。</w:t>
      </w:r>
    </w:p>
    <w:p>
      <w:pPr>
        <w:spacing w:line="360" w:lineRule="auto"/>
        <w:ind w:firstLine="480"/>
        <w:rPr>
          <w:highlight w:val="none"/>
        </w:rPr>
      </w:pPr>
      <w:r>
        <w:rPr>
          <w:rFonts w:hint="eastAsia"/>
          <w:highlight w:val="none"/>
        </w:rPr>
        <w:t>五、总检工作站</w:t>
      </w:r>
    </w:p>
    <w:p>
      <w:pPr>
        <w:spacing w:line="360" w:lineRule="auto"/>
        <w:ind w:firstLine="480"/>
        <w:rPr>
          <w:highlight w:val="none"/>
        </w:rPr>
      </w:pPr>
      <w:r>
        <w:rPr>
          <w:rFonts w:hint="eastAsia"/>
          <w:highlight w:val="none"/>
        </w:rPr>
        <w:t>1、支持健康总检、职业总检、从业快速总检三种类型。</w:t>
      </w:r>
    </w:p>
    <w:p>
      <w:pPr>
        <w:spacing w:line="360" w:lineRule="auto"/>
        <w:ind w:firstLine="480"/>
        <w:rPr>
          <w:highlight w:val="none"/>
        </w:rPr>
      </w:pPr>
      <w:r>
        <w:rPr>
          <w:rFonts w:hint="eastAsia"/>
          <w:highlight w:val="none"/>
        </w:rPr>
        <w:t>2、可通过项目常见结果、诊断规则自动推导疾病诊断辅助医生快速总检。</w:t>
      </w:r>
    </w:p>
    <w:p>
      <w:pPr>
        <w:spacing w:line="360" w:lineRule="auto"/>
        <w:ind w:firstLine="480"/>
        <w:rPr>
          <w:highlight w:val="none"/>
        </w:rPr>
      </w:pPr>
      <w:r>
        <w:rPr>
          <w:rFonts w:hint="eastAsia"/>
          <w:highlight w:val="none"/>
        </w:rPr>
        <w:t>3、支持未检、弃检、重大阳性发现等以不同颜色明显区分。</w:t>
      </w:r>
    </w:p>
    <w:p>
      <w:pPr>
        <w:spacing w:line="360" w:lineRule="auto"/>
        <w:ind w:firstLine="480"/>
        <w:rPr>
          <w:highlight w:val="none"/>
        </w:rPr>
      </w:pPr>
      <w:r>
        <w:rPr>
          <w:rFonts w:hint="eastAsia"/>
          <w:highlight w:val="none"/>
        </w:rPr>
        <w:t>4、有严格的总检-审核的质量把控。</w:t>
      </w:r>
    </w:p>
    <w:p>
      <w:pPr>
        <w:spacing w:line="360" w:lineRule="auto"/>
        <w:ind w:firstLine="480"/>
        <w:rPr>
          <w:highlight w:val="none"/>
        </w:rPr>
      </w:pPr>
      <w:r>
        <w:rPr>
          <w:rFonts w:hint="eastAsia"/>
          <w:highlight w:val="none"/>
        </w:rPr>
        <w:t>5、复查总检时，可自动调阅初检档案。</w:t>
      </w:r>
    </w:p>
    <w:p>
      <w:pPr>
        <w:spacing w:line="360" w:lineRule="auto"/>
        <w:ind w:firstLine="480"/>
        <w:rPr>
          <w:highlight w:val="none"/>
        </w:rPr>
      </w:pPr>
      <w:r>
        <w:rPr>
          <w:rFonts w:hint="eastAsia"/>
          <w:highlight w:val="none"/>
        </w:rPr>
        <w:t>6、支持智能诊断下达，辅助总检老师快速准确的完成总检工作。</w:t>
      </w:r>
    </w:p>
    <w:p>
      <w:pPr>
        <w:spacing w:line="360" w:lineRule="auto"/>
        <w:ind w:firstLine="480"/>
        <w:rPr>
          <w:highlight w:val="none"/>
        </w:rPr>
      </w:pPr>
      <w:r>
        <w:rPr>
          <w:rFonts w:hint="eastAsia"/>
          <w:highlight w:val="none"/>
        </w:rPr>
        <w:t>7、支持PACS影像调阅。</w:t>
      </w:r>
    </w:p>
    <w:p>
      <w:pPr>
        <w:spacing w:line="360" w:lineRule="auto"/>
        <w:ind w:firstLine="480"/>
        <w:rPr>
          <w:highlight w:val="none"/>
        </w:rPr>
      </w:pPr>
      <w:r>
        <w:rPr>
          <w:rFonts w:hint="eastAsia"/>
          <w:highlight w:val="none"/>
        </w:rPr>
        <w:t>8、支持复查项目下达，复查登记时可自动提取</w:t>
      </w:r>
    </w:p>
    <w:p>
      <w:pPr>
        <w:spacing w:line="360" w:lineRule="auto"/>
        <w:ind w:firstLine="480"/>
        <w:rPr>
          <w:highlight w:val="none"/>
        </w:rPr>
      </w:pPr>
      <w:r>
        <w:rPr>
          <w:rFonts w:hint="eastAsia"/>
          <w:highlight w:val="none"/>
        </w:rPr>
        <w:t>六、标本工作站</w:t>
      </w:r>
    </w:p>
    <w:p>
      <w:pPr>
        <w:spacing w:line="360" w:lineRule="auto"/>
        <w:ind w:firstLine="480"/>
        <w:rPr>
          <w:highlight w:val="none"/>
        </w:rPr>
      </w:pPr>
      <w:r>
        <w:rPr>
          <w:rFonts w:hint="eastAsia"/>
          <w:highlight w:val="none"/>
        </w:rPr>
        <w:t>1、包含样本条码采集、送样单打印签收流程。</w:t>
      </w:r>
    </w:p>
    <w:p>
      <w:pPr>
        <w:spacing w:line="360" w:lineRule="auto"/>
        <w:ind w:firstLine="480"/>
        <w:rPr>
          <w:highlight w:val="none"/>
        </w:rPr>
      </w:pPr>
      <w:r>
        <w:rPr>
          <w:rFonts w:hint="eastAsia"/>
          <w:highlight w:val="none"/>
        </w:rPr>
        <w:t>2、支持快速批量录入检测结果。</w:t>
      </w:r>
    </w:p>
    <w:p>
      <w:pPr>
        <w:spacing w:line="360" w:lineRule="auto"/>
        <w:ind w:firstLine="480"/>
        <w:rPr>
          <w:highlight w:val="none"/>
        </w:rPr>
      </w:pPr>
      <w:r>
        <w:rPr>
          <w:rFonts w:hint="eastAsia"/>
          <w:highlight w:val="none"/>
        </w:rPr>
        <w:t>3、支持检验项目样本的并管与拆管配置。</w:t>
      </w:r>
    </w:p>
    <w:p>
      <w:pPr>
        <w:spacing w:line="360" w:lineRule="auto"/>
        <w:ind w:firstLine="480"/>
        <w:rPr>
          <w:highlight w:val="none"/>
        </w:rPr>
      </w:pPr>
      <w:r>
        <w:rPr>
          <w:rFonts w:hint="eastAsia"/>
          <w:highlight w:val="none"/>
        </w:rPr>
        <w:t>4、提供样本的跟踪与监控。</w:t>
      </w:r>
    </w:p>
    <w:p>
      <w:pPr>
        <w:spacing w:line="360" w:lineRule="auto"/>
        <w:ind w:firstLine="480"/>
        <w:rPr>
          <w:highlight w:val="none"/>
        </w:rPr>
      </w:pPr>
      <w:r>
        <w:rPr>
          <w:rFonts w:hint="eastAsia"/>
          <w:highlight w:val="none"/>
        </w:rPr>
        <w:t>七、质控管理</w:t>
      </w:r>
    </w:p>
    <w:p>
      <w:pPr>
        <w:spacing w:line="360" w:lineRule="auto"/>
        <w:ind w:firstLine="480"/>
        <w:rPr>
          <w:highlight w:val="none"/>
        </w:rPr>
      </w:pPr>
      <w:r>
        <w:rPr>
          <w:rFonts w:hint="eastAsia"/>
          <w:highlight w:val="none"/>
        </w:rPr>
        <w:t>积案管理：</w:t>
      </w:r>
    </w:p>
    <w:p>
      <w:pPr>
        <w:spacing w:line="360" w:lineRule="auto"/>
        <w:ind w:firstLine="480"/>
        <w:rPr>
          <w:highlight w:val="none"/>
        </w:rPr>
      </w:pPr>
      <w:r>
        <w:rPr>
          <w:rFonts w:hint="eastAsia"/>
          <w:highlight w:val="none"/>
        </w:rPr>
        <w:t>1、个检预约积案：汇总已完成个人预约但未及时到检的积案数据。</w:t>
      </w:r>
    </w:p>
    <w:p>
      <w:pPr>
        <w:spacing w:line="360" w:lineRule="auto"/>
        <w:ind w:firstLine="480"/>
        <w:rPr>
          <w:highlight w:val="none"/>
        </w:rPr>
      </w:pPr>
      <w:r>
        <w:rPr>
          <w:rFonts w:hint="eastAsia"/>
          <w:highlight w:val="none"/>
        </w:rPr>
        <w:t>2、主检积案与分级管理：汇总已完成清标但未及时总检、审核的积案数据。</w:t>
      </w:r>
    </w:p>
    <w:p>
      <w:pPr>
        <w:spacing w:line="360" w:lineRule="auto"/>
        <w:ind w:firstLine="480"/>
        <w:rPr>
          <w:highlight w:val="none"/>
        </w:rPr>
      </w:pPr>
      <w:r>
        <w:rPr>
          <w:rFonts w:hint="eastAsia"/>
          <w:highlight w:val="none"/>
        </w:rPr>
        <w:t>3、报告积案：汇总已完成审核但未及时打印打包的积案数据。</w:t>
      </w:r>
    </w:p>
    <w:p>
      <w:pPr>
        <w:spacing w:line="360" w:lineRule="auto"/>
        <w:ind w:firstLine="480"/>
        <w:rPr>
          <w:highlight w:val="none"/>
        </w:rPr>
      </w:pPr>
      <w:r>
        <w:rPr>
          <w:rFonts w:hint="eastAsia"/>
          <w:highlight w:val="none"/>
        </w:rPr>
        <w:t>清标管理：</w:t>
      </w:r>
    </w:p>
    <w:p>
      <w:pPr>
        <w:spacing w:line="360" w:lineRule="auto"/>
        <w:ind w:firstLine="480"/>
        <w:rPr>
          <w:highlight w:val="none"/>
        </w:rPr>
      </w:pPr>
      <w:r>
        <w:rPr>
          <w:rFonts w:hint="eastAsia"/>
          <w:highlight w:val="none"/>
        </w:rPr>
        <w:t>针对已完成体检的数据进行清标，及时提醒有无积案原因(项目未检、无项目图片、驳回原因等)。在总检前完成质量把控，提高总检效率。</w:t>
      </w:r>
    </w:p>
    <w:p>
      <w:pPr>
        <w:spacing w:line="360" w:lineRule="auto"/>
        <w:ind w:firstLine="480"/>
        <w:rPr>
          <w:highlight w:val="none"/>
        </w:rPr>
      </w:pPr>
      <w:r>
        <w:rPr>
          <w:rFonts w:hint="eastAsia"/>
          <w:highlight w:val="none"/>
        </w:rPr>
        <w:t>交接管理：</w:t>
      </w:r>
    </w:p>
    <w:p>
      <w:pPr>
        <w:spacing w:line="360" w:lineRule="auto"/>
        <w:ind w:firstLine="480"/>
        <w:rPr>
          <w:highlight w:val="none"/>
        </w:rPr>
      </w:pPr>
      <w:r>
        <w:rPr>
          <w:rFonts w:hint="eastAsia"/>
          <w:highlight w:val="none"/>
        </w:rPr>
        <w:t>1、批量交接 体检指引单进行批量交接，以便其他医生能了解到该指引单目前所处的位置；</w:t>
      </w:r>
    </w:p>
    <w:p>
      <w:pPr>
        <w:spacing w:line="360" w:lineRule="auto"/>
        <w:ind w:firstLine="480"/>
        <w:rPr>
          <w:highlight w:val="none"/>
        </w:rPr>
      </w:pPr>
      <w:r>
        <w:rPr>
          <w:rFonts w:hint="eastAsia"/>
          <w:highlight w:val="none"/>
        </w:rPr>
        <w:t>2、交接记录 查询交接过的所有交接人员、备注记录。</w:t>
      </w:r>
    </w:p>
    <w:p>
      <w:pPr>
        <w:spacing w:line="360" w:lineRule="auto"/>
        <w:ind w:firstLine="480"/>
        <w:rPr>
          <w:highlight w:val="none"/>
        </w:rPr>
      </w:pPr>
      <w:r>
        <w:rPr>
          <w:rFonts w:hint="eastAsia"/>
          <w:highlight w:val="none"/>
        </w:rPr>
        <w:t>八、报告管理</w:t>
      </w:r>
    </w:p>
    <w:p>
      <w:pPr>
        <w:spacing w:line="360" w:lineRule="auto"/>
        <w:ind w:firstLine="480"/>
        <w:rPr>
          <w:highlight w:val="none"/>
        </w:rPr>
      </w:pPr>
      <w:r>
        <w:rPr>
          <w:rFonts w:hint="eastAsia"/>
          <w:highlight w:val="none"/>
        </w:rPr>
        <w:t>1、支持个人体检报告模板化打印，可支持打印健康问卷结果。</w:t>
      </w:r>
    </w:p>
    <w:p>
      <w:pPr>
        <w:spacing w:line="360" w:lineRule="auto"/>
        <w:ind w:firstLine="480"/>
        <w:rPr>
          <w:highlight w:val="none"/>
        </w:rPr>
      </w:pPr>
      <w:r>
        <w:rPr>
          <w:rFonts w:hint="eastAsia"/>
          <w:highlight w:val="none"/>
        </w:rPr>
        <w:t>2、支持个人体检报告电子版(PDF）批量下载。</w:t>
      </w:r>
    </w:p>
    <w:p>
      <w:pPr>
        <w:spacing w:line="360" w:lineRule="auto"/>
        <w:ind w:firstLine="480"/>
        <w:rPr>
          <w:highlight w:val="none"/>
        </w:rPr>
      </w:pPr>
      <w:r>
        <w:rPr>
          <w:rFonts w:hint="eastAsia"/>
          <w:highlight w:val="none"/>
        </w:rPr>
        <w:t>3、支持个人体检报告批量打印、存柜、领取操作。</w:t>
      </w:r>
    </w:p>
    <w:p>
      <w:pPr>
        <w:spacing w:line="360" w:lineRule="auto"/>
        <w:ind w:firstLine="480"/>
        <w:rPr>
          <w:highlight w:val="none"/>
        </w:rPr>
      </w:pPr>
      <w:r>
        <w:rPr>
          <w:rFonts w:hint="eastAsia"/>
          <w:highlight w:val="none"/>
        </w:rPr>
        <w:t>4、支持团体报告自动生成、审批。</w:t>
      </w:r>
    </w:p>
    <w:p>
      <w:pPr>
        <w:spacing w:line="360" w:lineRule="auto"/>
        <w:ind w:firstLine="480"/>
        <w:rPr>
          <w:highlight w:val="none"/>
        </w:rPr>
      </w:pPr>
      <w:r>
        <w:rPr>
          <w:rFonts w:hint="eastAsia"/>
          <w:highlight w:val="none"/>
        </w:rPr>
        <w:t>九、统计分析</w:t>
      </w:r>
    </w:p>
    <w:p>
      <w:pPr>
        <w:spacing w:line="360" w:lineRule="auto"/>
        <w:ind w:firstLine="480"/>
        <w:rPr>
          <w:highlight w:val="none"/>
        </w:rPr>
      </w:pPr>
      <w:r>
        <w:rPr>
          <w:rFonts w:hint="eastAsia"/>
          <w:highlight w:val="none"/>
        </w:rPr>
        <w:t>1、需基于体检中心的统计需求制定各种统计分析报表，如诊室工作量统计、医生工作量统计、样本统计、项目统计、体检人员情况统计、体检结果、阳性统计等。</w:t>
      </w:r>
    </w:p>
    <w:p>
      <w:pPr>
        <w:spacing w:line="360" w:lineRule="auto"/>
        <w:ind w:firstLine="480"/>
        <w:rPr>
          <w:highlight w:val="none"/>
        </w:rPr>
      </w:pPr>
      <w:r>
        <w:rPr>
          <w:rFonts w:hint="eastAsia"/>
          <w:highlight w:val="none"/>
        </w:rPr>
        <w:t>2、支持报表Excel文档导出。</w:t>
      </w:r>
    </w:p>
    <w:p>
      <w:pPr>
        <w:spacing w:line="360" w:lineRule="auto"/>
        <w:ind w:firstLine="480"/>
        <w:rPr>
          <w:highlight w:val="none"/>
        </w:rPr>
      </w:pPr>
      <w:r>
        <w:rPr>
          <w:rFonts w:hint="eastAsia"/>
          <w:highlight w:val="none"/>
        </w:rPr>
        <w:t>十、结算中心</w:t>
      </w:r>
    </w:p>
    <w:p>
      <w:pPr>
        <w:spacing w:line="360" w:lineRule="auto"/>
        <w:ind w:firstLine="480"/>
        <w:rPr>
          <w:highlight w:val="none"/>
        </w:rPr>
      </w:pPr>
      <w:r>
        <w:rPr>
          <w:rFonts w:hint="eastAsia"/>
          <w:highlight w:val="none"/>
        </w:rPr>
        <w:t>1、支持单位费用分批结算操作，满足企业提前结算、分批结算、记账结算模式；</w:t>
      </w:r>
    </w:p>
    <w:p>
      <w:pPr>
        <w:spacing w:line="360" w:lineRule="auto"/>
        <w:ind w:firstLine="480"/>
        <w:rPr>
          <w:highlight w:val="none"/>
        </w:rPr>
      </w:pPr>
      <w:r>
        <w:rPr>
          <w:rFonts w:hint="eastAsia"/>
          <w:highlight w:val="none"/>
        </w:rPr>
        <w:t>2、支持单位费用结算管理、回款管理，方便财务对单位费用收款情况进行精确管理。</w:t>
      </w:r>
    </w:p>
    <w:p>
      <w:pPr>
        <w:spacing w:line="360" w:lineRule="auto"/>
        <w:ind w:firstLine="480"/>
        <w:rPr>
          <w:highlight w:val="none"/>
        </w:rPr>
      </w:pPr>
      <w:r>
        <w:rPr>
          <w:rFonts w:hint="eastAsia"/>
          <w:highlight w:val="none"/>
        </w:rPr>
        <w:t>体检微信公众号运营平台</w:t>
      </w:r>
    </w:p>
    <w:p>
      <w:pPr>
        <w:spacing w:line="360" w:lineRule="auto"/>
        <w:ind w:firstLine="480"/>
        <w:rPr>
          <w:highlight w:val="none"/>
        </w:rPr>
      </w:pPr>
      <w:r>
        <w:rPr>
          <w:rFonts w:hint="eastAsia"/>
          <w:highlight w:val="none"/>
        </w:rPr>
        <w:t>一、客户使用终端</w:t>
      </w:r>
    </w:p>
    <w:p>
      <w:pPr>
        <w:spacing w:line="360" w:lineRule="auto"/>
        <w:ind w:firstLine="480"/>
        <w:rPr>
          <w:highlight w:val="none"/>
        </w:rPr>
      </w:pPr>
      <w:r>
        <w:rPr>
          <w:rFonts w:hint="eastAsia"/>
          <w:highlight w:val="none"/>
        </w:rPr>
        <w:t>（一）微官网：</w:t>
      </w:r>
    </w:p>
    <w:p>
      <w:pPr>
        <w:spacing w:line="360" w:lineRule="auto"/>
        <w:ind w:firstLine="480"/>
        <w:rPr>
          <w:highlight w:val="none"/>
        </w:rPr>
      </w:pPr>
      <w:r>
        <w:rPr>
          <w:rFonts w:hint="eastAsia"/>
          <w:highlight w:val="none"/>
        </w:rPr>
        <w:t>1、包含健康管理中心宣传、咨询、服务与健康知识宣教等功能的窗口；</w:t>
      </w:r>
    </w:p>
    <w:p>
      <w:pPr>
        <w:spacing w:line="360" w:lineRule="auto"/>
        <w:ind w:firstLine="480"/>
        <w:rPr>
          <w:highlight w:val="none"/>
        </w:rPr>
      </w:pPr>
      <w:r>
        <w:rPr>
          <w:rFonts w:hint="eastAsia"/>
          <w:highlight w:val="none"/>
        </w:rPr>
        <w:t>2、可根据体检中心的具体需求进行内容定制</w:t>
      </w:r>
    </w:p>
    <w:p>
      <w:pPr>
        <w:spacing w:line="360" w:lineRule="auto"/>
        <w:ind w:firstLine="480"/>
        <w:rPr>
          <w:highlight w:val="none"/>
        </w:rPr>
      </w:pPr>
      <w:r>
        <w:rPr>
          <w:rFonts w:hint="eastAsia"/>
          <w:highlight w:val="none"/>
        </w:rPr>
        <w:t>（二）体检预约：</w:t>
      </w:r>
    </w:p>
    <w:p>
      <w:pPr>
        <w:spacing w:line="360" w:lineRule="auto"/>
        <w:ind w:firstLine="480"/>
        <w:rPr>
          <w:highlight w:val="none"/>
        </w:rPr>
      </w:pPr>
      <w:r>
        <w:rPr>
          <w:rFonts w:hint="eastAsia"/>
          <w:highlight w:val="none"/>
        </w:rPr>
        <w:t>1、微信预约体检</w:t>
      </w:r>
    </w:p>
    <w:p>
      <w:pPr>
        <w:spacing w:line="360" w:lineRule="auto"/>
        <w:ind w:firstLine="480"/>
        <w:rPr>
          <w:highlight w:val="none"/>
        </w:rPr>
      </w:pPr>
      <w:r>
        <w:rPr>
          <w:rFonts w:hint="eastAsia"/>
          <w:highlight w:val="none"/>
        </w:rPr>
        <w:t>2、体检套餐选择</w:t>
      </w:r>
    </w:p>
    <w:p>
      <w:pPr>
        <w:spacing w:line="360" w:lineRule="auto"/>
        <w:ind w:firstLine="480"/>
        <w:rPr>
          <w:highlight w:val="none"/>
        </w:rPr>
      </w:pPr>
      <w:r>
        <w:rPr>
          <w:rFonts w:hint="eastAsia"/>
          <w:highlight w:val="none"/>
        </w:rPr>
        <w:t>3、受检人信息填写</w:t>
      </w:r>
    </w:p>
    <w:p>
      <w:pPr>
        <w:spacing w:line="360" w:lineRule="auto"/>
        <w:ind w:firstLine="480"/>
        <w:rPr>
          <w:highlight w:val="none"/>
        </w:rPr>
      </w:pPr>
      <w:r>
        <w:rPr>
          <w:rFonts w:hint="eastAsia"/>
          <w:highlight w:val="none"/>
        </w:rPr>
        <w:t>4、在线支付</w:t>
      </w:r>
    </w:p>
    <w:p>
      <w:pPr>
        <w:spacing w:line="360" w:lineRule="auto"/>
        <w:ind w:firstLine="480"/>
        <w:rPr>
          <w:highlight w:val="none"/>
        </w:rPr>
      </w:pPr>
      <w:r>
        <w:rPr>
          <w:rFonts w:hint="eastAsia"/>
          <w:highlight w:val="none"/>
        </w:rPr>
        <w:t>5、预约成功直达体检系统</w:t>
      </w:r>
    </w:p>
    <w:p>
      <w:pPr>
        <w:spacing w:line="360" w:lineRule="auto"/>
        <w:ind w:firstLine="480"/>
        <w:rPr>
          <w:highlight w:val="none"/>
        </w:rPr>
      </w:pPr>
      <w:r>
        <w:rPr>
          <w:rFonts w:hint="eastAsia"/>
          <w:highlight w:val="none"/>
        </w:rPr>
        <w:t>（三）问卷调查：</w:t>
      </w:r>
    </w:p>
    <w:p>
      <w:pPr>
        <w:spacing w:line="360" w:lineRule="auto"/>
        <w:ind w:firstLine="480"/>
        <w:rPr>
          <w:highlight w:val="none"/>
        </w:rPr>
      </w:pPr>
      <w:r>
        <w:rPr>
          <w:rFonts w:hint="eastAsia"/>
          <w:highlight w:val="none"/>
        </w:rPr>
        <w:t>1、与健康管理系统对接，完成健康评估问卷的采集</w:t>
      </w:r>
    </w:p>
    <w:p>
      <w:pPr>
        <w:spacing w:line="360" w:lineRule="auto"/>
        <w:ind w:firstLine="480"/>
        <w:rPr>
          <w:highlight w:val="none"/>
        </w:rPr>
      </w:pPr>
      <w:r>
        <w:rPr>
          <w:rFonts w:hint="eastAsia"/>
          <w:highlight w:val="none"/>
        </w:rPr>
        <w:t>2、支持健康问倦采集后，推荐个性化体检项目并能引导完成支付。支付后项目直接对接体检系统。</w:t>
      </w:r>
    </w:p>
    <w:p>
      <w:pPr>
        <w:spacing w:line="360" w:lineRule="auto"/>
        <w:ind w:firstLine="480"/>
        <w:rPr>
          <w:highlight w:val="none"/>
        </w:rPr>
      </w:pPr>
      <w:r>
        <w:rPr>
          <w:rFonts w:hint="eastAsia"/>
          <w:highlight w:val="none"/>
        </w:rPr>
        <w:t>（四）体检报告查询：</w:t>
      </w:r>
    </w:p>
    <w:p>
      <w:pPr>
        <w:spacing w:line="360" w:lineRule="auto"/>
        <w:ind w:firstLine="480"/>
        <w:rPr>
          <w:highlight w:val="none"/>
        </w:rPr>
      </w:pPr>
      <w:r>
        <w:rPr>
          <w:rFonts w:hint="eastAsia"/>
          <w:highlight w:val="none"/>
        </w:rPr>
        <w:t>1、支持历次体检报告查询</w:t>
      </w:r>
    </w:p>
    <w:p>
      <w:pPr>
        <w:spacing w:line="360" w:lineRule="auto"/>
        <w:ind w:firstLine="480"/>
        <w:rPr>
          <w:highlight w:val="none"/>
        </w:rPr>
      </w:pPr>
      <w:r>
        <w:rPr>
          <w:rFonts w:hint="eastAsia"/>
          <w:highlight w:val="none"/>
        </w:rPr>
        <w:t>2、通过身份证、手机号及短信验证码查询，保障客户隐私</w:t>
      </w:r>
    </w:p>
    <w:p>
      <w:pPr>
        <w:spacing w:line="360" w:lineRule="auto"/>
        <w:ind w:firstLine="480"/>
        <w:rPr>
          <w:highlight w:val="none"/>
        </w:rPr>
      </w:pPr>
      <w:r>
        <w:rPr>
          <w:rFonts w:hint="eastAsia"/>
          <w:highlight w:val="none"/>
        </w:rPr>
        <w:t>3、体检报告包含体检结论建议、项目详情、异常结果项</w:t>
      </w:r>
    </w:p>
    <w:p>
      <w:pPr>
        <w:spacing w:line="360" w:lineRule="auto"/>
        <w:ind w:firstLine="480"/>
        <w:rPr>
          <w:highlight w:val="none"/>
        </w:rPr>
      </w:pPr>
      <w:r>
        <w:rPr>
          <w:rFonts w:hint="eastAsia"/>
          <w:highlight w:val="none"/>
        </w:rPr>
        <w:t>（五）候检排队：</w:t>
      </w:r>
    </w:p>
    <w:p>
      <w:pPr>
        <w:spacing w:line="360" w:lineRule="auto"/>
        <w:ind w:firstLine="480"/>
        <w:rPr>
          <w:highlight w:val="none"/>
        </w:rPr>
      </w:pPr>
      <w:r>
        <w:rPr>
          <w:rFonts w:hint="eastAsia"/>
          <w:highlight w:val="none"/>
        </w:rPr>
        <w:t>1、接入排队叫号系统后，受检人可以直接在微信上实时查询到各诊室的最新排队情况</w:t>
      </w:r>
    </w:p>
    <w:p>
      <w:pPr>
        <w:spacing w:line="360" w:lineRule="auto"/>
        <w:ind w:firstLine="480"/>
        <w:rPr>
          <w:highlight w:val="none"/>
        </w:rPr>
      </w:pPr>
      <w:r>
        <w:rPr>
          <w:rFonts w:hint="eastAsia"/>
          <w:highlight w:val="none"/>
        </w:rPr>
        <w:t>（六）电子指引单：</w:t>
      </w:r>
    </w:p>
    <w:p>
      <w:pPr>
        <w:spacing w:line="360" w:lineRule="auto"/>
        <w:ind w:firstLine="480"/>
        <w:rPr>
          <w:highlight w:val="none"/>
        </w:rPr>
      </w:pPr>
      <w:r>
        <w:rPr>
          <w:rFonts w:hint="eastAsia"/>
          <w:highlight w:val="none"/>
        </w:rPr>
        <w:t>1、体检系统登记后，推送电子指引单，包含：受检诊室、具体项目、楼层诊室。</w:t>
      </w:r>
    </w:p>
    <w:p>
      <w:pPr>
        <w:spacing w:line="360" w:lineRule="auto"/>
        <w:ind w:firstLine="480"/>
        <w:rPr>
          <w:highlight w:val="none"/>
        </w:rPr>
      </w:pPr>
      <w:r>
        <w:rPr>
          <w:rFonts w:hint="eastAsia"/>
          <w:highlight w:val="none"/>
        </w:rPr>
        <w:t>2、了解本次体检的完成进度。</w:t>
      </w:r>
    </w:p>
    <w:p>
      <w:pPr>
        <w:spacing w:line="360" w:lineRule="auto"/>
        <w:ind w:firstLine="480"/>
        <w:rPr>
          <w:highlight w:val="none"/>
        </w:rPr>
      </w:pPr>
      <w:r>
        <w:rPr>
          <w:rFonts w:hint="eastAsia"/>
          <w:highlight w:val="none"/>
        </w:rPr>
        <w:t>（七）个人加项：</w:t>
      </w:r>
    </w:p>
    <w:p>
      <w:pPr>
        <w:spacing w:line="360" w:lineRule="auto"/>
        <w:ind w:firstLine="480"/>
        <w:rPr>
          <w:highlight w:val="none"/>
        </w:rPr>
      </w:pPr>
      <w:r>
        <w:rPr>
          <w:rFonts w:hint="eastAsia"/>
          <w:highlight w:val="none"/>
        </w:rPr>
        <w:t>1、受检人在检前和检中可以根据自身的健康状况进行加项处理，并完成支付。</w:t>
      </w:r>
    </w:p>
    <w:p>
      <w:pPr>
        <w:spacing w:line="360" w:lineRule="auto"/>
        <w:ind w:firstLine="480"/>
        <w:rPr>
          <w:highlight w:val="none"/>
        </w:rPr>
      </w:pPr>
      <w:r>
        <w:rPr>
          <w:rFonts w:hint="eastAsia"/>
          <w:highlight w:val="none"/>
        </w:rPr>
        <w:t>（八）在线咨询：</w:t>
      </w:r>
    </w:p>
    <w:p>
      <w:pPr>
        <w:spacing w:line="360" w:lineRule="auto"/>
        <w:ind w:firstLine="480"/>
        <w:rPr>
          <w:highlight w:val="none"/>
        </w:rPr>
      </w:pPr>
      <w:r>
        <w:rPr>
          <w:rFonts w:hint="eastAsia"/>
          <w:highlight w:val="none"/>
        </w:rPr>
        <w:t>1、受检人通过在线咨询功能可享受检前套餐购买咨询、检后报告解读服务</w:t>
      </w:r>
    </w:p>
    <w:p>
      <w:pPr>
        <w:spacing w:line="360" w:lineRule="auto"/>
        <w:ind w:firstLine="480"/>
        <w:rPr>
          <w:highlight w:val="none"/>
        </w:rPr>
      </w:pPr>
      <w:r>
        <w:rPr>
          <w:rFonts w:hint="eastAsia"/>
          <w:highlight w:val="none"/>
        </w:rPr>
        <w:t>（九）微信缴费：</w:t>
      </w:r>
    </w:p>
    <w:p>
      <w:pPr>
        <w:spacing w:line="360" w:lineRule="auto"/>
        <w:ind w:firstLine="480"/>
        <w:rPr>
          <w:highlight w:val="none"/>
        </w:rPr>
      </w:pPr>
      <w:r>
        <w:rPr>
          <w:rFonts w:hint="eastAsia"/>
          <w:highlight w:val="none"/>
        </w:rPr>
        <w:t>1、 支持受检人个检项目微信支付</w:t>
      </w:r>
    </w:p>
    <w:p>
      <w:pPr>
        <w:spacing w:line="360" w:lineRule="auto"/>
        <w:ind w:firstLine="480"/>
        <w:rPr>
          <w:highlight w:val="none"/>
        </w:rPr>
      </w:pPr>
      <w:r>
        <w:rPr>
          <w:rFonts w:hint="eastAsia"/>
          <w:highlight w:val="none"/>
        </w:rPr>
        <w:t>2、支持当面付和扫码付功能</w:t>
      </w:r>
    </w:p>
    <w:p>
      <w:pPr>
        <w:spacing w:line="360" w:lineRule="auto"/>
        <w:ind w:firstLine="480"/>
        <w:rPr>
          <w:highlight w:val="none"/>
        </w:rPr>
      </w:pPr>
      <w:r>
        <w:rPr>
          <w:rFonts w:hint="eastAsia"/>
          <w:highlight w:val="none"/>
        </w:rPr>
        <w:t>（十）个人中心：</w:t>
      </w:r>
    </w:p>
    <w:p>
      <w:pPr>
        <w:spacing w:line="360" w:lineRule="auto"/>
        <w:ind w:firstLine="480"/>
        <w:rPr>
          <w:highlight w:val="none"/>
        </w:rPr>
      </w:pPr>
      <w:r>
        <w:rPr>
          <w:rFonts w:hint="eastAsia"/>
          <w:highlight w:val="none"/>
        </w:rPr>
        <w:t>1、受检人注册，通过手机号码验证登录。个人信息包括姓名、年龄、手机号等</w:t>
      </w:r>
    </w:p>
    <w:p>
      <w:pPr>
        <w:spacing w:line="360" w:lineRule="auto"/>
        <w:ind w:firstLine="480"/>
        <w:rPr>
          <w:highlight w:val="none"/>
        </w:rPr>
      </w:pPr>
      <w:r>
        <w:rPr>
          <w:rFonts w:hint="eastAsia"/>
          <w:highlight w:val="none"/>
        </w:rPr>
        <w:t>2、能调阅当前正在进行的体检记录（包含团检、个检项目）</w:t>
      </w:r>
    </w:p>
    <w:p>
      <w:pPr>
        <w:spacing w:line="360" w:lineRule="auto"/>
        <w:ind w:firstLine="480"/>
        <w:rPr>
          <w:highlight w:val="none"/>
        </w:rPr>
      </w:pPr>
      <w:r>
        <w:rPr>
          <w:rFonts w:hint="eastAsia"/>
          <w:highlight w:val="none"/>
        </w:rPr>
        <w:t>3、能查询个人预约及加项支付订单</w:t>
      </w:r>
    </w:p>
    <w:p>
      <w:pPr>
        <w:spacing w:line="360" w:lineRule="auto"/>
        <w:ind w:firstLine="480"/>
        <w:rPr>
          <w:highlight w:val="none"/>
        </w:rPr>
      </w:pPr>
      <w:r>
        <w:rPr>
          <w:rFonts w:hint="eastAsia"/>
          <w:highlight w:val="none"/>
        </w:rPr>
        <w:t>4、能查询历年体检报告</w:t>
      </w:r>
    </w:p>
    <w:p>
      <w:pPr>
        <w:spacing w:line="360" w:lineRule="auto"/>
        <w:ind w:firstLine="480"/>
        <w:rPr>
          <w:highlight w:val="none"/>
        </w:rPr>
      </w:pPr>
      <w:r>
        <w:rPr>
          <w:rFonts w:hint="eastAsia"/>
          <w:highlight w:val="none"/>
        </w:rPr>
        <w:t>5、在到检后，能接收电子指引单消息，实时跟踪体检项目和完成进度</w:t>
      </w:r>
    </w:p>
    <w:p>
      <w:pPr>
        <w:spacing w:line="360" w:lineRule="auto"/>
        <w:ind w:firstLine="480"/>
        <w:rPr>
          <w:highlight w:val="none"/>
        </w:rPr>
      </w:pPr>
      <w:r>
        <w:rPr>
          <w:rFonts w:hint="eastAsia"/>
          <w:highlight w:val="none"/>
        </w:rPr>
        <w:t>6、支持与健康顾问进行一对一的在线交流</w:t>
      </w:r>
    </w:p>
    <w:p>
      <w:pPr>
        <w:spacing w:line="360" w:lineRule="auto"/>
        <w:ind w:firstLine="480"/>
        <w:rPr>
          <w:highlight w:val="none"/>
        </w:rPr>
      </w:pPr>
      <w:r>
        <w:rPr>
          <w:rFonts w:hint="eastAsia"/>
          <w:highlight w:val="none"/>
        </w:rPr>
        <w:t>二、管理后台</w:t>
      </w:r>
    </w:p>
    <w:p>
      <w:pPr>
        <w:spacing w:line="360" w:lineRule="auto"/>
        <w:ind w:firstLine="480"/>
        <w:rPr>
          <w:highlight w:val="none"/>
        </w:rPr>
      </w:pPr>
      <w:r>
        <w:rPr>
          <w:rFonts w:hint="eastAsia"/>
          <w:highlight w:val="none"/>
        </w:rPr>
        <w:t>（一）体检项目管理：</w:t>
      </w:r>
    </w:p>
    <w:p>
      <w:pPr>
        <w:spacing w:line="360" w:lineRule="auto"/>
        <w:ind w:firstLine="480"/>
        <w:rPr>
          <w:highlight w:val="none"/>
        </w:rPr>
      </w:pPr>
      <w:r>
        <w:rPr>
          <w:rFonts w:hint="eastAsia"/>
          <w:highlight w:val="none"/>
        </w:rPr>
        <w:t>1、同步体检系统项目及价格</w:t>
      </w:r>
    </w:p>
    <w:p>
      <w:pPr>
        <w:spacing w:line="360" w:lineRule="auto"/>
        <w:ind w:firstLine="480"/>
        <w:rPr>
          <w:highlight w:val="none"/>
        </w:rPr>
      </w:pPr>
      <w:r>
        <w:rPr>
          <w:rFonts w:hint="eastAsia"/>
          <w:highlight w:val="none"/>
        </w:rPr>
        <w:t>2、维护体检项目内涵和检查意义，让受检人明白项目检查内容和含义</w:t>
      </w:r>
    </w:p>
    <w:p>
      <w:pPr>
        <w:spacing w:line="360" w:lineRule="auto"/>
        <w:ind w:firstLine="480"/>
        <w:rPr>
          <w:highlight w:val="none"/>
        </w:rPr>
      </w:pPr>
      <w:r>
        <w:rPr>
          <w:rFonts w:hint="eastAsia"/>
          <w:highlight w:val="none"/>
        </w:rPr>
        <w:t>3、保证体检套餐的项目与体检系统实际项目匹配</w:t>
      </w:r>
    </w:p>
    <w:p>
      <w:pPr>
        <w:spacing w:line="360" w:lineRule="auto"/>
        <w:ind w:firstLine="480"/>
        <w:rPr>
          <w:highlight w:val="none"/>
        </w:rPr>
      </w:pPr>
      <w:r>
        <w:rPr>
          <w:rFonts w:hint="eastAsia"/>
          <w:highlight w:val="none"/>
        </w:rPr>
        <w:t>（二）体检套餐管理：</w:t>
      </w:r>
    </w:p>
    <w:p>
      <w:pPr>
        <w:spacing w:line="360" w:lineRule="auto"/>
        <w:ind w:firstLine="480"/>
        <w:rPr>
          <w:highlight w:val="none"/>
        </w:rPr>
      </w:pPr>
      <w:r>
        <w:rPr>
          <w:rFonts w:hint="eastAsia"/>
          <w:highlight w:val="none"/>
        </w:rPr>
        <w:t>1、制定和维护各类体检套餐（如固定套餐、个性套餐等）及价格供受检人在微信公众号进行选择购买</w:t>
      </w:r>
    </w:p>
    <w:p>
      <w:pPr>
        <w:spacing w:line="360" w:lineRule="auto"/>
        <w:ind w:firstLine="480"/>
        <w:rPr>
          <w:highlight w:val="none"/>
        </w:rPr>
      </w:pPr>
      <w:r>
        <w:rPr>
          <w:rFonts w:hint="eastAsia"/>
          <w:highlight w:val="none"/>
        </w:rPr>
        <w:t>（三）订单管理：</w:t>
      </w:r>
    </w:p>
    <w:p>
      <w:pPr>
        <w:spacing w:line="360" w:lineRule="auto"/>
        <w:ind w:firstLine="480"/>
        <w:rPr>
          <w:highlight w:val="none"/>
        </w:rPr>
      </w:pPr>
      <w:r>
        <w:rPr>
          <w:rFonts w:hint="eastAsia"/>
          <w:highlight w:val="none"/>
        </w:rPr>
        <w:t>1、支持所有单位团体订单情况查询</w:t>
      </w:r>
    </w:p>
    <w:p>
      <w:pPr>
        <w:spacing w:line="360" w:lineRule="auto"/>
        <w:ind w:firstLine="480"/>
        <w:rPr>
          <w:highlight w:val="none"/>
        </w:rPr>
      </w:pPr>
      <w:r>
        <w:rPr>
          <w:rFonts w:hint="eastAsia"/>
          <w:highlight w:val="none"/>
        </w:rPr>
        <w:t>2、支持所有个人订单记录和详情查看</w:t>
      </w:r>
    </w:p>
    <w:p>
      <w:pPr>
        <w:spacing w:line="360" w:lineRule="auto"/>
        <w:ind w:firstLine="480"/>
        <w:rPr>
          <w:highlight w:val="none"/>
        </w:rPr>
      </w:pPr>
      <w:r>
        <w:rPr>
          <w:rFonts w:hint="eastAsia"/>
          <w:highlight w:val="none"/>
        </w:rPr>
        <w:t>（四）交易记录管理：</w:t>
      </w:r>
    </w:p>
    <w:p>
      <w:pPr>
        <w:spacing w:line="360" w:lineRule="auto"/>
        <w:ind w:firstLine="480"/>
        <w:rPr>
          <w:highlight w:val="none"/>
        </w:rPr>
      </w:pPr>
      <w:r>
        <w:rPr>
          <w:rFonts w:hint="eastAsia"/>
          <w:highlight w:val="none"/>
        </w:rPr>
        <w:t>1、支持微信支付记录查询</w:t>
      </w:r>
    </w:p>
    <w:p>
      <w:pPr>
        <w:spacing w:line="360" w:lineRule="auto"/>
        <w:ind w:firstLine="480"/>
        <w:rPr>
          <w:highlight w:val="none"/>
        </w:rPr>
      </w:pPr>
      <w:r>
        <w:rPr>
          <w:rFonts w:hint="eastAsia"/>
          <w:highlight w:val="none"/>
        </w:rPr>
        <w:t>2、提供微信对账文件下载，便于财务核对。</w:t>
      </w:r>
    </w:p>
    <w:p>
      <w:pPr>
        <w:spacing w:line="360" w:lineRule="auto"/>
        <w:ind w:firstLine="480"/>
        <w:rPr>
          <w:highlight w:val="none"/>
        </w:rPr>
      </w:pPr>
      <w:r>
        <w:rPr>
          <w:rFonts w:hint="eastAsia"/>
          <w:highlight w:val="none"/>
        </w:rPr>
        <w:t>三、微官网制作</w:t>
      </w:r>
    </w:p>
    <w:p>
      <w:pPr>
        <w:spacing w:line="360" w:lineRule="auto"/>
        <w:ind w:firstLine="480"/>
        <w:rPr>
          <w:highlight w:val="none"/>
        </w:rPr>
      </w:pPr>
      <w:r>
        <w:rPr>
          <w:rFonts w:hint="eastAsia"/>
          <w:highlight w:val="none"/>
        </w:rPr>
        <w:t>1、根据体检中心的个性需求对微官网的栏目布局、菜单/log、广告素材及内容进行管理和配置</w:t>
      </w:r>
    </w:p>
    <w:p>
      <w:pPr>
        <w:spacing w:line="360" w:lineRule="auto"/>
        <w:ind w:firstLine="480"/>
        <w:rPr>
          <w:highlight w:val="none"/>
        </w:rPr>
      </w:pPr>
      <w:r>
        <w:rPr>
          <w:rFonts w:hint="eastAsia"/>
          <w:highlight w:val="none"/>
        </w:rPr>
        <w:t>2、支持美文设计编辑，可直接推送网站美文、公告消息</w:t>
      </w:r>
    </w:p>
    <w:p>
      <w:pPr>
        <w:spacing w:line="360" w:lineRule="auto"/>
        <w:ind w:firstLine="480"/>
        <w:rPr>
          <w:highlight w:val="none"/>
        </w:rPr>
      </w:pPr>
      <w:r>
        <w:rPr>
          <w:rFonts w:hint="eastAsia"/>
          <w:highlight w:val="none"/>
        </w:rPr>
        <w:t>四、支持微信智能导检系统</w:t>
      </w:r>
    </w:p>
    <w:p>
      <w:pPr>
        <w:spacing w:line="360" w:lineRule="auto"/>
        <w:ind w:firstLine="480"/>
        <w:rPr>
          <w:highlight w:val="none"/>
        </w:rPr>
      </w:pPr>
      <w:r>
        <w:rPr>
          <w:rFonts w:hint="eastAsia"/>
          <w:highlight w:val="none"/>
        </w:rPr>
        <w:t>可实现与体检中心智能导检系统对接，实现微信终端实时查看体检排队进度，合理规划体检时间。</w:t>
      </w:r>
    </w:p>
    <w:p>
      <w:pPr>
        <w:spacing w:line="360" w:lineRule="auto"/>
        <w:ind w:firstLine="480"/>
        <w:rPr>
          <w:highlight w:val="none"/>
        </w:rPr>
      </w:pPr>
      <w:r>
        <w:rPr>
          <w:rFonts w:hint="eastAsia"/>
          <w:highlight w:val="none"/>
        </w:rPr>
        <w:t>五、问卷管理系统</w:t>
      </w:r>
    </w:p>
    <w:p>
      <w:pPr>
        <w:spacing w:line="360" w:lineRule="auto"/>
        <w:ind w:firstLine="480"/>
        <w:rPr>
          <w:highlight w:val="none"/>
        </w:rPr>
      </w:pPr>
      <w:r>
        <w:rPr>
          <w:rFonts w:hint="eastAsia"/>
          <w:highlight w:val="none"/>
        </w:rPr>
        <w:t>1、支持满意度问卷配置管理；</w:t>
      </w:r>
    </w:p>
    <w:p>
      <w:pPr>
        <w:spacing w:line="360" w:lineRule="auto"/>
        <w:ind w:firstLine="480"/>
        <w:rPr>
          <w:highlight w:val="none"/>
        </w:rPr>
      </w:pPr>
      <w:r>
        <w:rPr>
          <w:rFonts w:hint="eastAsia"/>
          <w:highlight w:val="none"/>
        </w:rPr>
        <w:t>2、支持健康评估推导型问卷配置管理，并自动适配健康套餐；</w:t>
      </w:r>
    </w:p>
    <w:p>
      <w:pPr>
        <w:pStyle w:val="5"/>
        <w:spacing w:line="360" w:lineRule="auto"/>
        <w:rPr>
          <w:highlight w:val="none"/>
        </w:rPr>
      </w:pPr>
      <w:bookmarkStart w:id="107" w:name="_Toc13252"/>
      <w:r>
        <w:rPr>
          <w:highlight w:val="none"/>
        </w:rPr>
        <w:t>健康管理系统</w:t>
      </w:r>
      <w:bookmarkEnd w:id="10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56"/>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3" w:type="dxa"/>
            <w:gridSpan w:val="2"/>
            <w:vAlign w:val="center"/>
          </w:tcPr>
          <w:p>
            <w:pPr>
              <w:spacing w:line="360" w:lineRule="auto"/>
              <w:ind w:firstLine="0" w:firstLineChars="0"/>
              <w:jc w:val="center"/>
              <w:rPr>
                <w:highlight w:val="none"/>
              </w:rPr>
            </w:pPr>
            <w:r>
              <w:rPr>
                <w:rFonts w:hint="eastAsia"/>
                <w:highlight w:val="none"/>
              </w:rPr>
              <w:t>参数</w:t>
            </w:r>
          </w:p>
        </w:tc>
        <w:tc>
          <w:tcPr>
            <w:tcW w:w="5869" w:type="dxa"/>
            <w:vAlign w:val="center"/>
          </w:tcPr>
          <w:p>
            <w:pPr>
              <w:spacing w:line="360" w:lineRule="auto"/>
              <w:ind w:firstLine="0" w:firstLineChars="0"/>
              <w:jc w:val="center"/>
              <w:rPr>
                <w:highlight w:val="none"/>
              </w:rPr>
            </w:pPr>
            <w:r>
              <w:rPr>
                <w:rFonts w:hint="eastAsia"/>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基本参数</w:t>
            </w:r>
          </w:p>
        </w:tc>
        <w:tc>
          <w:tcPr>
            <w:tcW w:w="1956" w:type="dxa"/>
            <w:vAlign w:val="center"/>
          </w:tcPr>
          <w:p>
            <w:pPr>
              <w:spacing w:line="360" w:lineRule="auto"/>
              <w:ind w:firstLine="0" w:firstLineChars="0"/>
              <w:jc w:val="center"/>
              <w:rPr>
                <w:highlight w:val="none"/>
              </w:rPr>
            </w:pPr>
            <w:r>
              <w:rPr>
                <w:rFonts w:hint="eastAsia"/>
                <w:highlight w:val="none"/>
              </w:rPr>
              <w:t>多平台设计</w:t>
            </w:r>
          </w:p>
        </w:tc>
        <w:tc>
          <w:tcPr>
            <w:tcW w:w="5869" w:type="dxa"/>
            <w:vAlign w:val="center"/>
          </w:tcPr>
          <w:p>
            <w:pPr>
              <w:spacing w:line="360" w:lineRule="auto"/>
              <w:ind w:firstLine="0" w:firstLineChars="0"/>
              <w:rPr>
                <w:highlight w:val="none"/>
              </w:rPr>
            </w:pPr>
            <w:r>
              <w:rPr>
                <w:rFonts w:hint="eastAsia"/>
                <w:highlight w:val="none"/>
              </w:rPr>
              <w:t>包含机构的综合管理平台、健康管理师（医生）服务平台和健 康管理对象的个人应用平台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个人客户应用</w:t>
            </w:r>
          </w:p>
        </w:tc>
        <w:tc>
          <w:tcPr>
            <w:tcW w:w="5869" w:type="dxa"/>
            <w:vAlign w:val="center"/>
          </w:tcPr>
          <w:p>
            <w:pPr>
              <w:spacing w:line="360" w:lineRule="auto"/>
              <w:ind w:firstLine="0" w:firstLineChars="0"/>
              <w:rPr>
                <w:highlight w:val="none"/>
              </w:rPr>
            </w:pPr>
            <w:r>
              <w:rPr>
                <w:rFonts w:hint="eastAsia"/>
                <w:highlight w:val="none"/>
              </w:rPr>
              <w:t>同时支持 PC 端、智能手机微信端互动支持，数据互通。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安全性要求</w:t>
            </w:r>
          </w:p>
        </w:tc>
        <w:tc>
          <w:tcPr>
            <w:tcW w:w="5869" w:type="dxa"/>
            <w:vAlign w:val="center"/>
          </w:tcPr>
          <w:p>
            <w:pPr>
              <w:spacing w:line="360" w:lineRule="auto"/>
              <w:ind w:firstLine="0" w:firstLineChars="0"/>
              <w:rPr>
                <w:highlight w:val="none"/>
              </w:rPr>
            </w:pPr>
            <w:r>
              <w:rPr>
                <w:rFonts w:hint="eastAsia"/>
                <w:highlight w:val="none"/>
              </w:rPr>
              <w:t>具备“硬件-软件-权限”的三级安全保障机制，提交完善的安全 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升级要求</w:t>
            </w:r>
          </w:p>
        </w:tc>
        <w:tc>
          <w:tcPr>
            <w:tcW w:w="5869" w:type="dxa"/>
            <w:vAlign w:val="center"/>
          </w:tcPr>
          <w:p>
            <w:pPr>
              <w:spacing w:line="360" w:lineRule="auto"/>
              <w:ind w:firstLine="0" w:firstLineChars="0"/>
              <w:rPr>
                <w:highlight w:val="none"/>
              </w:rPr>
            </w:pPr>
            <w:r>
              <w:rPr>
                <w:rFonts w:hint="eastAsia"/>
                <w:highlight w:val="none"/>
              </w:rPr>
              <w:t>能在不影响正常使用的情况下自动升级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操作日志</w:t>
            </w:r>
          </w:p>
        </w:tc>
        <w:tc>
          <w:tcPr>
            <w:tcW w:w="5869" w:type="dxa"/>
            <w:vAlign w:val="center"/>
          </w:tcPr>
          <w:p>
            <w:pPr>
              <w:spacing w:line="360" w:lineRule="auto"/>
              <w:ind w:firstLine="0" w:firstLineChars="0"/>
              <w:rPr>
                <w:highlight w:val="none"/>
              </w:rPr>
            </w:pPr>
            <w:r>
              <w:rPr>
                <w:rFonts w:hint="eastAsia"/>
                <w:highlight w:val="none"/>
              </w:rPr>
              <w:t>管理员能保留、查看操作员的操作日志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客户管理</w:t>
            </w:r>
          </w:p>
        </w:tc>
        <w:tc>
          <w:tcPr>
            <w:tcW w:w="1956" w:type="dxa"/>
            <w:vAlign w:val="center"/>
          </w:tcPr>
          <w:p>
            <w:pPr>
              <w:spacing w:line="360" w:lineRule="auto"/>
              <w:ind w:firstLine="0" w:firstLineChars="0"/>
              <w:jc w:val="center"/>
              <w:rPr>
                <w:highlight w:val="none"/>
              </w:rPr>
            </w:pPr>
            <w:r>
              <w:rPr>
                <w:rFonts w:hint="eastAsia"/>
                <w:highlight w:val="none"/>
              </w:rPr>
              <w:t>基本信息</w:t>
            </w:r>
          </w:p>
        </w:tc>
        <w:tc>
          <w:tcPr>
            <w:tcW w:w="5869" w:type="dxa"/>
            <w:vAlign w:val="center"/>
          </w:tcPr>
          <w:p>
            <w:pPr>
              <w:spacing w:line="360" w:lineRule="auto"/>
              <w:ind w:firstLine="0" w:firstLineChars="0"/>
              <w:rPr>
                <w:highlight w:val="none"/>
              </w:rPr>
            </w:pPr>
            <w:r>
              <w:rPr>
                <w:rFonts w:hint="eastAsia"/>
                <w:highlight w:val="none"/>
              </w:rPr>
              <w:t>管理客户的个人信息、联系信息、基本健康信息等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类别管理</w:t>
            </w:r>
          </w:p>
        </w:tc>
        <w:tc>
          <w:tcPr>
            <w:tcW w:w="5869" w:type="dxa"/>
            <w:vAlign w:val="center"/>
          </w:tcPr>
          <w:p>
            <w:pPr>
              <w:spacing w:line="360" w:lineRule="auto"/>
              <w:ind w:firstLine="0" w:firstLineChars="0"/>
              <w:rPr>
                <w:highlight w:val="none"/>
              </w:rPr>
            </w:pPr>
            <w:r>
              <w:rPr>
                <w:rFonts w:hint="eastAsia"/>
                <w:highlight w:val="none"/>
              </w:rPr>
              <w:t>设置个人客户分类，将客户按照指定的类别进行管理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单位管理</w:t>
            </w:r>
          </w:p>
        </w:tc>
        <w:tc>
          <w:tcPr>
            <w:tcW w:w="5869" w:type="dxa"/>
            <w:vAlign w:val="center"/>
          </w:tcPr>
          <w:p>
            <w:pPr>
              <w:spacing w:line="360" w:lineRule="auto"/>
              <w:ind w:firstLine="0" w:firstLineChars="0"/>
              <w:rPr>
                <w:highlight w:val="none"/>
              </w:rPr>
            </w:pPr>
            <w:r>
              <w:rPr>
                <w:rFonts w:hint="eastAsia"/>
                <w:highlight w:val="none"/>
              </w:rPr>
              <w:t>管理个人客户所属的单位，利于按单位进行管理和统计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健康档案</w:t>
            </w:r>
          </w:p>
        </w:tc>
        <w:tc>
          <w:tcPr>
            <w:tcW w:w="1956" w:type="dxa"/>
            <w:vAlign w:val="center"/>
          </w:tcPr>
          <w:p>
            <w:pPr>
              <w:spacing w:line="360" w:lineRule="auto"/>
              <w:ind w:firstLine="0" w:firstLineChars="0"/>
              <w:jc w:val="center"/>
              <w:rPr>
                <w:highlight w:val="none"/>
              </w:rPr>
            </w:pPr>
            <w:r>
              <w:rPr>
                <w:rFonts w:hint="eastAsia"/>
                <w:highlight w:val="none"/>
              </w:rPr>
              <w:t>体检报告</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支持</w:t>
            </w:r>
            <w:r>
              <w:rPr>
                <w:rFonts w:hint="eastAsia" w:cs="宋体"/>
                <w:bCs/>
                <w:spacing w:val="1"/>
                <w:w w:val="99"/>
                <w:kern w:val="0"/>
                <w:highlight w:val="none"/>
              </w:rPr>
              <w:t>体</w:t>
            </w:r>
            <w:r>
              <w:rPr>
                <w:rFonts w:hint="eastAsia" w:cs="宋体"/>
                <w:bCs/>
                <w:kern w:val="0"/>
                <w:highlight w:val="none"/>
              </w:rPr>
              <w:t>检</w:t>
            </w:r>
            <w:r>
              <w:rPr>
                <w:rFonts w:hint="eastAsia" w:cs="宋体"/>
                <w:bCs/>
                <w:spacing w:val="1"/>
                <w:w w:val="99"/>
                <w:kern w:val="0"/>
                <w:highlight w:val="none"/>
              </w:rPr>
              <w:t>数</w:t>
            </w:r>
            <w:r>
              <w:rPr>
                <w:rFonts w:hint="eastAsia" w:cs="宋体"/>
                <w:bCs/>
                <w:kern w:val="0"/>
                <w:highlight w:val="none"/>
              </w:rPr>
              <w:t>据</w:t>
            </w:r>
            <w:r>
              <w:rPr>
                <w:rFonts w:hint="eastAsia" w:cs="宋体"/>
                <w:bCs/>
                <w:spacing w:val="1"/>
                <w:w w:val="99"/>
                <w:kern w:val="0"/>
                <w:highlight w:val="none"/>
              </w:rPr>
              <w:t>采</w:t>
            </w:r>
            <w:r>
              <w:rPr>
                <w:rFonts w:hint="eastAsia" w:cs="宋体"/>
                <w:bCs/>
                <w:kern w:val="0"/>
                <w:highlight w:val="none"/>
              </w:rPr>
              <w:t>集</w:t>
            </w:r>
            <w:r>
              <w:rPr>
                <w:rFonts w:hint="eastAsia" w:cs="宋体"/>
                <w:bCs/>
                <w:spacing w:val="1"/>
                <w:w w:val="99"/>
                <w:kern w:val="0"/>
                <w:highlight w:val="none"/>
              </w:rPr>
              <w:t>、</w:t>
            </w:r>
            <w:r>
              <w:rPr>
                <w:rFonts w:hint="eastAsia" w:cs="宋体"/>
                <w:bCs/>
                <w:kern w:val="0"/>
                <w:highlight w:val="none"/>
              </w:rPr>
              <w:t>上</w:t>
            </w:r>
            <w:r>
              <w:rPr>
                <w:rFonts w:hint="eastAsia" w:cs="宋体"/>
                <w:bCs/>
                <w:spacing w:val="1"/>
                <w:w w:val="99"/>
                <w:kern w:val="0"/>
                <w:highlight w:val="none"/>
              </w:rPr>
              <w:t>传</w:t>
            </w:r>
            <w:r>
              <w:rPr>
                <w:rFonts w:hint="eastAsia" w:cs="宋体"/>
                <w:bCs/>
                <w:kern w:val="0"/>
                <w:highlight w:val="none"/>
              </w:rPr>
              <w:t>、添加，支持解读及对</w:t>
            </w:r>
            <w:r>
              <w:rPr>
                <w:rFonts w:hint="eastAsia" w:cs="宋体"/>
                <w:bCs/>
                <w:spacing w:val="-5"/>
                <w:w w:val="103"/>
                <w:kern w:val="0"/>
                <w:highlight w:val="none"/>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指标复查</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记录</w:t>
            </w:r>
            <w:r>
              <w:rPr>
                <w:rFonts w:hint="eastAsia" w:cs="宋体"/>
                <w:bCs/>
                <w:spacing w:val="1"/>
                <w:w w:val="99"/>
                <w:kern w:val="0"/>
                <w:highlight w:val="none"/>
              </w:rPr>
              <w:t>和</w:t>
            </w:r>
            <w:r>
              <w:rPr>
                <w:rFonts w:hint="eastAsia" w:cs="宋体"/>
                <w:bCs/>
                <w:kern w:val="0"/>
                <w:highlight w:val="none"/>
              </w:rPr>
              <w:t>管</w:t>
            </w:r>
            <w:r>
              <w:rPr>
                <w:rFonts w:hint="eastAsia" w:cs="宋体"/>
                <w:bCs/>
                <w:spacing w:val="1"/>
                <w:w w:val="99"/>
                <w:kern w:val="0"/>
                <w:highlight w:val="none"/>
              </w:rPr>
              <w:t>理</w:t>
            </w:r>
            <w:r>
              <w:rPr>
                <w:rFonts w:hint="eastAsia" w:cs="宋体"/>
                <w:bCs/>
                <w:kern w:val="0"/>
                <w:highlight w:val="none"/>
              </w:rPr>
              <w:t>个</w:t>
            </w:r>
            <w:r>
              <w:rPr>
                <w:rFonts w:hint="eastAsia" w:cs="宋体"/>
                <w:bCs/>
                <w:spacing w:val="1"/>
                <w:w w:val="99"/>
                <w:kern w:val="0"/>
                <w:highlight w:val="none"/>
              </w:rPr>
              <w:t>人</w:t>
            </w:r>
            <w:r>
              <w:rPr>
                <w:rFonts w:hint="eastAsia" w:cs="宋体"/>
                <w:bCs/>
                <w:kern w:val="0"/>
                <w:highlight w:val="none"/>
              </w:rPr>
              <w:t>客</w:t>
            </w:r>
            <w:r>
              <w:rPr>
                <w:rFonts w:hint="eastAsia" w:cs="宋体"/>
                <w:bCs/>
                <w:spacing w:val="1"/>
                <w:w w:val="99"/>
                <w:kern w:val="0"/>
                <w:highlight w:val="none"/>
              </w:rPr>
              <w:t>户</w:t>
            </w:r>
            <w:r>
              <w:rPr>
                <w:rFonts w:hint="eastAsia" w:cs="宋体"/>
                <w:bCs/>
                <w:kern w:val="0"/>
                <w:highlight w:val="none"/>
              </w:rPr>
              <w:t>单</w:t>
            </w:r>
            <w:r>
              <w:rPr>
                <w:rFonts w:hint="eastAsia" w:cs="宋体"/>
                <w:bCs/>
                <w:spacing w:val="1"/>
                <w:w w:val="99"/>
                <w:kern w:val="0"/>
                <w:highlight w:val="none"/>
              </w:rPr>
              <w:t>独</w:t>
            </w:r>
            <w:r>
              <w:rPr>
                <w:rFonts w:hint="eastAsia" w:cs="宋体"/>
                <w:bCs/>
                <w:kern w:val="0"/>
                <w:highlight w:val="none"/>
              </w:rPr>
              <w:t>复查的项</w:t>
            </w:r>
            <w:r>
              <w:rPr>
                <w:rFonts w:hint="eastAsia" w:cs="宋体"/>
                <w:bCs/>
                <w:spacing w:val="2"/>
                <w:kern w:val="0"/>
                <w:highlight w:val="none"/>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调查问卷</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支持</w:t>
            </w:r>
            <w:r>
              <w:rPr>
                <w:rFonts w:hint="eastAsia" w:cs="宋体"/>
                <w:bCs/>
                <w:spacing w:val="1"/>
                <w:w w:val="99"/>
                <w:kern w:val="0"/>
                <w:highlight w:val="none"/>
              </w:rPr>
              <w:t>录</w:t>
            </w:r>
            <w:r>
              <w:rPr>
                <w:rFonts w:hint="eastAsia" w:cs="宋体"/>
                <w:bCs/>
                <w:kern w:val="0"/>
                <w:highlight w:val="none"/>
              </w:rPr>
              <w:t>入</w:t>
            </w:r>
            <w:r>
              <w:rPr>
                <w:rFonts w:hint="eastAsia" w:cs="宋体"/>
                <w:bCs/>
                <w:spacing w:val="-21"/>
                <w:w w:val="99"/>
                <w:kern w:val="0"/>
                <w:highlight w:val="none"/>
              </w:rPr>
              <w:t>、</w:t>
            </w:r>
            <w:r>
              <w:rPr>
                <w:rFonts w:hint="eastAsia" w:cs="宋体"/>
                <w:bCs/>
                <w:spacing w:val="-11"/>
                <w:w w:val="99"/>
                <w:kern w:val="0"/>
                <w:highlight w:val="none"/>
              </w:rPr>
              <w:t>扫</w:t>
            </w:r>
            <w:r>
              <w:rPr>
                <w:rFonts w:hint="eastAsia" w:cs="宋体"/>
                <w:bCs/>
                <w:kern w:val="0"/>
                <w:highlight w:val="none"/>
              </w:rPr>
              <w:t>描</w:t>
            </w:r>
            <w:r>
              <w:rPr>
                <w:rFonts w:hint="eastAsia" w:cs="宋体"/>
                <w:bCs/>
                <w:spacing w:val="-21"/>
                <w:w w:val="99"/>
                <w:kern w:val="0"/>
                <w:highlight w:val="none"/>
              </w:rPr>
              <w:t>、</w:t>
            </w:r>
            <w:r>
              <w:rPr>
                <w:rFonts w:hint="eastAsia" w:cs="宋体"/>
                <w:bCs/>
                <w:spacing w:val="-10"/>
                <w:w w:val="99"/>
                <w:kern w:val="0"/>
                <w:highlight w:val="none"/>
              </w:rPr>
              <w:t>导</w:t>
            </w:r>
            <w:r>
              <w:rPr>
                <w:rFonts w:hint="eastAsia" w:cs="宋体"/>
                <w:bCs/>
                <w:spacing w:val="1"/>
                <w:kern w:val="0"/>
                <w:highlight w:val="none"/>
              </w:rPr>
              <w:t>入</w:t>
            </w:r>
            <w:r>
              <w:rPr>
                <w:rFonts w:hint="eastAsia" w:cs="宋体"/>
                <w:bCs/>
                <w:spacing w:val="-21"/>
                <w:w w:val="99"/>
                <w:kern w:val="0"/>
                <w:highlight w:val="none"/>
              </w:rPr>
              <w:t>、</w:t>
            </w:r>
            <w:r>
              <w:rPr>
                <w:rFonts w:hint="eastAsia" w:cs="宋体"/>
                <w:bCs/>
                <w:spacing w:val="-14"/>
                <w:w w:val="99"/>
                <w:kern w:val="0"/>
                <w:highlight w:val="none"/>
              </w:rPr>
              <w:t>触</w:t>
            </w:r>
            <w:r>
              <w:rPr>
                <w:rFonts w:hint="eastAsia" w:cs="宋体"/>
                <w:bCs/>
                <w:kern w:val="0"/>
                <w:highlight w:val="none"/>
              </w:rPr>
              <w:t>摸</w:t>
            </w:r>
            <w:r>
              <w:rPr>
                <w:rFonts w:hint="eastAsia" w:cs="宋体"/>
                <w:bCs/>
                <w:spacing w:val="2"/>
                <w:kern w:val="0"/>
                <w:highlight w:val="none"/>
              </w:rPr>
              <w:t>填</w:t>
            </w:r>
            <w:r>
              <w:rPr>
                <w:rFonts w:hint="eastAsia" w:cs="宋体"/>
                <w:bCs/>
                <w:spacing w:val="-1"/>
                <w:w w:val="99"/>
                <w:kern w:val="0"/>
                <w:highlight w:val="none"/>
              </w:rPr>
              <w:t>写</w:t>
            </w:r>
            <w:r>
              <w:rPr>
                <w:rFonts w:hint="eastAsia" w:cs="宋体"/>
                <w:bCs/>
                <w:kern w:val="0"/>
                <w:highlight w:val="none"/>
              </w:rPr>
              <w:t>以及在网上和手机端</w:t>
            </w:r>
            <w:r>
              <w:rPr>
                <w:rFonts w:hint="eastAsia" w:cs="宋体"/>
                <w:bCs/>
                <w:spacing w:val="-5"/>
                <w:w w:val="103"/>
                <w:kern w:val="0"/>
                <w:highlight w:val="none"/>
              </w:rPr>
              <w:t>提</w:t>
            </w:r>
            <w:r>
              <w:rPr>
                <w:rFonts w:hint="eastAsia" w:cs="宋体"/>
                <w:bCs/>
                <w:spacing w:val="1"/>
                <w:w w:val="99"/>
                <w:kern w:val="0"/>
                <w:highlight w:val="none"/>
              </w:rPr>
              <w:t>交</w:t>
            </w:r>
            <w:r>
              <w:rPr>
                <w:rFonts w:hint="eastAsia" w:cs="宋体"/>
                <w:bCs/>
                <w:kern w:val="0"/>
                <w:highlight w:val="none"/>
              </w:rPr>
              <w:t>各</w:t>
            </w:r>
            <w:r>
              <w:rPr>
                <w:rFonts w:hint="eastAsia" w:cs="宋体"/>
                <w:bCs/>
                <w:spacing w:val="-1"/>
                <w:w w:val="101"/>
                <w:kern w:val="0"/>
                <w:highlight w:val="none"/>
              </w:rPr>
              <w:t>类问卷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诊疗记录</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采集</w:t>
            </w:r>
            <w:r>
              <w:rPr>
                <w:rFonts w:hint="eastAsia" w:cs="宋体"/>
                <w:bCs/>
                <w:spacing w:val="1"/>
                <w:w w:val="99"/>
                <w:kern w:val="0"/>
                <w:highlight w:val="none"/>
              </w:rPr>
              <w:t>记</w:t>
            </w:r>
            <w:r>
              <w:rPr>
                <w:rFonts w:hint="eastAsia" w:cs="宋体"/>
                <w:bCs/>
                <w:kern w:val="0"/>
                <w:highlight w:val="none"/>
              </w:rPr>
              <w:t>录</w:t>
            </w:r>
            <w:r>
              <w:rPr>
                <w:rFonts w:hint="eastAsia" w:cs="宋体"/>
                <w:bCs/>
                <w:spacing w:val="1"/>
                <w:w w:val="99"/>
                <w:kern w:val="0"/>
                <w:highlight w:val="none"/>
              </w:rPr>
              <w:t>就</w:t>
            </w:r>
            <w:r>
              <w:rPr>
                <w:rFonts w:hint="eastAsia" w:cs="宋体"/>
                <w:bCs/>
                <w:kern w:val="0"/>
                <w:highlight w:val="none"/>
              </w:rPr>
              <w:t>医</w:t>
            </w:r>
            <w:r>
              <w:rPr>
                <w:rFonts w:hint="eastAsia" w:cs="宋体"/>
                <w:bCs/>
                <w:spacing w:val="1"/>
                <w:w w:val="99"/>
                <w:kern w:val="0"/>
                <w:highlight w:val="none"/>
              </w:rPr>
              <w:t>、</w:t>
            </w:r>
            <w:r>
              <w:rPr>
                <w:rFonts w:hint="eastAsia" w:cs="宋体"/>
                <w:bCs/>
                <w:kern w:val="0"/>
                <w:highlight w:val="none"/>
              </w:rPr>
              <w:t>住</w:t>
            </w:r>
            <w:r>
              <w:rPr>
                <w:rFonts w:hint="eastAsia" w:cs="宋体"/>
                <w:bCs/>
                <w:spacing w:val="1"/>
                <w:w w:val="99"/>
                <w:kern w:val="0"/>
                <w:highlight w:val="none"/>
              </w:rPr>
              <w:t>院</w:t>
            </w:r>
            <w:r>
              <w:rPr>
                <w:rFonts w:hint="eastAsia" w:cs="宋体"/>
                <w:bCs/>
                <w:kern w:val="0"/>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用药记录</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记录</w:t>
            </w:r>
            <w:r>
              <w:rPr>
                <w:rFonts w:hint="eastAsia" w:cs="宋体"/>
                <w:bCs/>
                <w:spacing w:val="1"/>
                <w:w w:val="99"/>
                <w:kern w:val="0"/>
                <w:highlight w:val="none"/>
              </w:rPr>
              <w:t>和</w:t>
            </w:r>
            <w:r>
              <w:rPr>
                <w:rFonts w:hint="eastAsia" w:cs="宋体"/>
                <w:bCs/>
                <w:kern w:val="0"/>
                <w:highlight w:val="none"/>
              </w:rPr>
              <w:t>管</w:t>
            </w:r>
            <w:r>
              <w:rPr>
                <w:rFonts w:hint="eastAsia" w:cs="宋体"/>
                <w:bCs/>
                <w:spacing w:val="1"/>
                <w:w w:val="99"/>
                <w:kern w:val="0"/>
                <w:highlight w:val="none"/>
              </w:rPr>
              <w:t>理</w:t>
            </w:r>
            <w:r>
              <w:rPr>
                <w:rFonts w:hint="eastAsia" w:cs="宋体"/>
                <w:bCs/>
                <w:kern w:val="0"/>
                <w:highlight w:val="none"/>
              </w:rPr>
              <w:t>个</w:t>
            </w:r>
            <w:r>
              <w:rPr>
                <w:rFonts w:hint="eastAsia" w:cs="宋体"/>
                <w:bCs/>
                <w:spacing w:val="1"/>
                <w:w w:val="99"/>
                <w:kern w:val="0"/>
                <w:highlight w:val="none"/>
              </w:rPr>
              <w:t>人</w:t>
            </w:r>
            <w:r>
              <w:rPr>
                <w:rFonts w:hint="eastAsia" w:cs="宋体"/>
                <w:bCs/>
                <w:kern w:val="0"/>
                <w:highlight w:val="none"/>
              </w:rPr>
              <w:t>客</w:t>
            </w:r>
            <w:r>
              <w:rPr>
                <w:rFonts w:hint="eastAsia" w:cs="宋体"/>
                <w:bCs/>
                <w:spacing w:val="1"/>
                <w:w w:val="99"/>
                <w:kern w:val="0"/>
                <w:highlight w:val="none"/>
              </w:rPr>
              <w:t>户</w:t>
            </w:r>
            <w:r>
              <w:rPr>
                <w:rFonts w:hint="eastAsia" w:cs="宋体"/>
                <w:bCs/>
                <w:kern w:val="0"/>
                <w:highlight w:val="none"/>
              </w:rPr>
              <w:t>的</w:t>
            </w:r>
            <w:r>
              <w:rPr>
                <w:rFonts w:hint="eastAsia" w:cs="宋体"/>
                <w:bCs/>
                <w:spacing w:val="1"/>
                <w:w w:val="99"/>
                <w:kern w:val="0"/>
                <w:highlight w:val="none"/>
              </w:rPr>
              <w:t>用</w:t>
            </w:r>
            <w:r>
              <w:rPr>
                <w:rFonts w:hint="eastAsia" w:cs="宋体"/>
                <w:bCs/>
                <w:kern w:val="0"/>
                <w:highlight w:val="none"/>
              </w:rPr>
              <w:t>药情</w:t>
            </w:r>
            <w:r>
              <w:rPr>
                <w:rFonts w:hint="eastAsia" w:cs="宋体"/>
                <w:bCs/>
                <w:spacing w:val="2"/>
                <w:kern w:val="0"/>
                <w:highlight w:val="non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健康日志</w:t>
            </w:r>
          </w:p>
        </w:tc>
        <w:tc>
          <w:tcPr>
            <w:tcW w:w="5869" w:type="dxa"/>
          </w:tcPr>
          <w:p>
            <w:pPr>
              <w:autoSpaceDE w:val="0"/>
              <w:autoSpaceDN w:val="0"/>
              <w:spacing w:line="360" w:lineRule="auto"/>
              <w:ind w:firstLine="0" w:firstLineChars="0"/>
              <w:rPr>
                <w:rFonts w:cs="宋体"/>
                <w:highlight w:val="none"/>
              </w:rPr>
            </w:pPr>
            <w:r>
              <w:rPr>
                <w:rFonts w:hint="eastAsia" w:cs="宋体"/>
                <w:bCs/>
                <w:spacing w:val="-1"/>
                <w:w w:val="101"/>
                <w:kern w:val="0"/>
                <w:highlight w:val="none"/>
              </w:rPr>
              <w:t>记录</w:t>
            </w:r>
            <w:r>
              <w:rPr>
                <w:rFonts w:hint="eastAsia" w:cs="宋体"/>
                <w:bCs/>
                <w:spacing w:val="1"/>
                <w:w w:val="99"/>
                <w:kern w:val="0"/>
                <w:highlight w:val="none"/>
              </w:rPr>
              <w:t>日</w:t>
            </w:r>
            <w:r>
              <w:rPr>
                <w:rFonts w:hint="eastAsia" w:cs="宋体"/>
                <w:bCs/>
                <w:kern w:val="0"/>
                <w:highlight w:val="none"/>
              </w:rPr>
              <w:t>常</w:t>
            </w:r>
            <w:r>
              <w:rPr>
                <w:rFonts w:hint="eastAsia" w:cs="宋体"/>
                <w:bCs/>
                <w:spacing w:val="1"/>
                <w:w w:val="99"/>
                <w:kern w:val="0"/>
                <w:highlight w:val="none"/>
              </w:rPr>
              <w:t>自</w:t>
            </w:r>
            <w:r>
              <w:rPr>
                <w:rFonts w:hint="eastAsia" w:cs="宋体"/>
                <w:bCs/>
                <w:kern w:val="0"/>
                <w:highlight w:val="none"/>
              </w:rPr>
              <w:t>测</w:t>
            </w:r>
            <w:r>
              <w:rPr>
                <w:rFonts w:hint="eastAsia" w:cs="宋体"/>
                <w:bCs/>
                <w:spacing w:val="1"/>
                <w:w w:val="99"/>
                <w:kern w:val="0"/>
                <w:highlight w:val="none"/>
              </w:rPr>
              <w:t>数</w:t>
            </w:r>
            <w:r>
              <w:rPr>
                <w:rFonts w:hint="eastAsia" w:cs="宋体"/>
                <w:bCs/>
                <w:kern w:val="0"/>
                <w:highlight w:val="none"/>
              </w:rPr>
              <w:t>据</w:t>
            </w:r>
            <w:r>
              <w:rPr>
                <w:rFonts w:hint="eastAsia" w:cs="宋体"/>
                <w:bCs/>
                <w:spacing w:val="1"/>
                <w:w w:val="99"/>
                <w:kern w:val="0"/>
                <w:highlight w:val="none"/>
              </w:rPr>
              <w:t>，</w:t>
            </w:r>
            <w:r>
              <w:rPr>
                <w:rFonts w:hint="eastAsia" w:cs="宋体"/>
                <w:bCs/>
                <w:kern w:val="0"/>
                <w:highlight w:val="none"/>
              </w:rPr>
              <w:t>支</w:t>
            </w:r>
            <w:r>
              <w:rPr>
                <w:rFonts w:hint="eastAsia" w:cs="宋体"/>
                <w:bCs/>
                <w:spacing w:val="1"/>
                <w:w w:val="99"/>
                <w:kern w:val="0"/>
                <w:highlight w:val="none"/>
              </w:rPr>
              <w:t>持</w:t>
            </w:r>
            <w:r>
              <w:rPr>
                <w:rFonts w:hint="eastAsia" w:cs="宋体"/>
                <w:bCs/>
                <w:kern w:val="0"/>
                <w:highlight w:val="none"/>
              </w:rPr>
              <w:t>自动上传及分析反</w:t>
            </w:r>
            <w:r>
              <w:rPr>
                <w:rFonts w:hint="eastAsia" w:cs="宋体"/>
                <w:bCs/>
                <w:spacing w:val="-9"/>
                <w:w w:val="105"/>
                <w:kern w:val="0"/>
                <w:highlight w:val="none"/>
              </w:rPr>
              <w:t>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物联网检测</w:t>
            </w:r>
          </w:p>
        </w:tc>
        <w:tc>
          <w:tcPr>
            <w:tcW w:w="1956" w:type="dxa"/>
          </w:tcPr>
          <w:p>
            <w:pPr>
              <w:spacing w:line="360" w:lineRule="auto"/>
              <w:ind w:firstLine="0" w:firstLineChars="0"/>
              <w:jc w:val="center"/>
              <w:rPr>
                <w:highlight w:val="none"/>
              </w:rPr>
            </w:pPr>
            <w:r>
              <w:rPr>
                <w:rFonts w:hint="eastAsia"/>
                <w:highlight w:val="none"/>
              </w:rPr>
              <w:t>血压检测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血糖检测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体脂检测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血氧检测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尿酸检测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心电监测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tcPr>
          <w:p>
            <w:pPr>
              <w:spacing w:line="360" w:lineRule="auto"/>
              <w:ind w:firstLine="0" w:firstLineChars="0"/>
              <w:jc w:val="center"/>
              <w:rPr>
                <w:highlight w:val="none"/>
              </w:rPr>
            </w:pPr>
            <w:r>
              <w:rPr>
                <w:rFonts w:hint="eastAsia"/>
                <w:highlight w:val="none"/>
              </w:rPr>
              <w:t>肺活功能检测</w:t>
            </w:r>
          </w:p>
        </w:tc>
        <w:tc>
          <w:tcPr>
            <w:tcW w:w="5869" w:type="dxa"/>
          </w:tcPr>
          <w:p>
            <w:pPr>
              <w:autoSpaceDE w:val="0"/>
              <w:autoSpaceDN w:val="0"/>
              <w:spacing w:line="360" w:lineRule="auto"/>
              <w:ind w:firstLine="0" w:firstLineChars="0"/>
              <w:rPr>
                <w:rFonts w:cs="宋体"/>
                <w:bCs/>
                <w:kern w:val="0"/>
                <w:highlight w:val="none"/>
              </w:rPr>
            </w:pPr>
            <w:r>
              <w:rPr>
                <w:rFonts w:hint="eastAsia" w:cs="宋体"/>
                <w:bCs/>
                <w:kern w:val="0"/>
                <w:highlight w:val="none"/>
              </w:rPr>
              <w:t>支持智能检测设备检测自动上传到平台，也可以录入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健康评估</w:t>
            </w:r>
          </w:p>
        </w:tc>
        <w:tc>
          <w:tcPr>
            <w:tcW w:w="1956" w:type="dxa"/>
            <w:vAlign w:val="center"/>
          </w:tcPr>
          <w:p>
            <w:pPr>
              <w:spacing w:line="360" w:lineRule="auto"/>
              <w:ind w:firstLine="0" w:firstLineChars="0"/>
              <w:jc w:val="center"/>
              <w:rPr>
                <w:highlight w:val="none"/>
              </w:rPr>
            </w:pPr>
            <w:r>
              <w:rPr>
                <w:rFonts w:hint="eastAsia"/>
                <w:highlight w:val="none"/>
              </w:rPr>
              <w:t>综合分析</w:t>
            </w:r>
          </w:p>
        </w:tc>
        <w:tc>
          <w:tcPr>
            <w:tcW w:w="5869" w:type="dxa"/>
            <w:vAlign w:val="center"/>
          </w:tcPr>
          <w:p>
            <w:pPr>
              <w:spacing w:line="360" w:lineRule="auto"/>
              <w:ind w:firstLine="0" w:firstLineChars="0"/>
              <w:rPr>
                <w:highlight w:val="none"/>
              </w:rPr>
            </w:pPr>
            <w:r>
              <w:rPr>
                <w:rFonts w:hint="eastAsia"/>
                <w:highlight w:val="none"/>
              </w:rPr>
              <w:t>结合全身体检结果，汇总展示整体健康状况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慢病风险评估</w:t>
            </w:r>
          </w:p>
        </w:tc>
        <w:tc>
          <w:tcPr>
            <w:tcW w:w="5869" w:type="dxa"/>
            <w:vAlign w:val="center"/>
          </w:tcPr>
          <w:p>
            <w:pPr>
              <w:spacing w:line="360" w:lineRule="auto"/>
              <w:ind w:firstLine="0" w:firstLineChars="0"/>
              <w:rPr>
                <w:highlight w:val="none"/>
              </w:rPr>
            </w:pPr>
            <w:r>
              <w:rPr>
                <w:rFonts w:hint="eastAsia"/>
                <w:highlight w:val="none"/>
              </w:rPr>
              <w:t>评估 19 种常见慢病患病风险，预测准确度理想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心理评估</w:t>
            </w:r>
          </w:p>
        </w:tc>
        <w:tc>
          <w:tcPr>
            <w:tcW w:w="5869" w:type="dxa"/>
            <w:vAlign w:val="center"/>
          </w:tcPr>
          <w:p>
            <w:pPr>
              <w:spacing w:line="360" w:lineRule="auto"/>
              <w:ind w:firstLine="0" w:firstLineChars="0"/>
              <w:rPr>
                <w:highlight w:val="none"/>
              </w:rPr>
            </w:pPr>
            <w:r>
              <w:rPr>
                <w:rFonts w:hint="eastAsia"/>
                <w:highlight w:val="none"/>
              </w:rPr>
              <w:t>焦虑症和抑郁症分析测评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中医体质辨识</w:t>
            </w:r>
          </w:p>
        </w:tc>
        <w:tc>
          <w:tcPr>
            <w:tcW w:w="5869" w:type="dxa"/>
            <w:vAlign w:val="center"/>
          </w:tcPr>
          <w:p>
            <w:pPr>
              <w:spacing w:line="360" w:lineRule="auto"/>
              <w:ind w:firstLine="0" w:firstLineChars="0"/>
              <w:rPr>
                <w:highlight w:val="none"/>
              </w:rPr>
            </w:pPr>
            <w:r>
              <w:rPr>
                <w:rFonts w:hint="eastAsia"/>
                <w:highlight w:val="none"/>
              </w:rPr>
              <w:t>支持中医九种体质的辨识评估及指导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代谢综合征</w:t>
            </w:r>
          </w:p>
        </w:tc>
        <w:tc>
          <w:tcPr>
            <w:tcW w:w="5869" w:type="dxa"/>
            <w:vAlign w:val="center"/>
          </w:tcPr>
          <w:p>
            <w:pPr>
              <w:spacing w:line="360" w:lineRule="auto"/>
              <w:ind w:firstLine="0" w:firstLineChars="0"/>
              <w:rPr>
                <w:highlight w:val="none"/>
              </w:rPr>
            </w:pPr>
            <w:r>
              <w:rPr>
                <w:rFonts w:hint="eastAsia"/>
                <w:highlight w:val="none"/>
              </w:rPr>
              <w:t>根据问卷平台自动生成代谢综合征分析报告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健康方案</w:t>
            </w:r>
          </w:p>
        </w:tc>
        <w:tc>
          <w:tcPr>
            <w:tcW w:w="1956" w:type="dxa"/>
            <w:vAlign w:val="center"/>
          </w:tcPr>
          <w:p>
            <w:pPr>
              <w:spacing w:line="360" w:lineRule="auto"/>
              <w:ind w:firstLine="0" w:firstLineChars="0"/>
              <w:jc w:val="center"/>
              <w:rPr>
                <w:highlight w:val="none"/>
              </w:rPr>
            </w:pPr>
            <w:r>
              <w:rPr>
                <w:rFonts w:hint="eastAsia"/>
                <w:highlight w:val="none"/>
              </w:rPr>
              <w:t>个人健管报告</w:t>
            </w:r>
          </w:p>
        </w:tc>
        <w:tc>
          <w:tcPr>
            <w:tcW w:w="5869" w:type="dxa"/>
            <w:vAlign w:val="center"/>
          </w:tcPr>
          <w:p>
            <w:pPr>
              <w:spacing w:line="360" w:lineRule="auto"/>
              <w:ind w:firstLine="0" w:firstLineChars="0"/>
              <w:rPr>
                <w:highlight w:val="none"/>
              </w:rPr>
            </w:pPr>
            <w:r>
              <w:rPr>
                <w:rFonts w:hint="eastAsia"/>
                <w:highlight w:val="none"/>
              </w:rPr>
              <w:t>生成包含检查结果、异常说明、疾病风险及指导的报告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就医检查建议</w:t>
            </w:r>
          </w:p>
        </w:tc>
        <w:tc>
          <w:tcPr>
            <w:tcW w:w="5869" w:type="dxa"/>
            <w:vAlign w:val="center"/>
          </w:tcPr>
          <w:p>
            <w:pPr>
              <w:spacing w:line="360" w:lineRule="auto"/>
              <w:ind w:firstLine="0" w:firstLineChars="0"/>
              <w:rPr>
                <w:highlight w:val="none"/>
              </w:rPr>
            </w:pPr>
            <w:r>
              <w:rPr>
                <w:rFonts w:hint="eastAsia"/>
                <w:highlight w:val="none"/>
              </w:rPr>
              <w:t>针对健康问题进行就诊或检查建议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分类健康报告</w:t>
            </w:r>
          </w:p>
        </w:tc>
        <w:tc>
          <w:tcPr>
            <w:tcW w:w="5869" w:type="dxa"/>
            <w:vAlign w:val="center"/>
          </w:tcPr>
          <w:p>
            <w:pPr>
              <w:spacing w:line="360" w:lineRule="auto"/>
              <w:ind w:firstLine="0" w:firstLineChars="0"/>
              <w:rPr>
                <w:highlight w:val="none"/>
              </w:rPr>
            </w:pPr>
            <w:r>
              <w:rPr>
                <w:rFonts w:hint="eastAsia"/>
                <w:highlight w:val="none"/>
              </w:rPr>
              <w:t>支持自定义各类健康文档的查看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膳食方案</w:t>
            </w:r>
          </w:p>
        </w:tc>
        <w:tc>
          <w:tcPr>
            <w:tcW w:w="5869" w:type="dxa"/>
            <w:vAlign w:val="center"/>
          </w:tcPr>
          <w:p>
            <w:pPr>
              <w:spacing w:line="360" w:lineRule="auto"/>
              <w:ind w:firstLine="0" w:firstLineChars="0"/>
              <w:rPr>
                <w:highlight w:val="none"/>
              </w:rPr>
            </w:pPr>
            <w:r>
              <w:rPr>
                <w:rFonts w:hint="eastAsia"/>
                <w:highlight w:val="none"/>
              </w:rPr>
              <w:t>针对个体或群体按要求生成或自定义一周食谱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运动方案</w:t>
            </w:r>
          </w:p>
        </w:tc>
        <w:tc>
          <w:tcPr>
            <w:tcW w:w="5869" w:type="dxa"/>
            <w:vAlign w:val="center"/>
          </w:tcPr>
          <w:p>
            <w:pPr>
              <w:spacing w:line="360" w:lineRule="auto"/>
              <w:ind w:firstLine="0" w:firstLineChars="0"/>
              <w:rPr>
                <w:highlight w:val="none"/>
              </w:rPr>
            </w:pPr>
            <w:r>
              <w:rPr>
                <w:rFonts w:hint="eastAsia"/>
                <w:highlight w:val="none"/>
              </w:rPr>
              <w:t>针对个体或群体按健康特征生成健康干预方案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跟踪干预</w:t>
            </w:r>
          </w:p>
        </w:tc>
        <w:tc>
          <w:tcPr>
            <w:tcW w:w="1956" w:type="dxa"/>
            <w:vAlign w:val="center"/>
          </w:tcPr>
          <w:p>
            <w:pPr>
              <w:spacing w:line="360" w:lineRule="auto"/>
              <w:ind w:firstLine="0" w:firstLineChars="0"/>
              <w:jc w:val="center"/>
              <w:rPr>
                <w:highlight w:val="none"/>
              </w:rPr>
            </w:pPr>
            <w:r>
              <w:rPr>
                <w:rFonts w:hint="eastAsia"/>
                <w:highlight w:val="none"/>
              </w:rPr>
              <w:t>干预方案模板知识库</w:t>
            </w:r>
          </w:p>
        </w:tc>
        <w:tc>
          <w:tcPr>
            <w:tcW w:w="5869" w:type="dxa"/>
            <w:vAlign w:val="center"/>
          </w:tcPr>
          <w:p>
            <w:pPr>
              <w:spacing w:line="360" w:lineRule="auto"/>
              <w:ind w:firstLine="0" w:firstLineChars="0"/>
              <w:rPr>
                <w:highlight w:val="none"/>
              </w:rPr>
            </w:pPr>
            <w:r>
              <w:rPr>
                <w:rFonts w:hint="eastAsia"/>
                <w:highlight w:val="none"/>
              </w:rPr>
              <w:t>针对常见疾病的干预方案预设700多个营养、运动、中医、心理等干预模板知识库；随访方案模板知识库1300多个；方便管理师或医生在标准模板的基础上修改并发送针对性的个性干预方案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慢病专项管理</w:t>
            </w:r>
          </w:p>
        </w:tc>
        <w:tc>
          <w:tcPr>
            <w:tcW w:w="5869" w:type="dxa"/>
            <w:vAlign w:val="center"/>
          </w:tcPr>
          <w:p>
            <w:pPr>
              <w:spacing w:line="360" w:lineRule="auto"/>
              <w:ind w:firstLine="0" w:firstLineChars="0"/>
              <w:rPr>
                <w:highlight w:val="none"/>
              </w:rPr>
            </w:pPr>
            <w:r>
              <w:rPr>
                <w:rFonts w:hint="eastAsia"/>
                <w:highlight w:val="none"/>
              </w:rPr>
              <w:t>根据客户需要可提供针对高血压、糖尿病、肥胖等慢病，提供 线下干预管理实施技术及产品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短信平台</w:t>
            </w:r>
          </w:p>
        </w:tc>
        <w:tc>
          <w:tcPr>
            <w:tcW w:w="5869" w:type="dxa"/>
            <w:vAlign w:val="center"/>
          </w:tcPr>
          <w:p>
            <w:pPr>
              <w:spacing w:line="360" w:lineRule="auto"/>
              <w:ind w:firstLine="0" w:firstLineChars="0"/>
              <w:rPr>
                <w:highlight w:val="none"/>
              </w:rPr>
            </w:pPr>
            <w:r>
              <w:rPr>
                <w:rFonts w:hint="eastAsia"/>
                <w:highlight w:val="none"/>
              </w:rPr>
              <w:t>能通过平台对用户批量自动发送短信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微信平台</w:t>
            </w:r>
          </w:p>
        </w:tc>
        <w:tc>
          <w:tcPr>
            <w:tcW w:w="5869" w:type="dxa"/>
            <w:vAlign w:val="center"/>
          </w:tcPr>
          <w:p>
            <w:pPr>
              <w:spacing w:line="360" w:lineRule="auto"/>
              <w:ind w:firstLine="0" w:firstLineChars="0"/>
              <w:rPr>
                <w:highlight w:val="none"/>
              </w:rPr>
            </w:pPr>
            <w:r>
              <w:rPr>
                <w:rFonts w:hint="eastAsia"/>
                <w:highlight w:val="none"/>
              </w:rPr>
              <w:t>通过微信对用户针对性推送服务或消息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在线互动</w:t>
            </w:r>
          </w:p>
        </w:tc>
        <w:tc>
          <w:tcPr>
            <w:tcW w:w="5869" w:type="dxa"/>
            <w:vAlign w:val="center"/>
          </w:tcPr>
          <w:p>
            <w:pPr>
              <w:spacing w:line="360" w:lineRule="auto"/>
              <w:ind w:firstLine="0" w:firstLineChars="0"/>
              <w:rPr>
                <w:highlight w:val="none"/>
              </w:rPr>
            </w:pPr>
            <w:r>
              <w:rPr>
                <w:rFonts w:hint="eastAsia"/>
                <w:highlight w:val="none"/>
              </w:rPr>
              <w:t>支持客户与健康管理师及时互动沟通，支持离线回复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统计分析</w:t>
            </w:r>
          </w:p>
        </w:tc>
        <w:tc>
          <w:tcPr>
            <w:tcW w:w="1956" w:type="dxa"/>
            <w:vAlign w:val="center"/>
          </w:tcPr>
          <w:p>
            <w:pPr>
              <w:spacing w:line="360" w:lineRule="auto"/>
              <w:ind w:firstLine="0" w:firstLineChars="0"/>
              <w:jc w:val="center"/>
              <w:rPr>
                <w:highlight w:val="none"/>
              </w:rPr>
            </w:pPr>
            <w:r>
              <w:rPr>
                <w:rFonts w:hint="eastAsia"/>
                <w:highlight w:val="none"/>
              </w:rPr>
              <w:t>体检情况统计</w:t>
            </w:r>
          </w:p>
        </w:tc>
        <w:tc>
          <w:tcPr>
            <w:tcW w:w="5869" w:type="dxa"/>
            <w:vAlign w:val="center"/>
          </w:tcPr>
          <w:p>
            <w:pPr>
              <w:spacing w:line="360" w:lineRule="auto"/>
              <w:ind w:firstLine="0" w:firstLineChars="0"/>
              <w:rPr>
                <w:highlight w:val="none"/>
              </w:rPr>
            </w:pPr>
            <w:r>
              <w:rPr>
                <w:rFonts w:hint="eastAsia"/>
                <w:highlight w:val="none"/>
              </w:rPr>
              <w:t>针对体检人群统计整体状况、异常分布、指标分布情况等（体 检系统对接）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疾病统计</w:t>
            </w:r>
          </w:p>
        </w:tc>
        <w:tc>
          <w:tcPr>
            <w:tcW w:w="5869" w:type="dxa"/>
            <w:vAlign w:val="center"/>
          </w:tcPr>
          <w:p>
            <w:pPr>
              <w:spacing w:line="360" w:lineRule="auto"/>
              <w:ind w:firstLine="0" w:firstLineChars="0"/>
              <w:rPr>
                <w:highlight w:val="none"/>
              </w:rPr>
            </w:pPr>
            <w:r>
              <w:rPr>
                <w:rFonts w:hint="eastAsia"/>
                <w:highlight w:val="none"/>
              </w:rPr>
              <w:t>疾病分布统计、人员疾病统计、疾病人员统计、疾病 TOP 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问卷统计</w:t>
            </w:r>
          </w:p>
        </w:tc>
        <w:tc>
          <w:tcPr>
            <w:tcW w:w="5869" w:type="dxa"/>
            <w:vAlign w:val="center"/>
          </w:tcPr>
          <w:p>
            <w:pPr>
              <w:spacing w:line="360" w:lineRule="auto"/>
              <w:ind w:firstLine="0" w:firstLineChars="0"/>
              <w:rPr>
                <w:highlight w:val="none"/>
              </w:rPr>
            </w:pPr>
            <w:r>
              <w:rPr>
                <w:rFonts w:hint="eastAsia"/>
                <w:highlight w:val="none"/>
              </w:rPr>
              <w:t>生活方式统计、心理统计、中医体质统计，统计成列表可导出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食材库</w:t>
            </w:r>
          </w:p>
        </w:tc>
        <w:tc>
          <w:tcPr>
            <w:tcW w:w="5869" w:type="dxa"/>
            <w:vAlign w:val="center"/>
          </w:tcPr>
          <w:p>
            <w:pPr>
              <w:spacing w:line="360" w:lineRule="auto"/>
              <w:ind w:firstLine="0" w:firstLineChars="0"/>
              <w:rPr>
                <w:highlight w:val="none"/>
              </w:rPr>
            </w:pPr>
            <w:r>
              <w:rPr>
                <w:rFonts w:hint="eastAsia"/>
                <w:highlight w:val="none"/>
              </w:rPr>
              <w:t>管理维护基本食材，来源于《中国食物成分表》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运动库</w:t>
            </w:r>
          </w:p>
        </w:tc>
        <w:tc>
          <w:tcPr>
            <w:tcW w:w="5869" w:type="dxa"/>
            <w:vAlign w:val="center"/>
          </w:tcPr>
          <w:p>
            <w:pPr>
              <w:spacing w:line="360" w:lineRule="auto"/>
              <w:ind w:firstLine="0" w:firstLineChars="0"/>
              <w:rPr>
                <w:highlight w:val="none"/>
              </w:rPr>
            </w:pPr>
            <w:r>
              <w:rPr>
                <w:rFonts w:hint="eastAsia"/>
                <w:highlight w:val="none"/>
              </w:rPr>
              <w:t>对常见运动项目进行设置和管理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健康教育</w:t>
            </w:r>
          </w:p>
        </w:tc>
        <w:tc>
          <w:tcPr>
            <w:tcW w:w="5869" w:type="dxa"/>
            <w:vAlign w:val="center"/>
          </w:tcPr>
          <w:p>
            <w:pPr>
              <w:spacing w:line="360" w:lineRule="auto"/>
              <w:ind w:firstLine="0" w:firstLineChars="0"/>
              <w:rPr>
                <w:highlight w:val="none"/>
              </w:rPr>
            </w:pPr>
            <w:r>
              <w:rPr>
                <w:rFonts w:hint="eastAsia"/>
                <w:highlight w:val="none"/>
              </w:rPr>
              <w:t>更新维护健康宣教文章，自动推送给客户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专家库</w:t>
            </w:r>
          </w:p>
        </w:tc>
        <w:tc>
          <w:tcPr>
            <w:tcW w:w="5869" w:type="dxa"/>
            <w:vAlign w:val="center"/>
          </w:tcPr>
          <w:p>
            <w:pPr>
              <w:spacing w:line="360" w:lineRule="auto"/>
              <w:ind w:firstLine="0" w:firstLineChars="0"/>
              <w:rPr>
                <w:highlight w:val="none"/>
              </w:rPr>
            </w:pPr>
            <w:r>
              <w:rPr>
                <w:rFonts w:hint="eastAsia"/>
                <w:highlight w:val="none"/>
              </w:rPr>
              <w:t>可预约远程医学咨询和会诊的专家服务资料库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系统设置</w:t>
            </w:r>
          </w:p>
        </w:tc>
        <w:tc>
          <w:tcPr>
            <w:tcW w:w="1956" w:type="dxa"/>
            <w:vAlign w:val="center"/>
          </w:tcPr>
          <w:p>
            <w:pPr>
              <w:spacing w:line="360" w:lineRule="auto"/>
              <w:ind w:firstLine="0" w:firstLineChars="0"/>
              <w:jc w:val="center"/>
              <w:rPr>
                <w:highlight w:val="none"/>
              </w:rPr>
            </w:pPr>
            <w:r>
              <w:rPr>
                <w:rFonts w:hint="eastAsia"/>
                <w:highlight w:val="none"/>
              </w:rPr>
              <w:t>基本设置</w:t>
            </w:r>
          </w:p>
        </w:tc>
        <w:tc>
          <w:tcPr>
            <w:tcW w:w="5869" w:type="dxa"/>
            <w:vAlign w:val="center"/>
          </w:tcPr>
          <w:p>
            <w:pPr>
              <w:spacing w:line="360" w:lineRule="auto"/>
              <w:ind w:firstLine="0" w:firstLineChars="0"/>
              <w:rPr>
                <w:highlight w:val="none"/>
              </w:rPr>
            </w:pPr>
            <w:r>
              <w:rPr>
                <w:rFonts w:hint="eastAsia"/>
                <w:highlight w:val="none"/>
              </w:rPr>
              <w:t>按机构维护联系地址、电话、Logo、QQ 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质量控制</w:t>
            </w:r>
          </w:p>
        </w:tc>
        <w:tc>
          <w:tcPr>
            <w:tcW w:w="5869" w:type="dxa"/>
            <w:vAlign w:val="center"/>
          </w:tcPr>
          <w:p>
            <w:pPr>
              <w:spacing w:line="360" w:lineRule="auto"/>
              <w:ind w:firstLine="0" w:firstLineChars="0"/>
              <w:rPr>
                <w:highlight w:val="none"/>
              </w:rPr>
            </w:pPr>
            <w:r>
              <w:rPr>
                <w:rFonts w:hint="eastAsia"/>
                <w:highlight w:val="none"/>
              </w:rPr>
              <w:t>能过滤、筛选评估问卷中的夸张数据，以避免人为误差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自定义干预模 板</w:t>
            </w:r>
          </w:p>
        </w:tc>
        <w:tc>
          <w:tcPr>
            <w:tcW w:w="5869" w:type="dxa"/>
            <w:vAlign w:val="center"/>
          </w:tcPr>
          <w:p>
            <w:pPr>
              <w:spacing w:line="360" w:lineRule="auto"/>
              <w:ind w:firstLine="0" w:firstLineChars="0"/>
              <w:rPr>
                <w:highlight w:val="none"/>
              </w:rPr>
            </w:pPr>
            <w:r>
              <w:rPr>
                <w:rFonts w:hint="eastAsia"/>
                <w:highlight w:val="none"/>
              </w:rPr>
              <w:t>支持后台自定义干预内容方案模板，并根据模板自动创建回访 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客户网络平台</w:t>
            </w:r>
          </w:p>
        </w:tc>
        <w:tc>
          <w:tcPr>
            <w:tcW w:w="1956" w:type="dxa"/>
            <w:vAlign w:val="center"/>
          </w:tcPr>
          <w:p>
            <w:pPr>
              <w:spacing w:line="360" w:lineRule="auto"/>
              <w:ind w:firstLine="0" w:firstLineChars="0"/>
              <w:jc w:val="center"/>
              <w:rPr>
                <w:highlight w:val="none"/>
              </w:rPr>
            </w:pPr>
            <w:r>
              <w:rPr>
                <w:rFonts w:hint="eastAsia"/>
                <w:highlight w:val="none"/>
              </w:rPr>
              <w:t>查询健康档案</w:t>
            </w:r>
          </w:p>
        </w:tc>
        <w:tc>
          <w:tcPr>
            <w:tcW w:w="5869" w:type="dxa"/>
            <w:vAlign w:val="center"/>
          </w:tcPr>
          <w:p>
            <w:pPr>
              <w:spacing w:line="360" w:lineRule="auto"/>
              <w:ind w:firstLine="0" w:firstLineChars="0"/>
              <w:rPr>
                <w:highlight w:val="none"/>
              </w:rPr>
            </w:pPr>
            <w:r>
              <w:rPr>
                <w:rFonts w:hint="eastAsia"/>
                <w:highlight w:val="none"/>
              </w:rPr>
              <w:t>能登录空间随时随地上网查看健康档案和管理方案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自助健康评估</w:t>
            </w:r>
          </w:p>
        </w:tc>
        <w:tc>
          <w:tcPr>
            <w:tcW w:w="5869" w:type="dxa"/>
            <w:vAlign w:val="center"/>
          </w:tcPr>
          <w:p>
            <w:pPr>
              <w:spacing w:line="360" w:lineRule="auto"/>
              <w:ind w:firstLine="0" w:firstLineChars="0"/>
              <w:rPr>
                <w:highlight w:val="none"/>
              </w:rPr>
            </w:pPr>
            <w:r>
              <w:rPr>
                <w:rFonts w:hint="eastAsia"/>
                <w:highlight w:val="none"/>
              </w:rPr>
              <w:t>能添加健康调查问卷，进行健康风险评估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自助健康日志</w:t>
            </w:r>
          </w:p>
        </w:tc>
        <w:tc>
          <w:tcPr>
            <w:tcW w:w="5869" w:type="dxa"/>
            <w:vAlign w:val="center"/>
          </w:tcPr>
          <w:p>
            <w:pPr>
              <w:spacing w:line="360" w:lineRule="auto"/>
              <w:ind w:firstLine="0" w:firstLineChars="0"/>
              <w:rPr>
                <w:highlight w:val="none"/>
              </w:rPr>
            </w:pPr>
            <w:r>
              <w:rPr>
                <w:rFonts w:hint="eastAsia"/>
                <w:highlight w:val="none"/>
              </w:rPr>
              <w:t>能记录日常自测的健康检测数据、就医记录、生活记录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自助饮食干预</w:t>
            </w:r>
          </w:p>
        </w:tc>
        <w:tc>
          <w:tcPr>
            <w:tcW w:w="5869" w:type="dxa"/>
            <w:vAlign w:val="center"/>
          </w:tcPr>
          <w:p>
            <w:pPr>
              <w:spacing w:line="360" w:lineRule="auto"/>
              <w:ind w:firstLine="0" w:firstLineChars="0"/>
              <w:rPr>
                <w:highlight w:val="none"/>
              </w:rPr>
            </w:pPr>
            <w:r>
              <w:rPr>
                <w:rFonts w:hint="eastAsia"/>
                <w:highlight w:val="none"/>
              </w:rPr>
              <w:t>能自助式对自我饮食配餐方案进行制定和调整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健康数据对比</w:t>
            </w:r>
          </w:p>
        </w:tc>
        <w:tc>
          <w:tcPr>
            <w:tcW w:w="5869" w:type="dxa"/>
            <w:vAlign w:val="center"/>
          </w:tcPr>
          <w:p>
            <w:pPr>
              <w:spacing w:line="360" w:lineRule="auto"/>
              <w:ind w:firstLine="0" w:firstLineChars="0"/>
              <w:rPr>
                <w:highlight w:val="none"/>
              </w:rPr>
            </w:pPr>
            <w:r>
              <w:rPr>
                <w:rFonts w:hint="eastAsia"/>
                <w:highlight w:val="none"/>
              </w:rPr>
              <w:t>提供对体检报告突出显示异常，支持数据进行纵向对比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在线互动</w:t>
            </w:r>
          </w:p>
        </w:tc>
        <w:tc>
          <w:tcPr>
            <w:tcW w:w="5869" w:type="dxa"/>
            <w:vAlign w:val="center"/>
          </w:tcPr>
          <w:p>
            <w:pPr>
              <w:spacing w:line="360" w:lineRule="auto"/>
              <w:ind w:firstLine="0" w:firstLineChars="0"/>
              <w:rPr>
                <w:highlight w:val="none"/>
              </w:rPr>
            </w:pPr>
            <w:r>
              <w:rPr>
                <w:rFonts w:hint="eastAsia"/>
                <w:highlight w:val="none"/>
              </w:rPr>
              <w:t>支持与管理平台进行在线互动，支持留言功能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健康宣教</w:t>
            </w:r>
          </w:p>
        </w:tc>
        <w:tc>
          <w:tcPr>
            <w:tcW w:w="5869" w:type="dxa"/>
            <w:vAlign w:val="center"/>
          </w:tcPr>
          <w:p>
            <w:pPr>
              <w:spacing w:line="360" w:lineRule="auto"/>
              <w:ind w:firstLine="0" w:firstLineChars="0"/>
              <w:rPr>
                <w:highlight w:val="none"/>
              </w:rPr>
            </w:pPr>
            <w:r>
              <w:rPr>
                <w:rFonts w:hint="eastAsia"/>
                <w:highlight w:val="none"/>
              </w:rPr>
              <w:t>支持针对性的投放健康宣教文章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技术参数</w:t>
            </w:r>
          </w:p>
        </w:tc>
        <w:tc>
          <w:tcPr>
            <w:tcW w:w="1956" w:type="dxa"/>
            <w:vAlign w:val="center"/>
          </w:tcPr>
          <w:p>
            <w:pPr>
              <w:spacing w:line="360" w:lineRule="auto"/>
              <w:ind w:firstLine="0" w:firstLineChars="0"/>
              <w:jc w:val="center"/>
              <w:rPr>
                <w:highlight w:val="none"/>
              </w:rPr>
            </w:pPr>
            <w:r>
              <w:rPr>
                <w:rFonts w:hint="eastAsia"/>
                <w:highlight w:val="none"/>
              </w:rPr>
              <w:t>系统架构</w:t>
            </w:r>
          </w:p>
        </w:tc>
        <w:tc>
          <w:tcPr>
            <w:tcW w:w="5869" w:type="dxa"/>
            <w:vAlign w:val="center"/>
          </w:tcPr>
          <w:p>
            <w:pPr>
              <w:spacing w:line="360" w:lineRule="auto"/>
              <w:ind w:firstLine="0" w:firstLineChars="0"/>
              <w:rPr>
                <w:highlight w:val="none"/>
              </w:rPr>
            </w:pPr>
            <w:r>
              <w:rPr>
                <w:rFonts w:hint="eastAsia"/>
                <w:highlight w:val="none"/>
              </w:rPr>
              <w:t>健康管理系统主平台采用 B/S 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稳定性</w:t>
            </w:r>
          </w:p>
        </w:tc>
        <w:tc>
          <w:tcPr>
            <w:tcW w:w="5869" w:type="dxa"/>
            <w:vAlign w:val="center"/>
          </w:tcPr>
          <w:p>
            <w:pPr>
              <w:spacing w:line="360" w:lineRule="auto"/>
              <w:ind w:firstLine="0" w:firstLineChars="0"/>
              <w:rPr>
                <w:highlight w:val="none"/>
              </w:rPr>
            </w:pPr>
            <w:r>
              <w:rPr>
                <w:rFonts w:hint="eastAsia"/>
                <w:highlight w:val="none"/>
              </w:rPr>
              <w:t>系统设计合理，整体性能优越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物联网采集支持</w:t>
            </w:r>
          </w:p>
        </w:tc>
        <w:tc>
          <w:tcPr>
            <w:tcW w:w="5869" w:type="dxa"/>
            <w:vAlign w:val="center"/>
          </w:tcPr>
          <w:p>
            <w:pPr>
              <w:spacing w:line="360" w:lineRule="auto"/>
              <w:ind w:firstLine="0" w:firstLineChars="0"/>
              <w:rPr>
                <w:highlight w:val="none"/>
              </w:rPr>
            </w:pPr>
            <w:r>
              <w:rPr>
                <w:rFonts w:hint="eastAsia"/>
                <w:highlight w:val="none"/>
              </w:rPr>
              <w:t>同时支持社区健康检测设备、家用健康检测设备、个人穿戴设 备的数据自动传输和手工输入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大数据支持</w:t>
            </w:r>
          </w:p>
        </w:tc>
        <w:tc>
          <w:tcPr>
            <w:tcW w:w="5869" w:type="dxa"/>
            <w:vAlign w:val="center"/>
          </w:tcPr>
          <w:p>
            <w:pPr>
              <w:spacing w:line="360" w:lineRule="auto"/>
              <w:ind w:firstLine="0" w:firstLineChars="0"/>
              <w:rPr>
                <w:highlight w:val="none"/>
              </w:rPr>
            </w:pPr>
            <w:r>
              <w:rPr>
                <w:rFonts w:hint="eastAsia"/>
                <w:highlight w:val="none"/>
              </w:rPr>
              <w:t>支持大数据平台对接，可调用或输出统一格式的指定数据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系统部署</w:t>
            </w:r>
          </w:p>
        </w:tc>
        <w:tc>
          <w:tcPr>
            <w:tcW w:w="5869" w:type="dxa"/>
            <w:vAlign w:val="center"/>
          </w:tcPr>
          <w:p>
            <w:pPr>
              <w:spacing w:line="360" w:lineRule="auto"/>
              <w:ind w:firstLine="0" w:firstLineChars="0"/>
              <w:rPr>
                <w:highlight w:val="none"/>
              </w:rPr>
            </w:pPr>
            <w:r>
              <w:rPr>
                <w:rFonts w:hint="eastAsia"/>
                <w:highlight w:val="none"/>
              </w:rPr>
              <w:t>支持分布式和集中式部署，支持远程和本地部署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数据生命周期</w:t>
            </w:r>
          </w:p>
        </w:tc>
        <w:tc>
          <w:tcPr>
            <w:tcW w:w="5869" w:type="dxa"/>
            <w:vAlign w:val="center"/>
          </w:tcPr>
          <w:p>
            <w:pPr>
              <w:spacing w:line="360" w:lineRule="auto"/>
              <w:ind w:firstLine="0" w:firstLineChars="0"/>
              <w:rPr>
                <w:highlight w:val="none"/>
              </w:rPr>
            </w:pPr>
            <w:r>
              <w:rPr>
                <w:rFonts w:hint="eastAsia"/>
                <w:highlight w:val="none"/>
              </w:rPr>
              <w:t>数据永久保存，区分实时数据库和历史数据库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日处理量</w:t>
            </w:r>
          </w:p>
        </w:tc>
        <w:tc>
          <w:tcPr>
            <w:tcW w:w="5869" w:type="dxa"/>
            <w:vAlign w:val="center"/>
          </w:tcPr>
          <w:p>
            <w:pPr>
              <w:spacing w:line="360" w:lineRule="auto"/>
              <w:ind w:firstLine="0" w:firstLineChars="0"/>
              <w:rPr>
                <w:highlight w:val="none"/>
              </w:rPr>
            </w:pPr>
            <w:r>
              <w:rPr>
                <w:rFonts w:hint="eastAsia"/>
                <w:highlight w:val="none"/>
              </w:rPr>
              <w:t>系统日处理体检数据及生成报告可达 1000 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并发用户数</w:t>
            </w:r>
          </w:p>
        </w:tc>
        <w:tc>
          <w:tcPr>
            <w:tcW w:w="5869" w:type="dxa"/>
            <w:vAlign w:val="center"/>
          </w:tcPr>
          <w:p>
            <w:pPr>
              <w:spacing w:line="360" w:lineRule="auto"/>
              <w:ind w:firstLine="0" w:firstLineChars="0"/>
              <w:rPr>
                <w:highlight w:val="none"/>
              </w:rPr>
            </w:pPr>
            <w:r>
              <w:rPr>
                <w:rFonts w:hint="eastAsia"/>
                <w:highlight w:val="none"/>
              </w:rPr>
              <w:t>个人平台支持并发用户数可达 1000 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售后维护</w:t>
            </w:r>
          </w:p>
        </w:tc>
        <w:tc>
          <w:tcPr>
            <w:tcW w:w="5869" w:type="dxa"/>
            <w:vAlign w:val="center"/>
          </w:tcPr>
          <w:p>
            <w:pPr>
              <w:spacing w:line="360" w:lineRule="auto"/>
              <w:ind w:firstLine="0" w:firstLineChars="0"/>
              <w:rPr>
                <w:highlight w:val="none"/>
              </w:rPr>
            </w:pPr>
            <w:r>
              <w:rPr>
                <w:rFonts w:hint="eastAsia"/>
                <w:highlight w:val="none"/>
              </w:rPr>
              <w:t>有专业售后服务团队；提供 7*24 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客户手机移动端</w:t>
            </w:r>
          </w:p>
        </w:tc>
        <w:tc>
          <w:tcPr>
            <w:tcW w:w="1956" w:type="dxa"/>
            <w:vAlign w:val="center"/>
          </w:tcPr>
          <w:p>
            <w:pPr>
              <w:spacing w:line="360" w:lineRule="auto"/>
              <w:ind w:firstLine="0" w:firstLineChars="0"/>
              <w:jc w:val="center"/>
              <w:rPr>
                <w:highlight w:val="none"/>
              </w:rPr>
            </w:pPr>
            <w:r>
              <w:rPr>
                <w:rFonts w:hint="eastAsia"/>
                <w:highlight w:val="none"/>
              </w:rPr>
              <w:t>查看报告</w:t>
            </w:r>
          </w:p>
        </w:tc>
        <w:tc>
          <w:tcPr>
            <w:tcW w:w="5869" w:type="dxa"/>
            <w:vAlign w:val="center"/>
          </w:tcPr>
          <w:p>
            <w:pPr>
              <w:spacing w:line="360" w:lineRule="auto"/>
              <w:ind w:firstLine="0" w:firstLineChars="0"/>
              <w:rPr>
                <w:highlight w:val="none"/>
              </w:rPr>
            </w:pPr>
            <w:r>
              <w:rPr>
                <w:rFonts w:hint="eastAsia"/>
                <w:highlight w:val="none"/>
              </w:rPr>
              <w:t>通过帐号密码在健康风险评估后查看评估结果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在线互动</w:t>
            </w:r>
          </w:p>
        </w:tc>
        <w:tc>
          <w:tcPr>
            <w:tcW w:w="5869" w:type="dxa"/>
            <w:vAlign w:val="center"/>
          </w:tcPr>
          <w:p>
            <w:pPr>
              <w:spacing w:line="360" w:lineRule="auto"/>
              <w:ind w:firstLine="0" w:firstLineChars="0"/>
              <w:rPr>
                <w:highlight w:val="none"/>
              </w:rPr>
            </w:pPr>
            <w:r>
              <w:rPr>
                <w:rFonts w:hint="eastAsia"/>
                <w:highlight w:val="none"/>
              </w:rPr>
              <w:t>实时在线与健康管理师互动咨询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远程服务预约</w:t>
            </w:r>
          </w:p>
        </w:tc>
        <w:tc>
          <w:tcPr>
            <w:tcW w:w="5869" w:type="dxa"/>
            <w:vAlign w:val="center"/>
          </w:tcPr>
          <w:p>
            <w:pPr>
              <w:spacing w:line="360" w:lineRule="auto"/>
              <w:ind w:firstLine="0" w:firstLineChars="0"/>
              <w:rPr>
                <w:highlight w:val="none"/>
              </w:rPr>
            </w:pPr>
            <w:r>
              <w:rPr>
                <w:rFonts w:hint="eastAsia"/>
                <w:highlight w:val="none"/>
              </w:rPr>
              <w:t>预约远程医学视频咨询（会诊）服务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问卷填写</w:t>
            </w:r>
          </w:p>
        </w:tc>
        <w:tc>
          <w:tcPr>
            <w:tcW w:w="5869" w:type="dxa"/>
            <w:vAlign w:val="center"/>
          </w:tcPr>
          <w:p>
            <w:pPr>
              <w:spacing w:line="360" w:lineRule="auto"/>
              <w:ind w:firstLine="0" w:firstLineChars="0"/>
              <w:rPr>
                <w:highlight w:val="none"/>
              </w:rPr>
            </w:pPr>
            <w:r>
              <w:rPr>
                <w:rFonts w:hint="eastAsia"/>
                <w:highlight w:val="none"/>
              </w:rPr>
              <w:t>支持健康调查问卷手机填写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健康自测</w:t>
            </w:r>
          </w:p>
        </w:tc>
        <w:tc>
          <w:tcPr>
            <w:tcW w:w="5869" w:type="dxa"/>
            <w:vAlign w:val="center"/>
          </w:tcPr>
          <w:p>
            <w:pPr>
              <w:spacing w:line="360" w:lineRule="auto"/>
              <w:ind w:firstLine="0" w:firstLineChars="0"/>
              <w:rPr>
                <w:highlight w:val="none"/>
              </w:rPr>
            </w:pPr>
            <w:r>
              <w:rPr>
                <w:rFonts w:hint="eastAsia"/>
                <w:highlight w:val="none"/>
              </w:rPr>
              <w:t>支持自助健康检测数据提交及自动分析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干预方案推送</w:t>
            </w:r>
          </w:p>
        </w:tc>
        <w:tc>
          <w:tcPr>
            <w:tcW w:w="5869" w:type="dxa"/>
            <w:vAlign w:val="center"/>
          </w:tcPr>
          <w:p>
            <w:pPr>
              <w:spacing w:line="360" w:lineRule="auto"/>
              <w:ind w:firstLine="0" w:firstLineChars="0"/>
              <w:rPr>
                <w:highlight w:val="none"/>
              </w:rPr>
            </w:pPr>
            <w:r>
              <w:rPr>
                <w:rFonts w:hint="eastAsia"/>
                <w:highlight w:val="none"/>
              </w:rPr>
              <w:t>支持用户获取针对自己的个性化健康干预方案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pPr>
              <w:spacing w:line="360" w:lineRule="auto"/>
              <w:ind w:firstLine="0" w:firstLineChars="0"/>
              <w:jc w:val="center"/>
              <w:rPr>
                <w:highlight w:val="none"/>
              </w:rPr>
            </w:pPr>
            <w:r>
              <w:rPr>
                <w:rFonts w:hint="eastAsia"/>
                <w:highlight w:val="none"/>
              </w:rPr>
              <w:t>其他</w:t>
            </w:r>
          </w:p>
        </w:tc>
        <w:tc>
          <w:tcPr>
            <w:tcW w:w="1956" w:type="dxa"/>
            <w:vAlign w:val="center"/>
          </w:tcPr>
          <w:p>
            <w:pPr>
              <w:spacing w:line="360" w:lineRule="auto"/>
              <w:ind w:firstLine="0" w:firstLineChars="0"/>
              <w:jc w:val="center"/>
              <w:rPr>
                <w:highlight w:val="none"/>
              </w:rPr>
            </w:pPr>
            <w:r>
              <w:rPr>
                <w:rFonts w:hint="eastAsia"/>
                <w:highlight w:val="none"/>
              </w:rPr>
              <w:t>问卷定制</w:t>
            </w:r>
          </w:p>
        </w:tc>
        <w:tc>
          <w:tcPr>
            <w:tcW w:w="5869" w:type="dxa"/>
            <w:vAlign w:val="center"/>
          </w:tcPr>
          <w:p>
            <w:pPr>
              <w:spacing w:line="360" w:lineRule="auto"/>
              <w:ind w:firstLine="0" w:firstLineChars="0"/>
              <w:rPr>
                <w:highlight w:val="none"/>
              </w:rPr>
            </w:pPr>
            <w:r>
              <w:rPr>
                <w:rFonts w:hint="eastAsia"/>
                <w:highlight w:val="none"/>
              </w:rPr>
              <w:t>可按照客户需要增加调查问卷中的身体现状问题内容，并给予 存储，可查看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第三方接口定制</w:t>
            </w:r>
          </w:p>
        </w:tc>
        <w:tc>
          <w:tcPr>
            <w:tcW w:w="5869" w:type="dxa"/>
            <w:vAlign w:val="center"/>
          </w:tcPr>
          <w:p>
            <w:pPr>
              <w:spacing w:line="360" w:lineRule="auto"/>
              <w:ind w:firstLine="0" w:firstLineChars="0"/>
              <w:rPr>
                <w:highlight w:val="none"/>
              </w:rPr>
            </w:pPr>
            <w:r>
              <w:rPr>
                <w:rFonts w:hint="eastAsia"/>
                <w:highlight w:val="none"/>
              </w:rPr>
              <w:t>根据需要可跟体检系统、HIS 等系统进行数据接口对接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系统架构</w:t>
            </w:r>
          </w:p>
        </w:tc>
        <w:tc>
          <w:tcPr>
            <w:tcW w:w="5869" w:type="dxa"/>
            <w:vAlign w:val="center"/>
          </w:tcPr>
          <w:p>
            <w:pPr>
              <w:spacing w:line="360" w:lineRule="auto"/>
              <w:ind w:firstLine="0" w:firstLineChars="0"/>
              <w:rPr>
                <w:highlight w:val="none"/>
              </w:rPr>
            </w:pPr>
            <w:r>
              <w:rPr>
                <w:rFonts w:hint="eastAsia"/>
                <w:highlight w:val="none"/>
              </w:rPr>
              <w:t>检后健康管理主平台采用 B/S 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稳定性</w:t>
            </w:r>
          </w:p>
        </w:tc>
        <w:tc>
          <w:tcPr>
            <w:tcW w:w="5869" w:type="dxa"/>
            <w:vAlign w:val="center"/>
          </w:tcPr>
          <w:p>
            <w:pPr>
              <w:spacing w:line="360" w:lineRule="auto"/>
              <w:ind w:firstLine="0" w:firstLineChars="0"/>
              <w:rPr>
                <w:highlight w:val="none"/>
              </w:rPr>
            </w:pPr>
            <w:r>
              <w:rPr>
                <w:rFonts w:hint="eastAsia"/>
                <w:highlight w:val="none"/>
              </w:rPr>
              <w:t>系统设计合理，整体性能优越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系统部署</w:t>
            </w:r>
          </w:p>
        </w:tc>
        <w:tc>
          <w:tcPr>
            <w:tcW w:w="5869" w:type="dxa"/>
            <w:vAlign w:val="center"/>
          </w:tcPr>
          <w:p>
            <w:pPr>
              <w:spacing w:line="360" w:lineRule="auto"/>
              <w:ind w:firstLine="0" w:firstLineChars="0"/>
              <w:rPr>
                <w:highlight w:val="none"/>
              </w:rPr>
            </w:pPr>
            <w:r>
              <w:rPr>
                <w:rFonts w:hint="eastAsia"/>
                <w:highlight w:val="none"/>
              </w:rPr>
              <w:t>支持远程和本地部署；支持分布式和集中式部署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数据生命周期</w:t>
            </w:r>
          </w:p>
        </w:tc>
        <w:tc>
          <w:tcPr>
            <w:tcW w:w="5869" w:type="dxa"/>
            <w:vAlign w:val="center"/>
          </w:tcPr>
          <w:p>
            <w:pPr>
              <w:spacing w:line="360" w:lineRule="auto"/>
              <w:ind w:firstLine="0" w:firstLineChars="0"/>
              <w:rPr>
                <w:highlight w:val="none"/>
              </w:rPr>
            </w:pPr>
            <w:r>
              <w:rPr>
                <w:rFonts w:hint="eastAsia"/>
                <w:highlight w:val="none"/>
              </w:rPr>
              <w:t>数据永久保存，区分实时数据库和历史数据库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pPr>
              <w:spacing w:line="360" w:lineRule="auto"/>
              <w:ind w:firstLine="0" w:firstLineChars="0"/>
              <w:jc w:val="center"/>
              <w:rPr>
                <w:highlight w:val="none"/>
              </w:rPr>
            </w:pPr>
          </w:p>
        </w:tc>
        <w:tc>
          <w:tcPr>
            <w:tcW w:w="1956" w:type="dxa"/>
            <w:vAlign w:val="center"/>
          </w:tcPr>
          <w:p>
            <w:pPr>
              <w:spacing w:line="360" w:lineRule="auto"/>
              <w:ind w:firstLine="0" w:firstLineChars="0"/>
              <w:jc w:val="center"/>
              <w:rPr>
                <w:highlight w:val="none"/>
              </w:rPr>
            </w:pPr>
            <w:r>
              <w:rPr>
                <w:rFonts w:hint="eastAsia"/>
                <w:highlight w:val="none"/>
              </w:rPr>
              <w:t>日处理量</w:t>
            </w:r>
          </w:p>
        </w:tc>
        <w:tc>
          <w:tcPr>
            <w:tcW w:w="5869" w:type="dxa"/>
            <w:vAlign w:val="center"/>
          </w:tcPr>
          <w:p>
            <w:pPr>
              <w:spacing w:line="360" w:lineRule="auto"/>
              <w:ind w:firstLine="0" w:firstLineChars="0"/>
              <w:rPr>
                <w:highlight w:val="none"/>
              </w:rPr>
            </w:pPr>
            <w:r>
              <w:rPr>
                <w:rFonts w:hint="eastAsia"/>
                <w:highlight w:val="none"/>
              </w:rPr>
              <w:t>系统日处理体检数据及生成报告可达 1000 人以上</w:t>
            </w:r>
          </w:p>
        </w:tc>
      </w:tr>
    </w:tbl>
    <w:p>
      <w:pPr>
        <w:pStyle w:val="5"/>
        <w:spacing w:line="360" w:lineRule="auto"/>
        <w:rPr>
          <w:highlight w:val="none"/>
        </w:rPr>
      </w:pPr>
      <w:bookmarkStart w:id="108" w:name="_Toc20674"/>
      <w:r>
        <w:rPr>
          <w:highlight w:val="none"/>
        </w:rPr>
        <w:t>康复管理系统</w:t>
      </w:r>
      <w:bookmarkEnd w:id="108"/>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99"/>
        <w:gridCol w:w="6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序号</w:t>
            </w:r>
          </w:p>
        </w:tc>
        <w:tc>
          <w:tcPr>
            <w:tcW w:w="1399" w:type="dxa"/>
            <w:tcBorders>
              <w:tl2br w:val="nil"/>
              <w:tr2bl w:val="nil"/>
            </w:tcBorders>
            <w:shd w:val="clear" w:color="auto" w:fill="auto"/>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功能模块</w:t>
            </w:r>
          </w:p>
        </w:tc>
        <w:tc>
          <w:tcPr>
            <w:tcW w:w="6300" w:type="dxa"/>
            <w:tcBorders>
              <w:tl2br w:val="nil"/>
              <w:tr2bl w:val="nil"/>
            </w:tcBorders>
            <w:shd w:val="clear" w:color="auto" w:fill="auto"/>
            <w:vAlign w:val="center"/>
          </w:tcPr>
          <w:p>
            <w:pPr>
              <w:spacing w:line="360" w:lineRule="auto"/>
              <w:ind w:firstLine="0" w:firstLineChars="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患者管理</w:t>
            </w:r>
          </w:p>
        </w:tc>
        <w:tc>
          <w:tcPr>
            <w:tcW w:w="6300" w:type="dxa"/>
            <w:tcBorders>
              <w:tl2br w:val="nil"/>
              <w:tr2bl w:val="nil"/>
            </w:tcBorders>
            <w:shd w:val="clear" w:color="auto" w:fill="auto"/>
            <w:vAlign w:val="bottom"/>
          </w:tcPr>
          <w:p>
            <w:pPr>
              <w:numPr>
                <w:ilvl w:val="0"/>
                <w:numId w:val="55"/>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通过外部接口获取患者信息，包括康复住院患者和康复门诊患者。</w:t>
            </w:r>
          </w:p>
          <w:p>
            <w:pPr>
              <w:numPr>
                <w:ilvl w:val="0"/>
                <w:numId w:val="55"/>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患者列表区分本科患者、转科患者、会诊患者、出院患者、门诊患者，并能通过条件筛选查询患者。</w:t>
            </w:r>
          </w:p>
          <w:p>
            <w:pPr>
              <w:numPr>
                <w:ilvl w:val="0"/>
                <w:numId w:val="55"/>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支持查看患者基本信息、评定情况、治疗情况、治疗费用等。</w:t>
            </w:r>
          </w:p>
          <w:p>
            <w:pPr>
              <w:numPr>
                <w:ilvl w:val="0"/>
                <w:numId w:val="55"/>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支持对患者治疗全过程管理，便捷身份识别（手环、身份证、人脸等）。5、支持实时查询患者在哪个康复场所、由哪位治疗师进行治疗；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医嘱派单</w:t>
            </w:r>
          </w:p>
        </w:tc>
        <w:tc>
          <w:tcPr>
            <w:tcW w:w="6300" w:type="dxa"/>
            <w:tcBorders>
              <w:tl2br w:val="nil"/>
              <w:tr2bl w:val="nil"/>
            </w:tcBorders>
            <w:shd w:val="clear" w:color="auto" w:fill="auto"/>
          </w:tcPr>
          <w:p>
            <w:pPr>
              <w:numPr>
                <w:ilvl w:val="0"/>
                <w:numId w:val="56"/>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支持手动分派到治疗师小组或治疗师。</w:t>
            </w:r>
          </w:p>
          <w:p>
            <w:pPr>
              <w:numPr>
                <w:ilvl w:val="0"/>
                <w:numId w:val="56"/>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支持指定分配治疗师。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康复评估</w:t>
            </w: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1、提供常用的评估量表模版，覆盖的临床评定量表包括精神、肌力、关节活动度、感觉功能等，重点包括：</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Ø1）ADL评估：改良Barthel指数评定量表、日常生活活动评估、Lawton工具性日常生活活动量表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2)关节活动范围评定：踝关节及足部关节活动范围活动度评定表、膝关节活动范围活动度评定表、髋关节活动范围活动度评定表、肩关节活动范围活动度评定表、肘关节活动范围活动度评定表、腕关节活动范围活动度评定表等；</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Ø3)肌力：上肢、下肢、手部、足部屈肌、伸肌群及单块肌肉的肌力评定量表；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Ø4）肌张力：上肢、下肢、手部、足部屈肌、伸肌群及单块肌肉的肌张力评定量表；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Ø5）疼痛评定：VAS疼痛评定；</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Ø6）感觉功能评定：Fugl-Meyer感觉功能评定量表；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Ø7）偏瘫功能评定：Brunnstrom偏瘫运动功能评价、Brunnstrom六阶段评价表；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Ø8）认知功能评定：蒙特利尔认知评估量表（MoCA）、简易精神状态检查（Mini-Mental State Examination，MMSE）量表、焦虑评定；神经行为认知状况测（NCSE）、加拿大作业表现量表（COPM）</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Ø9）言语功能评定：ABC汉语失语成套测试、改良的Frenchay构音障碍评定法；汉语标准失语症检查表，构音障碍检查表</w:t>
            </w:r>
          </w:p>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Ø10）吞咽功能评定：洼田饮水试验-吞咽功能评定；</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2、支持对治疗效果进行评估分析比对：同一患者历次评估对比、包括治疗前后结果、图片、视频对比。</w:t>
            </w:r>
          </w:p>
          <w:p>
            <w:pPr>
              <w:numPr>
                <w:ilvl w:val="0"/>
                <w:numId w:val="56"/>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对病患做康复评定时视频采集。</w:t>
            </w:r>
          </w:p>
          <w:p>
            <w:pPr>
              <w:numPr>
                <w:ilvl w:val="0"/>
                <w:numId w:val="56"/>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支持根据评定结果自动生成规范化评估报告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康复方案及治疗计划</w:t>
            </w: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1、提供物理治疗，作业疗法，言语吞咽等常见SOAP形式的治疗记录模版。</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2、支持PT，OT，ST，护理人员等各职种共同制作治疗计划。</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3、支持评估量表中异常结果能带入治疗计划。</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4、支持治疗方案及计划内容结构化存储。</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5、疗计划自动同步患者的基本信息，节省录入工作。</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6、支持在SOAP治疗计划中批量导入系统的常见治疗处方。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康复治疗</w:t>
            </w:r>
          </w:p>
        </w:tc>
        <w:tc>
          <w:tcPr>
            <w:tcW w:w="6300" w:type="dxa"/>
            <w:tcBorders>
              <w:tl2br w:val="nil"/>
              <w:tr2bl w:val="nil"/>
            </w:tcBorders>
            <w:shd w:val="clear" w:color="auto" w:fill="auto"/>
            <w:vAlign w:val="bottom"/>
          </w:tcPr>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支持分次康复治疗过程中的各项治疗记录的管理。</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支持治疗情况录入，如备注、治疗结论等。</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支持对康复治疗过程中的治疗项目进行治疗部位等的批注。</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支持对治疗项目的执行，包括录入执行记录、根据实际执行部位数量进行执行</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支持通过接口获取康复治疗医嘱。</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支持治疗疗程模版自定义维护。</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支持治疗记录结构化存储。</w:t>
            </w:r>
          </w:p>
          <w:p>
            <w:pPr>
              <w:numPr>
                <w:ilvl w:val="0"/>
                <w:numId w:val="57"/>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支持对门诊治疗的管理。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vMerge w:val="restart"/>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智能排班</w:t>
            </w:r>
          </w:p>
        </w:tc>
        <w:tc>
          <w:tcPr>
            <w:tcW w:w="6300" w:type="dxa"/>
            <w:tcBorders>
              <w:tl2br w:val="nil"/>
              <w:tr2bl w:val="nil"/>
            </w:tcBorders>
            <w:shd w:val="clear" w:color="auto" w:fill="auto"/>
            <w:vAlign w:val="bottom"/>
          </w:tcPr>
          <w:p>
            <w:pPr>
              <w:numPr>
                <w:ilvl w:val="0"/>
                <w:numId w:val="58"/>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根据治疗师、康复设备、康复患者、治疗方案及诊疗规范等相关因素，能实现、动态安排康复患者的治疗时段。</w:t>
            </w:r>
          </w:p>
          <w:p>
            <w:pPr>
              <w:numPr>
                <w:ilvl w:val="0"/>
                <w:numId w:val="58"/>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支持查看各治疗师工作饱和度。</w:t>
            </w:r>
          </w:p>
          <w:p>
            <w:pPr>
              <w:numPr>
                <w:ilvl w:val="0"/>
                <w:numId w:val="58"/>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支持患者、治疗师、设备、治疗区排班情况的查看。</w:t>
            </w:r>
          </w:p>
          <w:p>
            <w:pPr>
              <w:numPr>
                <w:ilvl w:val="0"/>
                <w:numId w:val="58"/>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4、支持患者治疗安排单打印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l2br w:val="nil"/>
              <w:tr2bl w:val="nil"/>
            </w:tcBorders>
            <w:shd w:val="clear" w:color="auto" w:fill="auto"/>
            <w:noWrap/>
            <w:vAlign w:val="center"/>
          </w:tcPr>
          <w:p>
            <w:pPr>
              <w:spacing w:line="360" w:lineRule="auto"/>
              <w:ind w:firstLine="400"/>
              <w:rPr>
                <w:rFonts w:asciiTheme="minorEastAsia" w:hAnsiTheme="minorEastAsia" w:eastAsiaTheme="minorEastAsia" w:cstheme="minorEastAsia"/>
                <w:sz w:val="20"/>
                <w:szCs w:val="20"/>
                <w:highlight w:val="none"/>
              </w:rPr>
            </w:pPr>
          </w:p>
        </w:tc>
        <w:tc>
          <w:tcPr>
            <w:tcW w:w="1399" w:type="dxa"/>
            <w:vMerge w:val="continue"/>
            <w:tcBorders>
              <w:tl2br w:val="nil"/>
              <w:tr2bl w:val="nil"/>
            </w:tcBorders>
            <w:shd w:val="clear" w:color="auto" w:fill="auto"/>
            <w:vAlign w:val="center"/>
          </w:tcPr>
          <w:p>
            <w:pPr>
              <w:spacing w:line="360" w:lineRule="auto"/>
              <w:ind w:firstLine="400"/>
              <w:rPr>
                <w:rFonts w:asciiTheme="minorEastAsia" w:hAnsiTheme="minorEastAsia" w:eastAsiaTheme="minorEastAsia" w:cstheme="minorEastAsia"/>
                <w:sz w:val="20"/>
                <w:szCs w:val="20"/>
                <w:highlight w:val="none"/>
              </w:rPr>
            </w:pPr>
          </w:p>
        </w:tc>
        <w:tc>
          <w:tcPr>
            <w:tcW w:w="6300" w:type="dxa"/>
            <w:tcBorders>
              <w:tl2br w:val="nil"/>
              <w:tr2bl w:val="nil"/>
            </w:tcBorders>
            <w:shd w:val="clear" w:color="auto" w:fill="auto"/>
            <w:vAlign w:val="bottom"/>
          </w:tcPr>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1、支持多维度展示方式：患者、治疗师、治疗设备、治疗区域等。</w:t>
            </w:r>
          </w:p>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2、支持多治疗区域排班信息展示。</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3、支持不同治疗项目用不同颜色区分。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康复讨论会议管理</w:t>
            </w:r>
          </w:p>
        </w:tc>
        <w:tc>
          <w:tcPr>
            <w:tcW w:w="6300" w:type="dxa"/>
            <w:tcBorders>
              <w:tl2br w:val="nil"/>
              <w:tr2bl w:val="nil"/>
            </w:tcBorders>
            <w:shd w:val="clear" w:color="auto" w:fill="auto"/>
            <w:vAlign w:val="bottom"/>
          </w:tcPr>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支持对患者建立讨论会议。</w:t>
            </w:r>
          </w:p>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支持查看患者基本信息、评估、治疗情况等讨论需要的患者信息。</w:t>
            </w:r>
          </w:p>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参会人员可填写针对每个患者独立的讨论建议。</w:t>
            </w:r>
          </w:p>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支持提醒参会人员参加讨论会议。</w:t>
            </w:r>
          </w:p>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支持自动生成讨论会议记录。</w:t>
            </w:r>
          </w:p>
          <w:p>
            <w:pPr>
              <w:numPr>
                <w:ilvl w:val="0"/>
                <w:numId w:val="59"/>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支持讨论会议记录的管理，包括查询、查看、修改。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康复质控管理</w:t>
            </w:r>
          </w:p>
        </w:tc>
        <w:tc>
          <w:tcPr>
            <w:tcW w:w="6300" w:type="dxa"/>
            <w:tcBorders>
              <w:tl2br w:val="nil"/>
              <w:tr2bl w:val="nil"/>
            </w:tcBorders>
            <w:shd w:val="clear" w:color="auto" w:fill="auto"/>
            <w:vAlign w:val="bottom"/>
          </w:tcPr>
          <w:p>
            <w:pPr>
              <w:numPr>
                <w:ilvl w:val="0"/>
                <w:numId w:val="60"/>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完成时效性质控（如评定在入院一定时间（48小时）内完成）。</w:t>
            </w:r>
          </w:p>
          <w:p>
            <w:pPr>
              <w:numPr>
                <w:ilvl w:val="0"/>
                <w:numId w:val="60"/>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实现过程质控，可根据科室要求灵活、准确的设置质控方式。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绩效考核</w:t>
            </w:r>
          </w:p>
        </w:tc>
        <w:tc>
          <w:tcPr>
            <w:tcW w:w="6300" w:type="dxa"/>
            <w:tcBorders>
              <w:tl2br w:val="nil"/>
              <w:tr2bl w:val="nil"/>
            </w:tcBorders>
            <w:shd w:val="clear" w:color="auto" w:fill="auto"/>
            <w:vAlign w:val="bottom"/>
          </w:tcPr>
          <w:p>
            <w:pPr>
              <w:numPr>
                <w:ilvl w:val="0"/>
                <w:numId w:val="61"/>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定制绩效规则。根据治疗收入、治疗师工作强度、治疗效果、加班、职称工龄等情况设置每项的分值或占比。2、可进行绩效统计，图形化展示</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3、根据科室确定的绩效考核标准系数，自动统计出医护治疗师人员的绩效考核。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临床信息查询</w:t>
            </w:r>
          </w:p>
        </w:tc>
        <w:tc>
          <w:tcPr>
            <w:tcW w:w="6300" w:type="dxa"/>
            <w:tcBorders>
              <w:tl2br w:val="nil"/>
              <w:tr2bl w:val="nil"/>
            </w:tcBorders>
            <w:shd w:val="clear" w:color="auto" w:fill="auto"/>
            <w:vAlign w:val="bottom"/>
          </w:tcPr>
          <w:p>
            <w:pPr>
              <w:numPr>
                <w:ilvl w:val="0"/>
                <w:numId w:val="62"/>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查询患者历次评定量表、治疗方案、治疗记录等信息</w:t>
            </w:r>
          </w:p>
          <w:p>
            <w:pPr>
              <w:numPr>
                <w:ilvl w:val="0"/>
                <w:numId w:val="62"/>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查询量表使用情况。</w:t>
            </w:r>
          </w:p>
          <w:p>
            <w:pPr>
              <w:numPr>
                <w:ilvl w:val="0"/>
                <w:numId w:val="62"/>
              </w:num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治疗师能查询自己工作量、治疗收入、治疗人次等，科主任能查询科室所有人员工作量、治疗收入、治疗人次等。</w:t>
            </w:r>
          </w:p>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4、查询设备使用情况</w:t>
            </w:r>
          </w:p>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5、支持按管理要求生成日报、周报、月报。</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6、支持统计报表打印、导出。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restart"/>
            <w:tcBorders>
              <w:tl2br w:val="nil"/>
              <w:tr2bl w:val="nil"/>
            </w:tcBorders>
            <w:shd w:val="clear" w:color="auto" w:fill="auto"/>
            <w:noWrap/>
            <w:vAlign w:val="center"/>
          </w:tcPr>
          <w:p>
            <w:pPr>
              <w:numPr>
                <w:ilvl w:val="0"/>
                <w:numId w:val="54"/>
              </w:numPr>
              <w:spacing w:line="360" w:lineRule="auto"/>
              <w:ind w:firstLineChars="0"/>
              <w:rPr>
                <w:rFonts w:asciiTheme="minorEastAsia" w:hAnsiTheme="minorEastAsia" w:eastAsiaTheme="minorEastAsia" w:cstheme="minorEastAsia"/>
                <w:highlight w:val="none"/>
              </w:rPr>
            </w:pPr>
          </w:p>
        </w:tc>
        <w:tc>
          <w:tcPr>
            <w:tcW w:w="1399" w:type="dxa"/>
            <w:vMerge w:val="restart"/>
            <w:tcBorders>
              <w:tl2br w:val="nil"/>
              <w:tr2bl w:val="nil"/>
            </w:tcBorders>
            <w:shd w:val="clear" w:color="auto" w:fill="auto"/>
            <w:vAlign w:val="center"/>
          </w:tcPr>
          <w:p>
            <w:pPr>
              <w:spacing w:line="360" w:lineRule="auto"/>
              <w:ind w:firstLine="0" w:firstLine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系统管理</w:t>
            </w:r>
          </w:p>
        </w:tc>
        <w:tc>
          <w:tcPr>
            <w:tcW w:w="6300" w:type="dxa"/>
            <w:tcBorders>
              <w:tl2br w:val="nil"/>
              <w:tr2bl w:val="nil"/>
            </w:tcBorders>
            <w:shd w:val="clear" w:color="auto" w:fill="auto"/>
            <w:vAlign w:val="bottom"/>
          </w:tcPr>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1、系统按照角色进行权限分配，不同角色的操作员拥有不同的权限（如：管理员或科主任可给治疗师、医生、护士进行权限分配）；</w:t>
            </w:r>
          </w:p>
          <w:p>
            <w:pPr>
              <w:spacing w:line="360" w:lineRule="auto"/>
              <w:ind w:firstLine="48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2、同步his系统用户；</w:t>
            </w:r>
          </w:p>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3、支持用户新增、修改、删除。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Merge w:val="continue"/>
            <w:tcBorders>
              <w:tl2br w:val="nil"/>
              <w:tr2bl w:val="nil"/>
            </w:tcBorders>
            <w:shd w:val="clear" w:color="auto" w:fill="auto"/>
            <w:noWrap/>
            <w:vAlign w:val="center"/>
          </w:tcPr>
          <w:p>
            <w:pPr>
              <w:spacing w:line="360" w:lineRule="auto"/>
              <w:ind w:firstLine="400"/>
              <w:rPr>
                <w:rFonts w:asciiTheme="minorEastAsia" w:hAnsiTheme="minorEastAsia" w:eastAsiaTheme="minorEastAsia" w:cstheme="minorEastAsia"/>
                <w:sz w:val="20"/>
                <w:szCs w:val="20"/>
                <w:highlight w:val="none"/>
              </w:rPr>
            </w:pPr>
          </w:p>
        </w:tc>
        <w:tc>
          <w:tcPr>
            <w:tcW w:w="1399" w:type="dxa"/>
            <w:vMerge w:val="continue"/>
            <w:tcBorders>
              <w:tl2br w:val="nil"/>
              <w:tr2bl w:val="nil"/>
            </w:tcBorders>
            <w:shd w:val="clear" w:color="auto" w:fill="auto"/>
            <w:vAlign w:val="center"/>
          </w:tcPr>
          <w:p>
            <w:pPr>
              <w:spacing w:line="360" w:lineRule="auto"/>
              <w:ind w:firstLine="400"/>
              <w:rPr>
                <w:rFonts w:asciiTheme="minorEastAsia" w:hAnsiTheme="minorEastAsia" w:eastAsiaTheme="minorEastAsia" w:cstheme="minorEastAsia"/>
                <w:sz w:val="20"/>
                <w:szCs w:val="20"/>
                <w:highlight w:val="none"/>
              </w:rPr>
            </w:pPr>
          </w:p>
        </w:tc>
        <w:tc>
          <w:tcPr>
            <w:tcW w:w="6300" w:type="dxa"/>
            <w:tcBorders>
              <w:tl2br w:val="nil"/>
              <w:tr2bl w:val="nil"/>
            </w:tcBorders>
            <w:shd w:val="clear" w:color="auto" w:fill="auto"/>
            <w:vAlign w:val="bottom"/>
          </w:tcPr>
          <w:p>
            <w:pPr>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提供对设备、治疗区、治疗小组、治疗师、评定项目、治疗项目、评定医嘱对照、治疗医嘱对照等基础信息的维护</w:t>
            </w:r>
          </w:p>
        </w:tc>
      </w:tr>
    </w:tbl>
    <w:p>
      <w:pPr>
        <w:pStyle w:val="5"/>
        <w:spacing w:line="360" w:lineRule="auto"/>
        <w:rPr>
          <w:highlight w:val="none"/>
        </w:rPr>
      </w:pPr>
      <w:bookmarkStart w:id="109" w:name="_Toc23637"/>
      <w:r>
        <w:rPr>
          <w:highlight w:val="none"/>
        </w:rPr>
        <w:t>随访管理系统</w:t>
      </w:r>
      <w:bookmarkEnd w:id="109"/>
    </w:p>
    <w:p>
      <w:pPr>
        <w:spacing w:line="360" w:lineRule="auto"/>
        <w:ind w:firstLine="480"/>
        <w:rPr>
          <w:highlight w:val="none"/>
        </w:rPr>
      </w:pPr>
      <w:r>
        <w:rPr>
          <w:rFonts w:hint="eastAsia"/>
          <w:highlight w:val="none"/>
        </w:rPr>
        <w:t>一、检后随访</w:t>
      </w:r>
    </w:p>
    <w:p>
      <w:pPr>
        <w:numPr>
          <w:ilvl w:val="0"/>
          <w:numId w:val="63"/>
        </w:numPr>
        <w:spacing w:line="360" w:lineRule="auto"/>
        <w:ind w:left="0" w:firstLine="480"/>
        <w:rPr>
          <w:highlight w:val="none"/>
        </w:rPr>
      </w:pPr>
      <w:r>
        <w:rPr>
          <w:highlight w:val="none"/>
        </w:rPr>
        <w:t>最近任务：最近一个月内随访任务情况</w:t>
      </w:r>
    </w:p>
    <w:p>
      <w:pPr>
        <w:numPr>
          <w:ilvl w:val="0"/>
          <w:numId w:val="63"/>
        </w:numPr>
        <w:spacing w:line="360" w:lineRule="auto"/>
        <w:ind w:left="0" w:firstLine="480"/>
        <w:rPr>
          <w:highlight w:val="none"/>
        </w:rPr>
      </w:pPr>
      <w:r>
        <w:rPr>
          <w:highlight w:val="none"/>
        </w:rPr>
        <w:t>初访任务：最近一个月内初访任务情况</w:t>
      </w:r>
    </w:p>
    <w:p>
      <w:pPr>
        <w:numPr>
          <w:ilvl w:val="0"/>
          <w:numId w:val="63"/>
        </w:numPr>
        <w:spacing w:line="360" w:lineRule="auto"/>
        <w:ind w:left="0" w:firstLine="480"/>
        <w:rPr>
          <w:highlight w:val="none"/>
        </w:rPr>
      </w:pPr>
      <w:r>
        <w:rPr>
          <w:highlight w:val="none"/>
        </w:rPr>
        <w:t>通话时长：本月随访任务通话总时长</w:t>
      </w:r>
    </w:p>
    <w:p>
      <w:pPr>
        <w:numPr>
          <w:ilvl w:val="0"/>
          <w:numId w:val="63"/>
        </w:numPr>
        <w:spacing w:line="360" w:lineRule="auto"/>
        <w:ind w:left="0" w:firstLine="480"/>
        <w:rPr>
          <w:highlight w:val="none"/>
        </w:rPr>
      </w:pPr>
      <w:r>
        <w:rPr>
          <w:highlight w:val="none"/>
        </w:rPr>
        <w:t>最近通话：最近随访任务通话记录，方便调阅回顾"</w:t>
      </w:r>
    </w:p>
    <w:p>
      <w:pPr>
        <w:numPr>
          <w:ilvl w:val="0"/>
          <w:numId w:val="63"/>
        </w:numPr>
        <w:spacing w:line="360" w:lineRule="auto"/>
        <w:ind w:left="0" w:firstLine="480"/>
        <w:rPr>
          <w:highlight w:val="none"/>
        </w:rPr>
      </w:pPr>
      <w:r>
        <w:rPr>
          <w:highlight w:val="none"/>
        </w:rPr>
        <w:t>电话随访：电话随访工作台，随访医生可通过一键拨号，直接与体检人员实现电话随访</w:t>
      </w:r>
    </w:p>
    <w:p>
      <w:pPr>
        <w:numPr>
          <w:ilvl w:val="0"/>
          <w:numId w:val="63"/>
        </w:numPr>
        <w:spacing w:line="360" w:lineRule="auto"/>
        <w:ind w:left="0" w:firstLine="480"/>
        <w:rPr>
          <w:highlight w:val="none"/>
        </w:rPr>
      </w:pPr>
      <w:r>
        <w:rPr>
          <w:highlight w:val="none"/>
        </w:rPr>
        <w:t>短信随访：短信随访工作台，随访医生可以对体检人员进行随访短信下发、历史短信记录查看操作；</w:t>
      </w:r>
    </w:p>
    <w:p>
      <w:pPr>
        <w:numPr>
          <w:ilvl w:val="0"/>
          <w:numId w:val="63"/>
        </w:numPr>
        <w:spacing w:line="360" w:lineRule="auto"/>
        <w:ind w:left="0" w:firstLine="480"/>
        <w:rPr>
          <w:highlight w:val="none"/>
        </w:rPr>
      </w:pPr>
      <w:r>
        <w:rPr>
          <w:highlight w:val="none"/>
        </w:rPr>
        <w:t>短信中心配置：短信平台信息配置，实现与第三方短信平台数据互通</w:t>
      </w:r>
    </w:p>
    <w:p>
      <w:pPr>
        <w:numPr>
          <w:ilvl w:val="0"/>
          <w:numId w:val="63"/>
        </w:numPr>
        <w:spacing w:line="360" w:lineRule="auto"/>
        <w:ind w:left="0" w:firstLine="480"/>
        <w:rPr>
          <w:highlight w:val="none"/>
        </w:rPr>
      </w:pPr>
      <w:r>
        <w:rPr>
          <w:highlight w:val="none"/>
        </w:rPr>
        <w:t>短信模板配置：根据业务应用场景需求，进行短信模板配置管理，规范短信内容</w:t>
      </w:r>
    </w:p>
    <w:p>
      <w:pPr>
        <w:numPr>
          <w:ilvl w:val="0"/>
          <w:numId w:val="63"/>
        </w:numPr>
        <w:spacing w:line="360" w:lineRule="auto"/>
        <w:ind w:left="0" w:firstLine="480"/>
        <w:rPr>
          <w:highlight w:val="none"/>
        </w:rPr>
      </w:pPr>
      <w:r>
        <w:rPr>
          <w:highlight w:val="none"/>
        </w:rPr>
        <w:t>短信流水查看：历史下发短信查看、管理；</w:t>
      </w:r>
    </w:p>
    <w:p>
      <w:pPr>
        <w:numPr>
          <w:ilvl w:val="0"/>
          <w:numId w:val="63"/>
        </w:numPr>
        <w:spacing w:line="360" w:lineRule="auto"/>
        <w:ind w:left="0" w:firstLine="480"/>
        <w:rPr>
          <w:highlight w:val="none"/>
        </w:rPr>
      </w:pPr>
      <w:r>
        <w:rPr>
          <w:highlight w:val="none"/>
        </w:rPr>
        <w:t>云账户管理：语音呼叫平台云账户管理</w:t>
      </w:r>
    </w:p>
    <w:p>
      <w:pPr>
        <w:numPr>
          <w:ilvl w:val="0"/>
          <w:numId w:val="63"/>
        </w:numPr>
        <w:spacing w:line="360" w:lineRule="auto"/>
        <w:ind w:left="0" w:firstLine="480"/>
        <w:rPr>
          <w:highlight w:val="none"/>
        </w:rPr>
      </w:pPr>
      <w:r>
        <w:rPr>
          <w:highlight w:val="none"/>
        </w:rPr>
        <w:t>呼叫中心管理：呼叫中心座机号码配置维护</w:t>
      </w:r>
    </w:p>
    <w:p>
      <w:pPr>
        <w:numPr>
          <w:ilvl w:val="0"/>
          <w:numId w:val="63"/>
        </w:numPr>
        <w:spacing w:line="360" w:lineRule="auto"/>
        <w:ind w:left="0" w:firstLine="480"/>
        <w:rPr>
          <w:highlight w:val="none"/>
        </w:rPr>
      </w:pPr>
      <w:r>
        <w:rPr>
          <w:highlight w:val="none"/>
        </w:rPr>
        <w:t>计划分配：随访计划分配管理</w:t>
      </w:r>
    </w:p>
    <w:p>
      <w:pPr>
        <w:numPr>
          <w:ilvl w:val="0"/>
          <w:numId w:val="63"/>
        </w:numPr>
        <w:spacing w:line="360" w:lineRule="auto"/>
        <w:ind w:left="0" w:firstLine="480"/>
        <w:rPr>
          <w:highlight w:val="none"/>
        </w:rPr>
      </w:pPr>
      <w:r>
        <w:rPr>
          <w:highlight w:val="none"/>
        </w:rPr>
        <w:t>任务分配：随访任务分配管理</w:t>
      </w:r>
    </w:p>
    <w:p>
      <w:pPr>
        <w:numPr>
          <w:ilvl w:val="0"/>
          <w:numId w:val="63"/>
        </w:numPr>
        <w:spacing w:line="360" w:lineRule="auto"/>
        <w:ind w:left="0" w:firstLine="480"/>
        <w:rPr>
          <w:highlight w:val="none"/>
        </w:rPr>
      </w:pPr>
      <w:r>
        <w:rPr>
          <w:highlight w:val="none"/>
        </w:rPr>
        <w:t>终止随访管理：终止随访管理、恢复；</w:t>
      </w:r>
    </w:p>
    <w:p>
      <w:pPr>
        <w:numPr>
          <w:ilvl w:val="0"/>
          <w:numId w:val="63"/>
        </w:numPr>
        <w:spacing w:line="360" w:lineRule="auto"/>
        <w:ind w:left="0" w:firstLine="480"/>
        <w:rPr>
          <w:highlight w:val="none"/>
        </w:rPr>
      </w:pPr>
      <w:r>
        <w:rPr>
          <w:highlight w:val="none"/>
        </w:rPr>
        <w:t>黑名单管理：黑名单查看、恢复维护</w:t>
      </w:r>
    </w:p>
    <w:p>
      <w:pPr>
        <w:numPr>
          <w:ilvl w:val="0"/>
          <w:numId w:val="63"/>
        </w:numPr>
        <w:spacing w:line="360" w:lineRule="auto"/>
        <w:ind w:left="0" w:firstLine="480"/>
        <w:rPr>
          <w:highlight w:val="none"/>
        </w:rPr>
      </w:pPr>
      <w:r>
        <w:rPr>
          <w:highlight w:val="none"/>
        </w:rPr>
        <w:t>随访抽查：随访任务抽查、审阅</w:t>
      </w:r>
    </w:p>
    <w:p>
      <w:pPr>
        <w:numPr>
          <w:ilvl w:val="0"/>
          <w:numId w:val="63"/>
        </w:numPr>
        <w:spacing w:line="360" w:lineRule="auto"/>
        <w:ind w:left="0" w:firstLine="480"/>
        <w:rPr>
          <w:highlight w:val="none"/>
        </w:rPr>
      </w:pPr>
      <w:r>
        <w:rPr>
          <w:highlight w:val="none"/>
        </w:rPr>
        <w:t>无效随访：无效随访记录查看管理</w:t>
      </w:r>
    </w:p>
    <w:p>
      <w:pPr>
        <w:numPr>
          <w:ilvl w:val="0"/>
          <w:numId w:val="63"/>
        </w:numPr>
        <w:spacing w:line="360" w:lineRule="auto"/>
        <w:ind w:left="0" w:firstLine="480"/>
        <w:rPr>
          <w:highlight w:val="none"/>
        </w:rPr>
      </w:pPr>
      <w:r>
        <w:rPr>
          <w:highlight w:val="none"/>
        </w:rPr>
        <w:t>问卷管理：随访调查问卷配置维护</w:t>
      </w:r>
    </w:p>
    <w:p>
      <w:pPr>
        <w:numPr>
          <w:ilvl w:val="0"/>
          <w:numId w:val="63"/>
        </w:numPr>
        <w:spacing w:line="360" w:lineRule="auto"/>
        <w:ind w:left="0" w:firstLine="480"/>
        <w:rPr>
          <w:highlight w:val="none"/>
        </w:rPr>
      </w:pPr>
      <w:r>
        <w:rPr>
          <w:highlight w:val="none"/>
        </w:rPr>
        <w:t>处置管理：随访客户处置管理、处置结果维护</w:t>
      </w:r>
    </w:p>
    <w:p>
      <w:pPr>
        <w:numPr>
          <w:ilvl w:val="0"/>
          <w:numId w:val="63"/>
        </w:numPr>
        <w:spacing w:line="360" w:lineRule="auto"/>
        <w:ind w:left="0" w:firstLine="480"/>
        <w:rPr>
          <w:highlight w:val="none"/>
        </w:rPr>
      </w:pPr>
      <w:r>
        <w:rPr>
          <w:highlight w:val="none"/>
        </w:rPr>
        <w:t>数据字典：系统基础参数配置维护</w:t>
      </w:r>
    </w:p>
    <w:p>
      <w:pPr>
        <w:numPr>
          <w:ilvl w:val="0"/>
          <w:numId w:val="63"/>
        </w:numPr>
        <w:spacing w:line="360" w:lineRule="auto"/>
        <w:ind w:left="0" w:firstLine="480"/>
        <w:rPr>
          <w:highlight w:val="none"/>
        </w:rPr>
      </w:pPr>
      <w:r>
        <w:rPr>
          <w:highlight w:val="none"/>
        </w:rPr>
        <w:t>医生管理：随访医生账号维护</w:t>
      </w:r>
    </w:p>
    <w:p>
      <w:pPr>
        <w:numPr>
          <w:ilvl w:val="0"/>
          <w:numId w:val="63"/>
        </w:numPr>
        <w:spacing w:line="360" w:lineRule="auto"/>
        <w:ind w:left="0" w:firstLine="480"/>
        <w:rPr>
          <w:highlight w:val="none"/>
        </w:rPr>
      </w:pPr>
      <w:r>
        <w:rPr>
          <w:highlight w:val="none"/>
        </w:rPr>
        <w:t>计划管理：随访计划配置维护，系统根据计划自动适配人群，分配随访计划；</w:t>
      </w:r>
    </w:p>
    <w:p>
      <w:pPr>
        <w:numPr>
          <w:ilvl w:val="0"/>
          <w:numId w:val="63"/>
        </w:numPr>
        <w:spacing w:line="360" w:lineRule="auto"/>
        <w:ind w:left="0" w:firstLine="480"/>
        <w:rPr>
          <w:highlight w:val="none"/>
        </w:rPr>
      </w:pPr>
      <w:r>
        <w:rPr>
          <w:highlight w:val="none"/>
        </w:rPr>
        <w:t>客户资料：客户档案信息维护</w:t>
      </w:r>
    </w:p>
    <w:p>
      <w:pPr>
        <w:numPr>
          <w:ilvl w:val="0"/>
          <w:numId w:val="63"/>
        </w:numPr>
        <w:spacing w:line="360" w:lineRule="auto"/>
        <w:ind w:left="0" w:firstLine="480"/>
        <w:rPr>
          <w:highlight w:val="none"/>
        </w:rPr>
      </w:pPr>
      <w:r>
        <w:rPr>
          <w:highlight w:val="none"/>
        </w:rPr>
        <w:t>体检记录：体检记录明细管理</w:t>
      </w:r>
    </w:p>
    <w:p>
      <w:pPr>
        <w:numPr>
          <w:ilvl w:val="0"/>
          <w:numId w:val="63"/>
        </w:numPr>
        <w:spacing w:line="360" w:lineRule="auto"/>
        <w:ind w:left="0" w:firstLine="480"/>
        <w:rPr>
          <w:highlight w:val="none"/>
        </w:rPr>
      </w:pPr>
      <w:r>
        <w:rPr>
          <w:highlight w:val="none"/>
        </w:rPr>
        <w:t>工作量报表：随访老师工作量统计报表</w:t>
      </w:r>
    </w:p>
    <w:p>
      <w:pPr>
        <w:numPr>
          <w:ilvl w:val="0"/>
          <w:numId w:val="63"/>
        </w:numPr>
        <w:spacing w:line="360" w:lineRule="auto"/>
        <w:ind w:left="0" w:firstLine="480"/>
        <w:rPr>
          <w:highlight w:val="none"/>
        </w:rPr>
      </w:pPr>
      <w:r>
        <w:rPr>
          <w:highlight w:val="none"/>
        </w:rPr>
        <w:t>电话随访情况：电话随访情况及结果统计</w:t>
      </w:r>
    </w:p>
    <w:p>
      <w:pPr>
        <w:numPr>
          <w:ilvl w:val="0"/>
          <w:numId w:val="63"/>
        </w:numPr>
        <w:spacing w:line="360" w:lineRule="auto"/>
        <w:ind w:left="0" w:firstLine="480"/>
        <w:rPr>
          <w:highlight w:val="none"/>
        </w:rPr>
      </w:pPr>
      <w:r>
        <w:rPr>
          <w:highlight w:val="none"/>
        </w:rPr>
        <w:t>处置管理统计：随访用户处置管理及处置结果统计</w:t>
      </w:r>
    </w:p>
    <w:p>
      <w:pPr>
        <w:numPr>
          <w:ilvl w:val="0"/>
          <w:numId w:val="63"/>
        </w:numPr>
        <w:spacing w:line="360" w:lineRule="auto"/>
        <w:ind w:left="0" w:firstLine="480"/>
        <w:rPr>
          <w:highlight w:val="none"/>
        </w:rPr>
      </w:pPr>
      <w:r>
        <w:rPr>
          <w:highlight w:val="none"/>
        </w:rPr>
        <w:t>随访人员数据表：随访人员体检记录及随访计划执行情况统计</w:t>
      </w:r>
    </w:p>
    <w:p>
      <w:pPr>
        <w:numPr>
          <w:ilvl w:val="0"/>
          <w:numId w:val="63"/>
        </w:numPr>
        <w:spacing w:line="360" w:lineRule="auto"/>
        <w:ind w:left="0" w:firstLine="480"/>
        <w:rPr>
          <w:highlight w:val="none"/>
        </w:rPr>
      </w:pPr>
      <w:r>
        <w:rPr>
          <w:highlight w:val="none"/>
        </w:rPr>
        <w:t>一键拨号 在线一键拨号，无需按键输入</w:t>
      </w:r>
    </w:p>
    <w:p>
      <w:pPr>
        <w:numPr>
          <w:ilvl w:val="0"/>
          <w:numId w:val="63"/>
        </w:numPr>
        <w:spacing w:line="360" w:lineRule="auto"/>
        <w:ind w:left="0" w:firstLine="480"/>
        <w:rPr>
          <w:highlight w:val="none"/>
        </w:rPr>
      </w:pPr>
      <w:r>
        <w:rPr>
          <w:highlight w:val="none"/>
        </w:rPr>
        <w:t>通话录音 通话全程录音，历史通话记录随时备查</w:t>
      </w:r>
    </w:p>
    <w:p>
      <w:pPr>
        <w:numPr>
          <w:ilvl w:val="0"/>
          <w:numId w:val="63"/>
        </w:numPr>
        <w:spacing w:line="360" w:lineRule="auto"/>
        <w:ind w:left="0" w:firstLine="480"/>
        <w:rPr>
          <w:highlight w:val="none"/>
        </w:rPr>
      </w:pPr>
      <w:r>
        <w:rPr>
          <w:highlight w:val="none"/>
        </w:rPr>
        <w:t>拨号状态反馈 拨号状态实时反馈：空号、挂断、未接、拒接，方便后继处理</w:t>
      </w:r>
    </w:p>
    <w:p>
      <w:pPr>
        <w:numPr>
          <w:ilvl w:val="0"/>
          <w:numId w:val="63"/>
        </w:numPr>
        <w:spacing w:line="360" w:lineRule="auto"/>
        <w:ind w:left="0" w:firstLine="480"/>
        <w:rPr>
          <w:highlight w:val="none"/>
        </w:rPr>
      </w:pPr>
      <w:r>
        <w:rPr>
          <w:highlight w:val="none"/>
        </w:rPr>
        <w:t>外显号码唯一 不同话机对外拨号，外显号码唯一，提升客服服务专业性</w:t>
      </w:r>
    </w:p>
    <w:p>
      <w:pPr>
        <w:spacing w:line="360" w:lineRule="auto"/>
        <w:ind w:firstLine="480"/>
        <w:rPr>
          <w:highlight w:val="none"/>
        </w:rPr>
      </w:pPr>
      <w:r>
        <w:rPr>
          <w:rFonts w:hint="eastAsia"/>
          <w:highlight w:val="none"/>
        </w:rPr>
        <w:t>二、</w:t>
      </w:r>
      <w:r>
        <w:rPr>
          <w:highlight w:val="none"/>
        </w:rPr>
        <w:t>住院随访</w:t>
      </w:r>
    </w:p>
    <w:p>
      <w:pPr>
        <w:pStyle w:val="2"/>
        <w:numPr>
          <w:ilvl w:val="0"/>
          <w:numId w:val="64"/>
        </w:numPr>
        <w:spacing w:line="360" w:lineRule="auto"/>
        <w:ind w:firstLine="480"/>
        <w:rPr>
          <w:highlight w:val="none"/>
        </w:rPr>
      </w:pPr>
      <w:r>
        <w:rPr>
          <w:highlight w:val="none"/>
        </w:rPr>
        <w:t>医生账号管理：医院随访医生信息和权限进行维护；</w:t>
      </w:r>
    </w:p>
    <w:p>
      <w:pPr>
        <w:pStyle w:val="2"/>
        <w:numPr>
          <w:ilvl w:val="0"/>
          <w:numId w:val="64"/>
        </w:numPr>
        <w:spacing w:line="360" w:lineRule="auto"/>
        <w:ind w:firstLine="480"/>
        <w:rPr>
          <w:highlight w:val="none"/>
        </w:rPr>
      </w:pPr>
      <w:r>
        <w:rPr>
          <w:highlight w:val="none"/>
        </w:rPr>
        <w:t>医生权限管理：针对医生账号设置查看权限、操作权限、科室权限；</w:t>
      </w:r>
    </w:p>
    <w:p>
      <w:pPr>
        <w:pStyle w:val="2"/>
        <w:numPr>
          <w:ilvl w:val="0"/>
          <w:numId w:val="64"/>
        </w:numPr>
        <w:spacing w:line="360" w:lineRule="auto"/>
        <w:ind w:firstLine="480"/>
        <w:rPr>
          <w:highlight w:val="none"/>
        </w:rPr>
      </w:pPr>
      <w:r>
        <w:rPr>
          <w:highlight w:val="none"/>
        </w:rPr>
        <w:t>医生登录二维码管理：自动生成APP二维码，用于医生手机随访APP内扫描认证，提高随访客户端安全性，防止账号泄露造成隐私信息泄露；</w:t>
      </w:r>
    </w:p>
    <w:p>
      <w:pPr>
        <w:pStyle w:val="2"/>
        <w:numPr>
          <w:ilvl w:val="0"/>
          <w:numId w:val="64"/>
        </w:numPr>
        <w:spacing w:line="360" w:lineRule="auto"/>
        <w:ind w:firstLine="480"/>
        <w:rPr>
          <w:highlight w:val="none"/>
        </w:rPr>
      </w:pPr>
      <w:r>
        <w:rPr>
          <w:highlight w:val="none"/>
        </w:rPr>
        <w:t>随访历史记录查询：查询所有医生的随访记录情况，包括具体任务的随访状态及随访录音文件的回放。</w:t>
      </w:r>
    </w:p>
    <w:p>
      <w:pPr>
        <w:pStyle w:val="2"/>
        <w:numPr>
          <w:ilvl w:val="0"/>
          <w:numId w:val="64"/>
        </w:numPr>
        <w:spacing w:line="360" w:lineRule="auto"/>
        <w:ind w:firstLine="480"/>
        <w:rPr>
          <w:highlight w:val="none"/>
        </w:rPr>
      </w:pPr>
      <w:r>
        <w:rPr>
          <w:highlight w:val="none"/>
        </w:rPr>
        <w:t>随访抽查：对医生随访记录进行抽查。</w:t>
      </w:r>
    </w:p>
    <w:p>
      <w:pPr>
        <w:pStyle w:val="2"/>
        <w:numPr>
          <w:ilvl w:val="0"/>
          <w:numId w:val="64"/>
        </w:numPr>
        <w:spacing w:line="360" w:lineRule="auto"/>
        <w:ind w:firstLine="480"/>
        <w:rPr>
          <w:highlight w:val="none"/>
        </w:rPr>
      </w:pPr>
      <w:r>
        <w:rPr>
          <w:highlight w:val="none"/>
        </w:rPr>
        <w:t>任务分配：针对患者进行随访计划及随访医生分配；</w:t>
      </w:r>
    </w:p>
    <w:p>
      <w:pPr>
        <w:pStyle w:val="2"/>
        <w:numPr>
          <w:ilvl w:val="0"/>
          <w:numId w:val="64"/>
        </w:numPr>
        <w:spacing w:line="360" w:lineRule="auto"/>
        <w:ind w:firstLine="480"/>
        <w:rPr>
          <w:highlight w:val="none"/>
        </w:rPr>
      </w:pPr>
      <w:r>
        <w:rPr>
          <w:highlight w:val="none"/>
        </w:rPr>
        <w:t>模板定制：维护随访计划及单次任务随访内容、周期、随访模式；</w:t>
      </w:r>
    </w:p>
    <w:p>
      <w:pPr>
        <w:pStyle w:val="2"/>
        <w:numPr>
          <w:ilvl w:val="0"/>
          <w:numId w:val="64"/>
        </w:numPr>
        <w:spacing w:line="360" w:lineRule="auto"/>
        <w:ind w:firstLine="480"/>
        <w:rPr>
          <w:highlight w:val="none"/>
        </w:rPr>
      </w:pPr>
      <w:r>
        <w:rPr>
          <w:highlight w:val="none"/>
        </w:rPr>
        <w:t>管理医院沃云话机号码，显示话机当前占用状态和使用者。支持号码批量导入及分配。</w:t>
      </w:r>
    </w:p>
    <w:p>
      <w:pPr>
        <w:pStyle w:val="2"/>
        <w:numPr>
          <w:ilvl w:val="0"/>
          <w:numId w:val="64"/>
        </w:numPr>
        <w:spacing w:line="360" w:lineRule="auto"/>
        <w:ind w:firstLine="480"/>
        <w:rPr>
          <w:highlight w:val="none"/>
        </w:rPr>
      </w:pPr>
      <w:r>
        <w:rPr>
          <w:highlight w:val="none"/>
        </w:rPr>
        <w:t>字典管理</w:t>
      </w:r>
      <w:r>
        <w:rPr>
          <w:rFonts w:hint="eastAsia"/>
          <w:highlight w:val="none"/>
        </w:rPr>
        <w:t>：</w:t>
      </w:r>
      <w:r>
        <w:rPr>
          <w:highlight w:val="none"/>
        </w:rPr>
        <w:t>管理系统的字典，如科室，性别等通用的字典。</w:t>
      </w:r>
    </w:p>
    <w:p>
      <w:pPr>
        <w:pStyle w:val="2"/>
        <w:numPr>
          <w:ilvl w:val="0"/>
          <w:numId w:val="64"/>
        </w:numPr>
        <w:spacing w:line="360" w:lineRule="auto"/>
        <w:ind w:firstLine="480"/>
        <w:rPr>
          <w:highlight w:val="none"/>
        </w:rPr>
      </w:pPr>
      <w:r>
        <w:rPr>
          <w:highlight w:val="none"/>
        </w:rPr>
        <w:t>权限管理</w:t>
      </w:r>
      <w:r>
        <w:rPr>
          <w:rFonts w:hint="eastAsia"/>
          <w:highlight w:val="none"/>
        </w:rPr>
        <w:t>：</w:t>
      </w:r>
      <w:r>
        <w:rPr>
          <w:highlight w:val="none"/>
        </w:rPr>
        <w:t>管理和分配院领导及科室领导的查询权限。"</w:t>
      </w:r>
    </w:p>
    <w:p>
      <w:pPr>
        <w:pStyle w:val="2"/>
        <w:numPr>
          <w:ilvl w:val="0"/>
          <w:numId w:val="64"/>
        </w:numPr>
        <w:spacing w:line="360" w:lineRule="auto"/>
        <w:ind w:firstLine="480"/>
        <w:rPr>
          <w:highlight w:val="none"/>
        </w:rPr>
      </w:pPr>
      <w:r>
        <w:rPr>
          <w:highlight w:val="none"/>
        </w:rPr>
        <w:t>支持按照随访老师、随访周期、住院科室等多维度统计报表分析；并可按照医院需求进行个性化报表设计开发；</w:t>
      </w:r>
    </w:p>
    <w:p>
      <w:pPr>
        <w:pStyle w:val="2"/>
        <w:numPr>
          <w:ilvl w:val="0"/>
          <w:numId w:val="64"/>
        </w:numPr>
        <w:spacing w:line="360" w:lineRule="auto"/>
        <w:ind w:firstLine="480"/>
        <w:rPr>
          <w:highlight w:val="none"/>
        </w:rPr>
      </w:pPr>
      <w:r>
        <w:rPr>
          <w:highlight w:val="none"/>
        </w:rPr>
        <w:t>初访随访率</w:t>
      </w:r>
      <w:r>
        <w:rPr>
          <w:rFonts w:hint="eastAsia"/>
          <w:highlight w:val="none"/>
        </w:rPr>
        <w:t>：</w:t>
      </w:r>
      <w:r>
        <w:rPr>
          <w:highlight w:val="none"/>
        </w:rPr>
        <w:t>当月初访占随访任务总数的比例</w:t>
      </w:r>
    </w:p>
    <w:p>
      <w:pPr>
        <w:pStyle w:val="2"/>
        <w:numPr>
          <w:ilvl w:val="0"/>
          <w:numId w:val="64"/>
        </w:numPr>
        <w:spacing w:line="360" w:lineRule="auto"/>
        <w:ind w:firstLine="480"/>
        <w:rPr>
          <w:highlight w:val="none"/>
        </w:rPr>
      </w:pPr>
      <w:r>
        <w:rPr>
          <w:highlight w:val="none"/>
        </w:rPr>
        <w:t>当月累计随访时长</w:t>
      </w:r>
      <w:r>
        <w:rPr>
          <w:rFonts w:hint="eastAsia"/>
          <w:highlight w:val="none"/>
        </w:rPr>
        <w:t>：</w:t>
      </w:r>
      <w:r>
        <w:rPr>
          <w:highlight w:val="none"/>
        </w:rPr>
        <w:t>当月电话随访的总时长</w:t>
      </w:r>
    </w:p>
    <w:p>
      <w:pPr>
        <w:pStyle w:val="2"/>
        <w:numPr>
          <w:ilvl w:val="0"/>
          <w:numId w:val="64"/>
        </w:numPr>
        <w:spacing w:line="360" w:lineRule="auto"/>
        <w:ind w:firstLine="480"/>
        <w:rPr>
          <w:highlight w:val="none"/>
        </w:rPr>
      </w:pPr>
      <w:r>
        <w:rPr>
          <w:highlight w:val="none"/>
        </w:rPr>
        <w:t>待随访任务：当月待随访的任务总数</w:t>
      </w:r>
    </w:p>
    <w:p>
      <w:pPr>
        <w:pStyle w:val="2"/>
        <w:numPr>
          <w:ilvl w:val="0"/>
          <w:numId w:val="64"/>
        </w:numPr>
        <w:spacing w:line="360" w:lineRule="auto"/>
        <w:ind w:firstLine="480"/>
        <w:rPr>
          <w:highlight w:val="none"/>
        </w:rPr>
      </w:pPr>
      <w:r>
        <w:rPr>
          <w:highlight w:val="none"/>
        </w:rPr>
        <w:t>已随访任务：当月已随访的任务总数</w:t>
      </w:r>
    </w:p>
    <w:p>
      <w:pPr>
        <w:pStyle w:val="2"/>
        <w:numPr>
          <w:ilvl w:val="0"/>
          <w:numId w:val="64"/>
        </w:numPr>
        <w:spacing w:line="360" w:lineRule="auto"/>
        <w:ind w:firstLine="480"/>
        <w:rPr>
          <w:highlight w:val="none"/>
        </w:rPr>
      </w:pPr>
      <w:r>
        <w:rPr>
          <w:highlight w:val="none"/>
        </w:rPr>
        <w:t>未接通记录：当月未接通的电话总数</w:t>
      </w:r>
    </w:p>
    <w:p>
      <w:pPr>
        <w:pStyle w:val="2"/>
        <w:numPr>
          <w:ilvl w:val="0"/>
          <w:numId w:val="64"/>
        </w:numPr>
        <w:spacing w:line="360" w:lineRule="auto"/>
        <w:ind w:firstLine="480"/>
        <w:rPr>
          <w:highlight w:val="none"/>
        </w:rPr>
      </w:pPr>
      <w:r>
        <w:rPr>
          <w:highlight w:val="none"/>
        </w:rPr>
        <w:t>终止随访记录：当月终止随访的总数</w:t>
      </w:r>
    </w:p>
    <w:p>
      <w:pPr>
        <w:pStyle w:val="2"/>
        <w:numPr>
          <w:ilvl w:val="0"/>
          <w:numId w:val="64"/>
        </w:numPr>
        <w:spacing w:line="360" w:lineRule="auto"/>
        <w:ind w:firstLine="480"/>
        <w:rPr>
          <w:highlight w:val="none"/>
        </w:rPr>
      </w:pPr>
      <w:r>
        <w:rPr>
          <w:highlight w:val="none"/>
        </w:rPr>
        <w:t>重大关注对象：当月设为重大关注对象的数据</w:t>
      </w:r>
    </w:p>
    <w:p>
      <w:pPr>
        <w:pStyle w:val="2"/>
        <w:numPr>
          <w:ilvl w:val="0"/>
          <w:numId w:val="64"/>
        </w:numPr>
        <w:spacing w:line="360" w:lineRule="auto"/>
        <w:ind w:firstLine="480"/>
        <w:rPr>
          <w:highlight w:val="none"/>
        </w:rPr>
      </w:pPr>
      <w:r>
        <w:rPr>
          <w:highlight w:val="none"/>
        </w:rPr>
        <w:t>当月随访历史统计：当月随访历史各状态数据统计</w:t>
      </w:r>
    </w:p>
    <w:p>
      <w:pPr>
        <w:pStyle w:val="2"/>
        <w:numPr>
          <w:ilvl w:val="0"/>
          <w:numId w:val="64"/>
        </w:numPr>
        <w:spacing w:line="360" w:lineRule="auto"/>
        <w:ind w:firstLine="480"/>
        <w:rPr>
          <w:highlight w:val="none"/>
        </w:rPr>
      </w:pPr>
      <w:r>
        <w:rPr>
          <w:highlight w:val="none"/>
        </w:rPr>
        <w:t>入院病程</w:t>
      </w:r>
      <w:r>
        <w:rPr>
          <w:rFonts w:hint="eastAsia"/>
          <w:highlight w:val="none"/>
        </w:rPr>
        <w:t>：</w:t>
      </w:r>
      <w:r>
        <w:rPr>
          <w:highlight w:val="none"/>
        </w:rPr>
        <w:t>调取HIS的患者入院病程数据</w:t>
      </w:r>
    </w:p>
    <w:p>
      <w:pPr>
        <w:pStyle w:val="2"/>
        <w:numPr>
          <w:ilvl w:val="0"/>
          <w:numId w:val="64"/>
        </w:numPr>
        <w:spacing w:line="360" w:lineRule="auto"/>
        <w:ind w:firstLine="480"/>
        <w:rPr>
          <w:highlight w:val="none"/>
        </w:rPr>
      </w:pPr>
      <w:r>
        <w:rPr>
          <w:highlight w:val="none"/>
        </w:rPr>
        <w:t>出院病历</w:t>
      </w:r>
      <w:r>
        <w:rPr>
          <w:rFonts w:hint="eastAsia"/>
          <w:highlight w:val="none"/>
        </w:rPr>
        <w:t>：</w:t>
      </w:r>
      <w:r>
        <w:rPr>
          <w:highlight w:val="none"/>
        </w:rPr>
        <w:t>调取HIS的患者入院病程数据</w:t>
      </w:r>
    </w:p>
    <w:p>
      <w:pPr>
        <w:pStyle w:val="2"/>
        <w:numPr>
          <w:ilvl w:val="0"/>
          <w:numId w:val="64"/>
        </w:numPr>
        <w:spacing w:line="360" w:lineRule="auto"/>
        <w:ind w:firstLine="480"/>
        <w:rPr>
          <w:highlight w:val="none"/>
        </w:rPr>
      </w:pPr>
      <w:r>
        <w:rPr>
          <w:highlight w:val="none"/>
        </w:rPr>
        <w:t>随访拨号</w:t>
      </w:r>
      <w:r>
        <w:rPr>
          <w:rFonts w:hint="eastAsia"/>
          <w:highlight w:val="none"/>
        </w:rPr>
        <w:t>：</w:t>
      </w:r>
      <w:r>
        <w:rPr>
          <w:highlight w:val="none"/>
        </w:rPr>
        <w:t>在线一键拨号，无需按键输入</w:t>
      </w:r>
    </w:p>
    <w:p>
      <w:pPr>
        <w:pStyle w:val="2"/>
        <w:numPr>
          <w:ilvl w:val="0"/>
          <w:numId w:val="64"/>
        </w:numPr>
        <w:spacing w:line="360" w:lineRule="auto"/>
        <w:ind w:firstLine="480"/>
        <w:rPr>
          <w:highlight w:val="none"/>
        </w:rPr>
      </w:pPr>
      <w:r>
        <w:rPr>
          <w:highlight w:val="none"/>
        </w:rPr>
        <w:t>历史随访记录查询</w:t>
      </w:r>
      <w:r>
        <w:rPr>
          <w:rFonts w:hint="eastAsia"/>
          <w:highlight w:val="none"/>
        </w:rPr>
        <w:t>：</w:t>
      </w:r>
      <w:r>
        <w:rPr>
          <w:highlight w:val="none"/>
        </w:rPr>
        <w:t>历史电话、短信随访记录查询，支持录音回放</w:t>
      </w:r>
    </w:p>
    <w:p>
      <w:pPr>
        <w:pStyle w:val="2"/>
        <w:numPr>
          <w:ilvl w:val="0"/>
          <w:numId w:val="64"/>
        </w:numPr>
        <w:spacing w:line="360" w:lineRule="auto"/>
        <w:ind w:firstLine="480"/>
        <w:rPr>
          <w:highlight w:val="none"/>
        </w:rPr>
      </w:pPr>
      <w:r>
        <w:rPr>
          <w:highlight w:val="none"/>
        </w:rPr>
        <w:t>任务转交</w:t>
      </w:r>
      <w:r>
        <w:rPr>
          <w:rFonts w:hint="eastAsia"/>
          <w:highlight w:val="none"/>
        </w:rPr>
        <w:t>：</w:t>
      </w:r>
      <w:r>
        <w:rPr>
          <w:highlight w:val="none"/>
        </w:rPr>
        <w:t>将单次任务转交给其他随访医生</w:t>
      </w:r>
    </w:p>
    <w:p>
      <w:pPr>
        <w:pStyle w:val="2"/>
        <w:numPr>
          <w:ilvl w:val="0"/>
          <w:numId w:val="64"/>
        </w:numPr>
        <w:spacing w:line="360" w:lineRule="auto"/>
        <w:ind w:firstLine="480"/>
        <w:rPr>
          <w:highlight w:val="none"/>
        </w:rPr>
      </w:pPr>
      <w:r>
        <w:rPr>
          <w:highlight w:val="none"/>
        </w:rPr>
        <w:t>患者档案</w:t>
      </w:r>
      <w:r>
        <w:rPr>
          <w:rFonts w:hint="eastAsia"/>
          <w:highlight w:val="none"/>
        </w:rPr>
        <w:t>：</w:t>
      </w:r>
      <w:r>
        <w:rPr>
          <w:highlight w:val="none"/>
        </w:rPr>
        <w:t>记录患者的健康档案信息、历次病历信息</w:t>
      </w:r>
    </w:p>
    <w:p>
      <w:pPr>
        <w:pStyle w:val="2"/>
        <w:numPr>
          <w:ilvl w:val="0"/>
          <w:numId w:val="64"/>
        </w:numPr>
        <w:spacing w:line="360" w:lineRule="auto"/>
        <w:ind w:firstLine="480"/>
        <w:rPr>
          <w:highlight w:val="none"/>
        </w:rPr>
      </w:pPr>
      <w:r>
        <w:rPr>
          <w:highlight w:val="none"/>
        </w:rPr>
        <w:t>APP一键拨号，对外随访统一使用院方随访服务号码，提升院方对外服务形象；</w:t>
      </w:r>
    </w:p>
    <w:p>
      <w:pPr>
        <w:pStyle w:val="2"/>
        <w:numPr>
          <w:ilvl w:val="0"/>
          <w:numId w:val="64"/>
        </w:numPr>
        <w:spacing w:line="360" w:lineRule="auto"/>
        <w:ind w:firstLine="480"/>
        <w:rPr>
          <w:highlight w:val="none"/>
        </w:rPr>
      </w:pPr>
      <w:r>
        <w:rPr>
          <w:highlight w:val="none"/>
        </w:rPr>
        <w:t>保护医生个人私密号码，避免医生因随访泄露个人号码需接听过多客户咨询，影响医生个人生活及工作；</w:t>
      </w:r>
    </w:p>
    <w:p>
      <w:pPr>
        <w:pStyle w:val="2"/>
        <w:numPr>
          <w:ilvl w:val="0"/>
          <w:numId w:val="64"/>
        </w:numPr>
        <w:spacing w:line="360" w:lineRule="auto"/>
        <w:ind w:firstLine="480"/>
        <w:rPr>
          <w:highlight w:val="none"/>
        </w:rPr>
      </w:pPr>
      <w:r>
        <w:rPr>
          <w:highlight w:val="none"/>
        </w:rPr>
        <w:t>重点跟踪客户可支持“关注”标记，进行集中管理，方便随访老师重点跟进随访。</w:t>
      </w:r>
    </w:p>
    <w:p>
      <w:pPr>
        <w:pStyle w:val="2"/>
        <w:numPr>
          <w:ilvl w:val="0"/>
          <w:numId w:val="64"/>
        </w:numPr>
        <w:spacing w:line="360" w:lineRule="auto"/>
        <w:ind w:firstLine="480"/>
        <w:rPr>
          <w:highlight w:val="none"/>
        </w:rPr>
      </w:pPr>
      <w:r>
        <w:rPr>
          <w:highlight w:val="none"/>
        </w:rPr>
        <w:t>我的二维码 医生的个人二维码信息，用于患者扫描与医生建立联系互动。</w:t>
      </w:r>
    </w:p>
    <w:p>
      <w:pPr>
        <w:pStyle w:val="2"/>
        <w:numPr>
          <w:ilvl w:val="0"/>
          <w:numId w:val="64"/>
        </w:numPr>
        <w:spacing w:line="360" w:lineRule="auto"/>
        <w:ind w:firstLine="480"/>
        <w:rPr>
          <w:highlight w:val="none"/>
        </w:rPr>
      </w:pPr>
      <w:r>
        <w:rPr>
          <w:highlight w:val="none"/>
        </w:rPr>
        <w:t>我的个人资料 医生的个人信息维护，可以维护医生的相关资料和信息</w:t>
      </w:r>
      <w:r>
        <w:rPr>
          <w:rFonts w:hint="eastAsia"/>
          <w:highlight w:val="none"/>
        </w:rPr>
        <w:t>。</w:t>
      </w:r>
    </w:p>
    <w:p>
      <w:pPr>
        <w:pStyle w:val="4"/>
        <w:spacing w:line="360" w:lineRule="auto"/>
        <w:rPr>
          <w:highlight w:val="none"/>
        </w:rPr>
      </w:pPr>
      <w:bookmarkStart w:id="110" w:name="_Toc11559"/>
      <w:r>
        <w:rPr>
          <w:highlight w:val="none"/>
        </w:rPr>
        <w:t>CA</w:t>
      </w:r>
      <w:bookmarkEnd w:id="110"/>
    </w:p>
    <w:p>
      <w:pPr>
        <w:pStyle w:val="5"/>
        <w:spacing w:line="360" w:lineRule="auto"/>
        <w:rPr>
          <w:highlight w:val="none"/>
        </w:rPr>
      </w:pPr>
      <w:bookmarkStart w:id="111" w:name="_Toc20101"/>
      <w:r>
        <w:rPr>
          <w:rFonts w:hint="eastAsia"/>
          <w:highlight w:val="none"/>
        </w:rPr>
        <w:t>签名验签服务器</w:t>
      </w:r>
      <w:bookmarkEnd w:id="111"/>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b/>
                <w:kern w:val="0"/>
                <w:highlight w:val="none"/>
              </w:rPr>
            </w:pPr>
            <w:r>
              <w:rPr>
                <w:rFonts w:hint="eastAsia" w:cs="宋体"/>
                <w:b/>
                <w:kern w:val="0"/>
                <w:highlight w:val="none"/>
              </w:rPr>
              <w:t>序号</w:t>
            </w:r>
          </w:p>
        </w:tc>
        <w:tc>
          <w:tcPr>
            <w:tcW w:w="7558" w:type="dxa"/>
            <w:gridSpan w:val="2"/>
            <w:noWrap/>
          </w:tcPr>
          <w:p>
            <w:pPr>
              <w:autoSpaceDE w:val="0"/>
              <w:autoSpaceDN w:val="0"/>
              <w:adjustRightInd w:val="0"/>
              <w:spacing w:line="440" w:lineRule="exact"/>
              <w:ind w:firstLine="0" w:firstLineChars="0"/>
              <w:jc w:val="center"/>
              <w:rPr>
                <w:rFonts w:cs="宋体"/>
                <w:b/>
                <w:kern w:val="0"/>
                <w:highlight w:val="none"/>
              </w:rPr>
            </w:pPr>
            <w:r>
              <w:rPr>
                <w:rFonts w:hint="eastAsia" w:cs="宋体"/>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可实现基于数字证书的身份认证，支持不同CA的证书验证，提供CRL/OCSP等多种方式的证书有效性验证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2</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可提供PKCS1/ PKCS7 attach/PKCS7 detach/XML Sign 等多种格式的数字签名和数字签名验证功能(PKCS1签名支持记录签名日志功能)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3</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可对数据进行加密传输，只有指定的信封接收者可以解密数据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4</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可对文件提供数字签名和数字签名验证功能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5</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 CRL/OCSP 等多种方式的证书有效性验证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6</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可同时配置多条证书链， 验证不同 CA 系统签发的数字证书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7</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可提供证书解析功能， 获取证书中的任意主题信息以及扩展项信息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8</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可实现对客户端证书的存储，管理员可以通过页面进行证书导入和查找，业务系统可以通过接口获取已存储的证书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9</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可自动更新黑名单，采用动态更新方式，无需重启服务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10</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可配置网络时间同步服务器及同步策略，实现与时间源的时间同步校验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11</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支持服务端负载均衡功能，来解决不能对外提供大数据量服务的问题，即多台机器负载时，多台机器能够同时对外提供一样的服务来处理大数据量，能够提供一个高性能的服务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12</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可提供应用系统访问策略配置，包括所使用服务器证书、所使用根证书链、验证CRL策略等配置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13</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可开关时间源同步状态，配置时间源服务器地址，保证数字签名验证服务器时间的准确性，可支持手工设定服务器时间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14</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可开启和关闭对外提供webservice接口的功能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15</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可将服务器配置信息备份到PC端，也可将PC端的备份文件恢复到系统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16</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可提供日志记录，可将日志以syslog的方式发送到指定服务器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17</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18</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提供文件数字签名和验证功能, 支持对文件进行MD5等方式的数字摘要后在进行签名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19</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可提供C、COM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20</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签名验签能力：≥850次/秒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21</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适用环境：千兆及以上环境，多并发用户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22</w:t>
            </w:r>
          </w:p>
        </w:tc>
        <w:tc>
          <w:tcPr>
            <w:tcW w:w="7558" w:type="dxa"/>
            <w:gridSpan w:val="2"/>
            <w:noWrap/>
          </w:tcPr>
          <w:p>
            <w:pPr>
              <w:autoSpaceDE w:val="0"/>
              <w:autoSpaceDN w:val="0"/>
              <w:adjustRightInd w:val="0"/>
              <w:spacing w:line="440" w:lineRule="exact"/>
              <w:ind w:firstLine="0" w:firstLineChars="0"/>
              <w:jc w:val="left"/>
              <w:rPr>
                <w:rFonts w:cs="宋体"/>
                <w:kern w:val="0"/>
                <w:highlight w:val="none"/>
              </w:rPr>
            </w:pPr>
            <w:r>
              <w:rPr>
                <w:rFonts w:hint="eastAsia" w:cs="宋体"/>
                <w:bCs/>
                <w:kern w:val="0"/>
                <w:highlight w:val="none"/>
              </w:rPr>
              <w:t>支持算法：SM1、SM2、SM3、SM4、</w:t>
            </w:r>
            <w:r>
              <w:rPr>
                <w:rFonts w:hint="eastAsia" w:cs="宋体"/>
                <w:kern w:val="0"/>
                <w:highlight w:val="none"/>
              </w:rPr>
              <w:t>3DES、AES、RSA、SHA256等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b/>
                <w:kern w:val="0"/>
                <w:highlight w:val="none"/>
              </w:rPr>
            </w:pPr>
            <w:r>
              <w:rPr>
                <w:rFonts w:hint="eastAsia" w:cs="宋体"/>
                <w:b/>
                <w:kern w:val="0"/>
                <w:highlight w:val="none"/>
              </w:rPr>
              <w:t>序号</w:t>
            </w:r>
          </w:p>
        </w:tc>
        <w:tc>
          <w:tcPr>
            <w:tcW w:w="7558" w:type="dxa"/>
            <w:gridSpan w:val="2"/>
            <w:noWrap/>
          </w:tcPr>
          <w:p>
            <w:pPr>
              <w:autoSpaceDE w:val="0"/>
              <w:autoSpaceDN w:val="0"/>
              <w:adjustRightInd w:val="0"/>
              <w:spacing w:line="440" w:lineRule="exact"/>
              <w:ind w:firstLine="0" w:firstLineChars="0"/>
              <w:jc w:val="center"/>
              <w:rPr>
                <w:rFonts w:cs="宋体"/>
                <w:b/>
                <w:kern w:val="0"/>
                <w:highlight w:val="none"/>
              </w:rPr>
            </w:pPr>
            <w:r>
              <w:rPr>
                <w:rFonts w:hint="eastAsia" w:cs="宋体"/>
                <w:b/>
                <w:kern w:val="0"/>
                <w:highlight w:val="none"/>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1</w:t>
            </w:r>
          </w:p>
        </w:tc>
        <w:tc>
          <w:tcPr>
            <w:tcW w:w="3779" w:type="dxa"/>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设备</w:t>
            </w:r>
          </w:p>
        </w:tc>
        <w:tc>
          <w:tcPr>
            <w:tcW w:w="3779" w:type="dxa"/>
            <w:noWrap/>
            <w:vAlign w:val="center"/>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2U</w:t>
            </w:r>
            <w:r>
              <w:rPr>
                <w:rFonts w:hint="eastAsia" w:cs="宋体"/>
                <w:b/>
                <w:kern w:val="0"/>
                <w:highlight w:val="none"/>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2</w:t>
            </w:r>
          </w:p>
        </w:tc>
        <w:tc>
          <w:tcPr>
            <w:tcW w:w="3779" w:type="dxa"/>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网络接口</w:t>
            </w:r>
          </w:p>
        </w:tc>
        <w:tc>
          <w:tcPr>
            <w:tcW w:w="3779" w:type="dxa"/>
            <w:noWrap/>
            <w:vAlign w:val="center"/>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spacing w:line="440" w:lineRule="exact"/>
              <w:ind w:firstLine="0" w:firstLineChars="0"/>
              <w:jc w:val="center"/>
              <w:rPr>
                <w:rFonts w:cs="宋体"/>
                <w:kern w:val="0"/>
                <w:highlight w:val="none"/>
              </w:rPr>
            </w:pPr>
            <w:r>
              <w:rPr>
                <w:rFonts w:hint="eastAsia" w:cs="宋体"/>
                <w:kern w:val="0"/>
                <w:highlight w:val="none"/>
              </w:rPr>
              <w:t>3</w:t>
            </w:r>
          </w:p>
        </w:tc>
        <w:tc>
          <w:tcPr>
            <w:tcW w:w="3779" w:type="dxa"/>
            <w:noWrap/>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电源</w:t>
            </w:r>
          </w:p>
        </w:tc>
        <w:tc>
          <w:tcPr>
            <w:tcW w:w="3779" w:type="dxa"/>
            <w:noWrap/>
            <w:vAlign w:val="center"/>
          </w:tcPr>
          <w:p>
            <w:pPr>
              <w:autoSpaceDE w:val="0"/>
              <w:autoSpaceDN w:val="0"/>
              <w:adjustRightInd w:val="0"/>
              <w:spacing w:line="440" w:lineRule="exact"/>
              <w:ind w:firstLine="0" w:firstLineChars="0"/>
              <w:jc w:val="left"/>
              <w:rPr>
                <w:rFonts w:cs="宋体"/>
                <w:kern w:val="0"/>
                <w:highlight w:val="none"/>
              </w:rPr>
            </w:pPr>
            <w:r>
              <w:rPr>
                <w:rFonts w:hint="eastAsia" w:cs="宋体"/>
                <w:kern w:val="0"/>
                <w:highlight w:val="none"/>
              </w:rPr>
              <w:t>双电源</w:t>
            </w:r>
          </w:p>
        </w:tc>
      </w:tr>
    </w:tbl>
    <w:p>
      <w:pPr>
        <w:pStyle w:val="5"/>
        <w:spacing w:line="360" w:lineRule="auto"/>
        <w:rPr>
          <w:highlight w:val="none"/>
        </w:rPr>
      </w:pPr>
      <w:bookmarkStart w:id="112" w:name="_Toc9113"/>
      <w:r>
        <w:rPr>
          <w:rFonts w:hint="eastAsia"/>
          <w:highlight w:val="none"/>
        </w:rPr>
        <w:t>时间戳服务器</w:t>
      </w:r>
      <w:bookmarkEnd w:id="112"/>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558" w:type="dxa"/>
            <w:gridSpan w:val="2"/>
            <w:noWrap/>
          </w:tcPr>
          <w:p>
            <w:pPr>
              <w:autoSpaceDE w:val="0"/>
              <w:autoSpaceDN w:val="0"/>
              <w:adjustRightInd w:val="0"/>
              <w:ind w:firstLine="0" w:firstLineChars="0"/>
              <w:jc w:val="center"/>
              <w:rPr>
                <w:rFonts w:cs="宋体"/>
                <w:b/>
                <w:kern w:val="0"/>
                <w:highlight w:val="none"/>
              </w:rPr>
            </w:pPr>
            <w:r>
              <w:rPr>
                <w:rFonts w:hint="eastAsia" w:cs="宋体"/>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可签发可信时间戳、验证时间戳有效性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内置国家授时中心时间源，权威可靠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可配置IP、网关、端口、连接数、超时时间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4</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可将服务器配置信息备份到PC端，也可以将PC端的备份文件恢复到系统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5</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可提供对于外部导入时间戳服务器证书的上传、查询、导出等功能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6</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可以测试时间戳服务器到其他网络地址的互通状态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7</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可以让某个IP或者IP段端访问服务，而不在白名单内的IP或者IP段不能访问服务器的服务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8</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可提供备份恢复功能，可通过界面备份当前所有配置，保证系统瘫痪时的快速恢复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9</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10</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11</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 xml:space="preserve">时间戳签发性能≥500次/秒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12</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时间源模块：可同时支持CDMA，北斗，GPS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13</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14</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时间同步协议：NTP、SNTP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15</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满足算法标准：</w:t>
            </w:r>
            <w:r>
              <w:rPr>
                <w:rFonts w:hint="eastAsia" w:cs="宋体"/>
                <w:bCs/>
                <w:kern w:val="0"/>
                <w:highlight w:val="none"/>
              </w:rPr>
              <w:t>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16</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满足应用接口：</w:t>
            </w:r>
            <w:r>
              <w:rPr>
                <w:rFonts w:hint="eastAsia" w:cs="宋体"/>
                <w:bCs/>
                <w:kern w:val="0"/>
                <w:highlight w:val="none"/>
              </w:rPr>
              <w:t>Java、C、COM、WebService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17</w:t>
            </w:r>
          </w:p>
        </w:tc>
        <w:tc>
          <w:tcPr>
            <w:tcW w:w="7558" w:type="dxa"/>
            <w:gridSpan w:val="2"/>
            <w:noWrap/>
          </w:tcPr>
          <w:p>
            <w:pPr>
              <w:autoSpaceDE w:val="0"/>
              <w:autoSpaceDN w:val="0"/>
              <w:adjustRightInd w:val="0"/>
              <w:ind w:firstLine="0" w:firstLineChars="0"/>
              <w:jc w:val="left"/>
              <w:rPr>
                <w:rFonts w:cs="宋体"/>
                <w:kern w:val="0"/>
                <w:highlight w:val="none"/>
              </w:rPr>
            </w:pPr>
            <w:r>
              <w:rPr>
                <w:rFonts w:hint="eastAsia" w:cs="宋体"/>
                <w:kern w:val="0"/>
                <w:highlight w:val="none"/>
              </w:rPr>
              <w:t>满足应用平台：</w:t>
            </w:r>
            <w:r>
              <w:rPr>
                <w:rFonts w:hint="eastAsia" w:cs="宋体"/>
                <w:bCs/>
                <w:kern w:val="0"/>
                <w:highlight w:val="none"/>
              </w:rPr>
              <w:t>Windows Server；Linux；AIX；Solaris；Unix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558" w:type="dxa"/>
            <w:gridSpan w:val="2"/>
            <w:noWrap/>
          </w:tcPr>
          <w:p>
            <w:pPr>
              <w:autoSpaceDE w:val="0"/>
              <w:autoSpaceDN w:val="0"/>
              <w:adjustRightInd w:val="0"/>
              <w:ind w:firstLine="0" w:firstLineChars="0"/>
              <w:jc w:val="center"/>
              <w:rPr>
                <w:rFonts w:cs="宋体"/>
                <w:b/>
                <w:kern w:val="0"/>
                <w:highlight w:val="none"/>
              </w:rPr>
            </w:pPr>
            <w:r>
              <w:rPr>
                <w:rFonts w:hint="eastAsia" w:cs="宋体"/>
                <w:b/>
                <w:kern w:val="0"/>
                <w:highlight w:val="none"/>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3779"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设备</w:t>
            </w:r>
          </w:p>
        </w:tc>
        <w:tc>
          <w:tcPr>
            <w:tcW w:w="3779" w:type="dxa"/>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3779"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网络接口</w:t>
            </w:r>
          </w:p>
        </w:tc>
        <w:tc>
          <w:tcPr>
            <w:tcW w:w="3779" w:type="dxa"/>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3779"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电源</w:t>
            </w:r>
          </w:p>
        </w:tc>
        <w:tc>
          <w:tcPr>
            <w:tcW w:w="3779" w:type="dxa"/>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双电源</w:t>
            </w:r>
          </w:p>
        </w:tc>
      </w:tr>
    </w:tbl>
    <w:p>
      <w:pPr>
        <w:pStyle w:val="5"/>
        <w:spacing w:line="360" w:lineRule="auto"/>
        <w:rPr>
          <w:highlight w:val="none"/>
        </w:rPr>
      </w:pPr>
      <w:bookmarkStart w:id="113" w:name="_Toc23231"/>
      <w:r>
        <w:rPr>
          <w:rFonts w:hint="eastAsia"/>
          <w:highlight w:val="none"/>
        </w:rPr>
        <w:t>证书管理服务器</w:t>
      </w:r>
      <w:bookmarkEnd w:id="113"/>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b/>
                <w:kern w:val="0"/>
                <w:szCs w:val="21"/>
                <w:highlight w:val="none"/>
              </w:rPr>
            </w:pPr>
            <w:r>
              <w:rPr>
                <w:rFonts w:hint="eastAsia" w:cs="Times New Roman"/>
                <w:b/>
                <w:kern w:val="0"/>
                <w:szCs w:val="21"/>
                <w:highlight w:val="none"/>
              </w:rPr>
              <w:t>序号</w:t>
            </w:r>
          </w:p>
        </w:tc>
        <w:tc>
          <w:tcPr>
            <w:tcW w:w="7558" w:type="dxa"/>
            <w:gridSpan w:val="2"/>
            <w:noWrap/>
          </w:tcPr>
          <w:p>
            <w:pPr>
              <w:autoSpaceDE w:val="0"/>
              <w:autoSpaceDN w:val="0"/>
              <w:adjustRightInd w:val="0"/>
              <w:ind w:firstLine="0" w:firstLineChars="0"/>
              <w:jc w:val="center"/>
              <w:rPr>
                <w:rFonts w:cs="Times New Roman"/>
                <w:b/>
                <w:kern w:val="0"/>
                <w:szCs w:val="21"/>
                <w:highlight w:val="none"/>
              </w:rPr>
            </w:pPr>
            <w:r>
              <w:rPr>
                <w:rFonts w:hint="eastAsia" w:cs="Times New Roman"/>
                <w:b/>
                <w:kern w:val="0"/>
                <w:szCs w:val="21"/>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1</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可实现证书自动静默更新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2</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可实现证书应用客户端环境自动更新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3</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系统可提供网页版证书在线帮助、证书应用环境下载页、更新包导入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4</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可提供查看系统状态、配置系统IP/端口、管理员管理、设备编号管理、日志管理、服务管理、备份恢复等管理功能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5</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可提供备份恢复功能，</w:t>
            </w:r>
            <w:r>
              <w:rPr>
                <w:rFonts w:hint="eastAsia" w:ascii="Times New Roman" w:hAnsi="Times New Roman" w:cs="Times New Roman"/>
                <w:kern w:val="0"/>
                <w:highlight w:val="none"/>
              </w:rPr>
              <w:t>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6</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可提供日志记录，</w:t>
            </w:r>
            <w:r>
              <w:rPr>
                <w:rFonts w:hint="eastAsia" w:ascii="Times New Roman" w:hAnsi="Times New Roman" w:cs="Times New Roman"/>
                <w:kern w:val="0"/>
                <w:highlight w:val="none"/>
              </w:rPr>
              <w:t>可将日志以</w:t>
            </w:r>
            <w:r>
              <w:rPr>
                <w:rFonts w:hint="eastAsia" w:cs="Times New Roman"/>
                <w:kern w:val="0"/>
                <w:szCs w:val="21"/>
                <w:highlight w:val="none"/>
              </w:rPr>
              <w:t>syslog</w:t>
            </w:r>
            <w:r>
              <w:rPr>
                <w:rFonts w:hint="eastAsia" w:ascii="Times New Roman" w:hAnsi="Times New Roman" w:cs="Times New Roman"/>
                <w:kern w:val="0"/>
                <w:highlight w:val="none"/>
              </w:rPr>
              <w:t>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7</w:t>
            </w:r>
          </w:p>
        </w:tc>
        <w:tc>
          <w:tcPr>
            <w:tcW w:w="7558" w:type="dxa"/>
            <w:gridSpan w:val="2"/>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须满足卫生部卫生系统电子认证服务相关技术规范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b/>
                <w:kern w:val="0"/>
                <w:szCs w:val="21"/>
                <w:highlight w:val="none"/>
              </w:rPr>
            </w:pPr>
            <w:r>
              <w:rPr>
                <w:rFonts w:hint="eastAsia" w:cs="Times New Roman"/>
                <w:b/>
                <w:kern w:val="0"/>
                <w:szCs w:val="21"/>
                <w:highlight w:val="none"/>
              </w:rPr>
              <w:t>序号</w:t>
            </w:r>
          </w:p>
        </w:tc>
        <w:tc>
          <w:tcPr>
            <w:tcW w:w="7558" w:type="dxa"/>
            <w:gridSpan w:val="2"/>
            <w:noWrap/>
          </w:tcPr>
          <w:p>
            <w:pPr>
              <w:autoSpaceDE w:val="0"/>
              <w:autoSpaceDN w:val="0"/>
              <w:adjustRightInd w:val="0"/>
              <w:ind w:firstLine="0" w:firstLineChars="0"/>
              <w:jc w:val="center"/>
              <w:rPr>
                <w:rFonts w:cs="Times New Roman"/>
                <w:b/>
                <w:kern w:val="0"/>
                <w:szCs w:val="21"/>
                <w:highlight w:val="none"/>
              </w:rPr>
            </w:pPr>
            <w:r>
              <w:rPr>
                <w:rFonts w:hint="eastAsia" w:cs="Times New Roman"/>
                <w:b/>
                <w:kern w:val="0"/>
                <w:szCs w:val="21"/>
                <w:highlight w:val="none"/>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1</w:t>
            </w:r>
          </w:p>
        </w:tc>
        <w:tc>
          <w:tcPr>
            <w:tcW w:w="3779" w:type="dxa"/>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设备</w:t>
            </w:r>
          </w:p>
        </w:tc>
        <w:tc>
          <w:tcPr>
            <w:tcW w:w="3779" w:type="dxa"/>
            <w:noWrap/>
            <w:vAlign w:val="center"/>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2</w:t>
            </w:r>
          </w:p>
        </w:tc>
        <w:tc>
          <w:tcPr>
            <w:tcW w:w="3779" w:type="dxa"/>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网络接口</w:t>
            </w:r>
          </w:p>
        </w:tc>
        <w:tc>
          <w:tcPr>
            <w:tcW w:w="3779" w:type="dxa"/>
            <w:noWrap/>
            <w:vAlign w:val="center"/>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ign w:val="center"/>
          </w:tcPr>
          <w:p>
            <w:pPr>
              <w:autoSpaceDE w:val="0"/>
              <w:autoSpaceDN w:val="0"/>
              <w:adjustRightInd w:val="0"/>
              <w:ind w:firstLine="0" w:firstLineChars="0"/>
              <w:jc w:val="center"/>
              <w:rPr>
                <w:rFonts w:cs="Times New Roman"/>
                <w:kern w:val="0"/>
                <w:szCs w:val="21"/>
                <w:highlight w:val="none"/>
              </w:rPr>
            </w:pPr>
            <w:r>
              <w:rPr>
                <w:rFonts w:hint="eastAsia" w:cs="Times New Roman"/>
                <w:kern w:val="0"/>
                <w:szCs w:val="21"/>
                <w:highlight w:val="none"/>
              </w:rPr>
              <w:t>3</w:t>
            </w:r>
          </w:p>
        </w:tc>
        <w:tc>
          <w:tcPr>
            <w:tcW w:w="3779" w:type="dxa"/>
            <w:noWrap/>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电源</w:t>
            </w:r>
          </w:p>
        </w:tc>
        <w:tc>
          <w:tcPr>
            <w:tcW w:w="3779" w:type="dxa"/>
            <w:noWrap/>
            <w:vAlign w:val="center"/>
          </w:tcPr>
          <w:p>
            <w:pPr>
              <w:autoSpaceDE w:val="0"/>
              <w:autoSpaceDN w:val="0"/>
              <w:adjustRightInd w:val="0"/>
              <w:ind w:firstLine="0" w:firstLineChars="0"/>
              <w:jc w:val="left"/>
              <w:rPr>
                <w:rFonts w:cs="Times New Roman"/>
                <w:kern w:val="0"/>
                <w:szCs w:val="21"/>
                <w:highlight w:val="none"/>
              </w:rPr>
            </w:pPr>
            <w:r>
              <w:rPr>
                <w:rFonts w:hint="eastAsia" w:cs="Times New Roman"/>
                <w:kern w:val="0"/>
                <w:szCs w:val="21"/>
                <w:highlight w:val="none"/>
              </w:rPr>
              <w:t>单电源</w:t>
            </w:r>
          </w:p>
        </w:tc>
      </w:tr>
    </w:tbl>
    <w:p>
      <w:pPr>
        <w:pStyle w:val="5"/>
        <w:spacing w:line="360" w:lineRule="auto"/>
        <w:rPr>
          <w:highlight w:val="none"/>
        </w:rPr>
      </w:pPr>
      <w:bookmarkStart w:id="114" w:name="_Toc11355"/>
      <w:r>
        <w:rPr>
          <w:rFonts w:hint="eastAsia"/>
          <w:highlight w:val="none"/>
        </w:rPr>
        <w:t>电子签章系统</w:t>
      </w:r>
      <w:bookmarkEnd w:id="114"/>
    </w:p>
    <w:tbl>
      <w:tblPr>
        <w:tblStyle w:val="24"/>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b/>
                <w:kern w:val="0"/>
                <w:highlight w:val="none"/>
              </w:rPr>
            </w:pPr>
            <w:r>
              <w:rPr>
                <w:rFonts w:hint="eastAsia" w:cs="Times New Roman"/>
                <w:b/>
                <w:kern w:val="0"/>
                <w:highlight w:val="none"/>
              </w:rPr>
              <w:t>序号</w:t>
            </w:r>
          </w:p>
        </w:tc>
        <w:tc>
          <w:tcPr>
            <w:tcW w:w="7581" w:type="dxa"/>
            <w:noWrap/>
          </w:tcPr>
          <w:p>
            <w:pPr>
              <w:autoSpaceDE w:val="0"/>
              <w:autoSpaceDN w:val="0"/>
              <w:adjustRightInd w:val="0"/>
              <w:ind w:firstLine="0" w:firstLineChars="0"/>
              <w:jc w:val="center"/>
              <w:rPr>
                <w:rFonts w:cs="Times New Roman"/>
                <w:b/>
                <w:kern w:val="0"/>
                <w:highlight w:val="none"/>
              </w:rPr>
            </w:pPr>
            <w:r>
              <w:rPr>
                <w:rFonts w:hint="eastAsia" w:cs="Times New Roman"/>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1</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支持第三方CA机构签发的数字证书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2</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可提供基于Web界面的电子印章的制作和管理功能，提供日志审计功能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3</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支持电子印章图片写入证书存储介质中，并与证书绑定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4</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支持自动生成电子印章图片，或支持采集的手写签名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5</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支持对多种文档格式如word\excel\html等的电子签章，实现数据完整性保护，确认签章者身份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6</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可提供电子签章中间件，满足C/S环境的电子签章集成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7</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支持原文、印章图片、数字签名的绑定，能够防止篡改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8</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基于安全客户端，支持电子印章签署功能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9</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支持在线签章和离线签章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10</w:t>
            </w:r>
          </w:p>
        </w:tc>
        <w:tc>
          <w:tcPr>
            <w:tcW w:w="7581" w:type="dxa"/>
            <w:noWrap/>
          </w:tcPr>
          <w:p>
            <w:pPr>
              <w:autoSpaceDE w:val="0"/>
              <w:autoSpaceDN w:val="0"/>
              <w:adjustRightInd w:val="0"/>
              <w:ind w:firstLine="0" w:firstLineChars="0"/>
              <w:jc w:val="left"/>
              <w:rPr>
                <w:rFonts w:cs="Times New Roman"/>
                <w:kern w:val="0"/>
                <w:highlight w:val="none"/>
              </w:rPr>
            </w:pPr>
            <w:r>
              <w:rPr>
                <w:rFonts w:hint="eastAsia" w:cs="Times New Roman"/>
                <w:kern w:val="0"/>
                <w:highlight w:val="none"/>
              </w:rPr>
              <w:t>可提供印章管理功能，包括印章模板管理、印章制作、授权、停用、启用等功能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3" w:type="dxa"/>
            <w:noWrap/>
            <w:vAlign w:val="center"/>
          </w:tcPr>
          <w:p>
            <w:pPr>
              <w:autoSpaceDE w:val="0"/>
              <w:autoSpaceDN w:val="0"/>
              <w:adjustRightInd w:val="0"/>
              <w:ind w:firstLine="0" w:firstLineChars="0"/>
              <w:jc w:val="center"/>
              <w:rPr>
                <w:rFonts w:cs="Times New Roman"/>
                <w:kern w:val="0"/>
                <w:highlight w:val="none"/>
              </w:rPr>
            </w:pPr>
            <w:r>
              <w:rPr>
                <w:rFonts w:hint="eastAsia" w:cs="Times New Roman"/>
                <w:kern w:val="0"/>
                <w:highlight w:val="none"/>
              </w:rPr>
              <w:t>11</w:t>
            </w:r>
          </w:p>
        </w:tc>
        <w:tc>
          <w:tcPr>
            <w:tcW w:w="7581" w:type="dxa"/>
            <w:noWrap/>
          </w:tcPr>
          <w:p>
            <w:pPr>
              <w:autoSpaceDE w:val="0"/>
              <w:autoSpaceDN w:val="0"/>
              <w:adjustRightInd w:val="0"/>
              <w:ind w:firstLine="0" w:firstLineChars="0"/>
              <w:jc w:val="left"/>
              <w:rPr>
                <w:rFonts w:cs="Times New Roman"/>
                <w:kern w:val="0"/>
                <w:szCs w:val="21"/>
                <w:highlight w:val="none"/>
              </w:rPr>
            </w:pPr>
            <w:r>
              <w:rPr>
                <w:rFonts w:cs="Times New Roman"/>
                <w:kern w:val="0"/>
                <w:highlight w:val="none"/>
              </w:rPr>
              <w:t>系统管理支持拔出管理员</w:t>
            </w:r>
            <w:r>
              <w:rPr>
                <w:rFonts w:hint="eastAsia" w:cs="Times New Roman"/>
                <w:kern w:val="0"/>
                <w:highlight w:val="none"/>
              </w:rPr>
              <w:t>USBKey</w:t>
            </w:r>
            <w:r>
              <w:rPr>
                <w:rFonts w:cs="Times New Roman"/>
                <w:kern w:val="0"/>
                <w:highlight w:val="none"/>
              </w:rPr>
              <w:t>系统自动退出，保证系统安全</w:t>
            </w:r>
          </w:p>
        </w:tc>
      </w:tr>
    </w:tbl>
    <w:p>
      <w:pPr>
        <w:pStyle w:val="5"/>
        <w:spacing w:line="360" w:lineRule="auto"/>
        <w:rPr>
          <w:highlight w:val="none"/>
        </w:rPr>
      </w:pPr>
      <w:bookmarkStart w:id="115" w:name="_Toc17358"/>
      <w:r>
        <w:rPr>
          <w:rFonts w:hint="eastAsia"/>
          <w:highlight w:val="none"/>
        </w:rPr>
        <w:t>个人数字证书</w:t>
      </w:r>
      <w:bookmarkEnd w:id="115"/>
    </w:p>
    <w:tbl>
      <w:tblPr>
        <w:tblStyle w:val="2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251" w:type="dxa"/>
            <w:noWrap/>
          </w:tcPr>
          <w:p>
            <w:pPr>
              <w:autoSpaceDE w:val="0"/>
              <w:autoSpaceDN w:val="0"/>
              <w:adjustRightInd w:val="0"/>
              <w:ind w:firstLine="0" w:firstLineChars="0"/>
              <w:jc w:val="center"/>
              <w:rPr>
                <w:rFonts w:cs="宋体"/>
                <w:b/>
                <w:kern w:val="0"/>
                <w:highlight w:val="none"/>
              </w:rPr>
            </w:pPr>
            <w:r>
              <w:rPr>
                <w:rFonts w:hint="eastAsia" w:cs="宋体"/>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4</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5</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6</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支持自定义证书扩展域管理</w:t>
            </w:r>
          </w:p>
        </w:tc>
      </w:tr>
    </w:tbl>
    <w:p>
      <w:pPr>
        <w:pStyle w:val="5"/>
        <w:spacing w:line="360" w:lineRule="auto"/>
        <w:rPr>
          <w:highlight w:val="none"/>
        </w:rPr>
      </w:pPr>
      <w:bookmarkStart w:id="116" w:name="_Toc17488"/>
      <w:r>
        <w:rPr>
          <w:rFonts w:hint="eastAsia"/>
          <w:highlight w:val="none"/>
        </w:rPr>
        <w:t>单位证书</w:t>
      </w:r>
      <w:bookmarkEnd w:id="116"/>
    </w:p>
    <w:tbl>
      <w:tblPr>
        <w:tblStyle w:val="2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251" w:type="dxa"/>
            <w:noWrap/>
          </w:tcPr>
          <w:p>
            <w:pPr>
              <w:autoSpaceDE w:val="0"/>
              <w:autoSpaceDN w:val="0"/>
              <w:adjustRightInd w:val="0"/>
              <w:ind w:firstLine="0" w:firstLineChars="0"/>
              <w:jc w:val="center"/>
              <w:rPr>
                <w:rFonts w:cs="宋体"/>
                <w:b/>
                <w:kern w:val="0"/>
                <w:highlight w:val="none"/>
              </w:rPr>
            </w:pPr>
            <w:r>
              <w:rPr>
                <w:rFonts w:hint="eastAsia" w:cs="宋体"/>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4</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5</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6</w:t>
            </w:r>
          </w:p>
        </w:tc>
        <w:tc>
          <w:tcPr>
            <w:tcW w:w="725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支持自定义证书扩展域管理</w:t>
            </w:r>
          </w:p>
        </w:tc>
      </w:tr>
    </w:tbl>
    <w:p>
      <w:pPr>
        <w:pStyle w:val="5"/>
        <w:spacing w:line="360" w:lineRule="auto"/>
        <w:rPr>
          <w:highlight w:val="none"/>
        </w:rPr>
      </w:pPr>
      <w:bookmarkStart w:id="117" w:name="_Toc27433"/>
      <w:r>
        <w:rPr>
          <w:rFonts w:hint="eastAsia"/>
          <w:highlight w:val="none"/>
        </w:rPr>
        <w:t>设备证书</w:t>
      </w:r>
      <w:bookmarkEnd w:id="117"/>
    </w:p>
    <w:tbl>
      <w:tblPr>
        <w:tblStyle w:val="24"/>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431" w:type="dxa"/>
            <w:noWrap/>
          </w:tcPr>
          <w:p>
            <w:pPr>
              <w:autoSpaceDE w:val="0"/>
              <w:autoSpaceDN w:val="0"/>
              <w:adjustRightInd w:val="0"/>
              <w:ind w:firstLine="0" w:firstLineChars="0"/>
              <w:jc w:val="center"/>
              <w:rPr>
                <w:rFonts w:cs="宋体"/>
                <w:b/>
                <w:kern w:val="0"/>
                <w:highlight w:val="none"/>
              </w:rPr>
            </w:pPr>
            <w:r>
              <w:rPr>
                <w:rFonts w:hint="eastAsia" w:cs="宋体"/>
                <w:b/>
                <w:kern w:val="0"/>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标识设备网络身份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4</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5</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支持存放介质：智能密码钥匙USBKey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6</w:t>
            </w:r>
          </w:p>
        </w:tc>
        <w:tc>
          <w:tcPr>
            <w:tcW w:w="7431" w:type="dxa"/>
            <w:noWrap/>
          </w:tcPr>
          <w:p>
            <w:pPr>
              <w:autoSpaceDE w:val="0"/>
              <w:autoSpaceDN w:val="0"/>
              <w:adjustRightInd w:val="0"/>
              <w:ind w:firstLine="0" w:firstLineChars="0"/>
              <w:jc w:val="left"/>
              <w:rPr>
                <w:rFonts w:cs="宋体"/>
                <w:kern w:val="0"/>
                <w:highlight w:val="none"/>
              </w:rPr>
            </w:pPr>
            <w:r>
              <w:rPr>
                <w:rFonts w:hint="eastAsia" w:cs="宋体"/>
                <w:kern w:val="0"/>
                <w:highlight w:val="none"/>
              </w:rPr>
              <w:t>支持自定义证书扩展域管理</w:t>
            </w:r>
          </w:p>
        </w:tc>
      </w:tr>
    </w:tbl>
    <w:p>
      <w:pPr>
        <w:pStyle w:val="5"/>
        <w:spacing w:line="360" w:lineRule="auto"/>
        <w:rPr>
          <w:highlight w:val="none"/>
        </w:rPr>
      </w:pPr>
      <w:bookmarkStart w:id="118" w:name="_Toc18094"/>
      <w:r>
        <w:rPr>
          <w:rFonts w:hint="eastAsia"/>
          <w:highlight w:val="none"/>
        </w:rPr>
        <w:t>USBKey</w:t>
      </w:r>
      <w:bookmarkEnd w:id="118"/>
    </w:p>
    <w:tbl>
      <w:tblPr>
        <w:tblStyle w:val="24"/>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ign w:val="center"/>
          </w:tcPr>
          <w:p>
            <w:pPr>
              <w:autoSpaceDE w:val="0"/>
              <w:autoSpaceDN w:val="0"/>
              <w:adjustRightInd w:val="0"/>
              <w:ind w:firstLine="0" w:firstLineChars="0"/>
              <w:jc w:val="center"/>
              <w:rPr>
                <w:rFonts w:cs="宋体"/>
                <w:b/>
                <w:kern w:val="0"/>
                <w:highlight w:val="none"/>
              </w:rPr>
            </w:pPr>
            <w:r>
              <w:rPr>
                <w:rFonts w:hint="eastAsia" w:cs="宋体"/>
                <w:b/>
                <w:kern w:val="0"/>
                <w:highlight w:val="none"/>
              </w:rPr>
              <w:t>序号</w:t>
            </w:r>
          </w:p>
        </w:tc>
        <w:tc>
          <w:tcPr>
            <w:tcW w:w="7409" w:type="dxa"/>
            <w:noWrap/>
          </w:tcPr>
          <w:p>
            <w:pPr>
              <w:autoSpaceDE w:val="0"/>
              <w:autoSpaceDN w:val="0"/>
              <w:adjustRightInd w:val="0"/>
              <w:ind w:firstLine="0" w:firstLineChars="0"/>
              <w:jc w:val="center"/>
              <w:rPr>
                <w:rFonts w:cs="宋体"/>
                <w:b/>
                <w:kern w:val="0"/>
                <w:highlight w:val="none"/>
              </w:rPr>
            </w:pPr>
            <w:r>
              <w:rPr>
                <w:rFonts w:hint="eastAsia" w:cs="Times New Roman"/>
                <w:b/>
                <w:kern w:val="0"/>
                <w:szCs w:val="21"/>
                <w:highlight w:val="none"/>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1</w:t>
            </w:r>
          </w:p>
        </w:tc>
        <w:tc>
          <w:tcPr>
            <w:tcW w:w="7409" w:type="dxa"/>
            <w:noWrap/>
          </w:tcPr>
          <w:p>
            <w:pPr>
              <w:autoSpaceDE w:val="0"/>
              <w:autoSpaceDN w:val="0"/>
              <w:adjustRightInd w:val="0"/>
              <w:ind w:firstLine="0" w:firstLineChars="0"/>
              <w:jc w:val="left"/>
              <w:rPr>
                <w:rFonts w:cs="宋体"/>
                <w:b/>
                <w:kern w:val="0"/>
                <w:highlight w:val="none"/>
              </w:rPr>
            </w:pPr>
            <w:r>
              <w:rPr>
                <w:rFonts w:hint="eastAsia" w:cs="宋体"/>
                <w:kern w:val="0"/>
                <w:highlight w:val="none"/>
              </w:rPr>
              <w:t>符合卫生部《卫生系统数字证书介质规范（试行）》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2</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支持USB1.1、USB2.0、USB3.0接口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3</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USBKey容量</w:t>
            </w:r>
            <w:r>
              <w:rPr>
                <w:rFonts w:hint="eastAsia" w:cs="Times New Roman"/>
                <w:kern w:val="0"/>
                <w:szCs w:val="21"/>
                <w:highlight w:val="none"/>
              </w:rPr>
              <w:t>≥</w:t>
            </w:r>
            <w:r>
              <w:rPr>
                <w:rFonts w:hint="eastAsia" w:cs="宋体"/>
                <w:kern w:val="0"/>
                <w:highlight w:val="none"/>
              </w:rPr>
              <w:t>32KB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4</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具备完善的PIN校验保护功能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center"/>
              <w:rPr>
                <w:rFonts w:cs="宋体"/>
                <w:kern w:val="0"/>
                <w:highlight w:val="none"/>
              </w:rPr>
            </w:pPr>
            <w:r>
              <w:rPr>
                <w:rFonts w:hint="eastAsia" w:cs="宋体"/>
                <w:kern w:val="0"/>
                <w:highlight w:val="none"/>
              </w:rPr>
              <w:t>5</w:t>
            </w:r>
          </w:p>
        </w:tc>
        <w:tc>
          <w:tcPr>
            <w:tcW w:w="740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0" w:firstLineChars="0"/>
              <w:jc w:val="left"/>
              <w:rPr>
                <w:rFonts w:cs="宋体"/>
                <w:kern w:val="0"/>
                <w:highlight w:val="none"/>
              </w:rPr>
            </w:pPr>
            <w:r>
              <w:rPr>
                <w:rFonts w:hint="eastAsia" w:cs="宋体"/>
                <w:kern w:val="0"/>
                <w:highlight w:val="none"/>
              </w:rPr>
              <w:t>支持标准的RSA和国产商用密码算法</w:t>
            </w:r>
          </w:p>
        </w:tc>
      </w:tr>
    </w:tbl>
    <w:p>
      <w:pPr>
        <w:pStyle w:val="4"/>
        <w:spacing w:line="360" w:lineRule="auto"/>
        <w:rPr>
          <w:highlight w:val="none"/>
        </w:rPr>
      </w:pPr>
      <w:bookmarkStart w:id="119" w:name="_Toc10341"/>
      <w:r>
        <w:rPr>
          <w:highlight w:val="none"/>
        </w:rPr>
        <w:t>接口</w:t>
      </w:r>
      <w:bookmarkEnd w:id="119"/>
    </w:p>
    <w:p>
      <w:pPr>
        <w:pStyle w:val="5"/>
        <w:spacing w:line="360" w:lineRule="auto"/>
        <w:rPr>
          <w:highlight w:val="none"/>
        </w:rPr>
      </w:pPr>
      <w:bookmarkStart w:id="120" w:name="_Toc14624"/>
      <w:r>
        <w:rPr>
          <w:highlight w:val="none"/>
        </w:rPr>
        <w:t>医保系统接口</w:t>
      </w:r>
      <w:bookmarkEnd w:id="120"/>
    </w:p>
    <w:p>
      <w:pPr>
        <w:spacing w:line="360" w:lineRule="auto"/>
        <w:ind w:firstLine="480"/>
        <w:rPr>
          <w:highlight w:val="none"/>
        </w:rPr>
      </w:pPr>
      <w:r>
        <w:rPr>
          <w:rFonts w:hint="eastAsia"/>
          <w:highlight w:val="none"/>
        </w:rPr>
        <w:t>支持与医保系统对接，完成接口改造。</w:t>
      </w:r>
    </w:p>
    <w:p>
      <w:pPr>
        <w:pStyle w:val="5"/>
        <w:spacing w:line="360" w:lineRule="auto"/>
        <w:rPr>
          <w:highlight w:val="none"/>
        </w:rPr>
      </w:pPr>
      <w:bookmarkStart w:id="121" w:name="_Toc27962"/>
      <w:r>
        <w:rPr>
          <w:highlight w:val="none"/>
        </w:rPr>
        <w:t>电子票据接口</w:t>
      </w:r>
      <w:bookmarkEnd w:id="121"/>
    </w:p>
    <w:p>
      <w:pPr>
        <w:pStyle w:val="12"/>
        <w:ind w:firstLineChars="0"/>
        <w:rPr>
          <w:highlight w:val="none"/>
        </w:rPr>
      </w:pPr>
      <w:r>
        <w:rPr>
          <w:rFonts w:hint="eastAsia" w:ascii="宋体" w:hAnsi="宋体"/>
          <w:highlight w:val="none"/>
        </w:rPr>
        <w:t>支持按照电子票据系统接口规范要求，完成接口对接改造。</w:t>
      </w:r>
    </w:p>
    <w:p>
      <w:pPr>
        <w:pStyle w:val="5"/>
        <w:spacing w:line="360" w:lineRule="auto"/>
        <w:rPr>
          <w:highlight w:val="none"/>
        </w:rPr>
      </w:pPr>
      <w:bookmarkStart w:id="122" w:name="_Toc17977"/>
      <w:r>
        <w:rPr>
          <w:highlight w:val="none"/>
        </w:rPr>
        <w:t>长葛市医共体信息平台</w:t>
      </w:r>
      <w:r>
        <w:rPr>
          <w:rFonts w:hint="eastAsia"/>
          <w:highlight w:val="none"/>
        </w:rPr>
        <w:t>接口</w:t>
      </w:r>
      <w:bookmarkEnd w:id="122"/>
    </w:p>
    <w:p>
      <w:pPr>
        <w:pStyle w:val="12"/>
        <w:ind w:firstLineChars="0"/>
        <w:rPr>
          <w:highlight w:val="none"/>
        </w:rPr>
      </w:pPr>
      <w:r>
        <w:rPr>
          <w:rFonts w:hint="eastAsia"/>
          <w:highlight w:val="none"/>
        </w:rPr>
        <w:t>支持与长葛市医共体平台对接，按照医共体</w:t>
      </w:r>
      <w:r>
        <w:rPr>
          <w:highlight w:val="none"/>
        </w:rPr>
        <w:t>平台</w:t>
      </w:r>
      <w:r>
        <w:rPr>
          <w:rFonts w:hint="eastAsia"/>
          <w:highlight w:val="none"/>
        </w:rPr>
        <w:t>接口规范完成接口改造，实现数据交互。</w:t>
      </w:r>
    </w:p>
    <w:p>
      <w:pPr>
        <w:pStyle w:val="5"/>
        <w:spacing w:line="360" w:lineRule="auto"/>
        <w:rPr>
          <w:highlight w:val="none"/>
        </w:rPr>
      </w:pPr>
      <w:bookmarkStart w:id="123" w:name="_Toc8906"/>
      <w:r>
        <w:rPr>
          <w:highlight w:val="none"/>
        </w:rPr>
        <w:t>电子居民健康卡</w:t>
      </w:r>
      <w:r>
        <w:rPr>
          <w:rFonts w:hint="eastAsia"/>
          <w:highlight w:val="none"/>
        </w:rPr>
        <w:t>接口</w:t>
      </w:r>
      <w:bookmarkEnd w:id="123"/>
    </w:p>
    <w:p>
      <w:pPr>
        <w:spacing w:line="360" w:lineRule="auto"/>
        <w:ind w:firstLine="480"/>
        <w:rPr>
          <w:highlight w:val="none"/>
        </w:rPr>
      </w:pPr>
      <w:r>
        <w:rPr>
          <w:rFonts w:hint="eastAsia" w:cs="宋体"/>
          <w:highlight w:val="none"/>
        </w:rPr>
        <w:t>系统支持与电子居民健康卡对接，按照电子健康卡接口标准完成接口改造，确保数据互联互通，业务正常开展。</w:t>
      </w:r>
    </w:p>
    <w:p>
      <w:pPr>
        <w:pStyle w:val="5"/>
        <w:spacing w:line="360" w:lineRule="auto"/>
        <w:rPr>
          <w:highlight w:val="none"/>
        </w:rPr>
      </w:pPr>
      <w:bookmarkStart w:id="124" w:name="_Toc16412"/>
      <w:r>
        <w:rPr>
          <w:highlight w:val="none"/>
        </w:rPr>
        <w:t>省平台接口</w:t>
      </w:r>
      <w:bookmarkEnd w:id="124"/>
    </w:p>
    <w:p>
      <w:pPr>
        <w:pStyle w:val="12"/>
        <w:ind w:firstLineChars="0"/>
        <w:rPr>
          <w:highlight w:val="none"/>
        </w:rPr>
      </w:pPr>
      <w:r>
        <w:rPr>
          <w:rFonts w:hint="eastAsia" w:ascii="宋体" w:hAnsi="宋体"/>
          <w:highlight w:val="none"/>
        </w:rPr>
        <w:t>支持按照省平台接口规范要求，完成接口对接改造。</w:t>
      </w:r>
    </w:p>
    <w:p>
      <w:pPr>
        <w:pStyle w:val="5"/>
        <w:rPr>
          <w:highlight w:val="none"/>
        </w:rPr>
      </w:pPr>
      <w:bookmarkStart w:id="125" w:name="_Toc21001"/>
      <w:r>
        <w:rPr>
          <w:highlight w:val="none"/>
        </w:rPr>
        <w:t>护理管理系统</w:t>
      </w:r>
      <w:r>
        <w:rPr>
          <w:rFonts w:hint="eastAsia"/>
          <w:highlight w:val="none"/>
        </w:rPr>
        <w:t>接口</w:t>
      </w:r>
      <w:bookmarkEnd w:id="125"/>
    </w:p>
    <w:p>
      <w:pPr>
        <w:ind w:firstLine="480"/>
        <w:rPr>
          <w:highlight w:val="none"/>
        </w:rPr>
      </w:pPr>
      <w:r>
        <w:rPr>
          <w:rFonts w:hint="eastAsia"/>
          <w:highlight w:val="none"/>
        </w:rPr>
        <w:t>支持与护理管理系统对接，完成接口对接改造。</w:t>
      </w:r>
    </w:p>
    <w:p>
      <w:pPr>
        <w:pStyle w:val="5"/>
        <w:rPr>
          <w:highlight w:val="none"/>
        </w:rPr>
      </w:pPr>
      <w:bookmarkStart w:id="126" w:name="_Toc5573"/>
      <w:r>
        <w:rPr>
          <w:highlight w:val="none"/>
        </w:rPr>
        <w:t>合理用药系统</w:t>
      </w:r>
      <w:r>
        <w:rPr>
          <w:rFonts w:hint="eastAsia"/>
          <w:highlight w:val="none"/>
        </w:rPr>
        <w:t>接口</w:t>
      </w:r>
      <w:bookmarkEnd w:id="126"/>
    </w:p>
    <w:p>
      <w:pPr>
        <w:ind w:firstLine="480"/>
        <w:rPr>
          <w:highlight w:val="none"/>
        </w:rPr>
      </w:pPr>
      <w:r>
        <w:rPr>
          <w:rFonts w:hint="eastAsia"/>
          <w:highlight w:val="none"/>
        </w:rPr>
        <w:t>支持与合理用药系统对接，完成接口对接改造。</w:t>
      </w:r>
    </w:p>
    <w:p>
      <w:pPr>
        <w:pStyle w:val="5"/>
        <w:rPr>
          <w:highlight w:val="none"/>
        </w:rPr>
      </w:pPr>
      <w:bookmarkStart w:id="127" w:name="_Toc30839"/>
      <w:r>
        <w:rPr>
          <w:highlight w:val="none"/>
        </w:rPr>
        <w:t>处方点评系统</w:t>
      </w:r>
      <w:r>
        <w:rPr>
          <w:rFonts w:hint="eastAsia"/>
          <w:highlight w:val="none"/>
        </w:rPr>
        <w:t>接口</w:t>
      </w:r>
      <w:bookmarkEnd w:id="127"/>
    </w:p>
    <w:p>
      <w:pPr>
        <w:ind w:firstLine="480"/>
        <w:rPr>
          <w:highlight w:val="none"/>
        </w:rPr>
      </w:pPr>
      <w:r>
        <w:rPr>
          <w:rFonts w:hint="eastAsia"/>
          <w:highlight w:val="none"/>
        </w:rPr>
        <w:t>支持与处方点评系统对接，完成接口对接改造。</w:t>
      </w:r>
    </w:p>
    <w:p>
      <w:pPr>
        <w:pStyle w:val="5"/>
        <w:rPr>
          <w:highlight w:val="none"/>
        </w:rPr>
      </w:pPr>
      <w:bookmarkStart w:id="128" w:name="_Toc14179"/>
      <w:r>
        <w:rPr>
          <w:highlight w:val="none"/>
        </w:rPr>
        <w:t>前置审方系统</w:t>
      </w:r>
      <w:r>
        <w:rPr>
          <w:rFonts w:hint="eastAsia"/>
          <w:highlight w:val="none"/>
        </w:rPr>
        <w:t>接口</w:t>
      </w:r>
      <w:bookmarkEnd w:id="128"/>
    </w:p>
    <w:p>
      <w:pPr>
        <w:ind w:firstLine="480"/>
        <w:rPr>
          <w:highlight w:val="none"/>
        </w:rPr>
      </w:pPr>
      <w:r>
        <w:rPr>
          <w:rFonts w:hint="eastAsia"/>
          <w:highlight w:val="none"/>
        </w:rPr>
        <w:t>支持与前置审方系统对接，完成接口对接改造。</w:t>
      </w:r>
    </w:p>
    <w:p>
      <w:pPr>
        <w:pStyle w:val="5"/>
        <w:rPr>
          <w:highlight w:val="none"/>
        </w:rPr>
      </w:pPr>
      <w:bookmarkStart w:id="129" w:name="_Toc13189"/>
      <w:r>
        <w:rPr>
          <w:highlight w:val="none"/>
        </w:rPr>
        <w:t>抗菌药物管理系统</w:t>
      </w:r>
      <w:r>
        <w:rPr>
          <w:rFonts w:hint="eastAsia"/>
          <w:highlight w:val="none"/>
        </w:rPr>
        <w:t>接口</w:t>
      </w:r>
      <w:bookmarkEnd w:id="129"/>
    </w:p>
    <w:p>
      <w:pPr>
        <w:ind w:firstLine="480"/>
        <w:rPr>
          <w:highlight w:val="none"/>
        </w:rPr>
      </w:pPr>
      <w:r>
        <w:rPr>
          <w:rFonts w:hint="eastAsia"/>
          <w:highlight w:val="none"/>
        </w:rPr>
        <w:t>支持与抗菌药物系统对接，完成接口对接改造。</w:t>
      </w:r>
    </w:p>
    <w:p>
      <w:pPr>
        <w:pStyle w:val="5"/>
        <w:rPr>
          <w:highlight w:val="none"/>
        </w:rPr>
      </w:pPr>
      <w:bookmarkStart w:id="130" w:name="_Toc2712"/>
      <w:r>
        <w:rPr>
          <w:highlight w:val="none"/>
        </w:rPr>
        <w:t>院感管理系统</w:t>
      </w:r>
      <w:r>
        <w:rPr>
          <w:rFonts w:hint="eastAsia"/>
          <w:highlight w:val="none"/>
        </w:rPr>
        <w:t>接口</w:t>
      </w:r>
      <w:bookmarkEnd w:id="130"/>
    </w:p>
    <w:p>
      <w:pPr>
        <w:ind w:firstLine="480"/>
        <w:rPr>
          <w:highlight w:val="none"/>
        </w:rPr>
      </w:pPr>
      <w:r>
        <w:rPr>
          <w:rFonts w:hint="eastAsia"/>
          <w:highlight w:val="none"/>
        </w:rPr>
        <w:t>支持与院感系统对接，完成接口对接改造。</w:t>
      </w:r>
    </w:p>
    <w:p>
      <w:pPr>
        <w:pStyle w:val="5"/>
        <w:rPr>
          <w:highlight w:val="none"/>
        </w:rPr>
      </w:pPr>
      <w:bookmarkStart w:id="131" w:name="_Toc102"/>
      <w:r>
        <w:rPr>
          <w:highlight w:val="none"/>
        </w:rPr>
        <w:t>传染病管理系统</w:t>
      </w:r>
      <w:r>
        <w:rPr>
          <w:rFonts w:hint="eastAsia"/>
          <w:highlight w:val="none"/>
        </w:rPr>
        <w:t>接口</w:t>
      </w:r>
      <w:bookmarkEnd w:id="131"/>
    </w:p>
    <w:p>
      <w:pPr>
        <w:ind w:firstLine="480"/>
        <w:rPr>
          <w:highlight w:val="none"/>
        </w:rPr>
      </w:pPr>
      <w:r>
        <w:rPr>
          <w:rFonts w:hint="eastAsia"/>
          <w:highlight w:val="none"/>
        </w:rPr>
        <w:t>支持与传染病系统对接，完成接口对接改造。</w:t>
      </w:r>
    </w:p>
    <w:p>
      <w:pPr>
        <w:pStyle w:val="5"/>
        <w:rPr>
          <w:highlight w:val="none"/>
        </w:rPr>
      </w:pPr>
      <w:bookmarkStart w:id="132" w:name="_Toc21914"/>
      <w:r>
        <w:rPr>
          <w:highlight w:val="none"/>
        </w:rPr>
        <w:t>不良事件管理系统</w:t>
      </w:r>
      <w:r>
        <w:rPr>
          <w:rFonts w:hint="eastAsia"/>
          <w:highlight w:val="none"/>
        </w:rPr>
        <w:t>接口</w:t>
      </w:r>
      <w:bookmarkEnd w:id="132"/>
    </w:p>
    <w:p>
      <w:pPr>
        <w:ind w:firstLine="480"/>
        <w:rPr>
          <w:highlight w:val="none"/>
        </w:rPr>
      </w:pPr>
      <w:r>
        <w:rPr>
          <w:rFonts w:hint="eastAsia"/>
          <w:highlight w:val="none"/>
        </w:rPr>
        <w:t>支持与不良事件管理系统对接，完成接口对接改造。</w:t>
      </w:r>
    </w:p>
    <w:p>
      <w:pPr>
        <w:pStyle w:val="5"/>
        <w:rPr>
          <w:highlight w:val="none"/>
        </w:rPr>
      </w:pPr>
      <w:bookmarkStart w:id="133" w:name="_Toc31509"/>
      <w:r>
        <w:rPr>
          <w:rFonts w:hint="eastAsia"/>
          <w:highlight w:val="none"/>
        </w:rPr>
        <w:t>电子病历系统接口</w:t>
      </w:r>
      <w:bookmarkEnd w:id="133"/>
    </w:p>
    <w:p>
      <w:pPr>
        <w:ind w:firstLine="480"/>
        <w:rPr>
          <w:highlight w:val="none"/>
        </w:rPr>
      </w:pPr>
      <w:r>
        <w:rPr>
          <w:rFonts w:hint="eastAsia"/>
          <w:highlight w:val="none"/>
        </w:rPr>
        <w:t>支持与电子病历系统对接，完成接口改造，使患者诊疗数据互通。</w:t>
      </w:r>
    </w:p>
    <w:p>
      <w:pPr>
        <w:pStyle w:val="5"/>
        <w:rPr>
          <w:highlight w:val="none"/>
        </w:rPr>
      </w:pPr>
      <w:bookmarkStart w:id="134" w:name="_Toc143"/>
      <w:r>
        <w:rPr>
          <w:rFonts w:hint="eastAsia"/>
          <w:highlight w:val="none"/>
        </w:rPr>
        <w:t>血透管理系统接口</w:t>
      </w:r>
      <w:bookmarkEnd w:id="134"/>
    </w:p>
    <w:p>
      <w:pPr>
        <w:spacing w:line="360" w:lineRule="auto"/>
        <w:ind w:firstLine="480"/>
        <w:rPr>
          <w:highlight w:val="none"/>
        </w:rPr>
      </w:pPr>
      <w:r>
        <w:rPr>
          <w:rFonts w:hint="eastAsia"/>
          <w:highlight w:val="none"/>
        </w:rPr>
        <w:t>支持与血透管理系统对接，完成接口对接改造。</w:t>
      </w:r>
    </w:p>
    <w:p>
      <w:pPr>
        <w:pStyle w:val="5"/>
        <w:rPr>
          <w:highlight w:val="none"/>
        </w:rPr>
      </w:pPr>
      <w:bookmarkStart w:id="135" w:name="_Toc7892"/>
      <w:r>
        <w:rPr>
          <w:highlight w:val="none"/>
        </w:rPr>
        <w:t>社保卡</w:t>
      </w:r>
      <w:r>
        <w:rPr>
          <w:rFonts w:hint="eastAsia"/>
          <w:highlight w:val="none"/>
        </w:rPr>
        <w:t>接口</w:t>
      </w:r>
      <w:bookmarkEnd w:id="135"/>
    </w:p>
    <w:p>
      <w:pPr>
        <w:spacing w:line="360" w:lineRule="auto"/>
        <w:ind w:firstLine="480"/>
        <w:rPr>
          <w:highlight w:val="none"/>
        </w:rPr>
      </w:pPr>
      <w:r>
        <w:rPr>
          <w:rFonts w:hint="eastAsia" w:cs="宋体"/>
          <w:highlight w:val="none"/>
        </w:rPr>
        <w:t>系统支持与社保卡对接，按照社保卡接口标准完成接口改造，确保数据互联互通，业务正常开展。</w:t>
      </w:r>
    </w:p>
    <w:p>
      <w:pPr>
        <w:pStyle w:val="5"/>
        <w:rPr>
          <w:highlight w:val="none"/>
        </w:rPr>
      </w:pPr>
      <w:bookmarkStart w:id="136" w:name="_Toc18074"/>
      <w:r>
        <w:rPr>
          <w:highlight w:val="none"/>
        </w:rPr>
        <w:t>医保电子凭证接口</w:t>
      </w:r>
      <w:bookmarkEnd w:id="136"/>
    </w:p>
    <w:p>
      <w:pPr>
        <w:ind w:firstLine="480"/>
        <w:rPr>
          <w:highlight w:val="none"/>
        </w:rPr>
      </w:pPr>
      <w:r>
        <w:rPr>
          <w:rFonts w:hint="eastAsia" w:cs="宋体"/>
          <w:highlight w:val="none"/>
        </w:rPr>
        <w:t>系统支持与</w:t>
      </w:r>
      <w:r>
        <w:rPr>
          <w:highlight w:val="none"/>
        </w:rPr>
        <w:t>医保电子凭证</w:t>
      </w:r>
      <w:r>
        <w:rPr>
          <w:rFonts w:hint="eastAsia"/>
          <w:highlight w:val="none"/>
        </w:rPr>
        <w:t>系统</w:t>
      </w:r>
      <w:r>
        <w:rPr>
          <w:rFonts w:hint="eastAsia" w:cs="宋体"/>
          <w:highlight w:val="none"/>
        </w:rPr>
        <w:t>对接，按照</w:t>
      </w:r>
      <w:r>
        <w:rPr>
          <w:highlight w:val="none"/>
        </w:rPr>
        <w:t>医保电子凭证</w:t>
      </w:r>
      <w:r>
        <w:rPr>
          <w:rFonts w:hint="eastAsia" w:cs="宋体"/>
          <w:highlight w:val="none"/>
        </w:rPr>
        <w:t>接口标准完成接口改造，确保数据互联互通，业务正常开展。</w:t>
      </w:r>
    </w:p>
    <w:p>
      <w:pPr>
        <w:pStyle w:val="5"/>
        <w:rPr>
          <w:highlight w:val="none"/>
        </w:rPr>
      </w:pPr>
      <w:bookmarkStart w:id="137" w:name="_Toc23419"/>
      <w:r>
        <w:rPr>
          <w:highlight w:val="none"/>
        </w:rPr>
        <w:t>病区自主结算系统（只含第三方支付）</w:t>
      </w:r>
      <w:r>
        <w:rPr>
          <w:rFonts w:hint="eastAsia"/>
          <w:highlight w:val="none"/>
        </w:rPr>
        <w:t>接口</w:t>
      </w:r>
      <w:bookmarkEnd w:id="137"/>
    </w:p>
    <w:p>
      <w:pPr>
        <w:spacing w:line="360" w:lineRule="auto"/>
        <w:ind w:firstLine="480"/>
        <w:rPr>
          <w:highlight w:val="none"/>
        </w:rPr>
      </w:pPr>
      <w:r>
        <w:rPr>
          <w:rFonts w:hint="eastAsia" w:cs="宋体"/>
          <w:highlight w:val="none"/>
        </w:rPr>
        <w:t>系统支持与</w:t>
      </w:r>
      <w:r>
        <w:rPr>
          <w:highlight w:val="none"/>
        </w:rPr>
        <w:t>病区自主结算系统</w:t>
      </w:r>
      <w:r>
        <w:rPr>
          <w:rFonts w:hint="eastAsia" w:cs="宋体"/>
          <w:highlight w:val="none"/>
        </w:rPr>
        <w:t>对接，按照</w:t>
      </w:r>
      <w:r>
        <w:rPr>
          <w:highlight w:val="none"/>
        </w:rPr>
        <w:t>病区自主结算系统</w:t>
      </w:r>
      <w:r>
        <w:rPr>
          <w:rFonts w:hint="eastAsia" w:cs="宋体"/>
          <w:highlight w:val="none"/>
        </w:rPr>
        <w:t>接口标准完成接口改造，确保数据互联互通，业务正常开展。</w:t>
      </w:r>
    </w:p>
    <w:p>
      <w:pPr>
        <w:pStyle w:val="5"/>
        <w:rPr>
          <w:highlight w:val="none"/>
        </w:rPr>
      </w:pPr>
      <w:bookmarkStart w:id="138" w:name="_Toc31853"/>
      <w:r>
        <w:rPr>
          <w:highlight w:val="none"/>
        </w:rPr>
        <w:t>银医自助改造</w:t>
      </w:r>
      <w:r>
        <w:rPr>
          <w:rFonts w:hint="eastAsia"/>
          <w:highlight w:val="none"/>
        </w:rPr>
        <w:t>接口</w:t>
      </w:r>
      <w:bookmarkEnd w:id="138"/>
    </w:p>
    <w:p>
      <w:pPr>
        <w:spacing w:line="360" w:lineRule="auto"/>
        <w:ind w:firstLine="480"/>
        <w:rPr>
          <w:highlight w:val="none"/>
        </w:rPr>
      </w:pPr>
      <w:r>
        <w:rPr>
          <w:highlight w:val="none"/>
        </w:rPr>
        <w:t>医院内部的一卡通系统支持与银行自助设备进行对接，支持银行卡与医院导诊卡共用，并且支持自助机服务系统。</w:t>
      </w:r>
    </w:p>
    <w:p>
      <w:pPr>
        <w:pStyle w:val="5"/>
        <w:rPr>
          <w:highlight w:val="none"/>
        </w:rPr>
      </w:pPr>
      <w:bookmarkStart w:id="139" w:name="_Toc11845"/>
      <w:r>
        <w:rPr>
          <w:highlight w:val="none"/>
        </w:rPr>
        <w:t>取药、检验、检查排队叫号系统对接</w:t>
      </w:r>
      <w:r>
        <w:rPr>
          <w:rFonts w:hint="eastAsia"/>
          <w:highlight w:val="none"/>
        </w:rPr>
        <w:t>接口</w:t>
      </w:r>
      <w:bookmarkEnd w:id="139"/>
    </w:p>
    <w:p>
      <w:pPr>
        <w:spacing w:line="360" w:lineRule="auto"/>
        <w:ind w:firstLine="480"/>
        <w:rPr>
          <w:highlight w:val="none"/>
        </w:rPr>
      </w:pPr>
      <w:r>
        <w:rPr>
          <w:rFonts w:hint="eastAsia" w:cs="宋体"/>
          <w:highlight w:val="none"/>
        </w:rPr>
        <w:t>系统支持与</w:t>
      </w:r>
      <w:r>
        <w:rPr>
          <w:highlight w:val="none"/>
        </w:rPr>
        <w:t>取药、检验、检查排队叫号系统对接</w:t>
      </w:r>
      <w:r>
        <w:rPr>
          <w:rFonts w:hint="eastAsia" w:cs="宋体"/>
          <w:highlight w:val="none"/>
        </w:rPr>
        <w:t>，按照</w:t>
      </w:r>
      <w:r>
        <w:rPr>
          <w:highlight w:val="none"/>
        </w:rPr>
        <w:t>取药、检验、检查排队叫号系统</w:t>
      </w:r>
      <w:r>
        <w:rPr>
          <w:rFonts w:hint="eastAsia" w:cs="宋体"/>
          <w:highlight w:val="none"/>
        </w:rPr>
        <w:t>接口标准完成接口改造，</w:t>
      </w:r>
      <w:r>
        <w:rPr>
          <w:highlight w:val="none"/>
        </w:rPr>
        <w:t>提供院内的相关排队显示和叫号功能</w:t>
      </w:r>
      <w:r>
        <w:rPr>
          <w:rFonts w:hint="eastAsia"/>
          <w:highlight w:val="none"/>
        </w:rPr>
        <w:t>。</w:t>
      </w:r>
    </w:p>
    <w:p>
      <w:pPr>
        <w:pStyle w:val="4"/>
        <w:spacing w:line="360" w:lineRule="auto"/>
        <w:rPr>
          <w:highlight w:val="none"/>
        </w:rPr>
      </w:pPr>
      <w:bookmarkStart w:id="140" w:name="_Toc101"/>
      <w:r>
        <w:rPr>
          <w:rFonts w:hint="eastAsia"/>
          <w:highlight w:val="none"/>
        </w:rPr>
        <w:t>硬件参数</w:t>
      </w:r>
      <w:bookmarkEnd w:id="140"/>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2"/>
        <w:gridCol w:w="1282"/>
        <w:gridCol w:w="5693"/>
        <w:gridCol w:w="46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F1F1F1" w:themeFill="background1" w:themeFillShade="F2"/>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序号</w:t>
            </w:r>
          </w:p>
        </w:tc>
        <w:tc>
          <w:tcPr>
            <w:tcW w:w="766" w:type="pct"/>
            <w:shd w:val="clear" w:color="auto" w:fill="F1F1F1" w:themeFill="background1" w:themeFillShade="F2"/>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产品名称</w:t>
            </w:r>
          </w:p>
        </w:tc>
        <w:tc>
          <w:tcPr>
            <w:tcW w:w="3404" w:type="pct"/>
            <w:shd w:val="clear" w:color="auto" w:fill="F1F1F1" w:themeFill="background1" w:themeFillShade="F2"/>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招标参数</w:t>
            </w:r>
          </w:p>
        </w:tc>
        <w:tc>
          <w:tcPr>
            <w:tcW w:w="279" w:type="pct"/>
            <w:shd w:val="clear" w:color="auto" w:fill="F1F1F1" w:themeFill="background1" w:themeFillShade="F2"/>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单位</w:t>
            </w:r>
          </w:p>
        </w:tc>
        <w:tc>
          <w:tcPr>
            <w:tcW w:w="273" w:type="pct"/>
            <w:shd w:val="clear" w:color="auto" w:fill="F1F1F1" w:themeFill="background1" w:themeFillShade="F2"/>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1.1</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数据中心网络　</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核心交换机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1、交换容量≥2.5Tbps，包转发率≥1200Mpps（若官网存在X/Y值，要求X值满足）；</w:t>
            </w:r>
          </w:p>
          <w:p>
            <w:pPr>
              <w:widowControl/>
              <w:ind w:firstLine="0" w:firstLineChars="0"/>
              <w:jc w:val="left"/>
              <w:rPr>
                <w:rFonts w:cs="宋体"/>
                <w:color w:val="000000"/>
                <w:kern w:val="0"/>
                <w:highlight w:val="none"/>
              </w:rPr>
            </w:pPr>
            <w:r>
              <w:rPr>
                <w:rFonts w:hint="eastAsia" w:cs="宋体"/>
                <w:color w:val="000000"/>
                <w:kern w:val="0"/>
                <w:highlight w:val="none"/>
              </w:rPr>
              <w:t>2、≥24个万兆SFP+，≥6个100GE QSFP28接口，双电源；</w:t>
            </w:r>
          </w:p>
          <w:p>
            <w:pPr>
              <w:widowControl/>
              <w:ind w:firstLine="0" w:firstLineChars="0"/>
              <w:jc w:val="left"/>
              <w:rPr>
                <w:rFonts w:cs="宋体"/>
                <w:color w:val="000000"/>
                <w:kern w:val="0"/>
                <w:highlight w:val="none"/>
              </w:rPr>
            </w:pPr>
            <w:r>
              <w:rPr>
                <w:rFonts w:hint="eastAsia" w:cs="宋体"/>
                <w:color w:val="000000"/>
                <w:kern w:val="0"/>
                <w:highlight w:val="none"/>
              </w:rPr>
              <w:t>3、为了提高设备散热性能，支持可插拔风扇框，风扇框个数≥4；</w:t>
            </w:r>
          </w:p>
          <w:p>
            <w:pPr>
              <w:widowControl/>
              <w:ind w:firstLine="0" w:firstLineChars="0"/>
              <w:jc w:val="left"/>
              <w:rPr>
                <w:rFonts w:cs="宋体"/>
                <w:color w:val="000000"/>
                <w:kern w:val="0"/>
                <w:highlight w:val="none"/>
              </w:rPr>
            </w:pPr>
            <w:r>
              <w:rPr>
                <w:rFonts w:hint="eastAsia" w:cs="宋体"/>
                <w:color w:val="000000"/>
                <w:kern w:val="0"/>
                <w:highlight w:val="none"/>
              </w:rPr>
              <w:t>4、电源端口防雷能力≥6KV；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8、支持统一用户管理功能，支持802.1X/MAC/Portal等多种认证方式；</w:t>
            </w:r>
          </w:p>
          <w:p>
            <w:pPr>
              <w:widowControl/>
              <w:ind w:firstLine="0" w:firstLineChars="0"/>
              <w:jc w:val="left"/>
              <w:rPr>
                <w:rFonts w:cs="宋体"/>
                <w:color w:val="000000"/>
                <w:kern w:val="0"/>
                <w:highlight w:val="none"/>
              </w:rPr>
            </w:pPr>
            <w:r>
              <w:rPr>
                <w:rFonts w:hint="eastAsia" w:cs="宋体"/>
                <w:color w:val="000000"/>
                <w:kern w:val="0"/>
                <w:highlight w:val="none"/>
              </w:rPr>
              <w:t>9、支持静态路由、RIP V1/2、OSPF、IS-IS、BGP、RIPng、OSPFv3、BGP4+、ISISv6；</w:t>
            </w:r>
          </w:p>
          <w:p>
            <w:pPr>
              <w:widowControl/>
              <w:ind w:firstLine="0" w:firstLineChars="0"/>
              <w:jc w:val="left"/>
              <w:rPr>
                <w:rFonts w:cs="宋体"/>
                <w:color w:val="000000"/>
                <w:kern w:val="0"/>
                <w:highlight w:val="none"/>
              </w:rPr>
            </w:pPr>
            <w:r>
              <w:rPr>
                <w:rFonts w:hint="eastAsia" w:cs="宋体"/>
                <w:color w:val="000000"/>
                <w:kern w:val="0"/>
                <w:highlight w:val="none"/>
              </w:rPr>
              <w:t>10、支持VxLAN功能，支持BGP EVPN，支持分布式 Anycast 网关，支持VxLAN的自动化部署；</w:t>
            </w:r>
          </w:p>
          <w:p>
            <w:pPr>
              <w:widowControl/>
              <w:ind w:firstLine="0" w:firstLineChars="0"/>
              <w:jc w:val="left"/>
              <w:rPr>
                <w:rFonts w:cs="宋体"/>
                <w:color w:val="000000"/>
                <w:kern w:val="0"/>
                <w:highlight w:val="none"/>
              </w:rPr>
            </w:pPr>
            <w:r>
              <w:rPr>
                <w:rFonts w:hint="eastAsia" w:cs="宋体"/>
                <w:color w:val="000000"/>
                <w:kern w:val="0"/>
                <w:highlight w:val="none"/>
              </w:rPr>
              <w:t>11、支持交换机基于UCL用户组方式，用户组内的用户，不论是有线还是无线用户，也不论用户在何处登录，获得任何IP地址，用户都拥有相同的访问权限；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highlight w:val="none"/>
              </w:rPr>
            </w:pPr>
            <w:r>
              <w:rPr>
                <w:rFonts w:hint="eastAsia" w:cs="宋体"/>
                <w:color w:val="000000"/>
                <w:kern w:val="0"/>
                <w:highlight w:val="none"/>
              </w:rPr>
              <w:t>12、支持纵向虚拟化，作为父节点管理接入交换机和AP；</w:t>
            </w:r>
          </w:p>
          <w:p>
            <w:pPr>
              <w:widowControl/>
              <w:ind w:firstLine="0" w:firstLineChars="0"/>
              <w:jc w:val="left"/>
              <w:rPr>
                <w:rFonts w:cs="宋体"/>
                <w:color w:val="000000"/>
                <w:kern w:val="0"/>
                <w:highlight w:val="none"/>
              </w:rPr>
            </w:pPr>
            <w:r>
              <w:rPr>
                <w:rFonts w:hint="eastAsia" w:cs="宋体"/>
                <w:color w:val="000000"/>
                <w:kern w:val="0"/>
                <w:highlight w:val="none"/>
              </w:rPr>
              <w:t>13、支持SNMPv1/v2/v3、Telnet远程维护、网管系统管理、WEB网管；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14、支持云管理和本地管理两种模式，且支持切换；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TOR交换机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1、交换容量≥2.4Tbps，包转发率≥720Mpps（若官网存在X/Y值，要求X值满足）；</w:t>
            </w:r>
          </w:p>
          <w:p>
            <w:pPr>
              <w:widowControl/>
              <w:ind w:firstLine="0" w:firstLineChars="0"/>
              <w:jc w:val="left"/>
              <w:rPr>
                <w:rFonts w:cs="宋体"/>
                <w:color w:val="000000"/>
                <w:kern w:val="0"/>
                <w:highlight w:val="none"/>
              </w:rPr>
            </w:pPr>
            <w:r>
              <w:rPr>
                <w:rFonts w:hint="eastAsia" w:cs="宋体"/>
                <w:color w:val="000000"/>
                <w:kern w:val="0"/>
                <w:highlight w:val="none"/>
              </w:rPr>
              <w:t>2、≥24个万兆SFP+，≥6个40GE QSFP接口，双电源；</w:t>
            </w:r>
          </w:p>
          <w:p>
            <w:pPr>
              <w:widowControl/>
              <w:ind w:firstLine="0" w:firstLineChars="0"/>
              <w:jc w:val="left"/>
              <w:rPr>
                <w:rFonts w:cs="宋体"/>
                <w:color w:val="000000"/>
                <w:kern w:val="0"/>
                <w:highlight w:val="none"/>
              </w:rPr>
            </w:pPr>
            <w:r>
              <w:rPr>
                <w:rFonts w:hint="eastAsia" w:cs="宋体"/>
                <w:color w:val="000000"/>
                <w:kern w:val="0"/>
                <w:highlight w:val="none"/>
              </w:rPr>
              <w:t>3、为了提高设备散热性能，支持可插拔风扇框，风扇框个数≥4；</w:t>
            </w:r>
          </w:p>
          <w:p>
            <w:pPr>
              <w:widowControl/>
              <w:ind w:firstLine="0" w:firstLineChars="0"/>
              <w:jc w:val="left"/>
              <w:rPr>
                <w:rFonts w:cs="宋体"/>
                <w:color w:val="000000"/>
                <w:kern w:val="0"/>
                <w:highlight w:val="none"/>
              </w:rPr>
            </w:pPr>
            <w:r>
              <w:rPr>
                <w:rFonts w:hint="eastAsia" w:cs="宋体"/>
                <w:color w:val="000000"/>
                <w:kern w:val="0"/>
                <w:highlight w:val="none"/>
              </w:rPr>
              <w:t>4、电源端口防雷能力≥6KV；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8、支持统一用户管理功能，支持802.1X/MAC/Portal等多种认证方式，；</w:t>
            </w:r>
          </w:p>
          <w:p>
            <w:pPr>
              <w:widowControl/>
              <w:ind w:firstLine="0" w:firstLineChars="0"/>
              <w:jc w:val="left"/>
              <w:rPr>
                <w:rFonts w:cs="宋体"/>
                <w:color w:val="000000"/>
                <w:kern w:val="0"/>
                <w:highlight w:val="none"/>
              </w:rPr>
            </w:pPr>
            <w:r>
              <w:rPr>
                <w:rFonts w:hint="eastAsia" w:cs="宋体"/>
                <w:color w:val="000000"/>
                <w:kern w:val="0"/>
                <w:highlight w:val="none"/>
              </w:rPr>
              <w:t>9、支持静态路由、RIP V1/2、OSPF、IS-IS、BGP、RIPng、OSPFv3、BGP4+、ISISv6；</w:t>
            </w:r>
          </w:p>
          <w:p>
            <w:pPr>
              <w:widowControl/>
              <w:ind w:firstLine="0" w:firstLineChars="0"/>
              <w:jc w:val="left"/>
              <w:rPr>
                <w:rFonts w:cs="宋体"/>
                <w:color w:val="000000"/>
                <w:kern w:val="0"/>
                <w:highlight w:val="none"/>
              </w:rPr>
            </w:pPr>
            <w:r>
              <w:rPr>
                <w:rFonts w:hint="eastAsia" w:cs="宋体"/>
                <w:color w:val="000000"/>
                <w:kern w:val="0"/>
                <w:highlight w:val="none"/>
              </w:rPr>
              <w:t>10、支持交换机基于UCL用户组方式，用户组内的用户，不论是有线还是无线用户，也不论用户在何处登录，获得任何IP地址，用户都拥有相同的访问权限；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highlight w:val="none"/>
              </w:rPr>
            </w:pPr>
            <w:r>
              <w:rPr>
                <w:rFonts w:hint="eastAsia" w:cs="宋体"/>
                <w:color w:val="000000"/>
                <w:kern w:val="0"/>
                <w:highlight w:val="none"/>
              </w:rPr>
              <w:t>11、支持纵向虚拟化，作为父节点管理接入交换机和AP；</w:t>
            </w:r>
          </w:p>
          <w:p>
            <w:pPr>
              <w:widowControl/>
              <w:ind w:firstLine="0" w:firstLineChars="0"/>
              <w:jc w:val="left"/>
              <w:rPr>
                <w:rFonts w:cs="宋体"/>
                <w:color w:val="000000"/>
                <w:kern w:val="0"/>
                <w:highlight w:val="none"/>
              </w:rPr>
            </w:pPr>
            <w:r>
              <w:rPr>
                <w:rFonts w:hint="eastAsia" w:cs="宋体"/>
                <w:color w:val="000000"/>
                <w:kern w:val="0"/>
                <w:highlight w:val="none"/>
              </w:rPr>
              <w:t>12. 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ind w:firstLine="0" w:firstLineChars="0"/>
              <w:jc w:val="left"/>
              <w:rPr>
                <w:rFonts w:cs="宋体"/>
                <w:color w:val="000000"/>
                <w:kern w:val="0"/>
                <w:highlight w:val="none"/>
              </w:rPr>
            </w:pPr>
            <w:r>
              <w:rPr>
                <w:rFonts w:hint="eastAsia" w:cs="宋体"/>
                <w:color w:val="000000"/>
                <w:kern w:val="0"/>
                <w:highlight w:val="none"/>
              </w:rPr>
              <w:t>13. 支持音视频业务的智能运维，将设备作为监控节点周期统计并上报音视频业务类指标参数至网络分析组件引擎，由网络分析组件引擎结合多个节点的监控结果，对音视频业务质量类故障进行快速定界</w:t>
            </w:r>
          </w:p>
          <w:p>
            <w:pPr>
              <w:widowControl/>
              <w:ind w:firstLine="0" w:firstLineChars="0"/>
              <w:jc w:val="left"/>
              <w:rPr>
                <w:rFonts w:cs="宋体"/>
                <w:color w:val="000000"/>
                <w:kern w:val="0"/>
                <w:highlight w:val="none"/>
              </w:rPr>
            </w:pPr>
            <w:r>
              <w:rPr>
                <w:rFonts w:hint="eastAsia" w:cs="宋体"/>
                <w:color w:val="000000"/>
                <w:kern w:val="0"/>
                <w:highlight w:val="none"/>
              </w:rPr>
              <w:t>14、支持SNMPv1/v2/v3、Telnet远程维护、网管系统管理、WEB网管；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15、支持云管理和本地管理两种模式，且支持切换；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IT管理交换机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1、交换容量≥330bps，包转发率≥108Mpps；</w:t>
            </w:r>
          </w:p>
          <w:p>
            <w:pPr>
              <w:widowControl/>
              <w:ind w:firstLine="0" w:firstLineChars="0"/>
              <w:jc w:val="left"/>
              <w:rPr>
                <w:rFonts w:cs="宋体"/>
                <w:color w:val="000000"/>
                <w:kern w:val="0"/>
                <w:highlight w:val="none"/>
              </w:rPr>
            </w:pPr>
            <w:r>
              <w:rPr>
                <w:rFonts w:hint="eastAsia" w:cs="宋体"/>
                <w:color w:val="000000"/>
                <w:kern w:val="0"/>
                <w:highlight w:val="none"/>
              </w:rPr>
              <w:t>2、≥24个10/100/1000Base-T以太网端口，≥4个万兆SFP+；交流电源；</w:t>
            </w:r>
          </w:p>
          <w:p>
            <w:pPr>
              <w:widowControl/>
              <w:ind w:firstLine="0" w:firstLineChars="0"/>
              <w:jc w:val="left"/>
              <w:rPr>
                <w:rFonts w:cs="宋体"/>
                <w:color w:val="000000"/>
                <w:kern w:val="0"/>
                <w:highlight w:val="none"/>
              </w:rPr>
            </w:pPr>
            <w:r>
              <w:rPr>
                <w:rFonts w:hint="eastAsia" w:cs="宋体"/>
                <w:color w:val="000000"/>
                <w:kern w:val="0"/>
                <w:highlight w:val="none"/>
              </w:rPr>
              <w:t>3、业务端口防雷能力≥10KV，电源端口防雷能力≥6KV；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4、1个USB接口，支持开局、传输配置文件、升级文件等</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8、支持静态路由、RIP、RIPng、OSPF、OSPFv3路由协议 ；</w:t>
            </w:r>
          </w:p>
          <w:p>
            <w:pPr>
              <w:widowControl/>
              <w:ind w:firstLine="0" w:firstLineChars="0"/>
              <w:jc w:val="left"/>
              <w:rPr>
                <w:rFonts w:cs="宋体"/>
                <w:color w:val="000000"/>
                <w:kern w:val="0"/>
                <w:highlight w:val="none"/>
              </w:rPr>
            </w:pPr>
            <w:r>
              <w:rPr>
                <w:rFonts w:hint="eastAsia" w:cs="宋体"/>
                <w:color w:val="000000"/>
                <w:kern w:val="0"/>
                <w:highlight w:val="none"/>
              </w:rPr>
              <w:t>9、支持纵向虚拟化，作为纵向子节点零配置即插即用；</w:t>
            </w:r>
          </w:p>
          <w:p>
            <w:pPr>
              <w:widowControl/>
              <w:ind w:firstLine="0" w:firstLineChars="0"/>
              <w:jc w:val="left"/>
              <w:rPr>
                <w:rFonts w:cs="宋体"/>
                <w:color w:val="000000"/>
                <w:kern w:val="0"/>
                <w:highlight w:val="none"/>
              </w:rPr>
            </w:pPr>
            <w:r>
              <w:rPr>
                <w:rFonts w:hint="eastAsia" w:cs="宋体"/>
                <w:color w:val="000000"/>
                <w:kern w:val="0"/>
                <w:highlight w:val="none"/>
              </w:rPr>
              <w:t>10、支持SNMPv1/v2/v3、Telnet远程维护、网管系统管理、WEB网管；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11、支持云管理和本地管理两种模式，且支持切换；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万兆单模光模块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5</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万兆多模光模块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光转电模块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电模块-SFP-GE-电接口模块(100m,RJ45)</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1.2</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数据中心应用系统　</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虚拟化服务器</w:t>
            </w:r>
          </w:p>
        </w:tc>
        <w:tc>
          <w:tcPr>
            <w:tcW w:w="3404" w:type="pct"/>
            <w:shd w:val="clear" w:color="auto" w:fill="auto"/>
            <w:vAlign w:val="center"/>
          </w:tcPr>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1、国内知名品牌，非OEM产品，具备自主知识产权；</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2、设备高度≤2U，机架式可支持导轨及理线架；</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3、配置≥4颗Intel第三代至强金牌可扩展处理器,单处理器主频:≥2.5GHz, 单处理器物理核心数≥18核;</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4、配置≥512GB DDR4 内存,内存槽位≥48个;</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5、支持2*M.2 SSD硬盘，且可热插拔，支持硬件Raid。</w:t>
            </w:r>
          </w:p>
          <w:p>
            <w:pPr>
              <w:widowControl/>
              <w:ind w:firstLine="0" w:firstLineChars="0"/>
              <w:jc w:val="left"/>
              <w:rPr>
                <w:rFonts w:cs="宋体"/>
                <w:color w:val="000000"/>
                <w:kern w:val="0"/>
                <w:highlight w:val="none"/>
              </w:rPr>
            </w:pPr>
            <w:r>
              <w:rPr>
                <w:rFonts w:hint="eastAsia" w:cs="宋体"/>
                <w:color w:val="000000"/>
                <w:kern w:val="0"/>
                <w:highlight w:val="none"/>
              </w:rPr>
              <w:t>6、配置≥3块600GB-SAS 12Gb/s-10K rpm硬盘,最大可扩展≥25个2.5寸热插拔硬盘;配置RAID卡，支持RAID0/1/5/6/10/50/60(2G缓存）含掉电保护；</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7、配置≥4个GE接口,≥4个10GE光接口（含多模光模块）;</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8、配置≥2块单端口16Gb  FC HBA卡（含模块）;</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9、支持≥11个PCI-E3.0扩展插槽;</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10、配置2个2000W冗余热拔插电源模块</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11、满配冗余对旋风扇,支持N+1冗余;</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12、支持硬件可信根启动；</w:t>
            </w:r>
          </w:p>
          <w:p>
            <w:pPr>
              <w:widowControl/>
              <w:ind w:firstLine="0" w:firstLineChars="0"/>
              <w:jc w:val="left"/>
              <w:rPr>
                <w:rFonts w:cs="宋体"/>
                <w:color w:val="000000"/>
                <w:kern w:val="0"/>
                <w:highlight w:val="none"/>
              </w:rPr>
            </w:pPr>
            <w:r>
              <w:rPr>
                <w:rFonts w:hint="eastAsia" w:cs="宋体"/>
                <w:color w:val="000000"/>
                <w:kern w:val="0"/>
                <w:highlight w:val="none"/>
              </w:rPr>
              <w:t>13、具备对硬件故障进行数据收集、记录、诊断、告警、日志导出等功能。告警事件在WEB界面，通过部件健康树集中清晰的展示每个部件的故障信息；</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14、投标产品支持使用客户端证书和证书密码的双因素认证方式登录单板管理系统；</w:t>
            </w:r>
          </w:p>
          <w:p>
            <w:pPr>
              <w:widowControl/>
              <w:ind w:firstLine="0" w:firstLineChars="0"/>
              <w:jc w:val="left"/>
              <w:rPr>
                <w:rFonts w:cs="宋体"/>
                <w:color w:val="000000"/>
                <w:kern w:val="0"/>
                <w:highlight w:val="none"/>
              </w:rPr>
            </w:pPr>
            <w:r>
              <w:rPr>
                <w:rFonts w:hint="eastAsia" w:cs="宋体"/>
                <w:color w:val="000000"/>
                <w:kern w:val="0"/>
                <w:highlight w:val="none"/>
              </w:rPr>
              <w:t>15、投标产品BIOS支持支持图形化界面，支持鼠标操作；</w:t>
            </w:r>
          </w:p>
          <w:p>
            <w:pPr>
              <w:widowControl/>
              <w:ind w:firstLine="0" w:firstLineChars="0"/>
              <w:jc w:val="left"/>
              <w:rPr>
                <w:rFonts w:cs="宋体"/>
                <w:color w:val="000000"/>
                <w:kern w:val="0"/>
                <w:highlight w:val="none"/>
              </w:rPr>
            </w:pPr>
            <w:r>
              <w:rPr>
                <w:rFonts w:hint="eastAsia" w:cs="宋体"/>
                <w:color w:val="000000"/>
                <w:kern w:val="0"/>
                <w:highlight w:val="none"/>
              </w:rPr>
              <w:t>16、投标服务器管理软件支持通过CLI、Web和Redfish接口将BMC、BIOS、RAID卡的所有配置以配置文件的方式导出和导入；</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数据库服务器</w:t>
            </w:r>
          </w:p>
        </w:tc>
        <w:tc>
          <w:tcPr>
            <w:tcW w:w="3404" w:type="pct"/>
            <w:shd w:val="clear" w:color="auto" w:fill="auto"/>
            <w:vAlign w:val="center"/>
          </w:tcPr>
          <w:p>
            <w:pPr>
              <w:ind w:firstLine="0" w:firstLineChars="0"/>
              <w:jc w:val="left"/>
              <w:rPr>
                <w:rFonts w:cs="宋体"/>
                <w:color w:val="000000"/>
                <w:kern w:val="0"/>
                <w:highlight w:val="none"/>
              </w:rPr>
            </w:pPr>
            <w:r>
              <w:rPr>
                <w:rFonts w:hint="eastAsia" w:cs="宋体"/>
                <w:color w:val="000000"/>
                <w:kern w:val="0"/>
                <w:highlight w:val="none"/>
              </w:rPr>
              <w:t>1、国内知名品牌，非OEM产品，具备自主知识产权；</w:t>
            </w:r>
          </w:p>
          <w:p>
            <w:pPr>
              <w:ind w:firstLine="0" w:firstLineChars="0"/>
              <w:jc w:val="left"/>
              <w:rPr>
                <w:rFonts w:cs="宋体"/>
                <w:color w:val="000000"/>
                <w:kern w:val="0"/>
                <w:highlight w:val="none"/>
              </w:rPr>
            </w:pPr>
            <w:r>
              <w:rPr>
                <w:rFonts w:hint="eastAsia" w:cs="宋体"/>
                <w:color w:val="000000"/>
                <w:kern w:val="0"/>
                <w:highlight w:val="none"/>
              </w:rPr>
              <w:t>2、设备高度≤2U，机架式可支持导轨及理线架；</w:t>
            </w:r>
          </w:p>
          <w:p>
            <w:pPr>
              <w:ind w:firstLine="0" w:firstLineChars="0"/>
              <w:jc w:val="left"/>
              <w:rPr>
                <w:rFonts w:cs="宋体"/>
                <w:color w:val="000000"/>
                <w:kern w:val="0"/>
                <w:highlight w:val="none"/>
              </w:rPr>
            </w:pPr>
            <w:r>
              <w:rPr>
                <w:rFonts w:hint="eastAsia" w:cs="宋体"/>
                <w:color w:val="000000"/>
                <w:kern w:val="0"/>
                <w:highlight w:val="none"/>
              </w:rPr>
              <w:t>3、配置≥4颗Intel第三代至强金牌可扩展处理器,单处理器主频:≥2.5GHz, 单处理器物理核心数≥18核;</w:t>
            </w:r>
          </w:p>
          <w:p>
            <w:pPr>
              <w:ind w:firstLine="0" w:firstLineChars="0"/>
              <w:jc w:val="left"/>
              <w:rPr>
                <w:rFonts w:cs="宋体"/>
                <w:color w:val="000000"/>
                <w:kern w:val="0"/>
                <w:highlight w:val="none"/>
              </w:rPr>
            </w:pPr>
            <w:r>
              <w:rPr>
                <w:rFonts w:hint="eastAsia" w:cs="宋体"/>
                <w:color w:val="000000"/>
                <w:kern w:val="0"/>
                <w:highlight w:val="none"/>
              </w:rPr>
              <w:t>4、配置≥256GB DDR4 内存,内存槽位≥48个;</w:t>
            </w:r>
          </w:p>
          <w:p>
            <w:pPr>
              <w:ind w:firstLine="0" w:firstLineChars="0"/>
              <w:jc w:val="left"/>
              <w:rPr>
                <w:rFonts w:cs="宋体"/>
                <w:color w:val="000000"/>
                <w:kern w:val="0"/>
                <w:highlight w:val="none"/>
              </w:rPr>
            </w:pPr>
            <w:r>
              <w:rPr>
                <w:rFonts w:hint="eastAsia" w:cs="宋体"/>
                <w:color w:val="000000"/>
                <w:kern w:val="0"/>
                <w:highlight w:val="none"/>
              </w:rPr>
              <w:t>5、支持2*M.2 SSD硬盘，且可热插拔，支持硬件Raid;</w:t>
            </w:r>
          </w:p>
          <w:p>
            <w:pPr>
              <w:ind w:firstLine="0" w:firstLineChars="0"/>
              <w:jc w:val="left"/>
              <w:rPr>
                <w:rFonts w:cs="宋体"/>
                <w:color w:val="000000"/>
                <w:kern w:val="0"/>
                <w:highlight w:val="none"/>
              </w:rPr>
            </w:pPr>
            <w:r>
              <w:rPr>
                <w:rFonts w:hint="eastAsia" w:cs="宋体"/>
                <w:color w:val="000000"/>
                <w:kern w:val="0"/>
                <w:highlight w:val="none"/>
              </w:rPr>
              <w:t>6、配置≥3块960GB-SATA 6Gb/s硬盘,最大可扩展≥25个2.5寸热插拔硬盘;配置RAID卡，支持RAID0/1/5/6/10/50/60(2G缓存）含掉电保护；</w:t>
            </w:r>
          </w:p>
          <w:p>
            <w:pPr>
              <w:ind w:firstLine="0" w:firstLineChars="0"/>
              <w:jc w:val="left"/>
              <w:rPr>
                <w:rFonts w:cs="宋体"/>
                <w:color w:val="000000"/>
                <w:kern w:val="0"/>
                <w:highlight w:val="none"/>
              </w:rPr>
            </w:pPr>
            <w:r>
              <w:rPr>
                <w:rFonts w:hint="eastAsia" w:cs="宋体"/>
                <w:color w:val="000000"/>
                <w:kern w:val="0"/>
                <w:highlight w:val="none"/>
              </w:rPr>
              <w:t>7、配置≥4个GE接口,≥4个10GE光接口（含4个多模光模块）;</w:t>
            </w:r>
          </w:p>
          <w:p>
            <w:pPr>
              <w:ind w:firstLine="0" w:firstLineChars="0"/>
              <w:jc w:val="left"/>
              <w:rPr>
                <w:rFonts w:cs="宋体"/>
                <w:color w:val="000000"/>
                <w:kern w:val="0"/>
                <w:highlight w:val="none"/>
              </w:rPr>
            </w:pPr>
            <w:r>
              <w:rPr>
                <w:rFonts w:hint="eastAsia" w:cs="宋体"/>
                <w:color w:val="000000"/>
                <w:kern w:val="0"/>
                <w:highlight w:val="none"/>
              </w:rPr>
              <w:t>8、配置≥2块单端口16Gb  FC HBA卡（含模块）;</w:t>
            </w:r>
          </w:p>
          <w:p>
            <w:pPr>
              <w:ind w:firstLine="0" w:firstLineChars="0"/>
              <w:jc w:val="left"/>
              <w:rPr>
                <w:rFonts w:cs="宋体"/>
                <w:color w:val="000000"/>
                <w:kern w:val="0"/>
                <w:highlight w:val="none"/>
              </w:rPr>
            </w:pPr>
            <w:r>
              <w:rPr>
                <w:rFonts w:hint="eastAsia" w:cs="宋体"/>
                <w:color w:val="000000"/>
                <w:kern w:val="0"/>
                <w:highlight w:val="none"/>
              </w:rPr>
              <w:t>9、支持≥11个PCI-E3.0扩展插槽;</w:t>
            </w:r>
          </w:p>
          <w:p>
            <w:pPr>
              <w:ind w:firstLine="0" w:firstLineChars="0"/>
              <w:jc w:val="left"/>
              <w:rPr>
                <w:rFonts w:cs="宋体"/>
                <w:color w:val="000000"/>
                <w:kern w:val="0"/>
                <w:highlight w:val="none"/>
              </w:rPr>
            </w:pPr>
            <w:r>
              <w:rPr>
                <w:rFonts w:hint="eastAsia" w:cs="宋体"/>
                <w:color w:val="000000"/>
                <w:kern w:val="0"/>
                <w:highlight w:val="none"/>
              </w:rPr>
              <w:t>10、配置2个2000W冗余热拔插电源模块</w:t>
            </w:r>
          </w:p>
          <w:p>
            <w:pPr>
              <w:ind w:firstLine="0" w:firstLineChars="0"/>
              <w:jc w:val="left"/>
              <w:rPr>
                <w:rFonts w:cs="宋体"/>
                <w:color w:val="000000"/>
                <w:kern w:val="0"/>
                <w:highlight w:val="none"/>
              </w:rPr>
            </w:pPr>
            <w:r>
              <w:rPr>
                <w:rFonts w:hint="eastAsia" w:cs="宋体"/>
                <w:color w:val="000000"/>
                <w:kern w:val="0"/>
                <w:highlight w:val="none"/>
              </w:rPr>
              <w:t>11、满配冗余对旋风扇,支持N+1冗余;</w:t>
            </w:r>
          </w:p>
          <w:p>
            <w:pPr>
              <w:ind w:firstLine="0" w:firstLineChars="0"/>
              <w:jc w:val="left"/>
              <w:rPr>
                <w:rFonts w:cs="宋体"/>
                <w:color w:val="000000"/>
                <w:kern w:val="0"/>
                <w:highlight w:val="none"/>
              </w:rPr>
            </w:pPr>
            <w:r>
              <w:rPr>
                <w:rFonts w:hint="eastAsia" w:cs="宋体"/>
                <w:color w:val="000000"/>
                <w:kern w:val="0"/>
                <w:highlight w:val="none"/>
              </w:rPr>
              <w:t>12、支持硬件可信根启动；</w:t>
            </w:r>
          </w:p>
          <w:p>
            <w:pPr>
              <w:ind w:firstLine="0" w:firstLineChars="0"/>
              <w:jc w:val="left"/>
              <w:rPr>
                <w:rFonts w:cs="宋体"/>
                <w:color w:val="000000"/>
                <w:kern w:val="0"/>
                <w:highlight w:val="none"/>
              </w:rPr>
            </w:pPr>
            <w:r>
              <w:rPr>
                <w:rFonts w:hint="eastAsia" w:cs="宋体"/>
                <w:color w:val="000000"/>
                <w:kern w:val="0"/>
                <w:highlight w:val="none"/>
              </w:rPr>
              <w:t>13、具备对硬件故障进行数据收集、记录、诊断、告警、日志导出等功能。告警事件在WEB界面，通过部件健康树集中清晰的展示每个部件的故障信息；</w:t>
            </w:r>
          </w:p>
          <w:p>
            <w:pPr>
              <w:ind w:firstLine="0" w:firstLineChars="0"/>
              <w:jc w:val="left"/>
              <w:rPr>
                <w:rFonts w:cs="宋体"/>
                <w:color w:val="000000"/>
                <w:kern w:val="0"/>
                <w:highlight w:val="none"/>
              </w:rPr>
            </w:pPr>
            <w:r>
              <w:rPr>
                <w:rFonts w:hint="eastAsia" w:cs="宋体"/>
                <w:color w:val="000000"/>
                <w:kern w:val="0"/>
                <w:highlight w:val="none"/>
              </w:rPr>
              <w:t>14、投标产品支持使用客户端证书和证书密码的双因素认证方式登录单板管理系统；</w:t>
            </w:r>
          </w:p>
          <w:p>
            <w:pPr>
              <w:ind w:firstLine="0" w:firstLineChars="0"/>
              <w:jc w:val="left"/>
              <w:rPr>
                <w:rFonts w:cs="宋体"/>
                <w:color w:val="000000"/>
                <w:kern w:val="0"/>
                <w:highlight w:val="none"/>
              </w:rPr>
            </w:pPr>
            <w:r>
              <w:rPr>
                <w:rFonts w:hint="eastAsia" w:cs="宋体"/>
                <w:color w:val="000000"/>
                <w:kern w:val="0"/>
                <w:highlight w:val="none"/>
              </w:rPr>
              <w:t>15、投标产品BIOS支持支持图形化界面，支持鼠标操作；</w:t>
            </w:r>
          </w:p>
          <w:p>
            <w:pPr>
              <w:ind w:firstLine="0" w:firstLineChars="0"/>
              <w:jc w:val="left"/>
              <w:rPr>
                <w:rFonts w:cs="宋体"/>
                <w:color w:val="000000"/>
                <w:kern w:val="0"/>
                <w:highlight w:val="none"/>
              </w:rPr>
            </w:pPr>
            <w:r>
              <w:rPr>
                <w:rFonts w:hint="eastAsia" w:cs="宋体"/>
                <w:color w:val="000000"/>
                <w:kern w:val="0"/>
                <w:highlight w:val="none"/>
              </w:rPr>
              <w:t>16、投标服务器管理软件支持通过CLI、Web和Redfish接口将BMC、BIOS、RAID卡的所有配置以配置文件的方式导出和导入；</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双活全闪存储</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1、全闪存架构</w:t>
            </w:r>
          </w:p>
          <w:p>
            <w:pPr>
              <w:widowControl/>
              <w:ind w:firstLine="0" w:firstLineChars="0"/>
              <w:jc w:val="left"/>
              <w:rPr>
                <w:rFonts w:cs="宋体"/>
                <w:color w:val="000000"/>
                <w:kern w:val="0"/>
                <w:highlight w:val="none"/>
              </w:rPr>
            </w:pPr>
            <w:r>
              <w:rPr>
                <w:rFonts w:hint="eastAsia" w:cs="宋体"/>
                <w:color w:val="000000"/>
                <w:kern w:val="0"/>
                <w:highlight w:val="none"/>
              </w:rPr>
              <w:t>2、实配SAN与NAS统一存储，配置NAS协议（包括NFS和CIFS）、IP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highlight w:val="none"/>
              </w:rPr>
            </w:pPr>
            <w:r>
              <w:rPr>
                <w:rFonts w:hint="eastAsia" w:cs="宋体"/>
                <w:color w:val="000000"/>
                <w:kern w:val="0"/>
                <w:highlight w:val="none"/>
              </w:rPr>
              <w:t>3、支持控制器扩展，最大支持≥8控；配置双Active-Active控制器；采用2U盘控一体架构，控制器框提供≥25个硬盘槽位；</w:t>
            </w:r>
          </w:p>
          <w:p>
            <w:pPr>
              <w:widowControl/>
              <w:ind w:firstLine="0" w:firstLineChars="0"/>
              <w:jc w:val="left"/>
              <w:rPr>
                <w:rFonts w:cs="宋体"/>
                <w:color w:val="000000"/>
                <w:kern w:val="0"/>
                <w:highlight w:val="none"/>
              </w:rPr>
            </w:pPr>
            <w:r>
              <w:rPr>
                <w:rFonts w:hint="eastAsia" w:cs="宋体"/>
                <w:color w:val="000000"/>
                <w:kern w:val="0"/>
                <w:highlight w:val="none"/>
              </w:rPr>
              <w:t>4、采用多核处理器，配置控制器处理器总物理核心数≥40核；</w:t>
            </w:r>
          </w:p>
          <w:p>
            <w:pPr>
              <w:widowControl/>
              <w:ind w:firstLine="0" w:firstLineChars="0"/>
              <w:jc w:val="left"/>
              <w:rPr>
                <w:rFonts w:cs="宋体"/>
                <w:color w:val="000000"/>
                <w:kern w:val="0"/>
                <w:highlight w:val="none"/>
              </w:rPr>
            </w:pPr>
            <w:r>
              <w:rPr>
                <w:rFonts w:hint="eastAsia" w:cs="宋体"/>
                <w:color w:val="000000"/>
                <w:kern w:val="0"/>
                <w:highlight w:val="none"/>
              </w:rPr>
              <w:t>5、系统内总一级缓存容量配置≥128GB，（不含任何性能加速模块、FlashCache、PAM卡，SSD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highlight w:val="none"/>
              </w:rPr>
            </w:pPr>
            <w:r>
              <w:rPr>
                <w:rFonts w:hint="eastAsia" w:cs="宋体"/>
                <w:color w:val="000000"/>
                <w:kern w:val="0"/>
                <w:highlight w:val="none"/>
              </w:rPr>
              <w:t>6、配置： 8*1Gb ETH, 4*10Gb ETH(含多模光模块),8*16GB FC（含光模块）；</w:t>
            </w:r>
          </w:p>
          <w:p>
            <w:pPr>
              <w:widowControl/>
              <w:ind w:firstLine="0" w:firstLineChars="0"/>
              <w:jc w:val="left"/>
              <w:rPr>
                <w:rFonts w:cs="宋体"/>
                <w:color w:val="000000"/>
                <w:kern w:val="0"/>
                <w:highlight w:val="none"/>
              </w:rPr>
            </w:pPr>
            <w:r>
              <w:rPr>
                <w:rFonts w:hint="eastAsia" w:cs="宋体"/>
                <w:color w:val="000000"/>
                <w:kern w:val="0"/>
                <w:highlight w:val="none"/>
              </w:rPr>
              <w:t>7、支持SAS SSD硬盘；配置6块3.84TB SSD硬盘单元(2.5")；</w:t>
            </w:r>
          </w:p>
          <w:p>
            <w:pPr>
              <w:widowControl/>
              <w:ind w:firstLine="0" w:firstLineChars="0"/>
              <w:jc w:val="left"/>
              <w:rPr>
                <w:rFonts w:cs="宋体"/>
                <w:color w:val="000000"/>
                <w:kern w:val="0"/>
                <w:highlight w:val="none"/>
              </w:rPr>
            </w:pPr>
            <w:r>
              <w:rPr>
                <w:rFonts w:hint="eastAsia" w:cs="宋体"/>
                <w:color w:val="000000"/>
                <w:kern w:val="0"/>
                <w:highlight w:val="none"/>
              </w:rPr>
              <w:t>8、最大支持磁盘插槽个数≥750；</w:t>
            </w:r>
          </w:p>
          <w:p>
            <w:pPr>
              <w:widowControl/>
              <w:ind w:firstLine="0" w:firstLineChars="0"/>
              <w:jc w:val="left"/>
              <w:rPr>
                <w:rFonts w:cs="宋体"/>
                <w:color w:val="000000"/>
                <w:kern w:val="0"/>
                <w:highlight w:val="none"/>
              </w:rPr>
            </w:pPr>
            <w:r>
              <w:rPr>
                <w:rFonts w:hint="eastAsia" w:cs="宋体"/>
                <w:color w:val="000000"/>
                <w:kern w:val="0"/>
                <w:highlight w:val="none"/>
              </w:rPr>
              <w:t>9、支持RAID 0、RAID1、RAID 10、RAID50、RAID 5、RAID6等可选配置；</w:t>
            </w:r>
          </w:p>
          <w:p>
            <w:pPr>
              <w:widowControl/>
              <w:ind w:firstLine="0" w:firstLineChars="0"/>
              <w:jc w:val="left"/>
              <w:rPr>
                <w:rFonts w:cs="宋体"/>
                <w:color w:val="000000"/>
                <w:kern w:val="0"/>
                <w:highlight w:val="none"/>
              </w:rPr>
            </w:pPr>
            <w:r>
              <w:rPr>
                <w:rFonts w:hint="eastAsia" w:cs="宋体"/>
                <w:color w:val="000000"/>
                <w:kern w:val="0"/>
                <w:highlight w:val="none"/>
              </w:rPr>
              <w:t>10、支持进行SAN与NAS的一体化免网关双活，任意一套设备宕机均不影响上层业务系统运行（业务不中断）。支持双仲裁服务器配置，支持FC链路复制，SAN双活支持双活流量分担，支持故障自动切换和回切；实配存储双活、数据重删、数据压缩功能许可；</w:t>
            </w:r>
          </w:p>
          <w:p>
            <w:pPr>
              <w:widowControl/>
              <w:ind w:firstLine="0" w:firstLineChars="0"/>
              <w:jc w:val="left"/>
              <w:rPr>
                <w:rFonts w:cs="宋体"/>
                <w:color w:val="000000"/>
                <w:kern w:val="0"/>
                <w:highlight w:val="none"/>
              </w:rPr>
            </w:pPr>
            <w:r>
              <w:rPr>
                <w:rFonts w:hint="eastAsia" w:cs="宋体"/>
                <w:color w:val="000000"/>
                <w:kern w:val="0"/>
                <w:highlight w:val="none"/>
              </w:rPr>
              <w:t>11、支持数据快照功能，恢复某个时间点的快照，其它时间点快照不丢失；</w:t>
            </w:r>
          </w:p>
          <w:p>
            <w:pPr>
              <w:widowControl/>
              <w:ind w:firstLine="0" w:firstLineChars="0"/>
              <w:jc w:val="left"/>
              <w:rPr>
                <w:rFonts w:cs="宋体"/>
                <w:color w:val="000000"/>
                <w:kern w:val="0"/>
                <w:highlight w:val="none"/>
              </w:rPr>
            </w:pPr>
            <w:r>
              <w:rPr>
                <w:rFonts w:hint="eastAsia" w:cs="宋体"/>
                <w:color w:val="000000"/>
                <w:kern w:val="0"/>
                <w:highlight w:val="none"/>
              </w:rPr>
              <w:t>12、配置NAS功能，配置NFS、CIFS、NDMP、多租户、目录配额功能；NFS业务支持全局命名空间和日志审计功能；</w:t>
            </w:r>
          </w:p>
          <w:p>
            <w:pPr>
              <w:widowControl/>
              <w:ind w:firstLine="0" w:firstLineChars="0"/>
              <w:jc w:val="left"/>
              <w:rPr>
                <w:rFonts w:cs="宋体"/>
                <w:color w:val="000000"/>
                <w:kern w:val="0"/>
                <w:highlight w:val="none"/>
              </w:rPr>
            </w:pPr>
            <w:r>
              <w:rPr>
                <w:rFonts w:hint="eastAsia" w:cs="宋体"/>
                <w:color w:val="000000"/>
                <w:kern w:val="0"/>
                <w:highlight w:val="none"/>
              </w:rPr>
              <w:t>13、多路径软件：提供多路径（非操作系统自带多路径）软件，提供故障切换和负载均衡功能，支持Windows\Linux；</w:t>
            </w:r>
          </w:p>
          <w:p>
            <w:pPr>
              <w:ind w:firstLine="0" w:firstLineChars="0"/>
              <w:jc w:val="left"/>
              <w:rPr>
                <w:rFonts w:cs="宋体"/>
                <w:color w:val="000000"/>
                <w:kern w:val="0"/>
                <w:highlight w:val="none"/>
              </w:rPr>
            </w:pPr>
            <w:r>
              <w:rPr>
                <w:rFonts w:hint="eastAsia" w:cs="宋体"/>
                <w:color w:val="000000"/>
                <w:kern w:val="0"/>
                <w:highlight w:val="none"/>
              </w:rPr>
              <w:t>14、三年原厂7*10小时现场服务，设备生产商需在国内设有400技术服务热线。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双活共享存储</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highlight w:val="none"/>
              </w:rPr>
            </w:pPr>
            <w:r>
              <w:rPr>
                <w:rFonts w:hint="eastAsia" w:cs="宋体"/>
                <w:color w:val="000000"/>
                <w:kern w:val="0"/>
                <w:highlight w:val="none"/>
              </w:rPr>
              <w:t>2、支持控制器扩展，最大支持≥8控；配置双Active-Active控制器；采用2U盘控一体架构，控制器框提供≥12个硬盘槽位；</w:t>
            </w:r>
          </w:p>
          <w:p>
            <w:pPr>
              <w:widowControl/>
              <w:ind w:firstLine="0" w:firstLineChars="0"/>
              <w:jc w:val="left"/>
              <w:rPr>
                <w:rFonts w:cs="宋体"/>
                <w:color w:val="000000"/>
                <w:kern w:val="0"/>
                <w:highlight w:val="none"/>
              </w:rPr>
            </w:pPr>
            <w:r>
              <w:rPr>
                <w:rFonts w:hint="eastAsia" w:cs="宋体"/>
                <w:color w:val="000000"/>
                <w:kern w:val="0"/>
                <w:highlight w:val="none"/>
              </w:rPr>
              <w:t>3、采用多核处理器，配置控制器处理器总物理核心数≥40核；</w:t>
            </w:r>
          </w:p>
          <w:p>
            <w:pPr>
              <w:widowControl/>
              <w:ind w:firstLine="0" w:firstLineChars="0"/>
              <w:jc w:val="left"/>
              <w:rPr>
                <w:rFonts w:cs="宋体"/>
                <w:color w:val="000000"/>
                <w:kern w:val="0"/>
                <w:highlight w:val="none"/>
              </w:rPr>
            </w:pPr>
            <w:r>
              <w:rPr>
                <w:rFonts w:hint="eastAsia" w:cs="宋体"/>
                <w:color w:val="000000"/>
                <w:kern w:val="0"/>
                <w:highlight w:val="none"/>
              </w:rPr>
              <w:t>4、系统内总一级缓存容量配置≥128GB，（不含任何性能加速模块、FlashCache、PAM卡，SSD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highlight w:val="none"/>
              </w:rPr>
            </w:pPr>
            <w:r>
              <w:rPr>
                <w:rFonts w:hint="eastAsia" w:cs="宋体"/>
                <w:color w:val="000000"/>
                <w:kern w:val="0"/>
                <w:highlight w:val="none"/>
              </w:rPr>
              <w:t>5、配置： 8*1Gb ETH, 4*10Gb ETH(含多模光模块)；</w:t>
            </w:r>
          </w:p>
          <w:p>
            <w:pPr>
              <w:widowControl/>
              <w:ind w:firstLine="0" w:firstLineChars="0"/>
              <w:jc w:val="left"/>
              <w:rPr>
                <w:rFonts w:cs="宋体"/>
                <w:color w:val="000000"/>
                <w:kern w:val="0"/>
                <w:highlight w:val="none"/>
              </w:rPr>
            </w:pPr>
            <w:r>
              <w:rPr>
                <w:rFonts w:hint="eastAsia" w:cs="宋体"/>
                <w:color w:val="000000"/>
                <w:kern w:val="0"/>
                <w:highlight w:val="none"/>
              </w:rPr>
              <w:t>6、支持SAS SSD、SAS、NLSAS硬盘，并支持混；配置18块1.2TB 10K-RPM-SAS硬盘单元(2.5"),12块10T NL-SAS硬盘；</w:t>
            </w:r>
          </w:p>
          <w:p>
            <w:pPr>
              <w:widowControl/>
              <w:ind w:firstLine="0" w:firstLineChars="0"/>
              <w:jc w:val="left"/>
              <w:rPr>
                <w:rFonts w:cs="宋体"/>
                <w:color w:val="000000"/>
                <w:kern w:val="0"/>
                <w:highlight w:val="none"/>
              </w:rPr>
            </w:pPr>
            <w:r>
              <w:rPr>
                <w:rFonts w:hint="eastAsia" w:cs="宋体"/>
                <w:color w:val="000000"/>
                <w:kern w:val="0"/>
                <w:highlight w:val="none"/>
              </w:rPr>
              <w:t>7、最大支持磁盘插槽个数≥1000；</w:t>
            </w:r>
          </w:p>
          <w:p>
            <w:pPr>
              <w:widowControl/>
              <w:ind w:firstLine="0" w:firstLineChars="0"/>
              <w:jc w:val="left"/>
              <w:rPr>
                <w:rFonts w:cs="宋体"/>
                <w:color w:val="000000"/>
                <w:kern w:val="0"/>
                <w:highlight w:val="none"/>
              </w:rPr>
            </w:pPr>
            <w:r>
              <w:rPr>
                <w:rFonts w:hint="eastAsia" w:cs="宋体"/>
                <w:color w:val="000000"/>
                <w:kern w:val="0"/>
                <w:highlight w:val="none"/>
              </w:rPr>
              <w:t>8、支持RAID 0、RAID1、RAID 10、RAID50、RAID 5、RAID6等可选配置；</w:t>
            </w:r>
          </w:p>
          <w:p>
            <w:pPr>
              <w:widowControl/>
              <w:ind w:firstLine="0" w:firstLineChars="0"/>
              <w:jc w:val="left"/>
              <w:rPr>
                <w:rFonts w:cs="宋体"/>
                <w:color w:val="000000"/>
                <w:kern w:val="0"/>
                <w:highlight w:val="none"/>
              </w:rPr>
            </w:pPr>
            <w:r>
              <w:rPr>
                <w:rFonts w:hint="eastAsia" w:cs="宋体"/>
                <w:color w:val="000000"/>
                <w:kern w:val="0"/>
                <w:highlight w:val="none"/>
              </w:rPr>
              <w:t>9、支持SSD Cache功能，使用SSD Cache对热点数据提升响应速度，支持SmarCache 资源池分区，最大支持≥8个分区；</w:t>
            </w:r>
          </w:p>
          <w:p>
            <w:pPr>
              <w:widowControl/>
              <w:ind w:firstLine="0" w:firstLineChars="0"/>
              <w:jc w:val="left"/>
              <w:rPr>
                <w:rFonts w:cs="宋体"/>
                <w:color w:val="000000"/>
                <w:kern w:val="0"/>
                <w:highlight w:val="none"/>
              </w:rPr>
            </w:pPr>
            <w:r>
              <w:rPr>
                <w:rFonts w:hint="eastAsia" w:cs="宋体"/>
                <w:color w:val="000000"/>
                <w:kern w:val="0"/>
                <w:highlight w:val="none"/>
              </w:rPr>
              <w:t>10、支持进行SAN与NAS的一体化免网关双活，任意一套设备宕机均不影响上层业务系统运行（业务不中断）。支持双仲裁服务器配置，支持FC链路复制，SAN双活支持双活流量分担，支持故障自动切换和回切；配置双活功能；</w:t>
            </w:r>
          </w:p>
          <w:p>
            <w:pPr>
              <w:widowControl/>
              <w:ind w:firstLine="0" w:firstLineChars="0"/>
              <w:jc w:val="left"/>
              <w:rPr>
                <w:rFonts w:cs="宋体"/>
                <w:color w:val="000000"/>
                <w:kern w:val="0"/>
                <w:highlight w:val="none"/>
              </w:rPr>
            </w:pPr>
            <w:r>
              <w:rPr>
                <w:rFonts w:hint="eastAsia" w:cs="宋体"/>
                <w:color w:val="000000"/>
                <w:kern w:val="0"/>
                <w:highlight w:val="none"/>
              </w:rPr>
              <w:t>11、支持数据快照功能，恢复某个时间点的快照，其它时间点快照不丢失；</w:t>
            </w:r>
          </w:p>
          <w:p>
            <w:pPr>
              <w:widowControl/>
              <w:ind w:firstLine="0" w:firstLineChars="0"/>
              <w:jc w:val="left"/>
              <w:rPr>
                <w:rFonts w:cs="宋体"/>
                <w:color w:val="000000"/>
                <w:kern w:val="0"/>
                <w:highlight w:val="none"/>
              </w:rPr>
            </w:pPr>
            <w:r>
              <w:rPr>
                <w:rFonts w:hint="eastAsia" w:cs="宋体"/>
                <w:color w:val="000000"/>
                <w:kern w:val="0"/>
                <w:highlight w:val="none"/>
              </w:rPr>
              <w:t>12、配置NAS功能，配置NFS、CIFS、NDMP、多租户、目录配额功能；NFS业务支持全局命名空间和日志审计功能；</w:t>
            </w:r>
          </w:p>
          <w:p>
            <w:pPr>
              <w:widowControl/>
              <w:ind w:firstLine="0" w:firstLineChars="0"/>
              <w:jc w:val="left"/>
              <w:rPr>
                <w:rFonts w:cs="宋体"/>
                <w:color w:val="000000"/>
                <w:kern w:val="0"/>
                <w:highlight w:val="none"/>
              </w:rPr>
            </w:pPr>
            <w:r>
              <w:rPr>
                <w:rFonts w:hint="eastAsia" w:cs="宋体"/>
                <w:color w:val="000000"/>
                <w:kern w:val="0"/>
                <w:highlight w:val="none"/>
              </w:rPr>
              <w:t>13、支持文件系统分级功能，支持基于文件在SSD与HDD之间做分级；</w:t>
            </w:r>
          </w:p>
          <w:p>
            <w:pPr>
              <w:widowControl/>
              <w:ind w:firstLine="0" w:firstLineChars="0"/>
              <w:jc w:val="left"/>
              <w:rPr>
                <w:rFonts w:cs="宋体"/>
                <w:color w:val="000000"/>
                <w:kern w:val="0"/>
                <w:highlight w:val="none"/>
              </w:rPr>
            </w:pPr>
            <w:r>
              <w:rPr>
                <w:rFonts w:hint="eastAsia" w:cs="宋体"/>
                <w:color w:val="000000"/>
                <w:kern w:val="0"/>
                <w:highlight w:val="none"/>
              </w:rPr>
              <w:t>14、多路径软件：提供多路径（非操作系统自带多路径）软件，提供故障切换和负载均衡功能，支持Windows\Linux；</w:t>
            </w:r>
          </w:p>
          <w:p>
            <w:pPr>
              <w:ind w:firstLine="0" w:firstLineChars="0"/>
              <w:jc w:val="left"/>
              <w:rPr>
                <w:rFonts w:cs="宋体"/>
                <w:color w:val="000000"/>
                <w:kern w:val="0"/>
                <w:highlight w:val="none"/>
              </w:rPr>
            </w:pPr>
            <w:r>
              <w:rPr>
                <w:rFonts w:hint="eastAsia" w:cs="宋体"/>
                <w:color w:val="000000"/>
                <w:kern w:val="0"/>
                <w:highlight w:val="none"/>
              </w:rPr>
              <w:t>15、三年原厂7*10小时现场服务，设备生产商需在国内设有400技术服务热线。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5</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归档存储</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1、实配SAN与NAS统一存储，配置NAS协议（包括NFS和CIFS）、IP SAN和FC SAN协议，无需额外配置NAS网关，存储操作界面同时支持块存储和文件存储功能；</w:t>
            </w:r>
          </w:p>
          <w:p>
            <w:pPr>
              <w:widowControl/>
              <w:ind w:firstLine="0" w:firstLineChars="0"/>
              <w:jc w:val="left"/>
              <w:rPr>
                <w:rFonts w:cs="宋体"/>
                <w:color w:val="000000"/>
                <w:kern w:val="0"/>
                <w:highlight w:val="none"/>
              </w:rPr>
            </w:pPr>
            <w:r>
              <w:rPr>
                <w:rFonts w:hint="eastAsia" w:cs="宋体"/>
                <w:color w:val="000000"/>
                <w:kern w:val="0"/>
                <w:highlight w:val="none"/>
              </w:rPr>
              <w:t>2、支持控制器扩展，最大支持≥8控；配置双Active-Active控制器；采用2U盘控一体架构，控制器框提供≥12个硬盘槽位；</w:t>
            </w:r>
          </w:p>
          <w:p>
            <w:pPr>
              <w:widowControl/>
              <w:ind w:firstLine="0" w:firstLineChars="0"/>
              <w:jc w:val="left"/>
              <w:rPr>
                <w:rFonts w:cs="宋体"/>
                <w:color w:val="000000"/>
                <w:kern w:val="0"/>
                <w:highlight w:val="none"/>
              </w:rPr>
            </w:pPr>
            <w:r>
              <w:rPr>
                <w:rFonts w:hint="eastAsia" w:cs="宋体"/>
                <w:color w:val="000000"/>
                <w:kern w:val="0"/>
                <w:highlight w:val="none"/>
              </w:rPr>
              <w:t>3、采用多核处理器，配置控制器处理器总物理核心数≥36核；</w:t>
            </w:r>
          </w:p>
          <w:p>
            <w:pPr>
              <w:widowControl/>
              <w:ind w:firstLine="0" w:firstLineChars="0"/>
              <w:jc w:val="left"/>
              <w:rPr>
                <w:rFonts w:cs="宋体"/>
                <w:color w:val="000000"/>
                <w:kern w:val="0"/>
                <w:highlight w:val="none"/>
              </w:rPr>
            </w:pPr>
            <w:r>
              <w:rPr>
                <w:rFonts w:hint="eastAsia" w:cs="宋体"/>
                <w:color w:val="000000"/>
                <w:kern w:val="0"/>
                <w:highlight w:val="none"/>
              </w:rPr>
              <w:t>4、系统内总一级缓存容量配置≥32GB，（不含任何性能加速模块、FlashCache、PAM卡，SSD Cache、SCM等）；控制器缓存均具备断电保护功能， 在出现电源故障时，可提供充足的电源，将高速缓存内容转储至非易失性内部存储设备上（非通用服务器架构）；</w:t>
            </w:r>
          </w:p>
          <w:p>
            <w:pPr>
              <w:widowControl/>
              <w:ind w:firstLine="0" w:firstLineChars="0"/>
              <w:jc w:val="left"/>
              <w:rPr>
                <w:rFonts w:cs="宋体"/>
                <w:color w:val="000000"/>
                <w:kern w:val="0"/>
                <w:highlight w:val="none"/>
              </w:rPr>
            </w:pPr>
            <w:r>
              <w:rPr>
                <w:rFonts w:hint="eastAsia" w:cs="宋体"/>
                <w:color w:val="000000"/>
                <w:kern w:val="0"/>
                <w:highlight w:val="none"/>
              </w:rPr>
              <w:t>5、配置： 8*1Gb ETH, 4*10Gb ETH(含多模光模块)；</w:t>
            </w:r>
          </w:p>
          <w:p>
            <w:pPr>
              <w:widowControl/>
              <w:ind w:firstLine="0" w:firstLineChars="0"/>
              <w:jc w:val="left"/>
              <w:rPr>
                <w:rFonts w:cs="宋体"/>
                <w:color w:val="000000"/>
                <w:kern w:val="0"/>
                <w:highlight w:val="none"/>
              </w:rPr>
            </w:pPr>
            <w:r>
              <w:rPr>
                <w:rFonts w:hint="eastAsia" w:cs="宋体"/>
                <w:color w:val="000000"/>
                <w:kern w:val="0"/>
                <w:highlight w:val="none"/>
              </w:rPr>
              <w:t>6、支持SAS SSD、SAS、NLSAS硬盘，并支持混；配置24块10T NL-SAS硬盘；</w:t>
            </w:r>
          </w:p>
          <w:p>
            <w:pPr>
              <w:widowControl/>
              <w:ind w:firstLine="0" w:firstLineChars="0"/>
              <w:jc w:val="left"/>
              <w:rPr>
                <w:rFonts w:cs="宋体"/>
                <w:color w:val="000000"/>
                <w:kern w:val="0"/>
                <w:highlight w:val="none"/>
              </w:rPr>
            </w:pPr>
            <w:r>
              <w:rPr>
                <w:rFonts w:hint="eastAsia" w:cs="宋体"/>
                <w:color w:val="000000"/>
                <w:kern w:val="0"/>
                <w:highlight w:val="none"/>
              </w:rPr>
              <w:t>7、最大支持磁盘插槽个数≥500；</w:t>
            </w:r>
          </w:p>
          <w:p>
            <w:pPr>
              <w:widowControl/>
              <w:ind w:firstLine="0" w:firstLineChars="0"/>
              <w:jc w:val="left"/>
              <w:rPr>
                <w:rFonts w:cs="宋体"/>
                <w:color w:val="000000"/>
                <w:kern w:val="0"/>
                <w:highlight w:val="none"/>
              </w:rPr>
            </w:pPr>
            <w:r>
              <w:rPr>
                <w:rFonts w:hint="eastAsia" w:cs="宋体"/>
                <w:color w:val="000000"/>
                <w:kern w:val="0"/>
                <w:highlight w:val="none"/>
              </w:rPr>
              <w:t>8、支持RAID 0、RAID1、RAID 10、RAID50、RAID 5、RAID6等可选配置；</w:t>
            </w:r>
          </w:p>
          <w:p>
            <w:pPr>
              <w:widowControl/>
              <w:ind w:firstLine="0" w:firstLineChars="0"/>
              <w:jc w:val="left"/>
              <w:rPr>
                <w:rFonts w:cs="宋体"/>
                <w:color w:val="000000"/>
                <w:kern w:val="0"/>
                <w:highlight w:val="none"/>
              </w:rPr>
            </w:pPr>
            <w:r>
              <w:rPr>
                <w:rFonts w:hint="eastAsia" w:cs="宋体"/>
                <w:color w:val="000000"/>
                <w:kern w:val="0"/>
                <w:highlight w:val="none"/>
              </w:rPr>
              <w:t>9、支持SSD Cache功能，使用SSD Cache对热点数据提升响应速度，支持SmarCache 资源池分区，最大支持≥8个分区；</w:t>
            </w:r>
          </w:p>
          <w:p>
            <w:pPr>
              <w:widowControl/>
              <w:ind w:firstLine="0" w:firstLineChars="0"/>
              <w:jc w:val="left"/>
              <w:rPr>
                <w:rFonts w:cs="宋体"/>
                <w:color w:val="000000"/>
                <w:kern w:val="0"/>
                <w:highlight w:val="none"/>
              </w:rPr>
            </w:pPr>
            <w:r>
              <w:rPr>
                <w:rFonts w:hint="eastAsia" w:cs="宋体"/>
                <w:color w:val="000000"/>
                <w:kern w:val="0"/>
                <w:highlight w:val="none"/>
              </w:rPr>
              <w:t>10、支持进行SAN与NAS的一体化免网关双活，任意一套设备宕机均不影响上层业务系统运行（业务不中断）。支持双仲裁服务器配置，支持FC链路复制，SAN双活支持双活流量分担，支持故障自动切换和回切；</w:t>
            </w:r>
          </w:p>
          <w:p>
            <w:pPr>
              <w:widowControl/>
              <w:ind w:firstLine="0" w:firstLineChars="0"/>
              <w:jc w:val="left"/>
              <w:rPr>
                <w:rFonts w:cs="宋体"/>
                <w:color w:val="000000"/>
                <w:kern w:val="0"/>
                <w:highlight w:val="none"/>
              </w:rPr>
            </w:pPr>
            <w:r>
              <w:rPr>
                <w:rFonts w:hint="eastAsia" w:cs="宋体"/>
                <w:color w:val="000000"/>
                <w:kern w:val="0"/>
                <w:highlight w:val="none"/>
              </w:rPr>
              <w:t>11、支持数据快照功能，恢复某个时间点的快照，其它时间点快照不丢失；</w:t>
            </w:r>
          </w:p>
          <w:p>
            <w:pPr>
              <w:widowControl/>
              <w:ind w:firstLine="0" w:firstLineChars="0"/>
              <w:jc w:val="left"/>
              <w:rPr>
                <w:rFonts w:cs="宋体"/>
                <w:color w:val="000000"/>
                <w:kern w:val="0"/>
                <w:highlight w:val="none"/>
              </w:rPr>
            </w:pPr>
            <w:r>
              <w:rPr>
                <w:rFonts w:hint="eastAsia" w:cs="宋体"/>
                <w:color w:val="000000"/>
                <w:kern w:val="0"/>
                <w:highlight w:val="none"/>
              </w:rPr>
              <w:t>12、配置NAS功能，配置NFS、CIFS、NDMP、多租户、目录配额功能；NFS业务支持全局命名空间和日志审计功能；</w:t>
            </w:r>
          </w:p>
          <w:p>
            <w:pPr>
              <w:widowControl/>
              <w:ind w:firstLine="0" w:firstLineChars="0"/>
              <w:jc w:val="left"/>
              <w:rPr>
                <w:rFonts w:cs="宋体"/>
                <w:color w:val="000000"/>
                <w:kern w:val="0"/>
                <w:highlight w:val="none"/>
              </w:rPr>
            </w:pPr>
            <w:r>
              <w:rPr>
                <w:rFonts w:hint="eastAsia" w:cs="宋体"/>
                <w:color w:val="000000"/>
                <w:kern w:val="0"/>
                <w:highlight w:val="none"/>
              </w:rPr>
              <w:t>13、支持文件系统分级功能，支持基于文件在SSD与HDD之间做分级；</w:t>
            </w:r>
          </w:p>
          <w:p>
            <w:pPr>
              <w:widowControl/>
              <w:ind w:firstLine="0" w:firstLineChars="0"/>
              <w:jc w:val="left"/>
              <w:rPr>
                <w:rFonts w:cs="宋体"/>
                <w:color w:val="000000"/>
                <w:kern w:val="0"/>
                <w:highlight w:val="none"/>
              </w:rPr>
            </w:pPr>
            <w:r>
              <w:rPr>
                <w:rFonts w:hint="eastAsia" w:cs="宋体"/>
                <w:color w:val="000000"/>
                <w:kern w:val="0"/>
                <w:highlight w:val="none"/>
              </w:rPr>
              <w:t>14、多路径软件：提供多路径（非操作系统自带多路径）软件，提供故障切换和负载均衡功能，支持Windows\Linux；</w:t>
            </w:r>
          </w:p>
          <w:p>
            <w:pPr>
              <w:ind w:firstLine="0" w:firstLineChars="0"/>
              <w:jc w:val="left"/>
              <w:rPr>
                <w:rFonts w:cs="宋体"/>
                <w:color w:val="000000"/>
                <w:kern w:val="0"/>
                <w:highlight w:val="none"/>
              </w:rPr>
            </w:pPr>
            <w:r>
              <w:rPr>
                <w:rFonts w:hint="eastAsia" w:cs="宋体"/>
                <w:color w:val="000000"/>
                <w:kern w:val="0"/>
                <w:highlight w:val="none"/>
              </w:rPr>
              <w:t>15、三年原厂7*10小时现场服务，设备生产商需在国内设有400技术服务热线。</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虚拟化软件</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1、支持虚拟机规格的在线和离线调整，包括CPU、内存、硬盘、网卡等资源，支持重启生效；</w:t>
            </w:r>
          </w:p>
          <w:p>
            <w:pPr>
              <w:widowControl/>
              <w:ind w:firstLine="0" w:firstLineChars="0"/>
              <w:jc w:val="left"/>
              <w:rPr>
                <w:rFonts w:cs="宋体"/>
                <w:color w:val="000000"/>
                <w:kern w:val="0"/>
                <w:highlight w:val="none"/>
              </w:rPr>
            </w:pPr>
            <w:r>
              <w:rPr>
                <w:rFonts w:hint="eastAsia" w:cs="宋体"/>
                <w:color w:val="000000"/>
                <w:kern w:val="0"/>
                <w:highlight w:val="none"/>
              </w:rPr>
              <w:t>2、支持虚拟机HA，允许配置集群内HA预留的主机数量，以保证在虚拟机故障时有足够的资源进行切换，支持配置存储故障后是HA虚拟机还是不处理；</w:t>
            </w:r>
          </w:p>
          <w:p>
            <w:pPr>
              <w:widowControl/>
              <w:ind w:firstLine="0" w:firstLineChars="0"/>
              <w:jc w:val="left"/>
              <w:rPr>
                <w:rFonts w:cs="宋体"/>
                <w:color w:val="000000"/>
                <w:kern w:val="0"/>
                <w:highlight w:val="none"/>
              </w:rPr>
            </w:pPr>
            <w:r>
              <w:rPr>
                <w:rFonts w:hint="eastAsia" w:cs="宋体"/>
                <w:color w:val="000000"/>
                <w:kern w:val="0"/>
                <w:highlight w:val="none"/>
              </w:rPr>
              <w:t>3、支持一致性快照、虚拟机磁盘快照与内存快照三种快照模式，支持快照数量统计，对于内存快照，在故障恢复时，可对虚拟机快照时刻的磁盘数据和内存数据同时恢复；</w:t>
            </w:r>
          </w:p>
          <w:p>
            <w:pPr>
              <w:widowControl/>
              <w:ind w:firstLine="0" w:firstLineChars="0"/>
              <w:jc w:val="left"/>
              <w:rPr>
                <w:rFonts w:cs="宋体"/>
                <w:color w:val="000000"/>
                <w:kern w:val="0"/>
                <w:highlight w:val="none"/>
              </w:rPr>
            </w:pPr>
            <w:r>
              <w:rPr>
                <w:rFonts w:hint="eastAsia" w:cs="宋体"/>
                <w:color w:val="000000"/>
                <w:kern w:val="0"/>
                <w:highlight w:val="none"/>
              </w:rPr>
              <w:t>4、通过模板创建虚拟机时，用户可指定虚拟机的CPU、内存规格以及主机名、账户密码、虚拟机域、虚拟机IP等信息，允许创建虚拟机时生成新的安全ID（SID）；</w:t>
            </w:r>
          </w:p>
          <w:p>
            <w:pPr>
              <w:widowControl/>
              <w:ind w:firstLine="0" w:firstLineChars="0"/>
              <w:jc w:val="left"/>
              <w:rPr>
                <w:rFonts w:cs="宋体"/>
                <w:color w:val="000000"/>
                <w:kern w:val="0"/>
                <w:highlight w:val="none"/>
              </w:rPr>
            </w:pPr>
            <w:r>
              <w:rPr>
                <w:rFonts w:hint="eastAsia" w:cs="宋体"/>
                <w:color w:val="000000"/>
                <w:kern w:val="0"/>
                <w:highlight w:val="none"/>
              </w:rPr>
              <w:t>5、支持虚拟机启动阶段的负载均衡策略，虚拟机启动时根据集群内主机的实时CPU、内存负载情况动态选择运行的主机；</w:t>
            </w:r>
          </w:p>
          <w:p>
            <w:pPr>
              <w:widowControl/>
              <w:ind w:firstLine="0" w:firstLineChars="0"/>
              <w:jc w:val="left"/>
              <w:rPr>
                <w:rFonts w:cs="宋体"/>
                <w:color w:val="000000"/>
                <w:kern w:val="0"/>
                <w:highlight w:val="none"/>
              </w:rPr>
            </w:pPr>
            <w:r>
              <w:rPr>
                <w:rFonts w:hint="eastAsia" w:cs="宋体"/>
                <w:color w:val="000000"/>
                <w:kern w:val="0"/>
                <w:highlight w:val="none"/>
              </w:rPr>
              <w:t>6、支持通过文件夹对虚拟机进行分组，不同类型的虚拟机实现逻辑分组管理，方便运维，文件夹深度最多可以支持5层，并可以对分组虚拟机批量进行关闭、启动、休眠、唤醒、克隆等操作；</w:t>
            </w:r>
          </w:p>
          <w:p>
            <w:pPr>
              <w:widowControl/>
              <w:ind w:firstLine="0" w:firstLineChars="0"/>
              <w:jc w:val="left"/>
              <w:rPr>
                <w:rFonts w:cs="宋体"/>
                <w:color w:val="000000"/>
                <w:kern w:val="0"/>
                <w:highlight w:val="none"/>
              </w:rPr>
            </w:pPr>
            <w:r>
              <w:rPr>
                <w:rFonts w:hint="eastAsia" w:cs="宋体"/>
                <w:color w:val="000000"/>
                <w:kern w:val="0"/>
                <w:highlight w:val="none"/>
              </w:rPr>
              <w:t>7、为提升数据安全性，对接远端存储时，要求指定对接存储时的CHAP信息，支持配置对接存储的存储IP以及端口号；</w:t>
            </w:r>
          </w:p>
          <w:p>
            <w:pPr>
              <w:widowControl/>
              <w:ind w:firstLine="0" w:firstLineChars="0"/>
              <w:jc w:val="left"/>
              <w:rPr>
                <w:rFonts w:cs="宋体"/>
                <w:color w:val="000000"/>
                <w:kern w:val="0"/>
                <w:highlight w:val="none"/>
              </w:rPr>
            </w:pPr>
            <w:r>
              <w:rPr>
                <w:rFonts w:hint="eastAsia" w:cs="宋体"/>
                <w:color w:val="000000"/>
                <w:kern w:val="0"/>
                <w:highlight w:val="none"/>
              </w:rPr>
              <w:t>8、虚拟化平台使用存储设备时，须支持本地存储、IP-SAN、FC-SAN、NAS等不同类型的存储设备。支持这些存储资源的添加、删除、查询、扫描；</w:t>
            </w:r>
          </w:p>
          <w:p>
            <w:pPr>
              <w:widowControl/>
              <w:ind w:firstLine="0" w:firstLineChars="0"/>
              <w:jc w:val="left"/>
              <w:rPr>
                <w:rFonts w:cs="宋体"/>
                <w:color w:val="000000"/>
                <w:kern w:val="0"/>
                <w:highlight w:val="none"/>
              </w:rPr>
            </w:pPr>
            <w:r>
              <w:rPr>
                <w:rFonts w:hint="eastAsia" w:cs="宋体"/>
                <w:color w:val="000000"/>
                <w:kern w:val="0"/>
                <w:highlight w:val="none"/>
              </w:rPr>
              <w:t>9、为避免个别x86虚拟机对存储资源的过度占用，支持对虚拟机卷的I/O进行策略控制，包括磁盘的最大读写速度和最大每秒读写请求数的限制；</w:t>
            </w:r>
          </w:p>
          <w:p>
            <w:pPr>
              <w:widowControl/>
              <w:ind w:firstLine="0" w:firstLineChars="0"/>
              <w:jc w:val="left"/>
              <w:rPr>
                <w:rFonts w:cs="宋体"/>
                <w:color w:val="000000"/>
                <w:kern w:val="0"/>
                <w:highlight w:val="none"/>
              </w:rPr>
            </w:pPr>
            <w:r>
              <w:rPr>
                <w:rFonts w:hint="eastAsia" w:cs="宋体"/>
                <w:color w:val="000000"/>
                <w:kern w:val="0"/>
                <w:highlight w:val="none"/>
              </w:rPr>
              <w:t>10、支持虚拟交换机，通过对接受和发送的流量进行整形保证网络质量，至少支持平均带宽、峰值带宽、突发大小、优先级、DHCP隔离、广播抑制、TCP校验和的设置；</w:t>
            </w:r>
          </w:p>
          <w:p>
            <w:pPr>
              <w:widowControl/>
              <w:ind w:firstLine="0" w:firstLineChars="0"/>
              <w:jc w:val="left"/>
              <w:rPr>
                <w:rFonts w:cs="宋体"/>
                <w:color w:val="000000"/>
                <w:kern w:val="0"/>
                <w:highlight w:val="none"/>
              </w:rPr>
            </w:pPr>
            <w:r>
              <w:rPr>
                <w:rFonts w:hint="eastAsia" w:cs="宋体"/>
                <w:color w:val="000000"/>
                <w:kern w:val="0"/>
                <w:highlight w:val="none"/>
              </w:rPr>
              <w:t>11、支持将虚拟交换机端口属性配置为普通或者中继(Trunk)，以满足虚拟机内需要配置带VLAN属性网络的配置诉求；</w:t>
            </w:r>
          </w:p>
          <w:p>
            <w:pPr>
              <w:widowControl/>
              <w:ind w:firstLine="0" w:firstLineChars="0"/>
              <w:jc w:val="left"/>
              <w:rPr>
                <w:rFonts w:cs="宋体"/>
                <w:color w:val="000000"/>
                <w:kern w:val="0"/>
                <w:highlight w:val="none"/>
              </w:rPr>
            </w:pPr>
            <w:r>
              <w:rPr>
                <w:rFonts w:hint="eastAsia" w:cs="宋体"/>
                <w:color w:val="000000"/>
                <w:kern w:val="0"/>
                <w:highlight w:val="none"/>
              </w:rPr>
              <w:t>12、支持虚拟交换机级别的用户态交换技术(OVS+DPDK），可实现高性能网络转发，提高数据处理性能和吞吐量，提高数据平面应用程序的工作效率；</w:t>
            </w:r>
          </w:p>
          <w:p>
            <w:pPr>
              <w:widowControl/>
              <w:ind w:firstLine="0" w:firstLineChars="0"/>
              <w:jc w:val="left"/>
              <w:rPr>
                <w:rFonts w:cs="宋体"/>
                <w:color w:val="000000"/>
                <w:kern w:val="0"/>
                <w:highlight w:val="none"/>
              </w:rPr>
            </w:pPr>
            <w:r>
              <w:rPr>
                <w:rFonts w:hint="eastAsia" w:cs="宋体"/>
                <w:color w:val="000000"/>
                <w:kern w:val="0"/>
                <w:highlight w:val="none"/>
              </w:rPr>
              <w:t>13、提供一键式采集系统日志信息，包括公共的OS运行环境、软硬件版本信息、运行日志、性能测量数据、黑匣子日志等数据，简化维护人员的信息收集工作，方便后方快速定位，修复问题；</w:t>
            </w:r>
          </w:p>
          <w:p>
            <w:pPr>
              <w:widowControl/>
              <w:ind w:firstLine="0" w:firstLineChars="0"/>
              <w:jc w:val="left"/>
              <w:rPr>
                <w:rFonts w:cs="宋体"/>
                <w:color w:val="000000"/>
                <w:kern w:val="0"/>
                <w:highlight w:val="none"/>
              </w:rPr>
            </w:pPr>
            <w:r>
              <w:rPr>
                <w:rFonts w:hint="eastAsia" w:cs="宋体"/>
                <w:color w:val="000000"/>
                <w:kern w:val="0"/>
                <w:highlight w:val="none"/>
              </w:rPr>
              <w:t>14、支持记录操作维护人员通过运维管理系统进行的操作日志。系统操作维护人员可以在运维管理系统中筛选并查看、导出、操作日志，不允许删除日志；</w:t>
            </w:r>
          </w:p>
          <w:p>
            <w:pPr>
              <w:widowControl/>
              <w:ind w:firstLine="0" w:firstLineChars="0"/>
              <w:jc w:val="left"/>
              <w:rPr>
                <w:rFonts w:cs="宋体"/>
                <w:color w:val="000000"/>
                <w:kern w:val="0"/>
                <w:highlight w:val="none"/>
              </w:rPr>
            </w:pPr>
            <w:r>
              <w:rPr>
                <w:rFonts w:hint="eastAsia" w:cs="宋体"/>
                <w:color w:val="000000"/>
                <w:kern w:val="0"/>
                <w:highlight w:val="none"/>
              </w:rPr>
              <w:t>15、支持多种类型指标告警，包括但不限于CPU、内存、磁盘使用率，存储IO延时、分区占用率、虚拟化域资源占用等，用户可自定义告警阈值；</w:t>
            </w:r>
          </w:p>
          <w:p>
            <w:pPr>
              <w:widowControl/>
              <w:ind w:firstLine="0" w:firstLineChars="0"/>
              <w:jc w:val="left"/>
              <w:rPr>
                <w:rFonts w:cs="宋体"/>
                <w:color w:val="000000"/>
                <w:kern w:val="0"/>
                <w:highlight w:val="none"/>
              </w:rPr>
            </w:pPr>
            <w:r>
              <w:rPr>
                <w:rFonts w:hint="eastAsia" w:cs="宋体"/>
                <w:color w:val="000000"/>
                <w:kern w:val="0"/>
                <w:highlight w:val="none"/>
              </w:rPr>
              <w:t>16、支持告警订阅功能，告警产生后可以将相关告警主动发送给用户；可以针对不同的用户设置不同的告警订阅内容，便于不同管理员实时了解所关注的系统运行情况；</w:t>
            </w:r>
          </w:p>
          <w:p>
            <w:pPr>
              <w:widowControl/>
              <w:ind w:firstLine="0" w:firstLineChars="0"/>
              <w:jc w:val="left"/>
              <w:rPr>
                <w:rFonts w:cs="宋体"/>
                <w:color w:val="000000"/>
                <w:kern w:val="0"/>
                <w:highlight w:val="none"/>
              </w:rPr>
            </w:pPr>
            <w:r>
              <w:rPr>
                <w:rFonts w:hint="eastAsia" w:cs="宋体"/>
                <w:color w:val="000000"/>
                <w:kern w:val="0"/>
                <w:highlight w:val="none"/>
              </w:rPr>
              <w:t>17、支持系统运行性能数据查询与导出，用户可自定义导出对象，并导出为excel格式文档；</w:t>
            </w:r>
          </w:p>
          <w:p>
            <w:pPr>
              <w:widowControl/>
              <w:ind w:firstLine="0" w:firstLineChars="0"/>
              <w:jc w:val="left"/>
              <w:rPr>
                <w:rFonts w:cs="宋体"/>
                <w:color w:val="000000"/>
                <w:kern w:val="0"/>
                <w:highlight w:val="none"/>
              </w:rPr>
            </w:pPr>
            <w:r>
              <w:rPr>
                <w:rFonts w:hint="eastAsia" w:cs="宋体"/>
                <w:color w:val="000000"/>
                <w:kern w:val="0"/>
                <w:highlight w:val="none"/>
              </w:rPr>
              <w:t>18、支持以集群为单位设置跨代CPU虚拟机热迁移属性．支持同一CPU厂商不同CPU型号服务器组建在同一逻辑集群中,并且支持虚拟机在不同CPU型号服务器之间进行业务不中断热迁移；</w:t>
            </w:r>
          </w:p>
          <w:p>
            <w:pPr>
              <w:widowControl/>
              <w:ind w:firstLine="0" w:firstLineChars="0"/>
              <w:jc w:val="left"/>
              <w:rPr>
                <w:rFonts w:cs="宋体"/>
                <w:color w:val="000000"/>
                <w:kern w:val="0"/>
                <w:highlight w:val="none"/>
              </w:rPr>
            </w:pPr>
            <w:r>
              <w:rPr>
                <w:rFonts w:hint="eastAsia" w:cs="宋体"/>
                <w:color w:val="000000"/>
                <w:kern w:val="0"/>
                <w:highlight w:val="none"/>
              </w:rPr>
              <w:t>19、支持主流的X86架构的操作系统，包括Windows Server 2003/2008/2012/2016，以及Oracle、Redhat、OpenSuse、Debian、Ubuntu、CentOS、红旗、湖南麒麟、银河麒麟、凝思等主流Linux OS；</w:t>
            </w:r>
          </w:p>
          <w:p>
            <w:pPr>
              <w:widowControl/>
              <w:ind w:firstLine="0" w:firstLineChars="0"/>
              <w:jc w:val="left"/>
              <w:rPr>
                <w:rFonts w:cs="宋体"/>
                <w:color w:val="000000"/>
                <w:kern w:val="0"/>
                <w:highlight w:val="none"/>
              </w:rPr>
            </w:pPr>
            <w:r>
              <w:rPr>
                <w:rFonts w:hint="eastAsia" w:cs="宋体"/>
                <w:color w:val="000000"/>
                <w:kern w:val="0"/>
                <w:highlight w:val="none"/>
              </w:rPr>
              <w:t>20、管理系统支持与现有的LDAP和安全的LDAPS对接，简化账号与权限管理；</w:t>
            </w:r>
          </w:p>
          <w:p>
            <w:pPr>
              <w:widowControl/>
              <w:ind w:firstLine="0" w:firstLineChars="0"/>
              <w:jc w:val="left"/>
              <w:rPr>
                <w:rFonts w:cs="宋体"/>
                <w:color w:val="000000"/>
                <w:kern w:val="0"/>
                <w:highlight w:val="none"/>
              </w:rPr>
            </w:pPr>
            <w:r>
              <w:rPr>
                <w:rFonts w:hint="eastAsia" w:cs="宋体"/>
                <w:color w:val="000000"/>
                <w:kern w:val="0"/>
                <w:highlight w:val="none"/>
              </w:rPr>
              <w:t>21、支持密码策略的管理，包括不限于密码复杂度检查、密码长度、密码是否包含特殊字符、二次修改密码最短间隔、密码有效期等功能；</w:t>
            </w:r>
          </w:p>
          <w:p>
            <w:pPr>
              <w:widowControl/>
              <w:ind w:firstLine="0" w:firstLineChars="0"/>
              <w:jc w:val="left"/>
              <w:rPr>
                <w:rFonts w:cs="宋体"/>
                <w:color w:val="000000"/>
                <w:kern w:val="0"/>
                <w:highlight w:val="none"/>
              </w:rPr>
            </w:pPr>
            <w:r>
              <w:rPr>
                <w:rFonts w:hint="eastAsia" w:cs="宋体"/>
                <w:color w:val="000000"/>
                <w:kern w:val="0"/>
                <w:highlight w:val="none"/>
              </w:rPr>
              <w:t>22、提供无代理备份软件功能，无需在虚拟机中安装备份客户端，即可将虚拟机备份到本地或第三方存储上，支持全量备份、增量备份、定时备份；</w:t>
            </w:r>
          </w:p>
          <w:p>
            <w:pPr>
              <w:widowControl/>
              <w:ind w:firstLine="0" w:firstLineChars="0"/>
              <w:jc w:val="left"/>
              <w:rPr>
                <w:rFonts w:cs="宋体"/>
                <w:color w:val="000000"/>
                <w:kern w:val="0"/>
                <w:highlight w:val="none"/>
              </w:rPr>
            </w:pPr>
            <w:r>
              <w:rPr>
                <w:rFonts w:hint="eastAsia" w:cs="宋体"/>
                <w:color w:val="000000"/>
                <w:kern w:val="0"/>
                <w:highlight w:val="none"/>
              </w:rPr>
              <w:t>23、基于存储复制的容灾方式下，可以实现站点间1:1主备容灾、1:1互为容灾及N:1共享容灾等容灾场景；</w:t>
            </w:r>
          </w:p>
          <w:p>
            <w:pPr>
              <w:ind w:firstLine="0" w:firstLineChars="0"/>
              <w:jc w:val="left"/>
              <w:rPr>
                <w:rFonts w:cs="宋体"/>
                <w:color w:val="000000"/>
                <w:kern w:val="0"/>
                <w:highlight w:val="none"/>
              </w:rPr>
            </w:pPr>
            <w:r>
              <w:rPr>
                <w:rFonts w:hint="eastAsia" w:cs="宋体"/>
                <w:color w:val="000000"/>
                <w:kern w:val="0"/>
                <w:highlight w:val="none"/>
              </w:rPr>
              <w:t>24、软件要求配置24颗CPU的虚拟化；</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7</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光纤交换机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1、交流单电源,24个端口，可通过按需增强端口许可，以8端口的增量增加为8、16、24个通用(E、F、M或D)端口。本次激活24端口,含24*16Gb多模SFP模块；</w:t>
            </w:r>
          </w:p>
          <w:p>
            <w:pPr>
              <w:widowControl/>
              <w:ind w:firstLine="0" w:firstLineChars="0"/>
              <w:jc w:val="left"/>
              <w:rPr>
                <w:rFonts w:cs="宋体"/>
                <w:color w:val="000000"/>
                <w:kern w:val="0"/>
                <w:highlight w:val="none"/>
              </w:rPr>
            </w:pPr>
            <w:r>
              <w:rPr>
                <w:rFonts w:hint="eastAsia" w:cs="宋体"/>
                <w:color w:val="000000"/>
                <w:kern w:val="0"/>
                <w:highlight w:val="none"/>
              </w:rPr>
              <w:t>2、全互联fabric架构；</w:t>
            </w:r>
          </w:p>
          <w:p>
            <w:pPr>
              <w:ind w:firstLine="0" w:firstLineChars="0"/>
              <w:jc w:val="left"/>
              <w:rPr>
                <w:rFonts w:cs="宋体"/>
                <w:color w:val="000000"/>
                <w:kern w:val="0"/>
                <w:highlight w:val="none"/>
              </w:rPr>
            </w:pPr>
            <w:r>
              <w:rPr>
                <w:rFonts w:hint="eastAsia" w:cs="宋体"/>
                <w:color w:val="000000"/>
                <w:kern w:val="0"/>
                <w:highlight w:val="none"/>
              </w:rPr>
              <w:t>3、4、8、16和32Gbit/sec端口速率匹配；</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1.3</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数据中心安全应用及运维管理</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堡垒机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1、1U机型，含交流单电源。≥1个RJ45串口，≥2*USB接口，≥1个GE管理口，≥4个千兆电口，≥1个接口扩展槽,最大字符并发会话数≥80，最大图形并发会话数≥150，≥2T硬盘，本次提供≥50台可管理设备授权。</w:t>
            </w:r>
          </w:p>
          <w:p>
            <w:pPr>
              <w:widowControl/>
              <w:ind w:firstLine="0" w:firstLineChars="0"/>
              <w:jc w:val="left"/>
              <w:rPr>
                <w:rFonts w:cs="宋体"/>
                <w:color w:val="000000"/>
                <w:kern w:val="0"/>
                <w:highlight w:val="none"/>
              </w:rPr>
            </w:pPr>
            <w:r>
              <w:rPr>
                <w:rFonts w:hint="eastAsia" w:cs="宋体"/>
                <w:color w:val="000000"/>
                <w:kern w:val="0"/>
                <w:highlight w:val="none"/>
              </w:rPr>
              <w:t>2、支持域名方式web访问到堡垒机，并支持托管设备运维操作；</w:t>
            </w:r>
          </w:p>
          <w:p>
            <w:pPr>
              <w:widowControl/>
              <w:ind w:firstLine="0" w:firstLineChars="0"/>
              <w:jc w:val="left"/>
              <w:rPr>
                <w:rFonts w:cs="宋体"/>
                <w:color w:val="000000"/>
                <w:kern w:val="0"/>
                <w:highlight w:val="none"/>
              </w:rPr>
            </w:pPr>
            <w:r>
              <w:rPr>
                <w:rFonts w:hint="eastAsia" w:cs="宋体"/>
                <w:color w:val="000000"/>
                <w:kern w:val="0"/>
                <w:highlight w:val="none"/>
              </w:rPr>
              <w:t>3、支持原厂自研的动态密码用户验证，使得动态密码随机种子得到有效的安全保护；</w:t>
            </w:r>
          </w:p>
          <w:p>
            <w:pPr>
              <w:widowControl/>
              <w:ind w:firstLine="0" w:firstLineChars="0"/>
              <w:jc w:val="left"/>
              <w:rPr>
                <w:rFonts w:cs="宋体"/>
                <w:color w:val="000000"/>
                <w:kern w:val="0"/>
                <w:highlight w:val="none"/>
              </w:rPr>
            </w:pPr>
            <w:r>
              <w:rPr>
                <w:rFonts w:hint="eastAsia" w:cs="宋体"/>
                <w:color w:val="000000"/>
                <w:kern w:val="0"/>
                <w:highlight w:val="none"/>
              </w:rPr>
              <w:t xml:space="preserve">4、支持智能扫描方式自动发现网络中的设备，通过IP地址扫描，快速发现指定IP地址范围内的主机、服务器和网络设备，并自动识别启用服务和端口，方便管理员快速添加设备； </w:t>
            </w:r>
          </w:p>
          <w:p>
            <w:pPr>
              <w:widowControl/>
              <w:ind w:firstLine="0" w:firstLineChars="0"/>
              <w:jc w:val="left"/>
              <w:rPr>
                <w:rFonts w:cs="宋体"/>
                <w:color w:val="000000"/>
                <w:kern w:val="0"/>
                <w:highlight w:val="none"/>
              </w:rPr>
            </w:pPr>
            <w:r>
              <w:rPr>
                <w:rFonts w:hint="eastAsia" w:cs="宋体"/>
                <w:color w:val="000000"/>
                <w:kern w:val="0"/>
                <w:highlight w:val="none"/>
              </w:rPr>
              <w:t>5、支持定期自动修改目标设备密码。支持自动填写特权密码，从普通管理模式进入到特权模式；</w:t>
            </w:r>
          </w:p>
          <w:p>
            <w:pPr>
              <w:widowControl/>
              <w:ind w:firstLine="0" w:firstLineChars="0"/>
              <w:jc w:val="left"/>
              <w:rPr>
                <w:rFonts w:cs="宋体"/>
                <w:color w:val="000000"/>
                <w:kern w:val="0"/>
                <w:highlight w:val="none"/>
              </w:rPr>
            </w:pPr>
            <w:r>
              <w:rPr>
                <w:rFonts w:hint="eastAsia" w:cs="宋体"/>
                <w:color w:val="000000"/>
                <w:kern w:val="0"/>
                <w:highlight w:val="none"/>
              </w:rPr>
              <w:t>6、支持SQL语句级别审计，审计内容包括时间、用户、类型、用户IP、设备IP、数据库账号、数据库客户端名称和SQL关键字等信息，并可通过SQL语句审计结果定位数据库运维操作录像回放；</w:t>
            </w:r>
          </w:p>
          <w:p>
            <w:pPr>
              <w:widowControl/>
              <w:ind w:firstLine="0" w:firstLineChars="0"/>
              <w:jc w:val="left"/>
              <w:rPr>
                <w:rFonts w:cs="宋体"/>
                <w:color w:val="000000"/>
                <w:kern w:val="0"/>
                <w:highlight w:val="none"/>
              </w:rPr>
            </w:pPr>
            <w:r>
              <w:rPr>
                <w:rFonts w:hint="eastAsia" w:cs="宋体"/>
                <w:color w:val="000000"/>
                <w:kern w:val="0"/>
                <w:highlight w:val="none"/>
              </w:rPr>
              <w:t>7、要求支持孤儿账号功能，能够提供对各从账号的运维使用率的分析功能，当发现使用率异常的从账号，对相关管理员采取告警、记录及通知等操作；</w:t>
            </w:r>
          </w:p>
          <w:p>
            <w:pPr>
              <w:widowControl/>
              <w:ind w:firstLine="0" w:firstLineChars="0"/>
              <w:jc w:val="left"/>
              <w:rPr>
                <w:rFonts w:cs="宋体"/>
                <w:color w:val="000000"/>
                <w:kern w:val="0"/>
                <w:highlight w:val="none"/>
              </w:rPr>
            </w:pPr>
            <w:r>
              <w:rPr>
                <w:rFonts w:hint="eastAsia" w:cs="宋体"/>
                <w:color w:val="000000"/>
                <w:kern w:val="0"/>
                <w:highlight w:val="none"/>
              </w:rPr>
              <w:t>8、支持自动发现运维人员运维过程中创建的后门账号行为，并以列表方式向设备管理员展示托管设备中所有的后门账号信息；</w:t>
            </w:r>
          </w:p>
          <w:p>
            <w:pPr>
              <w:ind w:firstLine="0" w:firstLineChars="0"/>
              <w:jc w:val="left"/>
              <w:rPr>
                <w:rFonts w:cs="宋体"/>
                <w:color w:val="000000"/>
                <w:kern w:val="0"/>
                <w:highlight w:val="none"/>
              </w:rPr>
            </w:pPr>
            <w:r>
              <w:rPr>
                <w:rFonts w:hint="eastAsia" w:cs="宋体"/>
                <w:color w:val="000000"/>
                <w:kern w:val="0"/>
                <w:highlight w:val="none"/>
              </w:rPr>
              <w:t>9、支持对IPv6和IPv4双栈网络下托管设备运维管理和用户访问，通过全球IPv6测试中心IPv6 Ready Logo测试认证。</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漏洞扫描</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1、1U机型，含交流单电源。≥1*RJ45串口，≥1*GE管理口，物理接口≥4个GE电口，≥1个网络扩展插槽 ，最大并发任务数≥5，最大并发扫描≥30个主机，硬盘≥1T,最大扫描速度≥700 ip/h，提供≥64个IP扫描授权。</w:t>
            </w:r>
          </w:p>
          <w:p>
            <w:pPr>
              <w:widowControl/>
              <w:ind w:firstLine="0" w:firstLineChars="0"/>
              <w:jc w:val="left"/>
              <w:rPr>
                <w:rFonts w:cs="宋体"/>
                <w:color w:val="000000"/>
                <w:kern w:val="0"/>
                <w:highlight w:val="none"/>
              </w:rPr>
            </w:pPr>
            <w:r>
              <w:rPr>
                <w:rFonts w:hint="eastAsia" w:cs="宋体"/>
                <w:color w:val="000000"/>
                <w:kern w:val="0"/>
                <w:highlight w:val="none"/>
              </w:rPr>
              <w:t xml:space="preserve">2、支持检测的漏洞数大于21万条，兼容CVE、CNCVE、CNNVD、CNVD、Bugtraq等主流标准； </w:t>
            </w:r>
          </w:p>
          <w:p>
            <w:pPr>
              <w:widowControl/>
              <w:ind w:firstLine="0" w:firstLineChars="0"/>
              <w:jc w:val="left"/>
              <w:rPr>
                <w:rFonts w:cs="宋体"/>
                <w:color w:val="000000"/>
                <w:kern w:val="0"/>
                <w:highlight w:val="none"/>
              </w:rPr>
            </w:pPr>
            <w:r>
              <w:rPr>
                <w:rFonts w:hint="eastAsia" w:cs="宋体"/>
                <w:color w:val="000000"/>
                <w:kern w:val="0"/>
                <w:highlight w:val="none"/>
              </w:rPr>
              <w:t>3、支持专门针对DNS服务的安全漏洞检测，包括DNS投毒等漏洞检测能力；支持“幽灵木马”检测；</w:t>
            </w:r>
          </w:p>
          <w:p>
            <w:pPr>
              <w:widowControl/>
              <w:ind w:firstLine="0" w:firstLineChars="0"/>
              <w:jc w:val="left"/>
              <w:rPr>
                <w:rFonts w:cs="宋体"/>
                <w:color w:val="000000"/>
                <w:kern w:val="0"/>
                <w:highlight w:val="none"/>
              </w:rPr>
            </w:pPr>
            <w:r>
              <w:rPr>
                <w:rFonts w:hint="eastAsia" w:cs="宋体"/>
                <w:color w:val="000000"/>
                <w:kern w:val="0"/>
                <w:highlight w:val="none"/>
              </w:rPr>
              <w:t>4、具备单独口令猜测扫描任务，支持多种口令猜测方式，包括利用SMB、TELNET、FTP、SSH、POP3、TOMCAT、SQL SERVER、MYSQL、ORACLE、SYBASE、DB2、SNMP等协议进行口令猜测，允许外挂用户提供的用户名字典、密码字典和用户名密码组合字典。</w:t>
            </w:r>
          </w:p>
          <w:p>
            <w:pPr>
              <w:widowControl/>
              <w:ind w:firstLine="0" w:firstLineChars="0"/>
              <w:jc w:val="left"/>
              <w:rPr>
                <w:rFonts w:cs="宋体"/>
                <w:color w:val="000000"/>
                <w:kern w:val="0"/>
                <w:highlight w:val="none"/>
              </w:rPr>
            </w:pPr>
            <w:r>
              <w:rPr>
                <w:rFonts w:hint="eastAsia" w:cs="宋体"/>
                <w:color w:val="000000"/>
                <w:kern w:val="0"/>
                <w:highlight w:val="none"/>
              </w:rPr>
              <w:t xml:space="preserve">5、支持自定义风险值计算标准配置，可对主机风险等级评定标准和网络风险等级评定标准进行自定义； </w:t>
            </w:r>
          </w:p>
          <w:p>
            <w:pPr>
              <w:widowControl/>
              <w:ind w:firstLine="0" w:firstLineChars="0"/>
              <w:jc w:val="left"/>
              <w:rPr>
                <w:rFonts w:cs="宋体"/>
                <w:color w:val="000000"/>
                <w:kern w:val="0"/>
                <w:highlight w:val="none"/>
              </w:rPr>
            </w:pPr>
            <w:r>
              <w:rPr>
                <w:rFonts w:hint="eastAsia" w:cs="宋体"/>
                <w:color w:val="000000"/>
                <w:kern w:val="0"/>
                <w:highlight w:val="none"/>
              </w:rPr>
              <w:t xml:space="preserve">6、提供高级漏洞模板过滤器，支持将符合筛选条件的漏洞自动加入到自定义漏洞模板中，及后续插件升级包中的漏洞也可以自动加入到模板中； </w:t>
            </w:r>
          </w:p>
          <w:p>
            <w:pPr>
              <w:widowControl/>
              <w:ind w:firstLine="0" w:firstLineChars="0"/>
              <w:jc w:val="left"/>
              <w:rPr>
                <w:rFonts w:cs="宋体"/>
                <w:color w:val="000000"/>
                <w:kern w:val="0"/>
                <w:highlight w:val="none"/>
              </w:rPr>
            </w:pPr>
            <w:r>
              <w:rPr>
                <w:rFonts w:hint="eastAsia" w:cs="宋体"/>
                <w:color w:val="000000"/>
                <w:kern w:val="0"/>
                <w:highlight w:val="none"/>
              </w:rPr>
              <w:t>7、支持扫描时间段控制，只在指定时间段内执行任务，未完成任务在下一时间段自动继续执行。</w:t>
            </w:r>
          </w:p>
          <w:p>
            <w:pPr>
              <w:widowControl/>
              <w:ind w:firstLine="0" w:firstLineChars="0"/>
              <w:jc w:val="left"/>
              <w:rPr>
                <w:rFonts w:cs="宋体"/>
                <w:color w:val="000000"/>
                <w:kern w:val="0"/>
                <w:highlight w:val="none"/>
              </w:rPr>
            </w:pPr>
            <w:r>
              <w:rPr>
                <w:rFonts w:hint="eastAsia" w:cs="宋体"/>
                <w:color w:val="000000"/>
                <w:kern w:val="0"/>
                <w:highlight w:val="none"/>
              </w:rPr>
              <w:t>8、支持风险告警和风险闭环处理，可在集中告警平台灵活配置告警内容、告警方式、告警资产范围等，支持邮件和页面告警，支持单个或批量修改风险状态。</w:t>
            </w:r>
          </w:p>
          <w:p>
            <w:pPr>
              <w:ind w:firstLine="0" w:firstLineChars="0"/>
              <w:jc w:val="left"/>
              <w:rPr>
                <w:rFonts w:cs="宋体"/>
                <w:color w:val="000000"/>
                <w:kern w:val="0"/>
                <w:highlight w:val="none"/>
              </w:rPr>
            </w:pPr>
            <w:r>
              <w:rPr>
                <w:rFonts w:hint="eastAsia" w:cs="宋体"/>
                <w:color w:val="000000"/>
                <w:kern w:val="0"/>
                <w:highlight w:val="none"/>
              </w:rPr>
              <w:t>9、支持通过仪表盘直观展示资产风险值、主机风险等级分布、资产风险趋势、资产风险分布趋势等内容，并可查看详情；</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日志审计</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1、1U机型，含交流冗余电源。≥2*USB接口，≥1*RJ45串口，≥1*GE管理口，≥4*千兆SFP，≥6*GE电口，≥2TB SATA硬盘，≥1个接口扩展槽。本次提供≥50个日志源授权，日志处理性能：≥平均1000EPS；</w:t>
            </w:r>
          </w:p>
          <w:p>
            <w:pPr>
              <w:widowControl/>
              <w:ind w:firstLine="0" w:firstLineChars="0"/>
              <w:jc w:val="left"/>
              <w:rPr>
                <w:rFonts w:cs="宋体"/>
                <w:color w:val="000000"/>
                <w:kern w:val="0"/>
                <w:highlight w:val="none"/>
              </w:rPr>
            </w:pPr>
            <w:r>
              <w:rPr>
                <w:rFonts w:hint="eastAsia" w:cs="宋体"/>
                <w:color w:val="000000"/>
                <w:kern w:val="0"/>
                <w:highlight w:val="none"/>
              </w:rPr>
              <w:t>2、管理范围包括但不限于网络安全设备、网络设备、数据库、中间件、操作系统、应用系统等；</w:t>
            </w:r>
          </w:p>
          <w:p>
            <w:pPr>
              <w:widowControl/>
              <w:ind w:firstLine="0" w:firstLineChars="0"/>
              <w:jc w:val="left"/>
              <w:rPr>
                <w:rFonts w:cs="宋体"/>
                <w:color w:val="000000"/>
                <w:kern w:val="0"/>
                <w:highlight w:val="none"/>
              </w:rPr>
            </w:pPr>
            <w:r>
              <w:rPr>
                <w:rFonts w:hint="eastAsia" w:cs="宋体"/>
                <w:color w:val="000000"/>
                <w:kern w:val="0"/>
                <w:highlight w:val="none"/>
              </w:rPr>
              <w:t>3、系统应支持IPv4、IPv6环境下部署，系统应支持NAT场景的日志采集；</w:t>
            </w:r>
          </w:p>
          <w:p>
            <w:pPr>
              <w:widowControl/>
              <w:ind w:firstLine="0" w:firstLineChars="0"/>
              <w:jc w:val="left"/>
              <w:rPr>
                <w:rFonts w:cs="宋体"/>
                <w:color w:val="000000"/>
                <w:kern w:val="0"/>
                <w:highlight w:val="none"/>
              </w:rPr>
            </w:pPr>
            <w:r>
              <w:rPr>
                <w:rFonts w:hint="eastAsia" w:cs="宋体"/>
                <w:color w:val="000000"/>
                <w:kern w:val="0"/>
                <w:highlight w:val="none"/>
              </w:rPr>
              <w:t>4、系统应能实现海量日志数据的采集并保存原始日志数据；系统应能够对异构日志格式进行统一化处理并保存统一化处理后的日志数据；</w:t>
            </w:r>
          </w:p>
          <w:p>
            <w:pPr>
              <w:widowControl/>
              <w:ind w:firstLine="0" w:firstLineChars="0"/>
              <w:jc w:val="left"/>
              <w:rPr>
                <w:rFonts w:cs="宋体"/>
                <w:color w:val="000000"/>
                <w:kern w:val="0"/>
                <w:highlight w:val="none"/>
              </w:rPr>
            </w:pPr>
            <w:r>
              <w:rPr>
                <w:rFonts w:hint="eastAsia" w:cs="宋体"/>
                <w:color w:val="000000"/>
                <w:kern w:val="0"/>
                <w:highlight w:val="none"/>
              </w:rPr>
              <w:t>5、系统应支持IPv4、IPv6日志数据的采集、范式化、分析、展示；</w:t>
            </w:r>
          </w:p>
          <w:p>
            <w:pPr>
              <w:widowControl/>
              <w:ind w:firstLine="0" w:firstLineChars="0"/>
              <w:jc w:val="left"/>
              <w:rPr>
                <w:rFonts w:cs="宋体"/>
                <w:color w:val="000000"/>
                <w:kern w:val="0"/>
                <w:highlight w:val="none"/>
              </w:rPr>
            </w:pPr>
            <w:r>
              <w:rPr>
                <w:rFonts w:hint="eastAsia" w:cs="宋体"/>
                <w:color w:val="000000"/>
                <w:kern w:val="0"/>
                <w:highlight w:val="none"/>
              </w:rPr>
              <w:t>6、系统应支持日志源监控能力，包括采集器维度及资产维度的监控，资产维度支持展示资产详细信息。</w:t>
            </w:r>
          </w:p>
          <w:p>
            <w:pPr>
              <w:widowControl/>
              <w:ind w:firstLine="0" w:firstLineChars="0"/>
              <w:jc w:val="left"/>
              <w:rPr>
                <w:rFonts w:cs="宋体"/>
                <w:color w:val="000000"/>
                <w:kern w:val="0"/>
                <w:highlight w:val="none"/>
              </w:rPr>
            </w:pPr>
            <w:r>
              <w:rPr>
                <w:rFonts w:hint="eastAsia" w:cs="宋体"/>
                <w:color w:val="000000"/>
                <w:kern w:val="0"/>
                <w:highlight w:val="none"/>
              </w:rPr>
              <w:t>7、支持日志分组管理功能，可将查询条件分类固化，便于常规性统计分析；</w:t>
            </w:r>
          </w:p>
          <w:p>
            <w:pPr>
              <w:widowControl/>
              <w:ind w:firstLine="0" w:firstLineChars="0"/>
              <w:jc w:val="left"/>
              <w:rPr>
                <w:rFonts w:cs="宋体"/>
                <w:color w:val="000000"/>
                <w:kern w:val="0"/>
                <w:highlight w:val="none"/>
              </w:rPr>
            </w:pPr>
            <w:r>
              <w:rPr>
                <w:rFonts w:hint="eastAsia" w:cs="宋体"/>
                <w:color w:val="000000"/>
                <w:kern w:val="0"/>
                <w:highlight w:val="none"/>
              </w:rPr>
              <w:t>8、系统应支持以NFS网络共享存储扩展的方式进行日志存储扩展；</w:t>
            </w:r>
          </w:p>
          <w:p>
            <w:pPr>
              <w:widowControl/>
              <w:ind w:firstLine="0" w:firstLineChars="0"/>
              <w:jc w:val="left"/>
              <w:rPr>
                <w:rFonts w:cs="宋体"/>
                <w:color w:val="000000"/>
                <w:kern w:val="0"/>
                <w:highlight w:val="none"/>
              </w:rPr>
            </w:pPr>
            <w:r>
              <w:rPr>
                <w:rFonts w:hint="eastAsia" w:cs="宋体"/>
                <w:color w:val="000000"/>
                <w:kern w:val="0"/>
                <w:highlight w:val="none"/>
              </w:rPr>
              <w:t>9、系统应支持资产属性配置，且支持资产标签，且至少6种标签以上，根据标签可快速查询资产；</w:t>
            </w:r>
          </w:p>
          <w:p>
            <w:pPr>
              <w:widowControl/>
              <w:ind w:firstLine="0" w:firstLineChars="0"/>
              <w:jc w:val="left"/>
              <w:rPr>
                <w:rFonts w:cs="宋体"/>
                <w:color w:val="000000"/>
                <w:kern w:val="0"/>
                <w:highlight w:val="none"/>
              </w:rPr>
            </w:pPr>
            <w:r>
              <w:rPr>
                <w:rFonts w:hint="eastAsia" w:cs="宋体"/>
                <w:color w:val="000000"/>
                <w:kern w:val="0"/>
                <w:highlight w:val="none"/>
              </w:rPr>
              <w:t>10、系统应支持资产以拓扑图形式展示，鼠标移动至资产图标可展示对应的资产信息；</w:t>
            </w:r>
          </w:p>
          <w:p>
            <w:pPr>
              <w:widowControl/>
              <w:ind w:firstLine="0" w:firstLineChars="0"/>
              <w:jc w:val="left"/>
              <w:rPr>
                <w:rFonts w:cs="宋体"/>
                <w:color w:val="000000"/>
                <w:kern w:val="0"/>
                <w:highlight w:val="none"/>
              </w:rPr>
            </w:pPr>
            <w:r>
              <w:rPr>
                <w:rFonts w:hint="eastAsia" w:cs="宋体"/>
                <w:color w:val="000000"/>
                <w:kern w:val="0"/>
                <w:highlight w:val="none"/>
              </w:rPr>
              <w:t>11、系统应内置事件分类，并支持自定义事件分类，可定义事件分类的风险级别；</w:t>
            </w:r>
          </w:p>
          <w:p>
            <w:pPr>
              <w:ind w:firstLine="0" w:firstLineChars="0"/>
              <w:jc w:val="left"/>
              <w:rPr>
                <w:rFonts w:cs="宋体"/>
                <w:color w:val="000000"/>
                <w:kern w:val="0"/>
                <w:highlight w:val="none"/>
              </w:rPr>
            </w:pPr>
            <w:r>
              <w:rPr>
                <w:rFonts w:hint="eastAsia" w:cs="宋体"/>
                <w:color w:val="000000"/>
                <w:kern w:val="0"/>
                <w:highlight w:val="none"/>
              </w:rPr>
              <w:t>12、系统应能支持自定义报表目录、LOGO等；</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安全态势感知</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1、2U机型，含冗余交流电源。≥2*CPU共40逻辑核。设备≥2个千兆电口，≥4个扩展槽，内存≥128G，≥256G SSD硬盘，≥4*8T SATA硬盘，RAID，平均处理能力（每秒日志解析能力EPS）：≥ 1000EPS。带液晶显示屏。包含日志威胁管理、全流量威胁管理、脆弱性管理、网站安全监测、一键封堵功能；</w:t>
            </w:r>
          </w:p>
          <w:p>
            <w:pPr>
              <w:widowControl/>
              <w:ind w:firstLine="0" w:firstLineChars="0"/>
              <w:jc w:val="left"/>
              <w:rPr>
                <w:rFonts w:cs="宋体"/>
                <w:color w:val="000000"/>
                <w:kern w:val="0"/>
                <w:highlight w:val="none"/>
              </w:rPr>
            </w:pPr>
            <w:r>
              <w:rPr>
                <w:rFonts w:hint="eastAsia" w:cs="宋体"/>
                <w:color w:val="000000"/>
                <w:kern w:val="0"/>
                <w:highlight w:val="none"/>
              </w:rPr>
              <w:t>2、平台应支持外部备份机制，支持超长日志存储，支持通过NFS自动备份日志到外部服务器上，支持内外部存储统一展示；</w:t>
            </w:r>
          </w:p>
          <w:p>
            <w:pPr>
              <w:widowControl/>
              <w:ind w:firstLine="0" w:firstLineChars="0"/>
              <w:jc w:val="left"/>
              <w:rPr>
                <w:rFonts w:cs="宋体"/>
                <w:color w:val="000000"/>
                <w:kern w:val="0"/>
                <w:highlight w:val="none"/>
              </w:rPr>
            </w:pPr>
            <w:r>
              <w:rPr>
                <w:rFonts w:hint="eastAsia" w:cs="宋体"/>
                <w:color w:val="000000"/>
                <w:kern w:val="0"/>
                <w:highlight w:val="none"/>
              </w:rPr>
              <w:t>3、平台应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p>
          <w:p>
            <w:pPr>
              <w:widowControl/>
              <w:ind w:firstLine="0" w:firstLineChars="0"/>
              <w:jc w:val="left"/>
              <w:rPr>
                <w:rFonts w:cs="宋体"/>
                <w:color w:val="000000"/>
                <w:kern w:val="0"/>
                <w:highlight w:val="none"/>
              </w:rPr>
            </w:pPr>
            <w:r>
              <w:rPr>
                <w:rFonts w:hint="eastAsia" w:cs="宋体"/>
                <w:color w:val="000000"/>
                <w:kern w:val="0"/>
                <w:highlight w:val="none"/>
              </w:rPr>
              <w:t>4、平台应支持资产发现能力，至少具备主动扫描发现资产能力，主动扫描支持联动漏扫设备下发资产扫描策略并上报扫描结果；</w:t>
            </w:r>
          </w:p>
          <w:p>
            <w:pPr>
              <w:widowControl/>
              <w:ind w:firstLine="0" w:firstLineChars="0"/>
              <w:jc w:val="left"/>
              <w:rPr>
                <w:rFonts w:cs="宋体"/>
                <w:color w:val="000000"/>
                <w:kern w:val="0"/>
                <w:highlight w:val="none"/>
              </w:rPr>
            </w:pPr>
            <w:r>
              <w:rPr>
                <w:rFonts w:hint="eastAsia" w:cs="宋体"/>
                <w:color w:val="000000"/>
                <w:kern w:val="0"/>
                <w:highlight w:val="none"/>
              </w:rPr>
              <w:t>5、平台应支持漏洞扫描结果自动生成漏洞处置单的能力，支持对漏洞处置单闭环处理，可设置漏洞处置单状态包括：新增、待修复、已修复、已验证、单次忽略、永久忽略；</w:t>
            </w:r>
          </w:p>
          <w:p>
            <w:pPr>
              <w:widowControl/>
              <w:ind w:firstLine="0" w:firstLineChars="0"/>
              <w:jc w:val="left"/>
              <w:rPr>
                <w:rFonts w:cs="宋体"/>
                <w:color w:val="000000"/>
                <w:kern w:val="0"/>
                <w:highlight w:val="none"/>
              </w:rPr>
            </w:pPr>
            <w:r>
              <w:rPr>
                <w:rFonts w:hint="eastAsia" w:cs="宋体"/>
                <w:color w:val="000000"/>
                <w:kern w:val="0"/>
                <w:highlight w:val="none"/>
              </w:rPr>
              <w:t>6、平台应支持所监测网络安全情况的态势呈现能力，态势呈现包括但不限于综合态势、威胁态势、脆弱性态势、环境感知态势、运维响应态势；</w:t>
            </w:r>
          </w:p>
          <w:p>
            <w:pPr>
              <w:widowControl/>
              <w:ind w:firstLine="0" w:firstLineChars="0"/>
              <w:jc w:val="left"/>
              <w:rPr>
                <w:rFonts w:cs="宋体"/>
                <w:color w:val="000000"/>
                <w:kern w:val="0"/>
                <w:highlight w:val="none"/>
              </w:rPr>
            </w:pPr>
            <w:r>
              <w:rPr>
                <w:rFonts w:hint="eastAsia" w:cs="宋体"/>
                <w:color w:val="000000"/>
                <w:kern w:val="0"/>
                <w:highlight w:val="none"/>
              </w:rPr>
              <w:t>7、平台应支持对网络环境中威胁、漏洞、资产各种事件多种运维方式的可视化呈现，包括但不限于人工处置的各类型运维事件的状态统计、数量统计、数据量统计以及任务数统计等；</w:t>
            </w:r>
          </w:p>
          <w:p>
            <w:pPr>
              <w:widowControl/>
              <w:ind w:firstLine="0" w:firstLineChars="0"/>
              <w:jc w:val="left"/>
              <w:rPr>
                <w:rFonts w:cs="宋体"/>
                <w:color w:val="000000"/>
                <w:kern w:val="0"/>
                <w:highlight w:val="none"/>
              </w:rPr>
            </w:pPr>
            <w:r>
              <w:rPr>
                <w:rFonts w:hint="eastAsia" w:cs="宋体"/>
                <w:color w:val="000000"/>
                <w:kern w:val="0"/>
                <w:highlight w:val="none"/>
              </w:rPr>
              <w:t>8、平台应支持针对IP、域名、会话进行封堵，支持黑名单、流量牵引等方式联动设备进行封堵，设备类型包括但不限于WEB应用防火墙、全流量探针、网络入侵防护系统等；</w:t>
            </w:r>
          </w:p>
          <w:p>
            <w:pPr>
              <w:ind w:firstLine="0" w:firstLineChars="0"/>
              <w:jc w:val="left"/>
              <w:rPr>
                <w:rFonts w:cs="宋体"/>
                <w:color w:val="000000"/>
                <w:kern w:val="0"/>
                <w:highlight w:val="none"/>
              </w:rPr>
            </w:pPr>
            <w:r>
              <w:rPr>
                <w:rFonts w:hint="eastAsia" w:cs="宋体"/>
                <w:color w:val="000000"/>
                <w:kern w:val="0"/>
                <w:highlight w:val="none"/>
              </w:rPr>
              <w:t>9、提供三年质保服务。提供三年场景升级服务。</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5</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内网探针</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型，含交流冗余电源。物理接口≥2个GE管理口，≥1个RJ45串口，≥2个USB接口，≥4个接口扩展槽；网络层吞吐量≥2Gbps，最大并发会话数≥180万，每秒新增会话数≥25000。硬盘≥6T。含入侵行为检测、WEB应用检测、恶意文件检测模块、威胁情报检测模块。面板带液晶显示屏。</w:t>
            </w:r>
          </w:p>
          <w:p>
            <w:pPr>
              <w:widowControl/>
              <w:ind w:firstLine="0" w:firstLineChars="0"/>
              <w:jc w:val="left"/>
              <w:rPr>
                <w:rFonts w:cs="宋体"/>
                <w:color w:val="000000"/>
                <w:kern w:val="0"/>
                <w:highlight w:val="none"/>
              </w:rPr>
            </w:pPr>
            <w:r>
              <w:rPr>
                <w:rFonts w:hint="eastAsia" w:cs="宋体"/>
                <w:color w:val="000000"/>
                <w:kern w:val="0"/>
                <w:highlight w:val="none"/>
              </w:rPr>
              <w:t>2、支持对深度解析的协议进行存储，存储日志类型至少包括：会话日志、HTTP日志、EMAIL日志、TELNET日志、认证日志、数据库日志、登录日志、SSL&amp;TLS日志、FTP日志、DNS日志、ICMP日志、文件还原日志、社会账号日志。</w:t>
            </w:r>
          </w:p>
          <w:p>
            <w:pPr>
              <w:widowControl/>
              <w:ind w:firstLine="0" w:firstLineChars="0"/>
              <w:jc w:val="left"/>
              <w:rPr>
                <w:rFonts w:cs="宋体"/>
                <w:color w:val="000000"/>
                <w:kern w:val="0"/>
                <w:highlight w:val="none"/>
              </w:rPr>
            </w:pPr>
            <w:r>
              <w:rPr>
                <w:rFonts w:hint="eastAsia" w:cs="宋体"/>
                <w:color w:val="000000"/>
                <w:kern w:val="0"/>
                <w:highlight w:val="none"/>
              </w:rPr>
              <w:t>3、支持对实时流量采集的pcap包进行全量存储，供追溯分析和取证使用。</w:t>
            </w:r>
          </w:p>
          <w:p>
            <w:pPr>
              <w:widowControl/>
              <w:ind w:firstLine="0" w:firstLineChars="0"/>
              <w:jc w:val="left"/>
              <w:rPr>
                <w:rFonts w:cs="宋体"/>
                <w:color w:val="000000"/>
                <w:kern w:val="0"/>
                <w:highlight w:val="none"/>
              </w:rPr>
            </w:pPr>
            <w:r>
              <w:rPr>
                <w:rFonts w:hint="eastAsia" w:cs="宋体"/>
                <w:color w:val="000000"/>
                <w:kern w:val="0"/>
                <w:highlight w:val="none"/>
              </w:rPr>
              <w:t>4、支持对威胁相关的数据包进行存储，供关联分析和取证使用。</w:t>
            </w:r>
          </w:p>
          <w:p>
            <w:pPr>
              <w:widowControl/>
              <w:ind w:firstLine="0" w:firstLineChars="0"/>
              <w:jc w:val="left"/>
              <w:rPr>
                <w:rFonts w:cs="宋体"/>
                <w:color w:val="000000"/>
                <w:kern w:val="0"/>
                <w:highlight w:val="none"/>
              </w:rPr>
            </w:pPr>
            <w:r>
              <w:rPr>
                <w:rFonts w:hint="eastAsia" w:cs="宋体"/>
                <w:color w:val="000000"/>
                <w:kern w:val="0"/>
                <w:highlight w:val="none"/>
              </w:rPr>
              <w:t>5、支持对流量中检测到的恶意文件进行存储，供关联分析和取证使用。</w:t>
            </w:r>
          </w:p>
          <w:p>
            <w:pPr>
              <w:widowControl/>
              <w:ind w:firstLine="0" w:firstLineChars="0"/>
              <w:jc w:val="left"/>
              <w:rPr>
                <w:rFonts w:cs="宋体"/>
                <w:color w:val="000000"/>
                <w:kern w:val="0"/>
                <w:highlight w:val="none"/>
              </w:rPr>
            </w:pPr>
            <w:r>
              <w:rPr>
                <w:rFonts w:hint="eastAsia" w:cs="宋体"/>
                <w:color w:val="000000"/>
                <w:kern w:val="0"/>
                <w:highlight w:val="none"/>
              </w:rPr>
              <w:t>6、支持对入侵检测告警、WEB应用告警和恶意文件告警中的攻击IP和受害IP发送阻断报文，进行旁路阻断。</w:t>
            </w:r>
          </w:p>
          <w:p>
            <w:pPr>
              <w:widowControl/>
              <w:ind w:firstLine="0" w:firstLineChars="0"/>
              <w:jc w:val="left"/>
              <w:rPr>
                <w:rFonts w:cs="宋体"/>
                <w:color w:val="000000"/>
                <w:kern w:val="0"/>
                <w:highlight w:val="none"/>
              </w:rPr>
            </w:pPr>
            <w:r>
              <w:rPr>
                <w:rFonts w:hint="eastAsia" w:cs="宋体"/>
                <w:color w:val="000000"/>
                <w:kern w:val="0"/>
                <w:highlight w:val="none"/>
              </w:rPr>
              <w:t>7、应覆盖多种攻击特征，可针对网络病毒、蠕虫、间谍软件、木马后门、扫描探测、暴力破解等恶意流量进行检测，攻击特征库数量至少为9000种以上。</w:t>
            </w:r>
          </w:p>
          <w:p>
            <w:pPr>
              <w:widowControl/>
              <w:ind w:firstLine="0" w:firstLineChars="0"/>
              <w:jc w:val="left"/>
              <w:rPr>
                <w:rFonts w:cs="宋体"/>
                <w:color w:val="000000"/>
                <w:kern w:val="0"/>
                <w:highlight w:val="none"/>
              </w:rPr>
            </w:pPr>
            <w:r>
              <w:rPr>
                <w:rFonts w:hint="eastAsia" w:cs="宋体"/>
                <w:color w:val="000000"/>
                <w:kern w:val="0"/>
                <w:highlight w:val="none"/>
              </w:rPr>
              <w:t>8、支持自定义一键封堵，配置策略包括IP类型（配置选项包括源ip/源端口/目的ip/ 目的端口）、域名类型、生效时间和失效时间。</w:t>
            </w:r>
          </w:p>
          <w:p>
            <w:pPr>
              <w:widowControl/>
              <w:ind w:firstLine="0" w:firstLineChars="0"/>
              <w:jc w:val="left"/>
              <w:rPr>
                <w:rFonts w:cs="宋体"/>
                <w:color w:val="000000"/>
                <w:kern w:val="0"/>
                <w:highlight w:val="none"/>
              </w:rPr>
            </w:pPr>
            <w:r>
              <w:rPr>
                <w:rFonts w:hint="eastAsia" w:cs="宋体"/>
                <w:color w:val="000000"/>
                <w:kern w:val="0"/>
                <w:highlight w:val="none"/>
              </w:rPr>
              <w:t>9、支持与安全管理平台联动：提供API接口，由安全管理平台通过接口下发一键封堵断策略，探针执行封堵动作并将封堵日志信息发送给安全管理平台。</w:t>
            </w:r>
          </w:p>
          <w:p>
            <w:pPr>
              <w:ind w:firstLine="0" w:firstLineChars="0"/>
              <w:jc w:val="left"/>
              <w:rPr>
                <w:rFonts w:cs="宋体"/>
                <w:color w:val="000000"/>
                <w:kern w:val="0"/>
                <w:highlight w:val="none"/>
              </w:rPr>
            </w:pPr>
            <w:r>
              <w:rPr>
                <w:rFonts w:hint="eastAsia" w:cs="宋体"/>
                <w:color w:val="000000"/>
                <w:kern w:val="0"/>
                <w:highlight w:val="none"/>
              </w:rPr>
              <w:t>10、提供三年质保服务。提供三年入侵检测、WEB应用检测、恶意文件检测特征库升级服务。</w:t>
            </w:r>
          </w:p>
        </w:tc>
        <w:tc>
          <w:tcPr>
            <w:tcW w:w="279" w:type="pct"/>
            <w:shd w:val="clear" w:color="auto" w:fill="auto"/>
            <w:noWrap/>
            <w:vAlign w:val="center"/>
          </w:tcPr>
          <w:p>
            <w:pPr>
              <w:widowControl/>
              <w:ind w:firstLine="0" w:firstLineChars="0"/>
              <w:jc w:val="center"/>
              <w:rPr>
                <w:rFonts w:hint="eastAsia" w:eastAsia="宋体" w:cs="宋体"/>
                <w:color w:val="000000"/>
                <w:kern w:val="0"/>
                <w:highlight w:val="none"/>
                <w:lang w:eastAsia="zh-CN"/>
              </w:rPr>
            </w:pPr>
            <w:r>
              <w:rPr>
                <w:rFonts w:hint="eastAsia" w:cs="宋体"/>
                <w:color w:val="000000"/>
                <w:kern w:val="0"/>
                <w:highlight w:val="none"/>
                <w:lang w:eastAsia="zh-CN"/>
              </w:rPr>
              <w:t>个</w:t>
            </w:r>
          </w:p>
        </w:tc>
        <w:tc>
          <w:tcPr>
            <w:tcW w:w="273" w:type="pct"/>
            <w:shd w:val="clear" w:color="auto" w:fill="auto"/>
            <w:noWrap/>
            <w:vAlign w:val="center"/>
          </w:tcPr>
          <w:p>
            <w:pPr>
              <w:widowControl/>
              <w:ind w:firstLine="0" w:firstLineChars="0"/>
              <w:jc w:val="center"/>
              <w:rPr>
                <w:rFonts w:hint="eastAsia" w:eastAsia="宋体" w:cs="宋体"/>
                <w:color w:val="000000"/>
                <w:kern w:val="0"/>
                <w:highlight w:val="none"/>
                <w:lang w:eastAsia="zh-CN"/>
              </w:rPr>
            </w:pPr>
            <w:r>
              <w:rPr>
                <w:rFonts w:hint="eastAsia" w:cs="宋体"/>
                <w:color w:val="000000"/>
                <w:kern w:val="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外网探针</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型，含交流冗余电源。物理接口≥1个GE管理口，≥1个RJ45串口，≥2个USB接口，≥6个千兆电口，≥4个千兆光口，≥1个接口扩展槽；网络层吞吐量≥1Gbps，最大并发会话数≥50万，每秒新增会话数≥18000。硬盘≥6T。含入侵行为检测、WEB应用检测、恶意文件检测、威胁情报检测模块。</w:t>
            </w:r>
          </w:p>
          <w:p>
            <w:pPr>
              <w:widowControl/>
              <w:ind w:firstLine="0" w:firstLineChars="0"/>
              <w:jc w:val="left"/>
              <w:rPr>
                <w:rFonts w:cs="宋体"/>
                <w:color w:val="000000"/>
                <w:kern w:val="0"/>
                <w:highlight w:val="none"/>
              </w:rPr>
            </w:pPr>
            <w:r>
              <w:rPr>
                <w:rFonts w:hint="eastAsia" w:cs="宋体"/>
                <w:color w:val="000000"/>
                <w:kern w:val="0"/>
                <w:highlight w:val="none"/>
              </w:rPr>
              <w:t>2、支持对深度解析的协议进行存储，存储日志类型至少包括：会话日志、HTTP日志、EMAIL日志、TELNET日志、认证日志、数据库日志、登录日志、SSL&amp;TLS日志、FTP日志、DNS日志、ICMP日志、文件还原日志、社会账号日志。</w:t>
            </w:r>
          </w:p>
          <w:p>
            <w:pPr>
              <w:widowControl/>
              <w:ind w:firstLine="0" w:firstLineChars="0"/>
              <w:jc w:val="left"/>
              <w:rPr>
                <w:rFonts w:cs="宋体"/>
                <w:color w:val="000000"/>
                <w:kern w:val="0"/>
                <w:highlight w:val="none"/>
              </w:rPr>
            </w:pPr>
            <w:r>
              <w:rPr>
                <w:rFonts w:hint="eastAsia" w:cs="宋体"/>
                <w:color w:val="000000"/>
                <w:kern w:val="0"/>
                <w:highlight w:val="none"/>
              </w:rPr>
              <w:t>3、支持对实时流量采集的pcap包进行全量存储，供追溯分析和取证使用。</w:t>
            </w:r>
          </w:p>
          <w:p>
            <w:pPr>
              <w:widowControl/>
              <w:ind w:firstLine="0" w:firstLineChars="0"/>
              <w:jc w:val="left"/>
              <w:rPr>
                <w:rFonts w:cs="宋体"/>
                <w:color w:val="000000"/>
                <w:kern w:val="0"/>
                <w:highlight w:val="none"/>
              </w:rPr>
            </w:pPr>
            <w:r>
              <w:rPr>
                <w:rFonts w:hint="eastAsia" w:cs="宋体"/>
                <w:color w:val="000000"/>
                <w:kern w:val="0"/>
                <w:highlight w:val="none"/>
              </w:rPr>
              <w:t>4、支持对威胁相关的数据包进行存储，供关联分析和取证使用。</w:t>
            </w:r>
          </w:p>
          <w:p>
            <w:pPr>
              <w:widowControl/>
              <w:ind w:firstLine="0" w:firstLineChars="0"/>
              <w:jc w:val="left"/>
              <w:rPr>
                <w:rFonts w:cs="宋体"/>
                <w:color w:val="000000"/>
                <w:kern w:val="0"/>
                <w:highlight w:val="none"/>
              </w:rPr>
            </w:pPr>
            <w:r>
              <w:rPr>
                <w:rFonts w:hint="eastAsia" w:cs="宋体"/>
                <w:color w:val="000000"/>
                <w:kern w:val="0"/>
                <w:highlight w:val="none"/>
              </w:rPr>
              <w:t>5、支持对流量中检测到的恶意文件进行存储，供关联分析和取证使用。</w:t>
            </w:r>
          </w:p>
          <w:p>
            <w:pPr>
              <w:widowControl/>
              <w:ind w:firstLine="0" w:firstLineChars="0"/>
              <w:jc w:val="left"/>
              <w:rPr>
                <w:rFonts w:cs="宋体"/>
                <w:color w:val="000000"/>
                <w:kern w:val="0"/>
                <w:highlight w:val="none"/>
              </w:rPr>
            </w:pPr>
            <w:r>
              <w:rPr>
                <w:rFonts w:hint="eastAsia" w:cs="宋体"/>
                <w:color w:val="000000"/>
                <w:kern w:val="0"/>
                <w:highlight w:val="none"/>
              </w:rPr>
              <w:t>6、支持对入侵检测告警、WEB应用告警和恶意文件告警中的攻击IP和受害IP发送阻断报文，进行旁路阻断。</w:t>
            </w:r>
          </w:p>
          <w:p>
            <w:pPr>
              <w:widowControl/>
              <w:ind w:firstLine="0" w:firstLineChars="0"/>
              <w:jc w:val="left"/>
              <w:rPr>
                <w:rFonts w:cs="宋体"/>
                <w:color w:val="000000"/>
                <w:kern w:val="0"/>
                <w:highlight w:val="none"/>
              </w:rPr>
            </w:pPr>
            <w:r>
              <w:rPr>
                <w:rFonts w:hint="eastAsia" w:cs="宋体"/>
                <w:color w:val="000000"/>
                <w:kern w:val="0"/>
                <w:highlight w:val="none"/>
              </w:rPr>
              <w:t>7、应覆盖多种攻击特征，可针对网络病毒、蠕虫、间谍软件、木马后门、扫描探测、暴力破解等恶意流量进行检测，攻击特征库数量至少为9000种以上。</w:t>
            </w:r>
          </w:p>
          <w:p>
            <w:pPr>
              <w:widowControl/>
              <w:ind w:firstLine="0" w:firstLineChars="0"/>
              <w:jc w:val="left"/>
              <w:rPr>
                <w:rFonts w:cs="宋体"/>
                <w:color w:val="000000"/>
                <w:kern w:val="0"/>
                <w:highlight w:val="none"/>
              </w:rPr>
            </w:pPr>
            <w:r>
              <w:rPr>
                <w:rFonts w:hint="eastAsia" w:cs="宋体"/>
                <w:color w:val="000000"/>
                <w:kern w:val="0"/>
                <w:highlight w:val="none"/>
              </w:rPr>
              <w:t>8、支持自定义一键封堵，配置策略包括IP类型（配置选项包括源ip/源端口/目的ip/ 目的端口）、域名类型、生效时间和失效时间。</w:t>
            </w:r>
          </w:p>
          <w:p>
            <w:pPr>
              <w:widowControl/>
              <w:ind w:firstLine="0" w:firstLineChars="0"/>
              <w:jc w:val="left"/>
              <w:rPr>
                <w:rFonts w:cs="宋体"/>
                <w:color w:val="000000"/>
                <w:kern w:val="0"/>
                <w:highlight w:val="none"/>
              </w:rPr>
            </w:pPr>
            <w:r>
              <w:rPr>
                <w:rFonts w:hint="eastAsia" w:cs="宋体"/>
                <w:color w:val="000000"/>
                <w:kern w:val="0"/>
                <w:highlight w:val="none"/>
              </w:rPr>
              <w:t>9、支持与安全管理平台联动：提供API接口，由安全管理平台通过接口下发一键封堵断策略，探针执行封堵动作并将封堵日志信息发送给安全管理平台。</w:t>
            </w:r>
          </w:p>
          <w:p>
            <w:pPr>
              <w:ind w:firstLine="0" w:firstLineChars="0"/>
              <w:jc w:val="left"/>
              <w:rPr>
                <w:rFonts w:cs="宋体"/>
                <w:color w:val="000000"/>
                <w:kern w:val="0"/>
                <w:highlight w:val="none"/>
              </w:rPr>
            </w:pPr>
            <w:r>
              <w:rPr>
                <w:rFonts w:hint="eastAsia" w:cs="宋体"/>
                <w:color w:val="000000"/>
                <w:kern w:val="0"/>
                <w:highlight w:val="none"/>
              </w:rPr>
              <w:t>10、提供三年质保服务。提供三年入侵检测、WEB应用检测、恶意文件检测特征库升级服务。</w:t>
            </w:r>
          </w:p>
        </w:tc>
        <w:tc>
          <w:tcPr>
            <w:tcW w:w="279" w:type="pct"/>
            <w:shd w:val="clear" w:color="auto" w:fill="auto"/>
            <w:noWrap/>
            <w:vAlign w:val="center"/>
          </w:tcPr>
          <w:p>
            <w:pPr>
              <w:widowControl/>
              <w:ind w:firstLine="0" w:firstLineChars="0"/>
              <w:jc w:val="center"/>
              <w:rPr>
                <w:rFonts w:hint="eastAsia" w:eastAsia="宋体" w:cs="宋体"/>
                <w:color w:val="000000"/>
                <w:kern w:val="0"/>
                <w:highlight w:val="none"/>
                <w:lang w:eastAsia="zh-CN"/>
              </w:rPr>
            </w:pPr>
            <w:r>
              <w:rPr>
                <w:rFonts w:hint="eastAsia" w:cs="宋体"/>
                <w:color w:val="000000"/>
                <w:kern w:val="0"/>
                <w:highlight w:val="none"/>
                <w:lang w:eastAsia="zh-CN"/>
              </w:rPr>
              <w:t>个</w:t>
            </w:r>
          </w:p>
        </w:tc>
        <w:tc>
          <w:tcPr>
            <w:tcW w:w="273" w:type="pct"/>
            <w:shd w:val="clear" w:color="auto" w:fill="auto"/>
            <w:noWrap/>
            <w:vAlign w:val="center"/>
          </w:tcPr>
          <w:p>
            <w:pPr>
              <w:widowControl/>
              <w:ind w:firstLine="0" w:firstLineChars="0"/>
              <w:jc w:val="center"/>
              <w:rPr>
                <w:rFonts w:hint="eastAsia" w:eastAsia="宋体" w:cs="宋体"/>
                <w:color w:val="000000"/>
                <w:kern w:val="0"/>
                <w:highlight w:val="none"/>
                <w:lang w:eastAsia="zh-CN"/>
              </w:rPr>
            </w:pPr>
            <w:r>
              <w:rPr>
                <w:rFonts w:hint="eastAsia" w:cs="宋体"/>
                <w:color w:val="000000"/>
                <w:kern w:val="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7</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安全管理区交换机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1、交换容量≥750bps，包转发率≥220Mpps（若官网存在X/Y值，要求X值满足）；</w:t>
            </w:r>
          </w:p>
          <w:p>
            <w:pPr>
              <w:widowControl/>
              <w:ind w:firstLine="0" w:firstLineChars="0"/>
              <w:jc w:val="left"/>
              <w:rPr>
                <w:rFonts w:cs="宋体"/>
                <w:color w:val="000000"/>
                <w:kern w:val="0"/>
                <w:highlight w:val="none"/>
              </w:rPr>
            </w:pPr>
            <w:r>
              <w:rPr>
                <w:rFonts w:hint="eastAsia" w:cs="宋体"/>
                <w:color w:val="000000"/>
                <w:kern w:val="0"/>
                <w:highlight w:val="none"/>
              </w:rPr>
              <w:t>2、≥24个10/100/1000Base-T以太网端口，≥4个万兆SFP+，1个扩展插槽；双交流电源；</w:t>
            </w:r>
          </w:p>
          <w:p>
            <w:pPr>
              <w:widowControl/>
              <w:ind w:firstLine="0" w:firstLineChars="0"/>
              <w:jc w:val="left"/>
              <w:rPr>
                <w:rFonts w:cs="宋体"/>
                <w:color w:val="000000"/>
                <w:kern w:val="0"/>
                <w:highlight w:val="none"/>
              </w:rPr>
            </w:pPr>
            <w:r>
              <w:rPr>
                <w:rFonts w:hint="eastAsia" w:cs="宋体"/>
                <w:color w:val="000000"/>
                <w:kern w:val="0"/>
                <w:highlight w:val="none"/>
              </w:rPr>
              <w:t>3、业务端口防雷能力≥6KV，电源端口防雷能力≥6KV；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4、1个USB接口，支持开局、传输配置文件、升级文件等</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8、支持静态路由、RIP V1/2、OSPF、IS-IS、BGP、RIPng、OSPFv3、BGP4+、ISISv6；</w:t>
            </w:r>
          </w:p>
          <w:p>
            <w:pPr>
              <w:widowControl/>
              <w:ind w:firstLine="0" w:firstLineChars="0"/>
              <w:jc w:val="left"/>
              <w:rPr>
                <w:rFonts w:cs="宋体"/>
                <w:color w:val="000000"/>
                <w:kern w:val="0"/>
                <w:highlight w:val="none"/>
              </w:rPr>
            </w:pPr>
            <w:r>
              <w:rPr>
                <w:rFonts w:hint="eastAsia" w:cs="宋体"/>
                <w:color w:val="000000"/>
                <w:kern w:val="0"/>
                <w:highlight w:val="none"/>
              </w:rPr>
              <w:t>9、支持VxLAN功能，支持BGP EVPN，支持分布式 Anycast 网关，支持VxLAN的自动化部署；</w:t>
            </w:r>
          </w:p>
          <w:p>
            <w:pPr>
              <w:widowControl/>
              <w:ind w:firstLine="0" w:firstLineChars="0"/>
              <w:jc w:val="left"/>
              <w:rPr>
                <w:rFonts w:cs="宋体"/>
                <w:color w:val="000000"/>
                <w:kern w:val="0"/>
                <w:highlight w:val="none"/>
              </w:rPr>
            </w:pPr>
            <w:r>
              <w:rPr>
                <w:rFonts w:hint="eastAsia" w:cs="宋体"/>
                <w:color w:val="000000"/>
                <w:kern w:val="0"/>
                <w:highlight w:val="none"/>
              </w:rPr>
              <w:t>10、支持无线管理功能，最大管理1K AP，默认可免费管理16 AP。</w:t>
            </w:r>
          </w:p>
          <w:p>
            <w:pPr>
              <w:widowControl/>
              <w:ind w:firstLine="0" w:firstLineChars="0"/>
              <w:jc w:val="left"/>
              <w:rPr>
                <w:rFonts w:cs="宋体"/>
                <w:color w:val="000000"/>
                <w:kern w:val="0"/>
                <w:highlight w:val="none"/>
              </w:rPr>
            </w:pPr>
            <w:r>
              <w:rPr>
                <w:rFonts w:hint="eastAsia" w:cs="宋体"/>
                <w:color w:val="000000"/>
                <w:kern w:val="0"/>
                <w:highlight w:val="none"/>
              </w:rPr>
              <w:t>11、支持纵向虚拟化，作为父节点管理接入交换机和AP；</w:t>
            </w:r>
          </w:p>
          <w:p>
            <w:pPr>
              <w:widowControl/>
              <w:ind w:firstLine="0" w:firstLineChars="0"/>
              <w:jc w:val="left"/>
              <w:rPr>
                <w:rFonts w:cs="宋体"/>
                <w:color w:val="000000"/>
                <w:kern w:val="0"/>
                <w:highlight w:val="none"/>
              </w:rPr>
            </w:pPr>
            <w:r>
              <w:rPr>
                <w:rFonts w:hint="eastAsia" w:cs="宋体"/>
                <w:color w:val="000000"/>
                <w:kern w:val="0"/>
                <w:highlight w:val="none"/>
              </w:rPr>
              <w:t>12、支持SNMPv1/v2/v3、Telnet远程维护、网管系统管理、WEB网管；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13、支持云管理和本地管理两种模式，且支持切换；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8</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数据库审计</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1、2U机架式设备，双电源；千兆电口≥6个，2个扩展槽，内存≥16G，配置128GB SSD系统空间，存储空间≥2T；峰值SQL吞吐20000条语句/秒，在线SQL存储40亿条，至少包含24个数据库实例授权许可；</w:t>
            </w:r>
          </w:p>
          <w:p>
            <w:pPr>
              <w:widowControl/>
              <w:ind w:firstLine="0" w:firstLineChars="0"/>
              <w:jc w:val="left"/>
              <w:rPr>
                <w:rFonts w:cs="宋体"/>
                <w:color w:val="000000"/>
                <w:kern w:val="0"/>
                <w:highlight w:val="none"/>
              </w:rPr>
            </w:pPr>
            <w:r>
              <w:rPr>
                <w:rFonts w:hint="eastAsia" w:cs="宋体"/>
                <w:color w:val="000000"/>
                <w:kern w:val="0"/>
                <w:highlight w:val="none"/>
              </w:rPr>
              <w:t>2、旁路部署通过SPAN、TAP等镜像流量的审计，支持跨网段、跨VLAN等环境的审计，支持多端口流量审计。</w:t>
            </w:r>
          </w:p>
          <w:p>
            <w:pPr>
              <w:widowControl/>
              <w:ind w:firstLine="0" w:firstLineChars="0"/>
              <w:jc w:val="left"/>
              <w:rPr>
                <w:rFonts w:cs="宋体"/>
                <w:color w:val="000000"/>
                <w:kern w:val="0"/>
                <w:highlight w:val="none"/>
              </w:rPr>
            </w:pPr>
            <w:r>
              <w:rPr>
                <w:rFonts w:hint="eastAsia" w:cs="宋体"/>
                <w:color w:val="000000"/>
                <w:kern w:val="0"/>
                <w:highlight w:val="none"/>
              </w:rPr>
              <w:t>3、支持探针自动推送安装部署、卸载，探针区分网络探针和本地探针，支持对网络探针和本地探针进行重启或删除操作。本地探针支持与旁路模式共同使用。</w:t>
            </w:r>
          </w:p>
          <w:p>
            <w:pPr>
              <w:widowControl/>
              <w:ind w:firstLine="0" w:firstLineChars="0"/>
              <w:jc w:val="left"/>
              <w:rPr>
                <w:rFonts w:cs="宋体"/>
                <w:color w:val="000000"/>
                <w:kern w:val="0"/>
                <w:highlight w:val="none"/>
              </w:rPr>
            </w:pPr>
            <w:r>
              <w:rPr>
                <w:rFonts w:hint="eastAsia" w:cs="宋体"/>
                <w:color w:val="000000"/>
                <w:kern w:val="0"/>
                <w:highlight w:val="none"/>
              </w:rPr>
              <w:t xml:space="preserve">4、管理方式为B/S架构。要求提供中文管理界面，具有基于WEB的统一运维管理及配置工具，通过同一个界面即可集中管理所有功能，包括资源使用情况、审计策略配置、人员权限管理等，界面简约清晰，支持防护任务自动化运维，便于软件的操作与维护； </w:t>
            </w:r>
          </w:p>
          <w:p>
            <w:pPr>
              <w:widowControl/>
              <w:ind w:firstLine="0" w:firstLineChars="0"/>
              <w:jc w:val="left"/>
              <w:rPr>
                <w:rFonts w:cs="宋体"/>
                <w:color w:val="000000"/>
                <w:kern w:val="0"/>
                <w:highlight w:val="none"/>
              </w:rPr>
            </w:pPr>
            <w:r>
              <w:rPr>
                <w:rFonts w:hint="eastAsia" w:cs="宋体"/>
                <w:color w:val="000000"/>
                <w:kern w:val="0"/>
                <w:highlight w:val="none"/>
              </w:rPr>
              <w:t>5、支持单机、虚拟化部署，分布式模式的审计平台多台分级部署，实现对多台数据库审计设备的统一配置管理、审计事件统一查询等功能；</w:t>
            </w:r>
          </w:p>
          <w:p>
            <w:pPr>
              <w:widowControl/>
              <w:ind w:firstLine="0" w:firstLineChars="0"/>
              <w:jc w:val="left"/>
              <w:rPr>
                <w:rFonts w:cs="宋体"/>
                <w:color w:val="000000"/>
                <w:kern w:val="0"/>
                <w:highlight w:val="none"/>
              </w:rPr>
            </w:pPr>
            <w:r>
              <w:rPr>
                <w:rFonts w:hint="eastAsia" w:cs="宋体"/>
                <w:color w:val="000000"/>
                <w:kern w:val="0"/>
                <w:highlight w:val="none"/>
              </w:rPr>
              <w:t>6、支持自动探测网段范围内的数据库、从网络流量中自动发现数据库等两种数据库发现模式，记录数据库的IP地址、端口号、数据库类型等信息，可自由选择将发现的数据库添加至保护对象或集群，进行数据库审计；</w:t>
            </w:r>
          </w:p>
          <w:p>
            <w:pPr>
              <w:widowControl/>
              <w:ind w:firstLine="0" w:firstLineChars="0"/>
              <w:jc w:val="left"/>
              <w:rPr>
                <w:rFonts w:cs="宋体"/>
                <w:color w:val="000000"/>
                <w:kern w:val="0"/>
                <w:highlight w:val="none"/>
              </w:rPr>
            </w:pPr>
            <w:r>
              <w:rPr>
                <w:rFonts w:hint="eastAsia" w:cs="宋体"/>
                <w:color w:val="000000"/>
                <w:kern w:val="0"/>
                <w:highlight w:val="none"/>
              </w:rPr>
              <w:t>7、支持双向审计。双向审计策略下，支持对操作的影响行数、执行时长、执行状态、返回内容的行数统计、黑白名单策略、是否开启风险引擎进行设置；</w:t>
            </w:r>
          </w:p>
          <w:p>
            <w:pPr>
              <w:widowControl/>
              <w:ind w:firstLine="0" w:firstLineChars="0"/>
              <w:jc w:val="left"/>
              <w:rPr>
                <w:rFonts w:cs="宋体"/>
                <w:color w:val="000000"/>
                <w:kern w:val="0"/>
                <w:highlight w:val="none"/>
              </w:rPr>
            </w:pPr>
            <w:r>
              <w:rPr>
                <w:rFonts w:hint="eastAsia" w:cs="宋体"/>
                <w:color w:val="000000"/>
                <w:kern w:val="0"/>
                <w:highlight w:val="none"/>
              </w:rPr>
              <w:t>8、支持Cache数据库M语言双向审计，即同时支持M语言访问审计和M语言的返回结果审计；</w:t>
            </w:r>
          </w:p>
          <w:p>
            <w:pPr>
              <w:widowControl/>
              <w:ind w:firstLine="0" w:firstLineChars="0"/>
              <w:jc w:val="left"/>
              <w:rPr>
                <w:rFonts w:cs="宋体"/>
                <w:color w:val="000000"/>
                <w:kern w:val="0"/>
                <w:highlight w:val="none"/>
              </w:rPr>
            </w:pPr>
            <w:r>
              <w:rPr>
                <w:rFonts w:hint="eastAsia" w:cs="宋体"/>
                <w:color w:val="000000"/>
                <w:kern w:val="0"/>
                <w:highlight w:val="none"/>
              </w:rPr>
              <w:t>9、内置2000+审计规则，包括高危DDL操作事件、高危DML操作事件、授权管理事件、账号管理事件、登录失败事件、陌生IP或账号登录事件、SQL注入攻击事件、漏洞攻击事件等多种审计规则；</w:t>
            </w:r>
          </w:p>
          <w:p>
            <w:pPr>
              <w:widowControl/>
              <w:ind w:firstLine="0" w:firstLineChars="0"/>
              <w:jc w:val="left"/>
              <w:rPr>
                <w:rFonts w:cs="宋体"/>
                <w:color w:val="000000"/>
                <w:kern w:val="0"/>
                <w:highlight w:val="none"/>
              </w:rPr>
            </w:pPr>
            <w:r>
              <w:rPr>
                <w:rFonts w:hint="eastAsia" w:cs="宋体"/>
                <w:color w:val="000000"/>
                <w:kern w:val="0"/>
                <w:highlight w:val="none"/>
              </w:rPr>
              <w:t>10、支持自定义SQL注入特征库和漏洞特征库，提供新增、删除、修改、启用、停用单个特征策略的入口，从适用的数据库类型（可选择具体数据库类别、通用类型）、风险等级、启用状态、payload类型、payload内容等维度确定特征策略；系统可从自定义规则、系统规则两个维度区分规则来源；</w:t>
            </w:r>
          </w:p>
          <w:p>
            <w:pPr>
              <w:widowControl/>
              <w:ind w:firstLine="0" w:firstLineChars="0"/>
              <w:jc w:val="left"/>
              <w:rPr>
                <w:rFonts w:cs="宋体"/>
                <w:color w:val="000000"/>
                <w:kern w:val="0"/>
                <w:highlight w:val="none"/>
              </w:rPr>
            </w:pPr>
            <w:r>
              <w:rPr>
                <w:rFonts w:hint="eastAsia" w:cs="宋体"/>
                <w:color w:val="000000"/>
                <w:kern w:val="0"/>
                <w:highlight w:val="none"/>
              </w:rPr>
              <w:t>11、为适应业务系统不同架构下的三层关联审计，系统需具备多种三层架构精准关联的审计功能，支持在应用端进行轻量级插件部署的方式实现基于流量分析的三层关联解析，支持中间件包括tomcat、jboss 、weblogic、webshere等，精确识别来自于B/S架构的浏览器终端信息、应用用户信息；</w:t>
            </w:r>
          </w:p>
          <w:p>
            <w:pPr>
              <w:widowControl/>
              <w:ind w:firstLine="0" w:firstLineChars="0"/>
              <w:jc w:val="left"/>
              <w:rPr>
                <w:rFonts w:cs="宋体"/>
                <w:color w:val="000000"/>
                <w:kern w:val="0"/>
                <w:highlight w:val="none"/>
              </w:rPr>
            </w:pPr>
            <w:r>
              <w:rPr>
                <w:rFonts w:hint="eastAsia" w:cs="宋体"/>
                <w:color w:val="000000"/>
                <w:kern w:val="0"/>
                <w:highlight w:val="none"/>
              </w:rPr>
              <w:t>12、支持根据IP地址、操作类型、时间、错误码、数据库类型、操作分类、数据库用户、返回/影响行数、审计级别、附加SQL语句等精细组合因子条件对敏感操作行为自定义设置告警规则策略；</w:t>
            </w:r>
          </w:p>
          <w:p>
            <w:pPr>
              <w:widowControl/>
              <w:ind w:firstLine="0" w:firstLineChars="0"/>
              <w:jc w:val="left"/>
              <w:rPr>
                <w:rFonts w:cs="宋体"/>
                <w:color w:val="000000"/>
                <w:kern w:val="0"/>
                <w:highlight w:val="none"/>
              </w:rPr>
            </w:pPr>
            <w:r>
              <w:rPr>
                <w:rFonts w:hint="eastAsia" w:cs="宋体"/>
                <w:color w:val="000000"/>
                <w:kern w:val="0"/>
                <w:highlight w:val="none"/>
              </w:rPr>
              <w:t>13、支持将告警信息以简单的语言进行翻译，能够对翻译内容进行自定义模板修改，方便用户直观查看理解告警；</w:t>
            </w:r>
          </w:p>
          <w:p>
            <w:pPr>
              <w:widowControl/>
              <w:ind w:firstLine="0" w:firstLineChars="0"/>
              <w:jc w:val="left"/>
              <w:rPr>
                <w:rFonts w:cs="宋体"/>
                <w:color w:val="000000"/>
                <w:kern w:val="0"/>
                <w:highlight w:val="none"/>
              </w:rPr>
            </w:pPr>
            <w:r>
              <w:rPr>
                <w:rFonts w:hint="eastAsia" w:cs="宋体"/>
                <w:color w:val="000000"/>
                <w:kern w:val="0"/>
                <w:highlight w:val="none"/>
              </w:rPr>
              <w:t>14、支持探针异常、丢包率、生成事件速率告警，具体告警方式包含邮件等；</w:t>
            </w:r>
          </w:p>
          <w:p>
            <w:pPr>
              <w:widowControl/>
              <w:ind w:firstLine="0" w:firstLineChars="0"/>
              <w:jc w:val="left"/>
              <w:rPr>
                <w:rFonts w:cs="宋体"/>
                <w:color w:val="000000"/>
                <w:kern w:val="0"/>
                <w:highlight w:val="none"/>
              </w:rPr>
            </w:pPr>
            <w:r>
              <w:rPr>
                <w:rFonts w:hint="eastAsia" w:cs="宋体"/>
                <w:color w:val="000000"/>
                <w:kern w:val="0"/>
                <w:highlight w:val="none"/>
              </w:rPr>
              <w:t>15、支持定期将审计数据自动备份到FTP服务器，支持系统配置的导入导出；</w:t>
            </w:r>
          </w:p>
          <w:p>
            <w:pPr>
              <w:widowControl/>
              <w:ind w:firstLine="0" w:firstLineChars="0"/>
              <w:jc w:val="left"/>
              <w:rPr>
                <w:rFonts w:cs="宋体"/>
                <w:color w:val="000000"/>
                <w:kern w:val="0"/>
                <w:highlight w:val="none"/>
              </w:rPr>
            </w:pPr>
            <w:r>
              <w:rPr>
                <w:rFonts w:hint="eastAsia" w:cs="宋体"/>
                <w:color w:val="000000"/>
                <w:kern w:val="0"/>
                <w:highlight w:val="none"/>
              </w:rPr>
              <w:t>16、支持审计日志和告警日志加密存储，保证日志的安全性，不能不通过后台直接查看审计日志和告警日志；</w:t>
            </w:r>
          </w:p>
          <w:p>
            <w:pPr>
              <w:ind w:firstLine="0" w:firstLineChars="0"/>
              <w:jc w:val="left"/>
              <w:rPr>
                <w:rFonts w:cs="宋体"/>
                <w:color w:val="000000"/>
                <w:kern w:val="0"/>
                <w:highlight w:val="none"/>
              </w:rPr>
            </w:pPr>
            <w:r>
              <w:rPr>
                <w:rFonts w:hint="eastAsia" w:cs="宋体"/>
                <w:color w:val="000000"/>
                <w:kern w:val="0"/>
                <w:highlight w:val="none"/>
              </w:rPr>
              <w:t>17、内置报表模版类型包括综合报表、SOX法案报表、PCI报表、等级保护报表、风险报表、身份报表、行为报表、课题报表、响应报表等。</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9</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数据库运行管理系统</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1、采用B/S架构，支持中文管理界面，采用无代理部署模式；不少于2个数据库实例授权。</w:t>
            </w:r>
          </w:p>
          <w:p>
            <w:pPr>
              <w:widowControl/>
              <w:ind w:firstLine="0" w:firstLineChars="0"/>
              <w:jc w:val="left"/>
              <w:rPr>
                <w:rFonts w:cs="宋体"/>
                <w:color w:val="000000"/>
                <w:kern w:val="0"/>
                <w:highlight w:val="none"/>
              </w:rPr>
            </w:pPr>
            <w:r>
              <w:rPr>
                <w:rFonts w:hint="eastAsia" w:cs="宋体"/>
                <w:color w:val="000000"/>
                <w:kern w:val="0"/>
                <w:highlight w:val="none"/>
              </w:rPr>
              <w:t>2、硬件要求：标准1U机架式设备，单电源，≥4个电口 , ≥8G内存，≥500G存储空间。</w:t>
            </w:r>
          </w:p>
          <w:p>
            <w:pPr>
              <w:widowControl/>
              <w:ind w:firstLine="0" w:firstLineChars="0"/>
              <w:jc w:val="left"/>
              <w:rPr>
                <w:rFonts w:cs="宋体"/>
                <w:color w:val="000000"/>
                <w:kern w:val="0"/>
                <w:highlight w:val="none"/>
              </w:rPr>
            </w:pPr>
            <w:r>
              <w:rPr>
                <w:rFonts w:hint="eastAsia" w:cs="宋体"/>
                <w:color w:val="000000"/>
                <w:kern w:val="0"/>
                <w:highlight w:val="none"/>
              </w:rPr>
              <w:t>3、支持数据库适配类型：Oracle、MySQL、SQL Server、PostgreSQL、MongoDB、Redis、DB2、Cache、达梦、人大金仓、阿里云RDS for MySQL等。</w:t>
            </w:r>
          </w:p>
          <w:p>
            <w:pPr>
              <w:widowControl/>
              <w:ind w:firstLine="0" w:firstLineChars="0"/>
              <w:jc w:val="left"/>
              <w:rPr>
                <w:rFonts w:cs="宋体"/>
                <w:color w:val="000000"/>
                <w:kern w:val="0"/>
                <w:highlight w:val="none"/>
              </w:rPr>
            </w:pPr>
            <w:r>
              <w:rPr>
                <w:rFonts w:hint="eastAsia" w:cs="宋体"/>
                <w:color w:val="000000"/>
                <w:kern w:val="0"/>
                <w:highlight w:val="none"/>
              </w:rPr>
              <w:t>4、支持平台自定义显示看板内容，可设置内容至少包括：待处理告警、错误日志、上下班巡检、集群、容灾、变更统计、计划任务、平台资源等；</w:t>
            </w:r>
          </w:p>
          <w:p>
            <w:pPr>
              <w:widowControl/>
              <w:ind w:firstLine="0" w:firstLineChars="0"/>
              <w:jc w:val="left"/>
              <w:rPr>
                <w:rFonts w:cs="宋体"/>
                <w:color w:val="000000"/>
                <w:kern w:val="0"/>
                <w:highlight w:val="none"/>
              </w:rPr>
            </w:pPr>
            <w:r>
              <w:rPr>
                <w:rFonts w:hint="eastAsia" w:cs="宋体"/>
                <w:color w:val="000000"/>
                <w:kern w:val="0"/>
                <w:highlight w:val="none"/>
              </w:rPr>
              <w:t>5、支持数据库最近24小时告警数、最近24小时变更数、会话数、健康度、繁忙度以及过去7天可用性等指标监控；</w:t>
            </w:r>
          </w:p>
          <w:p>
            <w:pPr>
              <w:widowControl/>
              <w:ind w:firstLine="0" w:firstLineChars="0"/>
              <w:jc w:val="left"/>
              <w:rPr>
                <w:rFonts w:cs="宋体"/>
                <w:color w:val="000000"/>
                <w:kern w:val="0"/>
                <w:highlight w:val="none"/>
              </w:rPr>
            </w:pPr>
            <w:r>
              <w:rPr>
                <w:rFonts w:hint="eastAsia" w:cs="宋体"/>
                <w:color w:val="000000"/>
                <w:kern w:val="0"/>
                <w:highlight w:val="none"/>
              </w:rPr>
              <w:t>6、支持SQL执行生命周期完整监控，包括：登录、解析、执行、提交。通过SQL执行次数、SQL执行时间，主观展示SQL执行性能瓶颈；</w:t>
            </w:r>
          </w:p>
          <w:p>
            <w:pPr>
              <w:widowControl/>
              <w:ind w:firstLine="0" w:firstLineChars="0"/>
              <w:jc w:val="left"/>
              <w:rPr>
                <w:rFonts w:cs="宋体"/>
                <w:color w:val="000000"/>
                <w:kern w:val="0"/>
                <w:highlight w:val="none"/>
              </w:rPr>
            </w:pPr>
            <w:r>
              <w:rPr>
                <w:rFonts w:hint="eastAsia" w:cs="宋体"/>
                <w:color w:val="000000"/>
                <w:kern w:val="0"/>
                <w:highlight w:val="none"/>
              </w:rPr>
              <w:t>7、支持聚合监控大屏，可显示全局或指定业务系统的健康度、繁忙度、可用度指数。</w:t>
            </w:r>
          </w:p>
          <w:p>
            <w:pPr>
              <w:widowControl/>
              <w:ind w:firstLine="0" w:firstLineChars="0"/>
              <w:jc w:val="left"/>
              <w:rPr>
                <w:rFonts w:cs="宋体"/>
                <w:color w:val="000000"/>
                <w:kern w:val="0"/>
                <w:highlight w:val="none"/>
              </w:rPr>
            </w:pPr>
            <w:r>
              <w:rPr>
                <w:rFonts w:hint="eastAsia" w:cs="宋体"/>
                <w:color w:val="000000"/>
                <w:kern w:val="0"/>
                <w:highlight w:val="none"/>
              </w:rPr>
              <w:t xml:space="preserve">8、内置性能监控分析可监控获取获取有关数据库、主机在巡检时间段内所有指标的状态信息并进行分析，快速了解数据库的一个整体运行状况和健康状态； </w:t>
            </w:r>
          </w:p>
          <w:p>
            <w:pPr>
              <w:widowControl/>
              <w:ind w:firstLine="0" w:firstLineChars="0"/>
              <w:jc w:val="left"/>
              <w:rPr>
                <w:rFonts w:cs="宋体"/>
                <w:color w:val="000000"/>
                <w:kern w:val="0"/>
                <w:highlight w:val="none"/>
              </w:rPr>
            </w:pPr>
            <w:r>
              <w:rPr>
                <w:rFonts w:hint="eastAsia" w:cs="宋体"/>
                <w:color w:val="000000"/>
                <w:kern w:val="0"/>
                <w:highlight w:val="none"/>
              </w:rPr>
              <w:t>9、支持可通过设定上班、下班时间，自动执行日常巡检，并支持基于上班时间点和下班时间点的巡检结果比对，掌握数据库系统变化。</w:t>
            </w:r>
          </w:p>
          <w:p>
            <w:pPr>
              <w:widowControl/>
              <w:ind w:firstLine="0" w:firstLineChars="0"/>
              <w:jc w:val="left"/>
              <w:rPr>
                <w:rFonts w:cs="宋体"/>
                <w:color w:val="000000"/>
                <w:kern w:val="0"/>
                <w:highlight w:val="none"/>
              </w:rPr>
            </w:pPr>
            <w:r>
              <w:rPr>
                <w:rFonts w:hint="eastAsia" w:cs="宋体"/>
                <w:color w:val="000000"/>
                <w:kern w:val="0"/>
                <w:highlight w:val="none"/>
              </w:rPr>
              <w:t>10、支持深度巡检对对象的业务系统、数据库类型、实例名、操作系统、IP地址、巡检完成时间等信息进行深度巡检。</w:t>
            </w:r>
          </w:p>
          <w:p>
            <w:pPr>
              <w:widowControl/>
              <w:ind w:firstLine="0" w:firstLineChars="0"/>
              <w:jc w:val="left"/>
              <w:rPr>
                <w:rFonts w:cs="宋体"/>
                <w:color w:val="000000"/>
                <w:kern w:val="0"/>
                <w:highlight w:val="none"/>
              </w:rPr>
            </w:pPr>
            <w:r>
              <w:rPr>
                <w:rFonts w:hint="eastAsia" w:cs="宋体"/>
                <w:color w:val="000000"/>
                <w:kern w:val="0"/>
                <w:highlight w:val="none"/>
              </w:rPr>
              <w:t>11、支持AWR报告全中文解读，解读内容至少包括：主机资源、数据库内存、会话登录、SQL解析、SQL执行、事务提交、RAC统计、数据库参数建议等。</w:t>
            </w:r>
          </w:p>
          <w:p>
            <w:pPr>
              <w:widowControl/>
              <w:ind w:firstLine="0" w:firstLineChars="0"/>
              <w:jc w:val="left"/>
              <w:rPr>
                <w:rFonts w:cs="宋体"/>
                <w:color w:val="000000"/>
                <w:kern w:val="0"/>
                <w:highlight w:val="none"/>
              </w:rPr>
            </w:pPr>
            <w:r>
              <w:rPr>
                <w:rFonts w:hint="eastAsia" w:cs="宋体"/>
                <w:color w:val="000000"/>
                <w:kern w:val="0"/>
                <w:highlight w:val="none"/>
              </w:rPr>
              <w:t>12、支持内置表空间扩容、用户赋权工具、DUMP文件导出工具、表空间使用率预测工具、归档模式查询、对象的性能分析工具、锁处理工具，DB-LINK分析工具，数据库对象变更统计工具，提供数据库SCN检测工具，比特币病毒检测工具，主机连接检测工具；</w:t>
            </w:r>
          </w:p>
          <w:p>
            <w:pPr>
              <w:widowControl/>
              <w:ind w:firstLine="0" w:firstLineChars="0"/>
              <w:jc w:val="left"/>
              <w:rPr>
                <w:rFonts w:cs="宋体"/>
                <w:color w:val="000000"/>
                <w:kern w:val="0"/>
                <w:highlight w:val="none"/>
              </w:rPr>
            </w:pPr>
            <w:r>
              <w:rPr>
                <w:rFonts w:hint="eastAsia" w:cs="宋体"/>
                <w:color w:val="000000"/>
                <w:kern w:val="0"/>
                <w:highlight w:val="none"/>
              </w:rPr>
              <w:t>13、要求支持SQL语句静态规则审核，并给出SQL语句优化建议。支持获取指定时间窗口内的Top SQL，并可查看Top SQL最近7天内的DB Time消耗分布图。支持对SQL语句提供在线诊断，并输出诊断报告，诊断报告内容至少包括：SQL ID、SQL文本、SQL执行计划和SQL优化建议。SQL诊断报告支持在线查看和PDF格式下载。</w:t>
            </w:r>
          </w:p>
          <w:p>
            <w:pPr>
              <w:widowControl/>
              <w:ind w:firstLine="0" w:firstLineChars="0"/>
              <w:jc w:val="left"/>
              <w:rPr>
                <w:rFonts w:cs="宋体"/>
                <w:color w:val="000000"/>
                <w:kern w:val="0"/>
                <w:highlight w:val="none"/>
              </w:rPr>
            </w:pPr>
            <w:r>
              <w:rPr>
                <w:rFonts w:hint="eastAsia" w:cs="宋体"/>
                <w:color w:val="000000"/>
                <w:kern w:val="0"/>
                <w:highlight w:val="none"/>
              </w:rPr>
              <w:t xml:space="preserve">14、支持各主流关系型数据库的单机、集群（ORACLE RAC、MySQL CLUSTER\主从\主主）等自动化安装； </w:t>
            </w:r>
          </w:p>
          <w:p>
            <w:pPr>
              <w:ind w:firstLine="0" w:firstLineChars="0"/>
              <w:jc w:val="left"/>
              <w:rPr>
                <w:rFonts w:cs="宋体"/>
                <w:color w:val="000000"/>
                <w:kern w:val="0"/>
                <w:highlight w:val="none"/>
              </w:rPr>
            </w:pPr>
            <w:r>
              <w:rPr>
                <w:rFonts w:hint="eastAsia" w:cs="宋体"/>
                <w:color w:val="000000"/>
                <w:kern w:val="0"/>
                <w:highlight w:val="none"/>
              </w:rPr>
              <w:t>15、支持提供在线运维云服务，实现告警订阅、告警推送、工单流转、数据库专家在线服务等功能：</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10</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数据安全管理系统</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1、2U标准机架式设备，冗余电源；千兆电口≥6个，包含2组电口bypass；内存≥32G；配置128GB SSD系统空间，存储空间≥3T；至少包含4个数据库实例授权许可。</w:t>
            </w:r>
          </w:p>
          <w:p>
            <w:pPr>
              <w:widowControl/>
              <w:ind w:firstLine="0" w:firstLineChars="0"/>
              <w:jc w:val="left"/>
              <w:rPr>
                <w:rFonts w:cs="宋体"/>
                <w:color w:val="000000"/>
                <w:kern w:val="0"/>
                <w:highlight w:val="none"/>
              </w:rPr>
            </w:pPr>
            <w:r>
              <w:rPr>
                <w:rFonts w:hint="eastAsia" w:cs="宋体"/>
                <w:color w:val="000000"/>
                <w:kern w:val="0"/>
                <w:highlight w:val="none"/>
              </w:rPr>
              <w:t>2、支持市场主流操作系统（AIX\HPUX\Linux\Windows等）。</w:t>
            </w:r>
          </w:p>
          <w:p>
            <w:pPr>
              <w:widowControl/>
              <w:ind w:firstLine="0" w:firstLineChars="0"/>
              <w:jc w:val="left"/>
              <w:rPr>
                <w:rFonts w:cs="宋体"/>
                <w:color w:val="000000"/>
                <w:kern w:val="0"/>
                <w:highlight w:val="none"/>
              </w:rPr>
            </w:pPr>
            <w:r>
              <w:rPr>
                <w:rFonts w:hint="eastAsia" w:cs="宋体"/>
                <w:color w:val="000000"/>
                <w:kern w:val="0"/>
                <w:highlight w:val="none"/>
              </w:rPr>
              <w:t>3、支持多维身份管理，至少支持应用程序名、IP地址、主机名、操作系统账户、数据库账户、数据库实例名、时间、U盾等因素进行任意组合，形成新的登陆认证规则。</w:t>
            </w:r>
          </w:p>
          <w:p>
            <w:pPr>
              <w:widowControl/>
              <w:ind w:firstLine="0" w:firstLineChars="0"/>
              <w:jc w:val="left"/>
              <w:rPr>
                <w:rFonts w:cs="宋体"/>
                <w:color w:val="000000"/>
                <w:kern w:val="0"/>
                <w:highlight w:val="none"/>
              </w:rPr>
            </w:pPr>
            <w:r>
              <w:rPr>
                <w:rFonts w:hint="eastAsia" w:cs="宋体"/>
                <w:color w:val="000000"/>
                <w:kern w:val="0"/>
                <w:highlight w:val="none"/>
              </w:rPr>
              <w:t>4、支持为敏感数据管理人员身份分发唯一的数字证书，每张数字证书只能载入一个唯一的U盾，以实现在数据库用户密码被泄露的情形下，仍能阻止非法用户登陆目标数据库，解决仅依靠密码认证带来的安全不足问题。</w:t>
            </w:r>
          </w:p>
          <w:p>
            <w:pPr>
              <w:widowControl/>
              <w:ind w:firstLine="0" w:firstLineChars="0"/>
              <w:jc w:val="left"/>
              <w:rPr>
                <w:rFonts w:cs="宋体"/>
                <w:color w:val="000000"/>
                <w:kern w:val="0"/>
                <w:highlight w:val="none"/>
              </w:rPr>
            </w:pPr>
            <w:r>
              <w:rPr>
                <w:rFonts w:hint="eastAsia" w:cs="宋体"/>
                <w:color w:val="000000"/>
                <w:kern w:val="0"/>
                <w:highlight w:val="none"/>
              </w:rPr>
              <w:t>5、支持识别真实应用及SQL管理工具的MD5值，防止假冒应用及假冒SQL管理工具违规访问数据库。</w:t>
            </w:r>
          </w:p>
          <w:p>
            <w:pPr>
              <w:widowControl/>
              <w:ind w:firstLine="0" w:firstLineChars="0"/>
              <w:jc w:val="left"/>
              <w:rPr>
                <w:rFonts w:cs="宋体"/>
                <w:color w:val="000000"/>
                <w:kern w:val="0"/>
                <w:highlight w:val="none"/>
              </w:rPr>
            </w:pPr>
            <w:r>
              <w:rPr>
                <w:rFonts w:hint="eastAsia" w:cs="宋体"/>
                <w:color w:val="000000"/>
                <w:kern w:val="0"/>
                <w:highlight w:val="none"/>
              </w:rPr>
              <w:t>6、支持数据库运维工具免密登陆功能，当数据库管理人员通过Toad或SQL DEVELOPER等工具登陆运维数据库时，通过数据库账号与数字证书的绑定，数据库管理员在运维PC工具中无需输入数据库用户名密码即可登陆已授权访问的数据库，避免运维数据库用户和密码泄漏，保障账号安全。</w:t>
            </w:r>
          </w:p>
          <w:p>
            <w:pPr>
              <w:widowControl/>
              <w:ind w:firstLine="0" w:firstLineChars="0"/>
              <w:jc w:val="left"/>
              <w:rPr>
                <w:rFonts w:cs="宋体"/>
                <w:color w:val="000000"/>
                <w:kern w:val="0"/>
                <w:highlight w:val="none"/>
              </w:rPr>
            </w:pPr>
            <w:r>
              <w:rPr>
                <w:rFonts w:hint="eastAsia" w:cs="宋体"/>
                <w:color w:val="000000"/>
                <w:kern w:val="0"/>
                <w:highlight w:val="none"/>
              </w:rPr>
              <w:t>7、在反向代理模式下，通过在数据库服务器上安装安全代理插件与安全客户端配合，可实现对于通过SQL管理工具或本地等直连数据库的违规连接行为进行准入控制，防止非法人员绕过安全系统，违规对数据库进行访问。</w:t>
            </w:r>
          </w:p>
          <w:p>
            <w:pPr>
              <w:widowControl/>
              <w:ind w:firstLine="0" w:firstLineChars="0"/>
              <w:jc w:val="left"/>
              <w:rPr>
                <w:rFonts w:cs="宋体"/>
                <w:color w:val="000000"/>
                <w:kern w:val="0"/>
                <w:highlight w:val="none"/>
              </w:rPr>
            </w:pPr>
            <w:r>
              <w:rPr>
                <w:rFonts w:hint="eastAsia" w:cs="宋体"/>
                <w:color w:val="000000"/>
                <w:kern w:val="0"/>
                <w:highlight w:val="none"/>
              </w:rPr>
              <w:t>8、针对敏感数据或表的分级访问，需要通过相应授权才可访问，不具备访问权限的操作，阻断拒绝。</w:t>
            </w:r>
          </w:p>
          <w:p>
            <w:pPr>
              <w:widowControl/>
              <w:ind w:firstLine="0" w:firstLineChars="0"/>
              <w:jc w:val="left"/>
              <w:rPr>
                <w:rFonts w:cs="宋体"/>
                <w:color w:val="000000"/>
                <w:kern w:val="0"/>
                <w:highlight w:val="none"/>
              </w:rPr>
            </w:pPr>
            <w:r>
              <w:rPr>
                <w:rFonts w:hint="eastAsia" w:cs="宋体"/>
                <w:color w:val="000000"/>
                <w:kern w:val="0"/>
                <w:highlight w:val="none"/>
              </w:rPr>
              <w:t>9、支持自定义敏感数据的范围，可从表级和列级两个粒度进行设置，可将多个数据表格归类成为敏感数据集合，进行独立安全管理。</w:t>
            </w:r>
          </w:p>
          <w:p>
            <w:pPr>
              <w:widowControl/>
              <w:ind w:firstLine="0" w:firstLineChars="0"/>
              <w:jc w:val="left"/>
              <w:rPr>
                <w:rFonts w:cs="宋体"/>
                <w:color w:val="000000"/>
                <w:kern w:val="0"/>
                <w:highlight w:val="none"/>
              </w:rPr>
            </w:pPr>
            <w:r>
              <w:rPr>
                <w:rFonts w:hint="eastAsia" w:cs="宋体"/>
                <w:color w:val="000000"/>
                <w:kern w:val="0"/>
                <w:highlight w:val="none"/>
              </w:rPr>
              <w:t>10、账户管理操作（Create user、Alter user、Drop user等），授权管理操作(Grant)，业务对象操作（Truncat table，Drop table）以及业务代码操作（修改Package，修改view）只有具备操作权限的安全管理员和授权人员才可以进行操作。</w:t>
            </w:r>
          </w:p>
          <w:p>
            <w:pPr>
              <w:widowControl/>
              <w:ind w:firstLine="0" w:firstLineChars="0"/>
              <w:jc w:val="left"/>
              <w:rPr>
                <w:rFonts w:cs="宋体"/>
                <w:color w:val="000000"/>
                <w:kern w:val="0"/>
                <w:highlight w:val="none"/>
              </w:rPr>
            </w:pPr>
            <w:r>
              <w:rPr>
                <w:rFonts w:hint="eastAsia" w:cs="宋体"/>
                <w:color w:val="000000"/>
                <w:kern w:val="0"/>
                <w:highlight w:val="none"/>
              </w:rPr>
              <w:t>11、提供一键式对数据库内的敏感信息进行扫描发现，对发现的敏感资产进行快速的分级分类，达到保护资产的快速梳理，减少人为配置工作。</w:t>
            </w:r>
          </w:p>
          <w:p>
            <w:pPr>
              <w:widowControl/>
              <w:ind w:firstLine="0" w:firstLineChars="0"/>
              <w:jc w:val="left"/>
              <w:rPr>
                <w:rFonts w:cs="宋体"/>
                <w:color w:val="000000"/>
                <w:kern w:val="0"/>
                <w:highlight w:val="none"/>
              </w:rPr>
            </w:pPr>
            <w:r>
              <w:rPr>
                <w:rFonts w:hint="eastAsia" w:cs="宋体"/>
                <w:color w:val="000000"/>
                <w:kern w:val="0"/>
                <w:highlight w:val="none"/>
              </w:rPr>
              <w:t>12、支持SQLPLUS、PLSQLDEV等SQL管理工具查询数据时的动态脱敏，根据用户的身份与访问的数据库对象以及对应的脱敏规则，对不同授权的用户可返回真实数据、部分遮盖、全部遮盖以及其他脱敏算法得到的结果。</w:t>
            </w:r>
          </w:p>
          <w:p>
            <w:pPr>
              <w:widowControl/>
              <w:ind w:firstLine="0" w:firstLineChars="0"/>
              <w:jc w:val="left"/>
              <w:rPr>
                <w:rFonts w:cs="宋体"/>
                <w:color w:val="000000"/>
                <w:kern w:val="0"/>
                <w:highlight w:val="none"/>
              </w:rPr>
            </w:pPr>
            <w:r>
              <w:rPr>
                <w:rFonts w:hint="eastAsia" w:cs="宋体"/>
                <w:color w:val="000000"/>
                <w:kern w:val="0"/>
                <w:highlight w:val="none"/>
              </w:rPr>
              <w:t>13、归类的敏感数据集合支持敏感标签级别定义，支持分配具有多维身份标签的管理者，同时支持设置行为操作属性（如查询、更新、插入及删除）；支持自定义敏感数据范围，可在表级和列级两个粒度进行配置，多个数据表格归类成为敏感数据集合，进行独立安全管理。</w:t>
            </w:r>
          </w:p>
          <w:p>
            <w:pPr>
              <w:widowControl/>
              <w:ind w:firstLine="0" w:firstLineChars="0"/>
              <w:jc w:val="left"/>
              <w:rPr>
                <w:rFonts w:cs="宋体"/>
                <w:color w:val="000000"/>
                <w:kern w:val="0"/>
                <w:highlight w:val="none"/>
              </w:rPr>
            </w:pPr>
            <w:r>
              <w:rPr>
                <w:rFonts w:hint="eastAsia" w:cs="宋体"/>
                <w:color w:val="000000"/>
                <w:kern w:val="0"/>
                <w:highlight w:val="none"/>
              </w:rPr>
              <w:t>14、提供一致性回溯分析、相同事件查看分析；并提供依赖于审计信息的即时报表分析。</w:t>
            </w:r>
          </w:p>
          <w:p>
            <w:pPr>
              <w:widowControl/>
              <w:ind w:firstLine="0" w:firstLineChars="0"/>
              <w:jc w:val="left"/>
              <w:rPr>
                <w:rFonts w:cs="宋体"/>
                <w:color w:val="000000"/>
                <w:kern w:val="0"/>
                <w:highlight w:val="none"/>
              </w:rPr>
            </w:pPr>
            <w:r>
              <w:rPr>
                <w:rFonts w:hint="eastAsia" w:cs="宋体"/>
                <w:color w:val="000000"/>
                <w:kern w:val="0"/>
                <w:highlight w:val="none"/>
              </w:rPr>
              <w:t>15、工单数据安全管理采用基于WEB界面管理方式，而非授权码方式，通过工作流的方式对敏感表格和敏感SQL访问授权，形成逐级审批机制，只有当访问申请被工作流中的所有审核者审批通过时，才可在合理权限内访问数据库中的敏感资产，无需访问者进行二次输入，保证工单的数据安全。</w:t>
            </w:r>
          </w:p>
          <w:p>
            <w:pPr>
              <w:ind w:firstLine="0" w:firstLineChars="0"/>
              <w:jc w:val="left"/>
              <w:rPr>
                <w:rFonts w:cs="宋体"/>
                <w:color w:val="000000"/>
                <w:kern w:val="0"/>
                <w:highlight w:val="none"/>
              </w:rPr>
            </w:pPr>
            <w:r>
              <w:rPr>
                <w:rFonts w:hint="eastAsia" w:cs="宋体"/>
                <w:color w:val="000000"/>
                <w:kern w:val="0"/>
                <w:highlight w:val="none"/>
              </w:rPr>
              <w:t>16、支持oracle、SQL server、mysql、达梦、Postgresql数据库针对敏感表格的误删除操作进行恢复（DROP和truncate）。</w:t>
            </w:r>
          </w:p>
          <w:p>
            <w:pPr>
              <w:ind w:firstLine="0" w:firstLineChars="0"/>
              <w:jc w:val="left"/>
              <w:rPr>
                <w:rFonts w:cs="宋体"/>
                <w:color w:val="000000"/>
                <w:kern w:val="0"/>
                <w:highlight w:val="none"/>
              </w:rPr>
            </w:pPr>
            <w:r>
              <w:rPr>
                <w:rFonts w:hint="eastAsia" w:cs="宋体"/>
                <w:color w:val="000000"/>
                <w:kern w:val="0"/>
                <w:highlight w:val="none"/>
              </w:rPr>
              <w:t xml:space="preserve"> 17、通过账号托管功能，运维人员使用分配运维账号，运维用户与数据库用户及密码进行映射绑定，运维人员在不知道数据库真实密码的情况下，即可完成对数据库的运维和管理，全面保障数据库安全。</w:t>
            </w:r>
          </w:p>
          <w:p>
            <w:pPr>
              <w:ind w:firstLine="0" w:firstLineChars="0"/>
              <w:jc w:val="left"/>
              <w:rPr>
                <w:rFonts w:cs="宋体"/>
                <w:color w:val="000000"/>
                <w:kern w:val="0"/>
                <w:highlight w:val="none"/>
              </w:rPr>
            </w:pPr>
            <w:r>
              <w:rPr>
                <w:rFonts w:hint="eastAsia" w:cs="宋体"/>
                <w:color w:val="000000"/>
                <w:kern w:val="0"/>
                <w:highlight w:val="none"/>
              </w:rPr>
              <w:t>18、支持运维侧脱敏，针对不同运维人员返回对应的预授权结果，支持MongoDB三层结构数据返回全解析，全脱敏。</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灾备一体机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1、标准2U机架式设备，冗余电源；配置不少于两颗Intel Xeon64位八核处理器，配置一块≥128GB SSD，至少配置6块4TB SATA硬盘，裸容量空间≥24TB；内存≥128GB，网络接口≥2个Intel千兆网口；</w:t>
            </w:r>
          </w:p>
          <w:p>
            <w:pPr>
              <w:widowControl/>
              <w:ind w:firstLine="0" w:firstLineChars="0"/>
              <w:jc w:val="left"/>
              <w:rPr>
                <w:rFonts w:cs="宋体"/>
                <w:color w:val="000000"/>
                <w:kern w:val="0"/>
                <w:highlight w:val="none"/>
              </w:rPr>
            </w:pPr>
            <w:r>
              <w:rPr>
                <w:rFonts w:hint="eastAsia" w:cs="宋体"/>
                <w:color w:val="000000"/>
                <w:kern w:val="0"/>
                <w:highlight w:val="none"/>
              </w:rPr>
              <w:t>2、支持对 X86 架构下的物理机、虚拟机、超融合、私有云和公有云提供统一保护；</w:t>
            </w:r>
          </w:p>
          <w:p>
            <w:pPr>
              <w:widowControl/>
              <w:ind w:firstLine="0" w:firstLineChars="0"/>
              <w:jc w:val="left"/>
              <w:rPr>
                <w:rFonts w:cs="宋体"/>
                <w:color w:val="000000"/>
                <w:kern w:val="0"/>
                <w:highlight w:val="none"/>
              </w:rPr>
            </w:pPr>
            <w:r>
              <w:rPr>
                <w:rFonts w:hint="eastAsia" w:cs="宋体"/>
                <w:color w:val="000000"/>
                <w:kern w:val="0"/>
                <w:highlight w:val="none"/>
              </w:rPr>
              <w:t>3、支持将主机的操作系统、应用系统、数据库和数据作为一个整体的、基于磁盘数据块复制技术的一致性灾备保护；</w:t>
            </w:r>
          </w:p>
          <w:p>
            <w:pPr>
              <w:widowControl/>
              <w:ind w:firstLine="0" w:firstLineChars="0"/>
              <w:jc w:val="left"/>
              <w:rPr>
                <w:rFonts w:cs="宋体"/>
                <w:color w:val="000000"/>
                <w:kern w:val="0"/>
                <w:highlight w:val="none"/>
              </w:rPr>
            </w:pPr>
            <w:r>
              <w:rPr>
                <w:rFonts w:hint="eastAsia" w:cs="宋体"/>
                <w:color w:val="000000"/>
                <w:kern w:val="0"/>
                <w:highlight w:val="none"/>
              </w:rPr>
              <w:t>4、支持Windows、Linux等平台下Oracle、Oracle RAC、SQL Server、MySQL等数据库的在线完全备份、增量备份、差异备份、实时备份；</w:t>
            </w:r>
          </w:p>
          <w:p>
            <w:pPr>
              <w:widowControl/>
              <w:ind w:firstLine="0" w:firstLineChars="0"/>
              <w:jc w:val="left"/>
              <w:rPr>
                <w:rFonts w:cs="宋体"/>
                <w:color w:val="000000"/>
                <w:kern w:val="0"/>
                <w:highlight w:val="none"/>
              </w:rPr>
            </w:pPr>
            <w:r>
              <w:rPr>
                <w:rFonts w:hint="eastAsia" w:cs="宋体"/>
                <w:color w:val="000000"/>
                <w:kern w:val="0"/>
                <w:highlight w:val="none"/>
              </w:rPr>
              <w:t>5、支持实时数据备份、定时数据备份、数据迁移等主要功能；客户端初始化安装、卸载、备份过程不需要重启动的业务系统；</w:t>
            </w:r>
          </w:p>
          <w:p>
            <w:pPr>
              <w:widowControl/>
              <w:ind w:firstLine="0" w:firstLineChars="0"/>
              <w:jc w:val="left"/>
              <w:rPr>
                <w:rFonts w:cs="宋体"/>
                <w:color w:val="000000"/>
                <w:kern w:val="0"/>
                <w:highlight w:val="none"/>
              </w:rPr>
            </w:pPr>
            <w:r>
              <w:rPr>
                <w:rFonts w:hint="eastAsia" w:cs="宋体"/>
                <w:color w:val="000000"/>
                <w:kern w:val="0"/>
                <w:highlight w:val="none"/>
              </w:rPr>
              <w:t>6、主动容灾平台支持同时保护物理服务器业务、虚拟化平台业务、云平台业务的能力。当被保护的多个生产系统故障时，灾备系统可支持3-5分钟快速故障系统的接管；无需额外提供容灾机，不接受在容灾机上预安装和生产机相同的操作系统与应用程序的方式；</w:t>
            </w:r>
          </w:p>
          <w:p>
            <w:pPr>
              <w:widowControl/>
              <w:ind w:firstLine="0" w:firstLineChars="0"/>
              <w:jc w:val="left"/>
              <w:rPr>
                <w:rFonts w:cs="宋体"/>
                <w:color w:val="000000"/>
                <w:kern w:val="0"/>
                <w:highlight w:val="none"/>
              </w:rPr>
            </w:pPr>
            <w:r>
              <w:rPr>
                <w:rFonts w:hint="eastAsia" w:cs="宋体"/>
                <w:color w:val="000000"/>
                <w:kern w:val="0"/>
                <w:highlight w:val="none"/>
              </w:rPr>
              <w:t>7、支持在完全不影响生产业务和灾备任务的前提下，随时进行容灾演练测试；容灾演练测试须操作简单，一键完成所有系统配置部分自动化完成，且可同时一键生成和启动多个时间点容灾演练系统；容灾演练系统需与生产系统除硬件外完全一致；</w:t>
            </w:r>
          </w:p>
          <w:p>
            <w:pPr>
              <w:widowControl/>
              <w:ind w:firstLine="0" w:firstLineChars="0"/>
              <w:jc w:val="left"/>
              <w:rPr>
                <w:rFonts w:cs="宋体"/>
                <w:color w:val="000000"/>
                <w:kern w:val="0"/>
                <w:highlight w:val="none"/>
              </w:rPr>
            </w:pPr>
            <w:r>
              <w:rPr>
                <w:rFonts w:hint="eastAsia" w:cs="宋体"/>
                <w:color w:val="000000"/>
                <w:kern w:val="0"/>
                <w:highlight w:val="none"/>
              </w:rPr>
              <w:t>8、支持升级防勒索功能，通过增加防勒索模块，实现数据安全防护，保证备份的数据免受勒索病毒攻击和加密，且防勒索防护不依赖于特征库识别方式防御勒索病毒攻击；</w:t>
            </w:r>
          </w:p>
          <w:p>
            <w:pPr>
              <w:widowControl/>
              <w:ind w:firstLine="0" w:firstLineChars="0"/>
              <w:jc w:val="left"/>
              <w:rPr>
                <w:rFonts w:cs="宋体"/>
                <w:color w:val="000000"/>
                <w:kern w:val="0"/>
                <w:highlight w:val="none"/>
              </w:rPr>
            </w:pPr>
            <w:r>
              <w:rPr>
                <w:rFonts w:hint="eastAsia" w:cs="宋体"/>
                <w:color w:val="000000"/>
                <w:kern w:val="0"/>
                <w:highlight w:val="none"/>
              </w:rPr>
              <w:t>9、支持备份数据压缩，数据重删和断点续传功能，并可自定义设置压缩比和、CPU 保留百分比和内存保留百分比；</w:t>
            </w:r>
          </w:p>
          <w:p>
            <w:pPr>
              <w:widowControl/>
              <w:ind w:firstLine="0" w:firstLineChars="0"/>
              <w:jc w:val="left"/>
              <w:rPr>
                <w:rFonts w:cs="宋体"/>
                <w:color w:val="000000"/>
                <w:kern w:val="0"/>
                <w:highlight w:val="none"/>
              </w:rPr>
            </w:pPr>
            <w:r>
              <w:rPr>
                <w:rFonts w:hint="eastAsia" w:cs="宋体"/>
                <w:color w:val="000000"/>
                <w:kern w:val="0"/>
                <w:highlight w:val="none"/>
              </w:rPr>
              <w:t>10、支持文件验证、快速验证和主机验证三种类型数据验证方式；</w:t>
            </w:r>
          </w:p>
          <w:p>
            <w:pPr>
              <w:widowControl/>
              <w:ind w:firstLine="0" w:firstLineChars="0"/>
              <w:jc w:val="left"/>
              <w:rPr>
                <w:rFonts w:cs="宋体"/>
                <w:color w:val="000000"/>
                <w:kern w:val="0"/>
                <w:highlight w:val="none"/>
              </w:rPr>
            </w:pPr>
            <w:r>
              <w:rPr>
                <w:rFonts w:hint="eastAsia" w:cs="宋体"/>
                <w:color w:val="000000"/>
                <w:kern w:val="0"/>
                <w:highlight w:val="none"/>
              </w:rPr>
              <w:t>11、灾备系统支持数据验证比对功能，对传输数据进行实时检验比对，以确保备份数据与生产数据的一致性，保证备份数据安全可用。</w:t>
            </w:r>
          </w:p>
          <w:p>
            <w:pPr>
              <w:widowControl/>
              <w:ind w:firstLine="0" w:firstLineChars="0"/>
              <w:jc w:val="left"/>
              <w:rPr>
                <w:rFonts w:cs="宋体"/>
                <w:color w:val="000000"/>
                <w:kern w:val="0"/>
                <w:highlight w:val="none"/>
              </w:rPr>
            </w:pPr>
            <w:r>
              <w:rPr>
                <w:rFonts w:hint="eastAsia" w:cs="宋体"/>
                <w:color w:val="000000"/>
                <w:kern w:val="0"/>
                <w:highlight w:val="none"/>
              </w:rPr>
              <w:t>12、可将选定备份点加载为网络共享路径直接在浏览器中URL访问；支持在线备份浏览点的用户名和密码重置；</w:t>
            </w:r>
          </w:p>
          <w:p>
            <w:pPr>
              <w:ind w:firstLine="0" w:firstLineChars="0"/>
              <w:jc w:val="left"/>
              <w:rPr>
                <w:rFonts w:cs="宋体"/>
                <w:color w:val="000000"/>
                <w:kern w:val="0"/>
                <w:highlight w:val="none"/>
              </w:rPr>
            </w:pPr>
            <w:r>
              <w:rPr>
                <w:rFonts w:hint="eastAsia" w:cs="宋体"/>
                <w:color w:val="000000"/>
                <w:kern w:val="0"/>
                <w:highlight w:val="none"/>
              </w:rPr>
              <w:t>13、内置备份监控软件模块提供统一的图形界面管理完成所有备份服务器的日常管理工作，包括控制管理、CPU 内存管理、用户管理、存储管理、网络管理、日志收集、性能分析、故障诊断、权限管理、在线维护等工作。</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杀毒软件</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1、要求系统支持中/英文界面，系统部署采用 C/S 架构，管理采用 B/S 架构，管理员只需通过浏览器登录控制中心，即可对系统进行管理</w:t>
            </w:r>
          </w:p>
          <w:p>
            <w:pPr>
              <w:widowControl/>
              <w:ind w:firstLine="0" w:firstLineChars="0"/>
              <w:jc w:val="left"/>
              <w:rPr>
                <w:rFonts w:cs="宋体"/>
                <w:color w:val="000000"/>
                <w:kern w:val="0"/>
                <w:highlight w:val="none"/>
              </w:rPr>
            </w:pPr>
            <w:r>
              <w:rPr>
                <w:rFonts w:hint="eastAsia" w:cs="宋体"/>
                <w:color w:val="000000"/>
                <w:kern w:val="0"/>
                <w:highlight w:val="none"/>
              </w:rPr>
              <w:t>2、要求客户端安装方式支持Web安装、域环境批量安装等</w:t>
            </w:r>
          </w:p>
          <w:p>
            <w:pPr>
              <w:widowControl/>
              <w:ind w:firstLine="0" w:firstLineChars="0"/>
              <w:jc w:val="left"/>
              <w:rPr>
                <w:rFonts w:cs="宋体"/>
                <w:color w:val="000000"/>
                <w:kern w:val="0"/>
                <w:highlight w:val="none"/>
              </w:rPr>
            </w:pPr>
            <w:r>
              <w:rPr>
                <w:rFonts w:hint="eastAsia" w:cs="宋体"/>
                <w:color w:val="000000"/>
                <w:kern w:val="0"/>
                <w:highlight w:val="none"/>
              </w:rPr>
              <w:t>3、要求客户端安装后占用50M左右空间，病毒库大小10M左右，日常使用主存储器占用30M左右。</w:t>
            </w:r>
          </w:p>
          <w:p>
            <w:pPr>
              <w:widowControl/>
              <w:ind w:firstLine="0" w:firstLineChars="0"/>
              <w:jc w:val="left"/>
              <w:rPr>
                <w:rFonts w:cs="宋体"/>
                <w:color w:val="000000"/>
                <w:kern w:val="0"/>
                <w:highlight w:val="none"/>
              </w:rPr>
            </w:pPr>
            <w:r>
              <w:rPr>
                <w:rFonts w:hint="eastAsia" w:cs="宋体"/>
                <w:color w:val="000000"/>
                <w:kern w:val="0"/>
                <w:highlight w:val="none"/>
              </w:rPr>
              <w:t>4、要求支持定制防护策略以及策略细粒度配置：包括病毒防御、系统防御、网络防御、访问控制等</w:t>
            </w:r>
          </w:p>
          <w:p>
            <w:pPr>
              <w:widowControl/>
              <w:ind w:firstLine="0" w:firstLineChars="0"/>
              <w:jc w:val="left"/>
              <w:rPr>
                <w:rFonts w:cs="宋体"/>
                <w:color w:val="000000"/>
                <w:kern w:val="0"/>
                <w:highlight w:val="none"/>
              </w:rPr>
            </w:pPr>
            <w:r>
              <w:rPr>
                <w:rFonts w:hint="eastAsia" w:cs="宋体"/>
                <w:color w:val="000000"/>
                <w:kern w:val="0"/>
                <w:highlight w:val="none"/>
              </w:rPr>
              <w:t>5、管理中心配备安全工具及管理工具：域部署工具、离线升级工具、中心迁移工具、移动存储注册工具安全U盘程序、专杀工具、SHA-2代码签名补丁修复工具。</w:t>
            </w:r>
          </w:p>
          <w:p>
            <w:pPr>
              <w:widowControl/>
              <w:ind w:firstLine="0" w:firstLineChars="0"/>
              <w:jc w:val="left"/>
              <w:rPr>
                <w:rFonts w:cs="宋体"/>
                <w:color w:val="000000"/>
                <w:kern w:val="0"/>
                <w:highlight w:val="none"/>
              </w:rPr>
            </w:pPr>
            <w:r>
              <w:rPr>
                <w:rFonts w:hint="eastAsia" w:cs="宋体"/>
                <w:color w:val="000000"/>
                <w:kern w:val="0"/>
                <w:highlight w:val="none"/>
              </w:rPr>
              <w:t>6、管理中心具有登陆二次验证功能</w:t>
            </w:r>
          </w:p>
          <w:p>
            <w:pPr>
              <w:widowControl/>
              <w:ind w:firstLine="0" w:firstLineChars="0"/>
              <w:jc w:val="left"/>
              <w:rPr>
                <w:rFonts w:cs="宋体"/>
                <w:color w:val="000000"/>
                <w:kern w:val="0"/>
                <w:highlight w:val="none"/>
              </w:rPr>
            </w:pPr>
            <w:r>
              <w:rPr>
                <w:rFonts w:hint="eastAsia" w:cs="宋体"/>
                <w:color w:val="000000"/>
                <w:kern w:val="0"/>
                <w:highlight w:val="none"/>
              </w:rPr>
              <w:t>7、要求可设置定时任务，支持快速查杀、全盘查杀、自定义查杀、漏洞修复等</w:t>
            </w:r>
          </w:p>
          <w:p>
            <w:pPr>
              <w:widowControl/>
              <w:ind w:firstLine="0" w:firstLineChars="0"/>
              <w:jc w:val="left"/>
              <w:rPr>
                <w:rFonts w:cs="宋体"/>
                <w:color w:val="000000"/>
                <w:kern w:val="0"/>
                <w:highlight w:val="none"/>
              </w:rPr>
            </w:pPr>
            <w:r>
              <w:rPr>
                <w:rFonts w:hint="eastAsia" w:cs="宋体"/>
                <w:color w:val="000000"/>
                <w:kern w:val="0"/>
                <w:highlight w:val="none"/>
              </w:rPr>
              <w:t>8、具有反病毒底层技术，反病毒引擎为本地反病毒引擎，不依赖云</w:t>
            </w:r>
          </w:p>
          <w:p>
            <w:pPr>
              <w:widowControl/>
              <w:ind w:firstLine="0" w:firstLineChars="0"/>
              <w:jc w:val="left"/>
              <w:rPr>
                <w:rFonts w:cs="宋体"/>
                <w:color w:val="000000"/>
                <w:kern w:val="0"/>
                <w:highlight w:val="none"/>
              </w:rPr>
            </w:pPr>
            <w:r>
              <w:rPr>
                <w:rFonts w:hint="eastAsia" w:cs="宋体"/>
                <w:color w:val="000000"/>
                <w:kern w:val="0"/>
                <w:highlight w:val="none"/>
              </w:rPr>
              <w:t>9、要求反病毒引擎具有基于虚拟沙盒的动态行为分析</w:t>
            </w:r>
          </w:p>
          <w:p>
            <w:pPr>
              <w:widowControl/>
              <w:ind w:firstLine="0" w:firstLineChars="0"/>
              <w:jc w:val="left"/>
              <w:rPr>
                <w:rFonts w:cs="宋体"/>
                <w:color w:val="000000"/>
                <w:kern w:val="0"/>
                <w:highlight w:val="none"/>
              </w:rPr>
            </w:pPr>
            <w:r>
              <w:rPr>
                <w:rFonts w:hint="eastAsia" w:cs="宋体"/>
                <w:color w:val="000000"/>
                <w:kern w:val="0"/>
                <w:highlight w:val="none"/>
              </w:rPr>
              <w:t>10、要求支持对引导区、系统进程、启动项、网络驱动器等位置进行病毒查杀</w:t>
            </w:r>
          </w:p>
          <w:p>
            <w:pPr>
              <w:widowControl/>
              <w:ind w:firstLine="0" w:firstLineChars="0"/>
              <w:jc w:val="left"/>
              <w:rPr>
                <w:rFonts w:cs="宋体"/>
                <w:color w:val="000000"/>
                <w:kern w:val="0"/>
                <w:highlight w:val="none"/>
              </w:rPr>
            </w:pPr>
            <w:r>
              <w:rPr>
                <w:rFonts w:hint="eastAsia" w:cs="宋体"/>
                <w:color w:val="000000"/>
                <w:kern w:val="0"/>
                <w:highlight w:val="none"/>
              </w:rPr>
              <w:t>11、要求支持勒索病毒诱捕，可在根目录生成txt、sql、xls、doc、docx等格式的诱捕文件，当出现勒索行为，对其进行捕获并进行隔离</w:t>
            </w:r>
          </w:p>
          <w:p>
            <w:pPr>
              <w:widowControl/>
              <w:ind w:firstLine="0" w:firstLineChars="0"/>
              <w:jc w:val="left"/>
              <w:rPr>
                <w:rFonts w:cs="宋体"/>
                <w:color w:val="000000"/>
                <w:kern w:val="0"/>
                <w:highlight w:val="none"/>
              </w:rPr>
            </w:pPr>
            <w:r>
              <w:rPr>
                <w:rFonts w:hint="eastAsia" w:cs="宋体"/>
                <w:color w:val="000000"/>
                <w:kern w:val="0"/>
                <w:highlight w:val="none"/>
              </w:rPr>
              <w:t>12、要求支持文件实时监控、恶意行为监控、U盘保护、下载保护、Web扫描和邮件监控功能</w:t>
            </w:r>
          </w:p>
          <w:p>
            <w:pPr>
              <w:widowControl/>
              <w:ind w:firstLine="0" w:firstLineChars="0"/>
              <w:jc w:val="left"/>
              <w:rPr>
                <w:rFonts w:cs="宋体"/>
                <w:color w:val="000000"/>
                <w:kern w:val="0"/>
                <w:highlight w:val="none"/>
              </w:rPr>
            </w:pPr>
            <w:r>
              <w:rPr>
                <w:rFonts w:hint="eastAsia" w:cs="宋体"/>
                <w:color w:val="000000"/>
                <w:kern w:val="0"/>
                <w:highlight w:val="none"/>
              </w:rPr>
              <w:t>13、要求支持网络入侵拦截，可溯源到攻击源的地址，阻止病毒爆发</w:t>
            </w:r>
          </w:p>
          <w:p>
            <w:pPr>
              <w:widowControl/>
              <w:ind w:firstLine="0" w:firstLineChars="0"/>
              <w:jc w:val="left"/>
              <w:rPr>
                <w:rFonts w:cs="宋体"/>
                <w:color w:val="000000"/>
                <w:kern w:val="0"/>
                <w:highlight w:val="none"/>
              </w:rPr>
            </w:pPr>
            <w:r>
              <w:rPr>
                <w:rFonts w:hint="eastAsia" w:cs="宋体"/>
                <w:color w:val="000000"/>
                <w:kern w:val="0"/>
                <w:highlight w:val="none"/>
              </w:rPr>
              <w:t>14、支持Web服务保护，保护 Web 服务，阻止黑客针对高危Web服务进行漏洞渗透攻击。</w:t>
            </w:r>
          </w:p>
          <w:p>
            <w:pPr>
              <w:widowControl/>
              <w:ind w:firstLine="0" w:firstLineChars="0"/>
              <w:jc w:val="left"/>
              <w:rPr>
                <w:rFonts w:cs="宋体"/>
                <w:color w:val="000000"/>
                <w:kern w:val="0"/>
                <w:highlight w:val="none"/>
              </w:rPr>
            </w:pPr>
            <w:r>
              <w:rPr>
                <w:rFonts w:hint="eastAsia" w:cs="宋体"/>
                <w:color w:val="000000"/>
                <w:kern w:val="0"/>
                <w:highlight w:val="none"/>
              </w:rPr>
              <w:t>15、要求支持恶意网站拦截，拦截网站中带有木马、欺诈、钓鱼、等程序的网站，保护用户利益</w:t>
            </w:r>
          </w:p>
          <w:p>
            <w:pPr>
              <w:widowControl/>
              <w:ind w:firstLine="0" w:firstLineChars="0"/>
              <w:jc w:val="left"/>
              <w:rPr>
                <w:rFonts w:cs="宋体"/>
                <w:color w:val="000000"/>
                <w:kern w:val="0"/>
                <w:highlight w:val="none"/>
              </w:rPr>
            </w:pPr>
            <w:r>
              <w:rPr>
                <w:rFonts w:hint="eastAsia" w:cs="宋体"/>
                <w:color w:val="000000"/>
                <w:kern w:val="0"/>
                <w:highlight w:val="none"/>
              </w:rPr>
              <w:t>16、支持横向渗透防护，防护内网中已中毒机器感染其他主机，阻止横向传播、病毒以及木马的扩散防护项包括默认共享访问、远程服务创建、远程计划任务创建、远程注册表篡改、远程MMC调用、远程DCOM调用、远程WMI调用有效阻止病毒横向渗透。</w:t>
            </w:r>
          </w:p>
          <w:p>
            <w:pPr>
              <w:widowControl/>
              <w:ind w:firstLine="0" w:firstLineChars="0"/>
              <w:jc w:val="left"/>
              <w:rPr>
                <w:rFonts w:cs="宋体"/>
                <w:color w:val="000000"/>
                <w:kern w:val="0"/>
                <w:highlight w:val="none"/>
              </w:rPr>
            </w:pPr>
            <w:r>
              <w:rPr>
                <w:rFonts w:hint="eastAsia" w:cs="宋体"/>
                <w:color w:val="000000"/>
                <w:kern w:val="0"/>
                <w:highlight w:val="none"/>
              </w:rPr>
              <w:t>17、支持系统加固，针对病毒会利用或修改的系统脆弱点，设置相应的防护规则，有效保护系统关键文件不被篡改</w:t>
            </w:r>
          </w:p>
          <w:p>
            <w:pPr>
              <w:widowControl/>
              <w:ind w:firstLine="0" w:firstLineChars="0"/>
              <w:jc w:val="left"/>
              <w:rPr>
                <w:rFonts w:cs="宋体"/>
                <w:color w:val="000000"/>
                <w:kern w:val="0"/>
                <w:highlight w:val="none"/>
              </w:rPr>
            </w:pPr>
            <w:r>
              <w:rPr>
                <w:rFonts w:hint="eastAsia" w:cs="宋体"/>
                <w:color w:val="000000"/>
                <w:kern w:val="0"/>
                <w:highlight w:val="none"/>
              </w:rPr>
              <w:t>18、支持应用加固，防止这些软件被恶意代码利用。</w:t>
            </w:r>
          </w:p>
          <w:p>
            <w:pPr>
              <w:widowControl/>
              <w:ind w:firstLine="0" w:firstLineChars="0"/>
              <w:jc w:val="left"/>
              <w:rPr>
                <w:rFonts w:cs="宋体"/>
                <w:color w:val="000000"/>
                <w:kern w:val="0"/>
                <w:highlight w:val="none"/>
              </w:rPr>
            </w:pPr>
            <w:r>
              <w:rPr>
                <w:rFonts w:hint="eastAsia" w:cs="宋体"/>
                <w:color w:val="000000"/>
                <w:kern w:val="0"/>
                <w:highlight w:val="none"/>
              </w:rPr>
              <w:t>19、要求支持软件安装拦截，对曾经被推广过或是本身带有捆绑行为的软件进行安装拦截</w:t>
            </w:r>
          </w:p>
          <w:p>
            <w:pPr>
              <w:widowControl/>
              <w:ind w:firstLine="0" w:firstLineChars="0"/>
              <w:jc w:val="left"/>
              <w:rPr>
                <w:rFonts w:cs="宋体"/>
                <w:color w:val="000000"/>
                <w:kern w:val="0"/>
                <w:highlight w:val="none"/>
              </w:rPr>
            </w:pPr>
            <w:r>
              <w:rPr>
                <w:rFonts w:hint="eastAsia" w:cs="宋体"/>
                <w:color w:val="000000"/>
                <w:kern w:val="0"/>
                <w:highlight w:val="none"/>
              </w:rPr>
              <w:t>20、要求支持摄像头防护，任意电脑软件要启用摄像头时弹窗询问；支持浏览器防护，保护浏览器的主页不被病毒锁定，也可自行设置主页地址</w:t>
            </w:r>
          </w:p>
          <w:p>
            <w:pPr>
              <w:ind w:firstLine="0" w:firstLineChars="0"/>
              <w:jc w:val="left"/>
              <w:rPr>
                <w:rFonts w:cs="宋体"/>
                <w:color w:val="000000"/>
                <w:kern w:val="0"/>
                <w:highlight w:val="none"/>
              </w:rPr>
            </w:pPr>
            <w:r>
              <w:rPr>
                <w:rFonts w:hint="eastAsia" w:cs="宋体"/>
                <w:color w:val="000000"/>
                <w:kern w:val="0"/>
                <w:highlight w:val="none"/>
              </w:rPr>
              <w:t>21、具有终端动态口令验证功能，当终端用户登录计算机时弹出动态口令安全认证窗口，输入正确的动态口令才可登入计算机</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点</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终端安全管理</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1、要求2U平台；Intel千兆网卡（RJ45接口）Intel® 10/100/1000 I210 Gigabit≥2个；含1*PCI-E x16 ，1*PCI-E x8,1*PCI-E x4，支持≥1*M.2扩展槽,支持≥3个半高PCI-E扩展；四个USB接口、一个串口、一个显示器接口；电源：冗余电源; 终端管理授权数不少于1000点。</w:t>
            </w:r>
          </w:p>
          <w:p>
            <w:pPr>
              <w:widowControl/>
              <w:ind w:firstLine="0" w:firstLineChars="0"/>
              <w:jc w:val="left"/>
              <w:rPr>
                <w:rFonts w:cs="宋体"/>
                <w:color w:val="000000"/>
                <w:kern w:val="0"/>
                <w:highlight w:val="none"/>
              </w:rPr>
            </w:pPr>
            <w:r>
              <w:rPr>
                <w:rFonts w:hint="eastAsia" w:cs="宋体"/>
                <w:color w:val="000000"/>
                <w:kern w:val="0"/>
                <w:highlight w:val="none"/>
              </w:rPr>
              <w:t>2、要求支持控制客户端程序使用的CPU核数、可用的内存上限，防止客户端占用资源过高，有效保证系统资源的健康使用。</w:t>
            </w:r>
          </w:p>
          <w:p>
            <w:pPr>
              <w:widowControl/>
              <w:ind w:firstLine="0" w:firstLineChars="0"/>
              <w:jc w:val="left"/>
              <w:rPr>
                <w:rFonts w:cs="宋体"/>
                <w:color w:val="000000"/>
                <w:kern w:val="0"/>
                <w:highlight w:val="none"/>
              </w:rPr>
            </w:pPr>
            <w:r>
              <w:rPr>
                <w:rFonts w:hint="eastAsia" w:cs="宋体"/>
                <w:color w:val="000000"/>
                <w:kern w:val="0"/>
                <w:highlight w:val="none"/>
              </w:rPr>
              <w:t>15、要求提供自定义补丁修复功能，管理人员可以根据产品类型、补丁类型、补丁安全级别等选择补丁修复。并且提供补丁修复终端推迟机制，终端用户可根据自己的实际工作情况，推迟补丁修复。系统后续会再次提醒安装补丁。</w:t>
            </w:r>
          </w:p>
          <w:p>
            <w:pPr>
              <w:widowControl/>
              <w:ind w:firstLine="0" w:firstLineChars="0"/>
              <w:jc w:val="left"/>
              <w:rPr>
                <w:rFonts w:cs="宋体"/>
                <w:color w:val="000000"/>
                <w:kern w:val="0"/>
                <w:highlight w:val="none"/>
              </w:rPr>
            </w:pPr>
            <w:r>
              <w:rPr>
                <w:rFonts w:hint="eastAsia" w:cs="宋体"/>
                <w:color w:val="000000"/>
                <w:kern w:val="0"/>
                <w:highlight w:val="none"/>
              </w:rPr>
              <w:t>3、要求支持黑白名单两种模式对终端已安装软件进行管理，名单内容包含软件名称以及描述信息。当终端安装了违规软件，进行报警及阻断通讯。。</w:t>
            </w:r>
          </w:p>
          <w:p>
            <w:pPr>
              <w:widowControl/>
              <w:ind w:firstLine="0" w:firstLineChars="0"/>
              <w:jc w:val="left"/>
              <w:rPr>
                <w:rFonts w:cs="宋体"/>
                <w:color w:val="000000"/>
                <w:kern w:val="0"/>
                <w:highlight w:val="none"/>
              </w:rPr>
            </w:pPr>
            <w:r>
              <w:rPr>
                <w:rFonts w:hint="eastAsia" w:cs="宋体"/>
                <w:color w:val="000000"/>
                <w:kern w:val="0"/>
                <w:highlight w:val="none"/>
              </w:rPr>
              <w:t>4、要求支持通过关键字禁止软件安装，可以配置例外软件、例外文件、例外进程。</w:t>
            </w:r>
          </w:p>
          <w:p>
            <w:pPr>
              <w:widowControl/>
              <w:ind w:firstLine="0" w:firstLineChars="0"/>
              <w:jc w:val="left"/>
              <w:rPr>
                <w:rFonts w:cs="宋体"/>
                <w:color w:val="000000"/>
                <w:kern w:val="0"/>
                <w:highlight w:val="none"/>
              </w:rPr>
            </w:pPr>
            <w:r>
              <w:rPr>
                <w:rFonts w:hint="eastAsia" w:cs="宋体"/>
                <w:color w:val="000000"/>
                <w:kern w:val="0"/>
                <w:highlight w:val="none"/>
              </w:rPr>
              <w:t>5、要求支持将指定U盘制作成保密U盘，仅能在单位局域网内已安装客户端并且被授权的计算机上使用，在任何非授权计算机上不可以使用，将U盘带出局域网外也不可使用，使用恢复软件也无法获取U盘内信息。</w:t>
            </w:r>
          </w:p>
          <w:p>
            <w:pPr>
              <w:widowControl/>
              <w:ind w:firstLine="0" w:firstLineChars="0"/>
              <w:jc w:val="left"/>
              <w:rPr>
                <w:rFonts w:cs="宋体"/>
                <w:color w:val="000000"/>
                <w:kern w:val="0"/>
                <w:highlight w:val="none"/>
              </w:rPr>
            </w:pPr>
            <w:r>
              <w:rPr>
                <w:rFonts w:hint="eastAsia" w:cs="宋体"/>
                <w:color w:val="000000"/>
                <w:kern w:val="0"/>
                <w:highlight w:val="none"/>
              </w:rPr>
              <w:t>6、要求支持终端对外部设备的使用管理，对USB存储类设备（U盘和移动硬盘）及USB非存储类设备（USB鼠标、USB打印机和USB扫描仪等）分别管控，如限制存储类设备的使用，非存储类设备正常使用。</w:t>
            </w:r>
          </w:p>
          <w:p>
            <w:pPr>
              <w:widowControl/>
              <w:ind w:firstLine="0" w:firstLineChars="0"/>
              <w:jc w:val="left"/>
              <w:rPr>
                <w:rFonts w:cs="宋体"/>
                <w:color w:val="000000"/>
                <w:kern w:val="0"/>
                <w:highlight w:val="none"/>
              </w:rPr>
            </w:pPr>
            <w:r>
              <w:rPr>
                <w:rFonts w:hint="eastAsia" w:cs="宋体"/>
                <w:color w:val="000000"/>
                <w:kern w:val="0"/>
                <w:highlight w:val="none"/>
              </w:rPr>
              <w:t>7、要求支持检测客户机杀毒软件的安装情况，对于未安装杀毒软件，或杀毒软件版本未更新，可阻断网络并报警。支持的杀毒软件应至少包括360杀毒，Symantec AntiVirus，金山毒霸，趋势，瑞星，江民，亚信。</w:t>
            </w:r>
          </w:p>
          <w:p>
            <w:pPr>
              <w:widowControl/>
              <w:ind w:firstLine="0" w:firstLineChars="0"/>
              <w:jc w:val="left"/>
              <w:rPr>
                <w:rFonts w:cs="宋体"/>
                <w:color w:val="000000"/>
                <w:kern w:val="0"/>
                <w:highlight w:val="none"/>
              </w:rPr>
            </w:pPr>
            <w:r>
              <w:rPr>
                <w:rFonts w:hint="eastAsia" w:cs="宋体"/>
                <w:color w:val="000000"/>
                <w:kern w:val="0"/>
                <w:highlight w:val="none"/>
              </w:rPr>
              <w:t>8、要求支持对外部设备文件、本地文件、网络文件的操作行为进行审计，当发现对文件进行读取、修改、重命名、删除、创建、复制、移动、恢复操作时进行记录。</w:t>
            </w:r>
          </w:p>
          <w:p>
            <w:pPr>
              <w:widowControl/>
              <w:ind w:firstLine="0" w:firstLineChars="0"/>
              <w:jc w:val="left"/>
              <w:rPr>
                <w:rFonts w:cs="宋体"/>
                <w:color w:val="000000"/>
                <w:kern w:val="0"/>
                <w:highlight w:val="none"/>
              </w:rPr>
            </w:pPr>
            <w:r>
              <w:rPr>
                <w:rFonts w:hint="eastAsia" w:cs="宋体"/>
                <w:color w:val="000000"/>
                <w:kern w:val="0"/>
                <w:highlight w:val="none"/>
              </w:rPr>
              <w:t>9、要求支持终端入网检测，未通过认证的计算机不能接入网络。支持多VLAN、多路由器、NAT形式的地址转换环境；要求准入管理不依赖网络设备，适应任何类型网络，无需修改现有网络配置，不受防火墙限制。准入网关的部署方式支持网桥方式、旁路镜像、策略路由方式。</w:t>
            </w:r>
          </w:p>
          <w:p>
            <w:pPr>
              <w:widowControl/>
              <w:ind w:firstLine="0" w:firstLineChars="0"/>
              <w:jc w:val="left"/>
              <w:rPr>
                <w:rFonts w:cs="宋体"/>
                <w:color w:val="000000"/>
                <w:kern w:val="0"/>
                <w:highlight w:val="none"/>
              </w:rPr>
            </w:pPr>
            <w:r>
              <w:rPr>
                <w:rFonts w:hint="eastAsia" w:cs="宋体"/>
                <w:color w:val="000000"/>
                <w:kern w:val="0"/>
                <w:highlight w:val="none"/>
              </w:rPr>
              <w:t>10、要求支持Portal准入，可设置入网账号和密码。支持限制账号认证的交换机及端口。</w:t>
            </w:r>
          </w:p>
          <w:p>
            <w:pPr>
              <w:widowControl/>
              <w:ind w:firstLine="0" w:firstLineChars="0"/>
              <w:jc w:val="left"/>
              <w:rPr>
                <w:rFonts w:cs="宋体"/>
                <w:color w:val="000000"/>
                <w:kern w:val="0"/>
                <w:highlight w:val="none"/>
              </w:rPr>
            </w:pPr>
            <w:r>
              <w:rPr>
                <w:rFonts w:hint="eastAsia" w:cs="宋体"/>
                <w:color w:val="000000"/>
                <w:kern w:val="0"/>
                <w:highlight w:val="none"/>
              </w:rPr>
              <w:t>11、对于不满足安全完整性检查的终端，要求支持报警及自动修复机制。自动修复项包含：卸载非授权软件、运行脚本、设置注册表、发送消息、启动进程、启动服务、下载文件等。</w:t>
            </w:r>
          </w:p>
          <w:p>
            <w:pPr>
              <w:widowControl/>
              <w:ind w:firstLine="0" w:firstLineChars="0"/>
              <w:jc w:val="left"/>
              <w:rPr>
                <w:rFonts w:cs="宋体"/>
                <w:color w:val="000000"/>
                <w:kern w:val="0"/>
                <w:highlight w:val="none"/>
              </w:rPr>
            </w:pPr>
            <w:r>
              <w:rPr>
                <w:rFonts w:hint="eastAsia" w:cs="宋体"/>
                <w:color w:val="000000"/>
                <w:kern w:val="0"/>
                <w:highlight w:val="none"/>
              </w:rPr>
              <w:t>12、要求支持运行检查脚本，通过脚本运行返回值，检查终端是否满足安全入网要求。</w:t>
            </w:r>
          </w:p>
          <w:p>
            <w:pPr>
              <w:widowControl/>
              <w:ind w:firstLine="0" w:firstLineChars="0"/>
              <w:jc w:val="left"/>
              <w:rPr>
                <w:rFonts w:cs="宋体"/>
                <w:color w:val="000000"/>
                <w:kern w:val="0"/>
                <w:highlight w:val="none"/>
              </w:rPr>
            </w:pPr>
            <w:r>
              <w:rPr>
                <w:rFonts w:hint="eastAsia" w:cs="宋体"/>
                <w:color w:val="000000"/>
                <w:kern w:val="0"/>
                <w:highlight w:val="none"/>
              </w:rPr>
              <w:t>13、要求支持对终端通过打印、刻录、U盘、蓝牙、红外途径外发的文件内容进行过滤。</w:t>
            </w:r>
          </w:p>
          <w:p>
            <w:pPr>
              <w:widowControl/>
              <w:ind w:firstLine="0" w:firstLineChars="0"/>
              <w:jc w:val="left"/>
              <w:rPr>
                <w:rFonts w:cs="宋体"/>
                <w:color w:val="000000"/>
                <w:kern w:val="0"/>
                <w:highlight w:val="none"/>
              </w:rPr>
            </w:pPr>
            <w:r>
              <w:rPr>
                <w:rFonts w:hint="eastAsia" w:cs="宋体"/>
                <w:color w:val="000000"/>
                <w:kern w:val="0"/>
                <w:highlight w:val="none"/>
              </w:rPr>
              <w:t>14、要求支持打印文档时显示水印。支持屏幕水印，可以设置客户端启动后或特定进程启动后显示屏幕水印。</w:t>
            </w:r>
          </w:p>
          <w:p>
            <w:pPr>
              <w:widowControl/>
              <w:ind w:firstLine="0" w:firstLineChars="0"/>
              <w:jc w:val="left"/>
              <w:rPr>
                <w:rFonts w:cs="宋体"/>
                <w:color w:val="000000"/>
                <w:kern w:val="0"/>
                <w:highlight w:val="none"/>
              </w:rPr>
            </w:pPr>
            <w:r>
              <w:rPr>
                <w:rFonts w:hint="eastAsia" w:cs="宋体"/>
                <w:color w:val="000000"/>
                <w:kern w:val="0"/>
                <w:highlight w:val="none"/>
              </w:rPr>
              <w:t>15、要求支持水印内容配置，包括终端IP地址、MAC地址、计算机名、实名制唯一标识等信息，且能够支持自定义水印文字。</w:t>
            </w:r>
          </w:p>
          <w:p>
            <w:pPr>
              <w:ind w:firstLine="0" w:firstLineChars="0"/>
              <w:jc w:val="left"/>
              <w:rPr>
                <w:rFonts w:cs="宋体"/>
                <w:color w:val="000000"/>
                <w:kern w:val="0"/>
                <w:highlight w:val="none"/>
              </w:rPr>
            </w:pPr>
            <w:r>
              <w:rPr>
                <w:rFonts w:hint="eastAsia" w:cs="宋体"/>
                <w:color w:val="000000"/>
                <w:kern w:val="0"/>
                <w:highlight w:val="none"/>
              </w:rPr>
              <w:t>16、要求支持水印样式配置，包括字体、字号、字体颜色、倾斜度、透明度、显示方式、屏幕水印置顶/置底显示位置（置顶显示时，水印将在所有应用上方显示；置底显示时，水印可被任何应用或窗口覆盖）。</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点</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网管平台</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1、监控平台采用B/S架构。</w:t>
            </w:r>
          </w:p>
          <w:p>
            <w:pPr>
              <w:widowControl/>
              <w:ind w:firstLine="0" w:firstLineChars="0"/>
              <w:jc w:val="left"/>
              <w:rPr>
                <w:rFonts w:cs="宋体"/>
                <w:color w:val="000000"/>
                <w:kern w:val="0"/>
                <w:highlight w:val="none"/>
              </w:rPr>
            </w:pPr>
            <w:r>
              <w:rPr>
                <w:rFonts w:hint="eastAsia" w:cs="宋体"/>
                <w:color w:val="000000"/>
                <w:kern w:val="0"/>
                <w:highlight w:val="none"/>
              </w:rPr>
              <w:t>2、采用JAVA+HTML5开发。</w:t>
            </w:r>
          </w:p>
          <w:p>
            <w:pPr>
              <w:widowControl/>
              <w:ind w:firstLine="0" w:firstLineChars="0"/>
              <w:jc w:val="left"/>
              <w:rPr>
                <w:rFonts w:cs="宋体"/>
                <w:color w:val="000000"/>
                <w:kern w:val="0"/>
                <w:highlight w:val="none"/>
              </w:rPr>
            </w:pPr>
            <w:r>
              <w:rPr>
                <w:rFonts w:hint="eastAsia" w:cs="宋体"/>
                <w:color w:val="000000"/>
                <w:kern w:val="0"/>
                <w:highlight w:val="none"/>
              </w:rPr>
              <w:t xml:space="preserve">3、数据安全及系统维护成本考虑，软件系统需要自带数据库。                                                                             </w:t>
            </w:r>
          </w:p>
          <w:p>
            <w:pPr>
              <w:widowControl/>
              <w:ind w:firstLine="0" w:firstLineChars="0"/>
              <w:jc w:val="left"/>
              <w:rPr>
                <w:rFonts w:cs="宋体"/>
                <w:color w:val="000000"/>
                <w:kern w:val="0"/>
                <w:highlight w:val="none"/>
              </w:rPr>
            </w:pPr>
            <w:r>
              <w:rPr>
                <w:rFonts w:hint="eastAsia" w:cs="宋体"/>
                <w:color w:val="000000"/>
                <w:kern w:val="0"/>
                <w:highlight w:val="none"/>
              </w:rPr>
              <w:t>4、本次采购需要支持节点授权155（包含网络设备管理，服务器管理，数据库，中间件）；</w:t>
            </w:r>
          </w:p>
          <w:p>
            <w:pPr>
              <w:widowControl/>
              <w:ind w:firstLine="0" w:firstLineChars="0"/>
              <w:jc w:val="left"/>
              <w:rPr>
                <w:rFonts w:cs="宋体"/>
                <w:color w:val="000000"/>
                <w:kern w:val="0"/>
                <w:highlight w:val="none"/>
              </w:rPr>
            </w:pPr>
            <w:r>
              <w:rPr>
                <w:rFonts w:hint="eastAsia" w:cs="宋体"/>
                <w:color w:val="000000"/>
                <w:kern w:val="0"/>
                <w:highlight w:val="none"/>
              </w:rPr>
              <w:t>5、支持一年数据（5分钟采样）无压缩保存，支持性能数据，告警数据，配置数据，操作记录的一年数据转存。</w:t>
            </w:r>
          </w:p>
          <w:p>
            <w:pPr>
              <w:widowControl/>
              <w:ind w:firstLine="0" w:firstLineChars="0"/>
              <w:jc w:val="left"/>
              <w:rPr>
                <w:rFonts w:cs="宋体"/>
                <w:color w:val="000000"/>
                <w:kern w:val="0"/>
                <w:highlight w:val="none"/>
              </w:rPr>
            </w:pPr>
            <w:r>
              <w:rPr>
                <w:rFonts w:hint="eastAsia" w:cs="宋体"/>
                <w:color w:val="000000"/>
                <w:kern w:val="0"/>
                <w:highlight w:val="none"/>
              </w:rPr>
              <w:t>6、要求支持不少于10个并发用户同时登录系统并进行操作。</w:t>
            </w:r>
          </w:p>
          <w:p>
            <w:pPr>
              <w:widowControl/>
              <w:ind w:firstLine="0" w:firstLineChars="0"/>
              <w:jc w:val="left"/>
              <w:rPr>
                <w:rFonts w:cs="宋体"/>
                <w:color w:val="000000"/>
                <w:kern w:val="0"/>
                <w:highlight w:val="none"/>
              </w:rPr>
            </w:pPr>
            <w:r>
              <w:rPr>
                <w:rFonts w:hint="eastAsia" w:cs="宋体"/>
                <w:color w:val="000000"/>
                <w:kern w:val="0"/>
                <w:highlight w:val="none"/>
              </w:rPr>
              <w:t>7、支持自定义报表，以报表模板为基础，可根据模板，进行内容和报表推送方式的定制。报表格式输出支持PDF、HMTL、WORD、EXCEL方式。</w:t>
            </w:r>
          </w:p>
          <w:p>
            <w:pPr>
              <w:widowControl/>
              <w:ind w:firstLine="0" w:firstLineChars="0"/>
              <w:jc w:val="left"/>
              <w:rPr>
                <w:rFonts w:cs="宋体"/>
                <w:color w:val="000000"/>
                <w:kern w:val="0"/>
                <w:highlight w:val="none"/>
              </w:rPr>
            </w:pPr>
            <w:r>
              <w:rPr>
                <w:rFonts w:hint="eastAsia" w:cs="宋体"/>
                <w:color w:val="000000"/>
                <w:kern w:val="0"/>
                <w:highlight w:val="none"/>
              </w:rPr>
              <w:t>8、系统应支持对于Windows、linux（Redhat、CentOS、SUSE、Redflag）类型操作系统的管理，支持对于CPU、内存、进程、日志、网络流量、磁盘性能的监控。</w:t>
            </w:r>
          </w:p>
          <w:p>
            <w:pPr>
              <w:widowControl/>
              <w:ind w:firstLine="0" w:firstLineChars="0"/>
              <w:jc w:val="left"/>
              <w:rPr>
                <w:rFonts w:cs="宋体"/>
                <w:color w:val="000000"/>
                <w:kern w:val="0"/>
                <w:highlight w:val="none"/>
              </w:rPr>
            </w:pPr>
            <w:r>
              <w:rPr>
                <w:rFonts w:hint="eastAsia" w:cs="宋体"/>
                <w:color w:val="000000"/>
                <w:kern w:val="0"/>
                <w:highlight w:val="none"/>
              </w:rPr>
              <w:t>9、支持国产麒麟操作系统管理，支持对于CPU、内存、进程、网络流量、磁盘性能的监控。</w:t>
            </w:r>
          </w:p>
          <w:p>
            <w:pPr>
              <w:widowControl/>
              <w:ind w:firstLine="0" w:firstLineChars="0"/>
              <w:jc w:val="left"/>
              <w:rPr>
                <w:rFonts w:cs="宋体"/>
                <w:color w:val="000000"/>
                <w:kern w:val="0"/>
                <w:highlight w:val="none"/>
              </w:rPr>
            </w:pPr>
            <w:r>
              <w:rPr>
                <w:rFonts w:hint="eastAsia" w:cs="宋体"/>
                <w:color w:val="000000"/>
                <w:kern w:val="0"/>
                <w:highlight w:val="none"/>
              </w:rPr>
              <w:t>10、支持HP、Dell、IBM的Windows服务器的硬件状态的监控，监控内容包括温度、风扇、磁盘、CPU、内存、电源等重要主机硬件的状态监控。</w:t>
            </w:r>
          </w:p>
          <w:p>
            <w:pPr>
              <w:widowControl/>
              <w:ind w:firstLine="0" w:firstLineChars="0"/>
              <w:jc w:val="left"/>
              <w:rPr>
                <w:rFonts w:cs="宋体"/>
                <w:color w:val="000000"/>
                <w:kern w:val="0"/>
                <w:highlight w:val="none"/>
              </w:rPr>
            </w:pPr>
            <w:r>
              <w:rPr>
                <w:rFonts w:hint="eastAsia" w:cs="宋体"/>
                <w:color w:val="000000"/>
                <w:kern w:val="0"/>
                <w:highlight w:val="none"/>
              </w:rPr>
              <w:t>11、支持IPMI方式监控主流国产服务器厂商的硬件，监控内容包括温度、电源、风扇、电压等硬件状态。</w:t>
            </w:r>
          </w:p>
          <w:p>
            <w:pPr>
              <w:widowControl/>
              <w:ind w:firstLine="0" w:firstLineChars="0"/>
              <w:jc w:val="left"/>
              <w:rPr>
                <w:rFonts w:cs="宋体"/>
                <w:color w:val="000000"/>
                <w:kern w:val="0"/>
                <w:highlight w:val="none"/>
              </w:rPr>
            </w:pPr>
            <w:r>
              <w:rPr>
                <w:rFonts w:hint="eastAsia" w:cs="宋体"/>
                <w:color w:val="000000"/>
                <w:kern w:val="0"/>
                <w:highlight w:val="none"/>
              </w:rPr>
              <w:t>12、支持ODBC和JDBC取数方式取数，对SQLServer、Oracle、Sybase、Mysql、Informix、DB2、Cache等数据库的各项运行参数进行监控。</w:t>
            </w:r>
          </w:p>
          <w:p>
            <w:pPr>
              <w:widowControl/>
              <w:ind w:firstLine="0" w:firstLineChars="0"/>
              <w:jc w:val="left"/>
              <w:rPr>
                <w:rFonts w:cs="宋体"/>
                <w:color w:val="000000"/>
                <w:kern w:val="0"/>
                <w:highlight w:val="none"/>
              </w:rPr>
            </w:pPr>
            <w:r>
              <w:rPr>
                <w:rFonts w:hint="eastAsia" w:cs="宋体"/>
                <w:color w:val="000000"/>
                <w:kern w:val="0"/>
                <w:highlight w:val="none"/>
              </w:rPr>
              <w:t>13、支持国产达梦数据库的管理，提供数据库运行视图。</w:t>
            </w:r>
          </w:p>
          <w:p>
            <w:pPr>
              <w:widowControl/>
              <w:ind w:firstLine="0" w:firstLineChars="0"/>
              <w:jc w:val="left"/>
              <w:rPr>
                <w:rFonts w:cs="宋体"/>
                <w:color w:val="000000"/>
                <w:kern w:val="0"/>
                <w:highlight w:val="none"/>
              </w:rPr>
            </w:pPr>
            <w:r>
              <w:rPr>
                <w:rFonts w:hint="eastAsia" w:cs="宋体"/>
                <w:color w:val="000000"/>
                <w:kern w:val="0"/>
                <w:highlight w:val="none"/>
              </w:rPr>
              <w:t>14、支持对于各个数据库实时运行状态的实时统计，包含数据库会话数、死锁数实时排行，支持对表空间大小和会话数、缓存信息、锁信息进行重点监管。</w:t>
            </w:r>
          </w:p>
          <w:p>
            <w:pPr>
              <w:widowControl/>
              <w:ind w:firstLine="0" w:firstLineChars="0"/>
              <w:jc w:val="left"/>
              <w:rPr>
                <w:rFonts w:cs="宋体"/>
                <w:color w:val="000000"/>
                <w:kern w:val="0"/>
                <w:highlight w:val="none"/>
              </w:rPr>
            </w:pPr>
            <w:r>
              <w:rPr>
                <w:rFonts w:hint="eastAsia" w:cs="宋体"/>
                <w:color w:val="000000"/>
                <w:kern w:val="0"/>
                <w:highlight w:val="none"/>
              </w:rPr>
              <w:t>15、系统能支持各大设备厂商的各型号设备，支持多厂商设备组成的混合网络自动发现。</w:t>
            </w:r>
          </w:p>
          <w:p>
            <w:pPr>
              <w:widowControl/>
              <w:ind w:firstLine="0" w:firstLineChars="0"/>
              <w:jc w:val="left"/>
              <w:rPr>
                <w:rFonts w:cs="宋体"/>
                <w:color w:val="000000"/>
                <w:kern w:val="0"/>
                <w:highlight w:val="none"/>
              </w:rPr>
            </w:pPr>
            <w:r>
              <w:rPr>
                <w:rFonts w:hint="eastAsia" w:cs="宋体"/>
                <w:color w:val="000000"/>
                <w:kern w:val="0"/>
                <w:highlight w:val="none"/>
              </w:rPr>
              <w:t>16、能提供设备的真实面板,提供端口关闭与启用操作，可以更改VLAN ID。</w:t>
            </w:r>
          </w:p>
          <w:p>
            <w:pPr>
              <w:widowControl/>
              <w:ind w:firstLine="0" w:firstLineChars="0"/>
              <w:jc w:val="left"/>
              <w:rPr>
                <w:rFonts w:cs="宋体"/>
                <w:color w:val="000000"/>
                <w:kern w:val="0"/>
                <w:highlight w:val="none"/>
              </w:rPr>
            </w:pPr>
            <w:r>
              <w:rPr>
                <w:rFonts w:hint="eastAsia" w:cs="宋体"/>
                <w:color w:val="000000"/>
                <w:kern w:val="0"/>
                <w:highlight w:val="none"/>
              </w:rPr>
              <w:t>17、支持拓扑添加功能，在保留原有拓扑图的基础上，搜索新的网络设备并自动添加到网络拓扑上。</w:t>
            </w:r>
          </w:p>
          <w:p>
            <w:pPr>
              <w:widowControl/>
              <w:ind w:firstLine="0" w:firstLineChars="0"/>
              <w:jc w:val="left"/>
              <w:rPr>
                <w:rFonts w:cs="宋体"/>
                <w:color w:val="000000"/>
                <w:kern w:val="0"/>
                <w:highlight w:val="none"/>
              </w:rPr>
            </w:pPr>
            <w:r>
              <w:rPr>
                <w:rFonts w:hint="eastAsia" w:cs="宋体"/>
                <w:color w:val="000000"/>
                <w:kern w:val="0"/>
                <w:highlight w:val="none"/>
              </w:rPr>
              <w:t>18、支持对全网的网络设备线路按照流量、带宽占用比、丢包率、错包率、广播包等指标的实时负载进行排名。</w:t>
            </w:r>
          </w:p>
          <w:p>
            <w:pPr>
              <w:widowControl/>
              <w:ind w:firstLine="0" w:firstLineChars="0"/>
              <w:jc w:val="left"/>
              <w:rPr>
                <w:rFonts w:cs="宋体"/>
                <w:color w:val="000000"/>
                <w:kern w:val="0"/>
                <w:highlight w:val="none"/>
              </w:rPr>
            </w:pPr>
            <w:r>
              <w:rPr>
                <w:rFonts w:hint="eastAsia" w:cs="宋体"/>
                <w:color w:val="000000"/>
                <w:kern w:val="0"/>
                <w:highlight w:val="none"/>
              </w:rPr>
              <w:t>19、对网络链路丢包，错包，广播包的趋势变化进行实时监控，帮助判断网络潜在的故障风险，并且提供详尽的处理建议。</w:t>
            </w:r>
          </w:p>
          <w:p>
            <w:pPr>
              <w:widowControl/>
              <w:ind w:firstLine="0" w:firstLineChars="0"/>
              <w:jc w:val="left"/>
              <w:rPr>
                <w:rFonts w:cs="宋体"/>
                <w:color w:val="000000"/>
                <w:kern w:val="0"/>
                <w:highlight w:val="none"/>
              </w:rPr>
            </w:pPr>
            <w:r>
              <w:rPr>
                <w:rFonts w:hint="eastAsia" w:cs="宋体"/>
                <w:color w:val="000000"/>
                <w:kern w:val="0"/>
                <w:highlight w:val="none"/>
              </w:rPr>
              <w:t>20、在拓扑图上可直接显示线路错包数、丢包数、帧长度，实时流量。</w:t>
            </w:r>
          </w:p>
          <w:p>
            <w:pPr>
              <w:ind w:firstLine="0" w:firstLineChars="0"/>
              <w:jc w:val="left"/>
              <w:rPr>
                <w:rFonts w:cs="宋体"/>
                <w:color w:val="000000"/>
                <w:kern w:val="0"/>
                <w:highlight w:val="none"/>
              </w:rPr>
            </w:pPr>
            <w:r>
              <w:rPr>
                <w:rFonts w:hint="eastAsia" w:cs="宋体"/>
                <w:color w:val="000000"/>
                <w:kern w:val="0"/>
                <w:highlight w:val="none"/>
              </w:rPr>
              <w:t>21、支持拓扑图自动布局，网络设备可实现星型排布、圆型排布、从上到下树形排布、从左到右树形排布多种自动排布方式。</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15</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万兆单模光模块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16</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万兆多模光模块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1.4</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数据中心安全边界防护</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数据中心防火墙</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1、2U机架式设备，配备千兆电口≥16个，千兆光口≥2个，万兆光口≥4个，冗余电源。</w:t>
            </w:r>
          </w:p>
          <w:p>
            <w:pPr>
              <w:widowControl/>
              <w:ind w:firstLine="0" w:firstLineChars="0"/>
              <w:jc w:val="left"/>
              <w:rPr>
                <w:rFonts w:cs="宋体"/>
                <w:color w:val="000000"/>
                <w:kern w:val="0"/>
                <w:highlight w:val="none"/>
              </w:rPr>
            </w:pPr>
            <w:r>
              <w:rPr>
                <w:rFonts w:hint="eastAsia" w:cs="宋体"/>
                <w:color w:val="000000"/>
                <w:kern w:val="0"/>
                <w:highlight w:val="none"/>
              </w:rPr>
              <w:t>2、整机最大吞吐量≥17Gbps，最大并发连接数≥450万，每秒新建连接数≥40万。</w:t>
            </w:r>
          </w:p>
          <w:p>
            <w:pPr>
              <w:widowControl/>
              <w:ind w:firstLine="0" w:firstLineChars="0"/>
              <w:jc w:val="left"/>
              <w:rPr>
                <w:rFonts w:cs="宋体"/>
                <w:color w:val="000000"/>
                <w:kern w:val="0"/>
                <w:highlight w:val="none"/>
              </w:rPr>
            </w:pPr>
            <w:r>
              <w:rPr>
                <w:rFonts w:hint="eastAsia" w:cs="宋体"/>
                <w:color w:val="000000"/>
                <w:kern w:val="0"/>
                <w:highlight w:val="none"/>
              </w:rPr>
              <w:t>3、授权开通SSL VPN功能，且实际配置SSL VPN并发用户数授权不少于3000个。</w:t>
            </w:r>
          </w:p>
          <w:p>
            <w:pPr>
              <w:widowControl/>
              <w:ind w:firstLine="0" w:firstLineChars="0"/>
              <w:jc w:val="left"/>
              <w:rPr>
                <w:rFonts w:cs="宋体"/>
                <w:color w:val="000000"/>
                <w:kern w:val="0"/>
                <w:highlight w:val="none"/>
              </w:rPr>
            </w:pPr>
            <w:r>
              <w:rPr>
                <w:rFonts w:hint="eastAsia" w:cs="宋体"/>
                <w:color w:val="000000"/>
                <w:kern w:val="0"/>
                <w:highlight w:val="none"/>
              </w:rPr>
              <w:t>4、投标产品支持并开IPS、防病毒、上网行为管理特征库功能，实配三年全库（IPS\AV\URL\应用识别）升级授权，提供三年软件升级及硬件维保服务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highlight w:val="none"/>
              </w:rPr>
            </w:pPr>
            <w:r>
              <w:rPr>
                <w:rFonts w:hint="eastAsia" w:cs="宋体"/>
                <w:color w:val="000000"/>
                <w:kern w:val="0"/>
                <w:highlight w:val="none"/>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highlight w:val="none"/>
              </w:rPr>
            </w:pPr>
            <w:r>
              <w:rPr>
                <w:rFonts w:hint="eastAsia" w:cs="宋体"/>
                <w:color w:val="000000"/>
                <w:kern w:val="0"/>
                <w:highlight w:val="none"/>
              </w:rPr>
              <w:t>6、支持与IPS等设备联动能力，能够实现对于通过局域网和通过广域网接入的终端，或者访问关键业务系统或服务器的终端，执行基于硬件的准入控制策略，并实现阻断其接入。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highlight w:val="none"/>
              </w:rPr>
            </w:pPr>
            <w:r>
              <w:rPr>
                <w:rFonts w:hint="eastAsia" w:cs="宋体"/>
                <w:color w:val="000000"/>
                <w:kern w:val="0"/>
                <w:highlight w:val="none"/>
              </w:rPr>
              <w:t>7、支持策略预编译技术，在大量防火墙访问控制策略情况下整机性能不受影响。</w:t>
            </w:r>
          </w:p>
          <w:p>
            <w:pPr>
              <w:widowControl/>
              <w:ind w:firstLine="0" w:firstLineChars="0"/>
              <w:jc w:val="left"/>
              <w:rPr>
                <w:rFonts w:cs="宋体"/>
                <w:color w:val="000000"/>
                <w:kern w:val="0"/>
                <w:highlight w:val="none"/>
              </w:rPr>
            </w:pPr>
            <w:r>
              <w:rPr>
                <w:rFonts w:hint="eastAsia" w:cs="宋体"/>
                <w:color w:val="000000"/>
                <w:kern w:val="0"/>
                <w:highlight w:val="none"/>
              </w:rPr>
              <w:t>8、支持基于接口/安全域、地址、用户、服务、应用和时间的会话控制策略，包括总连接数控制、每秒总新建连接数控制、每IP总连接数控制、每IP新建连接数控制。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highlight w:val="none"/>
              </w:rPr>
            </w:pPr>
            <w:r>
              <w:rPr>
                <w:rFonts w:hint="eastAsia" w:cs="宋体"/>
                <w:color w:val="000000"/>
                <w:kern w:val="0"/>
                <w:highlight w:val="none"/>
              </w:rPr>
              <w:t>9、支持并开通网络入侵检测及防御功能，入侵防御事件库事件数量不少于4000条</w:t>
            </w:r>
          </w:p>
          <w:p>
            <w:pPr>
              <w:widowControl/>
              <w:ind w:firstLine="0" w:firstLineChars="0"/>
              <w:jc w:val="left"/>
              <w:rPr>
                <w:rFonts w:cs="宋体"/>
                <w:color w:val="000000"/>
                <w:kern w:val="0"/>
                <w:highlight w:val="none"/>
              </w:rPr>
            </w:pPr>
            <w:r>
              <w:rPr>
                <w:rFonts w:hint="eastAsia" w:cs="宋体"/>
                <w:color w:val="000000"/>
                <w:kern w:val="0"/>
                <w:highlight w:val="none"/>
              </w:rPr>
              <w:t>10、提供SQL注入攻击、XSS攻击的检测和防御功能，对Web服务系统提供保护。</w:t>
            </w:r>
          </w:p>
          <w:p>
            <w:pPr>
              <w:widowControl/>
              <w:ind w:firstLine="0" w:firstLineChars="0"/>
              <w:jc w:val="left"/>
              <w:rPr>
                <w:rFonts w:cs="宋体"/>
                <w:color w:val="000000"/>
                <w:kern w:val="0"/>
                <w:highlight w:val="none"/>
              </w:rPr>
            </w:pPr>
            <w:r>
              <w:rPr>
                <w:rFonts w:hint="eastAsia" w:cs="宋体"/>
                <w:color w:val="000000"/>
                <w:kern w:val="0"/>
                <w:highlight w:val="none"/>
              </w:rPr>
              <w:t>11、支持IPv4和IPv6对Web业务实现应用层安全防护</w:t>
            </w:r>
          </w:p>
          <w:p>
            <w:pPr>
              <w:widowControl/>
              <w:ind w:firstLine="0" w:firstLineChars="0"/>
              <w:jc w:val="left"/>
              <w:rPr>
                <w:rFonts w:cs="宋体"/>
                <w:color w:val="000000"/>
                <w:kern w:val="0"/>
                <w:highlight w:val="none"/>
              </w:rPr>
            </w:pPr>
            <w:r>
              <w:rPr>
                <w:rFonts w:hint="eastAsia" w:cs="宋体"/>
                <w:color w:val="000000"/>
                <w:kern w:val="0"/>
                <w:highlight w:val="none"/>
              </w:rPr>
              <w:t>12、支持扩展APT检测模块，采用沙箱检测技术，对未知木马、病毒、恶意代码具有精确的检测效果，实现对未知威胁、高级持续威胁和0DAY攻击的有效防护。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highlight w:val="none"/>
              </w:rPr>
            </w:pPr>
            <w:r>
              <w:rPr>
                <w:rFonts w:hint="eastAsia" w:cs="宋体"/>
                <w:color w:val="000000"/>
                <w:kern w:val="0"/>
                <w:highlight w:val="none"/>
              </w:rPr>
              <w:t>13、可对exe、rtf、pdf、xls（x）、ppt（x）、doc（x）、pps（x）、swf、rar、zip等常见的格式进行动态沙箱分析；可对rtf、pdf、xls（x）、ppt（x）、doc（x）、pps（x）做PE内嵌检测，并且能指出文件偏移位置。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highlight w:val="none"/>
              </w:rPr>
            </w:pPr>
            <w:r>
              <w:rPr>
                <w:rFonts w:hint="eastAsia" w:cs="宋体"/>
                <w:color w:val="000000"/>
                <w:kern w:val="0"/>
                <w:highlight w:val="none"/>
              </w:rPr>
              <w:t>14、支持基于威胁情报云的动态防护功能，防火墙支持将用户对互联网的访问信息发送至威胁情报云进行实时情报查询及防护。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highlight w:val="none"/>
              </w:rPr>
            </w:pPr>
            <w:r>
              <w:rPr>
                <w:rFonts w:hint="eastAsia" w:cs="宋体"/>
                <w:color w:val="000000"/>
                <w:kern w:val="0"/>
                <w:highlight w:val="none"/>
              </w:rPr>
              <w:t>15、支持IPv4和IPv6环境下威胁情报查询和实时防护</w:t>
            </w:r>
          </w:p>
          <w:p>
            <w:pPr>
              <w:widowControl/>
              <w:ind w:firstLine="0" w:firstLineChars="0"/>
              <w:jc w:val="left"/>
              <w:rPr>
                <w:rFonts w:cs="宋体"/>
                <w:color w:val="000000"/>
                <w:kern w:val="0"/>
                <w:highlight w:val="none"/>
              </w:rPr>
            </w:pPr>
            <w:r>
              <w:rPr>
                <w:rFonts w:hint="eastAsia" w:cs="宋体"/>
                <w:color w:val="000000"/>
                <w:kern w:val="0"/>
                <w:highlight w:val="none"/>
              </w:rPr>
              <w:t>16、产品支持终端资产管理、终端审计等功能，可对终端进行统一的运维管理、策略管控等功能</w:t>
            </w:r>
          </w:p>
          <w:p>
            <w:pPr>
              <w:widowControl/>
              <w:ind w:firstLine="0" w:firstLineChars="0"/>
              <w:jc w:val="left"/>
              <w:rPr>
                <w:rFonts w:cs="宋体"/>
                <w:color w:val="000000"/>
                <w:kern w:val="0"/>
                <w:highlight w:val="none"/>
              </w:rPr>
            </w:pPr>
            <w:r>
              <w:rPr>
                <w:rFonts w:hint="eastAsia" w:cs="宋体"/>
                <w:color w:val="000000"/>
                <w:kern w:val="0"/>
                <w:highlight w:val="none"/>
              </w:rPr>
              <w:t>17、对SD-WAN隧道的时延、抖动、带宽占用率、丢包率等提供可视化展示。</w:t>
            </w:r>
          </w:p>
          <w:p>
            <w:pPr>
              <w:ind w:firstLine="0" w:firstLineChars="0"/>
              <w:jc w:val="left"/>
              <w:rPr>
                <w:rFonts w:cs="宋体"/>
                <w:color w:val="000000"/>
                <w:kern w:val="0"/>
                <w:highlight w:val="none"/>
              </w:rPr>
            </w:pPr>
            <w:r>
              <w:rPr>
                <w:rFonts w:hint="eastAsia" w:cs="宋体"/>
                <w:color w:val="000000"/>
                <w:kern w:val="0"/>
                <w:highlight w:val="none"/>
              </w:rPr>
              <w:t>18、支持微信告警推送，微信报表推送，任意时间地点的日志查询服务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安全管理交换机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1、交换容量≥330bps，包转发率≥108Mpps；</w:t>
            </w:r>
          </w:p>
          <w:p>
            <w:pPr>
              <w:widowControl/>
              <w:ind w:firstLine="0" w:firstLineChars="0"/>
              <w:jc w:val="left"/>
              <w:rPr>
                <w:rFonts w:cs="宋体"/>
                <w:color w:val="000000"/>
                <w:kern w:val="0"/>
                <w:highlight w:val="none"/>
              </w:rPr>
            </w:pPr>
            <w:r>
              <w:rPr>
                <w:rFonts w:hint="eastAsia" w:cs="宋体"/>
                <w:color w:val="000000"/>
                <w:kern w:val="0"/>
                <w:highlight w:val="none"/>
              </w:rPr>
              <w:t>2、≥24个10/100/1000Base-T以太网端口，≥4个万兆SFP+；交流电源；</w:t>
            </w:r>
          </w:p>
          <w:p>
            <w:pPr>
              <w:widowControl/>
              <w:ind w:firstLine="0" w:firstLineChars="0"/>
              <w:jc w:val="left"/>
              <w:rPr>
                <w:rFonts w:cs="宋体"/>
                <w:color w:val="000000"/>
                <w:kern w:val="0"/>
                <w:highlight w:val="none"/>
              </w:rPr>
            </w:pPr>
            <w:r>
              <w:rPr>
                <w:rFonts w:hint="eastAsia" w:cs="宋体"/>
                <w:color w:val="000000"/>
                <w:kern w:val="0"/>
                <w:highlight w:val="none"/>
              </w:rPr>
              <w:t>3、业务端口防雷能力≥10KV，电源端口防雷能力≥6KV；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4、1个USB接口，支持开局、传输配置文件、升级文件等</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8、支持静态路由、RIP、RIPng、OSPF、OSPFv3路由协议 ；</w:t>
            </w:r>
          </w:p>
          <w:p>
            <w:pPr>
              <w:widowControl/>
              <w:ind w:firstLine="0" w:firstLineChars="0"/>
              <w:jc w:val="left"/>
              <w:rPr>
                <w:rFonts w:cs="宋体"/>
                <w:color w:val="000000"/>
                <w:kern w:val="0"/>
                <w:highlight w:val="none"/>
              </w:rPr>
            </w:pPr>
            <w:r>
              <w:rPr>
                <w:rFonts w:hint="eastAsia" w:cs="宋体"/>
                <w:color w:val="000000"/>
                <w:kern w:val="0"/>
                <w:highlight w:val="none"/>
              </w:rPr>
              <w:t>9、支持纵向虚拟化，作为纵向子节点零配置即插即用；</w:t>
            </w:r>
          </w:p>
          <w:p>
            <w:pPr>
              <w:widowControl/>
              <w:ind w:firstLine="0" w:firstLineChars="0"/>
              <w:jc w:val="left"/>
              <w:rPr>
                <w:rFonts w:cs="宋体"/>
                <w:color w:val="000000"/>
                <w:kern w:val="0"/>
                <w:highlight w:val="none"/>
              </w:rPr>
            </w:pPr>
            <w:r>
              <w:rPr>
                <w:rFonts w:hint="eastAsia" w:cs="宋体"/>
                <w:color w:val="000000"/>
                <w:kern w:val="0"/>
                <w:highlight w:val="none"/>
              </w:rPr>
              <w:t>10、支持SNMPv1/v2/v3、Telnet远程维护、网管系统管理、WEB网管；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11、支持云管理和本地管理两种模式，且支持切换；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千兆单模光模块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光模块-eSFP-GE-单模模块(1310nm,10km,LC)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万兆多模光模块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2.1</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内网边界安全防护　</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内网出口防火墙</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1、2U机架式设备，配备千兆电口≥16个，千兆光口≥2个，万兆光口≥4个，冗余电源。</w:t>
            </w:r>
          </w:p>
          <w:p>
            <w:pPr>
              <w:widowControl/>
              <w:ind w:firstLine="0" w:firstLineChars="0"/>
              <w:jc w:val="left"/>
              <w:rPr>
                <w:rFonts w:cs="宋体"/>
                <w:color w:val="000000"/>
                <w:kern w:val="0"/>
                <w:highlight w:val="none"/>
              </w:rPr>
            </w:pPr>
            <w:r>
              <w:rPr>
                <w:rFonts w:hint="eastAsia" w:cs="宋体"/>
                <w:color w:val="000000"/>
                <w:kern w:val="0"/>
                <w:highlight w:val="none"/>
              </w:rPr>
              <w:t>2、整机最大吞吐量≥14Gbps，最大并发连接数≥370万，每秒新建连接数≥32万。</w:t>
            </w:r>
          </w:p>
          <w:p>
            <w:pPr>
              <w:widowControl/>
              <w:ind w:firstLine="0" w:firstLineChars="0"/>
              <w:jc w:val="left"/>
              <w:rPr>
                <w:rFonts w:cs="宋体"/>
                <w:color w:val="000000"/>
                <w:kern w:val="0"/>
                <w:highlight w:val="none"/>
              </w:rPr>
            </w:pPr>
            <w:r>
              <w:rPr>
                <w:rFonts w:hint="eastAsia" w:cs="宋体"/>
                <w:color w:val="000000"/>
                <w:kern w:val="0"/>
                <w:highlight w:val="none"/>
              </w:rPr>
              <w:t>3、授权开通SSL VPN功能，且实际配置SSL VPN并发用户数授权不少于3000个。</w:t>
            </w:r>
          </w:p>
          <w:p>
            <w:pPr>
              <w:widowControl/>
              <w:ind w:firstLine="0" w:firstLineChars="0"/>
              <w:jc w:val="left"/>
              <w:rPr>
                <w:rFonts w:cs="宋体"/>
                <w:color w:val="000000"/>
                <w:kern w:val="0"/>
                <w:highlight w:val="none"/>
              </w:rPr>
            </w:pPr>
            <w:r>
              <w:rPr>
                <w:rFonts w:hint="eastAsia" w:cs="宋体"/>
                <w:color w:val="000000"/>
                <w:kern w:val="0"/>
                <w:highlight w:val="none"/>
              </w:rPr>
              <w:t>4、支持并开IPS、防病毒、上网行为管理特征库功能，实配三年全库（IPS\AV\URL\应用识别）升级授权，提供三年软件升级及硬件维保服务。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highlight w:val="none"/>
              </w:rPr>
            </w:pPr>
            <w:r>
              <w:rPr>
                <w:rFonts w:hint="eastAsia" w:cs="宋体"/>
                <w:color w:val="000000"/>
                <w:kern w:val="0"/>
                <w:highlight w:val="none"/>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highlight w:val="none"/>
              </w:rPr>
            </w:pPr>
            <w:r>
              <w:rPr>
                <w:rFonts w:hint="eastAsia" w:cs="宋体"/>
                <w:color w:val="000000"/>
                <w:kern w:val="0"/>
                <w:highlight w:val="none"/>
              </w:rPr>
              <w:t>6、支持基于硬件Hypervisor技术的底层虚拟化，各个虚拟防火墙之间完全隔离，可运行不同的防火墙版本，拥有完全独立的CPU、内存、接口等资源。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highlight w:val="none"/>
              </w:rPr>
            </w:pPr>
            <w:r>
              <w:rPr>
                <w:rFonts w:hint="eastAsia" w:cs="宋体"/>
                <w:color w:val="000000"/>
                <w:kern w:val="0"/>
                <w:highlight w:val="none"/>
              </w:rPr>
              <w:t>7、支持与IPS等设备联动能力，能够实现对于通过局域网和通过广域网接入的终端，或者访问关键业务系统或服务器的终端，执行基于硬件的准入控制策略，并实现阻断其接入。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highlight w:val="none"/>
              </w:rPr>
            </w:pPr>
            <w:r>
              <w:rPr>
                <w:rFonts w:hint="eastAsia" w:cs="宋体"/>
                <w:color w:val="000000"/>
                <w:kern w:val="0"/>
                <w:highlight w:val="none"/>
              </w:rPr>
              <w:t>8、支持策略预编译技术，在大量防火墙访问控制策略情况下整机性能不受影响。</w:t>
            </w:r>
          </w:p>
          <w:p>
            <w:pPr>
              <w:widowControl/>
              <w:ind w:firstLine="0" w:firstLineChars="0"/>
              <w:jc w:val="left"/>
              <w:rPr>
                <w:rFonts w:cs="宋体"/>
                <w:color w:val="000000"/>
                <w:kern w:val="0"/>
                <w:highlight w:val="none"/>
              </w:rPr>
            </w:pPr>
            <w:r>
              <w:rPr>
                <w:rFonts w:hint="eastAsia" w:cs="宋体"/>
                <w:color w:val="000000"/>
                <w:kern w:val="0"/>
                <w:highlight w:val="none"/>
              </w:rPr>
              <w:t>9、支持基于接口/安全域、地址、用户、服务、应用和时间的会话控制策略，包括总连接数控制、每秒总新建连接数控制、每IP总连接数控制、每IP新建连接数控制。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highlight w:val="none"/>
              </w:rPr>
            </w:pPr>
            <w:r>
              <w:rPr>
                <w:rFonts w:hint="eastAsia" w:cs="宋体"/>
                <w:color w:val="000000"/>
                <w:kern w:val="0"/>
                <w:highlight w:val="none"/>
              </w:rPr>
              <w:t>10、支持并开通网络入侵检测及防御功能，入侵防御事件库事件数量不少于4000条</w:t>
            </w:r>
          </w:p>
          <w:p>
            <w:pPr>
              <w:widowControl/>
              <w:ind w:firstLine="0" w:firstLineChars="0"/>
              <w:jc w:val="left"/>
              <w:rPr>
                <w:rFonts w:cs="宋体"/>
                <w:color w:val="000000"/>
                <w:kern w:val="0"/>
                <w:highlight w:val="none"/>
              </w:rPr>
            </w:pPr>
            <w:r>
              <w:rPr>
                <w:rFonts w:hint="eastAsia" w:cs="宋体"/>
                <w:color w:val="000000"/>
                <w:kern w:val="0"/>
                <w:highlight w:val="none"/>
              </w:rPr>
              <w:t>11、提供SQL注入攻击、XSS攻击的检测和防御功能，对Web服务系统提供保护。</w:t>
            </w:r>
          </w:p>
          <w:p>
            <w:pPr>
              <w:widowControl/>
              <w:ind w:firstLine="0" w:firstLineChars="0"/>
              <w:jc w:val="left"/>
              <w:rPr>
                <w:rFonts w:cs="宋体"/>
                <w:color w:val="000000"/>
                <w:kern w:val="0"/>
                <w:highlight w:val="none"/>
              </w:rPr>
            </w:pPr>
            <w:r>
              <w:rPr>
                <w:rFonts w:hint="eastAsia" w:cs="宋体"/>
                <w:color w:val="000000"/>
                <w:kern w:val="0"/>
                <w:highlight w:val="none"/>
              </w:rPr>
              <w:t>12、支持IPv4和IPv6对Web业务实现应用层安全防护</w:t>
            </w:r>
          </w:p>
          <w:p>
            <w:pPr>
              <w:widowControl/>
              <w:ind w:firstLine="0" w:firstLineChars="0"/>
              <w:jc w:val="left"/>
              <w:rPr>
                <w:rFonts w:cs="宋体"/>
                <w:color w:val="000000"/>
                <w:kern w:val="0"/>
                <w:highlight w:val="none"/>
              </w:rPr>
            </w:pPr>
            <w:r>
              <w:rPr>
                <w:rFonts w:hint="eastAsia" w:cs="宋体"/>
                <w:color w:val="000000"/>
                <w:kern w:val="0"/>
                <w:highlight w:val="none"/>
              </w:rPr>
              <w:t>13、支持扩展APT检测模块，采用沙箱检测技术，对未知木马、病毒、恶意代码具有精确的检测效果，实现对未知威胁、高级持续威胁和0DAY攻击的有效防护。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highlight w:val="none"/>
              </w:rPr>
            </w:pPr>
            <w:r>
              <w:rPr>
                <w:rFonts w:hint="eastAsia" w:cs="宋体"/>
                <w:color w:val="000000"/>
                <w:kern w:val="0"/>
                <w:highlight w:val="none"/>
              </w:rPr>
              <w:t>14、可对exe、rtf、pdf、xls（x）、ppt（x）、doc（x）、pps（x）、swf、rar、zip等常见的格式进行动态沙箱分析；可对rtf、pdf、xls（x）、ppt（x）、doc（x）、pps（x）做PE内嵌检测，并且能指出文件偏移位置。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highlight w:val="none"/>
              </w:rPr>
            </w:pPr>
            <w:r>
              <w:rPr>
                <w:rFonts w:hint="eastAsia" w:cs="宋体"/>
                <w:color w:val="000000"/>
                <w:kern w:val="0"/>
                <w:highlight w:val="none"/>
              </w:rPr>
              <w:t>15、支持基于威胁情报云的动态防护功能，防火墙支持将用户对互联网的访问信息发送至威胁情报云进行实时情报查询及防护。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highlight w:val="none"/>
              </w:rPr>
            </w:pPr>
            <w:r>
              <w:rPr>
                <w:rFonts w:hint="eastAsia" w:cs="宋体"/>
                <w:color w:val="000000"/>
                <w:kern w:val="0"/>
                <w:highlight w:val="none"/>
              </w:rPr>
              <w:t>16、支持IPv4和IPv6环境下威胁情报查询和实时防护</w:t>
            </w:r>
          </w:p>
          <w:p>
            <w:pPr>
              <w:widowControl/>
              <w:ind w:firstLine="0" w:firstLineChars="0"/>
              <w:jc w:val="left"/>
              <w:rPr>
                <w:rFonts w:cs="宋体"/>
                <w:color w:val="000000"/>
                <w:kern w:val="0"/>
                <w:highlight w:val="none"/>
              </w:rPr>
            </w:pPr>
            <w:r>
              <w:rPr>
                <w:rFonts w:hint="eastAsia" w:cs="宋体"/>
                <w:color w:val="000000"/>
                <w:kern w:val="0"/>
                <w:highlight w:val="none"/>
              </w:rPr>
              <w:t>17、产品支持终端资产管理、终端审计等功能，可对终端进行统一的运维管理、策略管控等功能。</w:t>
            </w:r>
          </w:p>
          <w:p>
            <w:pPr>
              <w:widowControl/>
              <w:ind w:firstLine="0" w:firstLineChars="0"/>
              <w:jc w:val="left"/>
              <w:rPr>
                <w:rFonts w:cs="宋体"/>
                <w:color w:val="000000"/>
                <w:kern w:val="0"/>
                <w:highlight w:val="none"/>
              </w:rPr>
            </w:pPr>
            <w:r>
              <w:rPr>
                <w:rFonts w:hint="eastAsia" w:cs="宋体"/>
                <w:color w:val="000000"/>
                <w:kern w:val="0"/>
                <w:highlight w:val="none"/>
              </w:rPr>
              <w:t>18、对SD-WAN隧道的时延、抖动、带宽占用率、丢包率等提供可视化展示。</w:t>
            </w:r>
          </w:p>
          <w:p>
            <w:pPr>
              <w:ind w:firstLine="0" w:firstLineChars="0"/>
              <w:jc w:val="left"/>
              <w:rPr>
                <w:rFonts w:cs="宋体"/>
                <w:color w:val="000000"/>
                <w:kern w:val="0"/>
                <w:highlight w:val="none"/>
              </w:rPr>
            </w:pPr>
            <w:r>
              <w:rPr>
                <w:rFonts w:hint="eastAsia" w:cs="宋体"/>
                <w:color w:val="000000"/>
                <w:kern w:val="0"/>
                <w:highlight w:val="none"/>
              </w:rPr>
              <w:t>19、支持微信告警推送，微信报表推送，任意时间地点的日志查询服务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内网入侵防御</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1、2U机架式设备，千兆带外管理电口≥1个，千兆HA接口≥1个，千兆Bypass业务电口≥4个，网络接口扩展槽≥1个，USB接口≥2个。</w:t>
            </w:r>
          </w:p>
          <w:p>
            <w:pPr>
              <w:widowControl/>
              <w:ind w:firstLine="0" w:firstLineChars="0"/>
              <w:jc w:val="left"/>
              <w:rPr>
                <w:rFonts w:cs="宋体"/>
                <w:color w:val="000000"/>
                <w:kern w:val="0"/>
                <w:highlight w:val="none"/>
              </w:rPr>
            </w:pPr>
            <w:r>
              <w:rPr>
                <w:rFonts w:hint="eastAsia" w:cs="宋体"/>
                <w:color w:val="000000"/>
                <w:kern w:val="0"/>
                <w:highlight w:val="none"/>
              </w:rPr>
              <w:t>2、最大吞吐量≥9Gbps，最大并发连接数≥400万，每秒新建连接数≥9.5万。</w:t>
            </w:r>
          </w:p>
          <w:p>
            <w:pPr>
              <w:widowControl/>
              <w:ind w:firstLine="0" w:firstLineChars="0"/>
              <w:jc w:val="left"/>
              <w:rPr>
                <w:rFonts w:cs="宋体"/>
                <w:color w:val="000000"/>
                <w:kern w:val="0"/>
                <w:highlight w:val="none"/>
              </w:rPr>
            </w:pPr>
            <w:r>
              <w:rPr>
                <w:rFonts w:hint="eastAsia" w:cs="宋体"/>
                <w:color w:val="000000"/>
                <w:kern w:val="0"/>
                <w:highlight w:val="none"/>
              </w:rPr>
              <w:t>3、实际配置三年特征库升级授权，提供三年软件升级及硬件维保服务</w:t>
            </w:r>
          </w:p>
          <w:p>
            <w:pPr>
              <w:widowControl/>
              <w:ind w:firstLine="0" w:firstLineChars="0"/>
              <w:jc w:val="left"/>
              <w:rPr>
                <w:rFonts w:cs="宋体"/>
                <w:color w:val="000000"/>
                <w:kern w:val="0"/>
                <w:highlight w:val="none"/>
              </w:rPr>
            </w:pPr>
            <w:r>
              <w:rPr>
                <w:rFonts w:hint="eastAsia" w:cs="宋体"/>
                <w:color w:val="000000"/>
                <w:kern w:val="0"/>
                <w:highlight w:val="none"/>
              </w:rPr>
              <w:t>4、系统入侵防御事件库事件数量不少于6000条。</w:t>
            </w:r>
          </w:p>
          <w:p>
            <w:pPr>
              <w:widowControl/>
              <w:ind w:firstLine="0" w:firstLineChars="0"/>
              <w:jc w:val="left"/>
              <w:rPr>
                <w:rFonts w:cs="宋体"/>
                <w:color w:val="000000"/>
                <w:kern w:val="0"/>
                <w:highlight w:val="none"/>
              </w:rPr>
            </w:pPr>
            <w:r>
              <w:rPr>
                <w:rFonts w:hint="eastAsia" w:cs="宋体"/>
                <w:color w:val="000000"/>
                <w:kern w:val="0"/>
                <w:highlight w:val="none"/>
              </w:rPr>
              <w:t>5、系统应提供口令保护功能，能够探测和阻止恶意暴力口令猜测行为，要求支持至少20种应用协议的口令穷举猜测。</w:t>
            </w:r>
          </w:p>
          <w:p>
            <w:pPr>
              <w:widowControl/>
              <w:ind w:firstLine="0" w:firstLineChars="0"/>
              <w:jc w:val="left"/>
              <w:rPr>
                <w:rFonts w:cs="宋体"/>
                <w:color w:val="000000"/>
                <w:kern w:val="0"/>
                <w:highlight w:val="none"/>
              </w:rPr>
            </w:pPr>
            <w:r>
              <w:rPr>
                <w:rFonts w:hint="eastAsia" w:cs="宋体"/>
                <w:color w:val="000000"/>
                <w:kern w:val="0"/>
                <w:highlight w:val="none"/>
              </w:rPr>
              <w:t>6、系统应支持无线攻击检测和防护功能扩展，可手工或自动识别和区分内部AP和外部AP，也可以手工或自动识别合法终端，并基于此设定无线准入策略，通过射频信号阻止非法AP、终端的接入。支持无线扫描、欺骗、DoS、破解等常见无线网络攻击行为的检测、告警、阻断功能，同时支持多种类型流氓AP的检测与阻断。</w:t>
            </w:r>
          </w:p>
          <w:p>
            <w:pPr>
              <w:widowControl/>
              <w:ind w:firstLine="0" w:firstLineChars="0"/>
              <w:jc w:val="left"/>
              <w:rPr>
                <w:rFonts w:cs="宋体"/>
                <w:color w:val="000000"/>
                <w:kern w:val="0"/>
                <w:highlight w:val="none"/>
              </w:rPr>
            </w:pPr>
            <w:r>
              <w:rPr>
                <w:rFonts w:hint="eastAsia" w:cs="宋体"/>
                <w:color w:val="000000"/>
                <w:kern w:val="0"/>
                <w:highlight w:val="none"/>
              </w:rPr>
              <w:t>7、基于行为分析的C&amp;C通道（隐蔽通道）检测机制，能够发现网络中的存在的隐蔽通道。提供C&amp;C通道的危险级别、连接建立时间、连接持续时间、控制端IP地址和端口、受控端IP地址和端口等信息。提供各种响应动作：阻断会话、临时阻断和抓包分析等。因为不依赖地址信誉库的通道检查，能够发现未知的隐蔽通道，并能分析连接状态和行为情况。</w:t>
            </w:r>
          </w:p>
          <w:p>
            <w:pPr>
              <w:widowControl/>
              <w:ind w:firstLine="0" w:firstLineChars="0"/>
              <w:jc w:val="left"/>
              <w:rPr>
                <w:rFonts w:cs="宋体"/>
                <w:color w:val="000000"/>
                <w:kern w:val="0"/>
                <w:highlight w:val="none"/>
              </w:rPr>
            </w:pPr>
            <w:r>
              <w:rPr>
                <w:rFonts w:hint="eastAsia" w:cs="宋体"/>
                <w:color w:val="000000"/>
                <w:kern w:val="0"/>
                <w:highlight w:val="none"/>
              </w:rPr>
              <w:t>8、产品支持及时获取威胁情报的能力，能够加入CSA联盟与MAPP计划，可及时获得病毒、木马、钓鱼网站、僵尸网络、系统漏洞等样本信息，提供更及时的安全基线防护与安全补丁分发服务。</w:t>
            </w:r>
          </w:p>
          <w:p>
            <w:pPr>
              <w:widowControl/>
              <w:ind w:firstLine="0" w:firstLineChars="0"/>
              <w:jc w:val="left"/>
              <w:rPr>
                <w:rFonts w:cs="宋体"/>
                <w:color w:val="000000"/>
                <w:kern w:val="0"/>
                <w:highlight w:val="none"/>
              </w:rPr>
            </w:pPr>
            <w:r>
              <w:rPr>
                <w:rFonts w:hint="eastAsia" w:cs="宋体"/>
                <w:color w:val="000000"/>
                <w:kern w:val="0"/>
                <w:highlight w:val="none"/>
              </w:rPr>
              <w:t>9、系统需具有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p>
            <w:pPr>
              <w:widowControl/>
              <w:ind w:firstLine="0" w:firstLineChars="0"/>
              <w:jc w:val="left"/>
              <w:rPr>
                <w:rFonts w:cs="宋体"/>
                <w:color w:val="000000"/>
                <w:kern w:val="0"/>
                <w:highlight w:val="none"/>
              </w:rPr>
            </w:pPr>
            <w:r>
              <w:rPr>
                <w:rFonts w:hint="eastAsia" w:cs="宋体"/>
                <w:color w:val="000000"/>
                <w:kern w:val="0"/>
                <w:highlight w:val="none"/>
              </w:rPr>
              <w:t>10、威胁情报类型不少于50类，至少覆盖安卓恶意程序、APT攻击、远控木马、僵尸网络、僵尸主机、挖矿、DDOS攻击、欺诈、赌博、物联网/IOT攻击网络、物联网/IOT失陷主机、恶意网站、钓鱼、勒索软件、web攻击主机、网络蠕虫等。</w:t>
            </w:r>
          </w:p>
          <w:p>
            <w:pPr>
              <w:widowControl/>
              <w:ind w:firstLine="0" w:firstLineChars="0"/>
              <w:jc w:val="left"/>
              <w:rPr>
                <w:rFonts w:cs="宋体"/>
                <w:color w:val="000000"/>
                <w:kern w:val="0"/>
                <w:highlight w:val="none"/>
              </w:rPr>
            </w:pPr>
            <w:r>
              <w:rPr>
                <w:rFonts w:hint="eastAsia" w:cs="宋体"/>
                <w:color w:val="000000"/>
                <w:kern w:val="0"/>
                <w:highlight w:val="none"/>
              </w:rPr>
              <w:t>11、系统应HTTP、FTP、SMTP、POP3、IMAP协议的病毒检测和过滤功能；</w:t>
            </w:r>
          </w:p>
          <w:p>
            <w:pPr>
              <w:widowControl/>
              <w:ind w:firstLine="0" w:firstLineChars="0"/>
              <w:jc w:val="left"/>
              <w:rPr>
                <w:rFonts w:cs="宋体"/>
                <w:color w:val="000000"/>
                <w:kern w:val="0"/>
                <w:highlight w:val="none"/>
              </w:rPr>
            </w:pPr>
            <w:r>
              <w:rPr>
                <w:rFonts w:hint="eastAsia" w:cs="宋体"/>
                <w:color w:val="000000"/>
                <w:kern w:val="0"/>
                <w:highlight w:val="none"/>
              </w:rPr>
              <w:t>12、系统应支持邮件内容过滤功能，有效防止恶意邮件及信息外泄。可根据邮件SMTP命令、发件人、主题、附件、IP及邮件大小进行邮件过滤。</w:t>
            </w:r>
          </w:p>
          <w:p>
            <w:pPr>
              <w:widowControl/>
              <w:ind w:firstLine="0" w:firstLineChars="0"/>
              <w:jc w:val="left"/>
              <w:rPr>
                <w:rFonts w:cs="宋体"/>
                <w:color w:val="000000"/>
                <w:kern w:val="0"/>
                <w:highlight w:val="none"/>
              </w:rPr>
            </w:pPr>
            <w:r>
              <w:rPr>
                <w:rFonts w:hint="eastAsia" w:cs="宋体"/>
                <w:color w:val="000000"/>
                <w:kern w:val="0"/>
                <w:highlight w:val="none"/>
              </w:rPr>
              <w:t>13、系统应提供WEB登录图像验证码功能，防止暴力破解。</w:t>
            </w:r>
          </w:p>
          <w:p>
            <w:pPr>
              <w:widowControl/>
              <w:ind w:firstLine="0" w:firstLineChars="0"/>
              <w:jc w:val="left"/>
              <w:rPr>
                <w:rFonts w:cs="宋体"/>
                <w:color w:val="000000"/>
                <w:kern w:val="0"/>
                <w:highlight w:val="none"/>
              </w:rPr>
            </w:pPr>
            <w:r>
              <w:rPr>
                <w:rFonts w:hint="eastAsia" w:cs="宋体"/>
                <w:color w:val="000000"/>
                <w:kern w:val="0"/>
                <w:highlight w:val="none"/>
              </w:rPr>
              <w:t>14、需支持动态口令卡方式的双因子认证，增强配置管理的安全性。</w:t>
            </w:r>
          </w:p>
          <w:p>
            <w:pPr>
              <w:ind w:firstLine="0" w:firstLineChars="0"/>
              <w:jc w:val="left"/>
              <w:rPr>
                <w:rFonts w:cs="宋体"/>
                <w:color w:val="000000"/>
                <w:kern w:val="0"/>
                <w:highlight w:val="none"/>
              </w:rPr>
            </w:pPr>
            <w:r>
              <w:rPr>
                <w:rFonts w:hint="eastAsia" w:cs="宋体"/>
                <w:color w:val="000000"/>
                <w:kern w:val="0"/>
                <w:highlight w:val="none"/>
              </w:rPr>
              <w:t>15、系统应提供系统监控和趋势曲线图展示，至少支持内存占用率、CPU占用率、总流量、每秒新建连接数、并发会话数的趋势图，可按照1小时、6小时、12小时、1-7天等时间段展示趋势曲线。</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2.2</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内外网隔离网闸</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隔离网闸</w:t>
            </w:r>
          </w:p>
        </w:tc>
        <w:tc>
          <w:tcPr>
            <w:tcW w:w="3404" w:type="pct"/>
            <w:shd w:val="clear" w:color="auto" w:fill="auto"/>
            <w:vAlign w:val="center"/>
          </w:tcPr>
          <w:p>
            <w:pPr>
              <w:widowControl/>
              <w:ind w:firstLine="0" w:firstLineChars="0"/>
              <w:jc w:val="left"/>
              <w:rPr>
                <w:highlight w:val="none"/>
              </w:rPr>
            </w:pPr>
            <w:r>
              <w:rPr>
                <w:rFonts w:hint="eastAsia"/>
                <w:highlight w:val="none"/>
              </w:rPr>
              <w:t>1、内网接口：≥ 6个10M/100M/1000M电口（其中包含1个管理口、1个HA口），≥2个SFP插槽。外网接口：≥ 6个10M/100M/1000M电口（其中包含1个管理口、1个HA口），≥2个SFP插槽。设备内、外网主机各提供一块液晶面板实时显示设备工作状态及配置信息；设备提供“健康指示灯”；HA工作状态监控灯。</w:t>
            </w:r>
          </w:p>
          <w:p>
            <w:pPr>
              <w:widowControl/>
              <w:ind w:firstLine="0" w:firstLineChars="0"/>
              <w:jc w:val="left"/>
              <w:rPr>
                <w:highlight w:val="none"/>
              </w:rPr>
            </w:pPr>
            <w:r>
              <w:rPr>
                <w:rFonts w:hint="eastAsia"/>
                <w:highlight w:val="none"/>
              </w:rPr>
              <w:t>2、整机最大吞吐量≥1000Mbps，最大并发连接数≥6万，时延≤1ms。</w:t>
            </w:r>
          </w:p>
          <w:p>
            <w:pPr>
              <w:widowControl/>
              <w:ind w:firstLine="0" w:firstLineChars="0"/>
              <w:jc w:val="left"/>
              <w:rPr>
                <w:highlight w:val="none"/>
              </w:rPr>
            </w:pPr>
            <w:r>
              <w:rPr>
                <w:rFonts w:hint="eastAsia"/>
                <w:highlight w:val="none"/>
              </w:rPr>
              <w:t>3、提供三年软件升级及硬件维保服务。</w:t>
            </w:r>
          </w:p>
          <w:p>
            <w:pPr>
              <w:widowControl/>
              <w:ind w:firstLine="0" w:firstLineChars="0"/>
              <w:jc w:val="left"/>
              <w:rPr>
                <w:highlight w:val="none"/>
              </w:rPr>
            </w:pPr>
            <w:r>
              <w:rPr>
                <w:rFonts w:hint="eastAsia"/>
                <w:highlight w:val="none"/>
              </w:rPr>
              <w:t>4、采用“2+1”系统架构，即由两个主机系统和一个隔离交换专用硬件组成；隔离交换矩阵基于专用芯片实现，保证数据在搬移的时间内，内、外网隔离卡与内、外网系统为断开状态。</w:t>
            </w:r>
          </w:p>
          <w:p>
            <w:pPr>
              <w:widowControl/>
              <w:ind w:firstLine="0" w:firstLineChars="0"/>
              <w:jc w:val="left"/>
              <w:rPr>
                <w:highlight w:val="none"/>
              </w:rPr>
            </w:pPr>
            <w:r>
              <w:rPr>
                <w:rFonts w:hint="eastAsia"/>
                <w:highlight w:val="none"/>
              </w:rPr>
              <w:t>5、内外网主机系统分别支持双系统引导，并可在WEB界面上直接配置启动顺序，在A系统发生故障时，可以随时切换到B系统；且支持系统(包括配置)备份。</w:t>
            </w:r>
          </w:p>
          <w:p>
            <w:pPr>
              <w:widowControl/>
              <w:ind w:firstLine="0" w:firstLineChars="0"/>
              <w:jc w:val="left"/>
              <w:rPr>
                <w:highlight w:val="none"/>
              </w:rPr>
            </w:pPr>
            <w:r>
              <w:rPr>
                <w:rFonts w:hint="eastAsia"/>
                <w:highlight w:val="none"/>
              </w:rPr>
              <w:t>6、支持接口冗余模式设置包括：轮询、热备、链路聚合协议。</w:t>
            </w:r>
          </w:p>
          <w:p>
            <w:pPr>
              <w:widowControl/>
              <w:ind w:firstLine="0" w:firstLineChars="0"/>
              <w:jc w:val="left"/>
              <w:rPr>
                <w:highlight w:val="none"/>
              </w:rPr>
            </w:pPr>
            <w:r>
              <w:rPr>
                <w:rFonts w:hint="eastAsia"/>
                <w:highlight w:val="none"/>
              </w:rPr>
              <w:t>7、支持IPv4/IPv6双栈网络环境，能够在IPv4/IPv6双栈网络环境下正常工作。</w:t>
            </w:r>
          </w:p>
          <w:p>
            <w:pPr>
              <w:widowControl/>
              <w:ind w:firstLine="0" w:firstLineChars="0"/>
              <w:jc w:val="left"/>
              <w:rPr>
                <w:highlight w:val="none"/>
              </w:rPr>
            </w:pPr>
            <w:r>
              <w:rPr>
                <w:rFonts w:hint="eastAsia"/>
                <w:highlight w:val="none"/>
              </w:rPr>
              <w:t>8、管理员权限支持三权分立；支持权限定制分配；支持radus认证。</w:t>
            </w:r>
          </w:p>
          <w:p>
            <w:pPr>
              <w:widowControl/>
              <w:ind w:firstLine="0" w:firstLineChars="0"/>
              <w:jc w:val="left"/>
              <w:rPr>
                <w:highlight w:val="none"/>
              </w:rPr>
            </w:pPr>
            <w:r>
              <w:rPr>
                <w:rFonts w:hint="eastAsia"/>
                <w:highlight w:val="none"/>
              </w:rPr>
              <w:t>9、可对用户的客户端版本和进程进行检查，进行准入控制。</w:t>
            </w:r>
          </w:p>
          <w:p>
            <w:pPr>
              <w:widowControl/>
              <w:ind w:firstLine="0" w:firstLineChars="0"/>
              <w:jc w:val="left"/>
              <w:rPr>
                <w:highlight w:val="none"/>
              </w:rPr>
            </w:pPr>
            <w:r>
              <w:rPr>
                <w:rFonts w:hint="eastAsia"/>
                <w:highlight w:val="none"/>
              </w:rPr>
              <w:t>10、支持断点续传；支持增量传输、发送后删除、改名传输,延时传输等发送策略。</w:t>
            </w:r>
          </w:p>
          <w:p>
            <w:pPr>
              <w:widowControl/>
              <w:ind w:firstLine="0" w:firstLineChars="0"/>
              <w:jc w:val="left"/>
              <w:rPr>
                <w:highlight w:val="none"/>
              </w:rPr>
            </w:pPr>
            <w:r>
              <w:rPr>
                <w:rFonts w:hint="eastAsia"/>
                <w:highlight w:val="none"/>
              </w:rPr>
              <w:t>11、支持文件传输长度及MD5校验，并支持校验失败自动重传。</w:t>
            </w:r>
          </w:p>
          <w:p>
            <w:pPr>
              <w:widowControl/>
              <w:ind w:firstLine="0" w:firstLineChars="0"/>
              <w:jc w:val="left"/>
              <w:rPr>
                <w:highlight w:val="none"/>
              </w:rPr>
            </w:pPr>
            <w:r>
              <w:rPr>
                <w:rFonts w:hint="eastAsia"/>
                <w:highlight w:val="none"/>
              </w:rPr>
              <w:t>12、支持文件格式特征过滤；并能提供文件类型判断工具以帮助用户识别不常见文件类型，判断工具支持的特征是可扩展的。</w:t>
            </w:r>
          </w:p>
          <w:p>
            <w:pPr>
              <w:widowControl/>
              <w:ind w:firstLine="0" w:firstLineChars="0"/>
              <w:jc w:val="left"/>
              <w:rPr>
                <w:highlight w:val="none"/>
              </w:rPr>
            </w:pPr>
            <w:r>
              <w:rPr>
                <w:rFonts w:hint="eastAsia"/>
                <w:highlight w:val="none"/>
              </w:rPr>
              <w:t>13、支持灵活的数据库冲突处理策略，当关键字数据发生冲突时可选择：覆盖/丢弃。</w:t>
            </w:r>
          </w:p>
          <w:p>
            <w:pPr>
              <w:widowControl/>
              <w:ind w:firstLine="0" w:firstLineChars="0"/>
              <w:jc w:val="left"/>
              <w:rPr>
                <w:highlight w:val="none"/>
              </w:rPr>
            </w:pPr>
            <w:r>
              <w:rPr>
                <w:rFonts w:hint="eastAsia"/>
                <w:highlight w:val="none"/>
              </w:rPr>
              <w:t>14、支持数据库同步客户端的双机热备技术，为用户提供更高的冗余技术支持。</w:t>
            </w:r>
          </w:p>
          <w:p>
            <w:pPr>
              <w:widowControl/>
              <w:ind w:firstLine="0" w:firstLineChars="0"/>
              <w:jc w:val="left"/>
              <w:rPr>
                <w:highlight w:val="none"/>
              </w:rPr>
            </w:pPr>
            <w:r>
              <w:rPr>
                <w:rFonts w:hint="eastAsia"/>
                <w:highlight w:val="none"/>
              </w:rPr>
              <w:t>15、支持客户端与网闸间的数字证书方式的身份认证。</w:t>
            </w:r>
          </w:p>
          <w:p>
            <w:pPr>
              <w:widowControl/>
              <w:ind w:firstLine="0" w:firstLineChars="0"/>
              <w:jc w:val="left"/>
              <w:rPr>
                <w:highlight w:val="none"/>
              </w:rPr>
            </w:pPr>
            <w:r>
              <w:rPr>
                <w:rFonts w:hint="eastAsia"/>
                <w:highlight w:val="none"/>
              </w:rPr>
              <w:t>16、支持多种安全访问方式，比如普通访问模式、透明访问模式、同一个IP多个端口等访问模式。</w:t>
            </w:r>
          </w:p>
          <w:p>
            <w:pPr>
              <w:widowControl/>
              <w:ind w:firstLine="0" w:firstLineChars="0"/>
              <w:jc w:val="left"/>
              <w:rPr>
                <w:highlight w:val="none"/>
              </w:rPr>
            </w:pPr>
            <w:r>
              <w:rPr>
                <w:rFonts w:hint="eastAsia"/>
                <w:highlight w:val="none"/>
              </w:rPr>
              <w:t>17、支持病毒检测专用模块，支持自动/手动两种升级模式。</w:t>
            </w:r>
          </w:p>
          <w:p>
            <w:pPr>
              <w:widowControl/>
              <w:ind w:firstLine="0" w:firstLineChars="0"/>
              <w:jc w:val="left"/>
              <w:rPr>
                <w:highlight w:val="none"/>
              </w:rPr>
            </w:pPr>
            <w:r>
              <w:rPr>
                <w:rFonts w:hint="eastAsia"/>
                <w:highlight w:val="none"/>
              </w:rPr>
              <w:t>18、采用自有知识产权的病毒检测及入侵检测引擎。</w:t>
            </w:r>
          </w:p>
          <w:p>
            <w:pPr>
              <w:widowControl/>
              <w:ind w:firstLine="0" w:firstLineChars="0"/>
              <w:jc w:val="left"/>
              <w:rPr>
                <w:highlight w:val="none"/>
              </w:rPr>
            </w:pPr>
            <w:r>
              <w:rPr>
                <w:rFonts w:hint="eastAsia"/>
                <w:highlight w:val="none"/>
              </w:rPr>
              <w:t>19、支持HTTPS的Web方式管理，实现了远程管理信息加密传输。</w:t>
            </w:r>
          </w:p>
          <w:p>
            <w:pPr>
              <w:widowControl/>
              <w:ind w:firstLine="0" w:firstLineChars="0"/>
              <w:jc w:val="left"/>
              <w:rPr>
                <w:highlight w:val="none"/>
              </w:rPr>
            </w:pPr>
            <w:r>
              <w:rPr>
                <w:rFonts w:hint="eastAsia"/>
                <w:highlight w:val="none"/>
              </w:rPr>
              <w:t>20、管理员权限支持三权分立。</w:t>
            </w:r>
          </w:p>
          <w:p>
            <w:pPr>
              <w:widowControl/>
              <w:ind w:firstLine="0" w:firstLineChars="0"/>
              <w:jc w:val="left"/>
              <w:rPr>
                <w:highlight w:val="none"/>
              </w:rPr>
            </w:pPr>
            <w:r>
              <w:rPr>
                <w:rFonts w:hint="eastAsia"/>
                <w:highlight w:val="none"/>
              </w:rPr>
              <w:t>21、支持配置文件以加密的方式导出。</w:t>
            </w:r>
          </w:p>
          <w:p>
            <w:pPr>
              <w:widowControl/>
              <w:ind w:firstLine="0" w:firstLineChars="0"/>
              <w:jc w:val="left"/>
              <w:rPr>
                <w:highlight w:val="none"/>
              </w:rPr>
            </w:pPr>
            <w:r>
              <w:rPr>
                <w:rFonts w:hint="eastAsia"/>
                <w:highlight w:val="none"/>
              </w:rPr>
              <w:t>22、支持抢占模式。支持配置同步。</w:t>
            </w:r>
          </w:p>
          <w:p>
            <w:pPr>
              <w:ind w:firstLine="0" w:firstLineChars="0"/>
              <w:jc w:val="left"/>
              <w:rPr>
                <w:highlight w:val="none"/>
              </w:rPr>
            </w:pPr>
            <w:r>
              <w:rPr>
                <w:rFonts w:hint="eastAsia"/>
                <w:highlight w:val="none"/>
              </w:rPr>
              <w:t>23、支持多台设备实现负载均衡，无需第三方软硬件支持。</w:t>
            </w:r>
          </w:p>
          <w:p>
            <w:pPr>
              <w:pStyle w:val="2"/>
              <w:ind w:firstLine="0" w:firstLineChars="0"/>
              <w:rPr>
                <w:highlight w:val="none"/>
              </w:rPr>
            </w:pPr>
            <w:r>
              <w:rPr>
                <w:rFonts w:hint="eastAsia"/>
                <w:highlight w:val="none"/>
              </w:rPr>
              <w:t>24、支持SIP、GB35114、GB/T28181、DB33、H.323、ONVIF、RTSP、国电B类接口等通用协议。</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3.1</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前置区域应用系统</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超融合核心交换机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1、交换容量≥2.4Tbps，包转发率≥720Mpps（若官网存在X/Y值，要求X值满足）；</w:t>
            </w:r>
          </w:p>
          <w:p>
            <w:pPr>
              <w:widowControl/>
              <w:ind w:firstLine="0" w:firstLineChars="0"/>
              <w:jc w:val="left"/>
              <w:rPr>
                <w:rFonts w:cs="宋体"/>
                <w:color w:val="000000"/>
                <w:kern w:val="0"/>
                <w:highlight w:val="none"/>
              </w:rPr>
            </w:pPr>
            <w:r>
              <w:rPr>
                <w:rFonts w:hint="eastAsia" w:cs="宋体"/>
                <w:color w:val="000000"/>
                <w:kern w:val="0"/>
                <w:highlight w:val="none"/>
              </w:rPr>
              <w:t>2、≥24个万兆SFP+，≥6个40GE QSFP接口，双电源；</w:t>
            </w:r>
          </w:p>
          <w:p>
            <w:pPr>
              <w:widowControl/>
              <w:ind w:firstLine="0" w:firstLineChars="0"/>
              <w:jc w:val="left"/>
              <w:rPr>
                <w:rFonts w:cs="宋体"/>
                <w:color w:val="000000"/>
                <w:kern w:val="0"/>
                <w:highlight w:val="none"/>
              </w:rPr>
            </w:pPr>
            <w:r>
              <w:rPr>
                <w:rFonts w:hint="eastAsia" w:cs="宋体"/>
                <w:color w:val="000000"/>
                <w:kern w:val="0"/>
                <w:highlight w:val="none"/>
              </w:rPr>
              <w:t>3、为了提高设备散热性能，支持可插拔风扇框，风扇框个数≥4；</w:t>
            </w:r>
          </w:p>
          <w:p>
            <w:pPr>
              <w:widowControl/>
              <w:ind w:firstLine="0" w:firstLineChars="0"/>
              <w:jc w:val="left"/>
              <w:rPr>
                <w:rFonts w:cs="宋体"/>
                <w:color w:val="000000"/>
                <w:kern w:val="0"/>
                <w:highlight w:val="none"/>
              </w:rPr>
            </w:pPr>
            <w:r>
              <w:rPr>
                <w:rFonts w:hint="eastAsia" w:cs="宋体"/>
                <w:color w:val="000000"/>
                <w:kern w:val="0"/>
                <w:highlight w:val="none"/>
              </w:rPr>
              <w:t>4、电源端口防雷能力≥6KV；</w:t>
            </w:r>
          </w:p>
          <w:p>
            <w:pPr>
              <w:widowControl/>
              <w:ind w:firstLine="0" w:firstLineChars="0"/>
              <w:jc w:val="left"/>
              <w:rPr>
                <w:rFonts w:cs="宋体"/>
                <w:color w:val="000000"/>
                <w:kern w:val="0"/>
                <w:highlight w:val="none"/>
              </w:rPr>
            </w:pPr>
            <w:r>
              <w:rPr>
                <w:rFonts w:hint="eastAsia" w:cs="宋体"/>
                <w:color w:val="000000"/>
                <w:kern w:val="0"/>
                <w:highlight w:val="none"/>
              </w:rPr>
              <w:t>5、支持4K个VLAN，支持Voice VLAN，基于端口的VLAN，基于MAC的VLAN，基于协议的VLAN；支持1:1和N:1 VLAN Mapping功能</w:t>
            </w:r>
          </w:p>
          <w:p>
            <w:pPr>
              <w:widowControl/>
              <w:ind w:firstLine="0" w:firstLineChars="0"/>
              <w:jc w:val="left"/>
              <w:rPr>
                <w:rFonts w:cs="宋体"/>
                <w:color w:val="000000"/>
                <w:kern w:val="0"/>
                <w:highlight w:val="none"/>
              </w:rPr>
            </w:pPr>
            <w:r>
              <w:rPr>
                <w:rFonts w:hint="eastAsia" w:cs="宋体"/>
                <w:color w:val="000000"/>
                <w:kern w:val="0"/>
                <w:highlight w:val="none"/>
              </w:rPr>
              <w:t>6、支持MUX VLAN功能</w:t>
            </w:r>
          </w:p>
          <w:p>
            <w:pPr>
              <w:widowControl/>
              <w:ind w:firstLine="0" w:firstLineChars="0"/>
              <w:jc w:val="left"/>
              <w:rPr>
                <w:rFonts w:cs="宋体"/>
                <w:color w:val="000000"/>
                <w:kern w:val="0"/>
                <w:highlight w:val="none"/>
              </w:rPr>
            </w:pPr>
            <w:r>
              <w:rPr>
                <w:rFonts w:hint="eastAsia" w:cs="宋体"/>
                <w:color w:val="000000"/>
                <w:kern w:val="0"/>
                <w:highlight w:val="none"/>
              </w:rPr>
              <w:t>7、支持 ERPS 以太环保护协议（G.8032），要求倒换时间≤50ms；</w:t>
            </w:r>
          </w:p>
          <w:p>
            <w:pPr>
              <w:widowControl/>
              <w:ind w:firstLine="0" w:firstLineChars="0"/>
              <w:jc w:val="left"/>
              <w:rPr>
                <w:rFonts w:cs="宋体"/>
                <w:color w:val="000000"/>
                <w:kern w:val="0"/>
                <w:highlight w:val="none"/>
              </w:rPr>
            </w:pPr>
            <w:r>
              <w:rPr>
                <w:rFonts w:hint="eastAsia" w:cs="宋体"/>
                <w:color w:val="000000"/>
                <w:kern w:val="0"/>
                <w:highlight w:val="none"/>
              </w:rPr>
              <w:t>8、支持统一用户管理功能，支持802.1X/MAC/Portal等多种认证方式，；</w:t>
            </w:r>
          </w:p>
          <w:p>
            <w:pPr>
              <w:widowControl/>
              <w:ind w:firstLine="0" w:firstLineChars="0"/>
              <w:jc w:val="left"/>
              <w:rPr>
                <w:rFonts w:cs="宋体"/>
                <w:color w:val="000000"/>
                <w:kern w:val="0"/>
                <w:highlight w:val="none"/>
              </w:rPr>
            </w:pPr>
            <w:r>
              <w:rPr>
                <w:rFonts w:hint="eastAsia" w:cs="宋体"/>
                <w:color w:val="000000"/>
                <w:kern w:val="0"/>
                <w:highlight w:val="none"/>
              </w:rPr>
              <w:t>9、支持静态路由、RIP V1/2、OSPF、IS-IS、BGP、RIPng、OSPFv3、BGP4+、ISISv6；</w:t>
            </w:r>
          </w:p>
          <w:p>
            <w:pPr>
              <w:widowControl/>
              <w:ind w:firstLine="0" w:firstLineChars="0"/>
              <w:jc w:val="left"/>
              <w:rPr>
                <w:rFonts w:cs="宋体"/>
                <w:color w:val="000000"/>
                <w:kern w:val="0"/>
                <w:highlight w:val="none"/>
              </w:rPr>
            </w:pPr>
            <w:r>
              <w:rPr>
                <w:rFonts w:hint="eastAsia" w:cs="宋体"/>
                <w:color w:val="000000"/>
                <w:kern w:val="0"/>
                <w:highlight w:val="none"/>
              </w:rPr>
              <w:t>10、支持交换机基于UCL用户组方式，用户组内的用户，不论是有线还是无线用户，也不论用户在何处登录，获得任何IP地址，用户都拥有相同的访问权限；</w:t>
            </w:r>
          </w:p>
          <w:p>
            <w:pPr>
              <w:widowControl/>
              <w:ind w:firstLine="0" w:firstLineChars="0"/>
              <w:jc w:val="left"/>
              <w:rPr>
                <w:rFonts w:cs="宋体"/>
                <w:color w:val="000000"/>
                <w:kern w:val="0"/>
                <w:highlight w:val="none"/>
              </w:rPr>
            </w:pPr>
            <w:r>
              <w:rPr>
                <w:rFonts w:hint="eastAsia" w:cs="宋体"/>
                <w:color w:val="000000"/>
                <w:kern w:val="0"/>
                <w:highlight w:val="none"/>
              </w:rPr>
              <w:t>11、支持纵向虚拟化，作为父节点管理接入交换机和AP；</w:t>
            </w:r>
          </w:p>
          <w:p>
            <w:pPr>
              <w:widowControl/>
              <w:ind w:firstLine="0" w:firstLineChars="0"/>
              <w:jc w:val="left"/>
              <w:rPr>
                <w:rFonts w:cs="宋体"/>
                <w:color w:val="000000"/>
                <w:kern w:val="0"/>
                <w:highlight w:val="none"/>
              </w:rPr>
            </w:pPr>
            <w:r>
              <w:rPr>
                <w:rFonts w:hint="eastAsia" w:cs="宋体"/>
                <w:color w:val="000000"/>
                <w:kern w:val="0"/>
                <w:highlight w:val="none"/>
              </w:rPr>
              <w:t>12. 支持Telemetry技术，配合网络分析组件通过智能故障识别算法对网络数据进行分析，精准展现网络实时状态，并能及时有效地定界故障以及定位故障发生原因，发现影响用户体验的网络问题，精准保障用户体验</w:t>
            </w:r>
          </w:p>
          <w:p>
            <w:pPr>
              <w:widowControl/>
              <w:ind w:firstLine="0" w:firstLineChars="0"/>
              <w:jc w:val="left"/>
              <w:rPr>
                <w:rFonts w:cs="宋体"/>
                <w:color w:val="000000"/>
                <w:kern w:val="0"/>
                <w:highlight w:val="none"/>
              </w:rPr>
            </w:pPr>
            <w:r>
              <w:rPr>
                <w:rFonts w:hint="eastAsia" w:cs="宋体"/>
                <w:color w:val="000000"/>
                <w:kern w:val="0"/>
                <w:highlight w:val="none"/>
              </w:rPr>
              <w:t>13. 支持音视频业务的智能运维，将设备作为监控节点周期统计并上报音视频业务类指标参数至网络分析组件引擎，由网络分析组件引擎结合多个节点的监控结果，对音视频业务质量类故障进行快速定界</w:t>
            </w:r>
          </w:p>
          <w:p>
            <w:pPr>
              <w:widowControl/>
              <w:ind w:firstLine="0" w:firstLineChars="0"/>
              <w:jc w:val="left"/>
              <w:rPr>
                <w:rFonts w:cs="宋体"/>
                <w:color w:val="000000"/>
                <w:kern w:val="0"/>
                <w:highlight w:val="none"/>
              </w:rPr>
            </w:pPr>
            <w:r>
              <w:rPr>
                <w:rFonts w:hint="eastAsia" w:cs="宋体"/>
                <w:color w:val="000000"/>
                <w:kern w:val="0"/>
                <w:highlight w:val="none"/>
              </w:rPr>
              <w:t>14、支持SNMPv1/v2/v3、Telnet远程维护、网管系统管理、WEB网管；</w:t>
            </w:r>
          </w:p>
          <w:p>
            <w:pPr>
              <w:ind w:firstLine="0" w:firstLineChars="0"/>
              <w:jc w:val="left"/>
              <w:rPr>
                <w:rFonts w:cs="宋体"/>
                <w:color w:val="000000"/>
                <w:kern w:val="0"/>
                <w:highlight w:val="none"/>
              </w:rPr>
            </w:pPr>
            <w:r>
              <w:rPr>
                <w:rFonts w:hint="eastAsia" w:cs="宋体"/>
                <w:color w:val="000000"/>
                <w:kern w:val="0"/>
                <w:highlight w:val="none"/>
              </w:rPr>
              <w:t>15、支持云管理和本地管理两种模式，且支持切换；</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超融合平台</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一、配置3个节点，单个节点硬件技术要求如下：</w:t>
            </w:r>
          </w:p>
          <w:p>
            <w:pPr>
              <w:widowControl/>
              <w:ind w:firstLine="0" w:firstLineChars="0"/>
              <w:jc w:val="left"/>
              <w:rPr>
                <w:rFonts w:cs="宋体"/>
                <w:color w:val="000000"/>
                <w:kern w:val="0"/>
                <w:highlight w:val="none"/>
              </w:rPr>
            </w:pPr>
            <w:r>
              <w:rPr>
                <w:rFonts w:hint="eastAsia" w:cs="宋体"/>
                <w:color w:val="000000"/>
                <w:kern w:val="0"/>
                <w:highlight w:val="none"/>
              </w:rPr>
              <w:t>1、标准2U机架服务器，配置冗余风扇、电源。</w:t>
            </w:r>
          </w:p>
          <w:p>
            <w:pPr>
              <w:widowControl/>
              <w:ind w:firstLine="0" w:firstLineChars="0"/>
              <w:jc w:val="left"/>
              <w:rPr>
                <w:rFonts w:cs="宋体"/>
                <w:color w:val="000000"/>
                <w:kern w:val="0"/>
                <w:highlight w:val="none"/>
              </w:rPr>
            </w:pPr>
            <w:r>
              <w:rPr>
                <w:rFonts w:hint="eastAsia" w:cs="宋体"/>
                <w:color w:val="000000"/>
                <w:kern w:val="0"/>
                <w:highlight w:val="none"/>
              </w:rPr>
              <w:t>2、CPU:配置≥2颗Intel Xeon  处理器；主频≥2.4G HZ，每CPU≥12物理核；</w:t>
            </w:r>
          </w:p>
          <w:p>
            <w:pPr>
              <w:widowControl/>
              <w:ind w:firstLine="0" w:firstLineChars="0"/>
              <w:jc w:val="left"/>
              <w:rPr>
                <w:rFonts w:cs="宋体"/>
                <w:color w:val="000000"/>
                <w:kern w:val="0"/>
                <w:highlight w:val="none"/>
              </w:rPr>
            </w:pPr>
            <w:r>
              <w:rPr>
                <w:rFonts w:hint="eastAsia" w:cs="宋体"/>
                <w:color w:val="000000"/>
                <w:kern w:val="0"/>
                <w:highlight w:val="none"/>
              </w:rPr>
              <w:t>3、内存：配置≥256G;</w:t>
            </w:r>
          </w:p>
          <w:p>
            <w:pPr>
              <w:widowControl/>
              <w:ind w:firstLine="0" w:firstLineChars="0"/>
              <w:jc w:val="left"/>
              <w:rPr>
                <w:rFonts w:cs="宋体"/>
                <w:color w:val="000000"/>
                <w:kern w:val="0"/>
                <w:highlight w:val="none"/>
              </w:rPr>
            </w:pPr>
            <w:r>
              <w:rPr>
                <w:rFonts w:hint="eastAsia" w:cs="宋体"/>
                <w:color w:val="000000"/>
                <w:kern w:val="0"/>
                <w:highlight w:val="none"/>
              </w:rPr>
              <w:t>4、硬盘：配置≥2*600GB SAS 硬盘，配置≥8*6000GB SATA 硬盘</w:t>
            </w:r>
          </w:p>
          <w:p>
            <w:pPr>
              <w:widowControl/>
              <w:ind w:firstLine="0" w:firstLineChars="0"/>
              <w:jc w:val="left"/>
              <w:rPr>
                <w:rFonts w:cs="宋体"/>
                <w:color w:val="000000"/>
                <w:kern w:val="0"/>
                <w:highlight w:val="none"/>
              </w:rPr>
            </w:pPr>
            <w:r>
              <w:rPr>
                <w:rFonts w:hint="eastAsia" w:cs="宋体"/>
                <w:color w:val="000000"/>
                <w:kern w:val="0"/>
                <w:highlight w:val="none"/>
              </w:rPr>
              <w:t>5、Cache：配置≥1块3200GB NVME SSD</w:t>
            </w:r>
          </w:p>
          <w:p>
            <w:pPr>
              <w:widowControl/>
              <w:ind w:firstLine="0" w:firstLineChars="0"/>
              <w:jc w:val="left"/>
              <w:rPr>
                <w:rFonts w:cs="宋体"/>
                <w:color w:val="000000"/>
                <w:kern w:val="0"/>
                <w:highlight w:val="none"/>
              </w:rPr>
            </w:pPr>
            <w:r>
              <w:rPr>
                <w:rFonts w:hint="eastAsia" w:cs="宋体"/>
                <w:color w:val="000000"/>
                <w:kern w:val="0"/>
                <w:highlight w:val="none"/>
              </w:rPr>
              <w:t>6、网卡：配置≥2*10GE万兆光口+2*GE</w:t>
            </w:r>
          </w:p>
          <w:p>
            <w:pPr>
              <w:widowControl/>
              <w:ind w:firstLine="0" w:firstLineChars="0"/>
              <w:jc w:val="left"/>
              <w:rPr>
                <w:rFonts w:cs="宋体"/>
                <w:color w:val="000000"/>
                <w:kern w:val="0"/>
                <w:highlight w:val="none"/>
              </w:rPr>
            </w:pPr>
            <w:r>
              <w:rPr>
                <w:rFonts w:hint="eastAsia" w:cs="宋体"/>
                <w:color w:val="000000"/>
                <w:kern w:val="0"/>
                <w:highlight w:val="none"/>
              </w:rPr>
              <w:t>7、Raid卡：支持RAID0,1,10 12Gb/s</w:t>
            </w:r>
          </w:p>
          <w:p>
            <w:pPr>
              <w:widowControl/>
              <w:ind w:firstLine="0" w:firstLineChars="0"/>
              <w:jc w:val="left"/>
              <w:rPr>
                <w:rFonts w:cs="宋体"/>
                <w:color w:val="000000"/>
                <w:kern w:val="0"/>
                <w:highlight w:val="none"/>
              </w:rPr>
            </w:pPr>
            <w:r>
              <w:rPr>
                <w:rFonts w:hint="eastAsia" w:cs="宋体"/>
                <w:color w:val="000000"/>
                <w:kern w:val="0"/>
                <w:highlight w:val="none"/>
              </w:rPr>
              <w:t>8、所投产品节点SSD为企业级产品。在3 DWPD的前提下，存储节点SSD寿命&gt;= 5年。</w:t>
            </w:r>
          </w:p>
          <w:p>
            <w:pPr>
              <w:widowControl/>
              <w:ind w:firstLine="0" w:firstLineChars="0"/>
              <w:jc w:val="left"/>
              <w:rPr>
                <w:rFonts w:cs="宋体"/>
                <w:color w:val="000000"/>
                <w:kern w:val="0"/>
                <w:highlight w:val="none"/>
              </w:rPr>
            </w:pPr>
            <w:r>
              <w:rPr>
                <w:rFonts w:hint="eastAsia" w:cs="宋体"/>
                <w:color w:val="000000"/>
                <w:kern w:val="0"/>
                <w:highlight w:val="none"/>
              </w:rPr>
              <w:t>二、超融合软件技术要求如下：</w:t>
            </w:r>
          </w:p>
          <w:p>
            <w:pPr>
              <w:widowControl/>
              <w:ind w:firstLine="0" w:firstLineChars="0"/>
              <w:jc w:val="left"/>
              <w:rPr>
                <w:rFonts w:cs="宋体"/>
                <w:color w:val="000000"/>
                <w:kern w:val="0"/>
                <w:highlight w:val="none"/>
              </w:rPr>
            </w:pPr>
            <w:r>
              <w:rPr>
                <w:rFonts w:hint="eastAsia" w:cs="宋体"/>
                <w:color w:val="000000"/>
                <w:kern w:val="0"/>
                <w:highlight w:val="none"/>
              </w:rPr>
              <w:t>1、支持在统一管理界面中监控和管理计算、存储、交换机、虚拟化平台等</w:t>
            </w:r>
          </w:p>
          <w:p>
            <w:pPr>
              <w:widowControl/>
              <w:ind w:firstLine="0" w:firstLineChars="0"/>
              <w:jc w:val="left"/>
              <w:rPr>
                <w:rFonts w:cs="宋体"/>
                <w:color w:val="000000"/>
                <w:kern w:val="0"/>
                <w:highlight w:val="none"/>
              </w:rPr>
            </w:pPr>
            <w:r>
              <w:rPr>
                <w:rFonts w:hint="eastAsia" w:cs="宋体"/>
                <w:color w:val="000000"/>
                <w:kern w:val="0"/>
                <w:highlight w:val="none"/>
              </w:rPr>
              <w:t>2、管理节点采用主备方式确保平台的可用性，单管理节点故障不影响业务。</w:t>
            </w:r>
          </w:p>
          <w:p>
            <w:pPr>
              <w:widowControl/>
              <w:ind w:firstLine="0" w:firstLineChars="0"/>
              <w:jc w:val="left"/>
              <w:rPr>
                <w:rFonts w:cs="宋体"/>
                <w:color w:val="000000"/>
                <w:kern w:val="0"/>
                <w:highlight w:val="none"/>
              </w:rPr>
            </w:pPr>
            <w:r>
              <w:rPr>
                <w:rFonts w:hint="eastAsia" w:cs="宋体"/>
                <w:color w:val="000000"/>
                <w:kern w:val="0"/>
                <w:highlight w:val="none"/>
              </w:rPr>
              <w:t>3、支持在统一图形界面上一键式或定期自动输出系统健康巡检报告，包括CPU、内存、HDD、SSD、RAID卡等硬件状态，虚拟化平台，存储软件，管理软件等部件的健康状态，便于主动识别潜在的风险。</w:t>
            </w:r>
          </w:p>
          <w:p>
            <w:pPr>
              <w:widowControl/>
              <w:ind w:firstLine="0" w:firstLineChars="0"/>
              <w:jc w:val="left"/>
              <w:rPr>
                <w:rFonts w:cs="宋体"/>
                <w:color w:val="000000"/>
                <w:kern w:val="0"/>
                <w:highlight w:val="none"/>
              </w:rPr>
            </w:pPr>
            <w:r>
              <w:rPr>
                <w:rFonts w:hint="eastAsia" w:cs="宋体"/>
                <w:color w:val="000000"/>
                <w:kern w:val="0"/>
                <w:highlight w:val="none"/>
              </w:rPr>
              <w:t>4、支持在统一图形界面上一键式日志收集功能，在需要定位问题时能够快速收集需要的所有日志信息，包括硬件，虚拟化平台，存储软件、管理软件。</w:t>
            </w:r>
          </w:p>
          <w:p>
            <w:pPr>
              <w:widowControl/>
              <w:ind w:firstLine="0" w:firstLineChars="0"/>
              <w:jc w:val="left"/>
              <w:rPr>
                <w:rFonts w:cs="宋体"/>
                <w:color w:val="000000"/>
                <w:kern w:val="0"/>
                <w:highlight w:val="none"/>
              </w:rPr>
            </w:pPr>
            <w:r>
              <w:rPr>
                <w:rFonts w:hint="eastAsia" w:cs="宋体"/>
                <w:color w:val="000000"/>
                <w:kern w:val="0"/>
                <w:highlight w:val="none"/>
              </w:rPr>
              <w:t>5、支持在统一界面上一键式扩容节点，能够自动发现待扩容服务器，向导式完成网络配置、计算和存储集群的扩容。</w:t>
            </w:r>
          </w:p>
          <w:p>
            <w:pPr>
              <w:widowControl/>
              <w:ind w:firstLine="0" w:firstLineChars="0"/>
              <w:jc w:val="left"/>
              <w:rPr>
                <w:rFonts w:cs="宋体"/>
                <w:color w:val="000000"/>
                <w:kern w:val="0"/>
                <w:highlight w:val="none"/>
              </w:rPr>
            </w:pPr>
            <w:r>
              <w:rPr>
                <w:rFonts w:hint="eastAsia" w:cs="宋体"/>
                <w:color w:val="000000"/>
                <w:kern w:val="0"/>
                <w:highlight w:val="none"/>
              </w:rPr>
              <w:t>6、支持在统一图形界面上一键式完成存储、计算、网络的扩容，对于扩容节点自动完成操作系统和虚拟化平台软件安装与初始配置。</w:t>
            </w:r>
          </w:p>
          <w:p>
            <w:pPr>
              <w:widowControl/>
              <w:ind w:firstLine="0" w:firstLineChars="0"/>
              <w:jc w:val="left"/>
              <w:rPr>
                <w:rFonts w:cs="宋体"/>
                <w:color w:val="000000"/>
                <w:kern w:val="0"/>
                <w:highlight w:val="none"/>
              </w:rPr>
            </w:pPr>
            <w:r>
              <w:rPr>
                <w:rFonts w:hint="eastAsia" w:cs="宋体"/>
                <w:color w:val="000000"/>
                <w:kern w:val="0"/>
                <w:highlight w:val="none"/>
              </w:rPr>
              <w:t>7、支持手工/自动虚拟机HA功能，把虚拟机从故障的服务器上迁移至正常的服务器。</w:t>
            </w:r>
          </w:p>
          <w:p>
            <w:pPr>
              <w:widowControl/>
              <w:ind w:firstLine="0" w:firstLineChars="0"/>
              <w:jc w:val="left"/>
              <w:rPr>
                <w:rFonts w:cs="宋体"/>
                <w:color w:val="000000"/>
                <w:kern w:val="0"/>
                <w:highlight w:val="none"/>
              </w:rPr>
            </w:pPr>
            <w:r>
              <w:rPr>
                <w:rFonts w:hint="eastAsia" w:cs="宋体"/>
                <w:color w:val="000000"/>
                <w:kern w:val="0"/>
                <w:highlight w:val="none"/>
              </w:rPr>
              <w:t>8、支持虚拟机热迁移功能，可以在不停机的状态下，手工或自动地实现VM在集群之内的不同物理机之间迁移，保障业务连续性。</w:t>
            </w:r>
          </w:p>
          <w:p>
            <w:pPr>
              <w:widowControl/>
              <w:ind w:firstLine="0" w:firstLineChars="0"/>
              <w:jc w:val="left"/>
              <w:rPr>
                <w:rFonts w:cs="宋体"/>
                <w:color w:val="000000"/>
                <w:kern w:val="0"/>
                <w:highlight w:val="none"/>
              </w:rPr>
            </w:pPr>
            <w:r>
              <w:rPr>
                <w:rFonts w:hint="eastAsia" w:cs="宋体"/>
                <w:color w:val="000000"/>
                <w:kern w:val="0"/>
                <w:highlight w:val="none"/>
              </w:rPr>
              <w:t>9、支持以集群为单位设置跨代CPU虚拟机热迁移属性．支持同一CPU厂商不同CPU型号服务器组建在同一逻辑集群中,并且支持虚拟机在不同CPU型号服务器之间进行业务不中断热迁移。</w:t>
            </w:r>
          </w:p>
          <w:p>
            <w:pPr>
              <w:widowControl/>
              <w:ind w:firstLine="0" w:firstLineChars="0"/>
              <w:jc w:val="left"/>
              <w:rPr>
                <w:rFonts w:cs="宋体"/>
                <w:color w:val="000000"/>
                <w:kern w:val="0"/>
                <w:highlight w:val="none"/>
              </w:rPr>
            </w:pPr>
            <w:r>
              <w:rPr>
                <w:rFonts w:hint="eastAsia" w:cs="宋体"/>
                <w:color w:val="000000"/>
                <w:kern w:val="0"/>
                <w:highlight w:val="none"/>
              </w:rPr>
              <w:t>10、支持图形界面方式在虚拟化管理软件上创建虚拟机。虚拟机创建成功后，能以从本地启动或网络启动（PXE）的方式，引导进行虚拟机操作系统的安装，并能从光盘、ISO映像、本地存储或者共享存储中载入程序安装包。</w:t>
            </w:r>
          </w:p>
          <w:p>
            <w:pPr>
              <w:widowControl/>
              <w:ind w:firstLine="0" w:firstLineChars="0"/>
              <w:jc w:val="left"/>
              <w:rPr>
                <w:rFonts w:cs="宋体"/>
                <w:color w:val="000000"/>
                <w:kern w:val="0"/>
                <w:highlight w:val="none"/>
              </w:rPr>
            </w:pPr>
            <w:r>
              <w:rPr>
                <w:rFonts w:hint="eastAsia" w:cs="宋体"/>
                <w:color w:val="000000"/>
                <w:kern w:val="0"/>
                <w:highlight w:val="none"/>
              </w:rPr>
              <w:t>11、提供备份软件，无需额外收费，用户通过浏览器即可方便的访问备份系统；支持虚拟机无代理备份模式，永远增量备份模式，备份系统保证每次备份都包含虚拟机的完整映像，是虚拟的全备。在恢复和删除备份数据时，无需进行合并。</w:t>
            </w:r>
          </w:p>
          <w:p>
            <w:pPr>
              <w:widowControl/>
              <w:ind w:firstLine="0" w:firstLineChars="0"/>
              <w:jc w:val="left"/>
              <w:rPr>
                <w:rFonts w:cs="宋体"/>
                <w:color w:val="000000"/>
                <w:kern w:val="0"/>
                <w:highlight w:val="none"/>
              </w:rPr>
            </w:pPr>
            <w:r>
              <w:rPr>
                <w:rFonts w:hint="eastAsia" w:cs="宋体"/>
                <w:color w:val="000000"/>
                <w:kern w:val="0"/>
                <w:highlight w:val="none"/>
              </w:rPr>
              <w:t>12、分布式存储软件构筑在x86标准硬件之上，非开源软件开发，如不能使用开源Lustre和Ceph软件等，通过软件层面的去中心化架构和数据冗余技术，来达到高可伸缩性和高可用性。</w:t>
            </w:r>
          </w:p>
          <w:p>
            <w:pPr>
              <w:widowControl/>
              <w:ind w:firstLine="0" w:firstLineChars="0"/>
              <w:jc w:val="left"/>
              <w:rPr>
                <w:rFonts w:cs="宋体"/>
                <w:color w:val="000000"/>
                <w:kern w:val="0"/>
                <w:highlight w:val="none"/>
              </w:rPr>
            </w:pPr>
            <w:r>
              <w:rPr>
                <w:rFonts w:hint="eastAsia" w:cs="宋体"/>
                <w:color w:val="000000"/>
                <w:kern w:val="0"/>
                <w:highlight w:val="none"/>
              </w:rPr>
              <w:t>13、支持2副本或3副本数据冗余模式，满足不同可靠性要求的业务场景。</w:t>
            </w:r>
          </w:p>
          <w:p>
            <w:pPr>
              <w:widowControl/>
              <w:ind w:firstLine="0" w:firstLineChars="0"/>
              <w:jc w:val="left"/>
              <w:rPr>
                <w:rFonts w:cs="宋体"/>
                <w:color w:val="000000"/>
                <w:kern w:val="0"/>
                <w:highlight w:val="none"/>
              </w:rPr>
            </w:pPr>
            <w:r>
              <w:rPr>
                <w:rFonts w:hint="eastAsia" w:cs="宋体"/>
                <w:color w:val="000000"/>
                <w:kern w:val="0"/>
                <w:highlight w:val="none"/>
              </w:rPr>
              <w:t>14、支持创建精简配置卷，系统应该根据精简配置卷的实际使用情况动态分配空间，提高存储资源利用率。</w:t>
            </w:r>
          </w:p>
          <w:p>
            <w:pPr>
              <w:widowControl/>
              <w:ind w:firstLine="0" w:firstLineChars="0"/>
              <w:jc w:val="left"/>
              <w:rPr>
                <w:rFonts w:cs="宋体"/>
                <w:color w:val="000000"/>
                <w:kern w:val="0"/>
                <w:highlight w:val="none"/>
              </w:rPr>
            </w:pPr>
            <w:r>
              <w:rPr>
                <w:rFonts w:hint="eastAsia" w:cs="宋体"/>
                <w:color w:val="000000"/>
                <w:kern w:val="0"/>
                <w:highlight w:val="none"/>
              </w:rPr>
              <w:t>15、支持在单个存储集群内按服务器维度划分多个存储资源池；支持图形化界面划分存储资源池，每个存储资源池即为一个故障域，保证可靠性。</w:t>
            </w:r>
          </w:p>
          <w:p>
            <w:pPr>
              <w:widowControl/>
              <w:ind w:firstLine="0" w:firstLineChars="0"/>
              <w:jc w:val="left"/>
              <w:rPr>
                <w:rFonts w:cs="宋体"/>
                <w:color w:val="000000"/>
                <w:kern w:val="0"/>
                <w:highlight w:val="none"/>
              </w:rPr>
            </w:pPr>
            <w:r>
              <w:rPr>
                <w:rFonts w:hint="eastAsia" w:cs="宋体"/>
                <w:color w:val="000000"/>
                <w:kern w:val="0"/>
                <w:highlight w:val="none"/>
              </w:rPr>
              <w:t>16、当磁盘或者存储节点故障时系统能自动进行数据重构，在无人工干预的条件下，数据重构速度需最快每TB&lt;15分钟；</w:t>
            </w:r>
          </w:p>
          <w:p>
            <w:pPr>
              <w:widowControl/>
              <w:ind w:firstLine="0" w:firstLineChars="0"/>
              <w:jc w:val="left"/>
              <w:rPr>
                <w:rFonts w:cs="宋体"/>
                <w:color w:val="000000"/>
                <w:kern w:val="0"/>
                <w:highlight w:val="none"/>
              </w:rPr>
            </w:pPr>
            <w:r>
              <w:rPr>
                <w:rFonts w:hint="eastAsia" w:cs="宋体"/>
                <w:color w:val="000000"/>
                <w:kern w:val="0"/>
                <w:highlight w:val="none"/>
              </w:rPr>
              <w:t>17、支持磁盘亚健康管理功能：支持定期检测磁盘SMART信息，判断磁盘亚健康情况(硬盘扇区重映射数超过门限、读错误率统计超标、慢盘)，并在磁盘损坏前进行隔离并告警。</w:t>
            </w:r>
          </w:p>
          <w:p>
            <w:pPr>
              <w:widowControl/>
              <w:ind w:firstLine="0" w:firstLineChars="0"/>
              <w:jc w:val="left"/>
              <w:rPr>
                <w:rFonts w:cs="宋体"/>
                <w:color w:val="000000"/>
                <w:kern w:val="0"/>
                <w:highlight w:val="none"/>
              </w:rPr>
            </w:pPr>
            <w:r>
              <w:rPr>
                <w:rFonts w:hint="eastAsia" w:cs="宋体"/>
                <w:color w:val="000000"/>
                <w:kern w:val="0"/>
                <w:highlight w:val="none"/>
              </w:rPr>
              <w:t>18、支持网络亚健康管理功能：支持针对存储节点的网络出现丢包、错包、延时大、速率不匹配等故障现象可提供故障告警并自动尝试修复；</w:t>
            </w:r>
          </w:p>
          <w:p>
            <w:pPr>
              <w:widowControl/>
              <w:ind w:firstLine="0" w:firstLineChars="0"/>
              <w:jc w:val="left"/>
              <w:rPr>
                <w:rFonts w:cs="宋体"/>
                <w:color w:val="000000"/>
                <w:kern w:val="0"/>
                <w:highlight w:val="none"/>
              </w:rPr>
            </w:pPr>
            <w:r>
              <w:rPr>
                <w:rFonts w:hint="eastAsia" w:cs="宋体"/>
                <w:color w:val="000000"/>
                <w:kern w:val="0"/>
                <w:highlight w:val="none"/>
              </w:rPr>
              <w:t>19、支持存储节点亚健康功能：如果存储节点在由硬件或者软件故障导致处理速度慢于其它节点时，分布式存储软件可以自动检测对应的节点，发出告警并提供处理方案。</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套</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万兆单模光模块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万兆多模光模块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3.2</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前置区域安全防护</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Web防火墙</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型。配置交流双电源；≥2个USB接口，≥1个RJ45串口，≥2个GE管理口，≥6个千兆电口（3对bypass），≥4个千兆光口，≥2个万兆光口，≥1个接口扩展槽，网络层吞吐量≥4Gbps，应用层吞吐≥1Gbps；硬盘≥1T机械硬盘、128G SSD固态硬盘，面板带液晶显示屏；</w:t>
            </w:r>
          </w:p>
          <w:p>
            <w:pPr>
              <w:widowControl/>
              <w:ind w:firstLine="0" w:firstLineChars="0"/>
              <w:jc w:val="left"/>
              <w:rPr>
                <w:rFonts w:cs="宋体"/>
                <w:color w:val="000000"/>
                <w:kern w:val="0"/>
                <w:highlight w:val="none"/>
              </w:rPr>
            </w:pPr>
            <w:r>
              <w:rPr>
                <w:rFonts w:hint="eastAsia" w:cs="宋体"/>
                <w:color w:val="000000"/>
                <w:kern w:val="0"/>
                <w:highlight w:val="none"/>
              </w:rPr>
              <w:t>2、支持透明串联部署、基于路由牵引回注的旁路部署、反向代理部署、以及镜像监听检测模式部署；</w:t>
            </w:r>
          </w:p>
          <w:p>
            <w:pPr>
              <w:widowControl/>
              <w:ind w:firstLine="0" w:firstLineChars="0"/>
              <w:jc w:val="left"/>
              <w:rPr>
                <w:rFonts w:cs="宋体"/>
                <w:color w:val="000000"/>
                <w:kern w:val="0"/>
                <w:highlight w:val="none"/>
              </w:rPr>
            </w:pPr>
            <w:r>
              <w:rPr>
                <w:rFonts w:hint="eastAsia" w:cs="宋体"/>
                <w:color w:val="000000"/>
                <w:kern w:val="0"/>
                <w:highlight w:val="none"/>
              </w:rPr>
              <w:t>3、支持盗链防护 ，有效识别网页盗链行为，避免用户网页资源被滥用；支持Cookie安全机制；支持敏感关键字自定义；</w:t>
            </w:r>
          </w:p>
          <w:p>
            <w:pPr>
              <w:widowControl/>
              <w:ind w:firstLine="0" w:firstLineChars="0"/>
              <w:jc w:val="left"/>
              <w:rPr>
                <w:rFonts w:cs="宋体"/>
                <w:color w:val="000000"/>
                <w:kern w:val="0"/>
                <w:highlight w:val="none"/>
              </w:rPr>
            </w:pPr>
            <w:r>
              <w:rPr>
                <w:rFonts w:hint="eastAsia" w:cs="宋体"/>
                <w:color w:val="000000"/>
                <w:kern w:val="0"/>
                <w:highlight w:val="none"/>
              </w:rPr>
              <w:t>4、支持扫描防护，应至少包括阈值告警、请求量统计、应答分布统计等防护手段。</w:t>
            </w:r>
          </w:p>
          <w:p>
            <w:pPr>
              <w:widowControl/>
              <w:ind w:firstLine="0" w:firstLineChars="0"/>
              <w:jc w:val="left"/>
              <w:rPr>
                <w:rFonts w:cs="宋体"/>
                <w:color w:val="000000"/>
                <w:kern w:val="0"/>
                <w:highlight w:val="none"/>
              </w:rPr>
            </w:pPr>
            <w:r>
              <w:rPr>
                <w:rFonts w:hint="eastAsia" w:cs="宋体"/>
                <w:color w:val="000000"/>
                <w:kern w:val="0"/>
                <w:highlight w:val="none"/>
              </w:rPr>
              <w:t>5、支持XML防护，包括XML基础校验、Schema校验以及SOAP校验。</w:t>
            </w:r>
          </w:p>
          <w:p>
            <w:pPr>
              <w:widowControl/>
              <w:ind w:firstLine="0" w:firstLineChars="0"/>
              <w:jc w:val="left"/>
              <w:rPr>
                <w:rFonts w:cs="宋体"/>
                <w:color w:val="000000"/>
                <w:kern w:val="0"/>
                <w:highlight w:val="none"/>
              </w:rPr>
            </w:pPr>
            <w:r>
              <w:rPr>
                <w:rFonts w:hint="eastAsia" w:cs="宋体"/>
                <w:color w:val="000000"/>
                <w:kern w:val="0"/>
                <w:highlight w:val="none"/>
              </w:rPr>
              <w:t>6、支持七种的防护动作，包括了放过、阻断、接受、重定向、伪装、清除和替换，可针对不同安全风险提供多种可选方案；</w:t>
            </w:r>
          </w:p>
          <w:p>
            <w:pPr>
              <w:widowControl/>
              <w:ind w:firstLine="0" w:firstLineChars="0"/>
              <w:jc w:val="left"/>
              <w:rPr>
                <w:rFonts w:cs="宋体"/>
                <w:color w:val="000000"/>
                <w:kern w:val="0"/>
                <w:highlight w:val="none"/>
              </w:rPr>
            </w:pPr>
            <w:r>
              <w:rPr>
                <w:rFonts w:hint="eastAsia" w:cs="宋体"/>
                <w:color w:val="000000"/>
                <w:kern w:val="0"/>
                <w:highlight w:val="none"/>
              </w:rPr>
              <w:t>7、支持暴力破解防护，可针对指定URL进行暴力破解防护，支持多种方式的登陆，支持referer检测，支持阈值和检测周期的设置；</w:t>
            </w:r>
          </w:p>
          <w:p>
            <w:pPr>
              <w:ind w:firstLine="0" w:firstLineChars="0"/>
              <w:jc w:val="left"/>
              <w:rPr>
                <w:rFonts w:cs="宋体"/>
                <w:color w:val="000000"/>
                <w:kern w:val="0"/>
                <w:highlight w:val="none"/>
              </w:rPr>
            </w:pPr>
            <w:r>
              <w:rPr>
                <w:rFonts w:hint="eastAsia" w:cs="宋体"/>
                <w:color w:val="000000"/>
                <w:kern w:val="0"/>
                <w:highlight w:val="none"/>
              </w:rPr>
              <w:t>8、支持紧急模式，可配置并发连接数阈值，当并发连接数超过设置阀值时，WAF自动进入紧急模式，已经代理的连接正常代理，对新增的请求不进行代理，直接转发，防止WAF成为访问瓶颈。当连接数恢复正常时，自动退出紧急模式；</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4.1</w:t>
            </w:r>
          </w:p>
        </w:tc>
        <w:tc>
          <w:tcPr>
            <w:tcW w:w="4170" w:type="pct"/>
            <w:gridSpan w:val="2"/>
            <w:shd w:val="clear" w:color="auto" w:fill="auto"/>
            <w:vAlign w:val="center"/>
          </w:tcPr>
          <w:p>
            <w:pPr>
              <w:widowControl/>
              <w:ind w:firstLine="0" w:firstLineChars="0"/>
              <w:jc w:val="left"/>
              <w:rPr>
                <w:rFonts w:cs="宋体"/>
                <w:b/>
                <w:bCs/>
                <w:color w:val="000000"/>
                <w:kern w:val="0"/>
                <w:highlight w:val="none"/>
              </w:rPr>
            </w:pPr>
            <w:r>
              <w:rPr>
                <w:rFonts w:hint="eastAsia" w:cs="宋体"/>
                <w:b/>
                <w:bCs/>
                <w:color w:val="000000"/>
                <w:kern w:val="0"/>
                <w:highlight w:val="none"/>
              </w:rPr>
              <w:t>网络边界安全防护</w:t>
            </w:r>
          </w:p>
        </w:tc>
        <w:tc>
          <w:tcPr>
            <w:tcW w:w="279"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c>
          <w:tcPr>
            <w:tcW w:w="273" w:type="pct"/>
            <w:shd w:val="clear" w:color="auto" w:fill="auto"/>
            <w:vAlign w:val="center"/>
          </w:tcPr>
          <w:p>
            <w:pPr>
              <w:widowControl/>
              <w:ind w:firstLine="0" w:firstLineChars="0"/>
              <w:jc w:val="center"/>
              <w:rPr>
                <w:rFonts w:cs="宋体"/>
                <w:b/>
                <w:bCs/>
                <w:color w:val="000000"/>
                <w:kern w:val="0"/>
                <w:highlight w:val="none"/>
              </w:rPr>
            </w:pPr>
            <w:r>
              <w:rPr>
                <w:rFonts w:hint="eastAsia" w:cs="宋体"/>
                <w:b/>
                <w:bCs/>
                <w:color w:val="000000"/>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外网出口防火墙</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1、1U机架式设备，配备千兆电口≥6个，千兆COMBO≥12个。</w:t>
            </w:r>
          </w:p>
          <w:p>
            <w:pPr>
              <w:widowControl/>
              <w:ind w:firstLine="0" w:firstLineChars="0"/>
              <w:jc w:val="left"/>
              <w:rPr>
                <w:rFonts w:cs="宋体"/>
                <w:color w:val="000000"/>
                <w:kern w:val="0"/>
                <w:highlight w:val="none"/>
              </w:rPr>
            </w:pPr>
            <w:r>
              <w:rPr>
                <w:rFonts w:hint="eastAsia" w:cs="宋体"/>
                <w:color w:val="000000"/>
                <w:kern w:val="0"/>
                <w:highlight w:val="none"/>
              </w:rPr>
              <w:t>2、整机最大吞吐量≥6Gbps，最大并发连接数≥320万，每秒新建连接数≥20万。</w:t>
            </w:r>
          </w:p>
          <w:p>
            <w:pPr>
              <w:widowControl/>
              <w:ind w:firstLine="0" w:firstLineChars="0"/>
              <w:jc w:val="left"/>
              <w:rPr>
                <w:rFonts w:cs="宋体"/>
                <w:color w:val="000000"/>
                <w:kern w:val="0"/>
                <w:highlight w:val="none"/>
              </w:rPr>
            </w:pPr>
            <w:r>
              <w:rPr>
                <w:rFonts w:hint="eastAsia" w:cs="宋体"/>
                <w:color w:val="000000"/>
                <w:kern w:val="0"/>
                <w:highlight w:val="none"/>
              </w:rPr>
              <w:t>3、授权开通SSL VPN功能，且实配SSL VPN并发用户数授权不少于1000个。</w:t>
            </w:r>
          </w:p>
          <w:p>
            <w:pPr>
              <w:widowControl/>
              <w:ind w:firstLine="0" w:firstLineChars="0"/>
              <w:jc w:val="left"/>
              <w:rPr>
                <w:rFonts w:cs="宋体"/>
                <w:color w:val="000000"/>
                <w:kern w:val="0"/>
                <w:highlight w:val="none"/>
              </w:rPr>
            </w:pPr>
            <w:r>
              <w:rPr>
                <w:rFonts w:hint="eastAsia" w:cs="宋体"/>
                <w:color w:val="000000"/>
                <w:kern w:val="0"/>
                <w:highlight w:val="none"/>
              </w:rPr>
              <w:t>4、支持并开IPS、防病毒、上网行为管理特征库功能，实配三年全库（IPS\AV\URL\应用识别）升级授权，提供三年软件升级及硬件维保服务。</w:t>
            </w:r>
          </w:p>
          <w:p>
            <w:pPr>
              <w:widowControl/>
              <w:ind w:firstLine="0" w:firstLineChars="0"/>
              <w:jc w:val="left"/>
              <w:rPr>
                <w:rFonts w:cs="宋体"/>
                <w:color w:val="000000"/>
                <w:kern w:val="0"/>
                <w:highlight w:val="none"/>
              </w:rPr>
            </w:pPr>
            <w:r>
              <w:rPr>
                <w:rFonts w:hint="eastAsia" w:cs="宋体"/>
                <w:color w:val="000000"/>
                <w:kern w:val="0"/>
                <w:highlight w:val="none"/>
              </w:rPr>
              <w:t>5、支持基于硬件Hypervisor技术的底层虚拟化，各个虚拟防火墙之间完全隔离，可运行不同的防火墙版本，拥有完全独立的CPU、内存、接口等资源。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highlight w:val="none"/>
              </w:rPr>
            </w:pPr>
            <w:r>
              <w:rPr>
                <w:rFonts w:hint="eastAsia" w:cs="宋体"/>
                <w:color w:val="000000"/>
                <w:kern w:val="0"/>
                <w:highlight w:val="none"/>
              </w:rPr>
              <w:t>6、支持基于硬件Hypervisor技术的底层虚拟化，各个虚拟防火墙之间完全隔离，可运行不同的防火墙版本，拥有完全独立的CPU、内存、接口等资源。</w:t>
            </w:r>
          </w:p>
          <w:p>
            <w:pPr>
              <w:widowControl/>
              <w:ind w:firstLine="0" w:firstLineChars="0"/>
              <w:jc w:val="left"/>
              <w:rPr>
                <w:rFonts w:cs="宋体"/>
                <w:color w:val="000000"/>
                <w:kern w:val="0"/>
                <w:highlight w:val="none"/>
              </w:rPr>
            </w:pPr>
            <w:r>
              <w:rPr>
                <w:rFonts w:hint="eastAsia" w:cs="宋体"/>
                <w:color w:val="000000"/>
                <w:kern w:val="0"/>
                <w:highlight w:val="none"/>
              </w:rPr>
              <w:t>7、支持与IPS等设备联动能力，能够实现对于通过局域网和通过广域网接入的终端，或者访问关键业务系统或服务器的终端，执行基于硬件的准入控制策略，并实现阻断其接入。</w:t>
            </w:r>
          </w:p>
          <w:p>
            <w:pPr>
              <w:widowControl/>
              <w:ind w:firstLine="0" w:firstLineChars="0"/>
              <w:jc w:val="left"/>
              <w:rPr>
                <w:rFonts w:cs="宋体"/>
                <w:color w:val="000000"/>
                <w:kern w:val="0"/>
                <w:highlight w:val="none"/>
              </w:rPr>
            </w:pPr>
            <w:r>
              <w:rPr>
                <w:rFonts w:hint="eastAsia" w:cs="宋体"/>
                <w:color w:val="000000"/>
                <w:kern w:val="0"/>
                <w:highlight w:val="none"/>
              </w:rPr>
              <w:t>8、支持策略预编译技术，在大量防火墙访问控制策略情况下整机性能不受影响。</w:t>
            </w:r>
          </w:p>
          <w:p>
            <w:pPr>
              <w:widowControl/>
              <w:ind w:firstLine="0" w:firstLineChars="0"/>
              <w:jc w:val="left"/>
              <w:rPr>
                <w:rFonts w:cs="宋体"/>
                <w:color w:val="000000"/>
                <w:kern w:val="0"/>
                <w:highlight w:val="none"/>
              </w:rPr>
            </w:pPr>
            <w:r>
              <w:rPr>
                <w:rFonts w:hint="eastAsia" w:cs="宋体"/>
                <w:color w:val="000000"/>
                <w:kern w:val="0"/>
                <w:highlight w:val="none"/>
              </w:rPr>
              <w:t>9、支持基于接口/安全域、地址、用户、服务、应用和时间的会话控制策略，包括总连接数控制、每秒总新建连接数控制、每IP总连接数控制、每IP新建连接数控制。</w:t>
            </w:r>
          </w:p>
          <w:p>
            <w:pPr>
              <w:widowControl/>
              <w:ind w:firstLine="0" w:firstLineChars="0"/>
              <w:jc w:val="left"/>
              <w:rPr>
                <w:rFonts w:cs="宋体"/>
                <w:color w:val="000000"/>
                <w:kern w:val="0"/>
                <w:highlight w:val="none"/>
              </w:rPr>
            </w:pPr>
            <w:r>
              <w:rPr>
                <w:rFonts w:hint="eastAsia" w:cs="宋体"/>
                <w:color w:val="000000"/>
                <w:kern w:val="0"/>
                <w:highlight w:val="none"/>
              </w:rPr>
              <w:t>10、支持并开通网络入侵检测及防御功能，入侵防御事件库事件数量不少于4000条</w:t>
            </w:r>
          </w:p>
          <w:p>
            <w:pPr>
              <w:widowControl/>
              <w:ind w:firstLine="0" w:firstLineChars="0"/>
              <w:jc w:val="left"/>
              <w:rPr>
                <w:rFonts w:cs="宋体"/>
                <w:color w:val="000000"/>
                <w:kern w:val="0"/>
                <w:highlight w:val="none"/>
              </w:rPr>
            </w:pPr>
            <w:r>
              <w:rPr>
                <w:rFonts w:hint="eastAsia" w:cs="宋体"/>
                <w:color w:val="000000"/>
                <w:kern w:val="0"/>
                <w:highlight w:val="none"/>
              </w:rPr>
              <w:t>11、提供SQL注入攻击、XSS攻击的检测和防御功能，对Web服务系统提供保护</w:t>
            </w:r>
          </w:p>
          <w:p>
            <w:pPr>
              <w:widowControl/>
              <w:ind w:firstLine="0" w:firstLineChars="0"/>
              <w:jc w:val="left"/>
              <w:rPr>
                <w:rFonts w:cs="宋体"/>
                <w:color w:val="000000"/>
                <w:kern w:val="0"/>
                <w:highlight w:val="none"/>
              </w:rPr>
            </w:pPr>
            <w:r>
              <w:rPr>
                <w:rFonts w:hint="eastAsia" w:cs="宋体"/>
                <w:color w:val="000000"/>
                <w:kern w:val="0"/>
                <w:highlight w:val="none"/>
              </w:rPr>
              <w:t>12、支持IPv4和IPv6对Web业务实现应用层安全防护</w:t>
            </w:r>
          </w:p>
          <w:p>
            <w:pPr>
              <w:widowControl/>
              <w:ind w:firstLine="0" w:firstLineChars="0"/>
              <w:jc w:val="left"/>
              <w:rPr>
                <w:rFonts w:cs="宋体"/>
                <w:color w:val="000000"/>
                <w:kern w:val="0"/>
                <w:highlight w:val="none"/>
              </w:rPr>
            </w:pPr>
            <w:r>
              <w:rPr>
                <w:rFonts w:hint="eastAsia" w:cs="宋体"/>
                <w:color w:val="000000"/>
                <w:kern w:val="0"/>
                <w:highlight w:val="none"/>
              </w:rPr>
              <w:t>13、支持扩展APT检测模块，采用沙箱检测技术，对未知木马、病毒、恶意代码具有精确的检测效果，实现对未知威胁、高级持续威胁和0DAY攻击的有效防护。</w:t>
            </w:r>
          </w:p>
          <w:p>
            <w:pPr>
              <w:widowControl/>
              <w:ind w:firstLine="0" w:firstLineChars="0"/>
              <w:jc w:val="left"/>
              <w:rPr>
                <w:rFonts w:cs="宋体"/>
                <w:color w:val="000000"/>
                <w:kern w:val="0"/>
                <w:highlight w:val="none"/>
              </w:rPr>
            </w:pPr>
            <w:r>
              <w:rPr>
                <w:rFonts w:hint="eastAsia" w:cs="宋体"/>
                <w:color w:val="000000"/>
                <w:kern w:val="0"/>
                <w:highlight w:val="none"/>
              </w:rPr>
              <w:t>14、可对exe、rtf、pdf、xls（x）、ppt（x）、doc（x）、pps（x）、swf、rar、zip等常见的格式进行动态沙箱分析；可对rtf、pdf、xls（x）、ppt（x）、doc（x）、pps（x）做PE内嵌检测，并且能指出文件偏移位置。</w:t>
            </w:r>
          </w:p>
          <w:p>
            <w:pPr>
              <w:widowControl/>
              <w:ind w:firstLine="0" w:firstLineChars="0"/>
              <w:jc w:val="left"/>
              <w:rPr>
                <w:rFonts w:cs="宋体"/>
                <w:color w:val="000000"/>
                <w:kern w:val="0"/>
                <w:highlight w:val="none"/>
              </w:rPr>
            </w:pPr>
            <w:r>
              <w:rPr>
                <w:rFonts w:hint="eastAsia" w:cs="宋体"/>
                <w:color w:val="000000"/>
                <w:kern w:val="0"/>
                <w:highlight w:val="none"/>
              </w:rPr>
              <w:t>15、支持基于威胁情报云的动态防护功能，防火墙支持将用户对互联网的访问信息发送至威胁情报云进行实时情报查询及防护。</w:t>
            </w:r>
          </w:p>
          <w:p>
            <w:pPr>
              <w:widowControl/>
              <w:ind w:firstLine="0" w:firstLineChars="0"/>
              <w:jc w:val="left"/>
              <w:rPr>
                <w:rFonts w:cs="宋体"/>
                <w:color w:val="000000"/>
                <w:kern w:val="0"/>
                <w:highlight w:val="none"/>
              </w:rPr>
            </w:pPr>
            <w:r>
              <w:rPr>
                <w:rFonts w:hint="eastAsia" w:cs="宋体"/>
                <w:color w:val="000000"/>
                <w:kern w:val="0"/>
                <w:highlight w:val="none"/>
              </w:rPr>
              <w:t>16、支持IPv4和IPv6环境下威胁情报查询和实时防护</w:t>
            </w:r>
          </w:p>
          <w:p>
            <w:pPr>
              <w:widowControl/>
              <w:ind w:firstLine="0" w:firstLineChars="0"/>
              <w:jc w:val="left"/>
              <w:rPr>
                <w:rFonts w:cs="宋体"/>
                <w:color w:val="000000"/>
                <w:kern w:val="0"/>
                <w:highlight w:val="none"/>
              </w:rPr>
            </w:pPr>
            <w:r>
              <w:rPr>
                <w:rFonts w:hint="eastAsia" w:cs="宋体"/>
                <w:color w:val="000000"/>
                <w:kern w:val="0"/>
                <w:highlight w:val="none"/>
              </w:rPr>
              <w:t>17、产品支持终端资产管理、终端审计等功能，可对终端进行统一的运维管理、策略管控等功能</w:t>
            </w:r>
          </w:p>
          <w:p>
            <w:pPr>
              <w:widowControl/>
              <w:ind w:firstLine="0" w:firstLineChars="0"/>
              <w:jc w:val="left"/>
              <w:rPr>
                <w:rFonts w:cs="宋体"/>
                <w:color w:val="000000"/>
                <w:kern w:val="0"/>
                <w:highlight w:val="none"/>
              </w:rPr>
            </w:pPr>
            <w:r>
              <w:rPr>
                <w:rFonts w:hint="eastAsia" w:cs="宋体"/>
                <w:color w:val="000000"/>
                <w:kern w:val="0"/>
                <w:highlight w:val="none"/>
              </w:rPr>
              <w:t>18、对SD-WAN隧道的时延、抖动、带宽占用率、丢包率等提供可视化展示。</w:t>
            </w:r>
          </w:p>
          <w:p>
            <w:pPr>
              <w:ind w:firstLine="0" w:firstLineChars="0"/>
              <w:jc w:val="left"/>
              <w:rPr>
                <w:rFonts w:cs="宋体"/>
                <w:color w:val="000000"/>
                <w:kern w:val="0"/>
                <w:highlight w:val="none"/>
              </w:rPr>
            </w:pPr>
            <w:r>
              <w:rPr>
                <w:rFonts w:hint="eastAsia" w:cs="宋体"/>
                <w:color w:val="000000"/>
                <w:kern w:val="0"/>
                <w:highlight w:val="none"/>
              </w:rPr>
              <w:t>19、支持微信告警推送，微信报表推送，任意时间地点的日志查询服务</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外网入侵防御</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1、2U机架式设备，千兆带外管理电口≥1个，千兆HA接口≥1个，千兆Bypass业务电口≥4个，网络接口扩展槽≥1个，USB接口≥2个。</w:t>
            </w:r>
          </w:p>
          <w:p>
            <w:pPr>
              <w:widowControl/>
              <w:ind w:firstLine="0" w:firstLineChars="0"/>
              <w:jc w:val="left"/>
              <w:rPr>
                <w:rFonts w:cs="宋体"/>
                <w:color w:val="000000"/>
                <w:kern w:val="0"/>
                <w:highlight w:val="none"/>
              </w:rPr>
            </w:pPr>
            <w:r>
              <w:rPr>
                <w:rFonts w:hint="eastAsia" w:cs="宋体"/>
                <w:color w:val="000000"/>
                <w:kern w:val="0"/>
                <w:highlight w:val="none"/>
              </w:rPr>
              <w:t>2、最大吞吐量≥9Gbps，最大并发连接数≥400万，每秒新建连接数≥9.5万。</w:t>
            </w:r>
          </w:p>
          <w:p>
            <w:pPr>
              <w:widowControl/>
              <w:ind w:firstLine="0" w:firstLineChars="0"/>
              <w:jc w:val="left"/>
              <w:rPr>
                <w:rFonts w:cs="宋体"/>
                <w:color w:val="000000"/>
                <w:kern w:val="0"/>
                <w:highlight w:val="none"/>
              </w:rPr>
            </w:pPr>
            <w:r>
              <w:rPr>
                <w:rFonts w:hint="eastAsia" w:cs="宋体"/>
                <w:color w:val="000000"/>
                <w:kern w:val="0"/>
                <w:highlight w:val="none"/>
              </w:rPr>
              <w:t>3、实际配置三年特征库升级授权，提供三年软件升级及硬件维保服务</w:t>
            </w:r>
          </w:p>
          <w:p>
            <w:pPr>
              <w:widowControl/>
              <w:ind w:firstLine="0" w:firstLineChars="0"/>
              <w:jc w:val="left"/>
              <w:rPr>
                <w:rFonts w:cs="宋体"/>
                <w:color w:val="000000"/>
                <w:kern w:val="0"/>
                <w:highlight w:val="none"/>
              </w:rPr>
            </w:pPr>
            <w:r>
              <w:rPr>
                <w:rFonts w:hint="eastAsia" w:cs="宋体"/>
                <w:color w:val="000000"/>
                <w:kern w:val="0"/>
                <w:highlight w:val="none"/>
              </w:rPr>
              <w:t>4、系统入侵防御事件库事件数量不少于6000条。</w:t>
            </w:r>
          </w:p>
          <w:p>
            <w:pPr>
              <w:widowControl/>
              <w:ind w:firstLine="0" w:firstLineChars="0"/>
              <w:jc w:val="left"/>
              <w:rPr>
                <w:rFonts w:cs="宋体"/>
                <w:color w:val="000000"/>
                <w:kern w:val="0"/>
                <w:highlight w:val="none"/>
              </w:rPr>
            </w:pPr>
            <w:r>
              <w:rPr>
                <w:rFonts w:hint="eastAsia" w:cs="宋体"/>
                <w:color w:val="000000"/>
                <w:kern w:val="0"/>
                <w:highlight w:val="none"/>
              </w:rPr>
              <w:t>5、系统应提供口令保护功能，能够探测和阻止恶意暴力口令猜测行为，要求支持至少20种应用协议的口令穷举猜测。</w:t>
            </w:r>
          </w:p>
          <w:p>
            <w:pPr>
              <w:widowControl/>
              <w:ind w:firstLine="0" w:firstLineChars="0"/>
              <w:jc w:val="left"/>
              <w:rPr>
                <w:rFonts w:cs="宋体"/>
                <w:color w:val="000000"/>
                <w:kern w:val="0"/>
                <w:highlight w:val="none"/>
              </w:rPr>
            </w:pPr>
            <w:r>
              <w:rPr>
                <w:rFonts w:hint="eastAsia" w:cs="宋体"/>
                <w:color w:val="000000"/>
                <w:kern w:val="0"/>
                <w:highlight w:val="none"/>
              </w:rPr>
              <w:t>6、系统应支持无线攻击检测和防护功能扩展，可手工或自动识别和区分内部AP和外部AP，也可以手工或自动识别合法终端，并基于此设定无线准入策略，通过射频信号阻止非法AP、终端的接入。支持无线扫描、欺骗、DoS、破解等常见无线网络攻击行为的检测、告警、阻断功能，同时支持多种类型流氓AP的检测与阻断。</w:t>
            </w:r>
          </w:p>
          <w:p>
            <w:pPr>
              <w:widowControl/>
              <w:ind w:firstLine="0" w:firstLineChars="0"/>
              <w:jc w:val="left"/>
              <w:rPr>
                <w:rFonts w:cs="宋体"/>
                <w:color w:val="000000"/>
                <w:kern w:val="0"/>
                <w:highlight w:val="none"/>
              </w:rPr>
            </w:pPr>
            <w:r>
              <w:rPr>
                <w:rFonts w:hint="eastAsia" w:cs="宋体"/>
                <w:color w:val="000000"/>
                <w:kern w:val="0"/>
                <w:highlight w:val="none"/>
              </w:rPr>
              <w:t>7、基于行为分析的C&amp;C通道（隐蔽通道）检测机制，能够发现网络中的存在的隐蔽通道。提供C&amp;C通道的危险级别、连接建立时间、连接持续时间、控制端IP地址和端口、受控端IP地址和端口等信息。提供各种响应动作：阻断会话、临时阻断和抓包分析等。因为不依赖地址信誉库的通道检查，能够发现未知的隐蔽通道，并能分析连接状态和行为情况。</w:t>
            </w:r>
          </w:p>
          <w:p>
            <w:pPr>
              <w:widowControl/>
              <w:ind w:firstLine="0" w:firstLineChars="0"/>
              <w:jc w:val="left"/>
              <w:rPr>
                <w:rFonts w:cs="宋体"/>
                <w:color w:val="000000"/>
                <w:kern w:val="0"/>
                <w:highlight w:val="none"/>
              </w:rPr>
            </w:pPr>
            <w:r>
              <w:rPr>
                <w:rFonts w:hint="eastAsia" w:cs="宋体"/>
                <w:color w:val="000000"/>
                <w:kern w:val="0"/>
                <w:highlight w:val="none"/>
              </w:rPr>
              <w:t>8、产品支持及时获取威胁情报的能力，能够加入CSA联盟与MAPP计划，可及时获得病毒、木马、钓鱼网站、僵尸网络、系统漏洞等样本信息，提供更及时的安全基线防护与安全补丁分发服务。</w:t>
            </w:r>
          </w:p>
          <w:p>
            <w:pPr>
              <w:widowControl/>
              <w:ind w:firstLine="0" w:firstLineChars="0"/>
              <w:jc w:val="left"/>
              <w:rPr>
                <w:rFonts w:cs="宋体"/>
                <w:color w:val="000000"/>
                <w:kern w:val="0"/>
                <w:highlight w:val="none"/>
              </w:rPr>
            </w:pPr>
            <w:r>
              <w:rPr>
                <w:rFonts w:hint="eastAsia" w:cs="宋体"/>
                <w:color w:val="000000"/>
                <w:kern w:val="0"/>
                <w:highlight w:val="none"/>
              </w:rPr>
              <w:t>9、系统需具有多种防web扫描能力，防止攻击者通过扫描发现Web网站中的缺陷从而发起精确攻击，至少包括如下能力：防爬虫、防止CGI和漏洞扫描等，并支持阻断扫描行为和并记录日志，系统支持设置至少4个级别的扫描容忍度/扫描敏感度，方便安全管理者采用不同安全级别的行为控制。</w:t>
            </w:r>
          </w:p>
          <w:p>
            <w:pPr>
              <w:widowControl/>
              <w:ind w:firstLine="0" w:firstLineChars="0"/>
              <w:jc w:val="left"/>
              <w:rPr>
                <w:rFonts w:cs="宋体"/>
                <w:color w:val="000000"/>
                <w:kern w:val="0"/>
                <w:highlight w:val="none"/>
              </w:rPr>
            </w:pPr>
            <w:r>
              <w:rPr>
                <w:rFonts w:hint="eastAsia" w:cs="宋体"/>
                <w:color w:val="000000"/>
                <w:kern w:val="0"/>
                <w:highlight w:val="none"/>
              </w:rPr>
              <w:t>10、威胁情报类型不少于50类，至少覆盖安卓恶意程序、APT攻击、远控木马、僵尸网络、僵尸主机、挖矿、DDOS攻击、欺诈、赌博、物联网/IOT攻击网络、物联网/IOT失陷主机、恶意网站、钓鱼、勒索软件、web攻击主机、网络蠕虫等。</w:t>
            </w:r>
          </w:p>
          <w:p>
            <w:pPr>
              <w:widowControl/>
              <w:ind w:firstLine="0" w:firstLineChars="0"/>
              <w:jc w:val="left"/>
              <w:rPr>
                <w:rFonts w:cs="宋体"/>
                <w:color w:val="000000"/>
                <w:kern w:val="0"/>
                <w:highlight w:val="none"/>
              </w:rPr>
            </w:pPr>
            <w:r>
              <w:rPr>
                <w:rFonts w:hint="eastAsia" w:cs="宋体"/>
                <w:color w:val="000000"/>
                <w:kern w:val="0"/>
                <w:highlight w:val="none"/>
              </w:rPr>
              <w:t>11、系统应HTTP、FTP、SMTP、POP3、IMAP协议的病毒检测和过滤功能；</w:t>
            </w:r>
          </w:p>
          <w:p>
            <w:pPr>
              <w:widowControl/>
              <w:ind w:firstLine="0" w:firstLineChars="0"/>
              <w:jc w:val="left"/>
              <w:rPr>
                <w:rFonts w:cs="宋体"/>
                <w:color w:val="000000"/>
                <w:kern w:val="0"/>
                <w:highlight w:val="none"/>
              </w:rPr>
            </w:pPr>
            <w:r>
              <w:rPr>
                <w:rFonts w:hint="eastAsia" w:cs="宋体"/>
                <w:color w:val="000000"/>
                <w:kern w:val="0"/>
                <w:highlight w:val="none"/>
              </w:rPr>
              <w:t>12、系统应支持邮件内容过滤功能，有效防止恶意邮件及信息外泄。可根据邮件SMTP命令、发件人、主题、附件、IP及邮件大小进行邮件过滤。</w:t>
            </w:r>
          </w:p>
          <w:p>
            <w:pPr>
              <w:widowControl/>
              <w:ind w:firstLine="0" w:firstLineChars="0"/>
              <w:jc w:val="left"/>
              <w:rPr>
                <w:rFonts w:cs="宋体"/>
                <w:color w:val="000000"/>
                <w:kern w:val="0"/>
                <w:highlight w:val="none"/>
              </w:rPr>
            </w:pPr>
            <w:r>
              <w:rPr>
                <w:rFonts w:hint="eastAsia" w:cs="宋体"/>
                <w:color w:val="000000"/>
                <w:kern w:val="0"/>
                <w:highlight w:val="none"/>
              </w:rPr>
              <w:t>13、系统应提供WEB登录图像验证码功能，防止暴力破解。</w:t>
            </w:r>
          </w:p>
          <w:p>
            <w:pPr>
              <w:widowControl/>
              <w:ind w:firstLine="0" w:firstLineChars="0"/>
              <w:jc w:val="left"/>
              <w:rPr>
                <w:rFonts w:cs="宋体"/>
                <w:color w:val="000000"/>
                <w:kern w:val="0"/>
                <w:highlight w:val="none"/>
              </w:rPr>
            </w:pPr>
            <w:r>
              <w:rPr>
                <w:rFonts w:hint="eastAsia" w:cs="宋体"/>
                <w:color w:val="000000"/>
                <w:kern w:val="0"/>
                <w:highlight w:val="none"/>
              </w:rPr>
              <w:t>14、需支持动态口令卡方式的双因子认证，增强配置管理的安全性。</w:t>
            </w:r>
          </w:p>
          <w:p>
            <w:pPr>
              <w:ind w:firstLine="0" w:firstLineChars="0"/>
              <w:jc w:val="left"/>
              <w:rPr>
                <w:rFonts w:cs="宋体"/>
                <w:color w:val="000000"/>
                <w:kern w:val="0"/>
                <w:highlight w:val="none"/>
              </w:rPr>
            </w:pPr>
            <w:r>
              <w:rPr>
                <w:rFonts w:hint="eastAsia" w:cs="宋体"/>
                <w:color w:val="000000"/>
                <w:kern w:val="0"/>
                <w:highlight w:val="none"/>
              </w:rPr>
              <w:t>15、系统应提供系统监控和趋势曲线图展示，至少支持内存占用率、CPU占用率、总流量、每秒新建连接数、并发会话数的趋势图，可按照1小时、6小时、12小时、1-7天等时间段展示趋势曲线。</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上网行为审计</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1、1U机架式，含交流双电源，≥1*console口，≥1*RJ45管理口，≥2*USB接口，≥12个千兆电口，≥12个千兆光口，≥500G硬盘，网络层吞吐量≥7Gbps，应用层吞吐量≥3.5Gbps，最大并发连接数≥90万，每秒新建连接数≥4W，支持≥400M出口带宽，支持在线用户数≥6000人。</w:t>
            </w:r>
          </w:p>
          <w:p>
            <w:pPr>
              <w:widowControl/>
              <w:ind w:firstLine="0" w:firstLineChars="0"/>
              <w:jc w:val="left"/>
              <w:rPr>
                <w:rFonts w:cs="宋体"/>
                <w:color w:val="000000"/>
                <w:kern w:val="0"/>
                <w:highlight w:val="none"/>
              </w:rPr>
            </w:pPr>
            <w:r>
              <w:rPr>
                <w:rFonts w:hint="eastAsia" w:cs="宋体"/>
                <w:color w:val="000000"/>
                <w:kern w:val="0"/>
                <w:highlight w:val="none"/>
              </w:rPr>
              <w:t>2、支持外置Reset重置插孔，一键恢复出厂设置，并提供设备外观照片证明。</w:t>
            </w:r>
          </w:p>
          <w:p>
            <w:pPr>
              <w:widowControl/>
              <w:ind w:firstLine="0" w:firstLineChars="0"/>
              <w:jc w:val="left"/>
              <w:rPr>
                <w:rFonts w:cs="宋体"/>
                <w:color w:val="000000"/>
                <w:kern w:val="0"/>
                <w:highlight w:val="none"/>
              </w:rPr>
            </w:pPr>
            <w:r>
              <w:rPr>
                <w:rFonts w:hint="eastAsia" w:cs="宋体"/>
                <w:color w:val="000000"/>
                <w:kern w:val="0"/>
                <w:highlight w:val="none"/>
              </w:rPr>
              <w:t>3、支持路由模式、透明（网桥）模式、旁路模式、混合模式，支持将多个物理网口加入一个网桥中；部署模式切换无需重启设备；支持镜像和被镜像。</w:t>
            </w:r>
          </w:p>
          <w:p>
            <w:pPr>
              <w:widowControl/>
              <w:ind w:firstLine="0" w:firstLineChars="0"/>
              <w:jc w:val="left"/>
              <w:rPr>
                <w:rFonts w:cs="宋体"/>
                <w:color w:val="000000"/>
                <w:kern w:val="0"/>
                <w:highlight w:val="none"/>
              </w:rPr>
            </w:pPr>
            <w:r>
              <w:rPr>
                <w:rFonts w:hint="eastAsia" w:cs="宋体"/>
                <w:color w:val="000000"/>
                <w:kern w:val="0"/>
                <w:highlight w:val="none"/>
              </w:rPr>
              <w:t>4、支持静态路由、策略路由、动态路由、ISP路由；策略路由支持七元组策略；动态路由支持RIP、OSPF等；ISP路由支持运营商地址自定义。</w:t>
            </w:r>
          </w:p>
          <w:p>
            <w:pPr>
              <w:widowControl/>
              <w:ind w:firstLine="0" w:firstLineChars="0"/>
              <w:jc w:val="left"/>
              <w:rPr>
                <w:rFonts w:cs="宋体"/>
                <w:color w:val="000000"/>
                <w:kern w:val="0"/>
                <w:highlight w:val="none"/>
              </w:rPr>
            </w:pPr>
            <w:r>
              <w:rPr>
                <w:rFonts w:hint="eastAsia" w:cs="宋体"/>
                <w:color w:val="000000"/>
                <w:kern w:val="0"/>
                <w:highlight w:val="none"/>
              </w:rPr>
              <w:t>5、支持4G扩展网卡，支持在4G接口上运行IPSec VPN 。</w:t>
            </w:r>
          </w:p>
          <w:p>
            <w:pPr>
              <w:widowControl/>
              <w:ind w:firstLine="0" w:firstLineChars="0"/>
              <w:jc w:val="left"/>
              <w:rPr>
                <w:rFonts w:cs="宋体"/>
                <w:color w:val="000000"/>
                <w:kern w:val="0"/>
                <w:highlight w:val="none"/>
              </w:rPr>
            </w:pPr>
            <w:r>
              <w:rPr>
                <w:rFonts w:hint="eastAsia" w:cs="宋体"/>
                <w:color w:val="000000"/>
                <w:kern w:val="0"/>
                <w:highlight w:val="none"/>
              </w:rPr>
              <w:t>6、支持7元组的链路负载均衡策略,支持基于域名的负载均衡策略。</w:t>
            </w:r>
          </w:p>
          <w:p>
            <w:pPr>
              <w:widowControl/>
              <w:ind w:firstLine="0" w:firstLineChars="0"/>
              <w:jc w:val="left"/>
              <w:rPr>
                <w:rFonts w:cs="宋体"/>
                <w:color w:val="000000"/>
                <w:kern w:val="0"/>
                <w:highlight w:val="none"/>
              </w:rPr>
            </w:pPr>
            <w:r>
              <w:rPr>
                <w:rFonts w:hint="eastAsia" w:cs="宋体"/>
                <w:color w:val="000000"/>
                <w:kern w:val="0"/>
                <w:highlight w:val="none"/>
              </w:rPr>
              <w:t>7、支持基于优先级、权重的DNS代理算法，支持静态域名配置，支持特定域名特定DNS服务器解析，静态域名和特定域名支持模糊匹配。</w:t>
            </w:r>
          </w:p>
          <w:p>
            <w:pPr>
              <w:widowControl/>
              <w:ind w:firstLine="0" w:firstLineChars="0"/>
              <w:jc w:val="left"/>
              <w:rPr>
                <w:rFonts w:cs="宋体"/>
                <w:color w:val="000000"/>
                <w:kern w:val="0"/>
                <w:highlight w:val="none"/>
              </w:rPr>
            </w:pPr>
            <w:r>
              <w:rPr>
                <w:rFonts w:hint="eastAsia" w:cs="宋体"/>
                <w:color w:val="000000"/>
                <w:kern w:val="0"/>
                <w:highlight w:val="none"/>
              </w:rPr>
              <w:t>8、支持主流P2P、IM、在线视频、网络游戏、网络炒股等应用识别，可识别应用数大于3500种。</w:t>
            </w:r>
          </w:p>
          <w:p>
            <w:pPr>
              <w:widowControl/>
              <w:ind w:firstLine="0" w:firstLineChars="0"/>
              <w:jc w:val="left"/>
              <w:rPr>
                <w:rFonts w:cs="宋体"/>
                <w:color w:val="000000"/>
                <w:kern w:val="0"/>
                <w:highlight w:val="none"/>
              </w:rPr>
            </w:pPr>
            <w:r>
              <w:rPr>
                <w:rFonts w:hint="eastAsia" w:cs="宋体"/>
                <w:color w:val="000000"/>
                <w:kern w:val="0"/>
                <w:highlight w:val="none"/>
              </w:rPr>
              <w:t>9、支持自定义应用，可基于协议、端口、IP、域名等维度定义未知应用；支持指定应用组。</w:t>
            </w:r>
          </w:p>
          <w:p>
            <w:pPr>
              <w:widowControl/>
              <w:ind w:firstLine="0" w:firstLineChars="0"/>
              <w:jc w:val="left"/>
              <w:rPr>
                <w:rFonts w:cs="宋体"/>
                <w:color w:val="000000"/>
                <w:kern w:val="0"/>
                <w:highlight w:val="none"/>
              </w:rPr>
            </w:pPr>
            <w:r>
              <w:rPr>
                <w:rFonts w:hint="eastAsia" w:cs="宋体"/>
                <w:color w:val="000000"/>
                <w:kern w:val="0"/>
                <w:highlight w:val="none"/>
              </w:rPr>
              <w:t>10、支持通道化的QoS策略，支持基于源地址、用户、服务、应用、时间等条件，配置保障带宽、限制带宽、带宽借用、每IP带宽、每用户带宽、带宽优先级等QoS动作，时间选择支持基于日计划、周计划、单次计划等 。</w:t>
            </w:r>
          </w:p>
          <w:p>
            <w:pPr>
              <w:widowControl/>
              <w:ind w:firstLine="0" w:firstLineChars="0"/>
              <w:jc w:val="left"/>
              <w:rPr>
                <w:rFonts w:cs="宋体"/>
                <w:color w:val="000000"/>
                <w:kern w:val="0"/>
                <w:highlight w:val="none"/>
              </w:rPr>
            </w:pPr>
            <w:r>
              <w:rPr>
                <w:rFonts w:hint="eastAsia" w:cs="宋体"/>
                <w:color w:val="000000"/>
                <w:kern w:val="0"/>
                <w:highlight w:val="none"/>
              </w:rPr>
              <w:t>11、支持进行IP、整机会话限制和新建会话限制。</w:t>
            </w:r>
          </w:p>
          <w:p>
            <w:pPr>
              <w:widowControl/>
              <w:ind w:firstLine="0" w:firstLineChars="0"/>
              <w:jc w:val="left"/>
              <w:rPr>
                <w:rFonts w:cs="宋体"/>
                <w:color w:val="000000"/>
                <w:kern w:val="0"/>
                <w:highlight w:val="none"/>
              </w:rPr>
            </w:pPr>
            <w:r>
              <w:rPr>
                <w:rFonts w:hint="eastAsia" w:cs="宋体"/>
                <w:color w:val="000000"/>
                <w:kern w:val="0"/>
                <w:highlight w:val="none"/>
              </w:rPr>
              <w:t>12、支持基于源IP，目的IP会话数排名，支持展示实时会话情况，包括源地址、目的地址、端口、协议，存活时间等信息。</w:t>
            </w:r>
          </w:p>
          <w:p>
            <w:pPr>
              <w:ind w:firstLine="0" w:firstLineChars="0"/>
              <w:jc w:val="left"/>
              <w:rPr>
                <w:rFonts w:cs="宋体"/>
                <w:color w:val="000000"/>
                <w:kern w:val="0"/>
                <w:highlight w:val="none"/>
              </w:rPr>
            </w:pPr>
            <w:r>
              <w:rPr>
                <w:rFonts w:hint="eastAsia" w:cs="宋体"/>
                <w:color w:val="000000"/>
                <w:kern w:val="0"/>
                <w:highlight w:val="none"/>
              </w:rPr>
              <w:t>13、支持IPSecVPN、SSLVPN接入，内置VPN硬件协处理器,实际配置支持DES、3DES、AES加密算法。</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1</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万兆单模光模块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光模块-SFP+-10G-单模模块(1310nm,10km,LC)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2</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万兆多模光模块</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光模块-SFP+-10G-多模模块(850nm,0.3km,LC)</w:t>
            </w:r>
          </w:p>
        </w:tc>
        <w:tc>
          <w:tcPr>
            <w:tcW w:w="279"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个</w:t>
            </w:r>
          </w:p>
        </w:tc>
        <w:tc>
          <w:tcPr>
            <w:tcW w:w="273"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3</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工作站电脑</w:t>
            </w:r>
          </w:p>
        </w:tc>
        <w:tc>
          <w:tcPr>
            <w:tcW w:w="3404" w:type="pct"/>
            <w:shd w:val="clear" w:color="auto" w:fill="auto"/>
            <w:vAlign w:val="center"/>
          </w:tcPr>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1、CPU：最高睿频≥ 4.3G ，四核心八线程，二级缓存≥5M，三级缓存≥12M。</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2、内存：≥8G DDR4 2400。</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3、硬盘：512GB SSD。</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4、显卡：集成显卡。</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5、电源： ≥180W(110V/220V/)高效节能电源。</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6、网卡： 10/100/1000M。</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7、操作系统: 正版WIN10(64bit)操作系统。</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8、键盘鼠标：标配键盘、光电鼠标</w:t>
            </w:r>
          </w:p>
          <w:p>
            <w:pPr>
              <w:widowControl/>
              <w:ind w:firstLine="0" w:firstLineChars="0"/>
              <w:jc w:val="left"/>
              <w:rPr>
                <w:rFonts w:hint="eastAsia" w:eastAsia="宋体" w:cs="宋体"/>
                <w:color w:val="000000"/>
                <w:kern w:val="0"/>
                <w:highlight w:val="none"/>
                <w:lang w:eastAsia="zh-CN"/>
              </w:rPr>
            </w:pPr>
            <w:r>
              <w:rPr>
                <w:rFonts w:hint="eastAsia" w:cs="宋体"/>
                <w:color w:val="000000"/>
                <w:kern w:val="0"/>
                <w:highlight w:val="none"/>
              </w:rPr>
              <w:t>9、服务：三年主要部件上门维修服务。</w:t>
            </w:r>
          </w:p>
          <w:p>
            <w:pPr>
              <w:widowControl/>
              <w:ind w:firstLine="0" w:firstLineChars="0"/>
              <w:jc w:val="left"/>
              <w:rPr>
                <w:rFonts w:cs="宋体"/>
                <w:color w:val="000000"/>
                <w:kern w:val="0"/>
                <w:highlight w:val="none"/>
              </w:rPr>
            </w:pPr>
            <w:r>
              <w:rPr>
                <w:rFonts w:hint="eastAsia" w:cs="宋体"/>
                <w:color w:val="000000"/>
                <w:kern w:val="0"/>
                <w:highlight w:val="none"/>
              </w:rPr>
              <w:t>10、显示器：≥21.5英寸宽屏LED液晶显示器，分辨率≥1920*1080。</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4</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PDA</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外形：三防抗菌外壳，采用耐酒精材料，可以应对日常产品消毒，清洁，适用于医疗卫生行业</w:t>
            </w:r>
          </w:p>
          <w:p>
            <w:pPr>
              <w:widowControl/>
              <w:ind w:firstLine="0" w:firstLineChars="0"/>
              <w:jc w:val="left"/>
              <w:rPr>
                <w:rFonts w:cs="宋体"/>
                <w:color w:val="000000"/>
                <w:kern w:val="0"/>
                <w:highlight w:val="none"/>
              </w:rPr>
            </w:pPr>
            <w:r>
              <w:rPr>
                <w:rFonts w:hint="eastAsia" w:cs="宋体"/>
                <w:color w:val="000000"/>
                <w:kern w:val="0"/>
                <w:highlight w:val="none"/>
              </w:rPr>
              <w:t>扫码支持：支持一维码、二维码扫码识别</w:t>
            </w:r>
          </w:p>
          <w:p>
            <w:pPr>
              <w:widowControl/>
              <w:ind w:firstLine="0" w:firstLineChars="0"/>
              <w:jc w:val="left"/>
              <w:rPr>
                <w:rFonts w:cs="宋体"/>
                <w:color w:val="000000"/>
                <w:kern w:val="0"/>
                <w:highlight w:val="none"/>
              </w:rPr>
            </w:pPr>
            <w:r>
              <w:rPr>
                <w:rFonts w:hint="eastAsia" w:cs="宋体"/>
                <w:color w:val="000000"/>
                <w:kern w:val="0"/>
                <w:highlight w:val="none"/>
              </w:rPr>
              <w:t>屏幕：≥5.5 寸高清≥720 * 1440 工业级电容触摸屏</w:t>
            </w:r>
          </w:p>
          <w:p>
            <w:pPr>
              <w:widowControl/>
              <w:ind w:firstLine="0" w:firstLineChars="0"/>
              <w:jc w:val="left"/>
              <w:rPr>
                <w:rFonts w:cs="宋体"/>
                <w:color w:val="000000"/>
                <w:kern w:val="0"/>
                <w:highlight w:val="none"/>
              </w:rPr>
            </w:pPr>
            <w:r>
              <w:rPr>
                <w:rFonts w:hint="eastAsia" w:cs="宋体"/>
                <w:color w:val="000000"/>
                <w:kern w:val="0"/>
                <w:highlight w:val="none"/>
              </w:rPr>
              <w:t>摄像头：后置≥1300 万 PDAF 相位对焦摄像头，前置≥500 万像素相机</w:t>
            </w:r>
          </w:p>
          <w:p>
            <w:pPr>
              <w:widowControl/>
              <w:ind w:firstLine="0" w:firstLineChars="0"/>
              <w:jc w:val="left"/>
              <w:rPr>
                <w:rFonts w:cs="宋体"/>
                <w:color w:val="000000"/>
                <w:kern w:val="0"/>
                <w:highlight w:val="none"/>
              </w:rPr>
            </w:pPr>
            <w:r>
              <w:rPr>
                <w:rFonts w:hint="eastAsia" w:cs="宋体"/>
                <w:color w:val="000000"/>
                <w:kern w:val="0"/>
                <w:highlight w:val="none"/>
              </w:rPr>
              <w:t>CPU：ARM ≥8核≥2.0GHz 处理器，≥3GB RAM，≥32GB ROM</w:t>
            </w:r>
          </w:p>
          <w:p>
            <w:pPr>
              <w:widowControl/>
              <w:ind w:firstLine="0" w:firstLineChars="0"/>
              <w:jc w:val="left"/>
              <w:rPr>
                <w:rFonts w:cs="宋体"/>
                <w:color w:val="000000"/>
                <w:kern w:val="0"/>
                <w:highlight w:val="none"/>
              </w:rPr>
            </w:pPr>
            <w:r>
              <w:rPr>
                <w:rFonts w:hint="eastAsia" w:cs="宋体"/>
                <w:color w:val="000000"/>
                <w:kern w:val="0"/>
                <w:highlight w:val="none"/>
              </w:rPr>
              <w:t>录像：支持 1080P 高清录像并支持高清网传</w:t>
            </w:r>
          </w:p>
          <w:p>
            <w:pPr>
              <w:widowControl/>
              <w:ind w:firstLine="0" w:firstLineChars="0"/>
              <w:jc w:val="left"/>
              <w:rPr>
                <w:rFonts w:cs="宋体"/>
                <w:color w:val="000000"/>
                <w:kern w:val="0"/>
                <w:highlight w:val="none"/>
              </w:rPr>
            </w:pPr>
            <w:r>
              <w:rPr>
                <w:rFonts w:hint="eastAsia" w:cs="宋体"/>
                <w:color w:val="000000"/>
                <w:kern w:val="0"/>
                <w:highlight w:val="none"/>
              </w:rPr>
              <w:t>网络：内置WiFi、蓝牙等</w:t>
            </w:r>
          </w:p>
          <w:p>
            <w:pPr>
              <w:widowControl/>
              <w:ind w:firstLine="0" w:firstLineChars="0"/>
              <w:jc w:val="left"/>
              <w:rPr>
                <w:rFonts w:cs="宋体"/>
                <w:color w:val="000000"/>
                <w:kern w:val="0"/>
                <w:highlight w:val="none"/>
              </w:rPr>
            </w:pPr>
            <w:r>
              <w:rPr>
                <w:rFonts w:hint="eastAsia" w:cs="宋体"/>
                <w:color w:val="000000"/>
                <w:kern w:val="0"/>
                <w:highlight w:val="none"/>
              </w:rPr>
              <w:t>定位：内置高灵敏度卫星定位模块，支持北斗，GPS，Glonass 定位；</w:t>
            </w:r>
          </w:p>
          <w:p>
            <w:pPr>
              <w:widowControl/>
              <w:ind w:firstLine="0" w:firstLineChars="0"/>
              <w:jc w:val="left"/>
              <w:rPr>
                <w:rFonts w:cs="宋体"/>
                <w:color w:val="000000"/>
                <w:kern w:val="0"/>
                <w:highlight w:val="none"/>
              </w:rPr>
            </w:pPr>
            <w:r>
              <w:rPr>
                <w:rFonts w:hint="eastAsia" w:cs="宋体"/>
                <w:color w:val="000000"/>
                <w:kern w:val="0"/>
                <w:highlight w:val="none"/>
              </w:rPr>
              <w:t>防护：防水、防尘、防摔（≥IP65）,支持 ≥1.5 米防摔，适合全天候野外作业</w:t>
            </w:r>
          </w:p>
          <w:p>
            <w:pPr>
              <w:widowControl/>
              <w:ind w:firstLine="0" w:firstLineChars="0"/>
              <w:jc w:val="left"/>
              <w:rPr>
                <w:rFonts w:cs="宋体"/>
                <w:color w:val="000000"/>
                <w:kern w:val="0"/>
                <w:highlight w:val="none"/>
              </w:rPr>
            </w:pPr>
            <w:r>
              <w:rPr>
                <w:rFonts w:hint="eastAsia" w:cs="宋体"/>
                <w:color w:val="000000"/>
                <w:kern w:val="0"/>
                <w:highlight w:val="none"/>
              </w:rPr>
              <w:t>音频：内置麦克风和扬声器</w:t>
            </w:r>
          </w:p>
          <w:p>
            <w:pPr>
              <w:widowControl/>
              <w:ind w:firstLine="0" w:firstLineChars="0"/>
              <w:jc w:val="left"/>
              <w:rPr>
                <w:rFonts w:cs="宋体"/>
                <w:color w:val="000000"/>
                <w:kern w:val="0"/>
                <w:highlight w:val="none"/>
              </w:rPr>
            </w:pPr>
            <w:r>
              <w:rPr>
                <w:rFonts w:hint="eastAsia" w:cs="宋体"/>
                <w:color w:val="000000"/>
                <w:kern w:val="0"/>
                <w:highlight w:val="none"/>
              </w:rPr>
              <w:t>电池容量：不可拆卸≥4000mAh电池</w:t>
            </w:r>
          </w:p>
          <w:p>
            <w:pPr>
              <w:widowControl/>
              <w:ind w:firstLine="0" w:firstLineChars="0"/>
              <w:jc w:val="left"/>
              <w:rPr>
                <w:rFonts w:cs="宋体"/>
                <w:color w:val="000000"/>
                <w:kern w:val="0"/>
                <w:highlight w:val="none"/>
              </w:rPr>
            </w:pPr>
            <w:r>
              <w:rPr>
                <w:rFonts w:hint="eastAsia" w:cs="宋体"/>
                <w:color w:val="000000"/>
                <w:kern w:val="0"/>
                <w:highlight w:val="none"/>
              </w:rPr>
              <w:t>充电接口：Type-C，支持快充</w:t>
            </w:r>
          </w:p>
          <w:p>
            <w:pPr>
              <w:widowControl/>
              <w:ind w:firstLine="0" w:firstLineChars="0"/>
              <w:jc w:val="left"/>
              <w:rPr>
                <w:rFonts w:cs="宋体"/>
                <w:color w:val="000000"/>
                <w:kern w:val="0"/>
                <w:highlight w:val="none"/>
              </w:rPr>
            </w:pPr>
            <w:r>
              <w:rPr>
                <w:rFonts w:hint="eastAsia" w:cs="宋体"/>
                <w:color w:val="000000"/>
                <w:kern w:val="0"/>
                <w:highlight w:val="none"/>
              </w:rPr>
              <w:t>扩展存储：支持TF 卡槽</w:t>
            </w:r>
          </w:p>
          <w:p>
            <w:pPr>
              <w:widowControl/>
              <w:ind w:firstLine="0" w:firstLineChars="0"/>
              <w:jc w:val="left"/>
              <w:rPr>
                <w:rFonts w:cs="宋体"/>
                <w:color w:val="000000"/>
                <w:kern w:val="0"/>
                <w:highlight w:val="none"/>
              </w:rPr>
            </w:pPr>
            <w:r>
              <w:rPr>
                <w:rFonts w:hint="eastAsia" w:cs="宋体"/>
                <w:color w:val="000000"/>
                <w:kern w:val="0"/>
                <w:highlight w:val="none"/>
              </w:rPr>
              <w:t>震动模式：内置震动马达</w:t>
            </w:r>
          </w:p>
          <w:p>
            <w:pPr>
              <w:widowControl/>
              <w:ind w:firstLine="0" w:firstLineChars="0"/>
              <w:jc w:val="left"/>
              <w:rPr>
                <w:rFonts w:cs="宋体"/>
                <w:color w:val="000000"/>
                <w:kern w:val="0"/>
                <w:highlight w:val="none"/>
              </w:rPr>
            </w:pPr>
            <w:r>
              <w:rPr>
                <w:rFonts w:hint="eastAsia" w:cs="宋体"/>
                <w:color w:val="000000"/>
                <w:kern w:val="0"/>
                <w:highlight w:val="none"/>
              </w:rPr>
              <w:t>操作系统：Android</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5</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平板电脑</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IPS屏幕≥10.4英寸，≥8核心处理，内存存≥6G,储容量≥128G,安卓系统，电池容量≥7000mAh，前置摄像头≥500W,后置摄像头≥1200W，视频、USB接口均为Type-C，Wifi、蓝牙功能等，麦克风数量≥2，扬声器数量≥4</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6</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腕带打印机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桌面式热转印或热敏打印机；分辨率≥203dpi；最大打印宽度≥80mm；最大打印速度≥102mm/S；最大标签长度：≥1500mm；纸张类型：连续纸、间隙纸、折叠纸、穿孔纸；内建电压自动切换电源供应器输入(Input)：AC 100-240V，输出(Output)：DC 24V/2A；接口类型：串口+USB+并口。</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7</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瓶签打印机</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桌面式热转印或热敏打印机，分辨率≥203dpi，打印宽度≥104mm，打印速度≥102mm/S，  支持PET、铜版纸、合成纸、PP；PVC(聚氯乙烯)、亚银聚酯打印材料，USB输入。</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76" w:type="pct"/>
            <w:shd w:val="clear" w:color="auto" w:fill="auto"/>
            <w:noWrap/>
            <w:vAlign w:val="center"/>
          </w:tcPr>
          <w:p>
            <w:pPr>
              <w:widowControl/>
              <w:ind w:firstLine="0" w:firstLineChars="0"/>
              <w:jc w:val="center"/>
              <w:rPr>
                <w:rFonts w:cs="宋体"/>
                <w:color w:val="000000"/>
                <w:kern w:val="0"/>
                <w:highlight w:val="none"/>
              </w:rPr>
            </w:pPr>
            <w:r>
              <w:rPr>
                <w:rFonts w:hint="eastAsia" w:cs="宋体"/>
                <w:color w:val="000000"/>
                <w:kern w:val="0"/>
                <w:highlight w:val="none"/>
              </w:rPr>
              <w:t>8</w:t>
            </w:r>
          </w:p>
        </w:tc>
        <w:tc>
          <w:tcPr>
            <w:tcW w:w="766"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电子显示屏</w:t>
            </w:r>
          </w:p>
        </w:tc>
        <w:tc>
          <w:tcPr>
            <w:tcW w:w="3404" w:type="pct"/>
            <w:shd w:val="clear" w:color="auto" w:fill="auto"/>
            <w:vAlign w:val="center"/>
          </w:tcPr>
          <w:p>
            <w:pPr>
              <w:widowControl/>
              <w:ind w:firstLine="0" w:firstLineChars="0"/>
              <w:jc w:val="left"/>
              <w:rPr>
                <w:rFonts w:cs="宋体"/>
                <w:color w:val="000000"/>
                <w:kern w:val="0"/>
                <w:highlight w:val="none"/>
              </w:rPr>
            </w:pPr>
            <w:r>
              <w:rPr>
                <w:rFonts w:hint="eastAsia" w:cs="宋体"/>
                <w:color w:val="000000"/>
                <w:kern w:val="0"/>
                <w:highlight w:val="none"/>
              </w:rPr>
              <w:t>≥65英寸4K超高清平板电视， ≥2*HDMI2.0接口， ≥1*USB3.0接口，运行内存≥2GB ，≥4核CPU, 直下式DLED, Android系统 ,≥32GB存储内存,支持2.4G&amp;5G WIFI频段,含壁挂支架，含安装</w:t>
            </w:r>
          </w:p>
        </w:tc>
        <w:tc>
          <w:tcPr>
            <w:tcW w:w="279"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台</w:t>
            </w:r>
          </w:p>
        </w:tc>
        <w:tc>
          <w:tcPr>
            <w:tcW w:w="273" w:type="pct"/>
            <w:shd w:val="clear" w:color="auto" w:fill="auto"/>
            <w:vAlign w:val="center"/>
          </w:tcPr>
          <w:p>
            <w:pPr>
              <w:widowControl/>
              <w:ind w:firstLine="0" w:firstLineChars="0"/>
              <w:jc w:val="center"/>
              <w:rPr>
                <w:rFonts w:cs="宋体"/>
                <w:color w:val="000000"/>
                <w:kern w:val="0"/>
                <w:highlight w:val="none"/>
              </w:rPr>
            </w:pPr>
            <w:r>
              <w:rPr>
                <w:rFonts w:hint="eastAsia" w:cs="宋体"/>
                <w:color w:val="000000"/>
                <w:kern w:val="0"/>
                <w:highlight w:val="none"/>
              </w:rPr>
              <w:t>25</w:t>
            </w:r>
          </w:p>
        </w:tc>
      </w:tr>
    </w:tbl>
    <w:p>
      <w:pPr>
        <w:spacing w:line="360" w:lineRule="auto"/>
        <w:ind w:firstLine="480"/>
        <w:rPr>
          <w:rFonts w:hint="eastAsia"/>
          <w:highlight w:val="none"/>
        </w:rPr>
      </w:pPr>
    </w:p>
    <w:p>
      <w:pPr>
        <w:ind w:firstLine="480"/>
        <w:rPr>
          <w:rFonts w:hint="eastAsia"/>
          <w:highlight w:val="none"/>
        </w:rPr>
      </w:pPr>
    </w:p>
    <w:p>
      <w:pPr>
        <w:spacing w:line="360" w:lineRule="auto"/>
        <w:ind w:firstLine="482"/>
        <w:jc w:val="left"/>
        <w:textAlignment w:val="center"/>
        <w:rPr>
          <w:rFonts w:cs="宋体"/>
          <w:b/>
          <w:color w:val="000000"/>
          <w:highlight w:val="none"/>
        </w:rPr>
      </w:pPr>
      <w:r>
        <w:rPr>
          <w:rFonts w:hint="eastAsia" w:cs="宋体"/>
          <w:b/>
          <w:color w:val="000000"/>
          <w:kern w:val="0"/>
          <w:highlight w:val="none"/>
        </w:rPr>
        <w:t>二、其他要求</w:t>
      </w:r>
    </w:p>
    <w:p>
      <w:pPr>
        <w:pStyle w:val="27"/>
        <w:adjustRightInd w:val="0"/>
        <w:snapToGrid w:val="0"/>
        <w:spacing w:line="360" w:lineRule="auto"/>
        <w:ind w:firstLine="480"/>
        <w:rPr>
          <w:rFonts w:ascii="宋体" w:hAnsi="宋体" w:cs="宋体"/>
          <w:b/>
          <w:color w:val="000000"/>
          <w:szCs w:val="16"/>
          <w:highlight w:val="none"/>
        </w:rPr>
      </w:pPr>
      <w:r>
        <w:rPr>
          <w:rFonts w:hint="eastAsia" w:ascii="宋体" w:hAnsi="宋体" w:cs="宋体"/>
          <w:color w:val="000000"/>
          <w:kern w:val="0"/>
          <w:szCs w:val="24"/>
          <w:highlight w:val="none"/>
        </w:rPr>
        <w:t>1、投标人须明确投标产品的厂家、产地、品牌、型号、详细参数</w:t>
      </w:r>
      <w:r>
        <w:rPr>
          <w:rFonts w:hint="eastAsia" w:ascii="宋体" w:hAnsi="宋体" w:cs="宋体"/>
          <w:color w:val="000000"/>
          <w:kern w:val="0"/>
          <w:sz w:val="32"/>
          <w:szCs w:val="24"/>
          <w:highlight w:val="none"/>
        </w:rPr>
        <w:t>，</w:t>
      </w:r>
      <w:r>
        <w:rPr>
          <w:rFonts w:hint="eastAsia" w:ascii="宋体" w:hAnsi="宋体" w:cs="宋体"/>
          <w:b/>
          <w:color w:val="000000"/>
          <w:szCs w:val="16"/>
          <w:highlight w:val="none"/>
          <w:lang w:val="zh-CN"/>
        </w:rPr>
        <w:t>否则为无效投标。（</w:t>
      </w:r>
      <w:r>
        <w:rPr>
          <w:rFonts w:hint="eastAsia" w:ascii="宋体" w:hAnsi="宋体" w:cs="宋体"/>
          <w:b/>
          <w:color w:val="000000"/>
          <w:szCs w:val="16"/>
          <w:highlight w:val="none"/>
        </w:rPr>
        <w:t>辅材产品、安装调试除外）.</w:t>
      </w:r>
    </w:p>
    <w:p>
      <w:pPr>
        <w:pStyle w:val="27"/>
        <w:adjustRightInd w:val="0"/>
        <w:snapToGrid w:val="0"/>
        <w:spacing w:line="360" w:lineRule="auto"/>
        <w:ind w:firstLine="480"/>
        <w:rPr>
          <w:rFonts w:ascii="宋体" w:hAnsi="宋体" w:cs="宋体"/>
          <w:b/>
          <w:color w:val="000000"/>
          <w:szCs w:val="16"/>
          <w:highlight w:val="none"/>
          <w:lang w:val="zh-CN"/>
        </w:rPr>
      </w:pPr>
      <w:r>
        <w:rPr>
          <w:rFonts w:hint="eastAsia" w:ascii="宋体" w:hAnsi="宋体" w:cs="宋体"/>
          <w:color w:val="000000"/>
          <w:kern w:val="0"/>
          <w:szCs w:val="24"/>
          <w:highlight w:val="none"/>
        </w:rPr>
        <w:t>2、投标人应就本项目完整投标，投标人所投产品必须满足招标文件要求，</w:t>
      </w:r>
      <w:r>
        <w:rPr>
          <w:rFonts w:hint="eastAsia" w:ascii="宋体" w:hAnsi="宋体" w:cs="宋体"/>
          <w:b/>
          <w:color w:val="000000"/>
          <w:szCs w:val="16"/>
          <w:highlight w:val="none"/>
          <w:lang w:val="zh-CN"/>
        </w:rPr>
        <w:t>否则为无效投标。</w:t>
      </w:r>
    </w:p>
    <w:p>
      <w:pPr>
        <w:pStyle w:val="27"/>
        <w:adjustRightInd w:val="0"/>
        <w:snapToGrid w:val="0"/>
        <w:spacing w:line="360" w:lineRule="auto"/>
        <w:ind w:firstLine="480"/>
        <w:rPr>
          <w:rFonts w:ascii="宋体" w:hAnsi="宋体" w:cs="宋体"/>
          <w:color w:val="000000"/>
          <w:szCs w:val="24"/>
          <w:highlight w:val="none"/>
        </w:rPr>
      </w:pPr>
      <w:r>
        <w:rPr>
          <w:rFonts w:hint="eastAsia" w:ascii="宋体" w:hAnsi="宋体" w:cs="宋体"/>
          <w:color w:val="000000"/>
          <w:kern w:val="0"/>
          <w:szCs w:val="24"/>
          <w:highlight w:val="none"/>
        </w:rPr>
        <w:t>3、供应商应具有完善的的售后服务，免费培训操作及维修人员，免费负责设备的安装及调试。供应商须明确质保期限，质量保修期：</w:t>
      </w:r>
      <w:r>
        <w:rPr>
          <w:rFonts w:hint="eastAsia" w:ascii="宋体" w:hAnsi="宋体" w:cs="宋体"/>
          <w:color w:val="000000"/>
          <w:kern w:val="0"/>
          <w:szCs w:val="24"/>
          <w:highlight w:val="none"/>
          <w:lang w:val="en-US" w:eastAsia="zh-CN"/>
        </w:rPr>
        <w:t>3</w:t>
      </w:r>
      <w:r>
        <w:rPr>
          <w:rFonts w:hint="eastAsia" w:ascii="宋体" w:hAnsi="宋体" w:cs="宋体"/>
          <w:color w:val="000000"/>
          <w:kern w:val="0"/>
          <w:szCs w:val="24"/>
          <w:highlight w:val="none"/>
        </w:rPr>
        <w:t>年；不响应者为无效投标。</w:t>
      </w:r>
    </w:p>
    <w:p>
      <w:pPr>
        <w:pStyle w:val="27"/>
        <w:adjustRightInd w:val="0"/>
        <w:snapToGrid w:val="0"/>
        <w:spacing w:line="360" w:lineRule="auto"/>
        <w:ind w:firstLine="480"/>
        <w:rPr>
          <w:rFonts w:ascii="宋体" w:hAnsi="宋体" w:cs="宋体"/>
          <w:color w:val="000000"/>
          <w:szCs w:val="24"/>
          <w:highlight w:val="none"/>
        </w:rPr>
      </w:pPr>
      <w:r>
        <w:rPr>
          <w:rFonts w:hint="eastAsia" w:ascii="宋体" w:hAnsi="宋体" w:cs="宋体"/>
          <w:color w:val="000000"/>
          <w:kern w:val="0"/>
          <w:szCs w:val="24"/>
          <w:highlight w:val="none"/>
        </w:rPr>
        <w:t>4、</w:t>
      </w:r>
      <w:r>
        <w:rPr>
          <w:rFonts w:hint="eastAsia" w:ascii="宋体" w:hAnsi="宋体" w:cs="宋体"/>
          <w:color w:val="000000"/>
          <w:kern w:val="0"/>
          <w:szCs w:val="24"/>
          <w:highlight w:val="none"/>
          <w:lang w:val="zh-CN"/>
        </w:rPr>
        <w:t>本项目投标报价为总包价，包含货物采购、包装、运输、装卸、备品备件、质保、第三方验收、税金、调试使用培训等一切费用，均应包括在本项目中，采购人不再另行进行支付有关款项。</w:t>
      </w:r>
    </w:p>
    <w:p>
      <w:pPr>
        <w:pStyle w:val="27"/>
        <w:adjustRightInd w:val="0"/>
        <w:snapToGrid w:val="0"/>
        <w:spacing w:line="360" w:lineRule="auto"/>
        <w:ind w:firstLine="482"/>
        <w:rPr>
          <w:rFonts w:ascii="宋体" w:hAnsi="宋体" w:cs="宋体"/>
          <w:b/>
          <w:bCs/>
          <w:color w:val="000000"/>
          <w:szCs w:val="24"/>
          <w:highlight w:val="none"/>
          <w:lang w:val="zh-CN"/>
        </w:rPr>
      </w:pPr>
      <w:r>
        <w:rPr>
          <w:rFonts w:hint="eastAsia" w:ascii="宋体" w:hAnsi="宋体" w:cs="宋体"/>
          <w:b/>
          <w:bCs/>
          <w:color w:val="000000"/>
          <w:kern w:val="0"/>
          <w:szCs w:val="24"/>
          <w:highlight w:val="none"/>
          <w:lang w:val="zh-CN"/>
        </w:rPr>
        <w:t>5、招标文件中所列产品参数为最低要求,投标产品不得低于最低要求，否则为无效投标。凡对技术资料采用弄虚作假的，即作为废标处理。</w:t>
      </w:r>
    </w:p>
    <w:p>
      <w:pPr>
        <w:pStyle w:val="27"/>
        <w:adjustRightInd w:val="0"/>
        <w:snapToGrid w:val="0"/>
        <w:spacing w:line="360" w:lineRule="auto"/>
        <w:ind w:firstLine="482"/>
        <w:rPr>
          <w:rFonts w:ascii="宋体" w:hAnsi="宋体" w:cs="宋体"/>
          <w:color w:val="000000"/>
          <w:szCs w:val="24"/>
          <w:highlight w:val="none"/>
        </w:rPr>
      </w:pPr>
      <w:r>
        <w:rPr>
          <w:rFonts w:hint="eastAsia" w:ascii="宋体" w:hAnsi="宋体" w:cs="宋体"/>
          <w:b/>
          <w:bCs/>
          <w:color w:val="000000"/>
          <w:kern w:val="0"/>
          <w:szCs w:val="24"/>
          <w:highlight w:val="none"/>
          <w:lang w:val="zh-CN"/>
        </w:rPr>
        <w:t>6、</w:t>
      </w:r>
      <w:r>
        <w:rPr>
          <w:rFonts w:hint="eastAsia" w:ascii="宋体" w:hAnsi="宋体" w:cs="宋体"/>
          <w:b/>
          <w:bCs/>
          <w:color w:val="000000"/>
          <w:szCs w:val="24"/>
          <w:highlight w:val="none"/>
          <w:lang w:val="zh-CN"/>
        </w:rPr>
        <w:t>医院信息集成平台、HIS</w:t>
      </w:r>
      <w:r>
        <w:rPr>
          <w:rFonts w:hint="eastAsia" w:ascii="宋体" w:hAnsi="宋体" w:cs="宋体"/>
          <w:b/>
          <w:bCs/>
          <w:color w:val="000000"/>
          <w:kern w:val="0"/>
          <w:szCs w:val="24"/>
          <w:highlight w:val="none"/>
          <w:lang w:val="zh-CN"/>
        </w:rPr>
        <w:t>为核心产品，核心产品提供相同品牌产品且通过资格审查、符合性审查的不同供应商参加同一合同项下投标的，按一家供应商计算，评审后得分最高的同品牌供应商获得中标人推荐资格；评审得分相同的，同品牌投标价格最低的获得中标人推荐资格，其他同品牌供应商不作为中标候选人</w:t>
      </w:r>
      <w:r>
        <w:rPr>
          <w:rFonts w:hint="eastAsia" w:ascii="宋体" w:hAnsi="宋体" w:cs="宋体"/>
          <w:color w:val="000000"/>
          <w:kern w:val="0"/>
          <w:szCs w:val="24"/>
          <w:highlight w:val="none"/>
          <w:lang w:val="zh-CN"/>
        </w:rPr>
        <w:t>。</w:t>
      </w:r>
    </w:p>
    <w:p>
      <w:pPr>
        <w:pStyle w:val="27"/>
        <w:adjustRightInd w:val="0"/>
        <w:snapToGrid w:val="0"/>
        <w:spacing w:line="360" w:lineRule="auto"/>
        <w:ind w:firstLine="0" w:firstLineChars="0"/>
        <w:rPr>
          <w:rFonts w:ascii="宋体" w:hAnsi="宋体" w:cs="宋体"/>
          <w:b/>
          <w:color w:val="000000"/>
          <w:szCs w:val="24"/>
          <w:highlight w:val="none"/>
        </w:rPr>
      </w:pPr>
      <w:r>
        <w:rPr>
          <w:rFonts w:hint="eastAsia" w:ascii="宋体" w:hAnsi="宋体" w:cs="宋体"/>
          <w:b/>
          <w:color w:val="000000"/>
          <w:szCs w:val="24"/>
          <w:highlight w:val="none"/>
        </w:rPr>
        <w:t>三、验收标准</w:t>
      </w:r>
    </w:p>
    <w:p>
      <w:pPr>
        <w:pStyle w:val="27"/>
        <w:adjustRightInd w:val="0"/>
        <w:snapToGrid w:val="0"/>
        <w:spacing w:line="360" w:lineRule="auto"/>
        <w:ind w:firstLine="480"/>
        <w:rPr>
          <w:rFonts w:ascii="宋体" w:hAnsi="宋体" w:cs="宋体"/>
          <w:color w:val="000000"/>
          <w:szCs w:val="24"/>
          <w:highlight w:val="none"/>
        </w:rPr>
      </w:pPr>
      <w:r>
        <w:rPr>
          <w:rFonts w:hint="eastAsia" w:ascii="宋体" w:hAnsi="宋体" w:cs="宋体"/>
          <w:color w:val="000000"/>
          <w:kern w:val="0"/>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7"/>
        <w:adjustRightInd w:val="0"/>
        <w:snapToGrid w:val="0"/>
        <w:spacing w:line="360" w:lineRule="auto"/>
        <w:ind w:firstLine="480"/>
        <w:rPr>
          <w:rFonts w:ascii="宋体" w:hAnsi="宋体" w:cs="宋体"/>
          <w:color w:val="000000"/>
          <w:szCs w:val="24"/>
          <w:highlight w:val="none"/>
        </w:rPr>
      </w:pPr>
      <w:r>
        <w:rPr>
          <w:rFonts w:hint="eastAsia" w:ascii="宋体" w:hAnsi="宋体" w:cs="宋体"/>
          <w:color w:val="000000"/>
          <w:kern w:val="0"/>
          <w:szCs w:val="24"/>
          <w:highlight w:val="none"/>
        </w:rPr>
        <w:t>2、按照招标文件要求、投标文件响应和承诺验收。</w:t>
      </w:r>
    </w:p>
    <w:p>
      <w:pPr>
        <w:spacing w:line="360" w:lineRule="auto"/>
        <w:ind w:firstLine="482"/>
        <w:rPr>
          <w:rFonts w:cs="宋体"/>
          <w:b/>
          <w:color w:val="000000"/>
          <w:szCs w:val="16"/>
          <w:highlight w:val="none"/>
        </w:rPr>
      </w:pPr>
      <w:r>
        <w:rPr>
          <w:rFonts w:hint="eastAsia" w:cs="宋体"/>
          <w:b/>
          <w:color w:val="000000"/>
          <w:szCs w:val="16"/>
          <w:highlight w:val="none"/>
        </w:rPr>
        <w:t>四、资金支付</w:t>
      </w:r>
    </w:p>
    <w:p>
      <w:pPr>
        <w:spacing w:line="360" w:lineRule="auto"/>
        <w:ind w:firstLine="360" w:firstLineChars="150"/>
        <w:rPr>
          <w:rFonts w:hint="eastAsia" w:eastAsia="宋体" w:cs="宋体"/>
          <w:bCs/>
          <w:color w:val="000000"/>
          <w:highlight w:val="none"/>
          <w:lang w:val="en-US" w:eastAsia="zh-CN"/>
        </w:rPr>
      </w:pPr>
      <w:r>
        <w:rPr>
          <w:rFonts w:hint="eastAsia" w:cs="宋体"/>
          <w:color w:val="000000"/>
          <w:kern w:val="0"/>
          <w:highlight w:val="none"/>
        </w:rPr>
        <w:t>1、支付方式：</w:t>
      </w:r>
      <w:r>
        <w:rPr>
          <w:rFonts w:hint="eastAsia" w:cs="宋体"/>
          <w:color w:val="000000"/>
          <w:kern w:val="0"/>
          <w:highlight w:val="none"/>
          <w:lang w:eastAsia="zh-CN"/>
        </w:rPr>
        <w:t>银行转账</w:t>
      </w:r>
    </w:p>
    <w:p>
      <w:pPr>
        <w:spacing w:line="360" w:lineRule="auto"/>
        <w:ind w:firstLine="0" w:firstLineChars="0"/>
        <w:rPr>
          <w:rFonts w:cs="宋体"/>
          <w:b/>
          <w:color w:val="000000"/>
          <w:highlight w:val="none"/>
        </w:rPr>
      </w:pPr>
      <w:r>
        <w:rPr>
          <w:rFonts w:hint="eastAsia" w:cs="宋体"/>
          <w:color w:val="000000"/>
          <w:highlight w:val="none"/>
        </w:rPr>
        <w:t xml:space="preserve">   </w:t>
      </w:r>
      <w:r>
        <w:rPr>
          <w:rFonts w:hint="eastAsia" w:cs="宋体"/>
          <w:color w:val="000000"/>
          <w:kern w:val="0"/>
          <w:highlight w:val="none"/>
        </w:rPr>
        <w:t>2、支付时间及条件：</w:t>
      </w:r>
      <w:r>
        <w:rPr>
          <w:rFonts w:hint="eastAsia" w:cs="宋体"/>
          <w:color w:val="000000"/>
          <w:kern w:val="0"/>
          <w:highlight w:val="none"/>
          <w:lang w:val="en-US" w:eastAsia="zh-CN"/>
        </w:rPr>
        <w:t>项目验收合格后10日内支付全部款项。</w:t>
      </w:r>
    </w:p>
    <w:p>
      <w:pPr>
        <w:ind w:firstLine="480"/>
        <w:rPr>
          <w:highlight w:val="none"/>
        </w:rPr>
      </w:pPr>
    </w:p>
    <w:p>
      <w:pPr>
        <w:pStyle w:val="2"/>
        <w:ind w:firstLine="0" w:firstLineChars="0"/>
        <w:rPr>
          <w:highlight w:val="none"/>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9"/>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C2A8F"/>
    <w:multiLevelType w:val="singleLevel"/>
    <w:tmpl w:val="842C2A8F"/>
    <w:lvl w:ilvl="0" w:tentative="0">
      <w:start w:val="1"/>
      <w:numFmt w:val="decimal"/>
      <w:suff w:val="nothing"/>
      <w:lvlText w:val="%1．"/>
      <w:lvlJc w:val="left"/>
      <w:pPr>
        <w:ind w:left="0" w:firstLine="400"/>
      </w:pPr>
      <w:rPr>
        <w:rFonts w:hint="default"/>
      </w:rPr>
    </w:lvl>
  </w:abstractNum>
  <w:abstractNum w:abstractNumId="1">
    <w:nsid w:val="9EC63AB9"/>
    <w:multiLevelType w:val="singleLevel"/>
    <w:tmpl w:val="9EC63AB9"/>
    <w:lvl w:ilvl="0" w:tentative="0">
      <w:start w:val="1"/>
      <w:numFmt w:val="decimal"/>
      <w:lvlText w:val="%1."/>
      <w:lvlJc w:val="left"/>
      <w:pPr>
        <w:ind w:left="425" w:hanging="425"/>
      </w:pPr>
      <w:rPr>
        <w:rFonts w:hint="default"/>
      </w:rPr>
    </w:lvl>
  </w:abstractNum>
  <w:abstractNum w:abstractNumId="2">
    <w:nsid w:val="A5D8BC7C"/>
    <w:multiLevelType w:val="singleLevel"/>
    <w:tmpl w:val="A5D8BC7C"/>
    <w:lvl w:ilvl="0" w:tentative="0">
      <w:start w:val="1"/>
      <w:numFmt w:val="decimal"/>
      <w:suff w:val="nothing"/>
      <w:lvlText w:val="%1．"/>
      <w:lvlJc w:val="left"/>
      <w:pPr>
        <w:ind w:left="0" w:firstLine="400"/>
      </w:pPr>
      <w:rPr>
        <w:rFonts w:hint="default"/>
      </w:rPr>
    </w:lvl>
  </w:abstractNum>
  <w:abstractNum w:abstractNumId="3">
    <w:nsid w:val="A7C2EB16"/>
    <w:multiLevelType w:val="multilevel"/>
    <w:tmpl w:val="A7C2EB1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A94D11EC"/>
    <w:multiLevelType w:val="singleLevel"/>
    <w:tmpl w:val="A94D11EC"/>
    <w:lvl w:ilvl="0" w:tentative="0">
      <w:start w:val="1"/>
      <w:numFmt w:val="decimal"/>
      <w:suff w:val="nothing"/>
      <w:lvlText w:val="%1．"/>
      <w:lvlJc w:val="left"/>
      <w:pPr>
        <w:ind w:left="0" w:firstLine="400"/>
      </w:pPr>
      <w:rPr>
        <w:rFonts w:hint="default"/>
      </w:rPr>
    </w:lvl>
  </w:abstractNum>
  <w:abstractNum w:abstractNumId="5">
    <w:nsid w:val="AD23D3E8"/>
    <w:multiLevelType w:val="singleLevel"/>
    <w:tmpl w:val="AD23D3E8"/>
    <w:lvl w:ilvl="0" w:tentative="0">
      <w:start w:val="1"/>
      <w:numFmt w:val="decimal"/>
      <w:lvlText w:val="%1."/>
      <w:lvlJc w:val="left"/>
      <w:pPr>
        <w:ind w:left="425" w:hanging="425"/>
      </w:pPr>
      <w:rPr>
        <w:rFonts w:hint="default"/>
      </w:rPr>
    </w:lvl>
  </w:abstractNum>
  <w:abstractNum w:abstractNumId="6">
    <w:nsid w:val="B1509085"/>
    <w:multiLevelType w:val="multilevel"/>
    <w:tmpl w:val="B150908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23B2812"/>
    <w:multiLevelType w:val="singleLevel"/>
    <w:tmpl w:val="B23B2812"/>
    <w:lvl w:ilvl="0" w:tentative="0">
      <w:start w:val="1"/>
      <w:numFmt w:val="decimal"/>
      <w:lvlText w:val="%1."/>
      <w:lvlJc w:val="left"/>
      <w:pPr>
        <w:ind w:left="425" w:hanging="425"/>
      </w:pPr>
      <w:rPr>
        <w:rFonts w:hint="default"/>
      </w:rPr>
    </w:lvl>
  </w:abstractNum>
  <w:abstractNum w:abstractNumId="8">
    <w:nsid w:val="B665A04A"/>
    <w:multiLevelType w:val="multilevel"/>
    <w:tmpl w:val="B665A04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B758A293"/>
    <w:multiLevelType w:val="singleLevel"/>
    <w:tmpl w:val="B758A293"/>
    <w:lvl w:ilvl="0" w:tentative="0">
      <w:start w:val="1"/>
      <w:numFmt w:val="decimal"/>
      <w:suff w:val="nothing"/>
      <w:lvlText w:val="%1．"/>
      <w:lvlJc w:val="left"/>
      <w:pPr>
        <w:ind w:left="0" w:firstLine="400"/>
      </w:pPr>
      <w:rPr>
        <w:rFonts w:hint="default"/>
      </w:rPr>
    </w:lvl>
  </w:abstractNum>
  <w:abstractNum w:abstractNumId="10">
    <w:nsid w:val="B7B71F97"/>
    <w:multiLevelType w:val="singleLevel"/>
    <w:tmpl w:val="B7B71F97"/>
    <w:lvl w:ilvl="0" w:tentative="0">
      <w:start w:val="1"/>
      <w:numFmt w:val="decimal"/>
      <w:lvlText w:val="%1."/>
      <w:lvlJc w:val="left"/>
      <w:pPr>
        <w:ind w:left="425" w:hanging="425"/>
      </w:pPr>
      <w:rPr>
        <w:rFonts w:hint="default"/>
      </w:rPr>
    </w:lvl>
  </w:abstractNum>
  <w:abstractNum w:abstractNumId="11">
    <w:nsid w:val="C1BB6176"/>
    <w:multiLevelType w:val="singleLevel"/>
    <w:tmpl w:val="C1BB6176"/>
    <w:lvl w:ilvl="0" w:tentative="0">
      <w:start w:val="1"/>
      <w:numFmt w:val="decimal"/>
      <w:suff w:val="nothing"/>
      <w:lvlText w:val="%1．"/>
      <w:lvlJc w:val="left"/>
      <w:pPr>
        <w:ind w:left="0" w:firstLine="400"/>
      </w:pPr>
      <w:rPr>
        <w:rFonts w:hint="default"/>
      </w:rPr>
    </w:lvl>
  </w:abstractNum>
  <w:abstractNum w:abstractNumId="12">
    <w:nsid w:val="C690DF71"/>
    <w:multiLevelType w:val="singleLevel"/>
    <w:tmpl w:val="C690DF71"/>
    <w:lvl w:ilvl="0" w:tentative="0">
      <w:start w:val="1"/>
      <w:numFmt w:val="decimal"/>
      <w:suff w:val="nothing"/>
      <w:lvlText w:val="%1．"/>
      <w:lvlJc w:val="left"/>
      <w:pPr>
        <w:ind w:left="0" w:firstLine="400"/>
      </w:pPr>
      <w:rPr>
        <w:rFonts w:hint="default"/>
      </w:rPr>
    </w:lvl>
  </w:abstractNum>
  <w:abstractNum w:abstractNumId="13">
    <w:nsid w:val="CF2F69A2"/>
    <w:multiLevelType w:val="singleLevel"/>
    <w:tmpl w:val="CF2F69A2"/>
    <w:lvl w:ilvl="0" w:tentative="0">
      <w:start w:val="1"/>
      <w:numFmt w:val="decimal"/>
      <w:suff w:val="nothing"/>
      <w:lvlText w:val="%1．"/>
      <w:lvlJc w:val="left"/>
      <w:pPr>
        <w:ind w:left="0" w:firstLine="400"/>
      </w:pPr>
      <w:rPr>
        <w:rFonts w:hint="default"/>
      </w:rPr>
    </w:lvl>
  </w:abstractNum>
  <w:abstractNum w:abstractNumId="14">
    <w:nsid w:val="DF83C240"/>
    <w:multiLevelType w:val="singleLevel"/>
    <w:tmpl w:val="DF83C240"/>
    <w:lvl w:ilvl="0" w:tentative="0">
      <w:start w:val="1"/>
      <w:numFmt w:val="decimal"/>
      <w:suff w:val="nothing"/>
      <w:lvlText w:val="%1．"/>
      <w:lvlJc w:val="left"/>
      <w:pPr>
        <w:ind w:left="0" w:firstLine="400"/>
      </w:pPr>
      <w:rPr>
        <w:rFonts w:hint="default"/>
      </w:rPr>
    </w:lvl>
  </w:abstractNum>
  <w:abstractNum w:abstractNumId="15">
    <w:nsid w:val="E1249B3D"/>
    <w:multiLevelType w:val="singleLevel"/>
    <w:tmpl w:val="E1249B3D"/>
    <w:lvl w:ilvl="0" w:tentative="0">
      <w:start w:val="8"/>
      <w:numFmt w:val="chineseCounting"/>
      <w:suff w:val="nothing"/>
      <w:lvlText w:val="%1、"/>
      <w:lvlJc w:val="left"/>
      <w:rPr>
        <w:rFonts w:hint="eastAsia"/>
      </w:rPr>
    </w:lvl>
  </w:abstractNum>
  <w:abstractNum w:abstractNumId="16">
    <w:nsid w:val="E527AA85"/>
    <w:multiLevelType w:val="singleLevel"/>
    <w:tmpl w:val="E527AA85"/>
    <w:lvl w:ilvl="0" w:tentative="0">
      <w:start w:val="1"/>
      <w:numFmt w:val="decimal"/>
      <w:lvlText w:val="%1."/>
      <w:lvlJc w:val="left"/>
      <w:pPr>
        <w:ind w:left="425" w:hanging="425"/>
      </w:pPr>
      <w:rPr>
        <w:rFonts w:hint="default"/>
      </w:rPr>
    </w:lvl>
  </w:abstractNum>
  <w:abstractNum w:abstractNumId="17">
    <w:nsid w:val="E6E38854"/>
    <w:multiLevelType w:val="singleLevel"/>
    <w:tmpl w:val="E6E38854"/>
    <w:lvl w:ilvl="0" w:tentative="0">
      <w:start w:val="1"/>
      <w:numFmt w:val="decimal"/>
      <w:suff w:val="nothing"/>
      <w:lvlText w:val="%1．"/>
      <w:lvlJc w:val="left"/>
      <w:pPr>
        <w:ind w:left="0" w:firstLine="400"/>
      </w:pPr>
      <w:rPr>
        <w:rFonts w:hint="default"/>
      </w:rPr>
    </w:lvl>
  </w:abstractNum>
  <w:abstractNum w:abstractNumId="18">
    <w:nsid w:val="EB98DC54"/>
    <w:multiLevelType w:val="singleLevel"/>
    <w:tmpl w:val="EB98DC54"/>
    <w:lvl w:ilvl="0" w:tentative="0">
      <w:start w:val="1"/>
      <w:numFmt w:val="decimal"/>
      <w:lvlText w:val="%1."/>
      <w:lvlJc w:val="left"/>
      <w:pPr>
        <w:ind w:left="425" w:hanging="425"/>
      </w:pPr>
      <w:rPr>
        <w:rFonts w:hint="default"/>
      </w:rPr>
    </w:lvl>
  </w:abstractNum>
  <w:abstractNum w:abstractNumId="19">
    <w:nsid w:val="EC16F6A9"/>
    <w:multiLevelType w:val="multilevel"/>
    <w:tmpl w:val="EC16F6A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ED33A1B2"/>
    <w:multiLevelType w:val="singleLevel"/>
    <w:tmpl w:val="ED33A1B2"/>
    <w:lvl w:ilvl="0" w:tentative="0">
      <w:start w:val="1"/>
      <w:numFmt w:val="decimal"/>
      <w:suff w:val="nothing"/>
      <w:lvlText w:val="%1．"/>
      <w:lvlJc w:val="left"/>
      <w:pPr>
        <w:ind w:left="0" w:firstLine="400"/>
      </w:pPr>
      <w:rPr>
        <w:rFonts w:hint="default"/>
      </w:rPr>
    </w:lvl>
  </w:abstractNum>
  <w:abstractNum w:abstractNumId="21">
    <w:nsid w:val="EEA794E6"/>
    <w:multiLevelType w:val="singleLevel"/>
    <w:tmpl w:val="EEA794E6"/>
    <w:lvl w:ilvl="0" w:tentative="0">
      <w:start w:val="1"/>
      <w:numFmt w:val="decimal"/>
      <w:lvlText w:val="%1."/>
      <w:lvlJc w:val="left"/>
      <w:pPr>
        <w:ind w:left="425" w:hanging="425"/>
      </w:pPr>
      <w:rPr>
        <w:rFonts w:hint="default"/>
      </w:rPr>
    </w:lvl>
  </w:abstractNum>
  <w:abstractNum w:abstractNumId="22">
    <w:nsid w:val="FDD23F6C"/>
    <w:multiLevelType w:val="singleLevel"/>
    <w:tmpl w:val="FDD23F6C"/>
    <w:lvl w:ilvl="0" w:tentative="0">
      <w:start w:val="1"/>
      <w:numFmt w:val="decimal"/>
      <w:suff w:val="nothing"/>
      <w:lvlText w:val="%1．"/>
      <w:lvlJc w:val="left"/>
      <w:pPr>
        <w:ind w:left="0" w:firstLine="400"/>
      </w:pPr>
      <w:rPr>
        <w:rFonts w:hint="default"/>
      </w:rPr>
    </w:lvl>
  </w:abstractNum>
  <w:abstractNum w:abstractNumId="23">
    <w:nsid w:val="FFB406C2"/>
    <w:multiLevelType w:val="singleLevel"/>
    <w:tmpl w:val="FFB406C2"/>
    <w:lvl w:ilvl="0" w:tentative="0">
      <w:start w:val="1"/>
      <w:numFmt w:val="decimal"/>
      <w:suff w:val="nothing"/>
      <w:lvlText w:val="%1．"/>
      <w:lvlJc w:val="left"/>
      <w:pPr>
        <w:ind w:left="0" w:firstLine="400"/>
      </w:pPr>
      <w:rPr>
        <w:rFonts w:hint="default"/>
      </w:rPr>
    </w:lvl>
  </w:abstractNum>
  <w:abstractNum w:abstractNumId="24">
    <w:nsid w:val="001DB3BB"/>
    <w:multiLevelType w:val="singleLevel"/>
    <w:tmpl w:val="001DB3BB"/>
    <w:lvl w:ilvl="0" w:tentative="0">
      <w:start w:val="1"/>
      <w:numFmt w:val="decimal"/>
      <w:suff w:val="nothing"/>
      <w:lvlText w:val="%1．"/>
      <w:lvlJc w:val="left"/>
      <w:pPr>
        <w:ind w:left="0" w:firstLine="400"/>
      </w:pPr>
      <w:rPr>
        <w:rFonts w:hint="default"/>
      </w:rPr>
    </w:lvl>
  </w:abstractNum>
  <w:abstractNum w:abstractNumId="25">
    <w:nsid w:val="02774743"/>
    <w:multiLevelType w:val="singleLevel"/>
    <w:tmpl w:val="02774743"/>
    <w:lvl w:ilvl="0" w:tentative="0">
      <w:start w:val="1"/>
      <w:numFmt w:val="decimal"/>
      <w:suff w:val="nothing"/>
      <w:lvlText w:val="%1．"/>
      <w:lvlJc w:val="left"/>
      <w:pPr>
        <w:ind w:left="0" w:firstLine="400"/>
      </w:pPr>
      <w:rPr>
        <w:rFonts w:hint="default"/>
      </w:rPr>
    </w:lvl>
  </w:abstractNum>
  <w:abstractNum w:abstractNumId="26">
    <w:nsid w:val="06D84537"/>
    <w:multiLevelType w:val="singleLevel"/>
    <w:tmpl w:val="06D84537"/>
    <w:lvl w:ilvl="0" w:tentative="0">
      <w:start w:val="1"/>
      <w:numFmt w:val="decimal"/>
      <w:lvlText w:val="%1."/>
      <w:lvlJc w:val="left"/>
      <w:pPr>
        <w:ind w:left="425" w:hanging="425"/>
      </w:pPr>
      <w:rPr>
        <w:rFonts w:hint="default"/>
      </w:rPr>
    </w:lvl>
  </w:abstractNum>
  <w:abstractNum w:abstractNumId="27">
    <w:nsid w:val="08D08583"/>
    <w:multiLevelType w:val="singleLevel"/>
    <w:tmpl w:val="08D08583"/>
    <w:lvl w:ilvl="0" w:tentative="0">
      <w:start w:val="1"/>
      <w:numFmt w:val="decimal"/>
      <w:lvlText w:val="%1."/>
      <w:lvlJc w:val="left"/>
      <w:pPr>
        <w:ind w:left="425" w:hanging="425"/>
      </w:pPr>
      <w:rPr>
        <w:rFonts w:hint="default"/>
      </w:rPr>
    </w:lvl>
  </w:abstractNum>
  <w:abstractNum w:abstractNumId="28">
    <w:nsid w:val="0BA49DBC"/>
    <w:multiLevelType w:val="singleLevel"/>
    <w:tmpl w:val="0BA49DBC"/>
    <w:lvl w:ilvl="0" w:tentative="0">
      <w:start w:val="1"/>
      <w:numFmt w:val="decimal"/>
      <w:suff w:val="nothing"/>
      <w:lvlText w:val="%1．"/>
      <w:lvlJc w:val="left"/>
      <w:pPr>
        <w:ind w:left="0" w:firstLine="400"/>
      </w:pPr>
      <w:rPr>
        <w:rFonts w:hint="default"/>
      </w:rPr>
    </w:lvl>
  </w:abstractNum>
  <w:abstractNum w:abstractNumId="29">
    <w:nsid w:val="119F1780"/>
    <w:multiLevelType w:val="singleLevel"/>
    <w:tmpl w:val="119F1780"/>
    <w:lvl w:ilvl="0" w:tentative="0">
      <w:start w:val="1"/>
      <w:numFmt w:val="decimal"/>
      <w:suff w:val="nothing"/>
      <w:lvlText w:val="%1．"/>
      <w:lvlJc w:val="left"/>
      <w:pPr>
        <w:ind w:left="0" w:firstLine="400"/>
      </w:pPr>
      <w:rPr>
        <w:rFonts w:hint="default"/>
      </w:rPr>
    </w:lvl>
  </w:abstractNum>
  <w:abstractNum w:abstractNumId="30">
    <w:nsid w:val="13054484"/>
    <w:multiLevelType w:val="singleLevel"/>
    <w:tmpl w:val="13054484"/>
    <w:lvl w:ilvl="0" w:tentative="0">
      <w:start w:val="1"/>
      <w:numFmt w:val="decimal"/>
      <w:suff w:val="nothing"/>
      <w:lvlText w:val="%1．"/>
      <w:lvlJc w:val="left"/>
      <w:pPr>
        <w:ind w:left="0" w:firstLine="400"/>
      </w:pPr>
      <w:rPr>
        <w:rFonts w:hint="default"/>
      </w:rPr>
    </w:lvl>
  </w:abstractNum>
  <w:abstractNum w:abstractNumId="31">
    <w:nsid w:val="145AF81A"/>
    <w:multiLevelType w:val="singleLevel"/>
    <w:tmpl w:val="145AF81A"/>
    <w:lvl w:ilvl="0" w:tentative="0">
      <w:start w:val="1"/>
      <w:numFmt w:val="decimal"/>
      <w:lvlText w:val="%1."/>
      <w:lvlJc w:val="left"/>
      <w:pPr>
        <w:ind w:left="425" w:hanging="425"/>
      </w:pPr>
      <w:rPr>
        <w:rFonts w:hint="default"/>
      </w:rPr>
    </w:lvl>
  </w:abstractNum>
  <w:abstractNum w:abstractNumId="32">
    <w:nsid w:val="16CFBB9C"/>
    <w:multiLevelType w:val="singleLevel"/>
    <w:tmpl w:val="16CFBB9C"/>
    <w:lvl w:ilvl="0" w:tentative="0">
      <w:start w:val="1"/>
      <w:numFmt w:val="chineseCounting"/>
      <w:suff w:val="nothing"/>
      <w:lvlText w:val="%1、"/>
      <w:lvlJc w:val="left"/>
      <w:pPr>
        <w:ind w:left="0" w:firstLine="420"/>
      </w:pPr>
      <w:rPr>
        <w:rFonts w:hint="eastAsia"/>
      </w:rPr>
    </w:lvl>
  </w:abstractNum>
  <w:abstractNum w:abstractNumId="33">
    <w:nsid w:val="1A3FCA89"/>
    <w:multiLevelType w:val="singleLevel"/>
    <w:tmpl w:val="1A3FCA89"/>
    <w:lvl w:ilvl="0" w:tentative="0">
      <w:start w:val="1"/>
      <w:numFmt w:val="decimal"/>
      <w:lvlText w:val="%1."/>
      <w:lvlJc w:val="left"/>
      <w:pPr>
        <w:ind w:left="425" w:hanging="425"/>
      </w:pPr>
      <w:rPr>
        <w:rFonts w:hint="default"/>
      </w:rPr>
    </w:lvl>
  </w:abstractNum>
  <w:abstractNum w:abstractNumId="34">
    <w:nsid w:val="1F22DBB1"/>
    <w:multiLevelType w:val="singleLevel"/>
    <w:tmpl w:val="1F22DBB1"/>
    <w:lvl w:ilvl="0" w:tentative="0">
      <w:start w:val="1"/>
      <w:numFmt w:val="decimal"/>
      <w:suff w:val="nothing"/>
      <w:lvlText w:val="%1．"/>
      <w:lvlJc w:val="left"/>
      <w:pPr>
        <w:ind w:left="0" w:firstLine="400"/>
      </w:pPr>
      <w:rPr>
        <w:rFonts w:hint="default"/>
      </w:rPr>
    </w:lvl>
  </w:abstractNum>
  <w:abstractNum w:abstractNumId="35">
    <w:nsid w:val="27418B3D"/>
    <w:multiLevelType w:val="multilevel"/>
    <w:tmpl w:val="27418B3D"/>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36">
    <w:nsid w:val="299C14C3"/>
    <w:multiLevelType w:val="singleLevel"/>
    <w:tmpl w:val="299C14C3"/>
    <w:lvl w:ilvl="0" w:tentative="0">
      <w:start w:val="1"/>
      <w:numFmt w:val="decimal"/>
      <w:suff w:val="nothing"/>
      <w:lvlText w:val="%1．"/>
      <w:lvlJc w:val="left"/>
      <w:pPr>
        <w:ind w:left="0" w:firstLine="400"/>
      </w:pPr>
      <w:rPr>
        <w:rFonts w:hint="default"/>
      </w:rPr>
    </w:lvl>
  </w:abstractNum>
  <w:abstractNum w:abstractNumId="37">
    <w:nsid w:val="2C42ABF4"/>
    <w:multiLevelType w:val="singleLevel"/>
    <w:tmpl w:val="2C42ABF4"/>
    <w:lvl w:ilvl="0" w:tentative="0">
      <w:start w:val="1"/>
      <w:numFmt w:val="decimal"/>
      <w:suff w:val="nothing"/>
      <w:lvlText w:val="%1．"/>
      <w:lvlJc w:val="left"/>
      <w:pPr>
        <w:ind w:left="0" w:firstLine="400"/>
      </w:pPr>
      <w:rPr>
        <w:rFonts w:hint="default"/>
      </w:rPr>
    </w:lvl>
  </w:abstractNum>
  <w:abstractNum w:abstractNumId="38">
    <w:nsid w:val="2D57FC3B"/>
    <w:multiLevelType w:val="singleLevel"/>
    <w:tmpl w:val="2D57FC3B"/>
    <w:lvl w:ilvl="0" w:tentative="0">
      <w:start w:val="1"/>
      <w:numFmt w:val="decimal"/>
      <w:lvlText w:val="%1."/>
      <w:lvlJc w:val="left"/>
      <w:pPr>
        <w:ind w:left="425" w:hanging="425"/>
      </w:pPr>
      <w:rPr>
        <w:rFonts w:hint="default"/>
      </w:rPr>
    </w:lvl>
  </w:abstractNum>
  <w:abstractNum w:abstractNumId="39">
    <w:nsid w:val="3116212D"/>
    <w:multiLevelType w:val="singleLevel"/>
    <w:tmpl w:val="3116212D"/>
    <w:lvl w:ilvl="0" w:tentative="0">
      <w:start w:val="1"/>
      <w:numFmt w:val="decimal"/>
      <w:lvlText w:val="%1."/>
      <w:lvlJc w:val="left"/>
      <w:pPr>
        <w:ind w:left="425" w:hanging="425"/>
      </w:pPr>
      <w:rPr>
        <w:rFonts w:hint="default"/>
      </w:rPr>
    </w:lvl>
  </w:abstractNum>
  <w:abstractNum w:abstractNumId="40">
    <w:nsid w:val="349F319A"/>
    <w:multiLevelType w:val="multilevel"/>
    <w:tmpl w:val="349F319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356B6E2D"/>
    <w:multiLevelType w:val="singleLevel"/>
    <w:tmpl w:val="356B6E2D"/>
    <w:lvl w:ilvl="0" w:tentative="0">
      <w:start w:val="1"/>
      <w:numFmt w:val="decimal"/>
      <w:suff w:val="nothing"/>
      <w:lvlText w:val="%1．"/>
      <w:lvlJc w:val="left"/>
      <w:pPr>
        <w:ind w:left="0" w:firstLine="400"/>
      </w:pPr>
      <w:rPr>
        <w:rFonts w:hint="default"/>
      </w:rPr>
    </w:lvl>
  </w:abstractNum>
  <w:abstractNum w:abstractNumId="42">
    <w:nsid w:val="3969EDED"/>
    <w:multiLevelType w:val="singleLevel"/>
    <w:tmpl w:val="3969EDED"/>
    <w:lvl w:ilvl="0" w:tentative="0">
      <w:start w:val="1"/>
      <w:numFmt w:val="decimal"/>
      <w:suff w:val="nothing"/>
      <w:lvlText w:val="%1．"/>
      <w:lvlJc w:val="left"/>
      <w:pPr>
        <w:ind w:left="0" w:firstLine="400"/>
      </w:pPr>
      <w:rPr>
        <w:rFonts w:hint="default"/>
      </w:rPr>
    </w:lvl>
  </w:abstractNum>
  <w:abstractNum w:abstractNumId="43">
    <w:nsid w:val="3D7912CB"/>
    <w:multiLevelType w:val="singleLevel"/>
    <w:tmpl w:val="3D7912CB"/>
    <w:lvl w:ilvl="0" w:tentative="0">
      <w:start w:val="1"/>
      <w:numFmt w:val="decimal"/>
      <w:suff w:val="nothing"/>
      <w:lvlText w:val="%1．"/>
      <w:lvlJc w:val="left"/>
      <w:pPr>
        <w:ind w:left="0" w:firstLine="400"/>
      </w:pPr>
      <w:rPr>
        <w:rFonts w:hint="default"/>
      </w:rPr>
    </w:lvl>
  </w:abstractNum>
  <w:abstractNum w:abstractNumId="44">
    <w:nsid w:val="460324E5"/>
    <w:multiLevelType w:val="singleLevel"/>
    <w:tmpl w:val="460324E5"/>
    <w:lvl w:ilvl="0" w:tentative="0">
      <w:start w:val="1"/>
      <w:numFmt w:val="decimal"/>
      <w:suff w:val="nothing"/>
      <w:lvlText w:val="%1．"/>
      <w:lvlJc w:val="left"/>
      <w:pPr>
        <w:ind w:left="0" w:firstLine="400"/>
      </w:pPr>
      <w:rPr>
        <w:rFonts w:hint="default"/>
      </w:rPr>
    </w:lvl>
  </w:abstractNum>
  <w:abstractNum w:abstractNumId="45">
    <w:nsid w:val="46100572"/>
    <w:multiLevelType w:val="singleLevel"/>
    <w:tmpl w:val="46100572"/>
    <w:lvl w:ilvl="0" w:tentative="0">
      <w:start w:val="1"/>
      <w:numFmt w:val="decimal"/>
      <w:suff w:val="nothing"/>
      <w:lvlText w:val="%1．"/>
      <w:lvlJc w:val="left"/>
      <w:pPr>
        <w:ind w:left="0" w:firstLine="400"/>
      </w:pPr>
      <w:rPr>
        <w:rFonts w:hint="default"/>
      </w:rPr>
    </w:lvl>
  </w:abstractNum>
  <w:abstractNum w:abstractNumId="46">
    <w:nsid w:val="469A2AA1"/>
    <w:multiLevelType w:val="singleLevel"/>
    <w:tmpl w:val="469A2AA1"/>
    <w:lvl w:ilvl="0" w:tentative="0">
      <w:start w:val="1"/>
      <w:numFmt w:val="decimal"/>
      <w:lvlText w:val="%1."/>
      <w:lvlJc w:val="left"/>
      <w:pPr>
        <w:ind w:left="425" w:hanging="425"/>
      </w:pPr>
      <w:rPr>
        <w:rFonts w:hint="default"/>
      </w:rPr>
    </w:lvl>
  </w:abstractNum>
  <w:abstractNum w:abstractNumId="47">
    <w:nsid w:val="48E4B897"/>
    <w:multiLevelType w:val="singleLevel"/>
    <w:tmpl w:val="48E4B897"/>
    <w:lvl w:ilvl="0" w:tentative="0">
      <w:start w:val="1"/>
      <w:numFmt w:val="decimal"/>
      <w:suff w:val="nothing"/>
      <w:lvlText w:val="%1．"/>
      <w:lvlJc w:val="left"/>
      <w:pPr>
        <w:ind w:left="0" w:firstLine="400"/>
      </w:pPr>
      <w:rPr>
        <w:rFonts w:hint="default"/>
      </w:rPr>
    </w:lvl>
  </w:abstractNum>
  <w:abstractNum w:abstractNumId="48">
    <w:nsid w:val="4D0E6F42"/>
    <w:multiLevelType w:val="multilevel"/>
    <w:tmpl w:val="4D0E6F4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1804DEB"/>
    <w:multiLevelType w:val="singleLevel"/>
    <w:tmpl w:val="51804DEB"/>
    <w:lvl w:ilvl="0" w:tentative="0">
      <w:start w:val="1"/>
      <w:numFmt w:val="decimal"/>
      <w:suff w:val="nothing"/>
      <w:lvlText w:val="%1．"/>
      <w:lvlJc w:val="left"/>
      <w:pPr>
        <w:ind w:left="0" w:firstLine="400"/>
      </w:pPr>
      <w:rPr>
        <w:rFonts w:hint="default"/>
      </w:rPr>
    </w:lvl>
  </w:abstractNum>
  <w:abstractNum w:abstractNumId="50">
    <w:nsid w:val="5207FA18"/>
    <w:multiLevelType w:val="singleLevel"/>
    <w:tmpl w:val="5207FA18"/>
    <w:lvl w:ilvl="0" w:tentative="0">
      <w:start w:val="1"/>
      <w:numFmt w:val="decimal"/>
      <w:suff w:val="nothing"/>
      <w:lvlText w:val="%1．"/>
      <w:lvlJc w:val="left"/>
      <w:pPr>
        <w:ind w:left="0" w:firstLine="400"/>
      </w:pPr>
      <w:rPr>
        <w:rFonts w:hint="default"/>
      </w:rPr>
    </w:lvl>
  </w:abstractNum>
  <w:abstractNum w:abstractNumId="51">
    <w:nsid w:val="55802B61"/>
    <w:multiLevelType w:val="multilevel"/>
    <w:tmpl w:val="55802B6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7EE9260"/>
    <w:multiLevelType w:val="singleLevel"/>
    <w:tmpl w:val="57EE9260"/>
    <w:lvl w:ilvl="0" w:tentative="0">
      <w:start w:val="1"/>
      <w:numFmt w:val="decimal"/>
      <w:suff w:val="nothing"/>
      <w:lvlText w:val="%1．"/>
      <w:lvlJc w:val="left"/>
      <w:pPr>
        <w:ind w:left="0" w:firstLine="400"/>
      </w:pPr>
      <w:rPr>
        <w:rFonts w:hint="default"/>
      </w:rPr>
    </w:lvl>
  </w:abstractNum>
  <w:abstractNum w:abstractNumId="53">
    <w:nsid w:val="5B4E185C"/>
    <w:multiLevelType w:val="singleLevel"/>
    <w:tmpl w:val="5B4E185C"/>
    <w:lvl w:ilvl="0" w:tentative="0">
      <w:start w:val="1"/>
      <w:numFmt w:val="decimal"/>
      <w:lvlText w:val="%1."/>
      <w:lvlJc w:val="left"/>
      <w:pPr>
        <w:ind w:left="425" w:hanging="425"/>
      </w:pPr>
      <w:rPr>
        <w:rFonts w:hint="default"/>
      </w:rPr>
    </w:lvl>
  </w:abstractNum>
  <w:abstractNum w:abstractNumId="54">
    <w:nsid w:val="5E4AD377"/>
    <w:multiLevelType w:val="singleLevel"/>
    <w:tmpl w:val="5E4AD377"/>
    <w:lvl w:ilvl="0" w:tentative="0">
      <w:start w:val="1"/>
      <w:numFmt w:val="decimal"/>
      <w:suff w:val="nothing"/>
      <w:lvlText w:val="%1．"/>
      <w:lvlJc w:val="left"/>
      <w:pPr>
        <w:ind w:left="0" w:firstLine="400"/>
      </w:pPr>
      <w:rPr>
        <w:rFonts w:hint="default"/>
      </w:rPr>
    </w:lvl>
  </w:abstractNum>
  <w:abstractNum w:abstractNumId="55">
    <w:nsid w:val="63B750C9"/>
    <w:multiLevelType w:val="singleLevel"/>
    <w:tmpl w:val="63B750C9"/>
    <w:lvl w:ilvl="0" w:tentative="0">
      <w:start w:val="1"/>
      <w:numFmt w:val="decimal"/>
      <w:lvlText w:val="%1."/>
      <w:lvlJc w:val="left"/>
      <w:pPr>
        <w:ind w:left="425" w:hanging="425"/>
      </w:pPr>
      <w:rPr>
        <w:rFonts w:hint="default"/>
      </w:rPr>
    </w:lvl>
  </w:abstractNum>
  <w:abstractNum w:abstractNumId="56">
    <w:nsid w:val="64E75AA6"/>
    <w:multiLevelType w:val="singleLevel"/>
    <w:tmpl w:val="64E75AA6"/>
    <w:lvl w:ilvl="0" w:tentative="0">
      <w:start w:val="1"/>
      <w:numFmt w:val="decimal"/>
      <w:suff w:val="nothing"/>
      <w:lvlText w:val="%1．"/>
      <w:lvlJc w:val="left"/>
      <w:pPr>
        <w:ind w:left="0" w:firstLine="400"/>
      </w:pPr>
      <w:rPr>
        <w:rFonts w:hint="default"/>
      </w:rPr>
    </w:lvl>
  </w:abstractNum>
  <w:abstractNum w:abstractNumId="57">
    <w:nsid w:val="68B2271A"/>
    <w:multiLevelType w:val="multilevel"/>
    <w:tmpl w:val="68B2271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72EDB38B"/>
    <w:multiLevelType w:val="singleLevel"/>
    <w:tmpl w:val="72EDB38B"/>
    <w:lvl w:ilvl="0" w:tentative="0">
      <w:start w:val="1"/>
      <w:numFmt w:val="decimal"/>
      <w:lvlText w:val="%1"/>
      <w:lvlJc w:val="left"/>
      <w:pPr>
        <w:tabs>
          <w:tab w:val="left" w:pos="420"/>
        </w:tabs>
        <w:ind w:left="425" w:hanging="425"/>
      </w:pPr>
      <w:rPr>
        <w:rFonts w:hint="default"/>
      </w:rPr>
    </w:lvl>
  </w:abstractNum>
  <w:abstractNum w:abstractNumId="59">
    <w:nsid w:val="78A23538"/>
    <w:multiLevelType w:val="singleLevel"/>
    <w:tmpl w:val="78A23538"/>
    <w:lvl w:ilvl="0" w:tentative="0">
      <w:start w:val="1"/>
      <w:numFmt w:val="decimal"/>
      <w:suff w:val="nothing"/>
      <w:lvlText w:val="%1．"/>
      <w:lvlJc w:val="left"/>
      <w:pPr>
        <w:ind w:left="0" w:firstLine="400"/>
      </w:pPr>
      <w:rPr>
        <w:rFonts w:hint="default"/>
      </w:rPr>
    </w:lvl>
  </w:abstractNum>
  <w:abstractNum w:abstractNumId="60">
    <w:nsid w:val="7930CC33"/>
    <w:multiLevelType w:val="singleLevel"/>
    <w:tmpl w:val="7930CC33"/>
    <w:lvl w:ilvl="0" w:tentative="0">
      <w:start w:val="1"/>
      <w:numFmt w:val="decimal"/>
      <w:suff w:val="nothing"/>
      <w:lvlText w:val="%1．"/>
      <w:lvlJc w:val="left"/>
      <w:pPr>
        <w:ind w:left="0" w:firstLine="400"/>
      </w:pPr>
      <w:rPr>
        <w:rFonts w:hint="default"/>
      </w:rPr>
    </w:lvl>
  </w:abstractNum>
  <w:abstractNum w:abstractNumId="61">
    <w:nsid w:val="7A0B83DE"/>
    <w:multiLevelType w:val="singleLevel"/>
    <w:tmpl w:val="7A0B83DE"/>
    <w:lvl w:ilvl="0" w:tentative="0">
      <w:start w:val="1"/>
      <w:numFmt w:val="decimal"/>
      <w:lvlText w:val="%1."/>
      <w:lvlJc w:val="left"/>
      <w:pPr>
        <w:ind w:left="425" w:hanging="425"/>
      </w:pPr>
      <w:rPr>
        <w:rFonts w:hint="default"/>
      </w:rPr>
    </w:lvl>
  </w:abstractNum>
  <w:abstractNum w:abstractNumId="62">
    <w:nsid w:val="7B43AAFA"/>
    <w:multiLevelType w:val="singleLevel"/>
    <w:tmpl w:val="7B43AAFA"/>
    <w:lvl w:ilvl="0" w:tentative="0">
      <w:start w:val="1"/>
      <w:numFmt w:val="decimal"/>
      <w:lvlText w:val="%1."/>
      <w:lvlJc w:val="left"/>
      <w:pPr>
        <w:ind w:left="425" w:hanging="425"/>
      </w:pPr>
      <w:rPr>
        <w:rFonts w:hint="default"/>
      </w:rPr>
    </w:lvl>
  </w:abstractNum>
  <w:abstractNum w:abstractNumId="63">
    <w:nsid w:val="7D088D10"/>
    <w:multiLevelType w:val="singleLevel"/>
    <w:tmpl w:val="7D088D10"/>
    <w:lvl w:ilvl="0" w:tentative="0">
      <w:start w:val="1"/>
      <w:numFmt w:val="decimal"/>
      <w:lvlText w:val="%1."/>
      <w:lvlJc w:val="left"/>
      <w:pPr>
        <w:ind w:left="425" w:hanging="425"/>
      </w:pPr>
      <w:rPr>
        <w:rFonts w:hint="default"/>
      </w:rPr>
    </w:lvl>
  </w:abstractNum>
  <w:num w:numId="1">
    <w:abstractNumId w:val="35"/>
  </w:num>
  <w:num w:numId="2">
    <w:abstractNumId w:val="58"/>
  </w:num>
  <w:num w:numId="3">
    <w:abstractNumId w:val="20"/>
  </w:num>
  <w:num w:numId="4">
    <w:abstractNumId w:val="5"/>
  </w:num>
  <w:num w:numId="5">
    <w:abstractNumId w:val="31"/>
  </w:num>
  <w:num w:numId="6">
    <w:abstractNumId w:val="55"/>
  </w:num>
  <w:num w:numId="7">
    <w:abstractNumId w:val="16"/>
  </w:num>
  <w:num w:numId="8">
    <w:abstractNumId w:val="63"/>
  </w:num>
  <w:num w:numId="9">
    <w:abstractNumId w:val="26"/>
  </w:num>
  <w:num w:numId="10">
    <w:abstractNumId w:val="39"/>
  </w:num>
  <w:num w:numId="11">
    <w:abstractNumId w:val="61"/>
  </w:num>
  <w:num w:numId="12">
    <w:abstractNumId w:val="53"/>
  </w:num>
  <w:num w:numId="13">
    <w:abstractNumId w:val="62"/>
  </w:num>
  <w:num w:numId="14">
    <w:abstractNumId w:val="1"/>
  </w:num>
  <w:num w:numId="15">
    <w:abstractNumId w:val="59"/>
  </w:num>
  <w:num w:numId="16">
    <w:abstractNumId w:val="41"/>
  </w:num>
  <w:num w:numId="17">
    <w:abstractNumId w:val="54"/>
  </w:num>
  <w:num w:numId="18">
    <w:abstractNumId w:val="22"/>
  </w:num>
  <w:num w:numId="19">
    <w:abstractNumId w:val="30"/>
  </w:num>
  <w:num w:numId="20">
    <w:abstractNumId w:val="36"/>
  </w:num>
  <w:num w:numId="21">
    <w:abstractNumId w:val="27"/>
  </w:num>
  <w:num w:numId="22">
    <w:abstractNumId w:val="10"/>
  </w:num>
  <w:num w:numId="23">
    <w:abstractNumId w:val="37"/>
  </w:num>
  <w:num w:numId="24">
    <w:abstractNumId w:val="45"/>
  </w:num>
  <w:num w:numId="25">
    <w:abstractNumId w:val="46"/>
  </w:num>
  <w:num w:numId="26">
    <w:abstractNumId w:val="2"/>
  </w:num>
  <w:num w:numId="27">
    <w:abstractNumId w:val="18"/>
  </w:num>
  <w:num w:numId="28">
    <w:abstractNumId w:val="12"/>
  </w:num>
  <w:num w:numId="29">
    <w:abstractNumId w:val="32"/>
  </w:num>
  <w:num w:numId="30">
    <w:abstractNumId w:val="4"/>
  </w:num>
  <w:num w:numId="31">
    <w:abstractNumId w:val="49"/>
  </w:num>
  <w:num w:numId="32">
    <w:abstractNumId w:val="38"/>
  </w:num>
  <w:num w:numId="33">
    <w:abstractNumId w:val="50"/>
  </w:num>
  <w:num w:numId="34">
    <w:abstractNumId w:val="15"/>
  </w:num>
  <w:num w:numId="35">
    <w:abstractNumId w:val="42"/>
  </w:num>
  <w:num w:numId="36">
    <w:abstractNumId w:val="33"/>
  </w:num>
  <w:num w:numId="37">
    <w:abstractNumId w:val="9"/>
  </w:num>
  <w:num w:numId="38">
    <w:abstractNumId w:val="56"/>
  </w:num>
  <w:num w:numId="39">
    <w:abstractNumId w:val="24"/>
  </w:num>
  <w:num w:numId="40">
    <w:abstractNumId w:val="23"/>
  </w:num>
  <w:num w:numId="41">
    <w:abstractNumId w:val="60"/>
  </w:num>
  <w:num w:numId="42">
    <w:abstractNumId w:val="11"/>
  </w:num>
  <w:num w:numId="43">
    <w:abstractNumId w:val="47"/>
  </w:num>
  <w:num w:numId="44">
    <w:abstractNumId w:val="44"/>
  </w:num>
  <w:num w:numId="45">
    <w:abstractNumId w:val="14"/>
  </w:num>
  <w:num w:numId="46">
    <w:abstractNumId w:val="34"/>
  </w:num>
  <w:num w:numId="47">
    <w:abstractNumId w:val="25"/>
  </w:num>
  <w:num w:numId="48">
    <w:abstractNumId w:val="29"/>
  </w:num>
  <w:num w:numId="49">
    <w:abstractNumId w:val="28"/>
  </w:num>
  <w:num w:numId="50">
    <w:abstractNumId w:val="13"/>
  </w:num>
  <w:num w:numId="51">
    <w:abstractNumId w:val="0"/>
  </w:num>
  <w:num w:numId="52">
    <w:abstractNumId w:val="43"/>
  </w:num>
  <w:num w:numId="53">
    <w:abstractNumId w:val="52"/>
  </w:num>
  <w:num w:numId="54">
    <w:abstractNumId w:val="7"/>
  </w:num>
  <w:num w:numId="55">
    <w:abstractNumId w:val="6"/>
  </w:num>
  <w:num w:numId="56">
    <w:abstractNumId w:val="48"/>
  </w:num>
  <w:num w:numId="57">
    <w:abstractNumId w:val="19"/>
  </w:num>
  <w:num w:numId="58">
    <w:abstractNumId w:val="40"/>
  </w:num>
  <w:num w:numId="59">
    <w:abstractNumId w:val="57"/>
  </w:num>
  <w:num w:numId="60">
    <w:abstractNumId w:val="51"/>
  </w:num>
  <w:num w:numId="61">
    <w:abstractNumId w:val="8"/>
  </w:num>
  <w:num w:numId="62">
    <w:abstractNumId w:val="3"/>
  </w:num>
  <w:num w:numId="63">
    <w:abstractNumId w:val="21"/>
  </w:num>
  <w:num w:numId="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YTkzOWVmZmMzZjdiN2EzYTVjYTA0ZWRjODA5MGYifQ=="/>
  </w:docVars>
  <w:rsids>
    <w:rsidRoot w:val="32CC4A8C"/>
    <w:rsid w:val="00150965"/>
    <w:rsid w:val="0055160F"/>
    <w:rsid w:val="006E7A7C"/>
    <w:rsid w:val="00763239"/>
    <w:rsid w:val="00A3795A"/>
    <w:rsid w:val="00BA047B"/>
    <w:rsid w:val="01801A9F"/>
    <w:rsid w:val="01980BD7"/>
    <w:rsid w:val="0257775F"/>
    <w:rsid w:val="02982C06"/>
    <w:rsid w:val="02A5493B"/>
    <w:rsid w:val="02BA3F41"/>
    <w:rsid w:val="032079FD"/>
    <w:rsid w:val="043A612F"/>
    <w:rsid w:val="0474205A"/>
    <w:rsid w:val="0542246D"/>
    <w:rsid w:val="05E235E7"/>
    <w:rsid w:val="05F06081"/>
    <w:rsid w:val="05FC2B11"/>
    <w:rsid w:val="076B7950"/>
    <w:rsid w:val="07C7679F"/>
    <w:rsid w:val="081A109D"/>
    <w:rsid w:val="0858547C"/>
    <w:rsid w:val="092E3F0E"/>
    <w:rsid w:val="09420B61"/>
    <w:rsid w:val="098419C1"/>
    <w:rsid w:val="09B857AD"/>
    <w:rsid w:val="0A025C52"/>
    <w:rsid w:val="0A377917"/>
    <w:rsid w:val="0A462AB8"/>
    <w:rsid w:val="0A7601A3"/>
    <w:rsid w:val="0AE12A9E"/>
    <w:rsid w:val="0B607D0D"/>
    <w:rsid w:val="0CB30E7D"/>
    <w:rsid w:val="0CCF21C8"/>
    <w:rsid w:val="0CF27978"/>
    <w:rsid w:val="0D1619A1"/>
    <w:rsid w:val="0D4C0C55"/>
    <w:rsid w:val="0D874D28"/>
    <w:rsid w:val="0DCB6347"/>
    <w:rsid w:val="0E167A87"/>
    <w:rsid w:val="0E9772AF"/>
    <w:rsid w:val="0EB114BC"/>
    <w:rsid w:val="0EB14810"/>
    <w:rsid w:val="0EFD420B"/>
    <w:rsid w:val="0F6E1031"/>
    <w:rsid w:val="108315AD"/>
    <w:rsid w:val="10867877"/>
    <w:rsid w:val="11055D41"/>
    <w:rsid w:val="11910454"/>
    <w:rsid w:val="11E03431"/>
    <w:rsid w:val="12C90C58"/>
    <w:rsid w:val="130F171F"/>
    <w:rsid w:val="13371DEA"/>
    <w:rsid w:val="13A152C2"/>
    <w:rsid w:val="13E06FDF"/>
    <w:rsid w:val="140C420A"/>
    <w:rsid w:val="148B1237"/>
    <w:rsid w:val="14C11A67"/>
    <w:rsid w:val="14FF1214"/>
    <w:rsid w:val="152E1DD6"/>
    <w:rsid w:val="16226209"/>
    <w:rsid w:val="16947AC7"/>
    <w:rsid w:val="16F03BD1"/>
    <w:rsid w:val="16F250EF"/>
    <w:rsid w:val="17204729"/>
    <w:rsid w:val="175F0DDF"/>
    <w:rsid w:val="17B95425"/>
    <w:rsid w:val="18983677"/>
    <w:rsid w:val="190D1F22"/>
    <w:rsid w:val="19F028C1"/>
    <w:rsid w:val="1A0E2A92"/>
    <w:rsid w:val="1A422C8B"/>
    <w:rsid w:val="1A510092"/>
    <w:rsid w:val="1A9C3620"/>
    <w:rsid w:val="1B4252C1"/>
    <w:rsid w:val="1B7C7828"/>
    <w:rsid w:val="1BDF5434"/>
    <w:rsid w:val="1C3A0844"/>
    <w:rsid w:val="1C614F92"/>
    <w:rsid w:val="1D3B1620"/>
    <w:rsid w:val="1D6755FB"/>
    <w:rsid w:val="1D693DED"/>
    <w:rsid w:val="1E634270"/>
    <w:rsid w:val="1E8E3369"/>
    <w:rsid w:val="1EEC3582"/>
    <w:rsid w:val="1F6D7395"/>
    <w:rsid w:val="1FF04BE5"/>
    <w:rsid w:val="1FF5646F"/>
    <w:rsid w:val="211136AA"/>
    <w:rsid w:val="211A7B62"/>
    <w:rsid w:val="217210B2"/>
    <w:rsid w:val="21886A67"/>
    <w:rsid w:val="221D3C2C"/>
    <w:rsid w:val="224F3E0C"/>
    <w:rsid w:val="226C49E5"/>
    <w:rsid w:val="2337482C"/>
    <w:rsid w:val="23DC0360"/>
    <w:rsid w:val="23F57D53"/>
    <w:rsid w:val="241D5FBF"/>
    <w:rsid w:val="24281710"/>
    <w:rsid w:val="24783F2E"/>
    <w:rsid w:val="24F33F08"/>
    <w:rsid w:val="25513E86"/>
    <w:rsid w:val="2566249D"/>
    <w:rsid w:val="259A131E"/>
    <w:rsid w:val="25A31B16"/>
    <w:rsid w:val="261D1E77"/>
    <w:rsid w:val="266E318C"/>
    <w:rsid w:val="26AF4D6D"/>
    <w:rsid w:val="273C2871"/>
    <w:rsid w:val="273C3097"/>
    <w:rsid w:val="274A4032"/>
    <w:rsid w:val="279030CA"/>
    <w:rsid w:val="279B3090"/>
    <w:rsid w:val="27E47234"/>
    <w:rsid w:val="286E7CD8"/>
    <w:rsid w:val="290F3F1F"/>
    <w:rsid w:val="291A4D45"/>
    <w:rsid w:val="29C73E48"/>
    <w:rsid w:val="2AEB5F96"/>
    <w:rsid w:val="2B004385"/>
    <w:rsid w:val="2B186DB9"/>
    <w:rsid w:val="2B1A0B2C"/>
    <w:rsid w:val="2BF0218B"/>
    <w:rsid w:val="2C3226C6"/>
    <w:rsid w:val="2C350586"/>
    <w:rsid w:val="2C6F6E59"/>
    <w:rsid w:val="2E334331"/>
    <w:rsid w:val="2EEE5F96"/>
    <w:rsid w:val="2F4E2E34"/>
    <w:rsid w:val="2F875B79"/>
    <w:rsid w:val="2FEA1DC7"/>
    <w:rsid w:val="310221BD"/>
    <w:rsid w:val="32826FAB"/>
    <w:rsid w:val="32CC4A8C"/>
    <w:rsid w:val="32D32FD9"/>
    <w:rsid w:val="330B195C"/>
    <w:rsid w:val="341E1AB8"/>
    <w:rsid w:val="34364A4A"/>
    <w:rsid w:val="34595C16"/>
    <w:rsid w:val="34DD755F"/>
    <w:rsid w:val="35E9274D"/>
    <w:rsid w:val="368E4947"/>
    <w:rsid w:val="372A5E64"/>
    <w:rsid w:val="37C92D5F"/>
    <w:rsid w:val="38B816CB"/>
    <w:rsid w:val="3A1850DD"/>
    <w:rsid w:val="3A492250"/>
    <w:rsid w:val="3ADC1390"/>
    <w:rsid w:val="3AF1734F"/>
    <w:rsid w:val="3B134D90"/>
    <w:rsid w:val="3BA54CA2"/>
    <w:rsid w:val="3BC76797"/>
    <w:rsid w:val="3BFF28E2"/>
    <w:rsid w:val="3C011D0B"/>
    <w:rsid w:val="3C6B2024"/>
    <w:rsid w:val="3C7C2176"/>
    <w:rsid w:val="3D192318"/>
    <w:rsid w:val="3D230245"/>
    <w:rsid w:val="3D6548A9"/>
    <w:rsid w:val="3E341FF8"/>
    <w:rsid w:val="3E3A5F38"/>
    <w:rsid w:val="3E420BB0"/>
    <w:rsid w:val="3E5C5A8C"/>
    <w:rsid w:val="3E884A70"/>
    <w:rsid w:val="3F287442"/>
    <w:rsid w:val="3FB550C7"/>
    <w:rsid w:val="40886B4C"/>
    <w:rsid w:val="430E588A"/>
    <w:rsid w:val="434C1D30"/>
    <w:rsid w:val="4355119D"/>
    <w:rsid w:val="448246B9"/>
    <w:rsid w:val="45291E31"/>
    <w:rsid w:val="454209F5"/>
    <w:rsid w:val="464C5C65"/>
    <w:rsid w:val="46803061"/>
    <w:rsid w:val="46946F7B"/>
    <w:rsid w:val="47037071"/>
    <w:rsid w:val="47510262"/>
    <w:rsid w:val="4760458B"/>
    <w:rsid w:val="481117DC"/>
    <w:rsid w:val="48B162E1"/>
    <w:rsid w:val="48DA3893"/>
    <w:rsid w:val="498B0CDD"/>
    <w:rsid w:val="4A407ADD"/>
    <w:rsid w:val="4A695879"/>
    <w:rsid w:val="4AF73776"/>
    <w:rsid w:val="4B5C55F3"/>
    <w:rsid w:val="4D0C1B1A"/>
    <w:rsid w:val="4D17735F"/>
    <w:rsid w:val="4D76679E"/>
    <w:rsid w:val="4DD5496A"/>
    <w:rsid w:val="4DFD2B1B"/>
    <w:rsid w:val="4E685869"/>
    <w:rsid w:val="4FA1747F"/>
    <w:rsid w:val="4FAA2634"/>
    <w:rsid w:val="504A4580"/>
    <w:rsid w:val="5075461D"/>
    <w:rsid w:val="511E04B6"/>
    <w:rsid w:val="51DC6D9D"/>
    <w:rsid w:val="525C10B9"/>
    <w:rsid w:val="52BB3DC3"/>
    <w:rsid w:val="52CF5CEC"/>
    <w:rsid w:val="53630893"/>
    <w:rsid w:val="55B07B56"/>
    <w:rsid w:val="566078D0"/>
    <w:rsid w:val="56CA17BA"/>
    <w:rsid w:val="56F4473B"/>
    <w:rsid w:val="57243FF4"/>
    <w:rsid w:val="58406B1E"/>
    <w:rsid w:val="585B77BB"/>
    <w:rsid w:val="58CE65F0"/>
    <w:rsid w:val="59064EAA"/>
    <w:rsid w:val="596620F3"/>
    <w:rsid w:val="598747E4"/>
    <w:rsid w:val="599B3347"/>
    <w:rsid w:val="5A1A3BFA"/>
    <w:rsid w:val="5A1F0CB1"/>
    <w:rsid w:val="5AEC142F"/>
    <w:rsid w:val="5B0309EF"/>
    <w:rsid w:val="5B2B56EC"/>
    <w:rsid w:val="5B420F51"/>
    <w:rsid w:val="5C0006C2"/>
    <w:rsid w:val="5C4528D4"/>
    <w:rsid w:val="5CA6254E"/>
    <w:rsid w:val="5D421444"/>
    <w:rsid w:val="5DF1008D"/>
    <w:rsid w:val="5E6345A3"/>
    <w:rsid w:val="5F566E71"/>
    <w:rsid w:val="600168A1"/>
    <w:rsid w:val="602A4543"/>
    <w:rsid w:val="6037406F"/>
    <w:rsid w:val="622A53D8"/>
    <w:rsid w:val="62655D8B"/>
    <w:rsid w:val="63377E87"/>
    <w:rsid w:val="638749B3"/>
    <w:rsid w:val="63B174FE"/>
    <w:rsid w:val="63BA71E5"/>
    <w:rsid w:val="6427714C"/>
    <w:rsid w:val="646F2DF9"/>
    <w:rsid w:val="65564A32"/>
    <w:rsid w:val="666F6613"/>
    <w:rsid w:val="67826471"/>
    <w:rsid w:val="67A85658"/>
    <w:rsid w:val="67AA4635"/>
    <w:rsid w:val="67F15DC3"/>
    <w:rsid w:val="68751C32"/>
    <w:rsid w:val="69124F8D"/>
    <w:rsid w:val="697A2415"/>
    <w:rsid w:val="6B3214B3"/>
    <w:rsid w:val="6B9F6960"/>
    <w:rsid w:val="6C353187"/>
    <w:rsid w:val="6CDE31F5"/>
    <w:rsid w:val="6CEC7C2A"/>
    <w:rsid w:val="6D5A1043"/>
    <w:rsid w:val="6D7258C2"/>
    <w:rsid w:val="6D7753FB"/>
    <w:rsid w:val="6D800432"/>
    <w:rsid w:val="6D95065E"/>
    <w:rsid w:val="6E183263"/>
    <w:rsid w:val="6F3C3D22"/>
    <w:rsid w:val="6F3E1034"/>
    <w:rsid w:val="6FB55361"/>
    <w:rsid w:val="6FE71F35"/>
    <w:rsid w:val="7010079D"/>
    <w:rsid w:val="70174B59"/>
    <w:rsid w:val="7066230E"/>
    <w:rsid w:val="707E06FB"/>
    <w:rsid w:val="70B11494"/>
    <w:rsid w:val="70BF162B"/>
    <w:rsid w:val="714D634B"/>
    <w:rsid w:val="716E64D4"/>
    <w:rsid w:val="71F024AB"/>
    <w:rsid w:val="724105DD"/>
    <w:rsid w:val="725A0751"/>
    <w:rsid w:val="72FF2BE1"/>
    <w:rsid w:val="73584A76"/>
    <w:rsid w:val="73AD7F5D"/>
    <w:rsid w:val="73CD1B8A"/>
    <w:rsid w:val="74142918"/>
    <w:rsid w:val="74B161CA"/>
    <w:rsid w:val="74CE23CA"/>
    <w:rsid w:val="74D1789B"/>
    <w:rsid w:val="74FE63EB"/>
    <w:rsid w:val="75650902"/>
    <w:rsid w:val="75970BFA"/>
    <w:rsid w:val="763A4B5C"/>
    <w:rsid w:val="76744178"/>
    <w:rsid w:val="768452A9"/>
    <w:rsid w:val="76BE190C"/>
    <w:rsid w:val="76EE7837"/>
    <w:rsid w:val="7775752F"/>
    <w:rsid w:val="77BD7F56"/>
    <w:rsid w:val="78556D13"/>
    <w:rsid w:val="79E859FF"/>
    <w:rsid w:val="7A0A25C2"/>
    <w:rsid w:val="7A0A4896"/>
    <w:rsid w:val="7A275104"/>
    <w:rsid w:val="7B095C1C"/>
    <w:rsid w:val="7B512F59"/>
    <w:rsid w:val="7C371ADA"/>
    <w:rsid w:val="7D4B397D"/>
    <w:rsid w:val="7D7A26B8"/>
    <w:rsid w:val="7E447259"/>
    <w:rsid w:val="7ED62FA5"/>
    <w:rsid w:val="7EE13986"/>
    <w:rsid w:val="7F1503CF"/>
    <w:rsid w:val="7FF40A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numPr>
        <w:ilvl w:val="0"/>
        <w:numId w:val="1"/>
      </w:numPr>
      <w:tabs>
        <w:tab w:val="left" w:pos="1440"/>
      </w:tabs>
      <w:spacing w:line="576" w:lineRule="auto"/>
      <w:ind w:firstLine="0" w:firstLineChars="0"/>
      <w:outlineLvl w:val="0"/>
    </w:pPr>
    <w:rPr>
      <w:b/>
      <w:kern w:val="44"/>
      <w:sz w:val="44"/>
    </w:rPr>
  </w:style>
  <w:style w:type="paragraph" w:styleId="4">
    <w:name w:val="heading 2"/>
    <w:basedOn w:val="1"/>
    <w:next w:val="1"/>
    <w:unhideWhenUsed/>
    <w:qFormat/>
    <w:uiPriority w:val="9"/>
    <w:pPr>
      <w:keepNext/>
      <w:keepLines/>
      <w:numPr>
        <w:ilvl w:val="1"/>
        <w:numId w:val="1"/>
      </w:numPr>
      <w:tabs>
        <w:tab w:val="left" w:pos="576"/>
      </w:tabs>
      <w:spacing w:before="260" w:after="260" w:line="413" w:lineRule="auto"/>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ind w:firstLine="0" w:firstLineChars="0"/>
      <w:outlineLvl w:val="2"/>
    </w:pPr>
    <w:rPr>
      <w:b/>
      <w:sz w:val="32"/>
    </w:rPr>
  </w:style>
  <w:style w:type="paragraph" w:styleId="6">
    <w:name w:val="heading 4"/>
    <w:basedOn w:val="1"/>
    <w:next w:val="1"/>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1"/>
      </w:numPr>
      <w:spacing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ind w:firstLine="0" w:firstLineChars="0"/>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12">
    <w:name w:val="Normal Indent"/>
    <w:basedOn w:val="1"/>
    <w:next w:val="13"/>
    <w:qFormat/>
    <w:uiPriority w:val="0"/>
    <w:pPr>
      <w:spacing w:line="360" w:lineRule="auto"/>
      <w:ind w:firstLine="420"/>
    </w:pPr>
    <w:rPr>
      <w:rFonts w:ascii="Times New Roman" w:hAnsi="Times New Roman" w:cs="Times New Roman"/>
    </w:rPr>
  </w:style>
  <w:style w:type="paragraph" w:styleId="13">
    <w:name w:val="toc 4"/>
    <w:basedOn w:val="1"/>
    <w:next w:val="1"/>
    <w:qFormat/>
    <w:uiPriority w:val="0"/>
    <w:pPr>
      <w:ind w:left="1260" w:leftChars="600"/>
    </w:pPr>
  </w:style>
  <w:style w:type="paragraph" w:styleId="14">
    <w:name w:val="annotation text"/>
    <w:basedOn w:val="1"/>
    <w:qFormat/>
    <w:uiPriority w:val="0"/>
    <w:pPr>
      <w:jc w:val="left"/>
    </w:pPr>
  </w:style>
  <w:style w:type="paragraph" w:styleId="15">
    <w:name w:val="Body Text Indent"/>
    <w:basedOn w:val="1"/>
    <w:next w:val="16"/>
    <w:qFormat/>
    <w:uiPriority w:val="0"/>
    <w:pPr>
      <w:spacing w:after="120" w:line="360" w:lineRule="auto"/>
      <w:ind w:left="420" w:leftChars="200" w:firstLine="200"/>
    </w:pPr>
    <w:rPr>
      <w:rFonts w:ascii="Times New Roman" w:hAnsi="Times New Roman" w:cs="Times New Roman"/>
    </w:rPr>
  </w:style>
  <w:style w:type="paragraph" w:styleId="16">
    <w:name w:val="Body Text First Indent 2"/>
    <w:basedOn w:val="15"/>
    <w:next w:val="1"/>
    <w:qFormat/>
    <w:uiPriority w:val="0"/>
    <w:pPr>
      <w:spacing w:afterLines="100"/>
      <w:ind w:firstLine="420"/>
    </w:pPr>
  </w:style>
  <w:style w:type="paragraph" w:styleId="17">
    <w:name w:val="toc 3"/>
    <w:basedOn w:val="1"/>
    <w:next w:val="1"/>
    <w:qFormat/>
    <w:uiPriority w:val="0"/>
    <w:pPr>
      <w:ind w:left="840" w:leftChars="400"/>
    </w:pPr>
  </w:style>
  <w:style w:type="paragraph" w:styleId="18">
    <w:name w:val="Balloon Text"/>
    <w:basedOn w:val="1"/>
    <w:link w:val="29"/>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before="120" w:after="120"/>
      <w:jc w:val="left"/>
    </w:pPr>
    <w:rPr>
      <w:b/>
      <w:bCs/>
      <w:caps/>
      <w:sz w:val="20"/>
    </w:rPr>
  </w:style>
  <w:style w:type="paragraph" w:styleId="22">
    <w:name w:val="toc 2"/>
    <w:basedOn w:val="1"/>
    <w:next w:val="1"/>
    <w:qFormat/>
    <w:uiPriority w:val="0"/>
    <w:pPr>
      <w:ind w:left="420" w:leftChars="200"/>
    </w:pPr>
  </w:style>
  <w:style w:type="paragraph" w:styleId="23">
    <w:name w:val="index 1"/>
    <w:basedOn w:val="1"/>
    <w:next w:val="1"/>
    <w:qFormat/>
    <w:uiPriority w:val="0"/>
    <w:pPr>
      <w:spacing w:line="220" w:lineRule="exact"/>
      <w:jc w:val="center"/>
    </w:pPr>
    <w:rPr>
      <w:rFonts w:ascii="仿宋_GB2312" w:eastAsia="仿宋_GB2312"/>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7">
    <w:name w:val="列出段落1"/>
    <w:qFormat/>
    <w:uiPriority w:val="0"/>
    <w:pPr>
      <w:widowControl w:val="0"/>
      <w:ind w:firstLine="420" w:firstLineChars="200"/>
      <w:jc w:val="both"/>
    </w:pPr>
    <w:rPr>
      <w:rFonts w:ascii="Calibri" w:hAnsi="Calibri" w:eastAsia="宋体" w:cs="Calibri"/>
      <w:kern w:val="2"/>
      <w:sz w:val="24"/>
      <w:szCs w:val="21"/>
      <w:lang w:val="en-US" w:eastAsia="zh-CN" w:bidi="ar-SA"/>
    </w:rPr>
  </w:style>
  <w:style w:type="paragraph" w:customStyle="1" w:styleId="28">
    <w:name w:val="列表段落1"/>
    <w:basedOn w:val="1"/>
    <w:qFormat/>
    <w:uiPriority w:val="34"/>
    <w:pPr>
      <w:ind w:firstLine="420"/>
    </w:pPr>
    <w:rPr>
      <w:rFonts w:ascii="Times New Roman" w:hAnsi="Times New Roman" w:cs="Times New Roman"/>
      <w:szCs w:val="22"/>
    </w:rPr>
  </w:style>
  <w:style w:type="character" w:customStyle="1" w:styleId="29">
    <w:name w:val="批注框文本 Char"/>
    <w:basedOn w:val="26"/>
    <w:link w:val="18"/>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208</Pages>
  <Words>126055</Words>
  <Characters>134378</Characters>
  <Lines>1058</Lines>
  <Paragraphs>297</Paragraphs>
  <TotalTime>4</TotalTime>
  <ScaleCrop>false</ScaleCrop>
  <LinksUpToDate>false</LinksUpToDate>
  <CharactersWithSpaces>135578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2022-03-31T00:54:00Z</dcterms:created>
  <dc:creator>灿灿</dc:creator>
  <cp:lastModifiedBy>浪子</cp:lastModifiedBy>
  <cp:lastPrinted>2022-10-10T08:08:00Z</cp:lastPrinted>
  <dcterms:modified xsi:type="dcterms:W3CDTF">2022-10-11T00:46:08Z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DAAAF0C1DDC84B63AE7E13067899C699</vt:lpwstr>
  </property>
</Properties>
</file>