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7B" w:rsidRDefault="006A6D9E">
      <w:pPr>
        <w:pStyle w:val="a9"/>
        <w:widowControl/>
        <w:jc w:val="center"/>
        <w:rPr>
          <w:rFonts w:ascii="微软雅黑" w:eastAsia="微软雅黑" w:hAnsi="微软雅黑" w:cs="微软雅黑"/>
          <w:sz w:val="28"/>
          <w:szCs w:val="28"/>
        </w:rPr>
      </w:pPr>
      <w:r w:rsidRPr="006A6D9E">
        <w:rPr>
          <w:rFonts w:ascii="微软雅黑" w:eastAsia="微软雅黑" w:hAnsi="微软雅黑" w:cs="微软雅黑" w:hint="eastAsia"/>
          <w:sz w:val="28"/>
          <w:szCs w:val="28"/>
        </w:rPr>
        <w:t>禹州市矿山救护队专用设备购置项目</w:t>
      </w:r>
      <w:r w:rsidR="00F903AB" w:rsidRPr="00F903AB">
        <w:rPr>
          <w:rFonts w:ascii="微软雅黑" w:eastAsia="微软雅黑" w:hAnsi="微软雅黑" w:cs="微软雅黑" w:hint="eastAsia"/>
          <w:sz w:val="28"/>
          <w:szCs w:val="28"/>
        </w:rPr>
        <w:t>（不见面开标）</w:t>
      </w:r>
      <w:r w:rsidR="003D2AEA">
        <w:rPr>
          <w:rFonts w:ascii="微软雅黑" w:eastAsia="微软雅黑" w:hAnsi="微软雅黑" w:cs="微软雅黑" w:hint="eastAsia"/>
          <w:sz w:val="28"/>
          <w:szCs w:val="28"/>
        </w:rPr>
        <w:t>竞争性谈判公告</w:t>
      </w:r>
    </w:p>
    <w:p w:rsidR="00D20E7B" w:rsidRDefault="003D2AEA">
      <w:pPr>
        <w:pStyle w:val="a9"/>
        <w:widowControl/>
      </w:pPr>
      <w:r>
        <w:rPr>
          <w:rFonts w:ascii="微软雅黑" w:eastAsia="微软雅黑" w:hAnsi="微软雅黑" w:cs="微软雅黑"/>
        </w:rPr>
        <w:t>项目概况</w:t>
      </w:r>
    </w:p>
    <w:p w:rsidR="00D20E7B" w:rsidRDefault="006A6D9E" w:rsidP="006A6D9E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 w:rsidRPr="006A6D9E">
        <w:rPr>
          <w:rFonts w:ascii="微软雅黑" w:eastAsia="微软雅黑" w:hAnsi="微软雅黑" w:cs="微软雅黑" w:hint="eastAsia"/>
          <w:kern w:val="0"/>
          <w:sz w:val="24"/>
        </w:rPr>
        <w:t>禹州市矿山救护队专用设备购置项目</w:t>
      </w:r>
      <w:r w:rsidR="003D2AEA">
        <w:rPr>
          <w:rFonts w:ascii="微软雅黑" w:eastAsia="微软雅黑" w:hAnsi="微软雅黑" w:cs="微软雅黑" w:hint="eastAsia"/>
          <w:kern w:val="0"/>
          <w:sz w:val="24"/>
        </w:rPr>
        <w:t>的潜在投标人应在谈判响应截止时间前均可登录《全国公共资源交易平台（河南省·许昌市）》“投标人/供应商登录”入口（http://ggzy.xuchang.gov.cn:8088/ggzy/）自行免费下载竞争性谈判文件（详见“常见问题解答-交易系统操作手册”）获取招标文件，并于</w:t>
      </w:r>
      <w:r w:rsidR="003D2AEA" w:rsidRPr="00460863">
        <w:rPr>
          <w:rFonts w:ascii="微软雅黑" w:eastAsia="微软雅黑" w:hAnsi="微软雅黑" w:cs="微软雅黑" w:hint="eastAsia"/>
          <w:kern w:val="0"/>
          <w:sz w:val="24"/>
        </w:rPr>
        <w:t>2022 年</w:t>
      </w:r>
      <w:r w:rsidRPr="00460863">
        <w:rPr>
          <w:rFonts w:ascii="微软雅黑" w:eastAsia="微软雅黑" w:hAnsi="微软雅黑" w:cs="微软雅黑" w:hint="eastAsia"/>
          <w:kern w:val="0"/>
          <w:sz w:val="24"/>
        </w:rPr>
        <w:t>1</w:t>
      </w:r>
      <w:r w:rsidR="00331122" w:rsidRPr="00460863">
        <w:rPr>
          <w:rFonts w:ascii="微软雅黑" w:eastAsia="微软雅黑" w:hAnsi="微软雅黑" w:cs="微软雅黑" w:hint="eastAsia"/>
          <w:kern w:val="0"/>
          <w:sz w:val="24"/>
        </w:rPr>
        <w:t>1</w:t>
      </w:r>
      <w:r w:rsidR="003D2AEA" w:rsidRPr="00460863">
        <w:rPr>
          <w:rFonts w:ascii="微软雅黑" w:eastAsia="微软雅黑" w:hAnsi="微软雅黑" w:cs="微软雅黑" w:hint="eastAsia"/>
          <w:kern w:val="0"/>
          <w:sz w:val="24"/>
        </w:rPr>
        <w:t>月</w:t>
      </w:r>
      <w:r w:rsidR="00460863" w:rsidRPr="00460863">
        <w:rPr>
          <w:rFonts w:ascii="微软雅黑" w:eastAsia="微软雅黑" w:hAnsi="微软雅黑" w:cs="微软雅黑" w:hint="eastAsia"/>
          <w:kern w:val="0"/>
          <w:sz w:val="24"/>
        </w:rPr>
        <w:t>04</w:t>
      </w:r>
      <w:r w:rsidR="003D2AEA" w:rsidRPr="00460863">
        <w:rPr>
          <w:rFonts w:ascii="微软雅黑" w:eastAsia="微软雅黑" w:hAnsi="微软雅黑" w:cs="微软雅黑" w:hint="eastAsia"/>
          <w:kern w:val="0"/>
          <w:sz w:val="24"/>
        </w:rPr>
        <w:t>日</w:t>
      </w:r>
      <w:r w:rsidR="00460863" w:rsidRPr="00460863">
        <w:rPr>
          <w:rFonts w:ascii="微软雅黑" w:eastAsia="微软雅黑" w:hAnsi="微软雅黑" w:cs="微软雅黑" w:hint="eastAsia"/>
          <w:kern w:val="0"/>
          <w:sz w:val="24"/>
        </w:rPr>
        <w:t>10</w:t>
      </w:r>
      <w:r w:rsidR="003D2AEA" w:rsidRPr="00460863">
        <w:rPr>
          <w:rFonts w:ascii="微软雅黑" w:eastAsia="微软雅黑" w:hAnsi="微软雅黑" w:cs="微软雅黑" w:hint="eastAsia"/>
          <w:kern w:val="0"/>
          <w:sz w:val="24"/>
        </w:rPr>
        <w:t>时</w:t>
      </w:r>
      <w:r w:rsidR="00460863" w:rsidRPr="00460863">
        <w:rPr>
          <w:rFonts w:ascii="微软雅黑" w:eastAsia="微软雅黑" w:hAnsi="微软雅黑" w:cs="微软雅黑" w:hint="eastAsia"/>
          <w:kern w:val="0"/>
          <w:sz w:val="24"/>
        </w:rPr>
        <w:t>30</w:t>
      </w:r>
      <w:r w:rsidR="003D2AEA" w:rsidRPr="00460863">
        <w:rPr>
          <w:rFonts w:ascii="微软雅黑" w:eastAsia="微软雅黑" w:hAnsi="微软雅黑" w:cs="微软雅黑" w:hint="eastAsia"/>
          <w:kern w:val="0"/>
          <w:sz w:val="24"/>
        </w:rPr>
        <w:t>分</w:t>
      </w:r>
      <w:r w:rsidR="003D2AEA">
        <w:rPr>
          <w:rFonts w:ascii="微软雅黑" w:eastAsia="微软雅黑" w:hAnsi="微软雅黑" w:cs="微软雅黑" w:hint="eastAsia"/>
          <w:kern w:val="0"/>
          <w:sz w:val="24"/>
        </w:rPr>
        <w:t>（北京时间）前递交响应文件。</w:t>
      </w:r>
    </w:p>
    <w:p w:rsidR="00D20E7B" w:rsidRDefault="003D2AEA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项目基本情况</w:t>
      </w:r>
    </w:p>
    <w:p w:rsidR="00D20E7B" w:rsidRDefault="003D2AEA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1.项目编号：禹财竞谈-2022-</w:t>
      </w:r>
      <w:r w:rsidR="00331122">
        <w:rPr>
          <w:rFonts w:ascii="微软雅黑" w:eastAsia="微软雅黑" w:hAnsi="微软雅黑" w:cs="微软雅黑" w:hint="eastAsia"/>
          <w:kern w:val="0"/>
          <w:sz w:val="24"/>
        </w:rPr>
        <w:t>116</w:t>
      </w:r>
    </w:p>
    <w:p w:rsidR="00D20E7B" w:rsidRDefault="003D2AEA">
      <w:pPr>
        <w:ind w:firstLineChars="200" w:firstLine="48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2.项目名称：</w:t>
      </w:r>
      <w:r w:rsidR="006A6D9E" w:rsidRPr="006A6D9E">
        <w:rPr>
          <w:rFonts w:ascii="微软雅黑" w:eastAsia="微软雅黑" w:hAnsi="微软雅黑" w:cs="微软雅黑" w:hint="eastAsia"/>
          <w:kern w:val="0"/>
          <w:sz w:val="24"/>
        </w:rPr>
        <w:t>禹州市矿山救护队专用设备购置项目</w:t>
      </w:r>
    </w:p>
    <w:p w:rsidR="00D20E7B" w:rsidRDefault="003D2AEA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3.采购方式：竞争性谈判</w:t>
      </w:r>
    </w:p>
    <w:p w:rsidR="00D20E7B" w:rsidRDefault="003D2AEA">
      <w:p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4.预算金额：</w:t>
      </w:r>
      <w:r w:rsidR="006A6D9E">
        <w:rPr>
          <w:rFonts w:ascii="微软雅黑" w:eastAsia="微软雅黑" w:hAnsi="微软雅黑" w:cs="微软雅黑" w:hint="eastAsia"/>
          <w:kern w:val="0"/>
          <w:sz w:val="24"/>
        </w:rPr>
        <w:t>452700.00</w:t>
      </w:r>
      <w:r>
        <w:rPr>
          <w:rFonts w:ascii="微软雅黑" w:eastAsia="微软雅黑" w:hAnsi="微软雅黑" w:cs="微软雅黑" w:hint="eastAsia"/>
          <w:kern w:val="0"/>
          <w:sz w:val="24"/>
        </w:rPr>
        <w:t>元</w:t>
      </w:r>
    </w:p>
    <w:p w:rsidR="00D20E7B" w:rsidRDefault="003D2AEA" w:rsidP="00F27970">
      <w:pPr>
        <w:ind w:firstLineChars="300" w:firstLine="72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最高限价：</w:t>
      </w:r>
      <w:r w:rsidR="006A6D9E">
        <w:rPr>
          <w:rFonts w:ascii="微软雅黑" w:eastAsia="微软雅黑" w:hAnsi="微软雅黑" w:cs="微软雅黑" w:hint="eastAsia"/>
          <w:kern w:val="0"/>
          <w:sz w:val="24"/>
        </w:rPr>
        <w:t>452700.00</w:t>
      </w:r>
      <w:r>
        <w:rPr>
          <w:rFonts w:ascii="微软雅黑" w:eastAsia="微软雅黑" w:hAnsi="微软雅黑" w:cs="微软雅黑" w:hint="eastAsia"/>
          <w:kern w:val="0"/>
          <w:sz w:val="24"/>
        </w:rPr>
        <w:t xml:space="preserve">元 </w:t>
      </w:r>
    </w:p>
    <w:tbl>
      <w:tblPr>
        <w:tblW w:w="9066" w:type="dxa"/>
        <w:tblCellSpacing w:w="0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8"/>
        <w:gridCol w:w="1961"/>
        <w:gridCol w:w="3174"/>
        <w:gridCol w:w="1360"/>
        <w:gridCol w:w="1813"/>
      </w:tblGrid>
      <w:tr w:rsidR="00D20E7B">
        <w:trPr>
          <w:trHeight w:val="740"/>
          <w:tblCellSpacing w:w="0" w:type="dxa"/>
        </w:trPr>
        <w:tc>
          <w:tcPr>
            <w:tcW w:w="758" w:type="dxa"/>
            <w:shd w:val="clear" w:color="auto" w:fill="auto"/>
            <w:vAlign w:val="center"/>
          </w:tcPr>
          <w:p w:rsidR="00D20E7B" w:rsidRDefault="003D2AEA">
            <w:pPr>
              <w:widowControl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序号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20E7B" w:rsidRDefault="003D2AEA">
            <w:pPr>
              <w:widowControl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包号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20E7B" w:rsidRDefault="003D2AEA">
            <w:pPr>
              <w:widowControl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包名称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20E7B" w:rsidRDefault="003D2AEA">
            <w:pPr>
              <w:widowControl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包预算（元）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20E7B" w:rsidRDefault="003D2AEA">
            <w:pPr>
              <w:widowControl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包最高限价（元）</w:t>
            </w:r>
          </w:p>
        </w:tc>
      </w:tr>
      <w:tr w:rsidR="00D20E7B">
        <w:trPr>
          <w:trHeight w:val="584"/>
          <w:tblCellSpacing w:w="0" w:type="dxa"/>
        </w:trPr>
        <w:tc>
          <w:tcPr>
            <w:tcW w:w="758" w:type="dxa"/>
            <w:shd w:val="clear" w:color="auto" w:fill="auto"/>
            <w:vAlign w:val="center"/>
          </w:tcPr>
          <w:p w:rsidR="00D20E7B" w:rsidRDefault="003D2AEA">
            <w:pPr>
              <w:widowControl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1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20E7B" w:rsidRPr="0015592E" w:rsidRDefault="003D2AEA" w:rsidP="00D87245">
            <w:pPr>
              <w:spacing w:line="440" w:lineRule="exact"/>
              <w:jc w:val="left"/>
              <w:rPr>
                <w:rFonts w:ascii="微软雅黑" w:eastAsia="宋体" w:hAnsi="微软雅黑" w:cs="微软雅黑"/>
                <w:sz w:val="24"/>
              </w:rPr>
            </w:pPr>
            <w:r w:rsidRPr="0015592E"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YZCG-DLT2022</w:t>
            </w:r>
            <w:r w:rsidR="00492527" w:rsidRPr="0015592E">
              <w:rPr>
                <w:rFonts w:ascii="宋体" w:eastAsia="宋体" w:hAnsi="宋体" w:cs="宋体" w:hint="eastAsia"/>
                <w:sz w:val="24"/>
                <w:shd w:val="clear" w:color="auto" w:fill="FFFFFF"/>
              </w:rPr>
              <w:t>099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D20E7B" w:rsidRDefault="006A6D9E">
            <w:pPr>
              <w:widowControl/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6A6D9E">
              <w:rPr>
                <w:rFonts w:ascii="微软雅黑" w:eastAsia="微软雅黑" w:hAnsi="微软雅黑" w:cs="微软雅黑" w:hint="eastAsia"/>
                <w:kern w:val="0"/>
                <w:sz w:val="24"/>
              </w:rPr>
              <w:t>禹州市矿山救护队专用设备购置项目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D20E7B" w:rsidRDefault="00411182">
            <w:pPr>
              <w:widowControl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452700.0</w:t>
            </w:r>
            <w:r w:rsidR="00F903AB" w:rsidRPr="00F903AB">
              <w:rPr>
                <w:rFonts w:ascii="微软雅黑" w:eastAsia="微软雅黑" w:hAnsi="微软雅黑" w:cs="微软雅黑"/>
                <w:kern w:val="0"/>
                <w:sz w:val="24"/>
              </w:rPr>
              <w:t>0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D20E7B" w:rsidRDefault="00411182">
            <w:pPr>
              <w:widowControl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452700.00</w:t>
            </w:r>
          </w:p>
        </w:tc>
      </w:tr>
    </w:tbl>
    <w:p w:rsidR="00D20E7B" w:rsidRDefault="003D2AEA">
      <w:pPr>
        <w:numPr>
          <w:ilvl w:val="0"/>
          <w:numId w:val="2"/>
        </w:numPr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采购需求（包括但不限于标的的名称、数量、简要技术需求或服务要求等）</w:t>
      </w:r>
    </w:p>
    <w:p w:rsidR="00D20E7B" w:rsidRDefault="006A6D9E" w:rsidP="006A6D9E">
      <w:pPr>
        <w:spacing w:line="560" w:lineRule="exact"/>
        <w:ind w:firstLineChars="200" w:firstLine="480"/>
        <w:rPr>
          <w:sz w:val="24"/>
        </w:rPr>
      </w:pPr>
      <w:r w:rsidRPr="006A6D9E">
        <w:rPr>
          <w:rFonts w:ascii="微软雅黑" w:eastAsia="微软雅黑" w:hAnsi="微软雅黑" w:cs="微软雅黑" w:hint="eastAsia"/>
          <w:kern w:val="0"/>
          <w:sz w:val="24"/>
        </w:rPr>
        <w:t>禹州市矿山救护队专用设备购置项目</w:t>
      </w:r>
      <w:r w:rsidR="003D2AEA">
        <w:rPr>
          <w:rFonts w:ascii="微软雅黑" w:eastAsia="微软雅黑" w:hAnsi="微软雅黑" w:cs="微软雅黑" w:hint="eastAsia"/>
          <w:kern w:val="0"/>
          <w:sz w:val="24"/>
        </w:rPr>
        <w:t>（详见谈判文件）</w:t>
      </w:r>
    </w:p>
    <w:tbl>
      <w:tblPr>
        <w:tblW w:w="1557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70"/>
      </w:tblGrid>
      <w:tr w:rsidR="006A6D9E" w:rsidRPr="006A6D9E" w:rsidTr="006A6D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6D9E" w:rsidRPr="006A6D9E" w:rsidRDefault="006A6D9E" w:rsidP="00F55586">
            <w:pPr>
              <w:ind w:firstLineChars="200" w:firstLine="480"/>
              <w:rPr>
                <w:rFonts w:ascii="微软雅黑" w:eastAsia="微软雅黑" w:hAnsi="微软雅黑" w:cs="微软雅黑"/>
                <w:kern w:val="0"/>
                <w:sz w:val="24"/>
              </w:rPr>
            </w:pPr>
            <w:r w:rsidRPr="006A6D9E">
              <w:rPr>
                <w:rFonts w:ascii="微软雅黑" w:eastAsia="微软雅黑" w:hAnsi="微软雅黑" w:cs="微软雅黑"/>
                <w:kern w:val="0"/>
                <w:sz w:val="24"/>
              </w:rPr>
              <w:t>6、合同履行期限：</w:t>
            </w:r>
            <w:r w:rsidRPr="00F55586">
              <w:rPr>
                <w:rFonts w:ascii="微软雅黑" w:eastAsia="微软雅黑" w:hAnsi="微软雅黑" w:cs="微软雅黑"/>
                <w:kern w:val="0"/>
                <w:sz w:val="24"/>
              </w:rPr>
              <w:t>合同签订后</w:t>
            </w:r>
            <w:r w:rsidR="00F55586" w:rsidRPr="00F55586">
              <w:rPr>
                <w:rFonts w:ascii="微软雅黑" w:eastAsia="微软雅黑" w:hAnsi="微软雅黑" w:cs="微软雅黑" w:hint="eastAsia"/>
                <w:kern w:val="0"/>
                <w:sz w:val="24"/>
              </w:rPr>
              <w:t>2</w:t>
            </w:r>
            <w:r w:rsidRPr="00F55586">
              <w:rPr>
                <w:rFonts w:ascii="微软雅黑" w:eastAsia="微软雅黑" w:hAnsi="微软雅黑" w:cs="微软雅黑"/>
                <w:kern w:val="0"/>
                <w:sz w:val="24"/>
              </w:rPr>
              <w:t>0日内完成</w:t>
            </w:r>
          </w:p>
        </w:tc>
      </w:tr>
      <w:tr w:rsidR="006A6D9E" w:rsidRPr="006A6D9E" w:rsidTr="006A6D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6D9E" w:rsidRPr="006A6D9E" w:rsidRDefault="006A6D9E" w:rsidP="006A6D9E">
            <w:pPr>
              <w:ind w:firstLineChars="200" w:firstLine="480"/>
              <w:rPr>
                <w:rFonts w:ascii="微软雅黑" w:eastAsia="微软雅黑" w:hAnsi="微软雅黑" w:cs="微软雅黑"/>
                <w:kern w:val="0"/>
                <w:sz w:val="24"/>
              </w:rPr>
            </w:pPr>
            <w:r w:rsidRPr="006A6D9E">
              <w:rPr>
                <w:rFonts w:ascii="微软雅黑" w:eastAsia="微软雅黑" w:hAnsi="微软雅黑" w:cs="微软雅黑"/>
                <w:kern w:val="0"/>
                <w:sz w:val="24"/>
              </w:rPr>
              <w:t>7、本项目是否接受联合体投标：否</w:t>
            </w:r>
          </w:p>
        </w:tc>
      </w:tr>
      <w:tr w:rsidR="006A6D9E" w:rsidRPr="006A6D9E" w:rsidTr="006A6D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6D9E" w:rsidRPr="006A6D9E" w:rsidRDefault="006A6D9E" w:rsidP="006A6D9E">
            <w:pPr>
              <w:ind w:firstLineChars="200" w:firstLine="480"/>
              <w:rPr>
                <w:rFonts w:ascii="微软雅黑" w:eastAsia="微软雅黑" w:hAnsi="微软雅黑" w:cs="微软雅黑"/>
                <w:kern w:val="0"/>
                <w:sz w:val="24"/>
              </w:rPr>
            </w:pPr>
            <w:r w:rsidRPr="006A6D9E">
              <w:rPr>
                <w:rFonts w:ascii="微软雅黑" w:eastAsia="微软雅黑" w:hAnsi="微软雅黑" w:cs="微软雅黑"/>
                <w:kern w:val="0"/>
                <w:sz w:val="24"/>
              </w:rPr>
              <w:t>8、是否接受进口产品：否</w:t>
            </w:r>
          </w:p>
        </w:tc>
      </w:tr>
      <w:tr w:rsidR="006A6D9E" w:rsidRPr="006A6D9E" w:rsidTr="006A6D9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A6D9E" w:rsidRPr="006A6D9E" w:rsidRDefault="006A6D9E" w:rsidP="006A6D9E">
            <w:pPr>
              <w:ind w:firstLineChars="200" w:firstLine="480"/>
              <w:rPr>
                <w:rFonts w:ascii="微软雅黑" w:eastAsia="微软雅黑" w:hAnsi="微软雅黑" w:cs="微软雅黑"/>
                <w:kern w:val="0"/>
                <w:sz w:val="24"/>
              </w:rPr>
            </w:pPr>
            <w:r w:rsidRPr="006A6D9E">
              <w:rPr>
                <w:rFonts w:ascii="微软雅黑" w:eastAsia="微软雅黑" w:hAnsi="微软雅黑" w:cs="微软雅黑"/>
                <w:kern w:val="0"/>
                <w:sz w:val="24"/>
              </w:rPr>
              <w:t>9、是否专门面向中小企业：是</w:t>
            </w:r>
          </w:p>
        </w:tc>
      </w:tr>
    </w:tbl>
    <w:p w:rsidR="00D20E7B" w:rsidRPr="006A6D9E" w:rsidRDefault="00D20E7B" w:rsidP="00F903AB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</w:p>
    <w:p w:rsidR="00D20E7B" w:rsidRDefault="003D2AEA" w:rsidP="00F903AB">
      <w:pPr>
        <w:spacing w:line="560" w:lineRule="exact"/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二、申请人资格要求：</w:t>
      </w:r>
    </w:p>
    <w:p w:rsidR="00D20E7B" w:rsidRDefault="003D2AEA" w:rsidP="00F903AB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1.</w:t>
      </w:r>
      <w:r w:rsidR="00411182">
        <w:rPr>
          <w:rFonts w:ascii="微软雅黑" w:eastAsia="微软雅黑" w:hAnsi="微软雅黑" w:cs="微软雅黑" w:hint="eastAsia"/>
          <w:kern w:val="0"/>
          <w:sz w:val="24"/>
        </w:rPr>
        <w:t>满足《中华人民共和国政府采购法》第二十二条规定；</w:t>
      </w:r>
    </w:p>
    <w:p w:rsidR="00D20E7B" w:rsidRDefault="003D2AEA" w:rsidP="00F903AB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2.落实政府采购政策满足的资格要求：</w:t>
      </w:r>
    </w:p>
    <w:p w:rsidR="00D20E7B" w:rsidRDefault="00411182" w:rsidP="00411182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 w:rsidRPr="00411182">
        <w:rPr>
          <w:rFonts w:ascii="微软雅黑" w:eastAsia="微软雅黑" w:hAnsi="微软雅黑" w:cs="微软雅黑" w:hint="eastAsia"/>
          <w:kern w:val="0"/>
          <w:sz w:val="24"/>
        </w:rPr>
        <w:t>本项目落实节约能源、保护环境、扶持不发达地区和少数民族地区、促进中小企业、监狱企业发展等政府采购政策。</w:t>
      </w:r>
      <w:r w:rsidR="003D2AEA">
        <w:rPr>
          <w:rFonts w:ascii="微软雅黑" w:eastAsia="微软雅黑" w:hAnsi="微软雅黑" w:cs="微软雅黑" w:hint="eastAsia"/>
          <w:kern w:val="0"/>
          <w:sz w:val="24"/>
        </w:rPr>
        <w:t>本项目本项目专门面向中小企业采购。</w:t>
      </w:r>
    </w:p>
    <w:p w:rsidR="00D20E7B" w:rsidRDefault="003D2AEA" w:rsidP="006A6D9E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3.本项目的特定资格要求</w:t>
      </w:r>
      <w:r w:rsidR="006A6D9E">
        <w:rPr>
          <w:rFonts w:ascii="微软雅黑" w:eastAsia="微软雅黑" w:hAnsi="微软雅黑" w:cs="微软雅黑" w:hint="eastAsia"/>
          <w:kern w:val="0"/>
          <w:sz w:val="24"/>
        </w:rPr>
        <w:t>：无。</w:t>
      </w:r>
    </w:p>
    <w:p w:rsidR="00D20E7B" w:rsidRDefault="003D2AEA" w:rsidP="00F903AB">
      <w:pPr>
        <w:spacing w:line="560" w:lineRule="exact"/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三、获取采购文件</w:t>
      </w:r>
    </w:p>
    <w:p w:rsidR="00D20E7B" w:rsidRDefault="003D2AEA" w:rsidP="00F903AB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1.时间： 2022年</w:t>
      </w:r>
      <w:r w:rsidR="006A6D9E">
        <w:rPr>
          <w:rFonts w:ascii="微软雅黑" w:eastAsia="微软雅黑" w:hAnsi="微软雅黑" w:cs="微软雅黑" w:hint="eastAsia"/>
          <w:kern w:val="0"/>
          <w:sz w:val="24"/>
        </w:rPr>
        <w:t>10</w:t>
      </w:r>
      <w:r>
        <w:rPr>
          <w:rFonts w:ascii="微软雅黑" w:eastAsia="微软雅黑" w:hAnsi="微软雅黑" w:cs="微软雅黑" w:hint="eastAsia"/>
          <w:kern w:val="0"/>
          <w:sz w:val="24"/>
        </w:rPr>
        <w:t>月</w:t>
      </w:r>
      <w:r w:rsidR="001A7858">
        <w:rPr>
          <w:rFonts w:ascii="微软雅黑" w:eastAsia="微软雅黑" w:hAnsi="微软雅黑" w:cs="微软雅黑" w:hint="eastAsia"/>
          <w:kern w:val="0"/>
          <w:sz w:val="24"/>
        </w:rPr>
        <w:t>28</w:t>
      </w:r>
      <w:r>
        <w:rPr>
          <w:rFonts w:ascii="微软雅黑" w:eastAsia="微软雅黑" w:hAnsi="微软雅黑" w:cs="微软雅黑" w:hint="eastAsia"/>
          <w:kern w:val="0"/>
          <w:sz w:val="24"/>
        </w:rPr>
        <w:t>日 至2022年</w:t>
      </w:r>
      <w:r w:rsidR="006A6D9E">
        <w:rPr>
          <w:rFonts w:ascii="微软雅黑" w:eastAsia="微软雅黑" w:hAnsi="微软雅黑" w:cs="微软雅黑" w:hint="eastAsia"/>
          <w:kern w:val="0"/>
          <w:sz w:val="24"/>
        </w:rPr>
        <w:t>1</w:t>
      </w:r>
      <w:r w:rsidR="00331122">
        <w:rPr>
          <w:rFonts w:ascii="微软雅黑" w:eastAsia="微软雅黑" w:hAnsi="微软雅黑" w:cs="微软雅黑" w:hint="eastAsia"/>
          <w:kern w:val="0"/>
          <w:sz w:val="24"/>
        </w:rPr>
        <w:t>1</w:t>
      </w:r>
      <w:r>
        <w:rPr>
          <w:rFonts w:ascii="微软雅黑" w:eastAsia="微软雅黑" w:hAnsi="微软雅黑" w:cs="微软雅黑" w:hint="eastAsia"/>
          <w:kern w:val="0"/>
          <w:sz w:val="24"/>
        </w:rPr>
        <w:t>月</w:t>
      </w:r>
      <w:r w:rsidR="00A4069C">
        <w:rPr>
          <w:rFonts w:ascii="微软雅黑" w:eastAsia="微软雅黑" w:hAnsi="微软雅黑" w:cs="微软雅黑" w:hint="eastAsia"/>
          <w:kern w:val="0"/>
          <w:sz w:val="24"/>
        </w:rPr>
        <w:t>04</w:t>
      </w:r>
      <w:r>
        <w:rPr>
          <w:rFonts w:ascii="微软雅黑" w:eastAsia="微软雅黑" w:hAnsi="微软雅黑" w:cs="微软雅黑" w:hint="eastAsia"/>
          <w:kern w:val="0"/>
          <w:sz w:val="24"/>
        </w:rPr>
        <w:t>日，每天上午00:00至12:00，下午12:01至23:59（北京时间，法定节假日除外。）</w:t>
      </w:r>
    </w:p>
    <w:p w:rsidR="00D20E7B" w:rsidRDefault="003D2AEA" w:rsidP="00F903AB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.地点：谈判响应截止时间前均可登录《全国公共资源交易平台（河南省·许昌市）》“投标人/供应商登录”入口（http://ggzy.xuchang.gov.cn:8088/ggzy/）自行免费下载竞争性谈判文件（详见“常见问题解答-交易系统操作手册”）。</w:t>
      </w:r>
    </w:p>
    <w:p w:rsidR="00D20E7B" w:rsidRDefault="003D2AEA" w:rsidP="00F903AB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3.方式：网上自行下载</w:t>
      </w:r>
    </w:p>
    <w:p w:rsidR="00D20E7B" w:rsidRDefault="003D2AEA" w:rsidP="00F903AB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4.售价：0元</w:t>
      </w:r>
    </w:p>
    <w:p w:rsidR="00D20E7B" w:rsidRPr="00F903AB" w:rsidRDefault="003D2AEA" w:rsidP="00F903AB">
      <w:pPr>
        <w:spacing w:line="560" w:lineRule="exact"/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四、响应文件提交</w:t>
      </w:r>
    </w:p>
    <w:p w:rsidR="00D20E7B" w:rsidRDefault="003D2AEA" w:rsidP="00F903AB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1.时间： 2022年</w:t>
      </w:r>
      <w:r w:rsidR="006A6D9E">
        <w:rPr>
          <w:rFonts w:ascii="微软雅黑" w:eastAsia="微软雅黑" w:hAnsi="微软雅黑" w:cs="微软雅黑" w:hint="eastAsia"/>
          <w:kern w:val="0"/>
          <w:sz w:val="24"/>
        </w:rPr>
        <w:t>1</w:t>
      </w:r>
      <w:r w:rsidR="00331122">
        <w:rPr>
          <w:rFonts w:ascii="微软雅黑" w:eastAsia="微软雅黑" w:hAnsi="微软雅黑" w:cs="微软雅黑" w:hint="eastAsia"/>
          <w:kern w:val="0"/>
          <w:sz w:val="24"/>
        </w:rPr>
        <w:t>1</w:t>
      </w:r>
      <w:r>
        <w:rPr>
          <w:rFonts w:ascii="微软雅黑" w:eastAsia="微软雅黑" w:hAnsi="微软雅黑" w:cs="微软雅黑" w:hint="eastAsia"/>
          <w:kern w:val="0"/>
          <w:sz w:val="24"/>
        </w:rPr>
        <w:t>月</w:t>
      </w:r>
      <w:r w:rsidR="00492527">
        <w:rPr>
          <w:rFonts w:ascii="微软雅黑" w:eastAsia="微软雅黑" w:hAnsi="微软雅黑" w:cs="微软雅黑" w:hint="eastAsia"/>
          <w:kern w:val="0"/>
          <w:sz w:val="24"/>
        </w:rPr>
        <w:t>04</w:t>
      </w:r>
      <w:r>
        <w:rPr>
          <w:rFonts w:ascii="微软雅黑" w:eastAsia="微软雅黑" w:hAnsi="微软雅黑" w:cs="微软雅黑" w:hint="eastAsia"/>
          <w:kern w:val="0"/>
          <w:sz w:val="24"/>
        </w:rPr>
        <w:t>日</w:t>
      </w:r>
      <w:r w:rsidR="00492527">
        <w:rPr>
          <w:rFonts w:ascii="微软雅黑" w:eastAsia="微软雅黑" w:hAnsi="微软雅黑" w:cs="微软雅黑" w:hint="eastAsia"/>
          <w:kern w:val="0"/>
          <w:sz w:val="24"/>
        </w:rPr>
        <w:t>10</w:t>
      </w:r>
      <w:r>
        <w:rPr>
          <w:rFonts w:ascii="微软雅黑" w:eastAsia="微软雅黑" w:hAnsi="微软雅黑" w:cs="微软雅黑" w:hint="eastAsia"/>
          <w:kern w:val="0"/>
          <w:sz w:val="24"/>
        </w:rPr>
        <w:t>时</w:t>
      </w:r>
      <w:r w:rsidR="00492527">
        <w:rPr>
          <w:rFonts w:ascii="微软雅黑" w:eastAsia="微软雅黑" w:hAnsi="微软雅黑" w:cs="微软雅黑" w:hint="eastAsia"/>
          <w:kern w:val="0"/>
          <w:sz w:val="24"/>
        </w:rPr>
        <w:t>30</w:t>
      </w:r>
      <w:r>
        <w:rPr>
          <w:rFonts w:ascii="微软雅黑" w:eastAsia="微软雅黑" w:hAnsi="微软雅黑" w:cs="微软雅黑" w:hint="eastAsia"/>
          <w:kern w:val="0"/>
          <w:sz w:val="24"/>
        </w:rPr>
        <w:t>分（北京时间）</w:t>
      </w:r>
    </w:p>
    <w:p w:rsidR="00D20E7B" w:rsidRDefault="003D2AEA" w:rsidP="00F903AB">
      <w:pPr>
        <w:spacing w:line="560" w:lineRule="exact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2.地点：</w:t>
      </w:r>
      <w:r>
        <w:rPr>
          <w:rFonts w:ascii="微软雅黑" w:eastAsia="微软雅黑" w:hAnsi="微软雅黑" w:cs="微软雅黑"/>
          <w:sz w:val="24"/>
        </w:rPr>
        <w:t>本项目采用网上响应，请符合响应条件的供应商使用CA数字证书加密上传响应文件。</w:t>
      </w:r>
    </w:p>
    <w:p w:rsidR="00D20E7B" w:rsidRDefault="003D2AEA" w:rsidP="00F903AB">
      <w:pPr>
        <w:spacing w:line="560" w:lineRule="exact"/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五、</w:t>
      </w: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响应文件开启</w:t>
      </w:r>
    </w:p>
    <w:p w:rsidR="00D20E7B" w:rsidRDefault="003D2AEA" w:rsidP="00F903AB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1.时间： 2022年</w:t>
      </w:r>
      <w:r w:rsidR="006A6D9E">
        <w:rPr>
          <w:rFonts w:ascii="微软雅黑" w:eastAsia="微软雅黑" w:hAnsi="微软雅黑" w:cs="微软雅黑" w:hint="eastAsia"/>
          <w:kern w:val="0"/>
          <w:sz w:val="24"/>
        </w:rPr>
        <w:t>1</w:t>
      </w:r>
      <w:r w:rsidR="00331122">
        <w:rPr>
          <w:rFonts w:ascii="微软雅黑" w:eastAsia="微软雅黑" w:hAnsi="微软雅黑" w:cs="微软雅黑" w:hint="eastAsia"/>
          <w:kern w:val="0"/>
          <w:sz w:val="24"/>
        </w:rPr>
        <w:t>1</w:t>
      </w:r>
      <w:r>
        <w:rPr>
          <w:rFonts w:ascii="微软雅黑" w:eastAsia="微软雅黑" w:hAnsi="微软雅黑" w:cs="微软雅黑" w:hint="eastAsia"/>
          <w:kern w:val="0"/>
          <w:sz w:val="24"/>
        </w:rPr>
        <w:t>月</w:t>
      </w:r>
      <w:r w:rsidR="00492527">
        <w:rPr>
          <w:rFonts w:ascii="微软雅黑" w:eastAsia="微软雅黑" w:hAnsi="微软雅黑" w:cs="微软雅黑" w:hint="eastAsia"/>
          <w:kern w:val="0"/>
          <w:sz w:val="24"/>
        </w:rPr>
        <w:t>04</w:t>
      </w:r>
      <w:r>
        <w:rPr>
          <w:rFonts w:ascii="微软雅黑" w:eastAsia="微软雅黑" w:hAnsi="微软雅黑" w:cs="微软雅黑" w:hint="eastAsia"/>
          <w:kern w:val="0"/>
          <w:sz w:val="24"/>
        </w:rPr>
        <w:t>日</w:t>
      </w:r>
      <w:r w:rsidR="00492527">
        <w:rPr>
          <w:rFonts w:ascii="微软雅黑" w:eastAsia="微软雅黑" w:hAnsi="微软雅黑" w:cs="微软雅黑" w:hint="eastAsia"/>
          <w:kern w:val="0"/>
          <w:sz w:val="24"/>
        </w:rPr>
        <w:t>10</w:t>
      </w:r>
      <w:r>
        <w:rPr>
          <w:rFonts w:ascii="微软雅黑" w:eastAsia="微软雅黑" w:hAnsi="微软雅黑" w:cs="微软雅黑" w:hint="eastAsia"/>
          <w:kern w:val="0"/>
          <w:sz w:val="24"/>
        </w:rPr>
        <w:t>时</w:t>
      </w:r>
      <w:r w:rsidR="00492527">
        <w:rPr>
          <w:rFonts w:ascii="微软雅黑" w:eastAsia="微软雅黑" w:hAnsi="微软雅黑" w:cs="微软雅黑" w:hint="eastAsia"/>
          <w:kern w:val="0"/>
          <w:sz w:val="24"/>
        </w:rPr>
        <w:t>30</w:t>
      </w:r>
      <w:r>
        <w:rPr>
          <w:rFonts w:ascii="微软雅黑" w:eastAsia="微软雅黑" w:hAnsi="微软雅黑" w:cs="微软雅黑" w:hint="eastAsia"/>
          <w:kern w:val="0"/>
          <w:sz w:val="24"/>
        </w:rPr>
        <w:t>分（北京时间）</w:t>
      </w:r>
    </w:p>
    <w:p w:rsidR="00D20E7B" w:rsidRDefault="003D2AEA" w:rsidP="00F903AB">
      <w:pPr>
        <w:spacing w:line="560" w:lineRule="exact"/>
        <w:ind w:firstLineChars="200" w:firstLine="48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2.地点：</w:t>
      </w:r>
      <w:r>
        <w:rPr>
          <w:rFonts w:ascii="微软雅黑" w:eastAsia="微软雅黑" w:hAnsi="微软雅黑" w:cs="微软雅黑"/>
          <w:sz w:val="24"/>
        </w:rPr>
        <w:t>本项目采用“不见面”网上开启方式，请响应供应商使用CA数字证书登录全国公共资源交易平台（河南省.许昌市）——进入公共资源交易系统（http://ggzy.xuchang.gov.cn:8088/ggzy/）——点击“项目信息——项目名称”——在系统操作导航栏点击“开标——不见面开标大厅”， 在规定的开启时间内</w:t>
      </w:r>
      <w:r>
        <w:rPr>
          <w:rFonts w:ascii="微软雅黑" w:eastAsia="微软雅黑" w:hAnsi="微软雅黑" w:cs="微软雅黑"/>
          <w:sz w:val="24"/>
        </w:rPr>
        <w:lastRenderedPageBreak/>
        <w:t>进行解密开启。</w:t>
      </w:r>
    </w:p>
    <w:p w:rsidR="00D20E7B" w:rsidRDefault="003D2AEA" w:rsidP="00F903AB">
      <w:pPr>
        <w:spacing w:line="560" w:lineRule="exact"/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六、发布公告的媒介及招标公告期限</w:t>
      </w:r>
    </w:p>
    <w:p w:rsidR="00D20E7B" w:rsidRDefault="003D2AEA" w:rsidP="00F903AB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本次招标公告在《河南省政府采购网》《许昌市政府采购网》《全国公共资源交易平台（河南省·许昌市）》上发布。招标公告期限为三个工作日。</w:t>
      </w:r>
    </w:p>
    <w:p w:rsidR="00D20E7B" w:rsidRDefault="003D2AEA" w:rsidP="00F903AB">
      <w:pPr>
        <w:spacing w:line="560" w:lineRule="exact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七、其他补充事宜</w:t>
      </w:r>
    </w:p>
    <w:p w:rsidR="00D20E7B" w:rsidRDefault="003D2AEA" w:rsidP="00F903AB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监督单位：禹州市政府采购监督管理办公室</w:t>
      </w:r>
    </w:p>
    <w:p w:rsidR="00D20E7B" w:rsidRDefault="003D2AEA" w:rsidP="00F903AB">
      <w:pPr>
        <w:spacing w:line="560" w:lineRule="exact"/>
        <w:rPr>
          <w:rFonts w:ascii="微软雅黑" w:eastAsia="微软雅黑" w:hAnsi="微软雅黑" w:cs="微软雅黑"/>
          <w:b/>
          <w:bCs/>
          <w:kern w:val="0"/>
          <w:sz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</w:rPr>
        <w:t>八、凡对本次招标提出询问，请按照以下方式联系</w:t>
      </w:r>
    </w:p>
    <w:p w:rsidR="00D20E7B" w:rsidRDefault="003D2AEA" w:rsidP="00F903AB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1.采购人信息</w:t>
      </w:r>
    </w:p>
    <w:p w:rsidR="00F903AB" w:rsidRPr="000A3AFA" w:rsidRDefault="003D2AEA" w:rsidP="00F903AB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 w:rsidRPr="000A3AFA">
        <w:rPr>
          <w:rFonts w:ascii="微软雅黑" w:eastAsia="微软雅黑" w:hAnsi="微软雅黑" w:cs="微软雅黑" w:hint="eastAsia"/>
          <w:kern w:val="0"/>
          <w:sz w:val="24"/>
        </w:rPr>
        <w:t>名称：</w:t>
      </w:r>
      <w:r w:rsidR="00017961" w:rsidRPr="000A3AFA">
        <w:rPr>
          <w:rFonts w:ascii="微软雅黑" w:eastAsia="微软雅黑" w:hAnsi="微软雅黑" w:cs="微软雅黑" w:hint="eastAsia"/>
          <w:kern w:val="0"/>
          <w:sz w:val="24"/>
        </w:rPr>
        <w:t>禹州市矿山救护队</w:t>
      </w:r>
    </w:p>
    <w:p w:rsidR="00F903AB" w:rsidRPr="000A3AFA" w:rsidRDefault="00F903AB" w:rsidP="00F903AB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 w:rsidRPr="000A3AFA">
        <w:rPr>
          <w:rFonts w:ascii="微软雅黑" w:eastAsia="微软雅黑" w:hAnsi="微软雅黑" w:cs="微软雅黑" w:hint="eastAsia"/>
          <w:kern w:val="0"/>
          <w:sz w:val="24"/>
        </w:rPr>
        <w:t>地  址：禹州市</w:t>
      </w:r>
      <w:r w:rsidR="000A3AFA">
        <w:rPr>
          <w:rFonts w:ascii="微软雅黑" w:eastAsia="微软雅黑" w:hAnsi="微软雅黑" w:cs="微软雅黑" w:hint="eastAsia"/>
          <w:kern w:val="0"/>
          <w:sz w:val="24"/>
        </w:rPr>
        <w:t>禹王大道东段</w:t>
      </w:r>
    </w:p>
    <w:p w:rsidR="00F903AB" w:rsidRPr="000A3AFA" w:rsidRDefault="000A3AFA" w:rsidP="00F903AB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 w:rsidRPr="000A3AFA">
        <w:rPr>
          <w:rFonts w:ascii="微软雅黑" w:eastAsia="微软雅黑" w:hAnsi="微软雅黑" w:cs="微软雅黑" w:hint="eastAsia"/>
          <w:kern w:val="0"/>
          <w:sz w:val="24"/>
        </w:rPr>
        <w:t>联系人：贺</w:t>
      </w:r>
      <w:r w:rsidR="00F903AB" w:rsidRPr="000A3AFA">
        <w:rPr>
          <w:rFonts w:ascii="微软雅黑" w:eastAsia="微软雅黑" w:hAnsi="微软雅黑" w:cs="微软雅黑" w:hint="eastAsia"/>
          <w:kern w:val="0"/>
          <w:sz w:val="24"/>
        </w:rPr>
        <w:t>先生</w:t>
      </w:r>
    </w:p>
    <w:p w:rsidR="00D20E7B" w:rsidRDefault="00F903AB" w:rsidP="00F903AB">
      <w:pPr>
        <w:spacing w:line="560" w:lineRule="exact"/>
        <w:ind w:firstLineChars="200" w:firstLine="480"/>
        <w:rPr>
          <w:rFonts w:ascii="微软雅黑" w:eastAsia="微软雅黑" w:hAnsi="微软雅黑" w:cs="微软雅黑"/>
          <w:sz w:val="24"/>
        </w:rPr>
      </w:pPr>
      <w:r w:rsidRPr="000A3AFA">
        <w:rPr>
          <w:rFonts w:ascii="微软雅黑" w:eastAsia="微软雅黑" w:hAnsi="微软雅黑" w:cs="微软雅黑" w:hint="eastAsia"/>
          <w:kern w:val="0"/>
          <w:sz w:val="24"/>
        </w:rPr>
        <w:t>联系电话：</w:t>
      </w:r>
      <w:r w:rsidR="000A3AFA" w:rsidRPr="000A3AFA">
        <w:rPr>
          <w:rFonts w:ascii="微软雅黑" w:eastAsia="微软雅黑" w:hAnsi="微软雅黑" w:cs="微软雅黑" w:hint="eastAsia"/>
          <w:kern w:val="0"/>
          <w:sz w:val="24"/>
        </w:rPr>
        <w:t>15836569827</w:t>
      </w:r>
    </w:p>
    <w:p w:rsidR="00D20E7B" w:rsidRDefault="003D2AEA" w:rsidP="00F903AB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2.采购代理机构信息</w:t>
      </w:r>
    </w:p>
    <w:p w:rsidR="006A6D9E" w:rsidRPr="006A6D9E" w:rsidRDefault="003D2AEA" w:rsidP="006A6D9E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名称：</w:t>
      </w:r>
      <w:r w:rsidR="006A6D9E" w:rsidRPr="006A6D9E">
        <w:rPr>
          <w:rFonts w:ascii="微软雅黑" w:eastAsia="微软雅黑" w:hAnsi="微软雅黑" w:cs="微软雅黑" w:hint="eastAsia"/>
          <w:kern w:val="0"/>
          <w:sz w:val="24"/>
        </w:rPr>
        <w:t>锐驰项目管理有限公司</w:t>
      </w:r>
    </w:p>
    <w:p w:rsidR="006A6D9E" w:rsidRPr="006A6D9E" w:rsidRDefault="006A6D9E" w:rsidP="006A6D9E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 w:rsidRPr="006A6D9E">
        <w:rPr>
          <w:rFonts w:ascii="微软雅黑" w:eastAsia="微软雅黑" w:hAnsi="微软雅黑" w:cs="微软雅黑" w:hint="eastAsia"/>
          <w:kern w:val="0"/>
          <w:sz w:val="24"/>
        </w:rPr>
        <w:t>地址：禹州市颍川办兴盛街2号路1号</w:t>
      </w:r>
    </w:p>
    <w:p w:rsidR="006A6D9E" w:rsidRPr="006A6D9E" w:rsidRDefault="006A6D9E" w:rsidP="006A6D9E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 w:rsidRPr="006A6D9E">
        <w:rPr>
          <w:rFonts w:ascii="微软雅黑" w:eastAsia="微软雅黑" w:hAnsi="微软雅黑" w:cs="微软雅黑" w:hint="eastAsia"/>
          <w:kern w:val="0"/>
          <w:sz w:val="24"/>
        </w:rPr>
        <w:t>联系人：李女士</w:t>
      </w:r>
    </w:p>
    <w:p w:rsidR="00D20E7B" w:rsidRDefault="006A6D9E" w:rsidP="006A6D9E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 w:rsidRPr="006A6D9E">
        <w:rPr>
          <w:rFonts w:ascii="微软雅黑" w:eastAsia="微软雅黑" w:hAnsi="微软雅黑" w:cs="微软雅黑" w:hint="eastAsia"/>
          <w:kern w:val="0"/>
          <w:sz w:val="24"/>
        </w:rPr>
        <w:t>联系电话：13346699590</w:t>
      </w:r>
    </w:p>
    <w:p w:rsidR="006A6D9E" w:rsidRPr="006A6D9E" w:rsidRDefault="003D2AEA" w:rsidP="006A6D9E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>
        <w:rPr>
          <w:rFonts w:ascii="微软雅黑" w:eastAsia="微软雅黑" w:hAnsi="微软雅黑" w:cs="微软雅黑" w:hint="eastAsia"/>
          <w:kern w:val="0"/>
          <w:sz w:val="24"/>
        </w:rPr>
        <w:t>3.项目联系方式</w:t>
      </w:r>
    </w:p>
    <w:p w:rsidR="006A6D9E" w:rsidRPr="006A6D9E" w:rsidRDefault="006A6D9E" w:rsidP="006A6D9E">
      <w:pPr>
        <w:spacing w:line="560" w:lineRule="exact"/>
        <w:ind w:firstLineChars="200" w:firstLine="480"/>
        <w:rPr>
          <w:rFonts w:ascii="微软雅黑" w:eastAsia="微软雅黑" w:hAnsi="微软雅黑" w:cs="微软雅黑"/>
          <w:kern w:val="0"/>
          <w:sz w:val="24"/>
        </w:rPr>
      </w:pPr>
      <w:r w:rsidRPr="006A6D9E">
        <w:rPr>
          <w:rFonts w:ascii="微软雅黑" w:eastAsia="微软雅黑" w:hAnsi="微软雅黑" w:cs="微软雅黑" w:hint="eastAsia"/>
          <w:kern w:val="0"/>
          <w:sz w:val="24"/>
        </w:rPr>
        <w:t>联系人：李女士</w:t>
      </w:r>
    </w:p>
    <w:p w:rsidR="006A6D9E" w:rsidRPr="006A6D9E" w:rsidRDefault="006A6D9E" w:rsidP="006A6D9E">
      <w:pPr>
        <w:spacing w:line="560" w:lineRule="exact"/>
        <w:ind w:firstLineChars="200" w:firstLine="480"/>
      </w:pPr>
      <w:r w:rsidRPr="006A6D9E">
        <w:rPr>
          <w:rFonts w:ascii="微软雅黑" w:eastAsia="微软雅黑" w:hAnsi="微软雅黑" w:cs="微软雅黑" w:hint="eastAsia"/>
          <w:kern w:val="0"/>
          <w:sz w:val="24"/>
        </w:rPr>
        <w:t>联系电话：13346699590</w:t>
      </w:r>
    </w:p>
    <w:sectPr w:rsidR="006A6D9E" w:rsidRPr="006A6D9E" w:rsidSect="00D20E7B">
      <w:footerReference w:type="default" r:id="rId8"/>
      <w:pgSz w:w="11906" w:h="16838"/>
      <w:pgMar w:top="1361" w:right="1417" w:bottom="136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A24" w:rsidRDefault="001C6A24" w:rsidP="00D20E7B">
      <w:r>
        <w:separator/>
      </w:r>
    </w:p>
  </w:endnote>
  <w:endnote w:type="continuationSeparator" w:id="1">
    <w:p w:rsidR="001C6A24" w:rsidRDefault="001C6A24" w:rsidP="00D20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E7B" w:rsidRDefault="008F73D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D20E7B" w:rsidRDefault="008F73D7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3D2AE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A785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A24" w:rsidRDefault="001C6A24" w:rsidP="00D20E7B">
      <w:r>
        <w:separator/>
      </w:r>
    </w:p>
  </w:footnote>
  <w:footnote w:type="continuationSeparator" w:id="1">
    <w:p w:rsidR="001C6A24" w:rsidRDefault="001C6A24" w:rsidP="00D20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D61F96"/>
    <w:multiLevelType w:val="singleLevel"/>
    <w:tmpl w:val="F2D61F96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8F1B65"/>
    <w:multiLevelType w:val="singleLevel"/>
    <w:tmpl w:val="128F1B6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WYzNDcxY2E1MWQzZDhkYjRhMmRjMDYzOGZjZDYxNmMifQ=="/>
  </w:docVars>
  <w:rsids>
    <w:rsidRoot w:val="6FC14EB8"/>
    <w:rsid w:val="00017961"/>
    <w:rsid w:val="000A3AFA"/>
    <w:rsid w:val="0015592E"/>
    <w:rsid w:val="001A7858"/>
    <w:rsid w:val="001B68AB"/>
    <w:rsid w:val="001C6A24"/>
    <w:rsid w:val="00331122"/>
    <w:rsid w:val="003D2AEA"/>
    <w:rsid w:val="00411182"/>
    <w:rsid w:val="00460863"/>
    <w:rsid w:val="00492527"/>
    <w:rsid w:val="004B099F"/>
    <w:rsid w:val="005228AC"/>
    <w:rsid w:val="00552AE3"/>
    <w:rsid w:val="005B6134"/>
    <w:rsid w:val="00633EBD"/>
    <w:rsid w:val="006A6D9E"/>
    <w:rsid w:val="007E6728"/>
    <w:rsid w:val="008F73D7"/>
    <w:rsid w:val="00A4069C"/>
    <w:rsid w:val="00AD1090"/>
    <w:rsid w:val="00AF6BBD"/>
    <w:rsid w:val="00C91A97"/>
    <w:rsid w:val="00CA63A4"/>
    <w:rsid w:val="00D13CFE"/>
    <w:rsid w:val="00D20E7B"/>
    <w:rsid w:val="00D64BD7"/>
    <w:rsid w:val="00D87245"/>
    <w:rsid w:val="00DD135B"/>
    <w:rsid w:val="00F008DE"/>
    <w:rsid w:val="00F03B05"/>
    <w:rsid w:val="00F27970"/>
    <w:rsid w:val="00F55586"/>
    <w:rsid w:val="00F903AB"/>
    <w:rsid w:val="00FC70EF"/>
    <w:rsid w:val="025D7B9F"/>
    <w:rsid w:val="03E2671C"/>
    <w:rsid w:val="046C52CD"/>
    <w:rsid w:val="054373F1"/>
    <w:rsid w:val="065340AC"/>
    <w:rsid w:val="096D3B25"/>
    <w:rsid w:val="0A344536"/>
    <w:rsid w:val="0B0F71B3"/>
    <w:rsid w:val="0B2E26EB"/>
    <w:rsid w:val="0B423319"/>
    <w:rsid w:val="0C156F33"/>
    <w:rsid w:val="0E876FE9"/>
    <w:rsid w:val="15053AA0"/>
    <w:rsid w:val="15417C48"/>
    <w:rsid w:val="1687397F"/>
    <w:rsid w:val="16954E45"/>
    <w:rsid w:val="17086943"/>
    <w:rsid w:val="18592C36"/>
    <w:rsid w:val="19352110"/>
    <w:rsid w:val="199155F1"/>
    <w:rsid w:val="1ED22A70"/>
    <w:rsid w:val="20472039"/>
    <w:rsid w:val="20F20908"/>
    <w:rsid w:val="292814F0"/>
    <w:rsid w:val="29543419"/>
    <w:rsid w:val="2C073E3F"/>
    <w:rsid w:val="335F687F"/>
    <w:rsid w:val="33BC72B7"/>
    <w:rsid w:val="35C615B1"/>
    <w:rsid w:val="362505B9"/>
    <w:rsid w:val="3B0C0BE2"/>
    <w:rsid w:val="3CE07B72"/>
    <w:rsid w:val="3D943FA6"/>
    <w:rsid w:val="3F8602B3"/>
    <w:rsid w:val="4761379B"/>
    <w:rsid w:val="4A9E677E"/>
    <w:rsid w:val="4C3F23DE"/>
    <w:rsid w:val="4C7A2889"/>
    <w:rsid w:val="4D8A7F66"/>
    <w:rsid w:val="4FE007A6"/>
    <w:rsid w:val="517175A3"/>
    <w:rsid w:val="528A179E"/>
    <w:rsid w:val="53C42ED5"/>
    <w:rsid w:val="549E1D8A"/>
    <w:rsid w:val="56496026"/>
    <w:rsid w:val="565E627F"/>
    <w:rsid w:val="56992F95"/>
    <w:rsid w:val="56996C30"/>
    <w:rsid w:val="581C4134"/>
    <w:rsid w:val="5ACB5CB5"/>
    <w:rsid w:val="5B63073F"/>
    <w:rsid w:val="5C720094"/>
    <w:rsid w:val="5CDC3159"/>
    <w:rsid w:val="5D880EA0"/>
    <w:rsid w:val="5DA24229"/>
    <w:rsid w:val="5FE95A46"/>
    <w:rsid w:val="61AA21D9"/>
    <w:rsid w:val="61D64A33"/>
    <w:rsid w:val="63E03424"/>
    <w:rsid w:val="66121F2A"/>
    <w:rsid w:val="6E7521EF"/>
    <w:rsid w:val="6FC14EB8"/>
    <w:rsid w:val="71475D30"/>
    <w:rsid w:val="746E4C70"/>
    <w:rsid w:val="7A650F77"/>
    <w:rsid w:val="7D990AAD"/>
    <w:rsid w:val="7E045DF7"/>
    <w:rsid w:val="7FE2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20E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D20E7B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2"/>
    <w:qFormat/>
    <w:rsid w:val="00D20E7B"/>
    <w:pPr>
      <w:ind w:firstLineChars="100" w:firstLine="420"/>
    </w:pPr>
    <w:rPr>
      <w:rFonts w:ascii="宋体" w:eastAsia="宋体" w:hAnsi="Times New Roman" w:cs="Times New Roman"/>
      <w:kern w:val="0"/>
      <w:sz w:val="34"/>
      <w:szCs w:val="20"/>
    </w:rPr>
  </w:style>
  <w:style w:type="paragraph" w:styleId="a4">
    <w:name w:val="Body Text"/>
    <w:basedOn w:val="a"/>
    <w:next w:val="20"/>
    <w:uiPriority w:val="99"/>
    <w:unhideWhenUsed/>
    <w:qFormat/>
    <w:rsid w:val="00D20E7B"/>
    <w:pPr>
      <w:spacing w:after="120"/>
    </w:pPr>
  </w:style>
  <w:style w:type="paragraph" w:styleId="20">
    <w:name w:val="Body Text 2"/>
    <w:basedOn w:val="a"/>
    <w:qFormat/>
    <w:rsid w:val="00D20E7B"/>
    <w:pPr>
      <w:spacing w:after="120" w:line="480" w:lineRule="auto"/>
    </w:pPr>
  </w:style>
  <w:style w:type="paragraph" w:styleId="2">
    <w:name w:val="Body Text First Indent 2"/>
    <w:basedOn w:val="a5"/>
    <w:next w:val="a"/>
    <w:qFormat/>
    <w:rsid w:val="00D20E7B"/>
    <w:pPr>
      <w:snapToGrid w:val="0"/>
      <w:spacing w:beforeAutospacing="1" w:afterAutospacing="1" w:line="360" w:lineRule="auto"/>
      <w:ind w:left="480" w:firstLineChars="200" w:firstLine="562"/>
    </w:pPr>
    <w:rPr>
      <w:rFonts w:ascii="仿宋_GB2312" w:hAnsi="仿宋_GB2312" w:cs="Times New Roman" w:hint="eastAsia"/>
      <w:szCs w:val="30"/>
      <w:lang w:eastAsia="en-US"/>
    </w:rPr>
  </w:style>
  <w:style w:type="paragraph" w:styleId="a5">
    <w:name w:val="Body Text Indent"/>
    <w:basedOn w:val="a"/>
    <w:next w:val="2"/>
    <w:qFormat/>
    <w:rsid w:val="00D20E7B"/>
    <w:pPr>
      <w:adjustRightInd w:val="0"/>
      <w:spacing w:after="120" w:line="360" w:lineRule="atLeast"/>
      <w:ind w:leftChars="200" w:left="420"/>
      <w:jc w:val="left"/>
      <w:textAlignment w:val="baseline"/>
    </w:pPr>
    <w:rPr>
      <w:kern w:val="0"/>
      <w:sz w:val="24"/>
      <w:szCs w:val="20"/>
    </w:rPr>
  </w:style>
  <w:style w:type="paragraph" w:styleId="a6">
    <w:name w:val="footer"/>
    <w:basedOn w:val="a"/>
    <w:qFormat/>
    <w:rsid w:val="00D20E7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envelope return"/>
    <w:basedOn w:val="a"/>
    <w:uiPriority w:val="99"/>
    <w:unhideWhenUsed/>
    <w:qFormat/>
    <w:rsid w:val="00D20E7B"/>
    <w:pPr>
      <w:snapToGrid w:val="0"/>
    </w:pPr>
    <w:rPr>
      <w:rFonts w:ascii="Arial" w:hAnsi="Arial"/>
    </w:rPr>
  </w:style>
  <w:style w:type="paragraph" w:styleId="a8">
    <w:name w:val="header"/>
    <w:basedOn w:val="a"/>
    <w:qFormat/>
    <w:rsid w:val="00D20E7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rsid w:val="00D20E7B"/>
    <w:rPr>
      <w:sz w:val="24"/>
    </w:rPr>
  </w:style>
  <w:style w:type="character" w:styleId="aa">
    <w:name w:val="FollowedHyperlink"/>
    <w:basedOn w:val="a1"/>
    <w:qFormat/>
    <w:rsid w:val="00D20E7B"/>
    <w:rPr>
      <w:color w:val="000000"/>
      <w:u w:val="none"/>
    </w:rPr>
  </w:style>
  <w:style w:type="character" w:styleId="ab">
    <w:name w:val="Emphasis"/>
    <w:basedOn w:val="a1"/>
    <w:qFormat/>
    <w:rsid w:val="00D20E7B"/>
  </w:style>
  <w:style w:type="character" w:styleId="ac">
    <w:name w:val="Hyperlink"/>
    <w:basedOn w:val="a1"/>
    <w:qFormat/>
    <w:rsid w:val="00D20E7B"/>
    <w:rPr>
      <w:color w:val="0000FF"/>
      <w:u w:val="single"/>
    </w:rPr>
  </w:style>
  <w:style w:type="paragraph" w:customStyle="1" w:styleId="Default">
    <w:name w:val="Default"/>
    <w:qFormat/>
    <w:rsid w:val="00D20E7B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customStyle="1" w:styleId="style4">
    <w:name w:val="style4"/>
    <w:basedOn w:val="a"/>
    <w:next w:val="21"/>
    <w:qFormat/>
    <w:rsid w:val="00D20E7B"/>
    <w:pPr>
      <w:widowControl/>
      <w:spacing w:before="280" w:after="280"/>
    </w:pPr>
    <w:rPr>
      <w:rFonts w:ascii="宋体" w:eastAsia="宋体" w:hAnsi="Times New Roman" w:cs="Times New Roman"/>
      <w:sz w:val="18"/>
    </w:rPr>
  </w:style>
  <w:style w:type="paragraph" w:customStyle="1" w:styleId="21">
    <w:name w:val="2"/>
    <w:next w:val="a"/>
    <w:qFormat/>
    <w:rsid w:val="00D20E7B"/>
    <w:pPr>
      <w:widowControl w:val="0"/>
      <w:jc w:val="both"/>
    </w:pPr>
    <w:rPr>
      <w:sz w:val="21"/>
      <w:szCs w:val="22"/>
    </w:rPr>
  </w:style>
  <w:style w:type="character" w:customStyle="1" w:styleId="green">
    <w:name w:val="green"/>
    <w:basedOn w:val="a1"/>
    <w:qFormat/>
    <w:rsid w:val="00D20E7B"/>
    <w:rPr>
      <w:color w:val="66AE00"/>
      <w:sz w:val="18"/>
      <w:szCs w:val="18"/>
    </w:rPr>
  </w:style>
  <w:style w:type="character" w:customStyle="1" w:styleId="green1">
    <w:name w:val="green1"/>
    <w:basedOn w:val="a1"/>
    <w:qFormat/>
    <w:rsid w:val="00D20E7B"/>
    <w:rPr>
      <w:color w:val="66AE00"/>
      <w:sz w:val="18"/>
      <w:szCs w:val="18"/>
    </w:rPr>
  </w:style>
  <w:style w:type="character" w:customStyle="1" w:styleId="red">
    <w:name w:val="red"/>
    <w:basedOn w:val="a1"/>
    <w:qFormat/>
    <w:rsid w:val="00D20E7B"/>
    <w:rPr>
      <w:color w:val="FF0000"/>
      <w:sz w:val="18"/>
      <w:szCs w:val="18"/>
    </w:rPr>
  </w:style>
  <w:style w:type="character" w:customStyle="1" w:styleId="red1">
    <w:name w:val="red1"/>
    <w:basedOn w:val="a1"/>
    <w:qFormat/>
    <w:rsid w:val="00D20E7B"/>
    <w:rPr>
      <w:color w:val="FF0000"/>
      <w:sz w:val="18"/>
      <w:szCs w:val="18"/>
    </w:rPr>
  </w:style>
  <w:style w:type="character" w:customStyle="1" w:styleId="red2">
    <w:name w:val="red2"/>
    <w:basedOn w:val="a1"/>
    <w:qFormat/>
    <w:rsid w:val="00D20E7B"/>
    <w:rPr>
      <w:color w:val="CC0000"/>
    </w:rPr>
  </w:style>
  <w:style w:type="character" w:customStyle="1" w:styleId="red3">
    <w:name w:val="red3"/>
    <w:basedOn w:val="a1"/>
    <w:qFormat/>
    <w:rsid w:val="00D20E7B"/>
    <w:rPr>
      <w:color w:val="FF0000"/>
    </w:rPr>
  </w:style>
  <w:style w:type="character" w:customStyle="1" w:styleId="gb-jt">
    <w:name w:val="gb-jt"/>
    <w:basedOn w:val="a1"/>
    <w:qFormat/>
    <w:rsid w:val="00D20E7B"/>
  </w:style>
  <w:style w:type="character" w:customStyle="1" w:styleId="hover25">
    <w:name w:val="hover25"/>
    <w:basedOn w:val="a1"/>
    <w:qFormat/>
    <w:rsid w:val="00D20E7B"/>
  </w:style>
  <w:style w:type="character" w:customStyle="1" w:styleId="blue">
    <w:name w:val="blue"/>
    <w:basedOn w:val="a1"/>
    <w:qFormat/>
    <w:rsid w:val="00D20E7B"/>
    <w:rPr>
      <w:color w:val="0371C6"/>
      <w:sz w:val="21"/>
      <w:szCs w:val="21"/>
    </w:rPr>
  </w:style>
  <w:style w:type="character" w:customStyle="1" w:styleId="right">
    <w:name w:val="right"/>
    <w:basedOn w:val="a1"/>
    <w:qFormat/>
    <w:rsid w:val="00D20E7B"/>
    <w:rPr>
      <w:color w:val="999999"/>
      <w:sz w:val="18"/>
      <w:szCs w:val="18"/>
    </w:rPr>
  </w:style>
  <w:style w:type="character" w:customStyle="1" w:styleId="active4">
    <w:name w:val="active4"/>
    <w:basedOn w:val="a1"/>
    <w:qFormat/>
    <w:rsid w:val="00D20E7B"/>
    <w:rPr>
      <w:color w:val="FFFFFF"/>
      <w:shd w:val="clear" w:color="auto" w:fill="2B7AF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WPS_1591240706</dc:creator>
  <cp:lastModifiedBy>中韵天隆工程集团有限公司:刘少博</cp:lastModifiedBy>
  <cp:revision>20</cp:revision>
  <cp:lastPrinted>2022-07-18T02:13:00Z</cp:lastPrinted>
  <dcterms:created xsi:type="dcterms:W3CDTF">2022-07-21T01:23:00Z</dcterms:created>
  <dcterms:modified xsi:type="dcterms:W3CDTF">2022-10-28T01:51:00Z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32EDFE09B0E4426E8CCD6909261E4704</vt:lpwstr>
  </property>
</Properties>
</file>