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YZCG-DLT202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4005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中共禹州市委宣传部禹州市委宣传部2022年农家书屋出版物补充更新项目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废标公告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一、项目概况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1、项目名称：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中共禹州市委宣传部禹州市委宣传部2022年农家书屋出版物补充更新项目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（不见面开标）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2、项目编号：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YZCG-DLT202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4005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3、谈判公告发布日期：202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日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、响应文件提交截止时间及谈判响应截止时间、谈判时间：202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时30分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6、采购方式：竞争性谈判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7、采购预算（最高限价）：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1000000.00元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8、评标办法：最低价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9、资格审查方式：资格后审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10、 招标公告刊登的媒体：《河南省政府采购网》《许昌市政府采购网》《全国公共资源交易平台（河南省·许昌市）》。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二、废标（终止）原因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ascii="Arial" w:hAnsi="Arial" w:eastAsia="宋体" w:cs="Arial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Arial"/>
          <w:color w:val="000000"/>
          <w:kern w:val="0"/>
          <w:sz w:val="22"/>
          <w:szCs w:val="22"/>
        </w:rPr>
        <w:t>由于通过</w:t>
      </w:r>
      <w:r>
        <w:rPr>
          <w:rFonts w:hint="eastAsia" w:ascii="宋体" w:hAnsi="宋体" w:eastAsia="宋体" w:cs="Arial"/>
          <w:color w:val="000000"/>
          <w:kern w:val="0"/>
          <w:sz w:val="22"/>
          <w:szCs w:val="22"/>
          <w:lang w:eastAsia="zh-CN"/>
        </w:rPr>
        <w:t>资格</w:t>
      </w:r>
      <w:r>
        <w:rPr>
          <w:rFonts w:hint="eastAsia" w:ascii="宋体" w:hAnsi="宋体" w:eastAsia="宋体" w:cs="Arial"/>
          <w:color w:val="000000"/>
          <w:kern w:val="0"/>
          <w:sz w:val="22"/>
          <w:szCs w:val="22"/>
        </w:rPr>
        <w:t>性审查的投标人不足三家，故本项目废标。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三、联系方式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  <w:t>采购单位：中共禹州市委宣传部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  <w:t xml:space="preserve">地 址：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禹州市禹王大道99号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张先生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13937400666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代理机构：河南天欧工程管理有限公司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地 址：禹州市颖川街道办禹王大道东段北侧第二层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联系人：王先生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17639099282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  <w:t>监督单位：禹州市政府采购监督管理办公室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  <w:t>各有关当事人对中标结果有异议的，可以在中标结果公告期限届满之日起7个工作日内，以书面形式向采购人或采购代理机构提出质疑（加盖单位公章并法定代表人签字）， 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  <w:t>受理部门：禹州市财政局政府采购监督管理办公室</w:t>
      </w:r>
    </w:p>
    <w:p>
      <w:pPr>
        <w:widowControl/>
        <w:shd w:val="clear" w:color="auto" w:fill="FFFFFF"/>
        <w:spacing w:line="360" w:lineRule="atLeast"/>
        <w:ind w:firstLine="220" w:firstLineChars="1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  <w:t xml:space="preserve"> 受理电话：0374-8112523   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  <w:t>电子邮箱：yzscgb8112523@163.com</w:t>
      </w:r>
    </w:p>
    <w:p>
      <w:pPr>
        <w:widowControl/>
        <w:shd w:val="clear" w:color="auto" w:fill="FFFFFF"/>
        <w:spacing w:line="360" w:lineRule="atLeast"/>
        <w:ind w:firstLine="36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  <w:t>通讯地址：禹州市行政北路2号禹州市财政局1305房间</w:t>
      </w:r>
    </w:p>
    <w:p>
      <w:pPr>
        <w:widowControl/>
        <w:shd w:val="clear" w:color="auto" w:fill="FFFFFF"/>
        <w:spacing w:line="360" w:lineRule="atLeast"/>
        <w:ind w:firstLine="360"/>
        <w:jc w:val="righ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 w:cs="Times New Roman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2YTc5MGRhYmNiNjY1MTUyZTZhMTYyMWQ3NTllZWUifQ=="/>
  </w:docVars>
  <w:rsids>
    <w:rsidRoot w:val="00DF2F5B"/>
    <w:rsid w:val="0005539A"/>
    <w:rsid w:val="000A4819"/>
    <w:rsid w:val="00264A7C"/>
    <w:rsid w:val="00401764"/>
    <w:rsid w:val="00470E6D"/>
    <w:rsid w:val="0089059F"/>
    <w:rsid w:val="008C14DD"/>
    <w:rsid w:val="009E67C0"/>
    <w:rsid w:val="00DF2F5B"/>
    <w:rsid w:val="00F24A35"/>
    <w:rsid w:val="01240CCE"/>
    <w:rsid w:val="28D10173"/>
    <w:rsid w:val="30260426"/>
    <w:rsid w:val="4994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393</Characters>
  <Lines>3</Lines>
  <Paragraphs>1</Paragraphs>
  <TotalTime>1</TotalTime>
  <ScaleCrop>false</ScaleCrop>
  <LinksUpToDate>false</LinksUpToDate>
  <CharactersWithSpaces>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2023-12-27T07:11:00Z</dcterms:created>
  <dc:creator>中晟昊泽国际工程管理有限公司:黄镜清</dc:creator>
  <cp:lastModifiedBy>WPS_1528001405</cp:lastModifiedBy>
  <cp:lastPrinted>2024-01-29T07:00:17Z</cp:lastPrinted>
  <dcterms:modified xsi:type="dcterms:W3CDTF">2024-01-29T07:02:36Z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6A77AA6A2EF14B6F9FE6EACF6614B9BB_12</vt:lpwstr>
  </property>
</Properties>
</file>