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default" w:ascii="宋体" w:hAnsi="宋体" w:eastAsia="宋体" w:cs="宋体"/>
          <w:color w:val="auto"/>
          <w:sz w:val="24"/>
          <w:szCs w:val="24"/>
          <w:highlight w:val="none"/>
          <w:lang w:val="en-US" w:eastAsia="zh-CN"/>
        </w:rPr>
      </w:pPr>
      <w:bookmarkStart w:id="0" w:name="_Hlk149641370"/>
      <w:r>
        <w:rPr>
          <w:rFonts w:hint="eastAsia" w:ascii="宋体" w:hAnsi="宋体" w:eastAsia="宋体" w:cs="宋体"/>
          <w:b/>
          <w:bCs/>
          <w:color w:val="auto"/>
          <w:sz w:val="30"/>
          <w:szCs w:val="30"/>
          <w:highlight w:val="none"/>
          <w:lang w:val="en-US" w:eastAsia="zh-CN"/>
        </w:rPr>
        <w:t>YZCG-DLG202</w:t>
      </w:r>
      <w:bookmarkEnd w:id="0"/>
      <w:r>
        <w:rPr>
          <w:rFonts w:hint="eastAsia" w:ascii="宋体" w:hAnsi="宋体" w:eastAsia="宋体" w:cs="宋体"/>
          <w:b/>
          <w:bCs/>
          <w:color w:val="auto"/>
          <w:sz w:val="30"/>
          <w:szCs w:val="30"/>
          <w:highlight w:val="none"/>
          <w:lang w:val="en-US" w:eastAsia="zh-CN"/>
        </w:rPr>
        <w:t>4030禹州市文化广电和旅游局应急广播调频传输方式配套完善广播接收终端项目招标公告</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天勤工程咨询有限公司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禹州市文化广电和旅游局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w:t>
      </w:r>
      <w:r>
        <w:rPr>
          <w:rFonts w:hint="eastAsia" w:ascii="宋体" w:hAnsi="宋体" w:eastAsia="宋体" w:cs="宋体"/>
          <w:color w:val="auto"/>
          <w:sz w:val="24"/>
          <w:szCs w:val="24"/>
          <w:highlight w:val="none"/>
        </w:rPr>
        <w:t>”进行公开招标，欢迎符合要求的投标人前来投标。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r>
        <w:rPr>
          <w:rFonts w:hint="eastAsia" w:ascii="宋体" w:hAnsi="宋体" w:eastAsia="宋体" w:cs="宋体"/>
          <w:color w:val="auto"/>
          <w:sz w:val="24"/>
          <w:szCs w:val="24"/>
          <w:highlight w:val="none"/>
          <w:lang w:eastAsia="zh-CN"/>
        </w:rPr>
        <w:t>禹州市文化广电和旅游局</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禹州市文化广电和旅游局应急广播调频传输方式配套完善广播接收终端项目</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 xml:space="preserve">030 </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w:t>
      </w:r>
      <w:r>
        <w:rPr>
          <w:rFonts w:hint="eastAsia" w:ascii="宋体" w:hAnsi="宋体" w:eastAsia="宋体" w:cs="宋体"/>
          <w:color w:val="auto"/>
          <w:sz w:val="24"/>
          <w:szCs w:val="24"/>
          <w:highlight w:val="none"/>
          <w:lang w:val="en-US" w:eastAsia="zh-CN"/>
        </w:rPr>
        <w:t>应急广播调频传输方式配套完善广播接收终端项目</w:t>
      </w:r>
      <w:r>
        <w:rPr>
          <w:rFonts w:hint="eastAsia" w:ascii="宋体" w:hAnsi="宋体" w:eastAsia="宋体" w:cs="宋体"/>
          <w:color w:val="auto"/>
          <w:sz w:val="24"/>
          <w:szCs w:val="24"/>
          <w:highlight w:val="none"/>
          <w:lang w:eastAsia="zh-CN"/>
        </w:rPr>
        <w:t>（详见招标文件）</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FF0000"/>
          <w:sz w:val="24"/>
          <w:szCs w:val="24"/>
          <w:highlight w:val="none"/>
        </w:rPr>
      </w:pPr>
      <w:bookmarkStart w:id="1" w:name="_Hlk1917151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交付（实施）的时间（期限）</w:t>
      </w:r>
      <w:r>
        <w:rPr>
          <w:rFonts w:hint="eastAsia" w:ascii="宋体" w:hAnsi="宋体" w:eastAsia="宋体" w:cs="宋体"/>
          <w:color w:val="auto"/>
          <w:sz w:val="24"/>
          <w:szCs w:val="24"/>
          <w:highlight w:val="none"/>
        </w:rPr>
        <w:t>：</w:t>
      </w:r>
      <w:bookmarkEnd w:id="1"/>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30日历天</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2040000.00元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lang w:val="en-US" w:eastAsia="zh-CN"/>
        </w:rPr>
        <w:t>2040000.00元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10.是否专门面向中小企业：否</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 w:name="_Hlk22733676"/>
      <w:r>
        <w:rPr>
          <w:rFonts w:hint="eastAsia" w:ascii="宋体" w:hAnsi="宋体" w:eastAsia="宋体" w:cs="宋体"/>
          <w:color w:val="auto"/>
          <w:sz w:val="24"/>
          <w:szCs w:val="24"/>
          <w:highlight w:val="none"/>
        </w:rPr>
        <w:t>.</w:t>
      </w:r>
      <w:bookmarkEnd w:id="2"/>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1、持CA数字认证证书，登录《全国公共资源交易平台（河南省·许昌市）》“系统用户注册”入口</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color w:val="auto"/>
          <w:sz w:val="24"/>
          <w:szCs w:val="24"/>
          <w:highlight w:val="none"/>
        </w:rPr>
        <w:fldChar w:fldCharType="separate"/>
      </w:r>
      <w:r>
        <w:rPr>
          <w:rStyle w:val="4"/>
          <w:rFonts w:hint="eastAsia" w:ascii="宋体" w:hAnsi="宋体" w:eastAsia="宋体" w:cs="宋体"/>
          <w:color w:val="auto"/>
          <w:sz w:val="24"/>
          <w:szCs w:val="24"/>
          <w:highlight w:val="none"/>
        </w:rPr>
        <w:t xml:space="preserve"> http://ggzy.xuchang.gov.cn/）</w:t>
      </w:r>
      <w:r>
        <w:rPr>
          <w:rStyle w:val="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2、在招标响应截止时间前均可登录《全国公共资源交易平台（河南省·许昌市）》“投标人/供应商登录”入口（http://ggzy.xuchang.gov.cn:8088/ggzy/）</w:t>
      </w:r>
      <w:r>
        <w:rPr>
          <w:rFonts w:hint="eastAsia" w:ascii="宋体" w:hAnsi="宋体" w:eastAsia="宋体" w:cs="宋体"/>
          <w:color w:val="auto"/>
          <w:sz w:val="24"/>
          <w:szCs w:val="24"/>
          <w:highlight w:val="none"/>
          <w:lang w:eastAsia="zh-CN"/>
        </w:rPr>
        <w:t>免费</w:t>
      </w:r>
      <w:r>
        <w:rPr>
          <w:rFonts w:hint="eastAsia" w:ascii="宋体" w:hAnsi="宋体" w:eastAsia="宋体" w:cs="宋体"/>
          <w:color w:val="auto"/>
          <w:sz w:val="24"/>
          <w:szCs w:val="24"/>
          <w:highlight w:val="none"/>
        </w:rPr>
        <w:t>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1、投标文件提交截止时间及开标时间：2024年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4"/>
          <w:rFonts w:hint="eastAsia" w:ascii="宋体" w:hAnsi="宋体" w:eastAsia="宋体" w:cs="宋体"/>
          <w:color w:val="auto"/>
          <w:sz w:val="24"/>
          <w:szCs w:val="24"/>
          <w:highlight w:val="none"/>
        </w:rPr>
        <w:t>（http://ggzy.xuchang.gov.cn）</w:t>
      </w:r>
      <w:r>
        <w:rPr>
          <w:rStyle w:val="4"/>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七、本次招标公告同时在《河南省政府采购网》《全国公共资源交易平台（河南省•许昌市）》发布。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禹州市文化广电和旅游局</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地址：禹州市</w:t>
      </w:r>
      <w:r>
        <w:rPr>
          <w:rFonts w:hint="eastAsia" w:ascii="宋体" w:hAnsi="宋体" w:eastAsia="宋体" w:cs="宋体"/>
          <w:color w:val="auto"/>
          <w:sz w:val="24"/>
          <w:szCs w:val="24"/>
          <w:highlight w:val="none"/>
          <w:lang w:val="en-US" w:eastAsia="zh-CN"/>
        </w:rPr>
        <w:t>禹王大道东段</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郭女士</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15936371776</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天勤工程咨询有限公司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禹州市荟萃路15号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刘先生</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15237466887</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w:t>
      </w:r>
      <w:r>
        <w:rPr>
          <w:rFonts w:hint="eastAsia" w:ascii="宋体" w:hAnsi="宋体" w:eastAsia="宋体" w:cs="宋体"/>
          <w:bCs/>
          <w:color w:val="auto"/>
          <w:sz w:val="24"/>
          <w:szCs w:val="24"/>
          <w:highlight w:val="none"/>
          <w:lang w:val="en-US" w:eastAsia="zh-CN"/>
        </w:rPr>
        <w:t>当由</w:t>
      </w:r>
      <w:r>
        <w:rPr>
          <w:rFonts w:hint="eastAsia" w:ascii="宋体" w:hAnsi="宋体" w:eastAsia="宋体" w:cs="宋体"/>
          <w:bCs/>
          <w:color w:val="auto"/>
          <w:sz w:val="24"/>
          <w:szCs w:val="24"/>
          <w:highlight w:val="none"/>
        </w:rPr>
        <w:t>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7.相关事项</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7.2《全国公共资源交易平台（河南省·许昌市）》（http://ggzy.xuchang.gov.cn/）采购公告栏提供的招标文件仅供浏览。供应商下载招标文件应使用CA 数字证书登录《全国公共资源交易平台（河南省·许昌市）》“投标人/供应商登录”入口（http://ggzy.</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Cs/>
          <w:color w:val="auto"/>
          <w:kern w:val="0"/>
          <w:sz w:val="24"/>
          <w:szCs w:val="24"/>
          <w:highlight w:val="none"/>
        </w:rPr>
      </w:pPr>
      <w:bookmarkStart w:id="3" w:name="_GoBack"/>
      <w:bookmarkEnd w:id="3"/>
      <w:r>
        <w:rPr>
          <w:rFonts w:hint="eastAsia" w:ascii="宋体" w:hAnsi="宋体" w:eastAsia="宋体" w:cs="宋体"/>
          <w:bCs/>
          <w:color w:val="auto"/>
          <w:kern w:val="0"/>
          <w:sz w:val="24"/>
          <w:szCs w:val="24"/>
          <w:highlight w:val="none"/>
        </w:rPr>
        <w:t>xuchang.gov.cn:8088/ggzy/）获取。</w:t>
      </w:r>
    </w:p>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DQ0ZTI0YTExNGMzOWM4NThkYjgzYjNjNzIwNTQifQ=="/>
  </w:docVars>
  <w:rsids>
    <w:rsidRoot w:val="47F76EB6"/>
    <w:rsid w:val="0009075B"/>
    <w:rsid w:val="0BEC5FE5"/>
    <w:rsid w:val="215A713B"/>
    <w:rsid w:val="228D0920"/>
    <w:rsid w:val="2815074C"/>
    <w:rsid w:val="322A6BDA"/>
    <w:rsid w:val="35EB5C31"/>
    <w:rsid w:val="47F76EB6"/>
    <w:rsid w:val="4AF4454F"/>
    <w:rsid w:val="5EA70098"/>
    <w:rsid w:val="649015CE"/>
    <w:rsid w:val="6C9C3206"/>
    <w:rsid w:val="7481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2024-05-30T03:09:00Z</dcterms:created>
  <dc:creator>沫哚</dc:creator>
  <cp:lastModifiedBy>沫哚</cp:lastModifiedBy>
  <cp:lastPrinted>2024-05-30T03:23:00Z</cp:lastPrinted>
  <dcterms:modified xsi:type="dcterms:W3CDTF">2024-05-30T03:56:36Z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31FE92F857E04ECAAF6C2106235816E2_11</vt:lpwstr>
  </property>
</Properties>
</file>