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ascii="黑体" w:hAnsi="黑体" w:eastAsia="黑体" w:cs="黑体"/>
          <w:b/>
          <w:bCs/>
          <w:sz w:val="32"/>
          <w:szCs w:val="32"/>
        </w:rPr>
        <w:t>禹州市住房和城乡建设局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绿色铸造园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3号路东段道路及排水工程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sz w:val="36"/>
          <w:szCs w:val="36"/>
        </w:rPr>
        <w:t>（不见面开标）</w:t>
      </w:r>
    </w:p>
    <w:p>
      <w:pPr>
        <w:widowControl/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DFKai-SB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废  标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 xml:space="preserve"> 公  告</w:t>
      </w:r>
    </w:p>
    <w:p>
      <w:pPr>
        <w:pStyle w:val="13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一、项目概况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采购人：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禹州市住房和城乡建设局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禹州市住房和城乡建设局绿色铸造园3号路东段道路及排水工程（不见面开标）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3、采购编号：</w:t>
      </w:r>
      <w:r>
        <w:rPr>
          <w:rFonts w:hint="eastAsia" w:ascii="仿宋" w:hAnsi="仿宋" w:eastAsia="仿宋" w:cs="仿宋"/>
          <w:sz w:val="28"/>
          <w:szCs w:val="28"/>
        </w:rPr>
        <w:t>YZCG-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T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4003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 w:cs="仿宋"/>
          <w:sz w:val="28"/>
          <w:szCs w:val="28"/>
        </w:rPr>
        <w:t>限价：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3271355.36元</w:t>
      </w:r>
    </w:p>
    <w:p>
      <w:pPr>
        <w:pStyle w:val="2"/>
        <w:ind w:firstLine="56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5、采购方式：竞争性谈判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6、采购公告发布日期：2024年5月28日 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7、开标日期：2024年6月3日8：30分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二、废标原因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：因成交供应商放弃中标资格，重新开展采购活动。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、代理机构及采购单位地址、联系人、联系电话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（一）代理机构：禹州市政府采购中心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地址：禹州市行政服务中心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楼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820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房间</w:t>
      </w:r>
    </w:p>
    <w:p>
      <w:pPr>
        <w:widowControl/>
        <w:shd w:val="clear" w:color="auto" w:fill="FFFFFF"/>
        <w:spacing w:line="440" w:lineRule="exact"/>
        <w:ind w:firstLine="641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女士    联系电话：0374-2077111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（二）采购单位：</w:t>
      </w:r>
      <w:r>
        <w:rPr>
          <w:rFonts w:hint="eastAsia" w:ascii="仿宋" w:hAnsi="仿宋" w:eastAsia="仿宋" w:cs="仿宋"/>
          <w:sz w:val="28"/>
          <w:szCs w:val="28"/>
        </w:rPr>
        <w:t>禹州市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住房和城乡建设局</w:t>
      </w:r>
    </w:p>
    <w:p>
      <w:pPr>
        <w:widowControl/>
        <w:shd w:val="clear" w:color="auto" w:fill="FFFFFF"/>
        <w:spacing w:line="560" w:lineRule="exact"/>
        <w:ind w:firstLine="795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仿宋" w:hAnsi="仿宋" w:eastAsia="仿宋" w:cs="仿宋"/>
          <w:kern w:val="0"/>
          <w:sz w:val="28"/>
          <w:szCs w:val="28"/>
        </w:rPr>
        <w:t>禹州市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行政南路</w:t>
      </w:r>
    </w:p>
    <w:p>
      <w:pPr>
        <w:widowControl/>
        <w:shd w:val="clear" w:color="auto" w:fill="FFFFFF"/>
        <w:spacing w:line="440" w:lineRule="exact"/>
        <w:ind w:firstLine="840" w:firstLineChars="30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联系人： 王先生 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联系电话：0374-8113131</w:t>
      </w:r>
    </w:p>
    <w:p>
      <w:pPr>
        <w:widowControl/>
        <w:shd w:val="clear" w:color="auto" w:fill="FFFFFF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pStyle w:val="2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</w:p>
    <w:p>
      <w:pPr>
        <w:spacing w:line="440" w:lineRule="exact"/>
        <w:ind w:firstLine="6720" w:firstLineChars="24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altName w:val="Microsoft JhengHei Light"/>
    <w:panose1 w:val="00000000000000000000"/>
    <w:charset w:val="88"/>
    <w:family w:val="auto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99552F"/>
    <w:multiLevelType w:val="singleLevel"/>
    <w:tmpl w:val="9499552F"/>
    <w:lvl w:ilvl="0" w:tentative="0">
      <w:start w:val="1"/>
      <w:numFmt w:val="decimal"/>
      <w:suff w:val="nothing"/>
      <w:lvlText w:val="%1、"/>
      <w:lvlJc w:val="left"/>
      <w:pPr>
        <w:ind w:left="481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mNzU4Y2ZiMTllY2RiMDI4YjM0YzM3N2E4ZDA0NmYifQ=="/>
  </w:docVars>
  <w:rsids>
    <w:rsidRoot w:val="181E3F6B"/>
    <w:rsid w:val="000808D0"/>
    <w:rsid w:val="000D0072"/>
    <w:rsid w:val="000F2EC1"/>
    <w:rsid w:val="00147B36"/>
    <w:rsid w:val="0016593B"/>
    <w:rsid w:val="0017002A"/>
    <w:rsid w:val="00175D76"/>
    <w:rsid w:val="00196AF0"/>
    <w:rsid w:val="00212677"/>
    <w:rsid w:val="002306A4"/>
    <w:rsid w:val="00236A91"/>
    <w:rsid w:val="0026657A"/>
    <w:rsid w:val="002E45F3"/>
    <w:rsid w:val="002E64F4"/>
    <w:rsid w:val="002F176D"/>
    <w:rsid w:val="00312C91"/>
    <w:rsid w:val="00313026"/>
    <w:rsid w:val="00323AF3"/>
    <w:rsid w:val="00326937"/>
    <w:rsid w:val="00345091"/>
    <w:rsid w:val="0034592D"/>
    <w:rsid w:val="00374774"/>
    <w:rsid w:val="00382852"/>
    <w:rsid w:val="003D09C0"/>
    <w:rsid w:val="003E3EF8"/>
    <w:rsid w:val="004551B4"/>
    <w:rsid w:val="00485D96"/>
    <w:rsid w:val="0049511F"/>
    <w:rsid w:val="00495AF6"/>
    <w:rsid w:val="004A2E2E"/>
    <w:rsid w:val="004D2ADE"/>
    <w:rsid w:val="004D5C65"/>
    <w:rsid w:val="004E0129"/>
    <w:rsid w:val="0050228F"/>
    <w:rsid w:val="0053297C"/>
    <w:rsid w:val="00546928"/>
    <w:rsid w:val="00566E9F"/>
    <w:rsid w:val="00574784"/>
    <w:rsid w:val="005868E3"/>
    <w:rsid w:val="005B1AAE"/>
    <w:rsid w:val="005E44F1"/>
    <w:rsid w:val="005F16C5"/>
    <w:rsid w:val="005F5C3D"/>
    <w:rsid w:val="005F650F"/>
    <w:rsid w:val="00616344"/>
    <w:rsid w:val="0065279D"/>
    <w:rsid w:val="00655CB5"/>
    <w:rsid w:val="00690FBF"/>
    <w:rsid w:val="006B6FEB"/>
    <w:rsid w:val="007451F0"/>
    <w:rsid w:val="00747397"/>
    <w:rsid w:val="00795C8F"/>
    <w:rsid w:val="007A2902"/>
    <w:rsid w:val="007A3783"/>
    <w:rsid w:val="007A3C0D"/>
    <w:rsid w:val="007A59A8"/>
    <w:rsid w:val="007C3C66"/>
    <w:rsid w:val="00807B53"/>
    <w:rsid w:val="0081102B"/>
    <w:rsid w:val="00830224"/>
    <w:rsid w:val="0085142C"/>
    <w:rsid w:val="008616C8"/>
    <w:rsid w:val="00862A8B"/>
    <w:rsid w:val="00873770"/>
    <w:rsid w:val="00873A77"/>
    <w:rsid w:val="00892F4A"/>
    <w:rsid w:val="008D1AA3"/>
    <w:rsid w:val="0090403B"/>
    <w:rsid w:val="00935E72"/>
    <w:rsid w:val="00986805"/>
    <w:rsid w:val="009B6754"/>
    <w:rsid w:val="009E5AA1"/>
    <w:rsid w:val="00A1157C"/>
    <w:rsid w:val="00A258EF"/>
    <w:rsid w:val="00A412F1"/>
    <w:rsid w:val="00A97F5A"/>
    <w:rsid w:val="00AA3DB9"/>
    <w:rsid w:val="00AA63EE"/>
    <w:rsid w:val="00AB26F7"/>
    <w:rsid w:val="00AC0F6C"/>
    <w:rsid w:val="00AF2B92"/>
    <w:rsid w:val="00B02734"/>
    <w:rsid w:val="00B051DF"/>
    <w:rsid w:val="00B725B8"/>
    <w:rsid w:val="00B937B5"/>
    <w:rsid w:val="00BA2062"/>
    <w:rsid w:val="00BA4813"/>
    <w:rsid w:val="00BB7DFF"/>
    <w:rsid w:val="00BD3F7C"/>
    <w:rsid w:val="00BE04E8"/>
    <w:rsid w:val="00C019F9"/>
    <w:rsid w:val="00C07650"/>
    <w:rsid w:val="00C310C7"/>
    <w:rsid w:val="00C6577A"/>
    <w:rsid w:val="00CC1667"/>
    <w:rsid w:val="00CC249D"/>
    <w:rsid w:val="00D20366"/>
    <w:rsid w:val="00D220E1"/>
    <w:rsid w:val="00D424A2"/>
    <w:rsid w:val="00D60F9B"/>
    <w:rsid w:val="00D62D65"/>
    <w:rsid w:val="00D97845"/>
    <w:rsid w:val="00DA385F"/>
    <w:rsid w:val="00DC4798"/>
    <w:rsid w:val="00DD2B6C"/>
    <w:rsid w:val="00DE5B02"/>
    <w:rsid w:val="00E10F32"/>
    <w:rsid w:val="00E37531"/>
    <w:rsid w:val="00E508CC"/>
    <w:rsid w:val="00E5426F"/>
    <w:rsid w:val="00E64A46"/>
    <w:rsid w:val="00E90378"/>
    <w:rsid w:val="00EA7B4F"/>
    <w:rsid w:val="00EB16F1"/>
    <w:rsid w:val="00EC7609"/>
    <w:rsid w:val="00EF30D0"/>
    <w:rsid w:val="00EF4AEF"/>
    <w:rsid w:val="00EF5D1D"/>
    <w:rsid w:val="00F43888"/>
    <w:rsid w:val="00F754DC"/>
    <w:rsid w:val="00FC7C86"/>
    <w:rsid w:val="00FD4E4F"/>
    <w:rsid w:val="013A774B"/>
    <w:rsid w:val="027A2480"/>
    <w:rsid w:val="02EF0384"/>
    <w:rsid w:val="02F36046"/>
    <w:rsid w:val="032F0E9D"/>
    <w:rsid w:val="04424333"/>
    <w:rsid w:val="04644636"/>
    <w:rsid w:val="051C161D"/>
    <w:rsid w:val="085F034B"/>
    <w:rsid w:val="096D2029"/>
    <w:rsid w:val="0A5B5B58"/>
    <w:rsid w:val="0A8803F7"/>
    <w:rsid w:val="0AEE0450"/>
    <w:rsid w:val="0B62475C"/>
    <w:rsid w:val="0BD71B46"/>
    <w:rsid w:val="0CC73AF8"/>
    <w:rsid w:val="0D885B23"/>
    <w:rsid w:val="0DE17051"/>
    <w:rsid w:val="0E090817"/>
    <w:rsid w:val="0EAF53B4"/>
    <w:rsid w:val="0EBF7409"/>
    <w:rsid w:val="0FD92C5C"/>
    <w:rsid w:val="0FDB658D"/>
    <w:rsid w:val="106D4527"/>
    <w:rsid w:val="119E5632"/>
    <w:rsid w:val="11C24C39"/>
    <w:rsid w:val="14F4131F"/>
    <w:rsid w:val="15340FC1"/>
    <w:rsid w:val="16332BA2"/>
    <w:rsid w:val="177760FC"/>
    <w:rsid w:val="17B24FD1"/>
    <w:rsid w:val="17BF5E77"/>
    <w:rsid w:val="181E3F6B"/>
    <w:rsid w:val="184C4E5A"/>
    <w:rsid w:val="19F87114"/>
    <w:rsid w:val="1A7C004F"/>
    <w:rsid w:val="1B27777D"/>
    <w:rsid w:val="1B7C40BF"/>
    <w:rsid w:val="1CA95549"/>
    <w:rsid w:val="1DAC15C7"/>
    <w:rsid w:val="1DEF47D0"/>
    <w:rsid w:val="1DF91286"/>
    <w:rsid w:val="1E3C0D98"/>
    <w:rsid w:val="1E457A20"/>
    <w:rsid w:val="20E34CC8"/>
    <w:rsid w:val="20F57E45"/>
    <w:rsid w:val="211E222F"/>
    <w:rsid w:val="22E845A7"/>
    <w:rsid w:val="24274E90"/>
    <w:rsid w:val="244359A8"/>
    <w:rsid w:val="246D27B7"/>
    <w:rsid w:val="24B36508"/>
    <w:rsid w:val="24D9144E"/>
    <w:rsid w:val="255F3C91"/>
    <w:rsid w:val="25A01477"/>
    <w:rsid w:val="263D2658"/>
    <w:rsid w:val="269F2CEE"/>
    <w:rsid w:val="27DD76F4"/>
    <w:rsid w:val="28C07587"/>
    <w:rsid w:val="2A655447"/>
    <w:rsid w:val="2B864314"/>
    <w:rsid w:val="2EA62EF5"/>
    <w:rsid w:val="309732EA"/>
    <w:rsid w:val="31C1137C"/>
    <w:rsid w:val="32263C62"/>
    <w:rsid w:val="325B0375"/>
    <w:rsid w:val="3348492E"/>
    <w:rsid w:val="33E770F8"/>
    <w:rsid w:val="355C7CE0"/>
    <w:rsid w:val="3700488B"/>
    <w:rsid w:val="371D245D"/>
    <w:rsid w:val="3A042647"/>
    <w:rsid w:val="3A602543"/>
    <w:rsid w:val="3CC04765"/>
    <w:rsid w:val="3D3029A9"/>
    <w:rsid w:val="3E833CA2"/>
    <w:rsid w:val="3EE35DCD"/>
    <w:rsid w:val="3F9578F6"/>
    <w:rsid w:val="3FD768D9"/>
    <w:rsid w:val="400E2FE7"/>
    <w:rsid w:val="40C00198"/>
    <w:rsid w:val="414B2851"/>
    <w:rsid w:val="441E33A6"/>
    <w:rsid w:val="450377E1"/>
    <w:rsid w:val="45144C23"/>
    <w:rsid w:val="46965427"/>
    <w:rsid w:val="479A3B36"/>
    <w:rsid w:val="479F27DF"/>
    <w:rsid w:val="47D17E0B"/>
    <w:rsid w:val="48E13629"/>
    <w:rsid w:val="49001F78"/>
    <w:rsid w:val="49BF14FA"/>
    <w:rsid w:val="49CE49BE"/>
    <w:rsid w:val="4A1B668D"/>
    <w:rsid w:val="4A5C0885"/>
    <w:rsid w:val="4B4E5A00"/>
    <w:rsid w:val="4C1E6E3A"/>
    <w:rsid w:val="4C4513FD"/>
    <w:rsid w:val="4CD61486"/>
    <w:rsid w:val="4DF609BC"/>
    <w:rsid w:val="50BA4F58"/>
    <w:rsid w:val="52E70A33"/>
    <w:rsid w:val="534811F9"/>
    <w:rsid w:val="53764934"/>
    <w:rsid w:val="552260BA"/>
    <w:rsid w:val="55A55E2B"/>
    <w:rsid w:val="56586855"/>
    <w:rsid w:val="56674F32"/>
    <w:rsid w:val="56922194"/>
    <w:rsid w:val="56E77718"/>
    <w:rsid w:val="594E33A3"/>
    <w:rsid w:val="5B845906"/>
    <w:rsid w:val="609A6809"/>
    <w:rsid w:val="611E447D"/>
    <w:rsid w:val="62C2153A"/>
    <w:rsid w:val="63916776"/>
    <w:rsid w:val="650F5FC8"/>
    <w:rsid w:val="65520ED6"/>
    <w:rsid w:val="65A460A0"/>
    <w:rsid w:val="65CB16ED"/>
    <w:rsid w:val="66FC6542"/>
    <w:rsid w:val="696B301A"/>
    <w:rsid w:val="696B4F94"/>
    <w:rsid w:val="6A605443"/>
    <w:rsid w:val="6B676AA3"/>
    <w:rsid w:val="6BCF204C"/>
    <w:rsid w:val="6C8D45E6"/>
    <w:rsid w:val="6CA86ED0"/>
    <w:rsid w:val="6D746A6E"/>
    <w:rsid w:val="6F6F1C62"/>
    <w:rsid w:val="6FE87E10"/>
    <w:rsid w:val="71803970"/>
    <w:rsid w:val="71F645DB"/>
    <w:rsid w:val="72B024DD"/>
    <w:rsid w:val="730B54D3"/>
    <w:rsid w:val="7413005E"/>
    <w:rsid w:val="75CF0160"/>
    <w:rsid w:val="760F0B11"/>
    <w:rsid w:val="76A26C26"/>
    <w:rsid w:val="77354045"/>
    <w:rsid w:val="77BB5AC3"/>
    <w:rsid w:val="789523F6"/>
    <w:rsid w:val="78CC76D5"/>
    <w:rsid w:val="7A41719B"/>
    <w:rsid w:val="7B8C2698"/>
    <w:rsid w:val="7C8A06C1"/>
    <w:rsid w:val="7DCB0E0C"/>
    <w:rsid w:val="7E137D2D"/>
    <w:rsid w:val="7EFC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spacing w:line="480" w:lineRule="auto"/>
      <w:ind w:right="357"/>
    </w:pPr>
    <w:rPr>
      <w:szCs w:val="20"/>
    </w:rPr>
  </w:style>
  <w:style w:type="paragraph" w:styleId="7">
    <w:name w:val="Normal (Web)"/>
    <w:basedOn w:val="1"/>
    <w:autoRedefine/>
    <w:qFormat/>
    <w:uiPriority w:val="99"/>
    <w:rPr>
      <w:rFonts w:ascii="Calibri" w:hAnsi="Calibri" w:eastAsia="宋体" w:cs="Times New Roman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eastAsia="宋体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*正文"/>
    <w:basedOn w:val="1"/>
    <w:qFormat/>
    <w:uiPriority w:val="0"/>
    <w:pPr>
      <w:keepNext/>
      <w:keepLines/>
      <w:spacing w:line="360" w:lineRule="auto"/>
      <w:ind w:firstLine="200" w:firstLineChars="200"/>
    </w:pPr>
    <w:rPr>
      <w:rFonts w:ascii="宋体" w:hAnsi="宋体" w:eastAsia="宋体" w:cs="Times New Roman"/>
      <w:szCs w:val="24"/>
    </w:rPr>
  </w:style>
  <w:style w:type="paragraph" w:customStyle="1" w:styleId="13">
    <w:name w:val="列出段落1"/>
    <w:basedOn w:val="1"/>
    <w:autoRedefine/>
    <w:unhideWhenUsed/>
    <w:qFormat/>
    <w:uiPriority w:val="99"/>
    <w:pPr>
      <w:ind w:firstLine="420" w:firstLineChars="200"/>
    </w:pPr>
  </w:style>
  <w:style w:type="paragraph" w:customStyle="1" w:styleId="14">
    <w:name w:val="表格文字"/>
    <w:basedOn w:val="1"/>
    <w:next w:val="2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character" w:customStyle="1" w:styleId="15">
    <w:name w:val="页眉 Char"/>
    <w:basedOn w:val="10"/>
    <w:link w:val="5"/>
    <w:autoRedefine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4"/>
    <w:autoRedefine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366</Characters>
  <Lines>11</Lines>
  <Paragraphs>3</Paragraphs>
  <TotalTime>5</TotalTime>
  <ScaleCrop>false</ScaleCrop>
  <LinksUpToDate>false</LinksUpToDate>
  <CharactersWithSpaces>386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2019-12-24T03:53:00Z</dcterms:created>
  <dc:creator>禹州市公共资源交易中心:侯英红</dc:creator>
  <cp:lastModifiedBy>白天</cp:lastModifiedBy>
  <cp:lastPrinted>2024-06-21T03:37:00Z</cp:lastPrinted>
  <dcterms:modified xsi:type="dcterms:W3CDTF">2024-06-21T09:37:16Z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65053A96906044808887DD2F4E630E79_13</vt:lpwstr>
  </property>
</Properties>
</file>