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BAA54A6">
      <w:pPr>
        <w:shd w:val="clear"/>
        <w:rPr>
          <w:rFonts w:ascii="黑体" w:hAnsi="黑体" w:eastAsia="黑体" w:cs="黑体"/>
          <w:color w:val="auto"/>
          <w:sz w:val="44"/>
          <w:szCs w:val="44"/>
          <w:highlight w:val="none"/>
        </w:rPr>
      </w:pPr>
    </w:p>
    <w:p w14:paraId="77A59183">
      <w:pPr>
        <w:pStyle w:val="32"/>
        <w:shd w:val="clear"/>
        <w:ind w:left="0" w:leftChars="0" w:firstLine="0" w:firstLineChars="0"/>
        <w:jc w:val="center"/>
        <w:rPr>
          <w:rFonts w:hint="eastAsia" w:ascii="华文隶书" w:eastAsia="黑体"/>
          <w:bCs/>
          <w:color w:val="auto"/>
          <w:w w:val="90"/>
          <w:sz w:val="96"/>
          <w:highlight w:val="none"/>
          <w:lang w:eastAsia="zh-CN"/>
        </w:rPr>
      </w:pPr>
      <w:r>
        <w:rPr>
          <w:rFonts w:hint="eastAsia" w:ascii="黑体" w:hAnsi="黑体" w:eastAsia="黑体" w:cs="黑体"/>
          <w:bCs/>
          <w:color w:val="auto"/>
          <w:sz w:val="44"/>
          <w:szCs w:val="44"/>
          <w:highlight w:val="none"/>
          <w:lang w:val="en-US" w:eastAsia="zh-CN"/>
        </w:rPr>
        <w:t>禹州市自然资源和规划局禹州市苌庄镇西陈村地质灾害点整体搬迁项目（不见面开标）</w:t>
      </w:r>
    </w:p>
    <w:p w14:paraId="3973419C">
      <w:pPr>
        <w:pStyle w:val="32"/>
        <w:shd w:val="clear"/>
        <w:ind w:firstLine="1724"/>
        <w:rPr>
          <w:rFonts w:ascii="华文隶书" w:eastAsia="华文隶书"/>
          <w:bCs/>
          <w:color w:val="auto"/>
          <w:w w:val="90"/>
          <w:sz w:val="96"/>
          <w:highlight w:val="none"/>
        </w:rPr>
      </w:pPr>
    </w:p>
    <w:p w14:paraId="041AA41C">
      <w:pPr>
        <w:pStyle w:val="32"/>
        <w:shd w:val="clear"/>
        <w:ind w:firstLine="1724"/>
        <w:rPr>
          <w:rFonts w:ascii="华文隶书" w:eastAsia="华文隶书"/>
          <w:bCs/>
          <w:color w:val="auto"/>
          <w:w w:val="90"/>
          <w:sz w:val="96"/>
          <w:highlight w:val="none"/>
        </w:rPr>
      </w:pPr>
    </w:p>
    <w:p w14:paraId="10E55599">
      <w:pPr>
        <w:pStyle w:val="32"/>
        <w:shd w:val="clear"/>
        <w:rPr>
          <w:color w:val="auto"/>
          <w:highlight w:val="none"/>
        </w:rPr>
      </w:pPr>
    </w:p>
    <w:p w14:paraId="6C4E5709">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5C266170">
      <w:pPr>
        <w:shd w:val="clear"/>
        <w:rPr>
          <w:rFonts w:ascii="微软简隶书" w:eastAsia="微软简隶书"/>
          <w:color w:val="auto"/>
          <w:highlight w:val="none"/>
        </w:rPr>
      </w:pPr>
    </w:p>
    <w:p w14:paraId="17E496BD">
      <w:pPr>
        <w:shd w:val="clear"/>
        <w:rPr>
          <w:rFonts w:ascii="微软简隶书" w:eastAsia="微软简隶书"/>
          <w:color w:val="auto"/>
          <w:highlight w:val="none"/>
        </w:rPr>
      </w:pPr>
    </w:p>
    <w:p w14:paraId="2D6A9634">
      <w:pPr>
        <w:shd w:val="clear"/>
        <w:rPr>
          <w:rFonts w:ascii="微软简隶书" w:eastAsia="微软简隶书"/>
          <w:color w:val="auto"/>
          <w:highlight w:val="none"/>
        </w:rPr>
      </w:pPr>
    </w:p>
    <w:p w14:paraId="46F1089C">
      <w:pPr>
        <w:pStyle w:val="32"/>
        <w:shd w:val="clear"/>
        <w:rPr>
          <w:rFonts w:ascii="微软简隶书" w:eastAsia="微软简隶书"/>
          <w:color w:val="auto"/>
          <w:highlight w:val="none"/>
        </w:rPr>
      </w:pPr>
    </w:p>
    <w:p w14:paraId="4EC57828">
      <w:pPr>
        <w:pStyle w:val="32"/>
        <w:shd w:val="clear"/>
        <w:rPr>
          <w:rFonts w:ascii="微软简隶书" w:eastAsia="微软简隶书"/>
          <w:color w:val="auto"/>
          <w:highlight w:val="none"/>
        </w:rPr>
      </w:pPr>
    </w:p>
    <w:p w14:paraId="76D55461">
      <w:pPr>
        <w:pStyle w:val="32"/>
        <w:shd w:val="clear"/>
        <w:rPr>
          <w:rFonts w:ascii="微软简隶书" w:eastAsia="微软简隶书"/>
          <w:color w:val="auto"/>
          <w:highlight w:val="none"/>
        </w:rPr>
      </w:pPr>
    </w:p>
    <w:p w14:paraId="7DA0C540">
      <w:pPr>
        <w:pStyle w:val="32"/>
        <w:shd w:val="clear"/>
        <w:rPr>
          <w:rFonts w:ascii="微软简隶书" w:eastAsia="微软简隶书"/>
          <w:color w:val="auto"/>
          <w:highlight w:val="none"/>
        </w:rPr>
      </w:pPr>
    </w:p>
    <w:p w14:paraId="505A7BA8">
      <w:pPr>
        <w:pStyle w:val="32"/>
        <w:shd w:val="clear"/>
        <w:rPr>
          <w:rFonts w:ascii="微软简隶书" w:eastAsia="微软简隶书"/>
          <w:color w:val="auto"/>
          <w:highlight w:val="none"/>
        </w:rPr>
      </w:pPr>
    </w:p>
    <w:p w14:paraId="2275202B">
      <w:pPr>
        <w:pStyle w:val="32"/>
        <w:shd w:val="clear"/>
        <w:rPr>
          <w:rFonts w:ascii="微软简隶书" w:eastAsia="微软简隶书"/>
          <w:color w:val="auto"/>
          <w:highlight w:val="none"/>
        </w:rPr>
      </w:pPr>
    </w:p>
    <w:p w14:paraId="4D446139">
      <w:pPr>
        <w:pStyle w:val="32"/>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14:paraId="63634A39">
      <w:pPr>
        <w:pStyle w:val="32"/>
        <w:shd w:val="clear"/>
        <w:ind w:left="0" w:leftChars="0" w:firstLine="0" w:firstLineChars="0"/>
        <w:rPr>
          <w:rFonts w:ascii="微软简隶书" w:eastAsia="微软简隶书"/>
          <w:color w:val="auto"/>
          <w:highlight w:val="none"/>
        </w:rPr>
      </w:pPr>
    </w:p>
    <w:p w14:paraId="79AB36C0">
      <w:pPr>
        <w:pStyle w:val="32"/>
        <w:shd w:val="clear"/>
        <w:rPr>
          <w:rFonts w:ascii="微软简隶书" w:eastAsia="微软简隶书"/>
          <w:color w:val="auto"/>
          <w:highlight w:val="none"/>
        </w:rPr>
      </w:pPr>
    </w:p>
    <w:p w14:paraId="318DEACA">
      <w:pPr>
        <w:pStyle w:val="32"/>
        <w:shd w:val="clear"/>
        <w:rPr>
          <w:rFonts w:ascii="微软简隶书" w:eastAsia="微软简隶书"/>
          <w:color w:val="auto"/>
          <w:highlight w:val="none"/>
        </w:rPr>
      </w:pPr>
    </w:p>
    <w:p w14:paraId="636529D8">
      <w:pPr>
        <w:pStyle w:val="32"/>
        <w:shd w:val="clear"/>
        <w:rPr>
          <w:rFonts w:ascii="微软简隶书" w:eastAsia="微软简隶书"/>
          <w:color w:val="auto"/>
          <w:highlight w:val="none"/>
        </w:rPr>
      </w:pPr>
    </w:p>
    <w:p w14:paraId="2758DBE1">
      <w:pPr>
        <w:pStyle w:val="32"/>
        <w:shd w:val="clear"/>
        <w:rPr>
          <w:rFonts w:ascii="微软简隶书" w:eastAsia="微软简隶书"/>
          <w:color w:val="auto"/>
          <w:highlight w:val="none"/>
        </w:rPr>
      </w:pPr>
    </w:p>
    <w:p w14:paraId="33CC5392">
      <w:pPr>
        <w:shd w:val="clear"/>
        <w:rPr>
          <w:rFonts w:ascii="微软简隶书" w:eastAsia="微软简隶书"/>
          <w:color w:val="auto"/>
          <w:highlight w:val="none"/>
        </w:rPr>
      </w:pPr>
    </w:p>
    <w:p w14:paraId="227FB607">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 xml:space="preserve">YZCG-DLT2024037  </w:t>
      </w:r>
    </w:p>
    <w:p w14:paraId="6DE91206">
      <w:pPr>
        <w:shd w:val="clear"/>
        <w:ind w:firstLine="1807" w:firstLineChars="500"/>
        <w:jc w:val="both"/>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采购单位：禹州市自然资源和规划局</w:t>
      </w:r>
    </w:p>
    <w:p w14:paraId="6F0A85E8">
      <w:pPr>
        <w:shd w:val="clear"/>
        <w:ind w:firstLine="1807" w:firstLineChars="500"/>
        <w:jc w:val="both"/>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代理机构：河南天欧工程管理有限公司</w:t>
      </w:r>
    </w:p>
    <w:p w14:paraId="3160CD81">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四年六</w:t>
      </w:r>
      <w:r>
        <w:rPr>
          <w:rFonts w:hint="eastAsia" w:asciiTheme="majorEastAsia" w:hAnsiTheme="majorEastAsia" w:eastAsiaTheme="majorEastAsia" w:cstheme="majorEastAsia"/>
          <w:b/>
          <w:bCs/>
          <w:color w:val="auto"/>
          <w:sz w:val="36"/>
          <w:szCs w:val="36"/>
          <w:highlight w:val="none"/>
        </w:rPr>
        <w:t>月</w:t>
      </w:r>
    </w:p>
    <w:p w14:paraId="368F45A4">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14:paraId="20D4C355">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3B70B247">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176BCB86">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14:paraId="012E1320">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6E7CFC35">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5B7F6D53">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25DE8101">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3ADB95C0">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139CC208">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5D4B84E6">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5BCE56AB">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2B96B6CE">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088B3CAD">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43C18A37">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197DF5C1">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14:paraId="2EF929C6">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5A169105">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7178B29E">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747C0A09">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14:paraId="08E038C8">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14:paraId="06F06812">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自然资源和规划局禹州市苌庄镇西陈村地质灾害点整体搬迁项目的潜在投标人应在谈判响应截止时间前登录《全国公共资源交易平台（河南省·许昌市）》“投标人/供应商登录”入口（http://ggzy.xuchang.gov.cn:8088/ggzy/）自行免费下载获取招标文件，并于2024年7月1日08时30分（北京时间）前递交响应文件。</w:t>
      </w:r>
    </w:p>
    <w:p w14:paraId="7FA2C3CC">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14:paraId="4814CAD7">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1.项目编号：YZCG-DLT2024037  </w:t>
      </w:r>
    </w:p>
    <w:p w14:paraId="72ED4028">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2.项目名称：禹州市自然资源和规划局禹州市苌庄镇西陈村地质灾害点整体搬迁项目</w:t>
      </w:r>
    </w:p>
    <w:p w14:paraId="379BCCF1">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14:paraId="493218B5">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4.预算金额：2249807.15元</w:t>
      </w:r>
    </w:p>
    <w:p w14:paraId="16B049D2">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最高限价：2249807.15元 </w:t>
      </w:r>
    </w:p>
    <w:p w14:paraId="57056E7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5.采购需求：禹州市苌庄镇西陈村地质灾害点整体搬迁项目，共划分一个标段（详见谈判文件）</w:t>
      </w:r>
    </w:p>
    <w:p w14:paraId="495998D1">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6.合同履行期限：签订合同后120日历天内完成</w:t>
      </w:r>
    </w:p>
    <w:p w14:paraId="266318F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14:paraId="690BEFD8">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14:paraId="0FB26E65">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9.是否专门面向中小企业：是</w:t>
      </w:r>
    </w:p>
    <w:p w14:paraId="65ED2E95">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14:paraId="6C451636">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14:paraId="3D6864F6">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14:paraId="3506A279">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本项目专门面向中、小、微型企业采购。</w:t>
      </w:r>
    </w:p>
    <w:p w14:paraId="4ADFC9B6">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14:paraId="42323539">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1）投标商须具备建筑工程施工总承包叁级及以上资质，且具有有效安全生产许可证；拟派项目经理须为建筑工程专业贰级及以上注册建造师执业资格并具有有效的安全生产考核合格证（B类）。</w:t>
      </w:r>
    </w:p>
    <w:p w14:paraId="35F083E7">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2）拟派项目经理未担任其他在施建设工程项目的项目负责人。</w:t>
      </w:r>
    </w:p>
    <w:p w14:paraId="7EC9BC07">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14:paraId="6B9FC889">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14:paraId="557D9638">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14:paraId="731BAA93">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1.时间：2024年7月1日08时30分（北京时间）</w:t>
      </w:r>
    </w:p>
    <w:p w14:paraId="52F1A27A">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2.地点：本项目采用网上响应，请符合响应条件的供应商使用CA数字证书登录《全国公共资源交易平台（河南省.许昌市）》加密上传响应文件。</w:t>
      </w:r>
    </w:p>
    <w:p w14:paraId="3BC61E0F">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14:paraId="79F751A2">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1.时间：2024年7月1日08时30分（北京时间）</w:t>
      </w:r>
    </w:p>
    <w:p w14:paraId="7CEE9728">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14:paraId="5341C949">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14:paraId="31C9B84A">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本次招标公告在《河南省政府采购网》《许昌市政府采购网》《全国公共资源交易平台（河南省·许昌市）》上发布。招标公告期限为三个工作日。</w:t>
      </w:r>
    </w:p>
    <w:p w14:paraId="2EC8C8CA">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14:paraId="646845F3">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1.采购人信息</w:t>
      </w:r>
    </w:p>
    <w:p w14:paraId="48509912">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名称：禹州市自然资源和规划局 </w:t>
      </w:r>
    </w:p>
    <w:p w14:paraId="6AA3A6CB">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地址：许昌市禹州市禹王大道100号 </w:t>
      </w:r>
    </w:p>
    <w:p w14:paraId="4600E6A4">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联系人：李先生 </w:t>
      </w:r>
    </w:p>
    <w:p w14:paraId="68CBA74F">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联系方式：0374-8162011 </w:t>
      </w:r>
    </w:p>
    <w:p w14:paraId="5B42E3DE">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2.采购代理机构信息</w:t>
      </w:r>
    </w:p>
    <w:p w14:paraId="2CC4A09A">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名称：河南天欧工程管理有限公司 </w:t>
      </w:r>
    </w:p>
    <w:p w14:paraId="7DB7A28D">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地址：禹州市颖川街道办禹王大道东段北侧第二层 </w:t>
      </w:r>
    </w:p>
    <w:p w14:paraId="539725CE">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联系人：王中刚 </w:t>
      </w:r>
    </w:p>
    <w:p w14:paraId="27CDE054">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联系方式：15136882806 </w:t>
      </w:r>
    </w:p>
    <w:p w14:paraId="62688CCD">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14:paraId="7836DA9C">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14:paraId="6C317A8F">
      <w:pPr>
        <w:shd w:val="clear"/>
        <w:spacing w:line="440" w:lineRule="exact"/>
        <w:jc w:val="left"/>
        <w:rPr>
          <w:rFonts w:hint="eastAsia" w:asciiTheme="majorEastAsia" w:hAnsiTheme="majorEastAsia" w:eastAsiaTheme="majorEastAsia" w:cstheme="majorEastAsia"/>
          <w:b/>
          <w:color w:val="auto"/>
          <w:szCs w:val="21"/>
          <w:highlight w:val="none"/>
        </w:rPr>
      </w:pPr>
    </w:p>
    <w:p w14:paraId="204F87BB">
      <w:pPr>
        <w:pStyle w:val="2"/>
        <w:rPr>
          <w:rFonts w:hint="eastAsia"/>
          <w:color w:val="auto"/>
        </w:rPr>
      </w:pPr>
    </w:p>
    <w:p w14:paraId="5E597384">
      <w:pPr>
        <w:shd w:val="clear"/>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14:paraId="45AF181F">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14:paraId="32FCA632">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14:paraId="67074F00">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14:paraId="674A8AF3">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14:paraId="7DC2D51D">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14:paraId="124159FE">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》公共资源交易系统——组件下载——交易系统操作手册（投标人、供应商）。</w:t>
      </w:r>
    </w:p>
    <w:p w14:paraId="5A956104">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14:paraId="4AEB82F2">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14:paraId="7C341A9F">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w:t>
      </w:r>
      <w:r>
        <w:rPr>
          <w:rFonts w:hint="eastAsia" w:hAnsi="宋体"/>
          <w:color w:val="auto"/>
          <w:szCs w:val="21"/>
          <w:highlight w:val="none"/>
          <w:lang w:eastAsia="zh-CN"/>
        </w:rPr>
        <w:t>，</w:t>
      </w:r>
      <w:r>
        <w:rPr>
          <w:rFonts w:hint="eastAsia" w:hAnsi="宋体"/>
          <w:color w:val="auto"/>
          <w:szCs w:val="21"/>
          <w:highlight w:val="none"/>
        </w:rPr>
        <w:t>其中后缀名为“</w:t>
      </w:r>
      <w:r>
        <w:rPr>
          <w:rFonts w:hAnsi="宋体"/>
          <w:color w:val="auto"/>
          <w:szCs w:val="21"/>
          <w:highlight w:val="none"/>
        </w:rPr>
        <w:t>.file</w:t>
      </w:r>
      <w:r>
        <w:rPr>
          <w:rFonts w:hint="eastAsia" w:hAnsi="宋体"/>
          <w:color w:val="auto"/>
          <w:szCs w:val="21"/>
          <w:highlight w:val="none"/>
        </w:rPr>
        <w:t>”的文件用于电子投标使用。</w:t>
      </w:r>
    </w:p>
    <w:p w14:paraId="782BB7BC">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14:paraId="6B02C905">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14:paraId="52770982">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14:paraId="1AFFFA72">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14:paraId="6199A60F">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14:paraId="2145D689">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14:paraId="573F6E13">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14:paraId="43D8C05C">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14:paraId="58CF18B8">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14:paraId="31282757">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14:paraId="589A0DB7">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6B7C023A">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14:paraId="35438F7C">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14:paraId="3F40A229">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14:paraId="252DE72A">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14:paraId="270425B7">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14:paraId="4FA91A14">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41E1A530">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14:paraId="39422D51">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14:paraId="4488C4FA">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14:paraId="515ED9E3">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14:paraId="0D3AF889">
      <w:pPr>
        <w:pStyle w:val="32"/>
        <w:shd w:val="clear"/>
        <w:rPr>
          <w:color w:val="auto"/>
          <w:highlight w:val="none"/>
        </w:rPr>
      </w:pPr>
      <w:r>
        <w:rPr>
          <w:color w:val="auto"/>
          <w:highlight w:val="none"/>
        </w:rPr>
        <w:br w:type="page"/>
      </w:r>
    </w:p>
    <w:p w14:paraId="41682133">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14:paraId="20AB5AB0">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14:paraId="3B86C645">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禹州市自然资源和规划局禹州市苌庄镇西陈村地质灾害点整体搬迁项目，共划分一个标段。</w:t>
      </w:r>
    </w:p>
    <w:p w14:paraId="7F54C430">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w:t>
      </w:r>
      <w:r>
        <w:rPr>
          <w:rFonts w:hint="eastAsia" w:cs="黑体" w:asciiTheme="minorEastAsia" w:hAnsiTheme="minorEastAsia"/>
          <w:b/>
          <w:bCs/>
          <w:color w:val="auto"/>
          <w:sz w:val="21"/>
          <w:szCs w:val="21"/>
          <w:highlight w:val="none"/>
          <w:shd w:val="clear" w:color="auto" w:fill="FFFFFF"/>
          <w:lang w:val="en-US" w:eastAsia="zh-CN"/>
        </w:rPr>
        <w:t>及图纸</w:t>
      </w:r>
      <w:r>
        <w:rPr>
          <w:rFonts w:hint="eastAsia" w:cs="黑体" w:asciiTheme="minorEastAsia" w:hAnsiTheme="minorEastAsia"/>
          <w:b/>
          <w:bCs/>
          <w:color w:val="auto"/>
          <w:sz w:val="21"/>
          <w:szCs w:val="21"/>
          <w:highlight w:val="none"/>
          <w:shd w:val="clear" w:color="auto" w:fill="FFFFFF"/>
        </w:rPr>
        <w:t>：（详见附件电子版）</w:t>
      </w:r>
    </w:p>
    <w:p w14:paraId="02EF67A6">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14:paraId="5B301937">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14:paraId="25FF2BF3">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14:paraId="2DF2406A">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14:paraId="28842522">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合同履行期限：签订合同后120日历天内完成。</w:t>
      </w:r>
    </w:p>
    <w:p w14:paraId="21E2FC36">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14:paraId="72F5B720">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14:paraId="4FFC94E9">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1F67420B">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14:paraId="02EA498C">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14:paraId="4DDC2A49">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14:paraId="5B7C97A0">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1、投标商须有合理完整的技术方案，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color w:val="auto"/>
          <w:sz w:val="21"/>
          <w:szCs w:val="21"/>
          <w:highlight w:val="none"/>
          <w:lang w:val="zh-CN"/>
        </w:rPr>
        <w:t>否则为无效响应文件。</w:t>
      </w:r>
    </w:p>
    <w:p w14:paraId="6FE8D9B1">
      <w:pPr>
        <w:shd w:val="clear"/>
        <w:wordWrap w:val="0"/>
        <w:topLinePunct/>
        <w:spacing w:line="360" w:lineRule="auto"/>
        <w:ind w:firstLine="396" w:firstLineChars="200"/>
        <w:rPr>
          <w:rFonts w:ascii="宋体" w:cs="宋体" w:eastAsiaTheme="minorEastAsia"/>
          <w:color w:val="auto"/>
          <w:spacing w:val="-6"/>
          <w:sz w:val="21"/>
          <w:szCs w:val="21"/>
          <w:highlight w:val="none"/>
          <w:lang w:val="zh-CN"/>
        </w:rPr>
      </w:pPr>
      <w:r>
        <w:rPr>
          <w:rFonts w:hint="eastAsia" w:ascii="宋体" w:cs="宋体" w:eastAsiaTheme="minorEastAsia"/>
          <w:color w:val="auto"/>
          <w:spacing w:val="-6"/>
          <w:sz w:val="21"/>
          <w:szCs w:val="21"/>
          <w:highlight w:val="none"/>
        </w:rPr>
        <w:t>2</w:t>
      </w:r>
      <w:r>
        <w:rPr>
          <w:rFonts w:hint="eastAsia" w:ascii="宋体" w:cs="宋体" w:eastAsiaTheme="minorEastAsia"/>
          <w:color w:val="auto"/>
          <w:spacing w:val="-6"/>
          <w:sz w:val="21"/>
          <w:szCs w:val="21"/>
          <w:highlight w:val="none"/>
          <w:lang w:val="zh-CN"/>
        </w:rPr>
        <w:t>、投标人应就该项目完整投标（报价含运输费、税费等综合费用），否则为无效响应文件。</w:t>
      </w:r>
    </w:p>
    <w:p w14:paraId="72D5EFF6">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14:paraId="662020CA">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14:paraId="2BC989D9">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14:paraId="36E83185">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14:paraId="351999FA">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eastAsia="zh-CN"/>
        </w:rPr>
        <w:t>以</w:t>
      </w:r>
      <w:r>
        <w:rPr>
          <w:rFonts w:hint="eastAsia" w:cs="仿宋_GB2312" w:asciiTheme="minorEastAsia" w:hAnsiTheme="minorEastAsia"/>
          <w:color w:val="auto"/>
          <w:szCs w:val="21"/>
          <w:lang w:val="zh-CN"/>
        </w:rPr>
        <w:t>双方签订合同约定为准。</w:t>
      </w:r>
    </w:p>
    <w:p w14:paraId="665738E1">
      <w:pPr>
        <w:wordWrap w:val="0"/>
        <w:spacing w:line="360" w:lineRule="auto"/>
        <w:ind w:firstLine="420" w:firstLineChars="200"/>
        <w:contextualSpacing/>
        <w:rPr>
          <w:color w:val="auto"/>
          <w:highlight w:val="none"/>
        </w:rPr>
      </w:pPr>
      <w:r>
        <w:rPr>
          <w:rFonts w:hint="eastAsia" w:ascii="宋体" w:hAnsi="宋体"/>
          <w:color w:val="auto"/>
          <w:sz w:val="21"/>
          <w:szCs w:val="21"/>
        </w:rPr>
        <w:t>（二）支付时间及条件：</w:t>
      </w:r>
      <w:r>
        <w:rPr>
          <w:rFonts w:hint="eastAsia" w:ascii="宋体" w:hAnsi="宋体"/>
          <w:color w:val="auto"/>
          <w:sz w:val="21"/>
          <w:szCs w:val="21"/>
          <w:lang w:eastAsia="zh-CN"/>
        </w:rPr>
        <w:t>以</w:t>
      </w:r>
      <w:r>
        <w:rPr>
          <w:rFonts w:hint="eastAsia" w:cs="仿宋_GB2312" w:asciiTheme="minorEastAsia" w:hAnsiTheme="minorEastAsia"/>
          <w:color w:val="auto"/>
          <w:szCs w:val="21"/>
          <w:lang w:val="zh-CN"/>
        </w:rPr>
        <w:t>双方签订合同约定为准。</w:t>
      </w:r>
    </w:p>
    <w:p w14:paraId="509D3725">
      <w:pPr>
        <w:pStyle w:val="32"/>
        <w:shd w:val="clear"/>
        <w:rPr>
          <w:color w:val="auto"/>
          <w:highlight w:val="none"/>
        </w:rPr>
      </w:pPr>
    </w:p>
    <w:p w14:paraId="0F44E7FC">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47293B9C">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5B50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1EBC00C">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04A6EEA4">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36FD8165">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0E5C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5B385F19">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3C7D1F2B">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14:paraId="39B94B43">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禹州市自然资源和规划局禹州市苌庄镇西陈村地质灾害点整体搬迁项目</w:t>
            </w:r>
          </w:p>
        </w:tc>
      </w:tr>
      <w:tr w14:paraId="7FDB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7062394">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23D4B70F">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5B6BAFE2">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名称：禹州市自然资源和规划局 </w:t>
            </w:r>
          </w:p>
          <w:p w14:paraId="0E866541">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地址：许昌市禹州市禹王大道100号 </w:t>
            </w:r>
          </w:p>
          <w:p w14:paraId="1D87671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联系人：李先生 </w:t>
            </w:r>
          </w:p>
          <w:p w14:paraId="635AD6F9">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联系方式：0374-8162011 </w:t>
            </w:r>
          </w:p>
        </w:tc>
      </w:tr>
      <w:tr w14:paraId="4AFF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8E80B57">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3A7B69E7">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14:paraId="7CFC3082">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rPr>
              <w:t xml:space="preserve">名称：河南天欧工程管理有限公司 </w:t>
            </w:r>
          </w:p>
          <w:p w14:paraId="64BC64B9">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rPr>
              <w:t xml:space="preserve">地址：禹州市颖川街道办禹王大道东段北侧第二层 </w:t>
            </w:r>
          </w:p>
          <w:p w14:paraId="1DCF5190">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rPr>
              <w:t xml:space="preserve">联系人：王中刚 </w:t>
            </w:r>
          </w:p>
          <w:p w14:paraId="3CD56060">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rPr>
              <w:t xml:space="preserve">联系方式：15136882806 </w:t>
            </w:r>
          </w:p>
        </w:tc>
      </w:tr>
      <w:tr w14:paraId="0058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71CE136F">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0E0DB8BC">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67A77863">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一、中小企业或者残疾人福利性单位声明函、监狱企业证明文件</w:t>
            </w:r>
          </w:p>
          <w:p w14:paraId="79740E04">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1、中、小、微型企业出具《中小企业声明函》</w:t>
            </w:r>
          </w:p>
          <w:p w14:paraId="3105D09B">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14:paraId="1C69BEA5">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3、监狱企业提供由省级以上监狱管理局、戒毒管理局（含新疆生产建设 </w:t>
            </w:r>
          </w:p>
          <w:p w14:paraId="5C55FAF9">
            <w:pPr>
              <w:shd w:val="clear"/>
              <w:spacing w:line="440" w:lineRule="exact"/>
              <w:jc w:val="left"/>
              <w:rPr>
                <w:rFonts w:hint="default"/>
                <w:color w:val="auto"/>
                <w:lang w:val="en-US" w:eastAsia="zh-CN"/>
              </w:rPr>
            </w:pPr>
            <w:r>
              <w:rPr>
                <w:rFonts w:hint="eastAsia" w:asciiTheme="majorEastAsia" w:hAnsiTheme="majorEastAsia" w:eastAsiaTheme="majorEastAsia" w:cstheme="majorEastAsia"/>
                <w:color w:val="auto"/>
                <w:szCs w:val="21"/>
                <w:highlight w:val="none"/>
                <w:lang w:val="en-US" w:eastAsia="zh-CN"/>
              </w:rPr>
              <w:t>兵团）出具的属于监狱企业的证明文件</w:t>
            </w:r>
          </w:p>
          <w:p w14:paraId="5EBEF2AA">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二、符合《政府采购法》第二十二条规定</w:t>
            </w:r>
          </w:p>
          <w:p w14:paraId="220750D7">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14:paraId="2E40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522F157C">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1479718A">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64C80C14">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14:paraId="6A569D63">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14:paraId="1AEF244E">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14:paraId="5424EE8A">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14:paraId="2C66CE84">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14:paraId="5549A180">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14:paraId="018C9517">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14:paraId="15F38980">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14:paraId="6957835B">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14:paraId="06CB64DC">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14:paraId="3C4FC63B">
            <w:pPr>
              <w:shd w:val="clear"/>
              <w:spacing w:line="360" w:lineRule="auto"/>
              <w:rPr>
                <w:color w:val="auto"/>
                <w:highlight w:val="none"/>
              </w:rPr>
            </w:pPr>
            <w:r>
              <w:rPr>
                <w:rFonts w:hint="eastAsia"/>
                <w:color w:val="auto"/>
                <w:highlight w:val="none"/>
              </w:rPr>
              <w:t>②基本开户银行出具的资信证明；</w:t>
            </w:r>
          </w:p>
          <w:p w14:paraId="5FAA24DB">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14:paraId="166F127E">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14:paraId="2B0C2B04">
            <w:pPr>
              <w:shd w:val="clear"/>
              <w:spacing w:line="360" w:lineRule="auto"/>
              <w:rPr>
                <w:color w:val="auto"/>
                <w:highlight w:val="none"/>
              </w:rPr>
            </w:pPr>
            <w:r>
              <w:rPr>
                <w:rFonts w:hint="eastAsia"/>
                <w:color w:val="auto"/>
                <w:highlight w:val="none"/>
              </w:rPr>
              <w:t>（2）供应商（其他组织和自然人）提供本单位：</w:t>
            </w:r>
          </w:p>
          <w:p w14:paraId="4F4CEA68">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14:paraId="473D6908">
            <w:pPr>
              <w:shd w:val="clear"/>
              <w:spacing w:line="360" w:lineRule="auto"/>
              <w:rPr>
                <w:color w:val="auto"/>
                <w:highlight w:val="none"/>
              </w:rPr>
            </w:pPr>
            <w:r>
              <w:rPr>
                <w:rFonts w:hint="eastAsia"/>
                <w:color w:val="auto"/>
                <w:highlight w:val="none"/>
              </w:rPr>
              <w:t>②银行出具的资信证明；</w:t>
            </w:r>
          </w:p>
          <w:p w14:paraId="25D3AC77">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14:paraId="2CDC6EF6">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14:paraId="12695226">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14:paraId="1F754447">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14:paraId="4680436E">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14:paraId="51C2F978">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54C10646">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五、履行合同所必需的设备和专业技术能力的证明材料</w:t>
            </w:r>
          </w:p>
          <w:p w14:paraId="5A633219">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14:paraId="5D39C71A">
            <w:pPr>
              <w:shd w:val="clear"/>
              <w:spacing w:line="360" w:lineRule="auto"/>
              <w:rPr>
                <w:color w:val="auto"/>
                <w:highlight w:val="none"/>
              </w:rPr>
            </w:pPr>
            <w:r>
              <w:rPr>
                <w:rFonts w:hint="eastAsia"/>
                <w:color w:val="auto"/>
                <w:highlight w:val="none"/>
              </w:rPr>
              <w:t>②供应商具备履行合同</w:t>
            </w:r>
            <w:r>
              <w:rPr>
                <w:rFonts w:hint="eastAsia"/>
                <w:color w:val="auto"/>
                <w:highlight w:val="none"/>
                <w:lang w:eastAsia="zh-CN"/>
              </w:rPr>
              <w:t>所必需的</w:t>
            </w:r>
            <w:r>
              <w:rPr>
                <w:rFonts w:hint="eastAsia"/>
                <w:color w:val="auto"/>
                <w:highlight w:val="none"/>
              </w:rPr>
              <w:t>设备和专业技术能力承诺函或声明（承诺函或声明格式自拟）。</w:t>
            </w:r>
          </w:p>
          <w:p w14:paraId="7BC20A08">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14:paraId="75C51B56">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14:paraId="2786D4B2">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14:paraId="7445A129">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60068C2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1C1C5C0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4FABDD24">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18568A91">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1D212189">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14:paraId="080DA836">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14:paraId="447CA951">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14:paraId="271CFA70">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14:paraId="7044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289DF66">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6C7501BC">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1EB1A05F">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2F52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E4D235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65B66DB6">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14:paraId="75488E8C">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2249807.15</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14:paraId="337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FFB9A8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2B32E537">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5E149D2B">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73A8E108">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25F3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34BBADF">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20BFCAD2">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14:paraId="18B08A79">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6ADDECF7">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66FD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F8B82A">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65D0E13A">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254E1850">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714F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2F5E62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7D43258D">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14:paraId="7BAB4426">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4C19C6C6">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0F47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ABA536">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35165FED">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7258CAE3">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27B4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9CD3449">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461B7C46">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14:paraId="46339C14">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2024年7月1日08时30分</w:t>
            </w:r>
            <w:r>
              <w:rPr>
                <w:rFonts w:hint="eastAsia" w:cs="宋体" w:asciiTheme="minorEastAsia" w:hAnsiTheme="minorEastAsia"/>
                <w:bCs/>
                <w:color w:val="auto"/>
                <w:szCs w:val="21"/>
                <w:highlight w:val="none"/>
                <w:lang w:val="zh-CN"/>
              </w:rPr>
              <w:t>（北京时间）</w:t>
            </w:r>
          </w:p>
        </w:tc>
      </w:tr>
      <w:tr w14:paraId="655D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6111B30">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15F08DEA">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637E947D">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4DB86570">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二</w:t>
            </w:r>
            <w:bookmarkStart w:id="140" w:name="_GoBack"/>
            <w:bookmarkEnd w:id="140"/>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268D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1A3A82">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086AF4D3">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14:paraId="4B91B02C">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4436AB27">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35D8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3A6F5AC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720F17B7">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14:paraId="0C0EED67">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14:paraId="505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B42A66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6E696FDB">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553D7708">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14:paraId="4DEF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8D9601">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7A95E6D9">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728089C0">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14:paraId="1EBB9E0E">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348B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52E1573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74F70A59">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2506C4EB">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5D311095">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14:paraId="0F36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1DA3C3F">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7B988979">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75B349D2">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14:paraId="65A922E6">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14:paraId="2AD26FA9">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14:paraId="45E9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BC1B7F">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550A5AA6">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5C359782">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28799BC9">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14:paraId="01C9F396">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14:paraId="5E41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EB8D690">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11B8DD29">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14:paraId="05C82408">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14:paraId="78CB7320">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14:paraId="67F6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B083794">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3344221A">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19804AB9">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3496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C7B9DA9">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3E01EB4E">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4B0E186A">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16CA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A8591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2A0C7B16">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0E2DC52F">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35E09E30">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5AE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A022D3">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14:paraId="0E2E3B66">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14:paraId="4A67A848">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58C73920">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ascii="宋体" w:hAnsi="宋体" w:eastAsia="宋体" w:cs="仿宋_GB2312"/>
                <w:color w:val="auto"/>
                <w:szCs w:val="21"/>
              </w:rPr>
              <w:t>建筑业</w:t>
            </w:r>
            <w:r>
              <w:rPr>
                <w:rFonts w:hint="eastAsia"/>
                <w:color w:val="auto"/>
                <w:lang w:val="en-US" w:eastAsia="zh-CN"/>
              </w:rPr>
              <w:t xml:space="preserve"> </w:t>
            </w:r>
          </w:p>
          <w:p w14:paraId="2A516398">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14:paraId="6C7923BD">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14:paraId="1C41D165">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14:paraId="251B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AB2C6D8">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14:paraId="13FE3430">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14:paraId="39536965">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1FD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2F96CE92">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14:paraId="5CC34A0F">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14:paraId="0D1F3F3C">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14:paraId="1EF1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25FADDD4">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14:paraId="72F8884E">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14:paraId="48E50B64">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14:paraId="0CBBE218">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68C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745EAB">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14:paraId="6C19DF37">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4896A0D7">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5F8A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3DB94C">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14:paraId="68613ACC">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14:paraId="65A012E9">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14:paraId="500BE45F">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14:paraId="413F35F9">
            <w:pPr>
              <w:pStyle w:val="2"/>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0"/>
                          <a:stretch>
                            <a:fillRect/>
                          </a:stretch>
                        </pic:blipFill>
                        <pic:spPr>
                          <a:xfrm>
                            <a:off x="0" y="0"/>
                            <a:ext cx="3945255" cy="2764790"/>
                          </a:xfrm>
                          <a:prstGeom prst="rect">
                            <a:avLst/>
                          </a:prstGeom>
                          <a:noFill/>
                          <a:ln>
                            <a:noFill/>
                          </a:ln>
                        </pic:spPr>
                      </pic:pic>
                    </a:graphicData>
                  </a:graphic>
                </wp:inline>
              </w:drawing>
            </w:r>
          </w:p>
        </w:tc>
      </w:tr>
      <w:tr w14:paraId="3A7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C7C9FBC">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14:paraId="4C7B577A">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14:paraId="5138139E">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14:paraId="53E66177">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联系电话：15136882806，邮箱：2497631602qq</w:t>
            </w:r>
            <w:r>
              <w:rPr>
                <w:rFonts w:hint="eastAsia" w:cs="宋体" w:asciiTheme="minorEastAsia" w:hAnsiTheme="minorEastAsia"/>
                <w:color w:val="auto"/>
                <w:szCs w:val="21"/>
              </w:rPr>
              <w:t>com</w:t>
            </w:r>
            <w:r>
              <w:rPr>
                <w:rFonts w:hint="eastAsia" w:cs="宋体" w:asciiTheme="minorEastAsia" w:hAnsiTheme="minorEastAsia"/>
                <w:color w:val="auto"/>
                <w:szCs w:val="21"/>
                <w:highlight w:val="none"/>
                <w:lang w:val="zh-CN"/>
              </w:rPr>
              <w:t>。</w:t>
            </w:r>
          </w:p>
        </w:tc>
      </w:tr>
      <w:tr w14:paraId="5A27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72E092">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14:paraId="04B8E67D">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30FCA780">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14:paraId="43F3676F">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14:paraId="00BC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123E68">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14:paraId="5A829DB0">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14:paraId="7D319EC8">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09ABDAA7">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14:paraId="21974190">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14:paraId="1D3BEB81">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14:paraId="15BF8935">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14:paraId="6AA8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10EB2C9">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14:paraId="606C51C9">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398CEBE5">
            <w:pPr>
              <w:shd w:val="clear"/>
              <w:autoSpaceDE w:val="0"/>
              <w:autoSpaceDN w:val="0"/>
              <w:adjustRightInd w:val="0"/>
              <w:spacing w:line="360" w:lineRule="auto"/>
              <w:contextualSpacing/>
              <w:rPr>
                <w:color w:val="auto"/>
              </w:rPr>
            </w:pPr>
            <w:r>
              <w:rPr>
                <w:rFonts w:hint="eastAsia"/>
                <w:color w:val="auto"/>
              </w:rPr>
              <w:t>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14:paraId="57E99FBF">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60E20BBC">
            <w:pPr>
              <w:shd w:val="clear"/>
              <w:autoSpaceDE w:val="0"/>
              <w:autoSpaceDN w:val="0"/>
              <w:adjustRightInd w:val="0"/>
              <w:spacing w:line="360" w:lineRule="auto"/>
              <w:contextualSpacing/>
              <w:rPr>
                <w:rFonts w:hint="eastAsia" w:eastAsia="宋体"/>
                <w:color w:val="auto"/>
                <w:lang w:val="en-US" w:eastAsia="zh-CN"/>
              </w:rPr>
            </w:pPr>
            <w:r>
              <w:rPr>
                <w:rFonts w:hint="eastAsia"/>
                <w:color w:val="auto"/>
              </w:rPr>
              <w:t>评审专家应严格按照要求查看“硬件特征码”相关信息并进行评审，在评审报告中显示“不同投标人电子投标文件制作硬件特征码”是否雷同的分析及判定结果。</w:t>
            </w:r>
          </w:p>
        </w:tc>
      </w:tr>
      <w:tr w14:paraId="3550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8913C6">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14:paraId="767530CD">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14:paraId="2E1644FC">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14:paraId="2354043F">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14:paraId="631E1D87">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14:paraId="68CFA3B3">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14:paraId="6E5A6772">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14:paraId="54B5BD9D">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14:paraId="6B44F913">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14:paraId="49B64C76">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14:paraId="2010D604">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14:paraId="4A13668D">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14:paraId="6BFB9B78">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49B2F7C5">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14:paraId="038123E9">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46EB5F97">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1DF4E190">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14:paraId="00DAFBB0">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2B576F09">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14:paraId="1A90CCF4">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27BCF2CA">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664A6879">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14:paraId="36DA3EC9">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14:paraId="5D3EDD51">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14:paraId="0FCBBF82">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4218F5F0">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14:paraId="406B18A5">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14:paraId="5BE91ACD">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14:paraId="61F1D054">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14:paraId="0E75D9E9">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14:paraId="457AE6C5">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14:paraId="28C457FA">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1242F481">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9282B28">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633DEC09">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362ABBC5">
            <w:pP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14:paraId="4345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A265F2">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14:paraId="7627CC28">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14:paraId="39712267">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14:paraId="2335BFEF">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14:paraId="21228349">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14:paraId="140B4083">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14:paraId="1C336553">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14:paraId="60DB872C">
      <w:pPr>
        <w:pStyle w:val="32"/>
        <w:shd w:val="clear"/>
        <w:ind w:left="0" w:leftChars="0" w:firstLine="0" w:firstLineChars="0"/>
        <w:rPr>
          <w:color w:val="auto"/>
          <w:highlight w:val="none"/>
        </w:rPr>
      </w:pPr>
    </w:p>
    <w:p w14:paraId="5BC1BCAC">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7AE4F2D0">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19657D13">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0FD5C74E">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708BB769">
      <w:pPr>
        <w:pStyle w:val="2"/>
        <w:rPr>
          <w:rFonts w:hint="eastAsia" w:cs="宋体" w:asciiTheme="majorEastAsia" w:hAnsiTheme="majorEastAsia" w:eastAsiaTheme="majorEastAsia"/>
          <w:b/>
          <w:color w:val="auto"/>
          <w:kern w:val="0"/>
          <w:sz w:val="32"/>
          <w:szCs w:val="32"/>
          <w:highlight w:val="none"/>
        </w:rPr>
      </w:pPr>
    </w:p>
    <w:p w14:paraId="1C7D2FBD">
      <w:pPr>
        <w:pStyle w:val="5"/>
        <w:rPr>
          <w:rFonts w:hint="eastAsia" w:cs="宋体" w:asciiTheme="majorEastAsia" w:hAnsiTheme="majorEastAsia" w:eastAsiaTheme="majorEastAsia"/>
          <w:b/>
          <w:color w:val="auto"/>
          <w:kern w:val="0"/>
          <w:sz w:val="32"/>
          <w:szCs w:val="32"/>
          <w:highlight w:val="none"/>
        </w:rPr>
      </w:pPr>
    </w:p>
    <w:p w14:paraId="66B93D5F">
      <w:pPr>
        <w:rPr>
          <w:rFonts w:hint="eastAsia" w:cs="宋体" w:asciiTheme="majorEastAsia" w:hAnsiTheme="majorEastAsia" w:eastAsiaTheme="majorEastAsia"/>
          <w:b/>
          <w:color w:val="auto"/>
          <w:kern w:val="0"/>
          <w:sz w:val="32"/>
          <w:szCs w:val="32"/>
          <w:highlight w:val="none"/>
        </w:rPr>
      </w:pPr>
    </w:p>
    <w:p w14:paraId="5C67692F">
      <w:pPr>
        <w:pStyle w:val="2"/>
        <w:rPr>
          <w:rFonts w:hint="eastAsia"/>
          <w:color w:val="auto"/>
        </w:rPr>
      </w:pPr>
    </w:p>
    <w:p w14:paraId="0527C840">
      <w:pPr>
        <w:rPr>
          <w:rFonts w:hint="eastAsia" w:cs="宋体" w:asciiTheme="majorEastAsia" w:hAnsiTheme="majorEastAsia" w:eastAsiaTheme="majorEastAsia"/>
          <w:b/>
          <w:color w:val="auto"/>
          <w:kern w:val="0"/>
          <w:sz w:val="32"/>
          <w:szCs w:val="32"/>
          <w:highlight w:val="none"/>
        </w:rPr>
      </w:pPr>
    </w:p>
    <w:p w14:paraId="3D22FA25">
      <w:pPr>
        <w:pStyle w:val="2"/>
        <w:rPr>
          <w:rFonts w:hint="eastAsia" w:cs="宋体" w:asciiTheme="majorEastAsia" w:hAnsiTheme="majorEastAsia" w:eastAsiaTheme="majorEastAsia"/>
          <w:b/>
          <w:color w:val="auto"/>
          <w:kern w:val="0"/>
          <w:sz w:val="32"/>
          <w:szCs w:val="32"/>
          <w:highlight w:val="none"/>
        </w:rPr>
      </w:pPr>
    </w:p>
    <w:p w14:paraId="05F22B79">
      <w:pPr>
        <w:pStyle w:val="5"/>
        <w:rPr>
          <w:rFonts w:hint="eastAsia" w:cs="宋体" w:asciiTheme="majorEastAsia" w:hAnsiTheme="majorEastAsia" w:eastAsiaTheme="majorEastAsia"/>
          <w:b/>
          <w:color w:val="auto"/>
          <w:kern w:val="0"/>
          <w:sz w:val="32"/>
          <w:szCs w:val="32"/>
          <w:highlight w:val="none"/>
        </w:rPr>
      </w:pPr>
    </w:p>
    <w:p w14:paraId="7F168981">
      <w:pPr>
        <w:rPr>
          <w:rFonts w:hint="eastAsia" w:cs="宋体" w:asciiTheme="majorEastAsia" w:hAnsiTheme="majorEastAsia" w:eastAsiaTheme="majorEastAsia"/>
          <w:b/>
          <w:color w:val="auto"/>
          <w:kern w:val="0"/>
          <w:sz w:val="32"/>
          <w:szCs w:val="32"/>
          <w:highlight w:val="none"/>
        </w:rPr>
      </w:pPr>
    </w:p>
    <w:p w14:paraId="71A585B6">
      <w:pPr>
        <w:pStyle w:val="2"/>
        <w:rPr>
          <w:rFonts w:hint="eastAsia"/>
          <w:color w:val="auto"/>
        </w:rPr>
      </w:pPr>
    </w:p>
    <w:p w14:paraId="2A0C9A8B">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7794951C">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14:paraId="766CD3C5">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6F620FA9">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14:paraId="41A0D9C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14:paraId="4187124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0ADEEEE9">
      <w:pPr>
        <w:pStyle w:val="54"/>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7728207B">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23212B0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14:paraId="71AA0F1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14:paraId="3D156A5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14:paraId="6A37289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14:paraId="2EE6933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14:paraId="04BCC3A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14:paraId="615E846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33AFBC3C">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14:paraId="5175C504">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0F6A4F86">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14:paraId="55CBEFC2">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14:paraId="153D05D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14:paraId="42D7BA1C">
      <w:pPr>
        <w:pStyle w:val="54"/>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5B2DBCA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14:paraId="5FCCC80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14:paraId="22FDD6B0">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auto"/>
          <w:kern w:val="0"/>
          <w:szCs w:val="21"/>
          <w:lang w:eastAsia="zh-CN"/>
        </w:rPr>
        <w:t>（以</w:t>
      </w:r>
      <w:r>
        <w:rPr>
          <w:rFonts w:hint="eastAsia" w:cs="宋体" w:asciiTheme="minorEastAsia" w:hAnsiTheme="minorEastAsia"/>
          <w:color w:val="auto"/>
          <w:kern w:val="0"/>
          <w:szCs w:val="21"/>
        </w:rPr>
        <w:t>联合体形式投标的，联合体成员存在不良信用记录，视同联合体存在不良信用记录）。</w:t>
      </w:r>
    </w:p>
    <w:p w14:paraId="39023FE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14:paraId="3234883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14:paraId="5A9D5CEA">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14:paraId="253C30D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1811779B">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14:paraId="0A446CC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14:paraId="77328C7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14:paraId="0D18337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14:paraId="0E02C7E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68E7494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14:paraId="63791BBB">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14:paraId="4597666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3F2837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14:paraId="50870D8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3C178B5">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14:paraId="0E4BD5B9">
      <w:pPr>
        <w:pStyle w:val="54"/>
        <w:autoSpaceDE w:val="0"/>
        <w:autoSpaceDN w:val="0"/>
        <w:spacing w:line="360" w:lineRule="auto"/>
        <w:contextualSpacing/>
        <w:rPr>
          <w:rFonts w:hint="eastAsia" w:cs="宋体" w:asciiTheme="minorEastAsia" w:hAnsiTheme="minorEastAsia"/>
          <w:color w:val="auto"/>
          <w:kern w:val="0"/>
          <w:szCs w:val="21"/>
          <w:highlight w:val="none"/>
        </w:rPr>
      </w:pPr>
      <w:r>
        <w:rPr>
          <w:rFonts w:hint="eastAsia" w:ascii="宋体" w:hAnsi="宋体" w:eastAsia="宋体" w:cs="宋体"/>
          <w:color w:val="auto"/>
          <w:kern w:val="0"/>
          <w:szCs w:val="21"/>
        </w:rPr>
        <w:t>4.</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 xml:space="preserve"> 供应商根据谈判文件要求及自身条件制定合理的技术方案和售后服务承诺，技术方案和售后服务承诺须有法定代表人审核签字,否则其投标将被拒绝。</w:t>
      </w:r>
    </w:p>
    <w:p w14:paraId="102BA55E">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14:paraId="6C20C2FE">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14:paraId="100546E9">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14:paraId="588F921E">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14:paraId="4DBE3F97">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14:paraId="5C6FE8D5">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14:paraId="6306191A">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14:paraId="20F8281B">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14:paraId="56980575">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14:paraId="72A21F6F">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14:paraId="09976DF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14:paraId="411AA590">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14:paraId="50540F0B">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0F12A73E">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79BA89D1">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3549222E">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6EC75B18">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394289E9">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14:paraId="21117309">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65A231FF">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14:paraId="6172D5D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color w:val="auto"/>
          <w:kern w:val="0"/>
          <w:szCs w:val="21"/>
        </w:rPr>
        <w:t>投标文件须单独提供廉政方案，并由单位法定代表人（单位负责人）签字，否则将否决其投标</w:t>
      </w:r>
      <w:r>
        <w:rPr>
          <w:rFonts w:hint="eastAsia" w:cs="宋体" w:asciiTheme="minorEastAsia" w:hAnsiTheme="minorEastAsia"/>
          <w:color w:val="auto"/>
          <w:kern w:val="0"/>
          <w:szCs w:val="21"/>
        </w:rPr>
        <w:t>。</w:t>
      </w:r>
    </w:p>
    <w:p w14:paraId="4F00EE4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highlight w:val="none"/>
        </w:rPr>
        <w:t>。</w:t>
      </w:r>
    </w:p>
    <w:p w14:paraId="06203CB0">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14:paraId="1255AAB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14:paraId="1A5E5A0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8D2932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14:paraId="758D099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14:paraId="1F98338A">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091912C0">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14:paraId="2E61E07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14:paraId="3507B84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14:paraId="418E0FBC">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14:paraId="121BD62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14:paraId="7A7D0AD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14:paraId="57EC250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14:paraId="69463AB0">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AA9500B">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r>
        <w:rPr>
          <w:rFonts w:hint="eastAsia" w:ascii="宋体" w:hAnsi="宋体" w:eastAsia="宋体" w:cs="宋体"/>
          <w:color w:val="auto"/>
          <w:kern w:val="0"/>
          <w:szCs w:val="21"/>
        </w:rPr>
        <w:t>单独承诺响应报价包含对在一切产生的费用，以及对在运输安装过程中的一切安全问题负责，否则为无效投标。</w:t>
      </w:r>
    </w:p>
    <w:p w14:paraId="3F86CA2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14:paraId="3204308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14:paraId="2355689B">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14:paraId="72B2370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6D2081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14:paraId="09D597F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14:paraId="055D3041">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14:paraId="46B8A73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14:paraId="2827549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14:paraId="3FDAE62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14:paraId="21686D4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投标文件中投标人应附“合同履行期限承诺书”（承诺格式自拟，否则投标无效。）</w:t>
      </w:r>
    </w:p>
    <w:p w14:paraId="5AAB3F1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14:paraId="59FD3E2A">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14:paraId="44421826">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14:paraId="525683D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14:paraId="214AE5BC">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14:paraId="0171C55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14:paraId="21F19914">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14:paraId="0B249488">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14:paraId="7CAAA171">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14:paraId="46D9918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14:paraId="29782444">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357DFF4F">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14:paraId="14D125D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14:paraId="5154A91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44F6150F">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14:paraId="6048BD43">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14:paraId="39A50BCD">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14:paraId="178F628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2A4CEE13">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0B8D0AC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35CD0C2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14:paraId="0D76D6B6">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14:paraId="4601C5D5">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14:paraId="37C51B88">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14:paraId="3E907AE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14:paraId="2815F22B">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14:paraId="099A5C8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14:paraId="079711F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14:paraId="0678AD6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14:paraId="126C1AB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27A8B56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52BEF54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14:paraId="6FE084F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14:paraId="1683C3A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14:paraId="17DCF17B">
      <w:pPr>
        <w:pStyle w:val="54"/>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14:paraId="7828B39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716375C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29C0124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14:paraId="4615F1E4">
      <w:pPr>
        <w:pStyle w:val="54"/>
        <w:numPr>
          <w:ilvl w:val="1"/>
          <w:numId w:val="6"/>
        </w:numPr>
        <w:shd w:val="clear"/>
        <w:autoSpaceDE w:val="0"/>
        <w:autoSpaceDN w:val="0"/>
        <w:spacing w:line="360" w:lineRule="auto"/>
        <w:ind w:firstLineChars="0"/>
        <w:contextualSpacing/>
        <w:rPr>
          <w:rFonts w:ascii="ˎ̥" w:hAnsi="ˎ̥"/>
          <w:vanish/>
          <w:color w:val="auto"/>
          <w:highlight w:val="none"/>
        </w:rPr>
      </w:pPr>
    </w:p>
    <w:p w14:paraId="127DA83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14:paraId="284DD58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14:paraId="3FA0571F">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14:paraId="6E90A55F">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14:paraId="7A8765BF">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14:paraId="670A4269">
      <w:pPr>
        <w:pStyle w:val="54"/>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544462B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14:paraId="57FCD0D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14:paraId="6326C5F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14:paraId="4E09BA9C">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14:paraId="387C125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14:paraId="0BA20663">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14:paraId="5C335F78">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27A3FCCF">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2746A10D">
      <w:pPr>
        <w:pStyle w:val="54"/>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570A7D7A">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14:paraId="2BDEE3C8">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3DDD304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14:paraId="6DCB5AB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14:paraId="190B5309">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14:paraId="035FD40D">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0AB6F43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14:paraId="1A44D13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14:paraId="627EAC3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ADBE28B">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14:paraId="266BD07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14:paraId="3B7E1323">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A81E08E">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9535517">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D3354D1">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B2A52BD">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C1883BB">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DE08C57">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DC9FBB0">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C7863B0">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DB2BD4D">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E2417FA">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EA37CD9">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BDC1A3A">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35B9D0C">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AD4C700">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F92267C">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568D104">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BF915A9">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13CF9D4">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4BE428C">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AFE6588">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3D3DF41">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8C7470A">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21F96C0">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95410CB">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1A3489A">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D95BCBF">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14:paraId="70C0EA72">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14:paraId="5A804B5C">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14:paraId="74A46915">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14:paraId="343AC811">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14:paraId="40685D41">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14:paraId="1B9C77E1">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2E7D7F4D">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14:paraId="074E0C28">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14:paraId="153C2849">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14:paraId="3F400A9F">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14:paraId="7FE364D8">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14:paraId="69D27B53">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14:paraId="6158E78D">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14:paraId="721BA746">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14:paraId="3812B795">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14:paraId="5760AD36">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14:paraId="3530DB02">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27.2.7 不同供应商响应文件中法定代表人或者负责人签字出自同一人之手；</w:t>
      </w:r>
    </w:p>
    <w:p w14:paraId="07DC80D8">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27.2.8 其他</w:t>
      </w:r>
      <w:r>
        <w:rPr>
          <w:rFonts w:hint="eastAsia" w:ascii="宋体" w:hAnsi="宋体" w:eastAsia="宋体" w:cs="宋体"/>
          <w:color w:val="auto"/>
          <w:kern w:val="0"/>
          <w:sz w:val="21"/>
          <w:szCs w:val="21"/>
          <w:lang w:val="en-US" w:eastAsia="zh-CN" w:bidi="ar"/>
        </w:rPr>
        <w:t>涉嫌串通的情形。</w:t>
      </w:r>
    </w:p>
    <w:p w14:paraId="45DDAD6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14:paraId="556F754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14:paraId="6660BD8C">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14:paraId="2E758993">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14:paraId="42857D8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14:paraId="5C8E4F65">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14:paraId="6772DB09">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0288A06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14:paraId="71F59BC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1BD91E9F">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14:paraId="27F52854">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14:paraId="05F7E0B6">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14:paraId="06DA6ACF">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14:paraId="15FE4EA7">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195B1B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7FB569B">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8AAAFED">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14:paraId="0AA473DA">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14:paraId="254E13A4">
      <w:pPr>
        <w:pStyle w:val="54"/>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w:t>
      </w:r>
      <w:r>
        <w:rPr>
          <w:rFonts w:hint="eastAsia" w:ascii="ˎ̥" w:hAnsi="ˎ̥"/>
          <w:color w:val="auto"/>
          <w:highlight w:val="none"/>
          <w:lang w:eastAsia="zh-CN"/>
        </w:rPr>
        <w:t>码</w:t>
      </w:r>
      <w:r>
        <w:rPr>
          <w:rFonts w:hint="eastAsia" w:ascii="ˎ̥" w:hAnsi="ˎ̥"/>
          <w:color w:val="auto"/>
          <w:highlight w:val="none"/>
        </w:rPr>
        <w:t>”</w:t>
      </w:r>
      <w:r>
        <w:rPr>
          <w:rFonts w:hint="eastAsia" w:ascii="ˎ̥" w:hAnsi="ˎ̥"/>
          <w:color w:val="auto"/>
          <w:highlight w:val="none"/>
          <w:lang w:val="en-US" w:eastAsia="zh-CN"/>
        </w:rPr>
        <w:t>相关</w:t>
      </w:r>
      <w:r>
        <w:rPr>
          <w:rFonts w:hint="eastAsia" w:ascii="ˎ̥" w:hAnsi="ˎ̥"/>
          <w:color w:val="auto"/>
          <w:highlight w:val="none"/>
        </w:rPr>
        <w:t>信息并进行评审。</w:t>
      </w:r>
    </w:p>
    <w:p w14:paraId="09196FD7">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14:paraId="5A264035">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14:paraId="70088DF1">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14:paraId="2FF1B693">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14:paraId="26A89F79">
      <w:pPr>
        <w:pStyle w:val="54"/>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14:paraId="657AE11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14:paraId="4AD45575">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14:paraId="7CF5C624">
      <w:pPr>
        <w:pStyle w:val="54"/>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14:paraId="186D1AD0">
      <w:pPr>
        <w:pStyle w:val="54"/>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130CFE81">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14:paraId="7C10A15D">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14:paraId="5C0DFA1D">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14:paraId="498EBF1D">
      <w:pPr>
        <w:pStyle w:val="54"/>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14:paraId="27741D6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14:paraId="6DCFCE6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14:paraId="0E3E614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14:paraId="34B909C9">
      <w:pPr>
        <w:pStyle w:val="54"/>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14:paraId="732779AE">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14:paraId="7A4C2F00">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1E5BBCAF">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14:paraId="51ADA55D">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14:paraId="5B09FBB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14:paraId="58D94E27">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14:paraId="0B9C3433">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14:paraId="45C6A0CA">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14:paraId="14DD5EA8">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14:paraId="291FB049">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14:paraId="761A0C90">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14:paraId="2F18F83F">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14:paraId="659B4716">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253A0A05">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w:t>
      </w:r>
      <w:r>
        <w:rPr>
          <w:rFonts w:hint="eastAsia" w:ascii="宋体" w:hAnsi="宋体" w:cs="宋体"/>
          <w:color w:val="auto"/>
          <w:kern w:val="0"/>
          <w:szCs w:val="21"/>
          <w:lang w:eastAsia="zh-CN"/>
        </w:rPr>
        <w:t>登录</w:t>
      </w:r>
      <w:r>
        <w:rPr>
          <w:rFonts w:hint="eastAsia" w:ascii="宋体" w:hAnsi="宋体" w:cs="宋体"/>
          <w:color w:val="auto"/>
          <w:kern w:val="0"/>
          <w:szCs w:val="21"/>
        </w:rPr>
        <w:t>“河南省政府采购网”进行网上备案。</w:t>
      </w:r>
    </w:p>
    <w:p w14:paraId="06A822CA">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14:paraId="67E1BAE3">
      <w:pPr>
        <w:pStyle w:val="54"/>
        <w:autoSpaceDE w:val="0"/>
        <w:autoSpaceDN w:val="0"/>
        <w:spacing w:line="360" w:lineRule="auto"/>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4928DE9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14:paraId="1FFA59D6">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14:paraId="0517BB15">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3340D772">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14:paraId="134C0AC4">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14:paraId="6D3DDE9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14:paraId="3F016E2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14:paraId="2D1DDDC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14:paraId="1BD960B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14:paraId="7C470EE5">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14:paraId="4CF6CC0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14:paraId="1A44F29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14:paraId="06E1D739">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14:paraId="20A2005C">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14:paraId="068056A3">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14:paraId="0D958330">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14:paraId="5C78AFFD">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14:paraId="26238AF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14:paraId="4265779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14:paraId="414CC43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14:paraId="45A0DDE9">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14:paraId="1D4A525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14:paraId="2802DE03">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14:paraId="4430950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14:paraId="46C4D43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14:paraId="43F6249F">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14:paraId="2D1C401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14:paraId="4760D9CF">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14:paraId="577CE6CC">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14:paraId="09163781">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14:paraId="4D9BDA25">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14:paraId="71F9D3F0">
      <w:pP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14:paraId="4F5FBB72">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14:paraId="3B99F1A5">
      <w:pPr>
        <w:autoSpaceDE w:val="0"/>
        <w:autoSpaceDN w:val="0"/>
        <w:spacing w:line="360" w:lineRule="auto"/>
        <w:ind w:left="964"/>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0"/>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14:paraId="7D4AB530">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539D89F3">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404B2C7E">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14:paraId="41192307">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14:paraId="3BB7EFF6">
      <w:pPr>
        <w:pStyle w:val="2"/>
        <w:rPr>
          <w:rFonts w:cs="宋体" w:asciiTheme="majorEastAsia" w:hAnsiTheme="majorEastAsia" w:eastAsiaTheme="majorEastAsia"/>
          <w:b/>
          <w:color w:val="auto"/>
          <w:kern w:val="0"/>
          <w:sz w:val="36"/>
          <w:szCs w:val="36"/>
          <w:highlight w:val="none"/>
        </w:rPr>
      </w:pPr>
    </w:p>
    <w:p w14:paraId="0B51D65E">
      <w:pPr>
        <w:pStyle w:val="5"/>
        <w:rPr>
          <w:rFonts w:cs="宋体" w:asciiTheme="majorEastAsia" w:hAnsiTheme="majorEastAsia" w:eastAsiaTheme="majorEastAsia"/>
          <w:b/>
          <w:color w:val="auto"/>
          <w:kern w:val="0"/>
          <w:sz w:val="36"/>
          <w:szCs w:val="36"/>
          <w:highlight w:val="none"/>
        </w:rPr>
      </w:pPr>
    </w:p>
    <w:p w14:paraId="5E7AB65E">
      <w:pPr>
        <w:rPr>
          <w:rFonts w:cs="宋体" w:asciiTheme="majorEastAsia" w:hAnsiTheme="majorEastAsia" w:eastAsiaTheme="majorEastAsia"/>
          <w:b/>
          <w:color w:val="auto"/>
          <w:kern w:val="0"/>
          <w:sz w:val="36"/>
          <w:szCs w:val="36"/>
          <w:highlight w:val="none"/>
        </w:rPr>
      </w:pPr>
    </w:p>
    <w:p w14:paraId="7A411231">
      <w:pPr>
        <w:pStyle w:val="2"/>
        <w:rPr>
          <w:color w:val="auto"/>
        </w:rPr>
      </w:pPr>
    </w:p>
    <w:p w14:paraId="4AFDCA0B">
      <w:pPr>
        <w:rPr>
          <w:rFonts w:cs="宋体" w:asciiTheme="majorEastAsia" w:hAnsiTheme="majorEastAsia" w:eastAsiaTheme="majorEastAsia"/>
          <w:b/>
          <w:color w:val="auto"/>
          <w:kern w:val="0"/>
          <w:sz w:val="36"/>
          <w:szCs w:val="36"/>
          <w:highlight w:val="none"/>
        </w:rPr>
      </w:pPr>
    </w:p>
    <w:p w14:paraId="1694DFD0">
      <w:pPr>
        <w:pStyle w:val="2"/>
        <w:rPr>
          <w:color w:val="auto"/>
        </w:rPr>
      </w:pPr>
    </w:p>
    <w:p w14:paraId="3F78F37F">
      <w:pPr>
        <w:pStyle w:val="2"/>
        <w:ind w:left="0" w:leftChars="0" w:firstLine="0" w:firstLineChars="0"/>
        <w:rPr>
          <w:rFonts w:hint="eastAsia"/>
          <w:color w:val="auto"/>
        </w:rPr>
      </w:pPr>
    </w:p>
    <w:p w14:paraId="6EF8C507">
      <w:pPr>
        <w:pStyle w:val="5"/>
        <w:rPr>
          <w:rFonts w:hint="eastAsia"/>
          <w:color w:val="auto"/>
        </w:rPr>
      </w:pPr>
    </w:p>
    <w:p w14:paraId="1373E46D">
      <w:pPr>
        <w:rPr>
          <w:rFonts w:hint="eastAsia"/>
          <w:color w:val="auto"/>
        </w:rPr>
      </w:pPr>
    </w:p>
    <w:p w14:paraId="12D9B381">
      <w:pPr>
        <w:pStyle w:val="2"/>
        <w:rPr>
          <w:rFonts w:hint="eastAsia"/>
          <w:color w:val="auto"/>
        </w:rPr>
      </w:pPr>
    </w:p>
    <w:p w14:paraId="41ECA465">
      <w:pPr>
        <w:pStyle w:val="5"/>
        <w:rPr>
          <w:rFonts w:hint="eastAsia"/>
          <w:color w:val="auto"/>
        </w:rPr>
      </w:pPr>
    </w:p>
    <w:p w14:paraId="7BAB11CC">
      <w:pPr>
        <w:rPr>
          <w:rFonts w:hint="eastAsia"/>
          <w:color w:val="auto"/>
        </w:rPr>
      </w:pPr>
    </w:p>
    <w:p w14:paraId="0E86F841">
      <w:pPr>
        <w:pStyle w:val="2"/>
        <w:rPr>
          <w:rFonts w:hint="eastAsia"/>
          <w:color w:val="auto"/>
        </w:rPr>
      </w:pPr>
    </w:p>
    <w:p w14:paraId="154CC16D">
      <w:pPr>
        <w:pStyle w:val="5"/>
        <w:rPr>
          <w:rFonts w:hint="eastAsia"/>
          <w:color w:val="auto"/>
        </w:rPr>
      </w:pPr>
    </w:p>
    <w:p w14:paraId="35E1C89A">
      <w:pPr>
        <w:rPr>
          <w:rFonts w:hint="eastAsia"/>
          <w:color w:val="auto"/>
        </w:rPr>
      </w:pPr>
    </w:p>
    <w:p w14:paraId="73091135">
      <w:pPr>
        <w:shd w:val="clear"/>
        <w:autoSpaceDE w:val="0"/>
        <w:autoSpaceDN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57979E82">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111DDD25">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702F724F">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一、节约能源、保护环境</w:t>
      </w:r>
    </w:p>
    <w:p w14:paraId="5A2C4B9A">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FACD468">
      <w:pPr>
        <w:pStyle w:val="17"/>
        <w:numPr>
          <w:ilvl w:val="0"/>
          <w:numId w:val="5"/>
        </w:numPr>
        <w:spacing w:line="360" w:lineRule="auto"/>
        <w:ind w:left="0" w:leftChars="0" w:firstLine="422" w:firstLineChars="200"/>
        <w:contextualSpacing/>
        <w:rPr>
          <w:rFonts w:hint="eastAsia"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211CC4D0">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14:paraId="6846BA8C">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14:paraId="2BCAAB2E">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3ABAA353">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49289CD6">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445062FA">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本项目不允许分包，为防止违法分包，供应商应对此项</w:t>
      </w:r>
      <w:r>
        <w:rPr>
          <w:rFonts w:hint="eastAsia" w:cs="仿宋_GB2312" w:asciiTheme="minorEastAsia" w:hAnsiTheme="minorEastAsia"/>
          <w:color w:val="auto"/>
          <w:szCs w:val="21"/>
          <w:lang w:eastAsia="zh-CN"/>
        </w:rPr>
        <w:t>作出</w:t>
      </w:r>
      <w:r>
        <w:rPr>
          <w:rFonts w:hint="eastAsia" w:cs="仿宋_GB2312" w:asciiTheme="minorEastAsia" w:hAnsiTheme="minorEastAsia"/>
          <w:color w:val="auto"/>
          <w:szCs w:val="21"/>
        </w:rPr>
        <w:t>承诺书，并由单位法定代表人（单位负责人）签字，否则将否决其投标。</w:t>
      </w:r>
    </w:p>
    <w:p w14:paraId="0C2C4E0B">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w:t>
      </w:r>
      <w:r>
        <w:rPr>
          <w:rFonts w:hint="eastAsia" w:cs="仿宋_GB2312" w:asciiTheme="minorEastAsia" w:hAnsiTheme="minorEastAsia"/>
          <w:color w:val="auto"/>
          <w:szCs w:val="21"/>
          <w:lang w:eastAsia="zh-CN"/>
        </w:rPr>
        <w:t>定</w:t>
      </w:r>
      <w:r>
        <w:rPr>
          <w:rFonts w:hint="eastAsia" w:cs="仿宋_GB2312" w:asciiTheme="minorEastAsia" w:hAnsiTheme="minorEastAsia"/>
          <w:color w:val="auto"/>
          <w:szCs w:val="21"/>
        </w:rPr>
        <w:t>标准，符合条件的中小企业应按照招标文件格式要求提供《中小企业声明函》，否则不得享受相关中小企业扶持政策。</w:t>
      </w:r>
    </w:p>
    <w:p w14:paraId="720B81D3">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7A5C74C6">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FB2EA03">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3FB33501">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4F8A8E75">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A4AF149">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4123C7F5">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5D11285A">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C91ED1C">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7B9D2634">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6CB4399">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3CD22A0E">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675DEE66">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42D73273">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E2ED253">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78A1DA4E">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14:paraId="6A15BED3">
      <w:pPr>
        <w:pStyle w:val="17"/>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205281F6">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0DAD7953">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62AFAB34">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9A0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64313C">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28956F8C">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41325235">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0BA8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2192D8A">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50F69344">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14:paraId="67D57D63">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3B95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4F8928">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14:paraId="07B976B6">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14:paraId="2C5A69D9">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14:paraId="40F017FD">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14:paraId="3B9F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4F41E2B">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14:paraId="2B3EB3A6">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14:paraId="1369E230">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w:t>
            </w:r>
            <w:r>
              <w:rPr>
                <w:rFonts w:hint="eastAsia" w:asciiTheme="minorEastAsia" w:hAnsiTheme="minorEastAsia"/>
                <w:bCs/>
                <w:color w:val="auto"/>
                <w:szCs w:val="21"/>
                <w:lang w:eastAsia="zh-CN"/>
              </w:rPr>
              <w:t>、</w:t>
            </w:r>
            <w:r>
              <w:rPr>
                <w:rFonts w:hint="eastAsia" w:asciiTheme="minorEastAsia" w:hAnsiTheme="minorEastAsia"/>
                <w:bCs/>
                <w:color w:val="auto"/>
                <w:szCs w:val="21"/>
              </w:rPr>
              <w:t>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14:paraId="39FED900">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14:paraId="393FB331">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14:paraId="56F8B8E0">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14:paraId="1CA0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4E77C95">
            <w:pPr>
              <w:spacing w:line="360" w:lineRule="auto"/>
              <w:jc w:val="center"/>
              <w:rPr>
                <w:rFonts w:hint="default" w:asciiTheme="minorEastAsia" w:hAnsi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14:paraId="3D1E2EC5">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eastAsia="zh-CN"/>
              </w:rPr>
              <w:t>供应商具备的特殊资质证书</w:t>
            </w:r>
          </w:p>
        </w:tc>
        <w:tc>
          <w:tcPr>
            <w:tcW w:w="5954" w:type="dxa"/>
            <w:vAlign w:val="center"/>
          </w:tcPr>
          <w:p w14:paraId="69135639">
            <w:pPr>
              <w:spacing w:line="360" w:lineRule="auto"/>
              <w:jc w:val="left"/>
              <w:rPr>
                <w:rFonts w:hint="default" w:asciiTheme="minorEastAsia" w:hAnsiTheme="minorEastAsia"/>
                <w:bCs/>
                <w:color w:val="auto"/>
                <w:szCs w:val="21"/>
                <w:lang w:val="en-US" w:eastAsia="zh-CN"/>
              </w:rPr>
            </w:pPr>
            <w:r>
              <w:rPr>
                <w:rFonts w:hint="eastAsia" w:asciiTheme="minorEastAsia" w:hAnsiTheme="minorEastAsia"/>
                <w:bCs/>
                <w:color w:val="auto"/>
                <w:szCs w:val="21"/>
                <w:lang w:val="en-US" w:eastAsia="zh-CN"/>
              </w:rPr>
              <w:t>详见谈判公告</w:t>
            </w:r>
          </w:p>
        </w:tc>
      </w:tr>
      <w:tr w14:paraId="4D97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8BD7B53">
            <w:pPr>
              <w:spacing w:line="360" w:lineRule="auto"/>
              <w:jc w:val="center"/>
              <w:rPr>
                <w:rFonts w:hint="default"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lang w:val="en-US" w:eastAsia="zh-CN"/>
              </w:rPr>
              <w:t>5</w:t>
            </w:r>
          </w:p>
        </w:tc>
        <w:tc>
          <w:tcPr>
            <w:tcW w:w="2410" w:type="dxa"/>
            <w:vAlign w:val="center"/>
          </w:tcPr>
          <w:p w14:paraId="245013C5">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14:paraId="538DEA4D">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0773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493B1DC">
            <w:pPr>
              <w:spacing w:line="360" w:lineRule="auto"/>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6</w:t>
            </w:r>
          </w:p>
        </w:tc>
        <w:tc>
          <w:tcPr>
            <w:tcW w:w="2410" w:type="dxa"/>
            <w:vAlign w:val="center"/>
          </w:tcPr>
          <w:p w14:paraId="0CE4EFB3">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14:paraId="3BEF1255">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6A78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9BF02B6">
            <w:pPr>
              <w:spacing w:line="360" w:lineRule="auto"/>
              <w:contextualSpacing/>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7</w:t>
            </w:r>
          </w:p>
        </w:tc>
        <w:tc>
          <w:tcPr>
            <w:tcW w:w="2410" w:type="dxa"/>
            <w:vAlign w:val="center"/>
          </w:tcPr>
          <w:p w14:paraId="599641E4">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14:paraId="7C01438B">
            <w:pPr>
              <w:spacing w:line="360" w:lineRule="auto"/>
              <w:rPr>
                <w:rFonts w:asciiTheme="minorEastAsia" w:hAnsiTheme="minorEastAsia"/>
                <w:b/>
                <w:bCs/>
                <w:color w:val="auto"/>
                <w:szCs w:val="21"/>
              </w:rPr>
            </w:pPr>
            <w:r>
              <w:rPr>
                <w:rFonts w:hint="eastAsia" w:asciiTheme="minorEastAsia" w:hAnsiTheme="minorEastAsia"/>
                <w:bCs/>
                <w:color w:val="auto"/>
                <w:szCs w:val="21"/>
              </w:rPr>
              <w:t>谈判</w:t>
            </w:r>
            <w:r>
              <w:rPr>
                <w:rFonts w:hint="eastAsia" w:asciiTheme="minorEastAsia" w:hAnsiTheme="minorEastAsia"/>
                <w:bCs/>
                <w:color w:val="auto"/>
                <w:szCs w:val="21"/>
                <w:lang w:eastAsia="zh-CN"/>
              </w:rPr>
              <w:t>文件接收</w:t>
            </w:r>
            <w:r>
              <w:rPr>
                <w:rFonts w:hint="eastAsia" w:asciiTheme="minorEastAsia" w:hAnsiTheme="minorEastAsia"/>
                <w:bCs/>
                <w:color w:val="auto"/>
                <w:szCs w:val="21"/>
              </w:rPr>
              <w:t>联合体响应且供应商为联合体的，供应商应提供本协议；否则无须提供。</w:t>
            </w:r>
          </w:p>
        </w:tc>
      </w:tr>
      <w:tr w14:paraId="7A8A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BD12105">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8</w:t>
            </w:r>
          </w:p>
        </w:tc>
        <w:tc>
          <w:tcPr>
            <w:tcW w:w="2410" w:type="dxa"/>
            <w:vAlign w:val="center"/>
          </w:tcPr>
          <w:p w14:paraId="44E04193">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14:paraId="34CA9225">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604DA84C">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202965EA">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7D366275">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33C5EC1F">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85943C7">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050E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9AF7BB">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9</w:t>
            </w:r>
          </w:p>
        </w:tc>
        <w:tc>
          <w:tcPr>
            <w:tcW w:w="2410" w:type="dxa"/>
            <w:vAlign w:val="center"/>
          </w:tcPr>
          <w:p w14:paraId="6CC9CDE2">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332A3ADB">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3996C09A">
            <w:pPr>
              <w:spacing w:line="360" w:lineRule="auto"/>
              <w:rPr>
                <w:rFonts w:cs="仿宋_GB2312" w:asciiTheme="minorEastAsia" w:hAnsiTheme="minorEastAsia"/>
                <w:color w:val="auto"/>
                <w:szCs w:val="21"/>
                <w:lang w:val="zh-CN"/>
              </w:rPr>
            </w:pPr>
          </w:p>
        </w:tc>
      </w:tr>
      <w:tr w14:paraId="3B25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E485EF">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10</w:t>
            </w:r>
          </w:p>
        </w:tc>
        <w:tc>
          <w:tcPr>
            <w:tcW w:w="2410" w:type="dxa"/>
            <w:vAlign w:val="center"/>
          </w:tcPr>
          <w:p w14:paraId="36DD8C1E">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7DA7120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4F7866B9">
            <w:pPr>
              <w:spacing w:line="360" w:lineRule="auto"/>
              <w:rPr>
                <w:rFonts w:asciiTheme="minorEastAsia" w:hAnsiTheme="minorEastAsia"/>
                <w:bCs/>
                <w:color w:val="auto"/>
                <w:szCs w:val="21"/>
              </w:rPr>
            </w:pPr>
          </w:p>
        </w:tc>
      </w:tr>
    </w:tbl>
    <w:p w14:paraId="677A9A86">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3F94B159">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6B67EB91">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jc w:val="left"/>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16C21436">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50B8C0CB">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注：审查中所涉及的证书及材料，均应在电子响应文件中提供原件扫描件（或图片）。</w:t>
      </w:r>
    </w:p>
    <w:p w14:paraId="16146A9D">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6DCCA948">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8017BB">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8CD8498">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14:paraId="38F337DB">
      <w:pPr>
        <w:pStyle w:val="17"/>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14:paraId="5E9F841E">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7A7C2C7">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14:paraId="6285B763">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14:paraId="2290EBDD">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14:paraId="7FD5E436">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245021BC">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14:paraId="587DD2A6">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14:paraId="5D6A83CE">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14:paraId="5E5D0836">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zh-CN"/>
        </w:rPr>
        <w:t>注：仅需提供序号</w:t>
      </w:r>
      <w:r>
        <w:rPr>
          <w:rFonts w:hint="eastAsia" w:cs="宋体" w:asciiTheme="minorEastAsia" w:hAnsiTheme="minorEastAsia"/>
          <w:color w:val="auto"/>
          <w:kern w:val="0"/>
          <w:szCs w:val="21"/>
          <w:highlight w:val="none"/>
        </w:rPr>
        <w:t>①～②其中之一即可。</w:t>
      </w:r>
    </w:p>
    <w:p w14:paraId="787B0736">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14:paraId="32E701F0">
      <w:pPr>
        <w:shd w:val="clear"/>
        <w:wordWrap w:val="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color w:val="auto"/>
          <w:szCs w:val="21"/>
          <w:highlight w:val="none"/>
          <w:lang w:val="en-US" w:eastAsia="zh-CN"/>
        </w:rPr>
        <w:t>，并根据采购人委托直接确定中标人。</w:t>
      </w:r>
    </w:p>
    <w:p w14:paraId="002BEA03">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14:paraId="7802D4C4">
      <w:pPr>
        <w:pStyle w:val="17"/>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4CB75AE">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26101FB2">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4C16C469">
      <w:pPr>
        <w:pStyle w:val="2"/>
        <w:rPr>
          <w:rFonts w:hint="eastAsia"/>
          <w:color w:val="auto"/>
        </w:rPr>
      </w:pPr>
    </w:p>
    <w:p w14:paraId="4C524DEA">
      <w:pPr>
        <w:pStyle w:val="5"/>
        <w:rPr>
          <w:rFonts w:hint="eastAsia"/>
          <w:color w:val="auto"/>
        </w:rPr>
      </w:pPr>
    </w:p>
    <w:p w14:paraId="03D9E6E4">
      <w:pPr>
        <w:numPr>
          <w:ilvl w:val="0"/>
          <w:numId w:val="13"/>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14:paraId="3A2CB307">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14:paraId="201F38C3">
      <w:pPr>
        <w:pStyle w:val="2"/>
        <w:numPr>
          <w:ilvl w:val="0"/>
          <w:numId w:val="0"/>
        </w:numPr>
        <w:ind w:firstLine="2380" w:firstLineChars="700"/>
        <w:rPr>
          <w:color w:val="auto"/>
          <w:spacing w:val="0"/>
          <w:w w:val="100"/>
          <w:position w:val="0"/>
        </w:rPr>
      </w:pPr>
      <w:bookmarkStart w:id="2" w:name="bookmark107"/>
      <w:bookmarkStart w:id="3" w:name="bookmark108"/>
      <w:bookmarkStart w:id="4" w:name="bookmark109"/>
      <w:r>
        <w:rPr>
          <w:color w:val="auto"/>
          <w:spacing w:val="0"/>
          <w:w w:val="100"/>
          <w:position w:val="0"/>
        </w:rPr>
        <w:t>本合同□是/□否中小企业预留合同</w:t>
      </w:r>
      <w:bookmarkEnd w:id="2"/>
      <w:bookmarkEnd w:id="3"/>
      <w:bookmarkEnd w:id="4"/>
    </w:p>
    <w:p w14:paraId="52E80E73">
      <w:pPr>
        <w:pStyle w:val="5"/>
        <w:rPr>
          <w:color w:val="auto"/>
          <w:spacing w:val="0"/>
          <w:w w:val="100"/>
          <w:position w:val="0"/>
        </w:rPr>
      </w:pPr>
    </w:p>
    <w:p w14:paraId="3802380B">
      <w:pPr>
        <w:rPr>
          <w:color w:val="auto"/>
          <w:spacing w:val="0"/>
          <w:w w:val="100"/>
          <w:position w:val="0"/>
        </w:rPr>
      </w:pPr>
    </w:p>
    <w:p w14:paraId="4BF58711">
      <w:pPr>
        <w:pStyle w:val="2"/>
        <w:rPr>
          <w:color w:val="auto"/>
        </w:rPr>
      </w:pPr>
    </w:p>
    <w:p w14:paraId="351944C0">
      <w:pPr>
        <w:pStyle w:val="77"/>
        <w:keepNext/>
        <w:keepLines/>
        <w:widowControl w:val="0"/>
        <w:shd w:val="clear" w:color="auto" w:fill="auto"/>
        <w:bidi w:val="0"/>
        <w:spacing w:before="0" w:after="0" w:line="240" w:lineRule="auto"/>
        <w:ind w:left="0" w:right="0" w:firstLine="0"/>
        <w:jc w:val="center"/>
        <w:rPr>
          <w:color w:val="auto"/>
          <w:spacing w:val="0"/>
          <w:w w:val="100"/>
          <w:position w:val="0"/>
        </w:rPr>
      </w:pPr>
      <w:bookmarkStart w:id="5" w:name="bookmark112"/>
      <w:bookmarkStart w:id="6" w:name="bookmark111"/>
      <w:bookmarkStart w:id="7" w:name="bookmark110"/>
      <w:r>
        <w:rPr>
          <w:color w:val="auto"/>
          <w:spacing w:val="0"/>
          <w:w w:val="100"/>
          <w:position w:val="0"/>
        </w:rPr>
        <w:t>政府采购工程合同（范本）</w:t>
      </w:r>
      <w:bookmarkEnd w:id="5"/>
      <w:bookmarkEnd w:id="6"/>
      <w:bookmarkEnd w:id="7"/>
    </w:p>
    <w:p w14:paraId="595C368B">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10D172E2">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45F86B62">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3381B91A">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70E80F08">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14:paraId="65D1E010">
      <w:pPr>
        <w:pStyle w:val="78"/>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14:paraId="72A91677">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14:paraId="39CCEA78">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14:paraId="13A56DC9">
      <w:pPr>
        <w:pStyle w:val="78"/>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14:paraId="1409150D">
      <w:pPr>
        <w:pStyle w:val="78"/>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14:paraId="5E4D5CCB">
      <w:pPr>
        <w:pStyle w:val="78"/>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14:paraId="380EB4E3">
      <w:pPr>
        <w:pStyle w:val="79"/>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8" w:name="bookmark115"/>
      <w:bookmarkStart w:id="9" w:name="bookmark114"/>
      <w:bookmarkStart w:id="10" w:name="bookmark113"/>
    </w:p>
    <w:p w14:paraId="1B660ADC">
      <w:pPr>
        <w:pStyle w:val="79"/>
        <w:keepNext/>
        <w:keepLines/>
        <w:widowControl w:val="0"/>
        <w:shd w:val="clear" w:color="auto" w:fill="auto"/>
        <w:bidi w:val="0"/>
        <w:spacing w:before="420" w:after="0" w:line="398" w:lineRule="exact"/>
        <w:ind w:left="0" w:right="0" w:firstLine="0"/>
        <w:jc w:val="both"/>
        <w:rPr>
          <w:color w:val="auto"/>
          <w:spacing w:val="0"/>
          <w:w w:val="100"/>
          <w:position w:val="0"/>
        </w:rPr>
      </w:pPr>
    </w:p>
    <w:bookmarkEnd w:id="8"/>
    <w:bookmarkEnd w:id="9"/>
    <w:bookmarkEnd w:id="10"/>
    <w:p w14:paraId="6F00A872">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1" w:name="bookmark116"/>
    </w:p>
    <w:p w14:paraId="444617C7">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3D09CB94">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4DE1B908">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2656C92B">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1"/>
    <w:p w14:paraId="69757CC6">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14:paraId="64C62CDC">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14:paraId="5269DC49">
      <w:pPr>
        <w:pStyle w:val="78"/>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14:paraId="552EE79B">
      <w:pPr>
        <w:pStyle w:val="78"/>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一、合同文件</w:t>
      </w:r>
    </w:p>
    <w:p w14:paraId="0A07309A">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14:paraId="43058CC5">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7"/>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14:paraId="4E9D9141">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8"/>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14:paraId="5591D870">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19"/>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14:paraId="190A284C">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0"/>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14:paraId="7B1ED6FC">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1"/>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14:paraId="39BF3158">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2"/>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14:paraId="4DD3FD0F">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3"/>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14:paraId="3744A6D0">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9" w:name="bookmark124"/>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14:paraId="7628940B">
      <w:pPr>
        <w:pStyle w:val="78"/>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20" w:name="bookmark125"/>
      <w:r>
        <w:rPr>
          <w:rFonts w:hint="eastAsia" w:ascii="宋体" w:hAnsi="宋体" w:eastAsia="宋体" w:cs="宋体"/>
          <w:color w:val="auto"/>
          <w:spacing w:val="0"/>
          <w:w w:val="100"/>
          <w:position w:val="0"/>
          <w:sz w:val="21"/>
          <w:szCs w:val="21"/>
        </w:rPr>
        <w:t>（</w:t>
      </w:r>
      <w:bookmarkEnd w:id="20"/>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14:paraId="0833BF5A">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1" w:name="bookmark126"/>
      <w:r>
        <w:rPr>
          <w:rFonts w:hint="eastAsia" w:ascii="宋体" w:hAnsi="宋体" w:eastAsia="宋体" w:cs="宋体"/>
          <w:color w:val="auto"/>
          <w:spacing w:val="0"/>
          <w:w w:val="100"/>
          <w:position w:val="0"/>
          <w:sz w:val="21"/>
          <w:szCs w:val="21"/>
        </w:rPr>
        <w:t>二</w:t>
      </w:r>
      <w:bookmarkEnd w:id="21"/>
      <w:r>
        <w:rPr>
          <w:rFonts w:hint="eastAsia" w:ascii="宋体" w:hAnsi="宋体" w:eastAsia="宋体" w:cs="宋体"/>
          <w:color w:val="auto"/>
          <w:spacing w:val="0"/>
          <w:w w:val="100"/>
          <w:position w:val="0"/>
          <w:sz w:val="21"/>
          <w:szCs w:val="21"/>
        </w:rPr>
        <w:t>、合同的范围和条件</w:t>
      </w:r>
    </w:p>
    <w:p w14:paraId="4F1E61E0">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14:paraId="7A42DF21">
      <w:pPr>
        <w:pStyle w:val="78"/>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2" w:name="bookmark127"/>
      <w:r>
        <w:rPr>
          <w:rFonts w:hint="eastAsia" w:ascii="宋体" w:hAnsi="宋体" w:eastAsia="宋体" w:cs="宋体"/>
          <w:color w:val="auto"/>
          <w:spacing w:val="0"/>
          <w:w w:val="100"/>
          <w:position w:val="0"/>
          <w:sz w:val="21"/>
          <w:szCs w:val="21"/>
        </w:rPr>
        <w:t>三</w:t>
      </w:r>
      <w:bookmarkEnd w:id="22"/>
      <w:r>
        <w:rPr>
          <w:rFonts w:hint="eastAsia" w:ascii="宋体" w:hAnsi="宋体" w:eastAsia="宋体" w:cs="宋体"/>
          <w:color w:val="auto"/>
          <w:spacing w:val="0"/>
          <w:w w:val="100"/>
          <w:position w:val="0"/>
          <w:sz w:val="21"/>
          <w:szCs w:val="21"/>
        </w:rPr>
        <w:t>、工程概况</w:t>
      </w:r>
    </w:p>
    <w:p w14:paraId="5D41556B">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2991DB1">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33DF844">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765F6982">
      <w:pPr>
        <w:pStyle w:val="78"/>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5ACFF49">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8"/>
      <w:r>
        <w:rPr>
          <w:rFonts w:hint="eastAsia" w:ascii="宋体" w:hAnsi="宋体" w:eastAsia="宋体" w:cs="宋体"/>
          <w:color w:val="auto"/>
          <w:spacing w:val="0"/>
          <w:w w:val="100"/>
          <w:position w:val="0"/>
          <w:sz w:val="21"/>
          <w:szCs w:val="21"/>
        </w:rPr>
        <w:t>四</w:t>
      </w:r>
      <w:bookmarkEnd w:id="23"/>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14:paraId="078D41C1">
      <w:pPr>
        <w:pStyle w:val="78"/>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4" w:name="bookmark129"/>
      <w:r>
        <w:rPr>
          <w:rFonts w:hint="eastAsia" w:ascii="宋体" w:hAnsi="宋体" w:eastAsia="宋体" w:cs="宋体"/>
          <w:color w:val="auto"/>
          <w:spacing w:val="0"/>
          <w:w w:val="100"/>
          <w:position w:val="0"/>
          <w:sz w:val="21"/>
          <w:szCs w:val="21"/>
        </w:rPr>
        <w:t>五</w:t>
      </w:r>
      <w:bookmarkEnd w:id="24"/>
      <w:r>
        <w:rPr>
          <w:rFonts w:hint="eastAsia" w:ascii="宋体" w:hAnsi="宋体" w:eastAsia="宋体" w:cs="宋体"/>
          <w:color w:val="auto"/>
          <w:spacing w:val="0"/>
          <w:w w:val="100"/>
          <w:position w:val="0"/>
          <w:sz w:val="21"/>
          <w:szCs w:val="21"/>
        </w:rPr>
        <w:t>、合同金额</w:t>
      </w:r>
    </w:p>
    <w:p w14:paraId="4BBC3456">
      <w:pPr>
        <w:pStyle w:val="78"/>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14:paraId="673A22EF">
      <w:pPr>
        <w:pStyle w:val="78"/>
        <w:keepNext w:val="0"/>
        <w:keepLines w:val="0"/>
        <w:widowControl w:val="0"/>
        <w:numPr>
          <w:ilvl w:val="0"/>
          <w:numId w:val="14"/>
        </w:numPr>
        <w:shd w:val="clear" w:color="auto" w:fill="auto"/>
        <w:bidi w:val="0"/>
        <w:spacing w:before="0" w:after="0"/>
        <w:ind w:left="0" w:right="0" w:firstLine="460"/>
        <w:jc w:val="left"/>
        <w:rPr>
          <w:rFonts w:hint="eastAsia" w:ascii="宋体" w:hAnsi="宋体" w:eastAsia="宋体" w:cs="宋体"/>
          <w:color w:val="auto"/>
          <w:sz w:val="21"/>
          <w:szCs w:val="21"/>
        </w:rPr>
      </w:pPr>
      <w:bookmarkStart w:id="25" w:name="bookmark130"/>
      <w:bookmarkEnd w:id="25"/>
      <w:r>
        <w:rPr>
          <w:rFonts w:hint="eastAsia" w:ascii="宋体" w:hAnsi="宋体" w:eastAsia="宋体" w:cs="宋体"/>
          <w:color w:val="auto"/>
          <w:spacing w:val="0"/>
          <w:w w:val="100"/>
          <w:position w:val="0"/>
          <w:sz w:val="21"/>
          <w:szCs w:val="21"/>
        </w:rPr>
        <w:t>签约合同价为：</w:t>
      </w:r>
    </w:p>
    <w:p w14:paraId="78BB1887">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14:paraId="76FE424C">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14:paraId="64682895">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14:paraId="28C9108D">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1"/>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14:paraId="3B4E6897">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2"/>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14:paraId="14040F85">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8" w:name="bookmark133"/>
      <w:r>
        <w:rPr>
          <w:rFonts w:hint="eastAsia" w:ascii="宋体" w:hAnsi="宋体" w:eastAsia="宋体" w:cs="宋体"/>
          <w:color w:val="auto"/>
          <w:spacing w:val="0"/>
          <w:w w:val="100"/>
          <w:position w:val="0"/>
          <w:sz w:val="21"/>
          <w:szCs w:val="21"/>
        </w:rPr>
        <w:t>（</w:t>
      </w:r>
      <w:bookmarkEnd w:id="28"/>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14:paraId="6F30902F">
      <w:pPr>
        <w:pStyle w:val="78"/>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9" w:name="bookmark134"/>
      <w:r>
        <w:rPr>
          <w:rFonts w:hint="eastAsia" w:ascii="宋体" w:hAnsi="宋体" w:eastAsia="宋体" w:cs="宋体"/>
          <w:color w:val="auto"/>
          <w:spacing w:val="0"/>
          <w:w w:val="100"/>
          <w:position w:val="0"/>
          <w:sz w:val="21"/>
          <w:szCs w:val="21"/>
          <w:lang w:val="zh-CN" w:eastAsia="zh-CN" w:bidi="zh-CN"/>
        </w:rPr>
        <w:t>（</w:t>
      </w:r>
      <w:bookmarkEnd w:id="29"/>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14:paraId="39236A5C">
      <w:pPr>
        <w:pStyle w:val="78"/>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30" w:name="bookmark135"/>
      <w:bookmarkEnd w:id="30"/>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519D13F">
      <w:pPr>
        <w:pStyle w:val="78"/>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1" w:name="bookmark136"/>
      <w:r>
        <w:rPr>
          <w:rFonts w:hint="eastAsia" w:ascii="宋体" w:hAnsi="宋体" w:eastAsia="宋体" w:cs="宋体"/>
          <w:color w:val="auto"/>
          <w:spacing w:val="0"/>
          <w:w w:val="100"/>
          <w:position w:val="0"/>
          <w:sz w:val="21"/>
          <w:szCs w:val="21"/>
        </w:rPr>
        <w:t>六</w:t>
      </w:r>
      <w:bookmarkEnd w:id="31"/>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14:paraId="69E7D685">
      <w:pPr>
        <w:pStyle w:val="78"/>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2" w:name="bookmark137"/>
      <w:r>
        <w:rPr>
          <w:rFonts w:hint="eastAsia" w:ascii="宋体" w:hAnsi="宋体" w:eastAsia="宋体" w:cs="宋体"/>
          <w:color w:val="auto"/>
          <w:spacing w:val="0"/>
          <w:w w:val="100"/>
          <w:position w:val="0"/>
          <w:sz w:val="21"/>
          <w:szCs w:val="21"/>
        </w:rPr>
        <w:t>七</w:t>
      </w:r>
      <w:bookmarkEnd w:id="32"/>
      <w:r>
        <w:rPr>
          <w:rFonts w:hint="eastAsia" w:ascii="宋体" w:hAnsi="宋体" w:eastAsia="宋体" w:cs="宋体"/>
          <w:color w:val="auto"/>
          <w:spacing w:val="0"/>
          <w:w w:val="100"/>
          <w:position w:val="0"/>
          <w:sz w:val="21"/>
          <w:szCs w:val="21"/>
        </w:rPr>
        <w:t>、缺陷责任期</w:t>
      </w:r>
    </w:p>
    <w:p w14:paraId="645E15D9">
      <w:pPr>
        <w:pStyle w:val="78"/>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个月，缺陷责任期自工程通过竣工验收之日起计算。单位工程先于全部工程进行验收，单位工程缺陷责任期自单位工程验收合格之日起算。</w:t>
      </w:r>
    </w:p>
    <w:p w14:paraId="28019610">
      <w:pPr>
        <w:pStyle w:val="78"/>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14:paraId="78188C6E">
      <w:pPr>
        <w:pStyle w:val="78"/>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3" w:name="bookmark138"/>
      <w:r>
        <w:rPr>
          <w:rFonts w:hint="eastAsia" w:ascii="宋体" w:hAnsi="宋体" w:eastAsia="宋体" w:cs="宋体"/>
          <w:color w:val="auto"/>
          <w:spacing w:val="0"/>
          <w:w w:val="100"/>
          <w:position w:val="0"/>
          <w:sz w:val="21"/>
          <w:szCs w:val="21"/>
        </w:rPr>
        <w:t>八</w:t>
      </w:r>
      <w:bookmarkEnd w:id="33"/>
      <w:r>
        <w:rPr>
          <w:rFonts w:hint="eastAsia" w:ascii="宋体" w:hAnsi="宋体" w:eastAsia="宋体" w:cs="宋体"/>
          <w:color w:val="auto"/>
          <w:spacing w:val="0"/>
          <w:w w:val="100"/>
          <w:position w:val="0"/>
          <w:sz w:val="21"/>
          <w:szCs w:val="21"/>
        </w:rPr>
        <w:t>、施工日期、地点</w:t>
      </w:r>
    </w:p>
    <w:p w14:paraId="07523D8C">
      <w:pPr>
        <w:pStyle w:val="78"/>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4" w:name="bookmark139"/>
      <w:bookmarkEnd w:id="34"/>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14:paraId="1B94BB36">
      <w:pPr>
        <w:pStyle w:val="78"/>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0"/>
      <w:bookmarkEnd w:id="35"/>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14:paraId="547B0E85">
      <w:pPr>
        <w:pStyle w:val="78"/>
        <w:keepNext w:val="0"/>
        <w:keepLines w:val="0"/>
        <w:widowControl w:val="0"/>
        <w:numPr>
          <w:ilvl w:val="0"/>
          <w:numId w:val="15"/>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6" w:name="bookmark141"/>
      <w:bookmarkEnd w:id="36"/>
      <w:r>
        <w:rPr>
          <w:rFonts w:hint="eastAsia" w:ascii="宋体" w:hAnsi="宋体" w:eastAsia="宋体" w:cs="宋体"/>
          <w:color w:val="auto"/>
          <w:spacing w:val="0"/>
          <w:w w:val="100"/>
          <w:position w:val="0"/>
          <w:sz w:val="21"/>
          <w:szCs w:val="21"/>
        </w:rPr>
        <w:t>合同工期日历日。</w:t>
      </w:r>
    </w:p>
    <w:p w14:paraId="29C0840F">
      <w:pPr>
        <w:pStyle w:val="78"/>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7" w:name="bookmark142"/>
      <w:r>
        <w:rPr>
          <w:rFonts w:hint="eastAsia" w:ascii="宋体" w:hAnsi="宋体" w:eastAsia="宋体" w:cs="宋体"/>
          <w:color w:val="auto"/>
          <w:spacing w:val="0"/>
          <w:w w:val="100"/>
          <w:position w:val="0"/>
          <w:sz w:val="21"/>
          <w:szCs w:val="21"/>
        </w:rPr>
        <w:t>九</w:t>
      </w:r>
      <w:bookmarkEnd w:id="37"/>
      <w:r>
        <w:rPr>
          <w:rFonts w:hint="eastAsia" w:ascii="宋体" w:hAnsi="宋体" w:eastAsia="宋体" w:cs="宋体"/>
          <w:color w:val="auto"/>
          <w:spacing w:val="0"/>
          <w:w w:val="100"/>
          <w:position w:val="0"/>
          <w:sz w:val="21"/>
          <w:szCs w:val="21"/>
        </w:rPr>
        <w:t>、合同生效</w:t>
      </w:r>
    </w:p>
    <w:p w14:paraId="70130286">
      <w:pPr>
        <w:pStyle w:val="78"/>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14:paraId="42BA26BC">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14:paraId="67199619">
      <w:pPr>
        <w:pStyle w:val="78"/>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14:paraId="05B45B97">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14:paraId="581D10EE">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3"/>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合同签订前开展融资业务的。成交供应商持政府采购成交通知书提前与金融机构进行合同融资商洽，双方达成融资意向后，成交供应商与采购人签订政府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人要从严加强合同付款账户管理，未经贷款银行同意，不随意更改合同付款账户。</w:t>
      </w:r>
    </w:p>
    <w:p w14:paraId="17A0F15D">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4"/>
      <w:bookmarkEnd w:id="39"/>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款银行回款账户一致。</w:t>
      </w:r>
    </w:p>
    <w:p w14:paraId="25F6C7C2">
      <w:pPr>
        <w:pStyle w:val="78"/>
        <w:keepNext w:val="0"/>
        <w:keepLines w:val="0"/>
        <w:widowControl w:val="0"/>
        <w:numPr>
          <w:ilvl w:val="0"/>
          <w:numId w:val="16"/>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40" w:name="bookmark145"/>
      <w:bookmarkEnd w:id="40"/>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款银行同意擅自更改合同账户、非法支付项目资金，造成不良后果的，将承担相应法律责任。</w:t>
      </w:r>
    </w:p>
    <w:p w14:paraId="4ECF7A67">
      <w:pPr>
        <w:pStyle w:val="78"/>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14:paraId="0F059778">
      <w:pPr>
        <w:pStyle w:val="78"/>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14:paraId="72A1CCDF">
      <w:pPr>
        <w:pStyle w:val="78"/>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14:paraId="1654A514">
      <w:pPr>
        <w:pStyle w:val="78"/>
        <w:keepNext w:val="0"/>
        <w:keepLines w:val="0"/>
        <w:widowControl w:val="0"/>
        <w:numPr>
          <w:ilvl w:val="0"/>
          <w:numId w:val="17"/>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1" w:name="bookmark146"/>
      <w:bookmarkEnd w:id="41"/>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14:paraId="30062A2F">
      <w:pPr>
        <w:pStyle w:val="78"/>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2" w:name="bookmark147"/>
      <w:bookmarkEnd w:id="42"/>
      <w:r>
        <w:rPr>
          <w:rFonts w:hint="eastAsia" w:ascii="宋体" w:hAnsi="宋体" w:eastAsia="宋体" w:cs="宋体"/>
          <w:color w:val="auto"/>
          <w:spacing w:val="0"/>
          <w:w w:val="100"/>
          <w:position w:val="0"/>
          <w:sz w:val="21"/>
          <w:szCs w:val="21"/>
        </w:rPr>
        <w:t>乙方应保证其所出售的标的物没有侵犯任何第三人的知识产权和商业秘密等权利；</w:t>
      </w:r>
    </w:p>
    <w:p w14:paraId="4B2040A8">
      <w:pPr>
        <w:pStyle w:val="78"/>
        <w:keepNext w:val="0"/>
        <w:keepLines w:val="0"/>
        <w:widowControl w:val="0"/>
        <w:numPr>
          <w:ilvl w:val="0"/>
          <w:numId w:val="17"/>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3" w:name="bookmark148"/>
      <w:bookmarkEnd w:id="43"/>
      <w:r>
        <w:rPr>
          <w:rFonts w:hint="eastAsia" w:ascii="宋体" w:hAnsi="宋体" w:eastAsia="宋体" w:cs="宋体"/>
          <w:color w:val="auto"/>
          <w:spacing w:val="0"/>
          <w:w w:val="100"/>
          <w:position w:val="0"/>
          <w:sz w:val="21"/>
          <w:szCs w:val="21"/>
        </w:rPr>
        <w:t>如甲方使用该标的物构成上述侵权的，则由乙方承担全部责任。</w:t>
      </w:r>
    </w:p>
    <w:p w14:paraId="3D17EEED">
      <w:pPr>
        <w:pStyle w:val="78"/>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14:paraId="534112E8">
      <w:pPr>
        <w:pStyle w:val="78"/>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14:paraId="1ADDBB47">
      <w:pPr>
        <w:pStyle w:val="78"/>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14:paraId="3A3F206A">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683D57A">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6496EE5A">
      <w:pPr>
        <w:pStyle w:val="78"/>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374CD584">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D93E427">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6DD99E53">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686962E">
      <w:pPr>
        <w:pStyle w:val="78"/>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6A71317">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9FC0956">
      <w:pPr>
        <w:pStyle w:val="78"/>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93DF761">
      <w:pPr>
        <w:pStyle w:val="78"/>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858FED4">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4" w:name="bookmark149"/>
      <w:bookmarkStart w:id="45" w:name="bookmark150"/>
      <w:bookmarkStart w:id="46" w:name="bookmark151"/>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4"/>
      <w:bookmarkEnd w:id="45"/>
      <w:bookmarkEnd w:id="46"/>
    </w:p>
    <w:p w14:paraId="5A3517F6">
      <w:pPr>
        <w:pStyle w:val="78"/>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14:paraId="06A59BE6">
      <w:pPr>
        <w:pStyle w:val="80"/>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14:paraId="3235AF9A">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7" w:name="bookmark153"/>
      <w:bookmarkStart w:id="48" w:name="bookmark152"/>
      <w:bookmarkStart w:id="49" w:name="bookmark154"/>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7"/>
      <w:bookmarkEnd w:id="48"/>
      <w:bookmarkEnd w:id="49"/>
    </w:p>
    <w:p w14:paraId="0E4E5C25">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14:paraId="62FA9764">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14:paraId="721C6266">
      <w:pPr>
        <w:pStyle w:val="80"/>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14:paraId="23371CDD">
      <w:pPr>
        <w:pStyle w:val="78"/>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其他合同文件包括：合同履行过程中经发包人、承包人共同书面确认的，与工程有关的补充协议、设计变更、工程签证等资料。</w:t>
      </w:r>
    </w:p>
    <w:p w14:paraId="5A575FA6">
      <w:pPr>
        <w:pStyle w:val="78"/>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14:paraId="31CD2B52">
      <w:pPr>
        <w:pStyle w:val="78"/>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5"/>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35A31B1">
      <w:pPr>
        <w:pStyle w:val="78"/>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6"/>
      <w:bookmarkEnd w:id="51"/>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6A2F496">
      <w:pPr>
        <w:pStyle w:val="78"/>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2" w:name="bookmark157"/>
      <w:bookmarkEnd w:id="52"/>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14:paraId="1D9866B4">
      <w:pPr>
        <w:pStyle w:val="78"/>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66DCB230">
      <w:pPr>
        <w:pStyle w:val="80"/>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14:paraId="2531B707">
      <w:pPr>
        <w:pStyle w:val="78"/>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A43732F">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14:paraId="5D0A94ED">
      <w:pPr>
        <w:pStyle w:val="78"/>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14:paraId="21BC2D2D">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14:paraId="039029F1">
      <w:pPr>
        <w:pStyle w:val="78"/>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3" w:name="bookmark158"/>
      <w:bookmarkEnd w:id="53"/>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14:paraId="27B3BCB9">
      <w:pPr>
        <w:pStyle w:val="81"/>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14:paraId="758934BF">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14:paraId="6FF995A9">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14:paraId="03A4CEDD">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14:paraId="37CB48BD">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14:paraId="533EFE33">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14:paraId="0AE22BC5">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14:paraId="1D9F0304">
      <w:pPr>
        <w:pStyle w:val="78"/>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8DDBBC2">
      <w:pPr>
        <w:pStyle w:val="80"/>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14:paraId="6B3C8AE9">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DF1604B">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581381E">
      <w:pPr>
        <w:pStyle w:val="78"/>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F2F6CEA">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7E724AD">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14:paraId="70B4314C">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99EB813">
      <w:pPr>
        <w:pStyle w:val="78"/>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14:paraId="069CC3DA">
      <w:pPr>
        <w:pStyle w:val="78"/>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w:t>
      </w:r>
      <w:r>
        <w:rPr>
          <w:rFonts w:hint="eastAsia" w:cs="宋体"/>
          <w:color w:val="auto"/>
          <w:spacing w:val="0"/>
          <w:w w:val="100"/>
          <w:position w:val="0"/>
          <w:sz w:val="21"/>
          <w:szCs w:val="21"/>
          <w:lang w:eastAsia="zh-CN"/>
        </w:rPr>
        <w:t>当事人</w:t>
      </w:r>
      <w:r>
        <w:rPr>
          <w:rFonts w:hint="eastAsia" w:ascii="宋体" w:hAnsi="宋体" w:eastAsia="宋体" w:cs="宋体"/>
          <w:color w:val="auto"/>
          <w:spacing w:val="0"/>
          <w:w w:val="100"/>
          <w:position w:val="0"/>
          <w:sz w:val="21"/>
          <w:szCs w:val="21"/>
        </w:rPr>
        <w:t>。</w:t>
      </w:r>
    </w:p>
    <w:p w14:paraId="08064286">
      <w:pPr>
        <w:pStyle w:val="78"/>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9600597">
      <w:pPr>
        <w:pStyle w:val="78"/>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pgNumType w:fmt="decimal" w:start="38"/>
          <w:cols w:space="720" w:num="1"/>
          <w:titlePg/>
          <w:rtlGutter w:val="0"/>
          <w:docGrid w:linePitch="360" w:charSpace="0"/>
        </w:sectPr>
      </w:pPr>
    </w:p>
    <w:p w14:paraId="45F444A3">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167DAD1">
      <w:pPr>
        <w:pStyle w:val="78"/>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B77AE9D">
      <w:pPr>
        <w:pStyle w:val="78"/>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0248DFF">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00CB459">
      <w:pPr>
        <w:pStyle w:val="78"/>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4EC1217">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14:paraId="77B0C721">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14:paraId="4B1F34A7">
      <w:pPr>
        <w:pStyle w:val="78"/>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E813CD0">
      <w:pPr>
        <w:pStyle w:val="80"/>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14:paraId="5AB469BE">
      <w:pPr>
        <w:pStyle w:val="78"/>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3A4637C">
      <w:pPr>
        <w:pStyle w:val="78"/>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14:paraId="46A7CFCF">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14:paraId="0DB8927F">
      <w:pPr>
        <w:pStyle w:val="78"/>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运输超大件或超重件所需的道路和桥梁临时加固改造费用和其他有关费用由承担。</w:t>
      </w:r>
    </w:p>
    <w:p w14:paraId="51753EDF">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14:paraId="784AE180">
      <w:pPr>
        <w:pStyle w:val="78"/>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3242C1F">
      <w:pPr>
        <w:pStyle w:val="78"/>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66312176">
      <w:pPr>
        <w:pStyle w:val="78"/>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1EA284A">
      <w:pPr>
        <w:pStyle w:val="78"/>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C6503AD">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14:paraId="40A20FF0">
      <w:pPr>
        <w:pStyle w:val="78"/>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FDADBA7">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14:paraId="4EA20A7D">
      <w:pPr>
        <w:pStyle w:val="78"/>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353980E1">
      <w:pPr>
        <w:pStyle w:val="78"/>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68E80F3C">
      <w:pPr>
        <w:pStyle w:val="78"/>
        <w:keepNext w:val="0"/>
        <w:keepLines w:val="0"/>
        <w:widowControl w:val="0"/>
        <w:numPr>
          <w:ilvl w:val="0"/>
          <w:numId w:val="20"/>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4" w:name="bookmark159"/>
      <w:bookmarkEnd w:id="54"/>
      <w:r>
        <w:rPr>
          <w:rFonts w:hint="eastAsia" w:ascii="宋体" w:hAnsi="宋体" w:eastAsia="宋体" w:cs="宋体"/>
          <w:color w:val="auto"/>
          <w:spacing w:val="0"/>
          <w:w w:val="100"/>
          <w:position w:val="0"/>
          <w:sz w:val="21"/>
          <w:szCs w:val="21"/>
        </w:rPr>
        <w:t>发包人</w:t>
      </w:r>
    </w:p>
    <w:p w14:paraId="41A0E119">
      <w:pPr>
        <w:pStyle w:val="78"/>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5" w:name="bookmark160"/>
      <w:bookmarkEnd w:id="55"/>
      <w:r>
        <w:rPr>
          <w:rFonts w:hint="eastAsia" w:ascii="宋体" w:hAnsi="宋体" w:eastAsia="宋体" w:cs="宋体"/>
          <w:color w:val="auto"/>
          <w:spacing w:val="0"/>
          <w:w w:val="100"/>
          <w:position w:val="0"/>
          <w:sz w:val="21"/>
          <w:szCs w:val="21"/>
        </w:rPr>
        <w:t>1发包人代表</w:t>
      </w:r>
    </w:p>
    <w:p w14:paraId="5786CEEA">
      <w:pPr>
        <w:pStyle w:val="78"/>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780702D">
      <w:pPr>
        <w:pStyle w:val="78"/>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175C7E6">
      <w:pPr>
        <w:pStyle w:val="78"/>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14:paraId="1AE9ADF3">
      <w:pPr>
        <w:pStyle w:val="78"/>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14:paraId="30061862">
      <w:pPr>
        <w:pStyle w:val="78"/>
        <w:keepNext w:val="0"/>
        <w:keepLines w:val="0"/>
        <w:widowControl w:val="0"/>
        <w:numPr>
          <w:ilvl w:val="1"/>
          <w:numId w:val="19"/>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1"/>
      <w:bookmarkEnd w:id="56"/>
      <w:r>
        <w:rPr>
          <w:rFonts w:hint="eastAsia" w:ascii="宋体" w:hAnsi="宋体" w:eastAsia="宋体" w:cs="宋体"/>
          <w:color w:val="auto"/>
          <w:spacing w:val="0"/>
          <w:w w:val="100"/>
          <w:position w:val="0"/>
          <w:sz w:val="21"/>
          <w:szCs w:val="21"/>
        </w:rPr>
        <w:t>1提供施工现场</w:t>
      </w:r>
    </w:p>
    <w:p w14:paraId="541E1238">
      <w:pPr>
        <w:pStyle w:val="78"/>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04C9D3B">
      <w:pPr>
        <w:pStyle w:val="78"/>
        <w:keepNext w:val="0"/>
        <w:keepLines w:val="0"/>
        <w:widowControl w:val="0"/>
        <w:numPr>
          <w:ilvl w:val="0"/>
          <w:numId w:val="18"/>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7" w:name="bookmark162"/>
      <w:bookmarkEnd w:id="57"/>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14:paraId="44F44151">
      <w:pPr>
        <w:pStyle w:val="78"/>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258FE74">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14:paraId="003B6172">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14:paraId="3BE93D72">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14:paraId="1C055F1C">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14:paraId="5CE8D272">
      <w:pPr>
        <w:pStyle w:val="78"/>
        <w:keepNext w:val="0"/>
        <w:keepLines w:val="0"/>
        <w:widowControl w:val="0"/>
        <w:numPr>
          <w:ilvl w:val="0"/>
          <w:numId w:val="18"/>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3"/>
      <w:bookmarkEnd w:id="58"/>
      <w:r>
        <w:rPr>
          <w:rFonts w:hint="eastAsia" w:ascii="宋体" w:hAnsi="宋体" w:eastAsia="宋体" w:cs="宋体"/>
          <w:color w:val="auto"/>
          <w:spacing w:val="0"/>
          <w:w w:val="100"/>
          <w:position w:val="0"/>
          <w:sz w:val="21"/>
          <w:szCs w:val="21"/>
        </w:rPr>
        <w:t>承包人</w:t>
      </w:r>
    </w:p>
    <w:p w14:paraId="2BA8A8A6">
      <w:pPr>
        <w:pStyle w:val="78"/>
        <w:keepNext w:val="0"/>
        <w:keepLines w:val="0"/>
        <w:widowControl w:val="0"/>
        <w:numPr>
          <w:ilvl w:val="0"/>
          <w:numId w:val="19"/>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9" w:name="bookmark164"/>
      <w:bookmarkEnd w:id="59"/>
      <w:r>
        <w:rPr>
          <w:rFonts w:hint="eastAsia" w:ascii="宋体" w:hAnsi="宋体" w:eastAsia="宋体" w:cs="宋体"/>
          <w:color w:val="auto"/>
          <w:spacing w:val="0"/>
          <w:w w:val="100"/>
          <w:position w:val="0"/>
          <w:sz w:val="21"/>
          <w:szCs w:val="21"/>
        </w:rPr>
        <w:t>1承包人的一般义务</w:t>
      </w:r>
    </w:p>
    <w:p w14:paraId="09BF87D8">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5031B78C">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64CB496F">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AB69BC4">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14:paraId="37CA4E76">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33FB70A7">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B7B96DD">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14:paraId="25BCFCBA">
      <w:pPr>
        <w:pStyle w:val="78"/>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60" w:name="bookmark165"/>
      <w:bookmarkEnd w:id="60"/>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9C16413">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F17E3E9">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CADAB0A">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0C577BC">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1CB4FFF">
      <w:pPr>
        <w:pStyle w:val="78"/>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E4D3392">
      <w:pPr>
        <w:pStyle w:val="78"/>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109704F">
      <w:pPr>
        <w:pStyle w:val="78"/>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D69F292">
      <w:pPr>
        <w:pStyle w:val="78"/>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27DB4F9">
      <w:pPr>
        <w:pStyle w:val="78"/>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14:paraId="31987DC3">
      <w:pPr>
        <w:pStyle w:val="78"/>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14:paraId="0EB8985E">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14:paraId="5AEE5CC0">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发生一次扣减其合同价款</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u w:val="single"/>
        </w:rPr>
        <w:t xml:space="preserve"> 元，发生两次及以上，发包人有权单方面终止</w:t>
      </w:r>
      <w:r>
        <w:rPr>
          <w:rFonts w:hint="eastAsia" w:ascii="宋体" w:hAnsi="宋体" w:eastAsia="宋体" w:cs="宋体"/>
          <w:color w:val="auto"/>
          <w:spacing w:val="0"/>
          <w:w w:val="100"/>
          <w:position w:val="0"/>
          <w:sz w:val="21"/>
          <w:szCs w:val="21"/>
        </w:rPr>
        <w:t>合同，因此造成的损失由承包人承担。</w:t>
      </w:r>
    </w:p>
    <w:p w14:paraId="1610C0B4">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14:paraId="3D92A1CE">
      <w:pPr>
        <w:pStyle w:val="78"/>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14:paraId="32D86FBE">
      <w:pPr>
        <w:pStyle w:val="78"/>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14:paraId="31FA450B">
      <w:pPr>
        <w:pStyle w:val="78"/>
        <w:keepNext w:val="0"/>
        <w:keepLines w:val="0"/>
        <w:widowControl w:val="0"/>
        <w:numPr>
          <w:ilvl w:val="0"/>
          <w:numId w:val="20"/>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6"/>
      <w:bookmarkEnd w:id="61"/>
      <w:r>
        <w:rPr>
          <w:rFonts w:hint="eastAsia" w:ascii="宋体" w:hAnsi="宋体" w:eastAsia="宋体" w:cs="宋体"/>
          <w:color w:val="auto"/>
          <w:spacing w:val="0"/>
          <w:w w:val="100"/>
          <w:position w:val="0"/>
          <w:sz w:val="21"/>
          <w:szCs w:val="21"/>
        </w:rPr>
        <w:t>3承包人人员</w:t>
      </w:r>
    </w:p>
    <w:p w14:paraId="7FCEF7B4">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EA05E6A">
      <w:pPr>
        <w:pStyle w:val="78"/>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F83EC72">
      <w:pPr>
        <w:pStyle w:val="78"/>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ACF5B94">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14:paraId="4A94B45B">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元，承包人应立即提供符合发包人要求的管理人员。发生两次及以上，发包人有权单方面解除合同，因此造成的损失由承包人承担。</w:t>
      </w:r>
    </w:p>
    <w:p w14:paraId="1D8C13B5">
      <w:pPr>
        <w:pStyle w:val="80"/>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14:paraId="19CFFABA">
      <w:pPr>
        <w:pStyle w:val="78"/>
        <w:keepNext w:val="0"/>
        <w:keepLines w:val="0"/>
        <w:widowControl w:val="0"/>
        <w:numPr>
          <w:ilvl w:val="1"/>
          <w:numId w:val="20"/>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2" w:name="bookmark167"/>
      <w:bookmarkEnd w:id="62"/>
      <w:r>
        <w:rPr>
          <w:rFonts w:hint="eastAsia" w:ascii="宋体" w:hAnsi="宋体" w:eastAsia="宋体" w:cs="宋体"/>
          <w:color w:val="auto"/>
          <w:spacing w:val="0"/>
          <w:w w:val="100"/>
          <w:position w:val="0"/>
          <w:sz w:val="21"/>
          <w:szCs w:val="21"/>
        </w:rPr>
        <w:t>1分包的一般约定</w:t>
      </w:r>
    </w:p>
    <w:p w14:paraId="7905B510">
      <w:pPr>
        <w:pStyle w:val="78"/>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862EA39">
      <w:pPr>
        <w:pStyle w:val="78"/>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242753D">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14:paraId="1CC77B6A">
      <w:pPr>
        <w:pStyle w:val="78"/>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0643EE24">
      <w:pPr>
        <w:pStyle w:val="78"/>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D0296A4">
      <w:pPr>
        <w:pStyle w:val="78"/>
        <w:keepNext w:val="0"/>
        <w:keepLines w:val="0"/>
        <w:widowControl w:val="0"/>
        <w:numPr>
          <w:ilvl w:val="0"/>
          <w:numId w:val="21"/>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3" w:name="bookmark168"/>
      <w:bookmarkEnd w:id="63"/>
      <w:r>
        <w:rPr>
          <w:rFonts w:hint="eastAsia" w:ascii="宋体" w:hAnsi="宋体" w:eastAsia="宋体" w:cs="宋体"/>
          <w:color w:val="auto"/>
          <w:spacing w:val="0"/>
          <w:w w:val="100"/>
          <w:position w:val="0"/>
          <w:sz w:val="21"/>
          <w:szCs w:val="21"/>
        </w:rPr>
        <w:t>3分包合同价款</w:t>
      </w:r>
    </w:p>
    <w:p w14:paraId="72329B07">
      <w:pPr>
        <w:pStyle w:val="78"/>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2AC8ABA">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14:paraId="63CB644C">
      <w:pPr>
        <w:pStyle w:val="78"/>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34A3607">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14:paraId="0B449381">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14:paraId="5F53C2AD">
      <w:pPr>
        <w:pStyle w:val="78"/>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4364652">
      <w:pPr>
        <w:pStyle w:val="78"/>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14:paraId="7B1B996A">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14:paraId="64BC36BC">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在发包人和承包人不能通过协商达成一致意见时，发包人授权监理人对以下事项进行确定：</w:t>
      </w:r>
    </w:p>
    <w:p w14:paraId="3B58CB7E">
      <w:pPr>
        <w:pStyle w:val="80"/>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4" w:name="bookmark169"/>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14:paraId="4DBD3356">
      <w:pPr>
        <w:pStyle w:val="80"/>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0"/>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14:paraId="44132282">
      <w:pPr>
        <w:pStyle w:val="80"/>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6" w:name="bookmark171"/>
      <w:bookmarkEnd w:id="66"/>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14:paraId="4A101C01">
      <w:pPr>
        <w:pStyle w:val="78"/>
        <w:keepNext w:val="0"/>
        <w:keepLines w:val="0"/>
        <w:widowControl w:val="0"/>
        <w:numPr>
          <w:ilvl w:val="0"/>
          <w:numId w:val="22"/>
        </w:numPr>
        <w:shd w:val="clear" w:color="auto" w:fill="auto"/>
        <w:bidi w:val="0"/>
        <w:spacing w:before="0" w:after="0"/>
        <w:ind w:left="0" w:right="0" w:firstLine="460"/>
        <w:jc w:val="left"/>
        <w:rPr>
          <w:rFonts w:hint="eastAsia" w:ascii="宋体" w:hAnsi="宋体" w:eastAsia="宋体" w:cs="宋体"/>
          <w:color w:val="auto"/>
          <w:sz w:val="21"/>
          <w:szCs w:val="21"/>
        </w:rPr>
      </w:pPr>
      <w:bookmarkStart w:id="67" w:name="bookmark172"/>
      <w:bookmarkEnd w:id="67"/>
      <w:r>
        <w:rPr>
          <w:rFonts w:hint="eastAsia" w:ascii="宋体" w:hAnsi="宋体" w:eastAsia="宋体" w:cs="宋体"/>
          <w:color w:val="auto"/>
          <w:spacing w:val="0"/>
          <w:w w:val="100"/>
          <w:position w:val="0"/>
          <w:sz w:val="21"/>
          <w:szCs w:val="21"/>
        </w:rPr>
        <w:t>工程质量</w:t>
      </w:r>
    </w:p>
    <w:p w14:paraId="0FF1832D">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14:paraId="1F265A42">
      <w:pPr>
        <w:pStyle w:val="78"/>
        <w:keepNext w:val="0"/>
        <w:keepLines w:val="0"/>
        <w:widowControl w:val="0"/>
        <w:numPr>
          <w:ilvl w:val="0"/>
          <w:numId w:val="23"/>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8" w:name="bookmark173"/>
      <w:bookmarkEnd w:id="68"/>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479B808">
      <w:pPr>
        <w:pStyle w:val="78"/>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27A3CD2">
      <w:pPr>
        <w:pStyle w:val="78"/>
        <w:keepNext w:val="0"/>
        <w:keepLines w:val="0"/>
        <w:widowControl w:val="0"/>
        <w:numPr>
          <w:ilvl w:val="0"/>
          <w:numId w:val="24"/>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9" w:name="bookmark174"/>
      <w:bookmarkEnd w:id="69"/>
      <w:r>
        <w:rPr>
          <w:rFonts w:hint="eastAsia" w:ascii="宋体" w:hAnsi="宋体" w:eastAsia="宋体" w:cs="宋体"/>
          <w:color w:val="auto"/>
          <w:spacing w:val="0"/>
          <w:w w:val="100"/>
          <w:position w:val="0"/>
          <w:sz w:val="21"/>
          <w:szCs w:val="21"/>
        </w:rPr>
        <w:t>2隐蔽工程检查</w:t>
      </w:r>
    </w:p>
    <w:p w14:paraId="68051133">
      <w:pPr>
        <w:pStyle w:val="78"/>
        <w:keepNext w:val="0"/>
        <w:keepLines w:val="0"/>
        <w:widowControl w:val="0"/>
        <w:numPr>
          <w:ilvl w:val="0"/>
          <w:numId w:val="25"/>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70" w:name="bookmark175"/>
      <w:bookmarkEnd w:id="7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14:paraId="72D8D57A">
      <w:pPr>
        <w:pStyle w:val="78"/>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14:paraId="02C99191">
      <w:pPr>
        <w:pStyle w:val="78"/>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14:paraId="1CB2CD01">
      <w:pPr>
        <w:pStyle w:val="78"/>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14:paraId="70370410">
      <w:pPr>
        <w:pStyle w:val="78"/>
        <w:keepNext w:val="0"/>
        <w:keepLines w:val="0"/>
        <w:widowControl w:val="0"/>
        <w:numPr>
          <w:ilvl w:val="0"/>
          <w:numId w:val="25"/>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6"/>
      <w:bookmarkEnd w:id="71"/>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14:paraId="19D043E3">
      <w:pPr>
        <w:pStyle w:val="78"/>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7"/>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2E600349">
      <w:pPr>
        <w:pStyle w:val="78"/>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8"/>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1E766E20">
      <w:pPr>
        <w:pStyle w:val="78"/>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4" w:name="bookmark179"/>
      <w:bookmarkEnd w:id="7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3D34B23E">
      <w:pPr>
        <w:pStyle w:val="80"/>
        <w:keepNext w:val="0"/>
        <w:keepLines w:val="0"/>
        <w:widowControl w:val="0"/>
        <w:numPr>
          <w:ilvl w:val="0"/>
          <w:numId w:val="26"/>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5" w:name="bookmark180"/>
      <w:bookmarkEnd w:id="75"/>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14:paraId="26167E05">
      <w:pPr>
        <w:pStyle w:val="78"/>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9F113F7">
      <w:pPr>
        <w:pStyle w:val="78"/>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7578A885">
      <w:pPr>
        <w:pStyle w:val="78"/>
        <w:keepNext w:val="0"/>
        <w:keepLines w:val="0"/>
        <w:widowControl w:val="0"/>
        <w:numPr>
          <w:ilvl w:val="0"/>
          <w:numId w:val="26"/>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6" w:name="bookmark181"/>
      <w:bookmarkEnd w:id="76"/>
      <w:r>
        <w:rPr>
          <w:rFonts w:hint="eastAsia" w:ascii="宋体" w:hAnsi="宋体" w:eastAsia="宋体" w:cs="宋体"/>
          <w:color w:val="auto"/>
          <w:spacing w:val="0"/>
          <w:w w:val="100"/>
          <w:position w:val="0"/>
          <w:sz w:val="21"/>
          <w:szCs w:val="21"/>
        </w:rPr>
        <w:t>工期和进度</w:t>
      </w:r>
    </w:p>
    <w:p w14:paraId="4CEDBA79">
      <w:pPr>
        <w:pStyle w:val="78"/>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14:paraId="2102405E">
      <w:pPr>
        <w:pStyle w:val="78"/>
        <w:keepNext w:val="0"/>
        <w:keepLines w:val="0"/>
        <w:widowControl w:val="0"/>
        <w:numPr>
          <w:ilvl w:val="0"/>
          <w:numId w:val="22"/>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7" w:name="bookmark182"/>
      <w:bookmarkEnd w:id="7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14:paraId="10C0E416">
      <w:pPr>
        <w:pStyle w:val="78"/>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5F1A4AE6">
      <w:pPr>
        <w:pStyle w:val="78"/>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 证措施，否则发包人有权采取措施；4.项目实施过程</w:t>
      </w:r>
      <w:r>
        <w:rPr>
          <w:rFonts w:hint="eastAsia" w:cs="宋体"/>
          <w:color w:val="auto"/>
          <w:spacing w:val="0"/>
          <w:w w:val="100"/>
          <w:position w:val="0"/>
          <w:sz w:val="21"/>
          <w:szCs w:val="21"/>
          <w:lang w:eastAsia="zh-CN"/>
        </w:rPr>
        <w:t>中</w:t>
      </w:r>
      <w:r>
        <w:rPr>
          <w:rFonts w:hint="eastAsia" w:ascii="宋体" w:hAnsi="宋体" w:eastAsia="宋体" w:cs="宋体"/>
          <w:color w:val="auto"/>
          <w:spacing w:val="0"/>
          <w:w w:val="100"/>
          <w:position w:val="0"/>
          <w:sz w:val="21"/>
          <w:szCs w:val="21"/>
        </w:rPr>
        <w:t>应配备的机械设备、监测设备和仪器；5.施工组织设计的编制包含上述内容但不限于上述内容，其他未 明确的内容承包人结合项目概况自行编制。</w:t>
      </w:r>
    </w:p>
    <w:p w14:paraId="7E50C8C7">
      <w:pPr>
        <w:pStyle w:val="78"/>
        <w:keepNext w:val="0"/>
        <w:keepLines w:val="0"/>
        <w:widowControl w:val="0"/>
        <w:numPr>
          <w:ilvl w:val="1"/>
          <w:numId w:val="22"/>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8" w:name="bookmark183"/>
      <w:bookmarkEnd w:id="78"/>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14:paraId="2D82C460">
      <w:pPr>
        <w:pStyle w:val="78"/>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14:paraId="764505FB">
      <w:pPr>
        <w:pStyle w:val="78"/>
        <w:keepNext w:val="0"/>
        <w:keepLines w:val="0"/>
        <w:widowControl w:val="0"/>
        <w:numPr>
          <w:ilvl w:val="0"/>
          <w:numId w:val="23"/>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9" w:name="bookmark184"/>
      <w:bookmarkEnd w:id="79"/>
      <w:r>
        <w:rPr>
          <w:rFonts w:hint="eastAsia" w:ascii="宋体" w:hAnsi="宋体" w:eastAsia="宋体" w:cs="宋体"/>
          <w:color w:val="auto"/>
          <w:spacing w:val="0"/>
          <w:w w:val="100"/>
          <w:position w:val="0"/>
          <w:sz w:val="21"/>
          <w:szCs w:val="21"/>
        </w:rPr>
        <w:t>2施工进度计划</w:t>
      </w:r>
    </w:p>
    <w:p w14:paraId="1792A879">
      <w:pPr>
        <w:pStyle w:val="78"/>
        <w:keepNext w:val="0"/>
        <w:keepLines w:val="0"/>
        <w:widowControl w:val="0"/>
        <w:numPr>
          <w:ilvl w:val="1"/>
          <w:numId w:val="23"/>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80" w:name="bookmark185"/>
      <w:bookmarkEnd w:id="80"/>
      <w:r>
        <w:rPr>
          <w:rFonts w:hint="eastAsia" w:ascii="宋体" w:hAnsi="宋体" w:eastAsia="宋体" w:cs="宋体"/>
          <w:color w:val="auto"/>
          <w:spacing w:val="0"/>
          <w:w w:val="100"/>
          <w:position w:val="0"/>
          <w:sz w:val="21"/>
          <w:szCs w:val="21"/>
        </w:rPr>
        <w:t>1施工进度计划的修订</w:t>
      </w:r>
    </w:p>
    <w:p w14:paraId="3B0C88AB">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14:paraId="7B0564F7">
      <w:pPr>
        <w:pStyle w:val="78"/>
        <w:keepNext w:val="0"/>
        <w:keepLines w:val="0"/>
        <w:widowControl w:val="0"/>
        <w:numPr>
          <w:ilvl w:val="0"/>
          <w:numId w:val="24"/>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6"/>
      <w:bookmarkEnd w:id="81"/>
      <w:r>
        <w:rPr>
          <w:rFonts w:hint="eastAsia" w:ascii="宋体" w:hAnsi="宋体" w:eastAsia="宋体" w:cs="宋体"/>
          <w:color w:val="auto"/>
          <w:spacing w:val="0"/>
          <w:w w:val="100"/>
          <w:position w:val="0"/>
          <w:sz w:val="21"/>
          <w:szCs w:val="21"/>
        </w:rPr>
        <w:t>3开工</w:t>
      </w:r>
    </w:p>
    <w:p w14:paraId="3E465C9D">
      <w:pPr>
        <w:pStyle w:val="78"/>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2" w:name="bookmark187"/>
      <w:bookmarkEnd w:id="82"/>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14:paraId="16F52FAF">
      <w:pPr>
        <w:pStyle w:val="78"/>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FE1DEDD">
      <w:pPr>
        <w:pStyle w:val="78"/>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C0FB88C">
      <w:pPr>
        <w:pStyle w:val="78"/>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9112EE2">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14:paraId="2FF8F119">
      <w:pPr>
        <w:pStyle w:val="78"/>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的，承包人有权提出价格调整协商要求，协商不成的，双方均有权解除合同，双方互不追究违约责任。</w:t>
      </w:r>
    </w:p>
    <w:p w14:paraId="6E9C2439">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14:paraId="1CE8E967">
      <w:pPr>
        <w:pStyle w:val="78"/>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1发包人通知监理人向承包人提供测量基准点、基准线和水准线及其书面资料的期限：</w:t>
      </w:r>
    </w:p>
    <w:p w14:paraId="34E8041A">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14:paraId="2BC791B7">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14:paraId="1ABEFD27">
      <w:pPr>
        <w:pStyle w:val="78"/>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1EAB5BE">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w:t>
      </w:r>
      <w:r>
        <w:rPr>
          <w:rFonts w:hint="eastAsia" w:cs="宋体"/>
          <w:color w:val="auto"/>
          <w:spacing w:val="0"/>
          <w:w w:val="100"/>
          <w:position w:val="0"/>
          <w:sz w:val="21"/>
          <w:szCs w:val="21"/>
          <w:lang w:eastAsia="zh-CN"/>
        </w:rPr>
        <w:t>计算</w:t>
      </w:r>
      <w:r>
        <w:rPr>
          <w:rFonts w:hint="eastAsia" w:ascii="宋体" w:hAnsi="宋体" w:eastAsia="宋体" w:cs="宋体"/>
          <w:color w:val="auto"/>
          <w:spacing w:val="0"/>
          <w:w w:val="100"/>
          <w:position w:val="0"/>
          <w:sz w:val="21"/>
          <w:szCs w:val="21"/>
        </w:rPr>
        <w:t>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14:paraId="41F84147">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14:paraId="31E3EB53">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14:paraId="23C6B209">
      <w:pPr>
        <w:pStyle w:val="78"/>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E113043">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14:paraId="303AD0E6">
      <w:pPr>
        <w:pStyle w:val="78"/>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1048B446">
      <w:pPr>
        <w:pStyle w:val="78"/>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8"/>
      <w:bookmarkEnd w:id="83"/>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14:paraId="47B789DF">
      <w:pPr>
        <w:pStyle w:val="78"/>
        <w:keepNext w:val="0"/>
        <w:keepLines w:val="0"/>
        <w:widowControl w:val="0"/>
        <w:numPr>
          <w:ilvl w:val="0"/>
          <w:numId w:val="27"/>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89"/>
      <w:bookmarkEnd w:id="84"/>
      <w:r>
        <w:rPr>
          <w:rFonts w:hint="eastAsia" w:ascii="宋体" w:hAnsi="宋体" w:eastAsia="宋体" w:cs="宋体"/>
          <w:color w:val="auto"/>
          <w:spacing w:val="0"/>
          <w:w w:val="100"/>
          <w:position w:val="0"/>
          <w:sz w:val="21"/>
          <w:szCs w:val="21"/>
        </w:rPr>
        <w:t>材料与设备</w:t>
      </w:r>
    </w:p>
    <w:p w14:paraId="124C0ECB">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14:paraId="4321CB98">
      <w:pPr>
        <w:pStyle w:val="78"/>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63B5217">
      <w:pPr>
        <w:pStyle w:val="78"/>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0"/>
      <w:bookmarkEnd w:id="85"/>
      <w:r>
        <w:rPr>
          <w:rFonts w:hint="eastAsia" w:ascii="宋体" w:hAnsi="宋体" w:eastAsia="宋体" w:cs="宋体"/>
          <w:color w:val="auto"/>
          <w:spacing w:val="0"/>
          <w:w w:val="100"/>
          <w:position w:val="0"/>
          <w:sz w:val="21"/>
          <w:szCs w:val="21"/>
        </w:rPr>
        <w:t>2样品</w:t>
      </w:r>
    </w:p>
    <w:p w14:paraId="1A425C91">
      <w:pPr>
        <w:pStyle w:val="78"/>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1"/>
      <w:bookmarkEnd w:id="86"/>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14:paraId="41507E6E">
      <w:pPr>
        <w:pStyle w:val="78"/>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14:paraId="3AA5114D">
      <w:pPr>
        <w:pStyle w:val="78"/>
        <w:keepNext w:val="0"/>
        <w:keepLines w:val="0"/>
        <w:widowControl w:val="0"/>
        <w:numPr>
          <w:ilvl w:val="0"/>
          <w:numId w:val="23"/>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2"/>
      <w:bookmarkEnd w:id="87"/>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14:paraId="4E6F8770">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14:paraId="2127F55A">
      <w:pPr>
        <w:pStyle w:val="78"/>
        <w:keepNext w:val="0"/>
        <w:keepLines w:val="0"/>
        <w:widowControl w:val="0"/>
        <w:numPr>
          <w:ilvl w:val="0"/>
          <w:numId w:val="23"/>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3"/>
      <w:bookmarkEnd w:id="88"/>
      <w:r>
        <w:rPr>
          <w:rFonts w:hint="eastAsia" w:ascii="宋体" w:hAnsi="宋体" w:eastAsia="宋体" w:cs="宋体"/>
          <w:color w:val="auto"/>
          <w:spacing w:val="0"/>
          <w:w w:val="100"/>
          <w:position w:val="0"/>
          <w:sz w:val="21"/>
          <w:szCs w:val="21"/>
        </w:rPr>
        <w:t>试验与检验</w:t>
      </w:r>
    </w:p>
    <w:p w14:paraId="17D4F39F">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14:paraId="24C7D41F">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14:paraId="7A84DA8B">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702EB04">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8D7C719">
      <w:pPr>
        <w:pStyle w:val="78"/>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360DF939">
      <w:pPr>
        <w:pStyle w:val="78"/>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9" w:name="bookmark194"/>
      <w:bookmarkEnd w:id="89"/>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14:paraId="7AADB5FA">
      <w:pPr>
        <w:pStyle w:val="78"/>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A84C95C">
      <w:pPr>
        <w:pStyle w:val="80"/>
        <w:keepNext w:val="0"/>
        <w:keepLines w:val="0"/>
        <w:widowControl w:val="0"/>
        <w:numPr>
          <w:ilvl w:val="0"/>
          <w:numId w:val="24"/>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90" w:name="bookmark195"/>
      <w:bookmarkEnd w:id="90"/>
      <w:r>
        <w:rPr>
          <w:rFonts w:hint="eastAsia" w:ascii="宋体" w:hAnsi="宋体" w:eastAsia="宋体" w:cs="宋体"/>
          <w:color w:val="auto"/>
          <w:spacing w:val="0"/>
          <w:w w:val="100"/>
          <w:position w:val="0"/>
          <w:sz w:val="21"/>
          <w:szCs w:val="21"/>
          <w:lang w:val="zh-TW" w:eastAsia="zh-TW" w:bidi="zh-TW"/>
        </w:rPr>
        <w:t>变更</w:t>
      </w:r>
    </w:p>
    <w:p w14:paraId="474BD627">
      <w:pPr>
        <w:pStyle w:val="78"/>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14:paraId="0D659FC6">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14:paraId="6A88F2CD">
      <w:pPr>
        <w:pStyle w:val="78"/>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8358D7C">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14:paraId="6BB9A7B8">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666FA25">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CA44F2E">
      <w:pPr>
        <w:pStyle w:val="78"/>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E506FD5">
      <w:pPr>
        <w:pStyle w:val="78"/>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14:paraId="1818FA4E">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14:paraId="5F760A52">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14:paraId="09007AC7">
      <w:pPr>
        <w:pStyle w:val="78"/>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63F31F1">
      <w:pPr>
        <w:pStyle w:val="78"/>
        <w:keepNext w:val="0"/>
        <w:keepLines w:val="0"/>
        <w:widowControl w:val="0"/>
        <w:numPr>
          <w:ilvl w:val="0"/>
          <w:numId w:val="23"/>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1" w:name="bookmark196"/>
      <w:bookmarkEnd w:id="91"/>
      <w:r>
        <w:rPr>
          <w:rFonts w:hint="eastAsia" w:ascii="宋体" w:hAnsi="宋体" w:eastAsia="宋体" w:cs="宋体"/>
          <w:color w:val="auto"/>
          <w:spacing w:val="0"/>
          <w:w w:val="100"/>
          <w:position w:val="0"/>
          <w:sz w:val="21"/>
          <w:szCs w:val="21"/>
        </w:rPr>
        <w:t>5暂列金额</w:t>
      </w:r>
    </w:p>
    <w:p w14:paraId="0BE53597">
      <w:pPr>
        <w:pStyle w:val="78"/>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49AEAA9">
      <w:pPr>
        <w:pStyle w:val="80"/>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2" w:name="bookmark197"/>
      <w:bookmarkEnd w:id="92"/>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CDF1720">
      <w:pPr>
        <w:pStyle w:val="78"/>
        <w:keepNext w:val="0"/>
        <w:keepLines w:val="0"/>
        <w:widowControl w:val="0"/>
        <w:numPr>
          <w:ilvl w:val="0"/>
          <w:numId w:val="23"/>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3" w:name="bookmark198"/>
      <w:bookmarkEnd w:id="93"/>
      <w:r>
        <w:rPr>
          <w:rFonts w:hint="eastAsia" w:ascii="宋体" w:hAnsi="宋体" w:eastAsia="宋体" w:cs="宋体"/>
          <w:color w:val="auto"/>
          <w:spacing w:val="0"/>
          <w:w w:val="100"/>
          <w:position w:val="0"/>
          <w:sz w:val="21"/>
          <w:szCs w:val="21"/>
        </w:rPr>
        <w:t>合同价格形式</w:t>
      </w:r>
    </w:p>
    <w:p w14:paraId="697C835E">
      <w:pPr>
        <w:pStyle w:val="78"/>
        <w:keepNext w:val="0"/>
        <w:keepLines w:val="0"/>
        <w:widowControl w:val="0"/>
        <w:numPr>
          <w:ilvl w:val="0"/>
          <w:numId w:val="28"/>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4" w:name="bookmark199"/>
      <w:bookmarkEnd w:id="94"/>
      <w:r>
        <w:rPr>
          <w:rFonts w:hint="eastAsia" w:ascii="宋体" w:hAnsi="宋体" w:eastAsia="宋体" w:cs="宋体"/>
          <w:color w:val="auto"/>
          <w:spacing w:val="0"/>
          <w:w w:val="100"/>
          <w:position w:val="0"/>
          <w:sz w:val="21"/>
          <w:szCs w:val="21"/>
        </w:rPr>
        <w:t>单价合同：</w:t>
      </w:r>
    </w:p>
    <w:p w14:paraId="46D2F23B">
      <w:pPr>
        <w:pStyle w:val="78"/>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F1DF9CB">
      <w:pPr>
        <w:pStyle w:val="78"/>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983FBB6">
      <w:pPr>
        <w:pStyle w:val="78"/>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529A4EE">
      <w:pPr>
        <w:pStyle w:val="78"/>
        <w:keepNext w:val="0"/>
        <w:keepLines w:val="0"/>
        <w:widowControl w:val="0"/>
        <w:numPr>
          <w:ilvl w:val="0"/>
          <w:numId w:val="28"/>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5" w:name="bookmark200"/>
      <w:bookmarkEnd w:id="95"/>
      <w:r>
        <w:rPr>
          <w:rFonts w:hint="eastAsia" w:ascii="宋体" w:hAnsi="宋体" w:eastAsia="宋体" w:cs="宋体"/>
          <w:color w:val="auto"/>
          <w:spacing w:val="0"/>
          <w:w w:val="100"/>
          <w:position w:val="0"/>
          <w:sz w:val="21"/>
          <w:szCs w:val="21"/>
        </w:rPr>
        <w:t>总价合同</w:t>
      </w:r>
    </w:p>
    <w:p w14:paraId="6E740FFF">
      <w:pPr>
        <w:pStyle w:val="78"/>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FEE1B7A">
      <w:pPr>
        <w:pStyle w:val="78"/>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14:paraId="39D0DD97">
      <w:pPr>
        <w:pStyle w:val="78"/>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675B54A">
      <w:pPr>
        <w:pStyle w:val="78"/>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6" w:name="bookmark201"/>
      <w:bookmarkEnd w:id="96"/>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56B814A5">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14:paraId="6D3D6E49">
      <w:pPr>
        <w:pStyle w:val="80"/>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14:paraId="6645205B">
      <w:pPr>
        <w:pStyle w:val="78"/>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D4299BA">
      <w:pPr>
        <w:pStyle w:val="78"/>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8B130A7">
      <w:pPr>
        <w:pStyle w:val="78"/>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8415D0C">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14:paraId="135447D3">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14:paraId="0B60BD09">
      <w:pPr>
        <w:pStyle w:val="78"/>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A1F9CEF">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14:paraId="4D8F1334">
      <w:pPr>
        <w:pStyle w:val="78"/>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54EF4CBF">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14:paraId="47BED866">
      <w:pPr>
        <w:pStyle w:val="78"/>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1EAF803">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14:paraId="4C6D8603">
      <w:pPr>
        <w:pStyle w:val="78"/>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21EA54E7">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w:t>
      </w:r>
      <w:r>
        <w:rPr>
          <w:rFonts w:hint="eastAsia" w:cs="宋体"/>
          <w:color w:val="auto"/>
          <w:spacing w:val="0"/>
          <w:w w:val="100"/>
          <w:position w:val="0"/>
          <w:sz w:val="21"/>
          <w:szCs w:val="21"/>
          <w:lang w:eastAsia="zh-CN"/>
        </w:rPr>
        <w:t>适用</w:t>
      </w:r>
      <w:r>
        <w:rPr>
          <w:rFonts w:hint="eastAsia" w:ascii="宋体" w:hAnsi="宋体" w:eastAsia="宋体" w:cs="宋体"/>
          <w:color w:val="auto"/>
          <w:spacing w:val="0"/>
          <w:w w:val="100"/>
          <w:position w:val="0"/>
          <w:sz w:val="21"/>
          <w:szCs w:val="21"/>
        </w:rPr>
        <w:t>《总价合同的计量》约定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其他价格形式合同的计量</w:t>
      </w:r>
    </w:p>
    <w:p w14:paraId="078BB5A9">
      <w:pPr>
        <w:pStyle w:val="78"/>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14:paraId="1CA352CC">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14:paraId="34E70632">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14:paraId="4E8B9E50">
      <w:pPr>
        <w:pStyle w:val="78"/>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E3BA23A">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14:paraId="620F11D7">
      <w:pPr>
        <w:pStyle w:val="78"/>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30CAF736">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14:paraId="1794141B">
      <w:pPr>
        <w:pStyle w:val="78"/>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72D96323">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14:paraId="67377D07">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67E959D">
      <w:pPr>
        <w:pStyle w:val="78"/>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4A1688A">
      <w:pPr>
        <w:pStyle w:val="78"/>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29ACE40">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14:paraId="2D4F9A77">
      <w:pPr>
        <w:pStyle w:val="78"/>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14:paraId="2B85D992">
      <w:pPr>
        <w:pStyle w:val="78"/>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38213A1">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14:paraId="6EF4722E">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14:paraId="792A7224">
      <w:pPr>
        <w:pStyle w:val="80"/>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14:paraId="0A762004">
      <w:pPr>
        <w:pStyle w:val="78"/>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DC37A62">
      <w:pPr>
        <w:pStyle w:val="78"/>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7" w:name="bookmark209"/>
      <w:bookmarkEnd w:id="97"/>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14:paraId="73A53DA4">
      <w:pPr>
        <w:pStyle w:val="78"/>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14:paraId="422E5831">
      <w:pPr>
        <w:pStyle w:val="78"/>
        <w:keepNext w:val="0"/>
        <w:keepLines w:val="0"/>
        <w:widowControl w:val="0"/>
        <w:numPr>
          <w:ilvl w:val="0"/>
          <w:numId w:val="29"/>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14:paraId="69BC4FDF">
      <w:pPr>
        <w:pStyle w:val="78"/>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8" w:name="bookmark211"/>
      <w:bookmarkEnd w:id="98"/>
      <w:r>
        <w:rPr>
          <w:rFonts w:hint="eastAsia" w:ascii="宋体" w:hAnsi="宋体" w:eastAsia="宋体" w:cs="宋体"/>
          <w:color w:val="auto"/>
          <w:spacing w:val="0"/>
          <w:w w:val="100"/>
          <w:position w:val="0"/>
          <w:sz w:val="21"/>
          <w:szCs w:val="21"/>
        </w:rPr>
        <w:t>1竣工结算申请</w:t>
      </w:r>
    </w:p>
    <w:p w14:paraId="29F2564D">
      <w:pPr>
        <w:pStyle w:val="78"/>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E81CD6C">
      <w:pPr>
        <w:pStyle w:val="78"/>
        <w:keepNext w:val="0"/>
        <w:keepLines w:val="0"/>
        <w:widowControl w:val="0"/>
        <w:numPr>
          <w:ilvl w:val="0"/>
          <w:numId w:val="31"/>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99" w:name="bookmark212"/>
      <w:bookmarkEnd w:id="99"/>
      <w:r>
        <w:rPr>
          <w:rFonts w:hint="eastAsia" w:ascii="宋体" w:hAnsi="宋体" w:eastAsia="宋体" w:cs="宋体"/>
          <w:color w:val="auto"/>
          <w:spacing w:val="0"/>
          <w:w w:val="100"/>
          <w:position w:val="0"/>
          <w:sz w:val="21"/>
          <w:szCs w:val="21"/>
        </w:rPr>
        <w:t>2竣工结算审核</w:t>
      </w:r>
    </w:p>
    <w:p w14:paraId="76C05331">
      <w:pPr>
        <w:pStyle w:val="78"/>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A93FEB2">
      <w:pPr>
        <w:pStyle w:val="78"/>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14:paraId="7DA074B7">
      <w:pPr>
        <w:pStyle w:val="78"/>
        <w:keepNext w:val="0"/>
        <w:keepLines w:val="0"/>
        <w:widowControl w:val="0"/>
        <w:numPr>
          <w:ilvl w:val="0"/>
          <w:numId w:val="32"/>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3"/>
      <w:bookmarkEnd w:id="100"/>
      <w:r>
        <w:rPr>
          <w:rFonts w:hint="eastAsia" w:ascii="宋体" w:hAnsi="宋体" w:eastAsia="宋体" w:cs="宋体"/>
          <w:color w:val="auto"/>
          <w:spacing w:val="0"/>
          <w:w w:val="100"/>
          <w:position w:val="0"/>
          <w:sz w:val="21"/>
          <w:szCs w:val="21"/>
        </w:rPr>
        <w:t>3最终结清</w:t>
      </w:r>
    </w:p>
    <w:p w14:paraId="11024D0B">
      <w:pPr>
        <w:pStyle w:val="78"/>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4"/>
      <w:bookmarkEnd w:id="10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14:paraId="4634FBA4">
      <w:pPr>
        <w:pStyle w:val="78"/>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0B31093">
      <w:pPr>
        <w:pStyle w:val="78"/>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2" w:name="bookmark215"/>
      <w:bookmarkEnd w:id="102"/>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14:paraId="3937C9F2">
      <w:pPr>
        <w:pStyle w:val="78"/>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4E77EE7">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14:paraId="1D6E0BB3">
      <w:pPr>
        <w:pStyle w:val="78"/>
        <w:keepNext w:val="0"/>
        <w:keepLines w:val="0"/>
        <w:widowControl w:val="0"/>
        <w:numPr>
          <w:ilvl w:val="0"/>
          <w:numId w:val="34"/>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3" w:name="bookmark208"/>
      <w:bookmarkEnd w:id="103"/>
      <w:bookmarkStart w:id="104" w:name="bookmark207"/>
      <w:bookmarkEnd w:id="104"/>
      <w:bookmarkStart w:id="105" w:name="bookmark210"/>
      <w:bookmarkEnd w:id="105"/>
      <w:bookmarkStart w:id="106" w:name="bookmark216"/>
      <w:bookmarkEnd w:id="106"/>
      <w:r>
        <w:rPr>
          <w:rFonts w:hint="eastAsia" w:ascii="宋体" w:hAnsi="宋体" w:eastAsia="宋体" w:cs="宋体"/>
          <w:color w:val="auto"/>
          <w:spacing w:val="0"/>
          <w:w w:val="100"/>
          <w:position w:val="0"/>
          <w:sz w:val="21"/>
          <w:szCs w:val="21"/>
        </w:rPr>
        <w:t>缺陷责任期限与保修</w:t>
      </w:r>
    </w:p>
    <w:p w14:paraId="762CE147">
      <w:pPr>
        <w:pStyle w:val="78"/>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7" w:name="bookmark217"/>
      <w:bookmarkEnd w:id="107"/>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BC24673">
      <w:pPr>
        <w:pStyle w:val="78"/>
        <w:keepNext w:val="0"/>
        <w:keepLines w:val="0"/>
        <w:widowControl w:val="0"/>
        <w:numPr>
          <w:ilvl w:val="0"/>
          <w:numId w:val="32"/>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8" w:name="bookmark218"/>
      <w:bookmarkEnd w:id="108"/>
      <w:r>
        <w:rPr>
          <w:rFonts w:hint="eastAsia" w:ascii="宋体" w:hAnsi="宋体" w:eastAsia="宋体" w:cs="宋体"/>
          <w:color w:val="auto"/>
          <w:spacing w:val="0"/>
          <w:w w:val="100"/>
          <w:position w:val="0"/>
          <w:sz w:val="21"/>
          <w:szCs w:val="21"/>
        </w:rPr>
        <w:t>2根据许昌优化政府采购营商环境要求，不能收取工程质量保证金。</w:t>
      </w:r>
    </w:p>
    <w:p w14:paraId="45876B5D">
      <w:pPr>
        <w:pStyle w:val="78"/>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9" w:name="bookmark219"/>
      <w:bookmarkEnd w:id="109"/>
      <w:r>
        <w:rPr>
          <w:rFonts w:hint="eastAsia" w:ascii="宋体" w:hAnsi="宋体" w:eastAsia="宋体" w:cs="宋体"/>
          <w:color w:val="auto"/>
          <w:spacing w:val="0"/>
          <w:w w:val="100"/>
          <w:position w:val="0"/>
          <w:sz w:val="21"/>
          <w:szCs w:val="21"/>
        </w:rPr>
        <w:t>3保修</w:t>
      </w:r>
    </w:p>
    <w:p w14:paraId="0C352F33">
      <w:pPr>
        <w:pStyle w:val="78"/>
        <w:keepNext w:val="0"/>
        <w:keepLines w:val="0"/>
        <w:widowControl w:val="0"/>
        <w:numPr>
          <w:ilvl w:val="0"/>
          <w:numId w:val="30"/>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10" w:name="bookmark220"/>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14:paraId="1866BADB">
      <w:pPr>
        <w:pStyle w:val="78"/>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B031A97">
      <w:pPr>
        <w:pStyle w:val="80"/>
        <w:keepNext w:val="0"/>
        <w:keepLines w:val="0"/>
        <w:widowControl w:val="0"/>
        <w:numPr>
          <w:ilvl w:val="0"/>
          <w:numId w:val="29"/>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1"/>
      <w:bookmarkEnd w:id="11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14:paraId="5F7A1F05">
      <w:pPr>
        <w:pStyle w:val="78"/>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8C5ABE5">
      <w:pPr>
        <w:pStyle w:val="80"/>
        <w:keepNext w:val="0"/>
        <w:keepLines w:val="0"/>
        <w:widowControl w:val="0"/>
        <w:numPr>
          <w:ilvl w:val="0"/>
          <w:numId w:val="29"/>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2" w:name="bookmark222"/>
      <w:bookmarkEnd w:id="112"/>
      <w:r>
        <w:rPr>
          <w:rFonts w:hint="eastAsia" w:ascii="宋体" w:hAnsi="宋体" w:eastAsia="宋体" w:cs="宋体"/>
          <w:color w:val="auto"/>
          <w:spacing w:val="0"/>
          <w:w w:val="100"/>
          <w:position w:val="0"/>
          <w:sz w:val="21"/>
          <w:szCs w:val="21"/>
          <w:lang w:val="zh-TW" w:eastAsia="zh-TW" w:bidi="zh-TW"/>
        </w:rPr>
        <w:t>违约</w:t>
      </w:r>
    </w:p>
    <w:p w14:paraId="1CD63125">
      <w:pPr>
        <w:pStyle w:val="78"/>
        <w:keepNext w:val="0"/>
        <w:keepLines w:val="0"/>
        <w:widowControl w:val="0"/>
        <w:numPr>
          <w:ilvl w:val="0"/>
          <w:numId w:val="30"/>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3" w:name="bookmark223"/>
      <w:bookmarkEnd w:id="113"/>
      <w:r>
        <w:rPr>
          <w:rFonts w:hint="eastAsia" w:ascii="宋体" w:hAnsi="宋体" w:eastAsia="宋体" w:cs="宋体"/>
          <w:color w:val="auto"/>
          <w:spacing w:val="0"/>
          <w:w w:val="100"/>
          <w:position w:val="0"/>
          <w:sz w:val="21"/>
          <w:szCs w:val="21"/>
        </w:rPr>
        <w:t>1发包人违约</w:t>
      </w:r>
    </w:p>
    <w:p w14:paraId="4B10F098">
      <w:pPr>
        <w:pStyle w:val="78"/>
        <w:keepNext w:val="0"/>
        <w:keepLines w:val="0"/>
        <w:widowControl w:val="0"/>
        <w:numPr>
          <w:ilvl w:val="0"/>
          <w:numId w:val="31"/>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4" w:name="bookmark224"/>
      <w:bookmarkEnd w:id="11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EB3E81F">
      <w:pPr>
        <w:pStyle w:val="78"/>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5" w:name="bookmark225"/>
      <w:bookmarkEnd w:id="115"/>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14:paraId="309C4D54">
      <w:pPr>
        <w:pStyle w:val="78"/>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14:paraId="4350A1A1">
      <w:pPr>
        <w:pStyle w:val="78"/>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14:paraId="11E0B2E9">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6" w:name="bookmark226"/>
      <w:bookmarkEnd w:id="116"/>
      <w:r>
        <w:rPr>
          <w:rFonts w:hint="eastAsia" w:ascii="宋体" w:hAnsi="宋体" w:eastAsia="宋体" w:cs="宋体"/>
          <w:color w:val="auto"/>
          <w:spacing w:val="0"/>
          <w:w w:val="100"/>
          <w:position w:val="0"/>
          <w:sz w:val="21"/>
          <w:szCs w:val="21"/>
        </w:rPr>
        <w:t>因发包人原因未能按合同约定支付合同价款的违约责任：</w:t>
      </w:r>
    </w:p>
    <w:p w14:paraId="14AF3718">
      <w:pPr>
        <w:pStyle w:val="78"/>
        <w:keepNext w:val="0"/>
        <w:keepLines w:val="0"/>
        <w:widowControl w:val="0"/>
        <w:numPr>
          <w:ilvl w:val="0"/>
          <w:numId w:val="35"/>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7" w:name="bookmark227"/>
      <w:bookmarkEnd w:id="117"/>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14:paraId="5ACFA63C">
      <w:pPr>
        <w:pStyle w:val="78"/>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8" w:name="bookmark228"/>
      <w:bookmarkEnd w:id="118"/>
      <w:r>
        <w:rPr>
          <w:rFonts w:hint="eastAsia" w:ascii="宋体" w:hAnsi="宋体" w:eastAsia="宋体" w:cs="宋体"/>
          <w:color w:val="auto"/>
          <w:spacing w:val="0"/>
          <w:w w:val="100"/>
          <w:position w:val="0"/>
          <w:sz w:val="21"/>
          <w:szCs w:val="21"/>
        </w:rPr>
        <w:t>发包人提供的材料、工程设备的规格、数量或质量不符合合同约定，或因发包人原因导致交货日期延误或交货地点变更等情况的违约责任：</w:t>
      </w:r>
    </w:p>
    <w:p w14:paraId="3F30D51A">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9" w:name="bookmark229"/>
      <w:bookmarkEnd w:id="119"/>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14:paraId="26D64284">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0"/>
      <w:bookmarkEnd w:id="120"/>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14:paraId="716A8DF7">
      <w:pPr>
        <w:pStyle w:val="78"/>
        <w:keepNext w:val="0"/>
        <w:keepLines w:val="0"/>
        <w:widowControl w:val="0"/>
        <w:numPr>
          <w:ilvl w:val="0"/>
          <w:numId w:val="33"/>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14:paraId="4A54F1BE">
      <w:pPr>
        <w:pStyle w:val="78"/>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1" w:name="bookmark232"/>
      <w:bookmarkEnd w:id="121"/>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14:paraId="3B32F079">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108DF051">
      <w:pPr>
        <w:pStyle w:val="78"/>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0E02DE5F">
      <w:pPr>
        <w:pStyle w:val="78"/>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2" w:name="bookmark233"/>
      <w:bookmarkEnd w:id="122"/>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14:paraId="79FE7CE4">
      <w:pPr>
        <w:pStyle w:val="78"/>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9DF2D47">
      <w:pPr>
        <w:pStyle w:val="78"/>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6F0F43F">
      <w:pPr>
        <w:pStyle w:val="78"/>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4"/>
      <w:bookmarkEnd w:id="123"/>
      <w:r>
        <w:rPr>
          <w:rFonts w:hint="eastAsia" w:ascii="宋体" w:hAnsi="宋体" w:eastAsia="宋体" w:cs="宋体"/>
          <w:color w:val="auto"/>
          <w:spacing w:val="0"/>
          <w:w w:val="100"/>
          <w:position w:val="0"/>
          <w:sz w:val="21"/>
          <w:szCs w:val="21"/>
        </w:rPr>
        <w:t>不可抗力</w:t>
      </w:r>
    </w:p>
    <w:p w14:paraId="7856D324">
      <w:pPr>
        <w:pStyle w:val="78"/>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5"/>
      <w:bookmarkEnd w:id="124"/>
      <w:r>
        <w:rPr>
          <w:rFonts w:hint="eastAsia" w:ascii="宋体" w:hAnsi="宋体" w:eastAsia="宋体" w:cs="宋体"/>
          <w:color w:val="auto"/>
          <w:spacing w:val="0"/>
          <w:w w:val="100"/>
          <w:position w:val="0"/>
          <w:sz w:val="21"/>
          <w:szCs w:val="21"/>
        </w:rPr>
        <w:t>1不可抗力的确认</w:t>
      </w:r>
    </w:p>
    <w:p w14:paraId="59EF0A34">
      <w:pPr>
        <w:pStyle w:val="78"/>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5A34DE9">
      <w:pPr>
        <w:pStyle w:val="78"/>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合同解除后，发包人应在商定或确定发包人应支付款项后— 天内完成款项的支付。</w:t>
      </w:r>
    </w:p>
    <w:p w14:paraId="4EA862C1">
      <w:pPr>
        <w:pStyle w:val="80"/>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14:paraId="34E2B65A">
      <w:pPr>
        <w:pStyle w:val="78"/>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7"/>
      <w:bookmarkEnd w:id="125"/>
      <w:r>
        <w:rPr>
          <w:rFonts w:hint="eastAsia" w:ascii="宋体" w:hAnsi="宋体" w:eastAsia="宋体" w:cs="宋体"/>
          <w:color w:val="auto"/>
          <w:spacing w:val="0"/>
          <w:w w:val="100"/>
          <w:position w:val="0"/>
          <w:sz w:val="21"/>
          <w:szCs w:val="21"/>
        </w:rPr>
        <w:t>1工程保险</w:t>
      </w:r>
    </w:p>
    <w:p w14:paraId="3376F00D">
      <w:pPr>
        <w:pStyle w:val="78"/>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3ADC8E4">
      <w:pPr>
        <w:pStyle w:val="78"/>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6" w:name="bookmark238"/>
      <w:bookmarkEnd w:id="126"/>
      <w:r>
        <w:rPr>
          <w:rFonts w:hint="eastAsia" w:ascii="宋体" w:hAnsi="宋体" w:eastAsia="宋体" w:cs="宋体"/>
          <w:color w:val="auto"/>
          <w:spacing w:val="0"/>
          <w:w w:val="100"/>
          <w:position w:val="0"/>
          <w:sz w:val="21"/>
          <w:szCs w:val="21"/>
        </w:rPr>
        <w:t>2其他保险</w:t>
      </w:r>
    </w:p>
    <w:p w14:paraId="39F22917">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F8ACD22">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FECDFF8">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14:paraId="6D3BB8BB">
      <w:pPr>
        <w:pStyle w:val="78"/>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43DB861">
      <w:pPr>
        <w:pStyle w:val="78"/>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14:paraId="040D8FC6">
      <w:pPr>
        <w:pStyle w:val="78"/>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7" w:name="bookmark240"/>
      <w:bookmarkEnd w:id="127"/>
      <w:r>
        <w:rPr>
          <w:rFonts w:hint="eastAsia" w:ascii="宋体" w:hAnsi="宋体" w:eastAsia="宋体" w:cs="宋体"/>
          <w:color w:val="auto"/>
          <w:spacing w:val="0"/>
          <w:w w:val="100"/>
          <w:position w:val="0"/>
          <w:sz w:val="21"/>
          <w:szCs w:val="21"/>
        </w:rPr>
        <w:t>1争议评审</w:t>
      </w:r>
    </w:p>
    <w:p w14:paraId="66839124">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14:paraId="69D284AD">
      <w:pPr>
        <w:pStyle w:val="78"/>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8" w:name="bookmark241"/>
      <w:bookmarkEnd w:id="128"/>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选定争议评审员的期限</w:t>
      </w:r>
      <w:r>
        <w:rPr>
          <w:rFonts w:hint="eastAsia" w:cs="宋体"/>
          <w:color w:val="auto"/>
          <w:spacing w:val="0"/>
          <w:w w:val="100"/>
          <w:position w:val="0"/>
          <w:sz w:val="21"/>
          <w:szCs w:val="21"/>
          <w:lang w:eastAsia="zh-CN"/>
        </w:rPr>
        <w:t>：</w:t>
      </w:r>
    </w:p>
    <w:p w14:paraId="642CEB55">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14:paraId="536B12EF">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14:paraId="0CE1BBEB">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14:paraId="4B041AA1">
      <w:pPr>
        <w:pStyle w:val="78"/>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w:t>
      </w:r>
      <w:r>
        <w:rPr>
          <w:rFonts w:hint="eastAsia" w:cs="宋体"/>
          <w:color w:val="auto"/>
          <w:spacing w:val="0"/>
          <w:w w:val="100"/>
          <w:position w:val="0"/>
          <w:sz w:val="21"/>
          <w:szCs w:val="21"/>
          <w:lang w:eastAsia="zh-CN"/>
        </w:rPr>
        <w:t>本事</w:t>
      </w:r>
      <w:r>
        <w:rPr>
          <w:rFonts w:hint="eastAsia" w:ascii="宋体" w:hAnsi="宋体" w:eastAsia="宋体" w:cs="宋体"/>
          <w:color w:val="auto"/>
          <w:spacing w:val="0"/>
          <w:w w:val="100"/>
          <w:position w:val="0"/>
          <w:sz w:val="21"/>
          <w:szCs w:val="21"/>
        </w:rPr>
        <w:t>项的约定</w:t>
      </w:r>
      <w:r>
        <w:rPr>
          <w:rFonts w:hint="eastAsia" w:cs="宋体"/>
          <w:color w:val="auto"/>
          <w:spacing w:val="0"/>
          <w:w w:val="100"/>
          <w:position w:val="0"/>
          <w:sz w:val="21"/>
          <w:szCs w:val="21"/>
          <w:lang w:eastAsia="zh-CN"/>
        </w:rPr>
        <w:t>：</w:t>
      </w:r>
    </w:p>
    <w:p w14:paraId="42E6B419">
      <w:pPr>
        <w:pStyle w:val="78"/>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14:paraId="06859966">
      <w:pPr>
        <w:pStyle w:val="78"/>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14:paraId="6128D285">
      <w:pPr>
        <w:pStyle w:val="78"/>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14:paraId="5F8ADC15">
      <w:pPr>
        <w:pStyle w:val="78"/>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9"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提交许昌市仲裁委员会，按照申请仲裁时该会有效的仲裁规则进行仲裁。仲裁裁决是终局的，对双方均有约束力。</w:t>
      </w:r>
    </w:p>
    <w:p w14:paraId="1990520E">
      <w:pPr>
        <w:pStyle w:val="78"/>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30" w:name="bookmark243"/>
      <w:r>
        <w:rPr>
          <w:rFonts w:hint="eastAsia" w:ascii="宋体" w:hAnsi="宋体" w:eastAsia="宋体" w:cs="宋体"/>
          <w:color w:val="auto"/>
          <w:spacing w:val="0"/>
          <w:w w:val="100"/>
          <w:position w:val="0"/>
          <w:sz w:val="21"/>
          <w:szCs w:val="21"/>
        </w:rPr>
        <w:t>（</w:t>
      </w:r>
      <w:bookmarkEnd w:id="130"/>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14:paraId="1403DDE2">
      <w:pPr>
        <w:pStyle w:val="17"/>
        <w:shd w:val="clear"/>
        <w:spacing w:line="360" w:lineRule="auto"/>
        <w:contextualSpacing/>
        <w:jc w:val="center"/>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9"/>
    </w:p>
    <w:p w14:paraId="108E0BE3">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1" w:name="bookmark231"/>
      <w:bookmarkEnd w:id="131"/>
      <w:bookmarkStart w:id="132" w:name="bookmark236"/>
      <w:bookmarkEnd w:id="132"/>
      <w:bookmarkStart w:id="133" w:name="bookmark239"/>
      <w:bookmarkEnd w:id="133"/>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14:paraId="7A1C68FB">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6F5BFF8D">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3F3EB110">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14:paraId="5A2E166E">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29CAB7C2">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14:paraId="5B82E32F">
      <w:pPr>
        <w:pStyle w:val="32"/>
        <w:ind w:firstLine="0" w:firstLineChars="0"/>
        <w:jc w:val="center"/>
        <w:rPr>
          <w:rFonts w:ascii="宋体" w:hAnsi="宋体" w:cs="宋体"/>
          <w:color w:val="auto"/>
          <w:sz w:val="24"/>
        </w:rPr>
      </w:pPr>
      <w:r>
        <w:rPr>
          <w:rFonts w:hint="eastAsia" w:ascii="宋体" w:hAnsi="宋体" w:cs="宋体"/>
          <w:color w:val="auto"/>
          <w:sz w:val="36"/>
          <w:szCs w:val="36"/>
          <w:u w:val="single"/>
        </w:rPr>
        <w:t xml:space="preserve">                    （项目名称）</w:t>
      </w:r>
    </w:p>
    <w:p w14:paraId="71B0383F">
      <w:pPr>
        <w:spacing w:line="380" w:lineRule="exact"/>
        <w:rPr>
          <w:rFonts w:ascii="宋体" w:hAnsi="宋体" w:cs="宋体"/>
          <w:color w:val="auto"/>
          <w:sz w:val="24"/>
        </w:rPr>
      </w:pPr>
    </w:p>
    <w:p w14:paraId="41E172A8">
      <w:pPr>
        <w:spacing w:line="380" w:lineRule="exact"/>
        <w:rPr>
          <w:rFonts w:ascii="宋体" w:hAnsi="宋体" w:cs="宋体"/>
          <w:color w:val="auto"/>
          <w:sz w:val="24"/>
        </w:rPr>
      </w:pPr>
    </w:p>
    <w:p w14:paraId="62EA51CA">
      <w:pPr>
        <w:spacing w:line="380" w:lineRule="exact"/>
        <w:rPr>
          <w:rFonts w:ascii="宋体" w:hAnsi="宋体" w:cs="宋体"/>
          <w:color w:val="auto"/>
          <w:sz w:val="24"/>
        </w:rPr>
      </w:pPr>
    </w:p>
    <w:p w14:paraId="375094E1">
      <w:pPr>
        <w:spacing w:line="380" w:lineRule="exact"/>
        <w:rPr>
          <w:rFonts w:ascii="宋体" w:hAnsi="宋体" w:cs="宋体"/>
          <w:color w:val="auto"/>
          <w:sz w:val="24"/>
        </w:rPr>
      </w:pPr>
    </w:p>
    <w:p w14:paraId="64DF58B3">
      <w:pPr>
        <w:spacing w:line="380" w:lineRule="exact"/>
        <w:jc w:val="center"/>
        <w:rPr>
          <w:rFonts w:ascii="宋体" w:hAnsi="宋体" w:cs="宋体"/>
          <w:b/>
          <w:bCs/>
          <w:color w:val="auto"/>
          <w:sz w:val="48"/>
          <w:szCs w:val="48"/>
        </w:rPr>
      </w:pPr>
    </w:p>
    <w:p w14:paraId="50FFC70A">
      <w:pPr>
        <w:spacing w:line="380" w:lineRule="exact"/>
        <w:rPr>
          <w:rFonts w:ascii="宋体" w:hAnsi="宋体" w:cs="宋体"/>
          <w:b/>
          <w:bCs/>
          <w:color w:val="auto"/>
          <w:sz w:val="48"/>
          <w:szCs w:val="48"/>
        </w:rPr>
      </w:pPr>
    </w:p>
    <w:p w14:paraId="34026458">
      <w:pPr>
        <w:spacing w:line="380" w:lineRule="exact"/>
        <w:jc w:val="center"/>
        <w:rPr>
          <w:rFonts w:ascii="宋体" w:hAnsi="宋体" w:cs="宋体"/>
          <w:b/>
          <w:bCs/>
          <w:color w:val="auto"/>
          <w:sz w:val="48"/>
          <w:szCs w:val="48"/>
        </w:rPr>
      </w:pPr>
    </w:p>
    <w:p w14:paraId="489F7BC1">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14:paraId="3E3B2F04">
      <w:pPr>
        <w:spacing w:line="380" w:lineRule="exact"/>
        <w:rPr>
          <w:rFonts w:ascii="宋体" w:hAnsi="宋体" w:cs="宋体"/>
          <w:color w:val="auto"/>
          <w:sz w:val="24"/>
        </w:rPr>
      </w:pPr>
    </w:p>
    <w:p w14:paraId="6213D0DD">
      <w:pPr>
        <w:spacing w:line="380" w:lineRule="exact"/>
        <w:jc w:val="center"/>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bCs/>
          <w:color w:val="auto"/>
          <w:sz w:val="28"/>
          <w:szCs w:val="28"/>
        </w:rPr>
        <w:t>：</w:t>
      </w:r>
    </w:p>
    <w:p w14:paraId="44A97B80">
      <w:pPr>
        <w:pStyle w:val="2"/>
        <w:ind w:firstLine="340"/>
        <w:rPr>
          <w:color w:val="auto"/>
        </w:rPr>
      </w:pPr>
    </w:p>
    <w:p w14:paraId="2AA9C6B3">
      <w:pPr>
        <w:spacing w:line="380" w:lineRule="exact"/>
        <w:rPr>
          <w:rFonts w:ascii="宋体" w:hAnsi="宋体" w:cs="宋体"/>
          <w:color w:val="auto"/>
          <w:sz w:val="24"/>
        </w:rPr>
      </w:pPr>
    </w:p>
    <w:p w14:paraId="0ABC422A">
      <w:pPr>
        <w:pStyle w:val="3"/>
        <w:rPr>
          <w:rFonts w:ascii="宋体" w:hAnsi="宋体" w:cs="宋体"/>
          <w:color w:val="auto"/>
          <w:sz w:val="24"/>
        </w:rPr>
      </w:pPr>
    </w:p>
    <w:p w14:paraId="314E06C5">
      <w:pPr>
        <w:pStyle w:val="4"/>
        <w:rPr>
          <w:color w:val="auto"/>
        </w:rPr>
      </w:pPr>
    </w:p>
    <w:p w14:paraId="5911502E">
      <w:pPr>
        <w:spacing w:line="380" w:lineRule="exact"/>
        <w:rPr>
          <w:rFonts w:ascii="宋体" w:hAnsi="宋体" w:cs="宋体"/>
          <w:color w:val="auto"/>
          <w:sz w:val="24"/>
        </w:rPr>
      </w:pPr>
    </w:p>
    <w:p w14:paraId="0C53F0C0">
      <w:pPr>
        <w:spacing w:line="380" w:lineRule="exact"/>
        <w:rPr>
          <w:rFonts w:ascii="宋体" w:hAnsi="宋体" w:cs="宋体"/>
          <w:color w:val="auto"/>
          <w:sz w:val="24"/>
        </w:rPr>
      </w:pPr>
    </w:p>
    <w:p w14:paraId="53EE7440">
      <w:pPr>
        <w:spacing w:line="480" w:lineRule="auto"/>
        <w:ind w:firstLine="1405" w:firstLineChars="500"/>
        <w:rPr>
          <w:rFonts w:ascii="宋体" w:hAnsi="宋体" w:cs="宋体"/>
          <w:b/>
          <w:bCs/>
          <w:color w:val="auto"/>
          <w:sz w:val="28"/>
          <w:szCs w:val="24"/>
        </w:rPr>
      </w:pPr>
      <w:bookmarkStart w:id="134" w:name="_Toc27760_WPSOffice_Level1"/>
      <w:bookmarkStart w:id="135" w:name="_Toc7428_WPSOffice_Level1"/>
      <w:r>
        <w:rPr>
          <w:rFonts w:hint="eastAsia" w:ascii="宋体" w:hAnsi="宋体" w:cs="宋体"/>
          <w:b/>
          <w:bCs/>
          <w:color w:val="auto"/>
          <w:sz w:val="28"/>
          <w:szCs w:val="24"/>
        </w:rPr>
        <w:t>供应商：（全称并加盖公章）</w:t>
      </w:r>
      <w:bookmarkEnd w:id="134"/>
      <w:bookmarkEnd w:id="135"/>
    </w:p>
    <w:p w14:paraId="58BE6A64">
      <w:pPr>
        <w:spacing w:line="480" w:lineRule="auto"/>
        <w:ind w:firstLine="1405" w:firstLineChars="500"/>
        <w:rPr>
          <w:rFonts w:ascii="宋体" w:hAnsi="宋体" w:cs="宋体"/>
          <w:b/>
          <w:bCs/>
          <w:color w:val="auto"/>
          <w:sz w:val="28"/>
          <w:szCs w:val="24"/>
        </w:rPr>
      </w:pPr>
      <w:bookmarkStart w:id="136" w:name="_Toc4840_WPSOffice_Level1"/>
      <w:bookmarkStart w:id="137" w:name="_Toc28157_WPSOffice_Level1"/>
      <w:r>
        <w:rPr>
          <w:rFonts w:hint="eastAsia" w:ascii="宋体" w:hAnsi="宋体" w:cs="宋体"/>
          <w:b/>
          <w:bCs/>
          <w:color w:val="auto"/>
          <w:sz w:val="28"/>
          <w:szCs w:val="24"/>
        </w:rPr>
        <w:t>法定代表人或委托代理人（签字）：</w:t>
      </w:r>
      <w:bookmarkEnd w:id="136"/>
      <w:bookmarkEnd w:id="137"/>
    </w:p>
    <w:p w14:paraId="5BC7A979">
      <w:pPr>
        <w:spacing w:line="480" w:lineRule="auto"/>
        <w:ind w:firstLine="1405" w:firstLineChars="500"/>
        <w:rPr>
          <w:rFonts w:ascii="宋体" w:hAnsi="宋体" w:cs="宋体"/>
          <w:b/>
          <w:bCs/>
          <w:color w:val="auto"/>
          <w:sz w:val="28"/>
          <w:szCs w:val="24"/>
        </w:rPr>
      </w:pPr>
      <w:bookmarkStart w:id="138" w:name="_Toc2311_WPSOffice_Level1"/>
      <w:bookmarkStart w:id="139" w:name="_Toc15640_WPSOffice_Level1"/>
      <w:r>
        <w:rPr>
          <w:rFonts w:hint="eastAsia" w:ascii="宋体" w:hAnsi="宋体" w:cs="宋体"/>
          <w:b/>
          <w:bCs/>
          <w:color w:val="auto"/>
          <w:sz w:val="28"/>
          <w:szCs w:val="24"/>
        </w:rPr>
        <w:t>日    期：      年     月     日</w:t>
      </w:r>
      <w:bookmarkEnd w:id="138"/>
      <w:bookmarkEnd w:id="139"/>
    </w:p>
    <w:p w14:paraId="08085E7F">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14:paraId="61D3430B">
      <w:pPr>
        <w:widowControl/>
        <w:shd w:val="clear"/>
        <w:jc w:val="left"/>
        <w:rPr>
          <w:rFonts w:hint="eastAsia"/>
          <w:color w:val="auto"/>
          <w:highlight w:val="none"/>
          <w:lang w:val="zh-CN"/>
        </w:rPr>
      </w:pPr>
    </w:p>
    <w:p w14:paraId="551CC9A8">
      <w:pPr>
        <w:pStyle w:val="32"/>
        <w:shd w:val="clear"/>
        <w:ind w:left="0" w:leftChars="0" w:firstLine="0" w:firstLineChars="0"/>
        <w:rPr>
          <w:color w:val="auto"/>
          <w:highlight w:val="none"/>
          <w:lang w:val="zh-CN"/>
        </w:rPr>
      </w:pPr>
    </w:p>
    <w:p w14:paraId="039EC207">
      <w:pPr>
        <w:pStyle w:val="64"/>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175"/>
        <w:gridCol w:w="2991"/>
        <w:gridCol w:w="1731"/>
        <w:gridCol w:w="2241"/>
      </w:tblGrid>
      <w:tr w14:paraId="3F7A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14:paraId="2949872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gridSpan w:val="2"/>
            <w:vAlign w:val="center"/>
          </w:tcPr>
          <w:p w14:paraId="594E3005">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14:paraId="5F08D0E0">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490ED371">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14:paraId="3C735801">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8DE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0AC47D10">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gridSpan w:val="2"/>
            <w:vAlign w:val="center"/>
          </w:tcPr>
          <w:p w14:paraId="5134B873">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14:paraId="14AC3D7B">
            <w:pPr>
              <w:snapToGrid w:val="0"/>
              <w:spacing w:line="400" w:lineRule="exact"/>
              <w:jc w:val="center"/>
              <w:rPr>
                <w:rFonts w:ascii="宋体" w:hAnsi="宋体" w:cs="微软雅黑"/>
                <w:color w:val="auto"/>
                <w:szCs w:val="21"/>
              </w:rPr>
            </w:pPr>
          </w:p>
        </w:tc>
        <w:tc>
          <w:tcPr>
            <w:tcW w:w="2241" w:type="dxa"/>
            <w:vAlign w:val="center"/>
          </w:tcPr>
          <w:p w14:paraId="01D8B749">
            <w:pPr>
              <w:snapToGrid w:val="0"/>
              <w:spacing w:line="400" w:lineRule="exact"/>
              <w:rPr>
                <w:rFonts w:ascii="宋体" w:hAnsi="宋体" w:cs="微软雅黑"/>
                <w:color w:val="auto"/>
                <w:szCs w:val="21"/>
              </w:rPr>
            </w:pPr>
          </w:p>
        </w:tc>
      </w:tr>
      <w:tr w14:paraId="37890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2447DE1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gridSpan w:val="2"/>
            <w:vAlign w:val="center"/>
          </w:tcPr>
          <w:p w14:paraId="617F9A35">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14:paraId="4831CCCB">
            <w:pPr>
              <w:snapToGrid w:val="0"/>
              <w:spacing w:line="400" w:lineRule="exact"/>
              <w:jc w:val="center"/>
              <w:rPr>
                <w:rFonts w:ascii="宋体" w:hAnsi="宋体" w:cs="微软雅黑"/>
                <w:color w:val="auto"/>
                <w:szCs w:val="21"/>
              </w:rPr>
            </w:pPr>
          </w:p>
        </w:tc>
        <w:tc>
          <w:tcPr>
            <w:tcW w:w="2241" w:type="dxa"/>
            <w:vAlign w:val="center"/>
          </w:tcPr>
          <w:p w14:paraId="400EF924">
            <w:pPr>
              <w:snapToGrid w:val="0"/>
              <w:spacing w:line="400" w:lineRule="exact"/>
              <w:rPr>
                <w:rFonts w:ascii="宋体" w:hAnsi="宋体" w:cs="微软雅黑"/>
                <w:color w:val="auto"/>
                <w:szCs w:val="21"/>
              </w:rPr>
            </w:pPr>
          </w:p>
        </w:tc>
      </w:tr>
      <w:tr w14:paraId="543B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15D58EB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gridSpan w:val="2"/>
            <w:vAlign w:val="center"/>
          </w:tcPr>
          <w:p w14:paraId="0806EFBC">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14:paraId="76577A24">
            <w:pPr>
              <w:snapToGrid w:val="0"/>
              <w:spacing w:line="400" w:lineRule="exact"/>
              <w:jc w:val="center"/>
              <w:rPr>
                <w:rFonts w:ascii="宋体" w:hAnsi="宋体" w:cs="微软雅黑"/>
                <w:color w:val="auto"/>
                <w:szCs w:val="21"/>
              </w:rPr>
            </w:pPr>
          </w:p>
        </w:tc>
        <w:tc>
          <w:tcPr>
            <w:tcW w:w="2241" w:type="dxa"/>
            <w:vAlign w:val="center"/>
          </w:tcPr>
          <w:p w14:paraId="4FB1F7AD">
            <w:pPr>
              <w:snapToGrid w:val="0"/>
              <w:spacing w:line="400" w:lineRule="exact"/>
              <w:rPr>
                <w:rFonts w:ascii="宋体" w:hAnsi="宋体" w:cs="微软雅黑"/>
                <w:color w:val="auto"/>
                <w:szCs w:val="21"/>
              </w:rPr>
            </w:pPr>
          </w:p>
        </w:tc>
      </w:tr>
      <w:tr w14:paraId="43F2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37BE7AB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gridSpan w:val="2"/>
            <w:vAlign w:val="center"/>
          </w:tcPr>
          <w:p w14:paraId="7DB9F836">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14:paraId="29D40A58">
            <w:pPr>
              <w:snapToGrid w:val="0"/>
              <w:spacing w:line="400" w:lineRule="exact"/>
              <w:jc w:val="center"/>
              <w:rPr>
                <w:rFonts w:ascii="宋体" w:hAnsi="宋体" w:cs="微软雅黑"/>
                <w:color w:val="auto"/>
                <w:szCs w:val="21"/>
              </w:rPr>
            </w:pPr>
          </w:p>
        </w:tc>
        <w:tc>
          <w:tcPr>
            <w:tcW w:w="2241" w:type="dxa"/>
            <w:vAlign w:val="center"/>
          </w:tcPr>
          <w:p w14:paraId="71F9FC54">
            <w:pPr>
              <w:snapToGrid w:val="0"/>
              <w:spacing w:line="400" w:lineRule="exact"/>
              <w:rPr>
                <w:rFonts w:ascii="宋体" w:hAnsi="宋体" w:cs="微软雅黑"/>
                <w:color w:val="auto"/>
                <w:szCs w:val="21"/>
              </w:rPr>
            </w:pPr>
          </w:p>
        </w:tc>
      </w:tr>
      <w:tr w14:paraId="083D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37256B6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gridSpan w:val="2"/>
            <w:vAlign w:val="center"/>
          </w:tcPr>
          <w:p w14:paraId="7ED5D90B">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14:paraId="425765C5">
            <w:pPr>
              <w:snapToGrid w:val="0"/>
              <w:spacing w:line="400" w:lineRule="exact"/>
              <w:jc w:val="center"/>
              <w:rPr>
                <w:rFonts w:ascii="宋体" w:hAnsi="宋体" w:cs="微软雅黑"/>
                <w:color w:val="auto"/>
                <w:szCs w:val="21"/>
              </w:rPr>
            </w:pPr>
          </w:p>
        </w:tc>
        <w:tc>
          <w:tcPr>
            <w:tcW w:w="2241" w:type="dxa"/>
            <w:vAlign w:val="center"/>
          </w:tcPr>
          <w:p w14:paraId="0E53B792">
            <w:pPr>
              <w:snapToGrid w:val="0"/>
              <w:spacing w:line="400" w:lineRule="exact"/>
              <w:rPr>
                <w:rFonts w:ascii="宋体" w:hAnsi="宋体" w:cs="微软雅黑"/>
                <w:color w:val="auto"/>
                <w:szCs w:val="21"/>
              </w:rPr>
            </w:pPr>
          </w:p>
        </w:tc>
      </w:tr>
      <w:tr w14:paraId="392E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4C064FD5">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gridSpan w:val="2"/>
            <w:vAlign w:val="center"/>
          </w:tcPr>
          <w:p w14:paraId="35F88BA9">
            <w:pPr>
              <w:pStyle w:val="17"/>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14:paraId="64F92744">
            <w:pPr>
              <w:snapToGrid w:val="0"/>
              <w:spacing w:line="400" w:lineRule="exact"/>
              <w:jc w:val="center"/>
              <w:rPr>
                <w:rFonts w:ascii="宋体" w:hAnsi="宋体" w:cs="微软雅黑"/>
                <w:color w:val="auto"/>
                <w:szCs w:val="21"/>
              </w:rPr>
            </w:pPr>
          </w:p>
        </w:tc>
        <w:tc>
          <w:tcPr>
            <w:tcW w:w="2241" w:type="dxa"/>
            <w:vAlign w:val="center"/>
          </w:tcPr>
          <w:p w14:paraId="348BED01">
            <w:pPr>
              <w:snapToGrid w:val="0"/>
              <w:spacing w:line="400" w:lineRule="exact"/>
              <w:rPr>
                <w:rFonts w:ascii="宋体" w:hAnsi="宋体" w:cs="微软雅黑"/>
                <w:color w:val="auto"/>
                <w:szCs w:val="21"/>
              </w:rPr>
            </w:pPr>
          </w:p>
        </w:tc>
      </w:tr>
      <w:tr w14:paraId="44EC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081EFE08">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gridSpan w:val="2"/>
            <w:vAlign w:val="center"/>
          </w:tcPr>
          <w:p w14:paraId="573B5F09">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14:paraId="6DA43CD6">
            <w:pPr>
              <w:jc w:val="center"/>
              <w:rPr>
                <w:color w:val="auto"/>
                <w:szCs w:val="21"/>
              </w:rPr>
            </w:pPr>
          </w:p>
        </w:tc>
        <w:tc>
          <w:tcPr>
            <w:tcW w:w="2241" w:type="dxa"/>
            <w:vAlign w:val="center"/>
          </w:tcPr>
          <w:p w14:paraId="475408A3">
            <w:pPr>
              <w:snapToGrid w:val="0"/>
              <w:spacing w:line="400" w:lineRule="exact"/>
              <w:rPr>
                <w:rFonts w:ascii="宋体" w:hAnsi="宋体" w:cs="微软雅黑"/>
                <w:color w:val="auto"/>
                <w:szCs w:val="21"/>
              </w:rPr>
            </w:pPr>
          </w:p>
        </w:tc>
      </w:tr>
      <w:tr w14:paraId="4BD7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5F371B8F">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gridSpan w:val="2"/>
            <w:vAlign w:val="center"/>
          </w:tcPr>
          <w:p w14:paraId="7D183B80">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14:paraId="6B426D48">
            <w:pPr>
              <w:jc w:val="center"/>
              <w:rPr>
                <w:color w:val="auto"/>
                <w:szCs w:val="21"/>
              </w:rPr>
            </w:pPr>
          </w:p>
        </w:tc>
        <w:tc>
          <w:tcPr>
            <w:tcW w:w="2241" w:type="dxa"/>
            <w:vAlign w:val="center"/>
          </w:tcPr>
          <w:p w14:paraId="56AE2EC5">
            <w:pPr>
              <w:snapToGrid w:val="0"/>
              <w:spacing w:line="400" w:lineRule="exact"/>
              <w:rPr>
                <w:rFonts w:ascii="宋体" w:hAnsi="宋体" w:cs="微软雅黑"/>
                <w:color w:val="auto"/>
                <w:szCs w:val="21"/>
              </w:rPr>
            </w:pPr>
          </w:p>
        </w:tc>
      </w:tr>
      <w:tr w14:paraId="2FA9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780E45C6">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gridSpan w:val="2"/>
            <w:vAlign w:val="center"/>
          </w:tcPr>
          <w:p w14:paraId="3F266264">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14:paraId="64D9D028">
            <w:pPr>
              <w:jc w:val="center"/>
              <w:rPr>
                <w:color w:val="auto"/>
                <w:szCs w:val="21"/>
              </w:rPr>
            </w:pPr>
          </w:p>
        </w:tc>
        <w:tc>
          <w:tcPr>
            <w:tcW w:w="2241" w:type="dxa"/>
            <w:vAlign w:val="center"/>
          </w:tcPr>
          <w:p w14:paraId="67C761E0">
            <w:pPr>
              <w:snapToGrid w:val="0"/>
              <w:spacing w:line="400" w:lineRule="exact"/>
              <w:rPr>
                <w:rFonts w:ascii="宋体" w:hAnsi="宋体" w:cs="微软雅黑"/>
                <w:color w:val="auto"/>
                <w:szCs w:val="21"/>
              </w:rPr>
            </w:pPr>
          </w:p>
        </w:tc>
      </w:tr>
      <w:tr w14:paraId="5969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19785C58">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gridSpan w:val="2"/>
            <w:vAlign w:val="center"/>
          </w:tcPr>
          <w:p w14:paraId="1A4FD08B">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14:paraId="506543F1">
            <w:pPr>
              <w:jc w:val="center"/>
              <w:rPr>
                <w:color w:val="auto"/>
                <w:szCs w:val="21"/>
              </w:rPr>
            </w:pPr>
          </w:p>
        </w:tc>
        <w:tc>
          <w:tcPr>
            <w:tcW w:w="2241" w:type="dxa"/>
            <w:vAlign w:val="center"/>
          </w:tcPr>
          <w:p w14:paraId="172316BF">
            <w:pPr>
              <w:snapToGrid w:val="0"/>
              <w:spacing w:line="400" w:lineRule="exact"/>
              <w:rPr>
                <w:rFonts w:ascii="宋体" w:hAnsi="宋体" w:cs="微软雅黑"/>
                <w:color w:val="auto"/>
                <w:szCs w:val="21"/>
              </w:rPr>
            </w:pPr>
          </w:p>
        </w:tc>
      </w:tr>
      <w:tr w14:paraId="03AE7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3B7A138D">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gridSpan w:val="2"/>
            <w:tcBorders>
              <w:top w:val="double" w:color="auto" w:sz="4" w:space="0"/>
            </w:tcBorders>
            <w:vAlign w:val="center"/>
          </w:tcPr>
          <w:p w14:paraId="4C6CF6F9">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14:paraId="1F3BF926">
            <w:pPr>
              <w:jc w:val="center"/>
              <w:rPr>
                <w:color w:val="auto"/>
                <w:szCs w:val="21"/>
              </w:rPr>
            </w:pPr>
          </w:p>
        </w:tc>
        <w:tc>
          <w:tcPr>
            <w:tcW w:w="2241" w:type="dxa"/>
            <w:tcBorders>
              <w:top w:val="double" w:color="auto" w:sz="4" w:space="0"/>
            </w:tcBorders>
            <w:vAlign w:val="center"/>
          </w:tcPr>
          <w:p w14:paraId="3CE79C64">
            <w:pPr>
              <w:snapToGrid w:val="0"/>
              <w:spacing w:line="400" w:lineRule="exact"/>
              <w:rPr>
                <w:rFonts w:ascii="宋体" w:hAnsi="宋体" w:cs="微软雅黑"/>
                <w:color w:val="auto"/>
                <w:szCs w:val="21"/>
              </w:rPr>
            </w:pPr>
          </w:p>
        </w:tc>
      </w:tr>
      <w:tr w14:paraId="49B3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09FFBD14">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gridSpan w:val="2"/>
            <w:vAlign w:val="center"/>
          </w:tcPr>
          <w:p w14:paraId="0FF4477D">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14:paraId="617984E9">
            <w:pPr>
              <w:jc w:val="center"/>
              <w:rPr>
                <w:color w:val="auto"/>
                <w:szCs w:val="21"/>
              </w:rPr>
            </w:pPr>
          </w:p>
        </w:tc>
        <w:tc>
          <w:tcPr>
            <w:tcW w:w="2241" w:type="dxa"/>
            <w:tcBorders>
              <w:top w:val="single" w:color="auto" w:sz="4" w:space="0"/>
            </w:tcBorders>
            <w:vAlign w:val="center"/>
          </w:tcPr>
          <w:p w14:paraId="7F3F7773">
            <w:pPr>
              <w:snapToGrid w:val="0"/>
              <w:spacing w:line="400" w:lineRule="exact"/>
              <w:rPr>
                <w:rFonts w:ascii="宋体" w:hAnsi="宋体" w:cs="微软雅黑"/>
                <w:color w:val="auto"/>
                <w:szCs w:val="21"/>
              </w:rPr>
            </w:pPr>
          </w:p>
        </w:tc>
      </w:tr>
      <w:tr w14:paraId="0CAA3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B2F1B18">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gridSpan w:val="2"/>
            <w:vAlign w:val="center"/>
          </w:tcPr>
          <w:p w14:paraId="7713AE1E">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14:paraId="1B84E20F">
            <w:pPr>
              <w:jc w:val="center"/>
              <w:rPr>
                <w:color w:val="auto"/>
                <w:szCs w:val="21"/>
              </w:rPr>
            </w:pPr>
          </w:p>
        </w:tc>
        <w:tc>
          <w:tcPr>
            <w:tcW w:w="2241" w:type="dxa"/>
            <w:vAlign w:val="center"/>
          </w:tcPr>
          <w:p w14:paraId="6A257A9B">
            <w:pPr>
              <w:snapToGrid w:val="0"/>
              <w:spacing w:line="400" w:lineRule="exact"/>
              <w:rPr>
                <w:rFonts w:ascii="宋体" w:hAnsi="宋体" w:cs="微软雅黑"/>
                <w:color w:val="auto"/>
                <w:szCs w:val="21"/>
              </w:rPr>
            </w:pPr>
          </w:p>
        </w:tc>
      </w:tr>
      <w:tr w14:paraId="0E3E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1F9A1070">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gridSpan w:val="2"/>
            <w:vAlign w:val="center"/>
          </w:tcPr>
          <w:p w14:paraId="62BCCC53">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14:paraId="3127415F">
            <w:pPr>
              <w:jc w:val="center"/>
              <w:rPr>
                <w:color w:val="auto"/>
                <w:szCs w:val="21"/>
              </w:rPr>
            </w:pPr>
          </w:p>
        </w:tc>
        <w:tc>
          <w:tcPr>
            <w:tcW w:w="2241" w:type="dxa"/>
            <w:vAlign w:val="center"/>
          </w:tcPr>
          <w:p w14:paraId="520431BF">
            <w:pPr>
              <w:snapToGrid w:val="0"/>
              <w:spacing w:line="400" w:lineRule="exact"/>
              <w:rPr>
                <w:rFonts w:ascii="宋体" w:hAnsi="宋体" w:cs="微软雅黑"/>
                <w:color w:val="auto"/>
                <w:szCs w:val="21"/>
              </w:rPr>
            </w:pPr>
          </w:p>
        </w:tc>
      </w:tr>
      <w:tr w14:paraId="7DBF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576A748">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gridSpan w:val="2"/>
            <w:vAlign w:val="center"/>
          </w:tcPr>
          <w:p w14:paraId="514577DB">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14:paraId="04DF3303">
            <w:pPr>
              <w:jc w:val="center"/>
              <w:rPr>
                <w:color w:val="auto"/>
                <w:szCs w:val="21"/>
              </w:rPr>
            </w:pPr>
          </w:p>
        </w:tc>
        <w:tc>
          <w:tcPr>
            <w:tcW w:w="2241" w:type="dxa"/>
            <w:vAlign w:val="center"/>
          </w:tcPr>
          <w:p w14:paraId="6D98BED9">
            <w:pPr>
              <w:snapToGrid w:val="0"/>
              <w:spacing w:line="400" w:lineRule="exact"/>
              <w:rPr>
                <w:rFonts w:ascii="宋体" w:hAnsi="宋体" w:cs="微软雅黑"/>
                <w:color w:val="auto"/>
                <w:szCs w:val="21"/>
              </w:rPr>
            </w:pPr>
          </w:p>
        </w:tc>
      </w:tr>
      <w:tr w14:paraId="7177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B74A334">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gridSpan w:val="2"/>
            <w:vAlign w:val="center"/>
          </w:tcPr>
          <w:p w14:paraId="5EDB3FAF">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14:paraId="554EDD2B">
            <w:pPr>
              <w:jc w:val="center"/>
              <w:rPr>
                <w:color w:val="auto"/>
                <w:szCs w:val="21"/>
              </w:rPr>
            </w:pPr>
          </w:p>
        </w:tc>
        <w:tc>
          <w:tcPr>
            <w:tcW w:w="2241" w:type="dxa"/>
            <w:vAlign w:val="center"/>
          </w:tcPr>
          <w:p w14:paraId="29EC581C">
            <w:pPr>
              <w:snapToGrid w:val="0"/>
              <w:spacing w:line="400" w:lineRule="exact"/>
              <w:rPr>
                <w:rFonts w:ascii="宋体" w:hAnsi="宋体" w:cs="微软雅黑"/>
                <w:color w:val="auto"/>
                <w:szCs w:val="21"/>
              </w:rPr>
            </w:pPr>
          </w:p>
        </w:tc>
      </w:tr>
      <w:tr w14:paraId="6EB7E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5A105F67">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gridSpan w:val="2"/>
            <w:vAlign w:val="center"/>
          </w:tcPr>
          <w:p w14:paraId="0D1121E8">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14:paraId="0AA5F74E">
            <w:pPr>
              <w:jc w:val="center"/>
              <w:rPr>
                <w:color w:val="auto"/>
                <w:szCs w:val="21"/>
              </w:rPr>
            </w:pPr>
          </w:p>
        </w:tc>
        <w:tc>
          <w:tcPr>
            <w:tcW w:w="2241" w:type="dxa"/>
            <w:vAlign w:val="center"/>
          </w:tcPr>
          <w:p w14:paraId="69451ED9">
            <w:pPr>
              <w:snapToGrid w:val="0"/>
              <w:spacing w:line="400" w:lineRule="exact"/>
              <w:rPr>
                <w:rFonts w:ascii="宋体" w:hAnsi="宋体" w:cs="微软雅黑"/>
                <w:color w:val="auto"/>
                <w:szCs w:val="21"/>
              </w:rPr>
            </w:pPr>
          </w:p>
        </w:tc>
      </w:tr>
      <w:tr w14:paraId="1C340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519" w:type="dxa"/>
            <w:vAlign w:val="center"/>
          </w:tcPr>
          <w:p w14:paraId="36269965">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175" w:type="dxa"/>
            <w:tcBorders>
              <w:right w:val="single" w:color="auto" w:sz="4" w:space="0"/>
            </w:tcBorders>
            <w:vAlign w:val="center"/>
          </w:tcPr>
          <w:p w14:paraId="637E073F">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991" w:type="dxa"/>
            <w:tcBorders>
              <w:left w:val="single" w:color="auto" w:sz="4" w:space="0"/>
            </w:tcBorders>
            <w:vAlign w:val="center"/>
          </w:tcPr>
          <w:p w14:paraId="0481C152">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731" w:type="dxa"/>
            <w:vAlign w:val="center"/>
          </w:tcPr>
          <w:p w14:paraId="47645972">
            <w:pPr>
              <w:pStyle w:val="17"/>
              <w:rPr>
                <w:color w:val="auto"/>
                <w:sz w:val="21"/>
                <w:szCs w:val="21"/>
              </w:rPr>
            </w:pPr>
          </w:p>
        </w:tc>
        <w:tc>
          <w:tcPr>
            <w:tcW w:w="2241" w:type="dxa"/>
            <w:vAlign w:val="center"/>
          </w:tcPr>
          <w:p w14:paraId="51E4610A">
            <w:pPr>
              <w:snapToGrid w:val="0"/>
              <w:spacing w:line="400" w:lineRule="exact"/>
              <w:rPr>
                <w:rFonts w:ascii="宋体" w:hAnsi="宋体" w:cs="微软雅黑"/>
                <w:color w:val="auto"/>
                <w:szCs w:val="21"/>
              </w:rPr>
            </w:pPr>
          </w:p>
        </w:tc>
      </w:tr>
      <w:tr w14:paraId="1FC6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14:paraId="1332262F">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4166" w:type="dxa"/>
            <w:gridSpan w:val="2"/>
            <w:vAlign w:val="center"/>
          </w:tcPr>
          <w:p w14:paraId="208A2B90">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14:paraId="48639F55">
            <w:pPr>
              <w:jc w:val="center"/>
              <w:rPr>
                <w:color w:val="auto"/>
                <w:szCs w:val="21"/>
              </w:rPr>
            </w:pPr>
          </w:p>
        </w:tc>
        <w:tc>
          <w:tcPr>
            <w:tcW w:w="2241" w:type="dxa"/>
            <w:vAlign w:val="center"/>
          </w:tcPr>
          <w:p w14:paraId="2A035D13">
            <w:pPr>
              <w:snapToGrid w:val="0"/>
              <w:spacing w:line="400" w:lineRule="exact"/>
              <w:rPr>
                <w:rFonts w:ascii="宋体" w:hAnsi="宋体" w:cs="微软雅黑"/>
                <w:color w:val="auto"/>
                <w:szCs w:val="21"/>
              </w:rPr>
            </w:pPr>
          </w:p>
        </w:tc>
      </w:tr>
    </w:tbl>
    <w:p w14:paraId="3BD37547">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14:paraId="27E80E5C">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0995AE66">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14:paraId="5D3DE06C">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14:paraId="4927194A">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3A19680F">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19A107E4">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2F3CFB0D">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7FD39DC4">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0C9BD4E6">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3CB7BA1F">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合同履行期限（日历天）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4C45D12">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759E74C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0599070">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1CDC58BD">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760E49DB">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F586E25">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C0D649C">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47EC9C81">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14:paraId="7E91EE61">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14:paraId="046F1518">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14:paraId="74BDA09C">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14:paraId="30CE5414">
      <w:pPr>
        <w:shd w:val="clear"/>
        <w:autoSpaceDE w:val="0"/>
        <w:autoSpaceDN w:val="0"/>
        <w:adjustRightInd w:val="0"/>
        <w:spacing w:line="360" w:lineRule="auto"/>
        <w:rPr>
          <w:rFonts w:ascii="宋体" w:cs="宋体"/>
          <w:color w:val="auto"/>
          <w:sz w:val="24"/>
          <w:highlight w:val="none"/>
          <w:lang w:val="zh-CN"/>
        </w:rPr>
      </w:pPr>
    </w:p>
    <w:p w14:paraId="08CED3EB">
      <w:pPr>
        <w:shd w:val="clear"/>
        <w:autoSpaceDE w:val="0"/>
        <w:autoSpaceDN w:val="0"/>
        <w:adjustRightInd w:val="0"/>
        <w:spacing w:line="360" w:lineRule="auto"/>
        <w:rPr>
          <w:rFonts w:ascii="宋体" w:cs="宋体"/>
          <w:color w:val="auto"/>
          <w:sz w:val="24"/>
          <w:highlight w:val="none"/>
          <w:lang w:val="zh-CN"/>
        </w:rPr>
      </w:pPr>
    </w:p>
    <w:p w14:paraId="218DB7A2">
      <w:pPr>
        <w:shd w:val="clear"/>
        <w:autoSpaceDE w:val="0"/>
        <w:autoSpaceDN w:val="0"/>
        <w:adjustRightInd w:val="0"/>
        <w:spacing w:line="360" w:lineRule="auto"/>
        <w:rPr>
          <w:rFonts w:ascii="宋体" w:cs="宋体"/>
          <w:color w:val="auto"/>
          <w:sz w:val="24"/>
          <w:highlight w:val="none"/>
          <w:lang w:val="zh-CN"/>
        </w:rPr>
      </w:pPr>
    </w:p>
    <w:p w14:paraId="521C9ED2">
      <w:pPr>
        <w:shd w:val="clear"/>
        <w:autoSpaceDE w:val="0"/>
        <w:autoSpaceDN w:val="0"/>
        <w:adjustRightInd w:val="0"/>
        <w:spacing w:line="360" w:lineRule="auto"/>
        <w:rPr>
          <w:rFonts w:ascii="宋体" w:cs="宋体"/>
          <w:color w:val="auto"/>
          <w:sz w:val="24"/>
          <w:highlight w:val="none"/>
          <w:lang w:val="zh-CN"/>
        </w:rPr>
      </w:pPr>
    </w:p>
    <w:p w14:paraId="6D036032">
      <w:pPr>
        <w:shd w:val="clear"/>
        <w:autoSpaceDE w:val="0"/>
        <w:autoSpaceDN w:val="0"/>
        <w:adjustRightInd w:val="0"/>
        <w:spacing w:line="360" w:lineRule="auto"/>
        <w:rPr>
          <w:rFonts w:ascii="宋体" w:cs="宋体"/>
          <w:color w:val="auto"/>
          <w:sz w:val="24"/>
          <w:highlight w:val="none"/>
          <w:lang w:val="zh-CN"/>
        </w:rPr>
      </w:pPr>
    </w:p>
    <w:p w14:paraId="7557B7D6">
      <w:pPr>
        <w:shd w:val="clear"/>
        <w:autoSpaceDE w:val="0"/>
        <w:autoSpaceDN w:val="0"/>
        <w:adjustRightInd w:val="0"/>
        <w:spacing w:line="360" w:lineRule="auto"/>
        <w:rPr>
          <w:rFonts w:ascii="宋体" w:cs="宋体"/>
          <w:color w:val="auto"/>
          <w:sz w:val="24"/>
          <w:highlight w:val="none"/>
          <w:lang w:val="zh-CN"/>
        </w:rPr>
      </w:pPr>
    </w:p>
    <w:p w14:paraId="29BB81CC">
      <w:pPr>
        <w:shd w:val="clear"/>
        <w:autoSpaceDE w:val="0"/>
        <w:autoSpaceDN w:val="0"/>
        <w:adjustRightInd w:val="0"/>
        <w:spacing w:line="360" w:lineRule="auto"/>
        <w:rPr>
          <w:rFonts w:ascii="宋体" w:cs="宋体"/>
          <w:color w:val="auto"/>
          <w:sz w:val="24"/>
          <w:highlight w:val="none"/>
          <w:lang w:val="zh-CN"/>
        </w:rPr>
      </w:pPr>
    </w:p>
    <w:p w14:paraId="3B3E0175">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14:paraId="170E9827">
      <w:pPr>
        <w:pStyle w:val="32"/>
        <w:shd w:val="clear"/>
        <w:rPr>
          <w:color w:val="auto"/>
          <w:highlight w:val="none"/>
          <w:lang w:val="zh-CN"/>
        </w:rPr>
      </w:pPr>
      <w:r>
        <w:rPr>
          <w:color w:val="auto"/>
          <w:highlight w:val="none"/>
          <w:lang w:val="zh-CN"/>
        </w:rPr>
        <w:br w:type="page"/>
      </w:r>
    </w:p>
    <w:p w14:paraId="06E4DDC0">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14:paraId="6AA9CC79">
      <w:pPr>
        <w:pStyle w:val="17"/>
        <w:shd w:val="clear"/>
        <w:spacing w:line="360" w:lineRule="auto"/>
        <w:jc w:val="center"/>
        <w:rPr>
          <w:rFonts w:asciiTheme="majorEastAsia" w:hAnsiTheme="majorEastAsia" w:eastAsiaTheme="majorEastAsia"/>
          <w:b/>
          <w:snapToGrid w:val="0"/>
          <w:color w:val="auto"/>
          <w:kern w:val="0"/>
          <w:szCs w:val="24"/>
          <w:highlight w:val="none"/>
        </w:rPr>
      </w:pPr>
    </w:p>
    <w:p w14:paraId="02AB8D67">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14:paraId="063D38DB">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14:paraId="23CC1128">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14:paraId="6E7013C2">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14:paraId="54A85C08">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4E164F1F">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42B08392">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14:paraId="705701D2">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56AA32D">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522EAB3F">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14:paraId="31B85DF7">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621143F9">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664FA2A3">
      <w:pPr>
        <w:pStyle w:val="24"/>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3B2A2E46">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14:paraId="3D8C1494">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14:paraId="415550A2">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7F57FC1C">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55E0957B">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015CD43E">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7836CF73">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0DD95E00">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14:paraId="40B1B050">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7BB61432">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73D1F38A">
      <w:pPr>
        <w:pStyle w:val="17"/>
        <w:shd w:val="clear"/>
        <w:adjustRightInd w:val="0"/>
        <w:snapToGrid w:val="0"/>
        <w:spacing w:line="360" w:lineRule="auto"/>
        <w:rPr>
          <w:rFonts w:asciiTheme="minorEastAsia" w:hAnsiTheme="minorEastAsia" w:eastAsiaTheme="minorEastAsia"/>
          <w:color w:val="auto"/>
          <w:sz w:val="21"/>
          <w:szCs w:val="21"/>
          <w:highlight w:val="none"/>
        </w:rPr>
      </w:pPr>
    </w:p>
    <w:p w14:paraId="60F2E66A">
      <w:pPr>
        <w:pStyle w:val="17"/>
        <w:shd w:val="clear"/>
        <w:adjustRightInd w:val="0"/>
        <w:snapToGrid w:val="0"/>
        <w:spacing w:line="360" w:lineRule="auto"/>
        <w:rPr>
          <w:rFonts w:asciiTheme="minorEastAsia" w:hAnsiTheme="minorEastAsia" w:eastAsiaTheme="minorEastAsia"/>
          <w:color w:val="auto"/>
          <w:sz w:val="21"/>
          <w:szCs w:val="21"/>
          <w:highlight w:val="none"/>
        </w:rPr>
      </w:pPr>
    </w:p>
    <w:p w14:paraId="3E34F63E">
      <w:pPr>
        <w:pStyle w:val="17"/>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6E2E8FC9">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14:paraId="32A4F715">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14:paraId="002877DC">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14:paraId="7E7E677C">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14:paraId="368B5DC4">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14:paraId="6A38BE89">
      <w:pPr>
        <w:shd w:val="clear"/>
        <w:adjustRightInd w:val="0"/>
        <w:snapToGrid w:val="0"/>
        <w:spacing w:line="360" w:lineRule="auto"/>
        <w:ind w:firstLine="4305" w:firstLineChars="2050"/>
        <w:rPr>
          <w:rFonts w:cs="宋体" w:asciiTheme="minorEastAsia" w:hAnsiTheme="minorEastAsia"/>
          <w:color w:val="auto"/>
          <w:szCs w:val="21"/>
          <w:highlight w:val="none"/>
        </w:rPr>
      </w:pPr>
    </w:p>
    <w:p w14:paraId="688580C1">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14:paraId="4588DAB9">
      <w:pPr>
        <w:pStyle w:val="32"/>
        <w:shd w:val="clear"/>
        <w:rPr>
          <w:rFonts w:hint="eastAsia" w:cs="宋体" w:asciiTheme="minorEastAsia" w:hAnsiTheme="minorEastAsia"/>
          <w:color w:val="auto"/>
          <w:szCs w:val="21"/>
          <w:highlight w:val="none"/>
        </w:rPr>
      </w:pPr>
    </w:p>
    <w:p w14:paraId="582B43D9">
      <w:pPr>
        <w:pStyle w:val="32"/>
        <w:shd w:val="clear"/>
        <w:rPr>
          <w:rFonts w:hint="eastAsia" w:cs="宋体" w:asciiTheme="minorEastAsia" w:hAnsiTheme="minorEastAsia"/>
          <w:color w:val="auto"/>
          <w:szCs w:val="21"/>
          <w:highlight w:val="none"/>
        </w:rPr>
      </w:pPr>
    </w:p>
    <w:p w14:paraId="3EC86C64">
      <w:pPr>
        <w:pStyle w:val="32"/>
        <w:shd w:val="clear"/>
        <w:rPr>
          <w:rFonts w:hint="eastAsia" w:cs="宋体" w:asciiTheme="minorEastAsia" w:hAnsiTheme="minorEastAsia"/>
          <w:color w:val="auto"/>
          <w:szCs w:val="21"/>
          <w:highlight w:val="none"/>
        </w:rPr>
      </w:pPr>
    </w:p>
    <w:p w14:paraId="317A7402">
      <w:pPr>
        <w:pStyle w:val="32"/>
        <w:shd w:val="clear"/>
        <w:rPr>
          <w:rFonts w:hint="eastAsia" w:cs="宋体" w:asciiTheme="minorEastAsia" w:hAnsiTheme="minorEastAsia"/>
          <w:color w:val="auto"/>
          <w:szCs w:val="21"/>
          <w:highlight w:val="none"/>
        </w:rPr>
      </w:pPr>
    </w:p>
    <w:p w14:paraId="2471BDB9">
      <w:pPr>
        <w:pStyle w:val="32"/>
        <w:shd w:val="clear"/>
        <w:rPr>
          <w:rFonts w:hint="eastAsia" w:cs="宋体" w:asciiTheme="minorEastAsia" w:hAnsiTheme="minorEastAsia"/>
          <w:color w:val="auto"/>
          <w:szCs w:val="21"/>
          <w:highlight w:val="none"/>
        </w:rPr>
      </w:pPr>
    </w:p>
    <w:p w14:paraId="208669CF">
      <w:pPr>
        <w:pStyle w:val="32"/>
        <w:shd w:val="clear"/>
        <w:rPr>
          <w:rFonts w:hint="eastAsia" w:cs="宋体" w:asciiTheme="minorEastAsia" w:hAnsiTheme="minorEastAsia"/>
          <w:color w:val="auto"/>
          <w:szCs w:val="21"/>
          <w:highlight w:val="none"/>
        </w:rPr>
      </w:pPr>
    </w:p>
    <w:p w14:paraId="4D8756E8">
      <w:pPr>
        <w:pStyle w:val="32"/>
        <w:shd w:val="clear"/>
        <w:rPr>
          <w:rFonts w:hint="eastAsia" w:cs="宋体" w:asciiTheme="minorEastAsia" w:hAnsiTheme="minorEastAsia"/>
          <w:color w:val="auto"/>
          <w:szCs w:val="21"/>
          <w:highlight w:val="none"/>
        </w:rPr>
      </w:pPr>
    </w:p>
    <w:p w14:paraId="1B39EC5C">
      <w:pPr>
        <w:pStyle w:val="32"/>
        <w:shd w:val="clear"/>
        <w:rPr>
          <w:rFonts w:hint="eastAsia" w:cs="宋体" w:asciiTheme="minorEastAsia" w:hAnsiTheme="minorEastAsia"/>
          <w:color w:val="auto"/>
          <w:szCs w:val="21"/>
          <w:highlight w:val="none"/>
        </w:rPr>
      </w:pPr>
    </w:p>
    <w:p w14:paraId="56CACC1B">
      <w:pPr>
        <w:pStyle w:val="32"/>
        <w:shd w:val="clear"/>
        <w:rPr>
          <w:rFonts w:hint="eastAsia" w:cs="宋体" w:asciiTheme="minorEastAsia" w:hAnsiTheme="minorEastAsia"/>
          <w:color w:val="auto"/>
          <w:szCs w:val="21"/>
          <w:highlight w:val="none"/>
        </w:rPr>
      </w:pPr>
    </w:p>
    <w:p w14:paraId="05E0FA1C">
      <w:pPr>
        <w:pStyle w:val="32"/>
        <w:shd w:val="clear"/>
        <w:rPr>
          <w:rFonts w:hint="eastAsia" w:cs="宋体" w:asciiTheme="minorEastAsia" w:hAnsiTheme="minorEastAsia"/>
          <w:color w:val="auto"/>
          <w:szCs w:val="21"/>
          <w:highlight w:val="none"/>
        </w:rPr>
      </w:pPr>
    </w:p>
    <w:p w14:paraId="317241B7">
      <w:pPr>
        <w:pStyle w:val="32"/>
        <w:shd w:val="clear"/>
        <w:rPr>
          <w:rFonts w:hint="eastAsia" w:cs="宋体" w:asciiTheme="minorEastAsia" w:hAnsiTheme="minorEastAsia"/>
          <w:color w:val="auto"/>
          <w:szCs w:val="21"/>
          <w:highlight w:val="none"/>
        </w:rPr>
      </w:pPr>
    </w:p>
    <w:p w14:paraId="25E2CE10">
      <w:pPr>
        <w:pStyle w:val="32"/>
        <w:shd w:val="clear"/>
        <w:rPr>
          <w:rFonts w:hint="eastAsia" w:cs="宋体" w:asciiTheme="minorEastAsia" w:hAnsiTheme="minorEastAsia"/>
          <w:color w:val="auto"/>
          <w:szCs w:val="21"/>
          <w:highlight w:val="none"/>
        </w:rPr>
      </w:pPr>
    </w:p>
    <w:p w14:paraId="02B2BF29">
      <w:pPr>
        <w:pStyle w:val="32"/>
        <w:shd w:val="clear"/>
        <w:rPr>
          <w:rFonts w:hint="eastAsia" w:cs="宋体" w:asciiTheme="minorEastAsia" w:hAnsiTheme="minorEastAsia"/>
          <w:color w:val="auto"/>
          <w:szCs w:val="21"/>
          <w:highlight w:val="none"/>
        </w:rPr>
      </w:pPr>
    </w:p>
    <w:p w14:paraId="18025CBD">
      <w:pPr>
        <w:pStyle w:val="32"/>
        <w:shd w:val="clear"/>
        <w:rPr>
          <w:rFonts w:hint="eastAsia" w:cs="宋体" w:asciiTheme="minorEastAsia" w:hAnsiTheme="minorEastAsia"/>
          <w:color w:val="auto"/>
          <w:szCs w:val="21"/>
          <w:highlight w:val="none"/>
        </w:rPr>
      </w:pPr>
    </w:p>
    <w:p w14:paraId="453611C4">
      <w:pPr>
        <w:pStyle w:val="32"/>
        <w:shd w:val="clear"/>
        <w:rPr>
          <w:rFonts w:hint="eastAsia" w:cs="宋体" w:asciiTheme="minorEastAsia" w:hAnsiTheme="minorEastAsia"/>
          <w:color w:val="auto"/>
          <w:szCs w:val="21"/>
          <w:highlight w:val="none"/>
        </w:rPr>
      </w:pPr>
    </w:p>
    <w:p w14:paraId="34F9DDEC">
      <w:pPr>
        <w:pStyle w:val="32"/>
        <w:shd w:val="clear"/>
        <w:rPr>
          <w:rFonts w:hint="eastAsia" w:cs="宋体" w:asciiTheme="minorEastAsia" w:hAnsiTheme="minorEastAsia"/>
          <w:color w:val="auto"/>
          <w:szCs w:val="21"/>
          <w:highlight w:val="none"/>
        </w:rPr>
      </w:pPr>
    </w:p>
    <w:p w14:paraId="103B3350">
      <w:pPr>
        <w:pStyle w:val="32"/>
        <w:shd w:val="clear"/>
        <w:rPr>
          <w:rFonts w:hint="eastAsia" w:cs="宋体" w:asciiTheme="minorEastAsia" w:hAnsiTheme="minorEastAsia"/>
          <w:color w:val="auto"/>
          <w:szCs w:val="21"/>
          <w:highlight w:val="none"/>
        </w:rPr>
      </w:pPr>
    </w:p>
    <w:p w14:paraId="1975A4CD">
      <w:pPr>
        <w:shd w:val="clear"/>
        <w:adjustRightInd w:val="0"/>
        <w:snapToGrid w:val="0"/>
        <w:spacing w:line="360" w:lineRule="auto"/>
        <w:ind w:firstLine="4305" w:firstLineChars="2050"/>
        <w:rPr>
          <w:rFonts w:cs="宋体" w:asciiTheme="minorEastAsia" w:hAnsiTheme="minorEastAsia"/>
          <w:color w:val="auto"/>
          <w:szCs w:val="21"/>
          <w:highlight w:val="none"/>
        </w:rPr>
      </w:pPr>
    </w:p>
    <w:p w14:paraId="45BBA877">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59F687D9">
      <w:pPr>
        <w:shd w:val="clear"/>
        <w:autoSpaceDE w:val="0"/>
        <w:autoSpaceDN w:val="0"/>
        <w:adjustRightInd w:val="0"/>
        <w:spacing w:line="480" w:lineRule="auto"/>
        <w:ind w:firstLine="616" w:firstLineChars="257"/>
        <w:rPr>
          <w:rFonts w:ascii="宋体" w:hAnsi="宋体"/>
          <w:color w:val="auto"/>
          <w:sz w:val="24"/>
          <w:szCs w:val="24"/>
          <w:highlight w:val="none"/>
        </w:rPr>
      </w:pPr>
    </w:p>
    <w:p w14:paraId="25EEA762">
      <w:pPr>
        <w:pStyle w:val="56"/>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004D0CAC">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70A1A0F3">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42962875">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5C2ECDD6">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03799414">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2228D964">
      <w:pPr>
        <w:pStyle w:val="56"/>
        <w:shd w:val="clear"/>
        <w:spacing w:line="480" w:lineRule="auto"/>
        <w:ind w:firstLine="472" w:firstLineChars="225"/>
        <w:jc w:val="left"/>
        <w:rPr>
          <w:rFonts w:asciiTheme="minorEastAsia" w:hAnsiTheme="minorEastAsia"/>
          <w:color w:val="auto"/>
          <w:sz w:val="21"/>
          <w:szCs w:val="21"/>
          <w:highlight w:val="none"/>
        </w:rPr>
      </w:pPr>
    </w:p>
    <w:p w14:paraId="67DED36F">
      <w:pPr>
        <w:pStyle w:val="56"/>
        <w:shd w:val="clear"/>
        <w:spacing w:line="480" w:lineRule="auto"/>
        <w:ind w:firstLine="472" w:firstLineChars="225"/>
        <w:jc w:val="left"/>
        <w:rPr>
          <w:rFonts w:asciiTheme="minorEastAsia" w:hAnsiTheme="minorEastAsia"/>
          <w:color w:val="auto"/>
          <w:sz w:val="21"/>
          <w:szCs w:val="21"/>
          <w:highlight w:val="none"/>
        </w:rPr>
      </w:pPr>
    </w:p>
    <w:p w14:paraId="4A1DD0E2">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14:paraId="2F90E44E">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p>
    <w:p w14:paraId="6698FC6A">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55EEBEEB">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605A9BB0">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2FE04353">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433CE979">
      <w:pPr>
        <w:pStyle w:val="59"/>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47A4837C">
      <w:pPr>
        <w:pStyle w:val="58"/>
        <w:shd w:val="clear"/>
        <w:spacing w:line="480" w:lineRule="auto"/>
        <w:rPr>
          <w:rFonts w:cs="Arial" w:asciiTheme="minorEastAsia" w:hAnsiTheme="minorEastAsia"/>
          <w:color w:val="auto"/>
          <w:sz w:val="21"/>
          <w:szCs w:val="21"/>
          <w:highlight w:val="none"/>
        </w:rPr>
      </w:pPr>
    </w:p>
    <w:p w14:paraId="132DD642">
      <w:pPr>
        <w:shd w:val="clear"/>
        <w:rPr>
          <w:color w:val="auto"/>
          <w:szCs w:val="21"/>
          <w:highlight w:val="none"/>
        </w:rPr>
      </w:pPr>
    </w:p>
    <w:p w14:paraId="7575A46C">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5554BB9D">
      <w:pPr>
        <w:pStyle w:val="32"/>
        <w:shd w:val="clear"/>
        <w:rPr>
          <w:rFonts w:hint="eastAsia" w:asciiTheme="minorEastAsia" w:hAnsiTheme="minorEastAsia"/>
          <w:bCs/>
          <w:color w:val="auto"/>
          <w:kern w:val="12"/>
          <w:szCs w:val="21"/>
          <w:highlight w:val="none"/>
        </w:rPr>
      </w:pPr>
    </w:p>
    <w:p w14:paraId="61C7C9D9">
      <w:pPr>
        <w:pStyle w:val="32"/>
        <w:shd w:val="clear"/>
        <w:rPr>
          <w:rFonts w:hint="eastAsia" w:asciiTheme="minorEastAsia" w:hAnsiTheme="minorEastAsia"/>
          <w:bCs/>
          <w:color w:val="auto"/>
          <w:kern w:val="12"/>
          <w:szCs w:val="21"/>
          <w:highlight w:val="none"/>
        </w:rPr>
      </w:pPr>
    </w:p>
    <w:p w14:paraId="24164F2F">
      <w:pPr>
        <w:pStyle w:val="32"/>
        <w:shd w:val="clear"/>
        <w:rPr>
          <w:rFonts w:hint="eastAsia" w:asciiTheme="minorEastAsia" w:hAnsiTheme="minorEastAsia"/>
          <w:bCs/>
          <w:color w:val="auto"/>
          <w:kern w:val="12"/>
          <w:szCs w:val="21"/>
          <w:highlight w:val="none"/>
        </w:rPr>
      </w:pPr>
    </w:p>
    <w:p w14:paraId="21FF8406">
      <w:pPr>
        <w:pStyle w:val="32"/>
        <w:shd w:val="clear"/>
        <w:rPr>
          <w:rFonts w:hint="eastAsia" w:asciiTheme="minorEastAsia" w:hAnsiTheme="minorEastAsia"/>
          <w:bCs/>
          <w:color w:val="auto"/>
          <w:kern w:val="12"/>
          <w:szCs w:val="21"/>
          <w:highlight w:val="none"/>
        </w:rPr>
      </w:pPr>
    </w:p>
    <w:p w14:paraId="3D998409">
      <w:pPr>
        <w:shd w:val="clear"/>
        <w:spacing w:line="320" w:lineRule="exact"/>
        <w:ind w:firstLine="420" w:firstLineChars="200"/>
        <w:rPr>
          <w:rFonts w:asciiTheme="minorEastAsia" w:hAnsiTheme="minorEastAsia"/>
          <w:bCs/>
          <w:color w:val="auto"/>
          <w:kern w:val="12"/>
          <w:szCs w:val="21"/>
          <w:highlight w:val="none"/>
        </w:rPr>
      </w:pPr>
    </w:p>
    <w:p w14:paraId="60743C35">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34620485">
      <w:pPr>
        <w:shd w:val="clear"/>
        <w:spacing w:line="480" w:lineRule="exact"/>
        <w:jc w:val="center"/>
        <w:rPr>
          <w:rFonts w:ascii="宋体" w:hAnsi="宋体"/>
          <w:b/>
          <w:bCs/>
          <w:color w:val="auto"/>
          <w:sz w:val="36"/>
          <w:szCs w:val="36"/>
          <w:highlight w:val="none"/>
        </w:rPr>
      </w:pPr>
    </w:p>
    <w:p w14:paraId="7959E04E">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14:paraId="119FB7F9">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17618E38">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47AF348">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3B131390">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760CB39F">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14:paraId="45FAD9B1">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14:paraId="19C27DA0">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250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46F47774">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0771A8AF">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5F1C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11E7C25F">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3865C04A">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0FC19251">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09FE335D">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0AA8FA4D">
      <w:pPr>
        <w:widowControl/>
        <w:shd w:val="clear"/>
        <w:spacing w:before="100" w:beforeAutospacing="1" w:after="100" w:afterAutospacing="1" w:line="360" w:lineRule="auto"/>
        <w:jc w:val="both"/>
        <w:rPr>
          <w:rFonts w:hint="eastAsia" w:ascii="宋体" w:hAnsi="宋体"/>
          <w:b/>
          <w:bCs/>
          <w:color w:val="auto"/>
          <w:sz w:val="24"/>
          <w:szCs w:val="24"/>
          <w:highlight w:val="none"/>
        </w:rPr>
      </w:pPr>
    </w:p>
    <w:p w14:paraId="42327FE6">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473AFFB2">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14:paraId="539344E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14:paraId="7EAB400E">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14:paraId="626CEE28">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 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14:paraId="6810707E">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14:paraId="76CB7194">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14:paraId="55FB3E0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14:paraId="2E0E0F9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14:paraId="78BAEA96">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14:paraId="6069B86D">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14:paraId="6BDDC8A0">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14:paraId="09624A3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14:paraId="7BCB79B5">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14:paraId="110880D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 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14:paraId="26EDA8FC">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402937C3">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5B2AAF85">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161957BE">
      <w:pPr>
        <w:rPr>
          <w:rFonts w:ascii="仿宋" w:hAnsi="仿宋" w:eastAsia="仿宋" w:cs="华文仿宋"/>
          <w:color w:val="auto"/>
          <w:szCs w:val="21"/>
        </w:rPr>
      </w:pPr>
    </w:p>
    <w:p w14:paraId="72389FB1">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0A97FAB8">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398EAD51">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14:paraId="78D4F6F0">
      <w:pPr>
        <w:shd w:val="clear"/>
        <w:autoSpaceDE w:val="0"/>
        <w:autoSpaceDN w:val="0"/>
        <w:snapToGrid w:val="0"/>
        <w:spacing w:line="360" w:lineRule="auto"/>
        <w:jc w:val="center"/>
        <w:rPr>
          <w:rFonts w:ascii="宋体" w:hAnsi="宋体"/>
          <w:b/>
          <w:bCs/>
          <w:color w:val="auto"/>
          <w:sz w:val="24"/>
          <w:szCs w:val="24"/>
          <w:highlight w:val="none"/>
        </w:rPr>
      </w:pPr>
    </w:p>
    <w:p w14:paraId="7F81BFD3">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14:paraId="66149E7E">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3F0DE2D4">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6DB39A94">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12749814">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03179546">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4C724103">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298997F3">
      <w:pPr>
        <w:shd w:val="clear"/>
        <w:rPr>
          <w:color w:val="auto"/>
          <w:sz w:val="28"/>
          <w:szCs w:val="28"/>
          <w:highlight w:val="none"/>
          <w:u w:val="single"/>
        </w:rPr>
      </w:pPr>
    </w:p>
    <w:p w14:paraId="6AAC1CD3">
      <w:pPr>
        <w:shd w:val="clear"/>
        <w:rPr>
          <w:color w:val="auto"/>
          <w:sz w:val="28"/>
          <w:szCs w:val="28"/>
          <w:highlight w:val="none"/>
          <w:u w:val="single"/>
        </w:rPr>
      </w:pPr>
    </w:p>
    <w:p w14:paraId="0F3E1429">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49B2EA91">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2756CF85">
      <w:pPr>
        <w:shd w:val="clear"/>
        <w:autoSpaceDE w:val="0"/>
        <w:autoSpaceDN w:val="0"/>
        <w:adjustRightInd w:val="0"/>
        <w:spacing w:line="360" w:lineRule="auto"/>
        <w:jc w:val="center"/>
        <w:rPr>
          <w:rFonts w:ascii="宋体" w:cs="宋体"/>
          <w:color w:val="auto"/>
          <w:szCs w:val="21"/>
          <w:highlight w:val="none"/>
          <w:lang w:val="zh-CN"/>
        </w:rPr>
      </w:pPr>
    </w:p>
    <w:p w14:paraId="0CBE2391">
      <w:pPr>
        <w:shd w:val="clear"/>
        <w:autoSpaceDE w:val="0"/>
        <w:autoSpaceDN w:val="0"/>
        <w:adjustRightInd w:val="0"/>
        <w:spacing w:line="360" w:lineRule="auto"/>
        <w:ind w:right="-11"/>
        <w:rPr>
          <w:rFonts w:ascii="宋体" w:cs="宋体"/>
          <w:color w:val="auto"/>
          <w:szCs w:val="21"/>
          <w:highlight w:val="none"/>
          <w:lang w:val="zh-CN"/>
        </w:rPr>
      </w:pPr>
    </w:p>
    <w:p w14:paraId="481A8717">
      <w:pPr>
        <w:pStyle w:val="2"/>
        <w:rPr>
          <w:rFonts w:ascii="宋体" w:cs="宋体"/>
          <w:color w:val="auto"/>
          <w:szCs w:val="21"/>
          <w:highlight w:val="none"/>
          <w:lang w:val="zh-CN"/>
        </w:rPr>
      </w:pPr>
    </w:p>
    <w:p w14:paraId="2ACD4495">
      <w:pPr>
        <w:pStyle w:val="5"/>
        <w:rPr>
          <w:rFonts w:ascii="宋体" w:cs="宋体"/>
          <w:color w:val="auto"/>
          <w:szCs w:val="21"/>
          <w:highlight w:val="none"/>
          <w:lang w:val="zh-CN"/>
        </w:rPr>
      </w:pPr>
    </w:p>
    <w:p w14:paraId="77BA1874">
      <w:pPr>
        <w:rPr>
          <w:rFonts w:ascii="宋体" w:cs="宋体"/>
          <w:color w:val="auto"/>
          <w:szCs w:val="21"/>
          <w:highlight w:val="none"/>
          <w:lang w:val="zh-CN"/>
        </w:rPr>
      </w:pPr>
    </w:p>
    <w:p w14:paraId="1D9EEDC1">
      <w:pPr>
        <w:pStyle w:val="2"/>
        <w:rPr>
          <w:rFonts w:ascii="宋体" w:cs="宋体"/>
          <w:color w:val="auto"/>
          <w:szCs w:val="21"/>
          <w:highlight w:val="none"/>
          <w:lang w:val="zh-CN"/>
        </w:rPr>
      </w:pPr>
    </w:p>
    <w:p w14:paraId="2B759B48">
      <w:pPr>
        <w:pStyle w:val="5"/>
        <w:rPr>
          <w:rFonts w:ascii="宋体" w:cs="宋体"/>
          <w:color w:val="auto"/>
          <w:szCs w:val="21"/>
          <w:highlight w:val="none"/>
          <w:lang w:val="zh-CN"/>
        </w:rPr>
      </w:pPr>
    </w:p>
    <w:p w14:paraId="0E4E5186">
      <w:pPr>
        <w:rPr>
          <w:rFonts w:ascii="宋体" w:cs="宋体"/>
          <w:color w:val="auto"/>
          <w:szCs w:val="21"/>
          <w:highlight w:val="none"/>
          <w:lang w:val="zh-CN"/>
        </w:rPr>
      </w:pPr>
    </w:p>
    <w:p w14:paraId="336B856D">
      <w:pPr>
        <w:pStyle w:val="2"/>
        <w:rPr>
          <w:color w:val="auto"/>
          <w:lang w:val="zh-CN"/>
        </w:rPr>
      </w:pPr>
    </w:p>
    <w:p w14:paraId="278BC403">
      <w:pPr>
        <w:pStyle w:val="3"/>
        <w:shd w:val="clear"/>
        <w:rPr>
          <w:color w:val="auto"/>
          <w:highlight w:val="none"/>
          <w:lang w:val="zh-CN"/>
        </w:rPr>
      </w:pPr>
    </w:p>
    <w:p w14:paraId="4FC5CDAA">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14:paraId="2A0F5943">
      <w:pPr>
        <w:shd w:val="clear"/>
        <w:spacing w:line="360" w:lineRule="auto"/>
        <w:jc w:val="center"/>
        <w:rPr>
          <w:rFonts w:ascii="宋体" w:hAnsi="宋体"/>
          <w:b/>
          <w:bCs/>
          <w:color w:val="auto"/>
          <w:szCs w:val="21"/>
          <w:highlight w:val="none"/>
        </w:rPr>
      </w:pPr>
    </w:p>
    <w:p w14:paraId="659CD8D0">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14:paraId="2BBB9F15">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14:paraId="00F4FF6A">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14:paraId="1CA24EBA">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14:paraId="68D0C241">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14:paraId="6C1F787D">
      <w:pPr>
        <w:widowControl/>
        <w:shd w:val="clear"/>
        <w:spacing w:before="100" w:beforeAutospacing="1" w:after="100" w:afterAutospacing="1" w:line="360" w:lineRule="auto"/>
        <w:jc w:val="left"/>
        <w:rPr>
          <w:rFonts w:ascii="宋体" w:hAnsi="宋体" w:cs="Arial"/>
          <w:color w:val="auto"/>
          <w:kern w:val="0"/>
          <w:szCs w:val="21"/>
          <w:highlight w:val="none"/>
        </w:rPr>
      </w:pPr>
    </w:p>
    <w:p w14:paraId="72B88A50">
      <w:pPr>
        <w:widowControl/>
        <w:shd w:val="clear"/>
        <w:spacing w:before="100" w:beforeAutospacing="1" w:after="100" w:afterAutospacing="1" w:line="360" w:lineRule="auto"/>
        <w:ind w:left="3885" w:leftChars="1850"/>
        <w:contextualSpacing/>
        <w:jc w:val="left"/>
        <w:rPr>
          <w:rFonts w:hint="eastAsia" w:ascii="宋体" w:hAnsi="宋体" w:cs="Arial" w:eastAsiaTheme="minorEastAsia"/>
          <w:color w:val="auto"/>
          <w:kern w:val="0"/>
          <w:szCs w:val="21"/>
          <w:highlight w:val="none"/>
          <w:lang w:eastAsia="zh-CN"/>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p>
    <w:p w14:paraId="72407B3E">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14:paraId="4A914E3E">
      <w:pPr>
        <w:widowControl/>
        <w:shd w:val="clear"/>
        <w:spacing w:before="100" w:beforeAutospacing="1" w:after="100" w:afterAutospacing="1" w:line="360" w:lineRule="auto"/>
        <w:jc w:val="left"/>
        <w:rPr>
          <w:rFonts w:ascii="宋体" w:hAnsi="宋体" w:cs="Arial"/>
          <w:color w:val="auto"/>
          <w:kern w:val="0"/>
          <w:szCs w:val="21"/>
          <w:highlight w:val="none"/>
        </w:rPr>
      </w:pPr>
    </w:p>
    <w:p w14:paraId="4FE0E704">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14:paraId="6E710F8B">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14:paraId="025C928E">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14:paraId="52F9C5CF">
      <w:pPr>
        <w:shd w:val="clear"/>
        <w:autoSpaceDE w:val="0"/>
        <w:autoSpaceDN w:val="0"/>
        <w:adjustRightInd w:val="0"/>
        <w:spacing w:line="360" w:lineRule="auto"/>
        <w:jc w:val="center"/>
        <w:outlineLvl w:val="0"/>
        <w:rPr>
          <w:rFonts w:ascii="宋体" w:hAnsi="宋体"/>
          <w:b/>
          <w:bCs/>
          <w:color w:val="auto"/>
          <w:sz w:val="24"/>
          <w:szCs w:val="24"/>
          <w:highlight w:val="none"/>
        </w:rPr>
      </w:pPr>
    </w:p>
    <w:p w14:paraId="60D0E4DD">
      <w:pPr>
        <w:pStyle w:val="2"/>
        <w:rPr>
          <w:rFonts w:ascii="宋体" w:hAnsi="宋体"/>
          <w:b/>
          <w:bCs/>
          <w:color w:val="auto"/>
          <w:sz w:val="24"/>
          <w:szCs w:val="24"/>
          <w:highlight w:val="none"/>
        </w:rPr>
      </w:pPr>
    </w:p>
    <w:p w14:paraId="309E7784">
      <w:pPr>
        <w:pStyle w:val="5"/>
        <w:rPr>
          <w:rFonts w:ascii="宋体" w:hAnsi="宋体"/>
          <w:b/>
          <w:bCs/>
          <w:color w:val="auto"/>
          <w:sz w:val="24"/>
          <w:szCs w:val="24"/>
          <w:highlight w:val="none"/>
        </w:rPr>
      </w:pPr>
    </w:p>
    <w:p w14:paraId="5EC09F9C">
      <w:pPr>
        <w:rPr>
          <w:rFonts w:ascii="宋体" w:hAnsi="宋体"/>
          <w:b/>
          <w:bCs/>
          <w:color w:val="auto"/>
          <w:sz w:val="24"/>
          <w:szCs w:val="24"/>
          <w:highlight w:val="none"/>
        </w:rPr>
      </w:pPr>
    </w:p>
    <w:p w14:paraId="4B594B92">
      <w:pPr>
        <w:pStyle w:val="2"/>
        <w:rPr>
          <w:rFonts w:ascii="宋体" w:hAnsi="宋体"/>
          <w:b/>
          <w:bCs/>
          <w:color w:val="auto"/>
          <w:sz w:val="24"/>
          <w:szCs w:val="24"/>
          <w:highlight w:val="none"/>
        </w:rPr>
      </w:pPr>
    </w:p>
    <w:p w14:paraId="38EF866E">
      <w:pPr>
        <w:pStyle w:val="5"/>
        <w:rPr>
          <w:rFonts w:ascii="宋体" w:hAnsi="宋体"/>
          <w:b/>
          <w:bCs/>
          <w:color w:val="auto"/>
          <w:sz w:val="24"/>
          <w:szCs w:val="24"/>
          <w:highlight w:val="none"/>
        </w:rPr>
      </w:pPr>
    </w:p>
    <w:p w14:paraId="53012591">
      <w:pPr>
        <w:rPr>
          <w:rFonts w:ascii="宋体" w:hAnsi="宋体"/>
          <w:b/>
          <w:bCs/>
          <w:color w:val="auto"/>
          <w:sz w:val="24"/>
          <w:szCs w:val="24"/>
          <w:highlight w:val="none"/>
        </w:rPr>
      </w:pPr>
    </w:p>
    <w:p w14:paraId="539BF903">
      <w:pPr>
        <w:pStyle w:val="2"/>
        <w:rPr>
          <w:rFonts w:ascii="宋体" w:hAnsi="宋体"/>
          <w:b/>
          <w:bCs/>
          <w:color w:val="auto"/>
          <w:sz w:val="24"/>
          <w:szCs w:val="24"/>
          <w:highlight w:val="none"/>
        </w:rPr>
      </w:pPr>
    </w:p>
    <w:p w14:paraId="025C796B">
      <w:pPr>
        <w:pStyle w:val="5"/>
        <w:rPr>
          <w:color w:val="auto"/>
        </w:rPr>
      </w:pPr>
    </w:p>
    <w:p w14:paraId="32B58EBB">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14:paraId="7F467D0E">
      <w:pPr>
        <w:shd w:val="clear"/>
        <w:spacing w:line="360" w:lineRule="auto"/>
        <w:rPr>
          <w:rFonts w:ascii="宋体" w:hAnsi="宋体"/>
          <w:color w:val="auto"/>
          <w:szCs w:val="21"/>
          <w:highlight w:val="none"/>
        </w:rPr>
      </w:pPr>
    </w:p>
    <w:p w14:paraId="3D8595C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C3602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3A897EB0">
      <w:pPr>
        <w:shd w:val="clear"/>
        <w:spacing w:line="360" w:lineRule="auto"/>
        <w:rPr>
          <w:rFonts w:ascii="宋体" w:hAnsi="宋体"/>
          <w:color w:val="auto"/>
          <w:szCs w:val="21"/>
          <w:highlight w:val="none"/>
        </w:rPr>
      </w:pPr>
    </w:p>
    <w:p w14:paraId="3EF1D946">
      <w:pPr>
        <w:shd w:val="clear"/>
        <w:spacing w:line="360" w:lineRule="auto"/>
        <w:rPr>
          <w:rFonts w:ascii="宋体" w:hAnsi="宋体"/>
          <w:color w:val="auto"/>
          <w:szCs w:val="21"/>
          <w:highlight w:val="none"/>
        </w:rPr>
      </w:pPr>
    </w:p>
    <w:p w14:paraId="570E3371">
      <w:pPr>
        <w:shd w:val="clear"/>
        <w:spacing w:line="360" w:lineRule="auto"/>
        <w:rPr>
          <w:rFonts w:ascii="宋体" w:hAnsi="宋体"/>
          <w:color w:val="auto"/>
          <w:szCs w:val="21"/>
          <w:highlight w:val="none"/>
        </w:rPr>
      </w:pPr>
    </w:p>
    <w:p w14:paraId="7C6FCFC3">
      <w:pPr>
        <w:shd w:val="clear"/>
        <w:spacing w:line="360" w:lineRule="auto"/>
        <w:rPr>
          <w:rFonts w:ascii="宋体" w:hAnsi="宋体"/>
          <w:color w:val="auto"/>
          <w:szCs w:val="21"/>
          <w:highlight w:val="none"/>
        </w:rPr>
      </w:pPr>
    </w:p>
    <w:p w14:paraId="7E084A72">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14:paraId="4C0BF764">
      <w:pPr>
        <w:shd w:val="clear"/>
        <w:spacing w:line="360" w:lineRule="auto"/>
        <w:contextualSpacing/>
        <w:rPr>
          <w:rFonts w:hint="eastAsia" w:ascii="宋体" w:hAnsi="宋体" w:cs="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14:paraId="6A5C22D3">
      <w:pPr>
        <w:pStyle w:val="2"/>
        <w:rPr>
          <w:color w:val="auto"/>
        </w:rPr>
      </w:pPr>
    </w:p>
    <w:p w14:paraId="1438103A">
      <w:pPr>
        <w:spacing w:line="360" w:lineRule="auto"/>
        <w:jc w:val="center"/>
        <w:rPr>
          <w:rFonts w:ascii="宋体" w:hAnsi="宋体"/>
          <w:b/>
          <w:bCs/>
          <w:color w:val="auto"/>
          <w:sz w:val="24"/>
          <w:szCs w:val="24"/>
        </w:rPr>
      </w:pPr>
      <w:r>
        <w:rPr>
          <w:rFonts w:hint="eastAsia" w:ascii="宋体" w:hAnsi="宋体"/>
          <w:b/>
          <w:bCs/>
          <w:color w:val="auto"/>
          <w:sz w:val="24"/>
          <w:szCs w:val="24"/>
        </w:rPr>
        <w:t>3.8 投标人提供与参加本项目投标的其他供应商之间，单位负责人不为同一人并且不存在直接控股、管理关系承诺函</w:t>
      </w:r>
    </w:p>
    <w:p w14:paraId="18AED513">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537E12C6">
      <w:pPr>
        <w:autoSpaceDE w:val="0"/>
        <w:autoSpaceDN w:val="0"/>
        <w:adjustRightInd w:val="0"/>
        <w:spacing w:line="360" w:lineRule="auto"/>
        <w:jc w:val="center"/>
        <w:outlineLvl w:val="0"/>
        <w:rPr>
          <w:rFonts w:ascii="宋体" w:hAnsi="宋体"/>
          <w:b/>
          <w:bCs/>
          <w:color w:val="auto"/>
          <w:sz w:val="24"/>
          <w:szCs w:val="24"/>
        </w:rPr>
      </w:pPr>
    </w:p>
    <w:p w14:paraId="6FE6103C">
      <w:pPr>
        <w:autoSpaceDE w:val="0"/>
        <w:autoSpaceDN w:val="0"/>
        <w:adjustRightInd w:val="0"/>
        <w:spacing w:line="360" w:lineRule="auto"/>
        <w:jc w:val="center"/>
        <w:rPr>
          <w:rFonts w:ascii="宋体" w:hAnsi="宋体" w:cs="宋体"/>
          <w:color w:val="auto"/>
          <w:sz w:val="24"/>
          <w:szCs w:val="24"/>
          <w:lang w:val="zh-CN"/>
        </w:rPr>
      </w:pPr>
    </w:p>
    <w:p w14:paraId="437291E5">
      <w:pPr>
        <w:autoSpaceDE w:val="0"/>
        <w:autoSpaceDN w:val="0"/>
        <w:adjustRightInd w:val="0"/>
        <w:spacing w:line="360" w:lineRule="auto"/>
        <w:jc w:val="center"/>
        <w:rPr>
          <w:rFonts w:ascii="宋体" w:hAnsi="宋体" w:cs="宋体"/>
          <w:color w:val="auto"/>
          <w:sz w:val="24"/>
          <w:szCs w:val="24"/>
          <w:lang w:val="zh-CN"/>
        </w:rPr>
      </w:pPr>
    </w:p>
    <w:p w14:paraId="28CD9A97">
      <w:pPr>
        <w:autoSpaceDE w:val="0"/>
        <w:autoSpaceDN w:val="0"/>
        <w:adjustRightInd w:val="0"/>
        <w:spacing w:line="360" w:lineRule="auto"/>
        <w:jc w:val="center"/>
        <w:rPr>
          <w:rFonts w:ascii="宋体" w:hAnsi="宋体" w:cs="宋体"/>
          <w:color w:val="auto"/>
          <w:sz w:val="24"/>
          <w:szCs w:val="24"/>
          <w:lang w:val="zh-CN"/>
        </w:rPr>
      </w:pPr>
    </w:p>
    <w:p w14:paraId="4568DB8B">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14:paraId="376D807F">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26B873FB">
      <w:pPr>
        <w:autoSpaceDE w:val="0"/>
        <w:autoSpaceDN w:val="0"/>
        <w:adjustRightInd w:val="0"/>
        <w:spacing w:line="360" w:lineRule="auto"/>
        <w:jc w:val="center"/>
        <w:outlineLvl w:val="0"/>
        <w:rPr>
          <w:rFonts w:ascii="宋体" w:hAnsi="宋体"/>
          <w:b/>
          <w:bCs/>
          <w:color w:val="auto"/>
          <w:sz w:val="24"/>
          <w:szCs w:val="24"/>
        </w:rPr>
      </w:pPr>
    </w:p>
    <w:p w14:paraId="6202280C">
      <w:pPr>
        <w:pStyle w:val="33"/>
        <w:shd w:val="clear"/>
        <w:rPr>
          <w:color w:val="auto"/>
          <w:highlight w:val="none"/>
          <w:lang w:val="zh-CN"/>
        </w:rPr>
      </w:pPr>
    </w:p>
    <w:p w14:paraId="4843FDAA">
      <w:pPr>
        <w:pStyle w:val="34"/>
        <w:shd w:val="clear"/>
        <w:rPr>
          <w:color w:val="auto"/>
          <w:highlight w:val="none"/>
          <w:lang w:val="zh-CN"/>
        </w:rPr>
      </w:pPr>
    </w:p>
    <w:p w14:paraId="706DAE55">
      <w:pPr>
        <w:shd w:val="clear"/>
        <w:rPr>
          <w:color w:val="auto"/>
          <w:highlight w:val="none"/>
          <w:lang w:val="zh-CN"/>
        </w:rPr>
      </w:pPr>
    </w:p>
    <w:p w14:paraId="4B006C6E">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其他资格证书或材料</w:t>
      </w:r>
    </w:p>
    <w:p w14:paraId="1835E456">
      <w:pPr>
        <w:pStyle w:val="32"/>
        <w:shd w:val="clear"/>
        <w:ind w:left="0" w:leftChars="0" w:firstLine="0" w:firstLineChars="0"/>
        <w:jc w:val="center"/>
        <w:rPr>
          <w:rFonts w:cs="黑体" w:asciiTheme="minorEastAsia" w:hAnsiTheme="minorEastAsia"/>
          <w:b/>
          <w:bCs/>
          <w:color w:val="auto"/>
          <w:sz w:val="28"/>
          <w:szCs w:val="28"/>
          <w:highlight w:val="none"/>
          <w:lang w:val="zh-CN"/>
        </w:rPr>
      </w:pPr>
      <w:r>
        <w:rPr>
          <w:color w:val="auto"/>
          <w:highlight w:val="none"/>
          <w:lang w:val="zh-CN"/>
        </w:rPr>
        <w:br w:type="page"/>
      </w:r>
      <w:r>
        <w:rPr>
          <w:rFonts w:hint="eastAsia" w:cs="黑体" w:asciiTheme="minorEastAsia" w:hAnsiTheme="minorEastAsia"/>
          <w:b/>
          <w:bCs/>
          <w:color w:val="auto"/>
          <w:sz w:val="28"/>
          <w:szCs w:val="28"/>
          <w:highlight w:val="none"/>
          <w:lang w:val="zh-CN"/>
        </w:rPr>
        <w:t>四、符合性审查证明材料</w:t>
      </w:r>
    </w:p>
    <w:p w14:paraId="3B65D205">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14:paraId="61F7B6D5">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14:paraId="65A59542">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14:paraId="579C50AA">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填报，附己</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14:paraId="7B752AE9">
      <w:pPr>
        <w:shd w:val="clear"/>
        <w:autoSpaceDE w:val="0"/>
        <w:autoSpaceDN w:val="0"/>
        <w:adjustRightInd w:val="0"/>
        <w:spacing w:line="360" w:lineRule="auto"/>
        <w:jc w:val="center"/>
        <w:outlineLvl w:val="0"/>
        <w:rPr>
          <w:rFonts w:ascii="宋体" w:hAnsi="宋体"/>
          <w:b/>
          <w:bCs/>
          <w:color w:val="auto"/>
          <w:sz w:val="24"/>
          <w:szCs w:val="24"/>
          <w:highlight w:val="none"/>
        </w:rPr>
      </w:pPr>
    </w:p>
    <w:p w14:paraId="6FEDABF1">
      <w:pPr>
        <w:shd w:val="clear"/>
        <w:autoSpaceDE w:val="0"/>
        <w:autoSpaceDN w:val="0"/>
        <w:adjustRightInd w:val="0"/>
        <w:spacing w:line="360" w:lineRule="auto"/>
        <w:jc w:val="center"/>
        <w:outlineLvl w:val="0"/>
        <w:rPr>
          <w:rFonts w:ascii="宋体" w:hAnsi="宋体"/>
          <w:b/>
          <w:bCs/>
          <w:color w:val="auto"/>
          <w:sz w:val="24"/>
          <w:szCs w:val="24"/>
          <w:highlight w:val="none"/>
        </w:rPr>
      </w:pPr>
    </w:p>
    <w:p w14:paraId="5F206A93">
      <w:pPr>
        <w:shd w:val="clear"/>
        <w:autoSpaceDE w:val="0"/>
        <w:autoSpaceDN w:val="0"/>
        <w:adjustRightInd w:val="0"/>
        <w:spacing w:line="360" w:lineRule="auto"/>
        <w:jc w:val="center"/>
        <w:outlineLvl w:val="0"/>
        <w:rPr>
          <w:rFonts w:ascii="宋体" w:hAnsi="宋体"/>
          <w:b/>
          <w:bCs/>
          <w:color w:val="auto"/>
          <w:sz w:val="24"/>
          <w:szCs w:val="24"/>
          <w:highlight w:val="none"/>
        </w:rPr>
      </w:pPr>
    </w:p>
    <w:p w14:paraId="2CC75818">
      <w:pPr>
        <w:shd w:val="clear"/>
        <w:autoSpaceDE w:val="0"/>
        <w:autoSpaceDN w:val="0"/>
        <w:adjustRightInd w:val="0"/>
        <w:spacing w:line="360" w:lineRule="auto"/>
        <w:jc w:val="center"/>
        <w:outlineLvl w:val="0"/>
        <w:rPr>
          <w:rFonts w:ascii="宋体" w:hAnsi="宋体"/>
          <w:b/>
          <w:bCs/>
          <w:color w:val="auto"/>
          <w:sz w:val="24"/>
          <w:szCs w:val="24"/>
          <w:highlight w:val="none"/>
        </w:rPr>
      </w:pPr>
    </w:p>
    <w:p w14:paraId="41DB4C2A">
      <w:pPr>
        <w:shd w:val="clear"/>
        <w:autoSpaceDE w:val="0"/>
        <w:autoSpaceDN w:val="0"/>
        <w:adjustRightInd w:val="0"/>
        <w:spacing w:line="360" w:lineRule="auto"/>
        <w:jc w:val="center"/>
        <w:outlineLvl w:val="0"/>
        <w:rPr>
          <w:rFonts w:ascii="宋体" w:hAnsi="宋体"/>
          <w:b/>
          <w:bCs/>
          <w:color w:val="auto"/>
          <w:sz w:val="24"/>
          <w:szCs w:val="24"/>
          <w:highlight w:val="none"/>
        </w:rPr>
      </w:pPr>
    </w:p>
    <w:p w14:paraId="06B37BBC">
      <w:pPr>
        <w:shd w:val="clear"/>
        <w:autoSpaceDE w:val="0"/>
        <w:autoSpaceDN w:val="0"/>
        <w:adjustRightInd w:val="0"/>
        <w:spacing w:line="360" w:lineRule="auto"/>
        <w:jc w:val="center"/>
        <w:outlineLvl w:val="0"/>
        <w:rPr>
          <w:rFonts w:ascii="宋体" w:hAnsi="宋体"/>
          <w:b/>
          <w:bCs/>
          <w:color w:val="auto"/>
          <w:sz w:val="24"/>
          <w:szCs w:val="24"/>
          <w:highlight w:val="none"/>
        </w:rPr>
      </w:pPr>
    </w:p>
    <w:p w14:paraId="1E1172E0">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14:paraId="0D89F414">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2B3E73E8">
      <w:pPr>
        <w:shd w:val="clear"/>
        <w:autoSpaceDE w:val="0"/>
        <w:autoSpaceDN w:val="0"/>
        <w:adjustRightInd w:val="0"/>
        <w:spacing w:line="360" w:lineRule="auto"/>
        <w:jc w:val="center"/>
        <w:outlineLvl w:val="0"/>
        <w:rPr>
          <w:rFonts w:ascii="宋体" w:hAnsi="宋体"/>
          <w:b/>
          <w:bCs/>
          <w:color w:val="auto"/>
          <w:sz w:val="24"/>
          <w:szCs w:val="24"/>
          <w:highlight w:val="none"/>
        </w:rPr>
      </w:pPr>
    </w:p>
    <w:p w14:paraId="13FDEDB9">
      <w:pPr>
        <w:shd w:val="clear"/>
        <w:autoSpaceDE w:val="0"/>
        <w:autoSpaceDN w:val="0"/>
        <w:adjustRightInd w:val="0"/>
        <w:spacing w:line="360" w:lineRule="auto"/>
        <w:jc w:val="center"/>
        <w:outlineLvl w:val="0"/>
        <w:rPr>
          <w:rFonts w:ascii="宋体" w:hAnsi="宋体"/>
          <w:b/>
          <w:bCs/>
          <w:color w:val="auto"/>
          <w:sz w:val="24"/>
          <w:szCs w:val="24"/>
          <w:highlight w:val="none"/>
        </w:rPr>
      </w:pPr>
    </w:p>
    <w:p w14:paraId="7C6C5C1D">
      <w:pPr>
        <w:shd w:val="clear"/>
        <w:autoSpaceDE w:val="0"/>
        <w:autoSpaceDN w:val="0"/>
        <w:adjustRightInd w:val="0"/>
        <w:spacing w:line="360" w:lineRule="auto"/>
        <w:jc w:val="center"/>
        <w:outlineLvl w:val="0"/>
        <w:rPr>
          <w:rFonts w:ascii="宋体" w:hAnsi="宋体"/>
          <w:b/>
          <w:bCs/>
          <w:color w:val="auto"/>
          <w:sz w:val="24"/>
          <w:szCs w:val="24"/>
          <w:highlight w:val="none"/>
        </w:rPr>
      </w:pPr>
    </w:p>
    <w:p w14:paraId="600E437C">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14:paraId="5DC5EF2C">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773A0041">
      <w:pPr>
        <w:shd w:val="clear"/>
        <w:autoSpaceDE w:val="0"/>
        <w:autoSpaceDN w:val="0"/>
        <w:adjustRightInd w:val="0"/>
        <w:spacing w:line="360" w:lineRule="auto"/>
        <w:jc w:val="center"/>
        <w:outlineLvl w:val="0"/>
        <w:rPr>
          <w:rFonts w:ascii="宋体" w:hAnsi="宋体"/>
          <w:b/>
          <w:bCs/>
          <w:color w:val="auto"/>
          <w:sz w:val="36"/>
          <w:szCs w:val="36"/>
          <w:highlight w:val="none"/>
        </w:rPr>
      </w:pPr>
    </w:p>
    <w:p w14:paraId="596D2877">
      <w:pPr>
        <w:shd w:val="clear"/>
        <w:autoSpaceDE w:val="0"/>
        <w:autoSpaceDN w:val="0"/>
        <w:adjustRightInd w:val="0"/>
        <w:spacing w:line="360" w:lineRule="auto"/>
        <w:jc w:val="center"/>
        <w:outlineLvl w:val="0"/>
        <w:rPr>
          <w:rFonts w:ascii="宋体" w:hAnsi="宋体"/>
          <w:b/>
          <w:bCs/>
          <w:color w:val="auto"/>
          <w:sz w:val="36"/>
          <w:szCs w:val="36"/>
          <w:highlight w:val="none"/>
        </w:rPr>
      </w:pPr>
    </w:p>
    <w:p w14:paraId="12FA36A2">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01033CF2">
      <w:pPr>
        <w:pStyle w:val="32"/>
        <w:shd w:val="clear"/>
        <w:rPr>
          <w:color w:val="auto"/>
          <w:highlight w:val="none"/>
          <w:lang w:val="zh-CN"/>
        </w:rPr>
      </w:pPr>
    </w:p>
    <w:p w14:paraId="1BEFB92E">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14:paraId="1C6D02CB">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4.4 业绩情况表</w:t>
      </w:r>
    </w:p>
    <w:p w14:paraId="57CC21FF">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14:paraId="3E57952C">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4CF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14:paraId="1876EFA2">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14:paraId="373DE8EA">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14:paraId="603CB997">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14:paraId="1BC3A8A4">
            <w:pPr>
              <w:pStyle w:val="13"/>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0E15335A">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14:paraId="593EBDF2">
            <w:pPr>
              <w:pStyle w:val="13"/>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14:paraId="2CD1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69742095">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14:paraId="1EAFBB04">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2705DCD7">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22ED9FB2">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2DFCD959">
            <w:pPr>
              <w:pStyle w:val="13"/>
              <w:shd w:val="clear"/>
              <w:spacing w:line="360" w:lineRule="auto"/>
              <w:rPr>
                <w:rFonts w:ascii="宋体" w:hAnsi="宋体" w:eastAsia="宋体" w:cs="Times New Roman"/>
                <w:color w:val="auto"/>
                <w:sz w:val="21"/>
                <w:szCs w:val="21"/>
                <w:highlight w:val="none"/>
              </w:rPr>
            </w:pPr>
          </w:p>
        </w:tc>
      </w:tr>
      <w:tr w14:paraId="2002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2FA1491C">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14:paraId="4FDA3A6F">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42C9C0F5">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1ECAD9A6">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56B3337D">
            <w:pPr>
              <w:pStyle w:val="13"/>
              <w:shd w:val="clear"/>
              <w:spacing w:line="360" w:lineRule="auto"/>
              <w:rPr>
                <w:rFonts w:ascii="宋体" w:hAnsi="宋体" w:eastAsia="宋体" w:cs="Times New Roman"/>
                <w:color w:val="auto"/>
                <w:sz w:val="21"/>
                <w:szCs w:val="21"/>
                <w:highlight w:val="none"/>
              </w:rPr>
            </w:pPr>
          </w:p>
        </w:tc>
      </w:tr>
      <w:tr w14:paraId="191E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522CB743">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14:paraId="4AFBF926">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604C4167">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396CFF61">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05560AF3">
            <w:pPr>
              <w:pStyle w:val="13"/>
              <w:shd w:val="clear"/>
              <w:spacing w:line="360" w:lineRule="auto"/>
              <w:rPr>
                <w:rFonts w:ascii="宋体" w:hAnsi="宋体" w:eastAsia="宋体" w:cs="Times New Roman"/>
                <w:color w:val="auto"/>
                <w:sz w:val="21"/>
                <w:szCs w:val="21"/>
                <w:highlight w:val="none"/>
              </w:rPr>
            </w:pPr>
          </w:p>
        </w:tc>
      </w:tr>
      <w:tr w14:paraId="40F1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4383FE45">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14:paraId="38F7DE37">
            <w:pPr>
              <w:shd w:val="clear"/>
              <w:rPr>
                <w:rFonts w:ascii="宋体"/>
                <w:color w:val="auto"/>
                <w:szCs w:val="21"/>
                <w:highlight w:val="none"/>
              </w:rPr>
            </w:pPr>
          </w:p>
        </w:tc>
        <w:tc>
          <w:tcPr>
            <w:tcW w:w="3579" w:type="dxa"/>
            <w:noWrap w:val="0"/>
            <w:vAlign w:val="center"/>
          </w:tcPr>
          <w:p w14:paraId="622D6379">
            <w:pPr>
              <w:shd w:val="clear"/>
              <w:rPr>
                <w:rFonts w:ascii="宋体"/>
                <w:color w:val="auto"/>
                <w:szCs w:val="21"/>
                <w:highlight w:val="none"/>
              </w:rPr>
            </w:pPr>
          </w:p>
        </w:tc>
        <w:tc>
          <w:tcPr>
            <w:tcW w:w="1440" w:type="dxa"/>
            <w:noWrap w:val="0"/>
            <w:vAlign w:val="center"/>
          </w:tcPr>
          <w:p w14:paraId="509A6936">
            <w:pPr>
              <w:shd w:val="clear"/>
              <w:rPr>
                <w:rFonts w:ascii="宋体"/>
                <w:color w:val="auto"/>
                <w:szCs w:val="21"/>
                <w:highlight w:val="none"/>
              </w:rPr>
            </w:pPr>
          </w:p>
        </w:tc>
        <w:tc>
          <w:tcPr>
            <w:tcW w:w="1706" w:type="dxa"/>
            <w:noWrap w:val="0"/>
            <w:vAlign w:val="center"/>
          </w:tcPr>
          <w:p w14:paraId="26B1A0F0">
            <w:pPr>
              <w:shd w:val="clear"/>
              <w:rPr>
                <w:rFonts w:ascii="宋体"/>
                <w:color w:val="auto"/>
                <w:szCs w:val="21"/>
                <w:highlight w:val="none"/>
              </w:rPr>
            </w:pPr>
          </w:p>
        </w:tc>
      </w:tr>
      <w:tr w14:paraId="5095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1B80AE77">
            <w:pPr>
              <w:pStyle w:val="13"/>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14:paraId="3A457773">
            <w:pPr>
              <w:shd w:val="clear"/>
              <w:rPr>
                <w:rFonts w:ascii="宋体"/>
                <w:color w:val="auto"/>
                <w:szCs w:val="21"/>
                <w:highlight w:val="none"/>
              </w:rPr>
            </w:pPr>
          </w:p>
        </w:tc>
        <w:tc>
          <w:tcPr>
            <w:tcW w:w="3579" w:type="dxa"/>
            <w:noWrap w:val="0"/>
            <w:vAlign w:val="center"/>
          </w:tcPr>
          <w:p w14:paraId="66F9C18B">
            <w:pPr>
              <w:shd w:val="clear"/>
              <w:rPr>
                <w:rFonts w:ascii="宋体"/>
                <w:color w:val="auto"/>
                <w:szCs w:val="21"/>
                <w:highlight w:val="none"/>
              </w:rPr>
            </w:pPr>
          </w:p>
        </w:tc>
        <w:tc>
          <w:tcPr>
            <w:tcW w:w="1440" w:type="dxa"/>
            <w:noWrap w:val="0"/>
            <w:vAlign w:val="center"/>
          </w:tcPr>
          <w:p w14:paraId="78C8E986">
            <w:pPr>
              <w:shd w:val="clear"/>
              <w:rPr>
                <w:rFonts w:ascii="宋体"/>
                <w:color w:val="auto"/>
                <w:szCs w:val="21"/>
                <w:highlight w:val="none"/>
              </w:rPr>
            </w:pPr>
          </w:p>
        </w:tc>
        <w:tc>
          <w:tcPr>
            <w:tcW w:w="1706" w:type="dxa"/>
            <w:noWrap w:val="0"/>
            <w:vAlign w:val="center"/>
          </w:tcPr>
          <w:p w14:paraId="32869FB7">
            <w:pPr>
              <w:shd w:val="clear"/>
              <w:rPr>
                <w:rFonts w:ascii="宋体"/>
                <w:color w:val="auto"/>
                <w:szCs w:val="21"/>
                <w:highlight w:val="none"/>
              </w:rPr>
            </w:pPr>
          </w:p>
        </w:tc>
      </w:tr>
    </w:tbl>
    <w:p w14:paraId="46A09E2E">
      <w:pPr>
        <w:shd w:val="clear"/>
        <w:autoSpaceDE w:val="0"/>
        <w:autoSpaceDN w:val="0"/>
        <w:adjustRightInd w:val="0"/>
        <w:spacing w:line="480" w:lineRule="auto"/>
        <w:rPr>
          <w:rFonts w:ascii="宋体" w:hAnsi="宋体" w:cs="宋体"/>
          <w:color w:val="auto"/>
          <w:szCs w:val="21"/>
          <w:highlight w:val="none"/>
          <w:lang w:val="zh-CN"/>
        </w:rPr>
      </w:pPr>
    </w:p>
    <w:p w14:paraId="54A98F31">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14:paraId="47A5A701">
      <w:pPr>
        <w:pStyle w:val="32"/>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14:paraId="6F32387C">
      <w:pPr>
        <w:shd w:val="clear"/>
        <w:rPr>
          <w:color w:val="auto"/>
          <w:highlight w:val="none"/>
        </w:rPr>
      </w:pPr>
    </w:p>
    <w:p w14:paraId="1F41E3F8">
      <w:pPr>
        <w:shd w:val="clear"/>
        <w:rPr>
          <w:color w:val="auto"/>
          <w:highlight w:val="none"/>
        </w:rPr>
      </w:pPr>
    </w:p>
    <w:p w14:paraId="33FA495E">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所投产品符合国家强制性要求承诺函</w:t>
      </w:r>
    </w:p>
    <w:p w14:paraId="4E555279">
      <w:pPr>
        <w:shd w:val="clear"/>
        <w:autoSpaceDE w:val="0"/>
        <w:autoSpaceDN w:val="0"/>
        <w:adjustRightInd w:val="0"/>
        <w:spacing w:line="360" w:lineRule="auto"/>
        <w:jc w:val="center"/>
        <w:outlineLvl w:val="0"/>
        <w:rPr>
          <w:rFonts w:ascii="宋体" w:hAnsi="宋体"/>
          <w:b/>
          <w:bCs/>
          <w:color w:val="auto"/>
          <w:sz w:val="28"/>
          <w:szCs w:val="28"/>
          <w:highlight w:val="none"/>
        </w:rPr>
      </w:pPr>
    </w:p>
    <w:p w14:paraId="1D5499AF">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w:t>
      </w:r>
      <w:r>
        <w:rPr>
          <w:rFonts w:hint="eastAsia" w:ascii="宋体" w:hAnsi="宋体" w:cs="Arial"/>
          <w:color w:val="auto"/>
          <w:kern w:val="0"/>
          <w:szCs w:val="21"/>
          <w:highlight w:val="none"/>
          <w:lang w:eastAsia="zh-CN"/>
        </w:rPr>
        <w:t>关</w:t>
      </w:r>
      <w:r>
        <w:rPr>
          <w:rFonts w:hint="eastAsia" w:ascii="宋体" w:hAnsi="宋体" w:cs="Arial"/>
          <w:color w:val="auto"/>
          <w:kern w:val="0"/>
          <w:szCs w:val="21"/>
          <w:highlight w:val="none"/>
        </w:rPr>
        <w:t>强制性规定的，须承诺其所投产品符合国家强制性要求（如CCC认证，格式自拟）</w:t>
      </w:r>
    </w:p>
    <w:p w14:paraId="377E85C5">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14:paraId="214CCF7F">
      <w:pPr>
        <w:pStyle w:val="5"/>
        <w:ind w:left="0" w:leftChars="0" w:firstLine="0" w:firstLineChars="0"/>
        <w:rPr>
          <w:rFonts w:hint="eastAsia"/>
          <w:color w:val="auto"/>
          <w:lang w:val="en-US" w:eastAsia="zh-CN"/>
        </w:rPr>
      </w:pPr>
    </w:p>
    <w:p w14:paraId="3998FFB9">
      <w:pPr>
        <w:pStyle w:val="2"/>
        <w:rPr>
          <w:rFonts w:hint="eastAsia"/>
          <w:color w:val="auto"/>
          <w:lang w:val="en-US" w:eastAsia="zh-CN"/>
        </w:rPr>
      </w:pPr>
    </w:p>
    <w:p w14:paraId="07F16904">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4.6拟派项目班组成员（格式自拟）</w:t>
      </w:r>
    </w:p>
    <w:p w14:paraId="57CB1721">
      <w:pPr>
        <w:widowControl/>
        <w:shd w:val="clear"/>
        <w:spacing w:before="100" w:beforeAutospacing="1" w:after="100" w:afterAutospacing="1" w:line="360" w:lineRule="auto"/>
        <w:jc w:val="center"/>
        <w:rPr>
          <w:rFonts w:ascii="宋体" w:hAnsi="宋体"/>
          <w:b/>
          <w:bCs/>
          <w:color w:val="auto"/>
          <w:sz w:val="36"/>
          <w:szCs w:val="36"/>
          <w:highlight w:val="none"/>
        </w:rPr>
      </w:pPr>
    </w:p>
    <w:p w14:paraId="588FF090">
      <w:pPr>
        <w:shd w:val="clear"/>
        <w:rPr>
          <w:color w:val="auto"/>
          <w:highlight w:val="none"/>
        </w:rPr>
      </w:pPr>
    </w:p>
    <w:p w14:paraId="445B748F">
      <w:pPr>
        <w:shd w:val="clear"/>
        <w:rPr>
          <w:color w:val="auto"/>
          <w:highlight w:val="none"/>
        </w:rPr>
      </w:pPr>
    </w:p>
    <w:p w14:paraId="6F9435F9">
      <w:pPr>
        <w:pStyle w:val="32"/>
        <w:shd w:val="clear"/>
        <w:ind w:left="0" w:leftChars="0" w:firstLine="0" w:firstLineChars="0"/>
        <w:rPr>
          <w:color w:val="auto"/>
          <w:highlight w:val="none"/>
          <w:lang w:val="zh-CN"/>
        </w:rPr>
      </w:pPr>
    </w:p>
    <w:p w14:paraId="52201C8E">
      <w:pPr>
        <w:pStyle w:val="32"/>
        <w:shd w:val="clear"/>
        <w:rPr>
          <w:rFonts w:hint="eastAsia"/>
          <w:color w:val="auto"/>
          <w:highlight w:val="none"/>
          <w:lang w:val="zh-CN"/>
        </w:rPr>
      </w:pPr>
    </w:p>
    <w:p w14:paraId="068FE4E1">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31FFFE2D">
      <w:pPr>
        <w:shd w:val="clear"/>
        <w:rPr>
          <w:color w:val="auto"/>
          <w:highlight w:val="none"/>
        </w:rPr>
      </w:pPr>
    </w:p>
    <w:p w14:paraId="468D0ECF">
      <w:pPr>
        <w:shd w:val="clear"/>
        <w:rPr>
          <w:color w:val="auto"/>
          <w:highlight w:val="none"/>
        </w:rPr>
      </w:pPr>
    </w:p>
    <w:p w14:paraId="3374C149">
      <w:pPr>
        <w:shd w:val="clear"/>
        <w:rPr>
          <w:color w:val="auto"/>
          <w:highlight w:val="none"/>
        </w:rPr>
      </w:pPr>
    </w:p>
    <w:p w14:paraId="4BB032A0">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14:paraId="2CFE8518">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14:paraId="3B543C4E">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72DE1A38">
      <w:pPr>
        <w:shd w:val="clear"/>
        <w:rPr>
          <w:color w:val="auto"/>
          <w:highlight w:val="none"/>
        </w:rPr>
      </w:pPr>
    </w:p>
    <w:p w14:paraId="0EF8DB1E">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39283A2D">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9AE769E">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6619BC92">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05B306BB">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6FD9C3E3">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F392EB7">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2E9569EC">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4813995">
      <w:pPr>
        <w:pStyle w:val="17"/>
        <w:shd w:val="clear"/>
        <w:spacing w:line="360" w:lineRule="auto"/>
        <w:contextualSpacing/>
        <w:rPr>
          <w:rFonts w:cs="宋体" w:asciiTheme="majorEastAsia" w:hAnsiTheme="majorEastAsia" w:eastAsiaTheme="majorEastAsia"/>
          <w:b/>
          <w:color w:val="auto"/>
          <w:kern w:val="0"/>
          <w:sz w:val="36"/>
          <w:szCs w:val="36"/>
          <w:highlight w:val="none"/>
        </w:rPr>
      </w:pPr>
    </w:p>
    <w:p w14:paraId="4B14D28E">
      <w:pPr>
        <w:shd w:val="clear"/>
        <w:rPr>
          <w:color w:val="auto"/>
          <w:highlight w:val="none"/>
        </w:rPr>
      </w:pPr>
    </w:p>
    <w:sectPr>
      <w:footerReference r:id="rId1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70CD">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A33F4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54A33F44">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14:paraId="077080EE">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144D4">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B9C47">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7B9C47">
                    <w:pPr>
                      <w:pStyle w:val="20"/>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010453B0">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14:paraId="010453B0">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C637">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0D618">
                          <w:pPr>
                            <w:pStyle w:val="2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90D618">
                    <w:pPr>
                      <w:pStyle w:val="2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04EB">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14:paraId="5D69DEED">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14:paraId="5D69DEED">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A230">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5C59A">
                          <w:pPr>
                            <w:pStyle w:val="2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B5C59A">
                    <w:pPr>
                      <w:pStyle w:val="2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4152">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55AB67EE">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14:paraId="55AB67EE">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C40B">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E4D25">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E3E4D25">
                    <w:pPr>
                      <w:pStyle w:val="2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5384">
    <w:pPr>
      <w:pStyle w:val="20"/>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2B00D">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12B00D">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2203">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E8C4B">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FE8C4B">
                    <w:pPr>
                      <w:pStyle w:val="20"/>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256FFF1A">
                          <w:pPr>
                            <w:pStyle w:val="82"/>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14:paraId="256FFF1A">
                    <w:pPr>
                      <w:pStyle w:val="8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2400">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22C47CBB">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14:paraId="22C47CBB">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7022">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2E5F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12E5F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4D2A">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2B4ED">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62B4ED">
                    <w:pPr>
                      <w:pStyle w:val="20"/>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14:paraId="34C72686">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14:paraId="34C72686">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6BA28">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14:paraId="7D82FDE8">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14:paraId="7D82FDE8">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A314">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EB65B">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8EB65B">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717A">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7B01A">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87B01A">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D67E">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60ADB187">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14:paraId="60ADB187">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WIyMWI5NWE1NzRhYjZmOGQ0ZTZiNGU2N2IyN2UifQ=="/>
    <w:docVar w:name="KSO_WPS_MARK_KEY" w:val="47480bc3-2f23-474d-9fbc-484e52310968"/>
  </w:docVars>
  <w:rsids>
    <w:rsidRoot w:val="00A57CA4"/>
    <w:rsid w:val="00191199"/>
    <w:rsid w:val="00283685"/>
    <w:rsid w:val="0032527A"/>
    <w:rsid w:val="00374888"/>
    <w:rsid w:val="003D6AC5"/>
    <w:rsid w:val="00473ABB"/>
    <w:rsid w:val="00491FA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917086"/>
    <w:rsid w:val="02007362"/>
    <w:rsid w:val="02150A22"/>
    <w:rsid w:val="02C32B75"/>
    <w:rsid w:val="033E4BBF"/>
    <w:rsid w:val="037E6D6A"/>
    <w:rsid w:val="03D816BF"/>
    <w:rsid w:val="045B1092"/>
    <w:rsid w:val="04BB7EC7"/>
    <w:rsid w:val="04FD2BF7"/>
    <w:rsid w:val="05987807"/>
    <w:rsid w:val="065B7727"/>
    <w:rsid w:val="066418E1"/>
    <w:rsid w:val="06D55E6E"/>
    <w:rsid w:val="07143EF8"/>
    <w:rsid w:val="071714BF"/>
    <w:rsid w:val="079A341F"/>
    <w:rsid w:val="08393BA7"/>
    <w:rsid w:val="083B6D3D"/>
    <w:rsid w:val="08935C62"/>
    <w:rsid w:val="091E3D75"/>
    <w:rsid w:val="09FB55B8"/>
    <w:rsid w:val="0AF71D29"/>
    <w:rsid w:val="0B2A5572"/>
    <w:rsid w:val="0B416FFB"/>
    <w:rsid w:val="0B4C51A5"/>
    <w:rsid w:val="0C6F3B6A"/>
    <w:rsid w:val="0D314F35"/>
    <w:rsid w:val="0D961154"/>
    <w:rsid w:val="0DA4660B"/>
    <w:rsid w:val="0DD24882"/>
    <w:rsid w:val="0E1C5AFD"/>
    <w:rsid w:val="0E317079"/>
    <w:rsid w:val="0EB75826"/>
    <w:rsid w:val="0F05765B"/>
    <w:rsid w:val="0FFF74D0"/>
    <w:rsid w:val="109B7D33"/>
    <w:rsid w:val="10AE4129"/>
    <w:rsid w:val="10CF656F"/>
    <w:rsid w:val="117C1AA0"/>
    <w:rsid w:val="1182454F"/>
    <w:rsid w:val="11C078AA"/>
    <w:rsid w:val="122560FC"/>
    <w:rsid w:val="131A4D36"/>
    <w:rsid w:val="13233D76"/>
    <w:rsid w:val="1379754E"/>
    <w:rsid w:val="13EA5A86"/>
    <w:rsid w:val="14A430C2"/>
    <w:rsid w:val="1516608A"/>
    <w:rsid w:val="15694931"/>
    <w:rsid w:val="15AC6FF2"/>
    <w:rsid w:val="15C13983"/>
    <w:rsid w:val="162D27B7"/>
    <w:rsid w:val="170C17ED"/>
    <w:rsid w:val="175B58E8"/>
    <w:rsid w:val="18C02D78"/>
    <w:rsid w:val="192A37C4"/>
    <w:rsid w:val="1941040C"/>
    <w:rsid w:val="19A769EE"/>
    <w:rsid w:val="19FB308C"/>
    <w:rsid w:val="1A2C356C"/>
    <w:rsid w:val="1A646862"/>
    <w:rsid w:val="1A77487F"/>
    <w:rsid w:val="1AB844B7"/>
    <w:rsid w:val="1B336EF5"/>
    <w:rsid w:val="1B3C17AB"/>
    <w:rsid w:val="1BB84AA8"/>
    <w:rsid w:val="1BEF5B94"/>
    <w:rsid w:val="1C36515C"/>
    <w:rsid w:val="1D3D48A7"/>
    <w:rsid w:val="1D6F0793"/>
    <w:rsid w:val="1DDF10A6"/>
    <w:rsid w:val="1DE97560"/>
    <w:rsid w:val="1E8734E0"/>
    <w:rsid w:val="1EA731C1"/>
    <w:rsid w:val="1ED80607"/>
    <w:rsid w:val="1F4E25CE"/>
    <w:rsid w:val="1FAA4FD0"/>
    <w:rsid w:val="1FEB3581"/>
    <w:rsid w:val="200B3EBC"/>
    <w:rsid w:val="20EC630A"/>
    <w:rsid w:val="21E62252"/>
    <w:rsid w:val="22F00487"/>
    <w:rsid w:val="23736DCC"/>
    <w:rsid w:val="23D762F6"/>
    <w:rsid w:val="24255939"/>
    <w:rsid w:val="24C1456F"/>
    <w:rsid w:val="25036FC4"/>
    <w:rsid w:val="261A071C"/>
    <w:rsid w:val="27167136"/>
    <w:rsid w:val="278608F2"/>
    <w:rsid w:val="27D03E77"/>
    <w:rsid w:val="284B2E0F"/>
    <w:rsid w:val="287149C4"/>
    <w:rsid w:val="28986434"/>
    <w:rsid w:val="28A2416F"/>
    <w:rsid w:val="29296A11"/>
    <w:rsid w:val="29C25C3D"/>
    <w:rsid w:val="2A00446B"/>
    <w:rsid w:val="2A5A4AE9"/>
    <w:rsid w:val="2AE24278"/>
    <w:rsid w:val="2B4C1681"/>
    <w:rsid w:val="2B786611"/>
    <w:rsid w:val="2B872D8F"/>
    <w:rsid w:val="2C4C53A8"/>
    <w:rsid w:val="2CFC0B7C"/>
    <w:rsid w:val="2D1F7C66"/>
    <w:rsid w:val="2D2E732D"/>
    <w:rsid w:val="2D6D6692"/>
    <w:rsid w:val="2E90270F"/>
    <w:rsid w:val="2ECC7429"/>
    <w:rsid w:val="2F486532"/>
    <w:rsid w:val="2F5E4089"/>
    <w:rsid w:val="2FD5578B"/>
    <w:rsid w:val="301E6646"/>
    <w:rsid w:val="310C50EA"/>
    <w:rsid w:val="31304599"/>
    <w:rsid w:val="3229169D"/>
    <w:rsid w:val="32807B59"/>
    <w:rsid w:val="32E45C0F"/>
    <w:rsid w:val="32F817CE"/>
    <w:rsid w:val="332F2CAD"/>
    <w:rsid w:val="333B59DD"/>
    <w:rsid w:val="33822C8E"/>
    <w:rsid w:val="33914702"/>
    <w:rsid w:val="33D26ADA"/>
    <w:rsid w:val="345E036E"/>
    <w:rsid w:val="34E0438C"/>
    <w:rsid w:val="35FD3A62"/>
    <w:rsid w:val="37A531A4"/>
    <w:rsid w:val="382402F0"/>
    <w:rsid w:val="39102AA0"/>
    <w:rsid w:val="399B4366"/>
    <w:rsid w:val="3AD82AB0"/>
    <w:rsid w:val="3B38019A"/>
    <w:rsid w:val="3BBD1927"/>
    <w:rsid w:val="3BD5243D"/>
    <w:rsid w:val="3C0F6D5B"/>
    <w:rsid w:val="3C443376"/>
    <w:rsid w:val="3C7454AE"/>
    <w:rsid w:val="3E0E7BD8"/>
    <w:rsid w:val="3EEA117C"/>
    <w:rsid w:val="3EF0564E"/>
    <w:rsid w:val="3F44662E"/>
    <w:rsid w:val="40520D87"/>
    <w:rsid w:val="405244A7"/>
    <w:rsid w:val="407349CF"/>
    <w:rsid w:val="40AE2CD8"/>
    <w:rsid w:val="40B05AAD"/>
    <w:rsid w:val="40D02864"/>
    <w:rsid w:val="42482ED2"/>
    <w:rsid w:val="425A072C"/>
    <w:rsid w:val="42DC527F"/>
    <w:rsid w:val="42EA41FA"/>
    <w:rsid w:val="433336B5"/>
    <w:rsid w:val="43A833B4"/>
    <w:rsid w:val="43B20A5C"/>
    <w:rsid w:val="446948B9"/>
    <w:rsid w:val="44923CB7"/>
    <w:rsid w:val="44B74D3D"/>
    <w:rsid w:val="44E53716"/>
    <w:rsid w:val="45950CEA"/>
    <w:rsid w:val="45B6507E"/>
    <w:rsid w:val="46E61CD3"/>
    <w:rsid w:val="47C85858"/>
    <w:rsid w:val="480C1846"/>
    <w:rsid w:val="4871195C"/>
    <w:rsid w:val="488B752C"/>
    <w:rsid w:val="48944972"/>
    <w:rsid w:val="48D93187"/>
    <w:rsid w:val="48DD2F81"/>
    <w:rsid w:val="49402FC0"/>
    <w:rsid w:val="49AF597A"/>
    <w:rsid w:val="4A430580"/>
    <w:rsid w:val="4A7D6231"/>
    <w:rsid w:val="4B3612A5"/>
    <w:rsid w:val="4BCD5A11"/>
    <w:rsid w:val="4C106FFF"/>
    <w:rsid w:val="4C58602B"/>
    <w:rsid w:val="4D0349F6"/>
    <w:rsid w:val="4D275349"/>
    <w:rsid w:val="4DA266A7"/>
    <w:rsid w:val="4DF46FDA"/>
    <w:rsid w:val="4E1C620B"/>
    <w:rsid w:val="4ED3511D"/>
    <w:rsid w:val="4F340E9A"/>
    <w:rsid w:val="500C0071"/>
    <w:rsid w:val="504B1A3F"/>
    <w:rsid w:val="50D5753F"/>
    <w:rsid w:val="51254295"/>
    <w:rsid w:val="51611D81"/>
    <w:rsid w:val="51E3051C"/>
    <w:rsid w:val="52287B1A"/>
    <w:rsid w:val="52C60B43"/>
    <w:rsid w:val="52DB4C0C"/>
    <w:rsid w:val="53254EE5"/>
    <w:rsid w:val="535036A2"/>
    <w:rsid w:val="53B740A0"/>
    <w:rsid w:val="53F73ECA"/>
    <w:rsid w:val="54294154"/>
    <w:rsid w:val="5461663C"/>
    <w:rsid w:val="54D2203E"/>
    <w:rsid w:val="54E970C5"/>
    <w:rsid w:val="550960DA"/>
    <w:rsid w:val="555927B5"/>
    <w:rsid w:val="558833E1"/>
    <w:rsid w:val="55893B23"/>
    <w:rsid w:val="55CC12D5"/>
    <w:rsid w:val="55E0043E"/>
    <w:rsid w:val="56460406"/>
    <w:rsid w:val="572B451F"/>
    <w:rsid w:val="57594A51"/>
    <w:rsid w:val="579D4F00"/>
    <w:rsid w:val="57AF0E9E"/>
    <w:rsid w:val="587F280E"/>
    <w:rsid w:val="58E62BC3"/>
    <w:rsid w:val="59AE24E7"/>
    <w:rsid w:val="59DD731B"/>
    <w:rsid w:val="5A3C696A"/>
    <w:rsid w:val="5AD15B34"/>
    <w:rsid w:val="5B162D7D"/>
    <w:rsid w:val="5B532E32"/>
    <w:rsid w:val="5BDF1604"/>
    <w:rsid w:val="5C7B0D56"/>
    <w:rsid w:val="5C861130"/>
    <w:rsid w:val="5C9F6BCD"/>
    <w:rsid w:val="5CA47F1B"/>
    <w:rsid w:val="5CF36FF6"/>
    <w:rsid w:val="5D2F321C"/>
    <w:rsid w:val="5D860532"/>
    <w:rsid w:val="5DE856F2"/>
    <w:rsid w:val="5DFF7508"/>
    <w:rsid w:val="5E0E2A89"/>
    <w:rsid w:val="5E376F7A"/>
    <w:rsid w:val="5E4341C8"/>
    <w:rsid w:val="5E6829AE"/>
    <w:rsid w:val="5ED115B9"/>
    <w:rsid w:val="5F785962"/>
    <w:rsid w:val="5F926BB0"/>
    <w:rsid w:val="5FD41CEA"/>
    <w:rsid w:val="60F11A9E"/>
    <w:rsid w:val="614222FA"/>
    <w:rsid w:val="62645721"/>
    <w:rsid w:val="628430EB"/>
    <w:rsid w:val="62CE0B28"/>
    <w:rsid w:val="630C7063"/>
    <w:rsid w:val="63272672"/>
    <w:rsid w:val="63676257"/>
    <w:rsid w:val="6388560B"/>
    <w:rsid w:val="63C4349A"/>
    <w:rsid w:val="6416019A"/>
    <w:rsid w:val="64D67929"/>
    <w:rsid w:val="655036E2"/>
    <w:rsid w:val="65547A1D"/>
    <w:rsid w:val="6559752E"/>
    <w:rsid w:val="658A7FC2"/>
    <w:rsid w:val="66BF5C89"/>
    <w:rsid w:val="66F53DAB"/>
    <w:rsid w:val="67391959"/>
    <w:rsid w:val="67BA514F"/>
    <w:rsid w:val="68215896"/>
    <w:rsid w:val="68261278"/>
    <w:rsid w:val="699268E2"/>
    <w:rsid w:val="69BE41E9"/>
    <w:rsid w:val="6A07131F"/>
    <w:rsid w:val="6A13578D"/>
    <w:rsid w:val="6A3002DC"/>
    <w:rsid w:val="6A6255CE"/>
    <w:rsid w:val="6AD5363F"/>
    <w:rsid w:val="6B0A032C"/>
    <w:rsid w:val="6B21102D"/>
    <w:rsid w:val="6B2314FC"/>
    <w:rsid w:val="6B4942B9"/>
    <w:rsid w:val="6BBB5183"/>
    <w:rsid w:val="6C6E48EB"/>
    <w:rsid w:val="6CE757D2"/>
    <w:rsid w:val="6D535FC6"/>
    <w:rsid w:val="6D6F1D19"/>
    <w:rsid w:val="6DA06F88"/>
    <w:rsid w:val="6E3E62A8"/>
    <w:rsid w:val="6EAA1FFD"/>
    <w:rsid w:val="714257AE"/>
    <w:rsid w:val="73071B63"/>
    <w:rsid w:val="733F2D51"/>
    <w:rsid w:val="73666701"/>
    <w:rsid w:val="7480258F"/>
    <w:rsid w:val="75F763EB"/>
    <w:rsid w:val="76465ABE"/>
    <w:rsid w:val="76CC0643"/>
    <w:rsid w:val="773226E3"/>
    <w:rsid w:val="776D12CB"/>
    <w:rsid w:val="778D3F3B"/>
    <w:rsid w:val="77C22CFD"/>
    <w:rsid w:val="77CD76B1"/>
    <w:rsid w:val="781676C5"/>
    <w:rsid w:val="7864772E"/>
    <w:rsid w:val="7870676D"/>
    <w:rsid w:val="78A3591C"/>
    <w:rsid w:val="795E72F1"/>
    <w:rsid w:val="7A441532"/>
    <w:rsid w:val="7A8F5D28"/>
    <w:rsid w:val="7AC766C9"/>
    <w:rsid w:val="7AD30342"/>
    <w:rsid w:val="7ADC2AE9"/>
    <w:rsid w:val="7AEE00A7"/>
    <w:rsid w:val="7AF4138B"/>
    <w:rsid w:val="7B0519FE"/>
    <w:rsid w:val="7B5C1871"/>
    <w:rsid w:val="7BA418DB"/>
    <w:rsid w:val="7BA767DA"/>
    <w:rsid w:val="7BC645D3"/>
    <w:rsid w:val="7CB225D2"/>
    <w:rsid w:val="7CE06DD8"/>
    <w:rsid w:val="7D1714C6"/>
    <w:rsid w:val="7D303040"/>
    <w:rsid w:val="7D405219"/>
    <w:rsid w:val="7D44037C"/>
    <w:rsid w:val="7F076C05"/>
    <w:rsid w:val="7F351F11"/>
    <w:rsid w:val="7F8D67B6"/>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List Paragraph1"/>
    <w:basedOn w:val="1"/>
    <w:next w:val="1"/>
    <w:qFormat/>
    <w:uiPriority w:val="0"/>
    <w:pPr>
      <w:ind w:firstLine="420" w:firstLineChars="200"/>
    </w:pPr>
    <w:rPr>
      <w:rFonts w:ascii="Calibri" w:hAnsi="Calibri" w:cs="宋体"/>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5">
    <w:name w:val="标题 1 Char"/>
    <w:basedOn w:val="26"/>
    <w:link w:val="8"/>
    <w:qFormat/>
    <w:uiPriority w:val="0"/>
    <w:rPr>
      <w:rFonts w:ascii="Calibri" w:hAnsi="Calibri" w:eastAsia="宋体" w:cs="Times New Roman"/>
      <w:b/>
      <w:bCs/>
      <w:kern w:val="44"/>
      <w:sz w:val="44"/>
      <w:szCs w:val="44"/>
    </w:rPr>
  </w:style>
  <w:style w:type="character" w:customStyle="1" w:styleId="36">
    <w:name w:val="标题 2 Char"/>
    <w:basedOn w:val="26"/>
    <w:link w:val="9"/>
    <w:qFormat/>
    <w:uiPriority w:val="0"/>
    <w:rPr>
      <w:rFonts w:ascii="Arial" w:hAnsi="Arial" w:eastAsia="黑体" w:cs="Times New Roman"/>
      <w:b/>
      <w:bCs/>
      <w:kern w:val="0"/>
      <w:sz w:val="32"/>
      <w:szCs w:val="32"/>
    </w:rPr>
  </w:style>
  <w:style w:type="character" w:customStyle="1" w:styleId="37">
    <w:name w:val="标题 3 Char"/>
    <w:basedOn w:val="26"/>
    <w:link w:val="10"/>
    <w:qFormat/>
    <w:uiPriority w:val="0"/>
    <w:rPr>
      <w:rFonts w:ascii="宋体" w:hAnsi="宋体" w:eastAsia="宋体" w:cs="Times New Roman"/>
      <w:b/>
      <w:color w:val="000000"/>
      <w:kern w:val="0"/>
      <w:sz w:val="24"/>
      <w:szCs w:val="20"/>
      <w:lang w:val="en-GB"/>
    </w:rPr>
  </w:style>
  <w:style w:type="character" w:customStyle="1" w:styleId="38">
    <w:name w:val="标题 4 Char"/>
    <w:basedOn w:val="26"/>
    <w:link w:val="11"/>
    <w:qFormat/>
    <w:uiPriority w:val="0"/>
    <w:rPr>
      <w:rFonts w:ascii="Arial" w:hAnsi="Arial" w:eastAsia="黑体" w:cs="Times New Roman"/>
      <w:b/>
      <w:bCs/>
      <w:kern w:val="0"/>
      <w:sz w:val="28"/>
      <w:szCs w:val="28"/>
    </w:rPr>
  </w:style>
  <w:style w:type="character" w:customStyle="1" w:styleId="39">
    <w:name w:val="页眉 Char"/>
    <w:basedOn w:val="26"/>
    <w:link w:val="21"/>
    <w:qFormat/>
    <w:uiPriority w:val="99"/>
    <w:rPr>
      <w:sz w:val="18"/>
      <w:szCs w:val="18"/>
    </w:rPr>
  </w:style>
  <w:style w:type="character" w:customStyle="1" w:styleId="40">
    <w:name w:val="页脚 Char"/>
    <w:basedOn w:val="26"/>
    <w:link w:val="20"/>
    <w:qFormat/>
    <w:uiPriority w:val="99"/>
    <w:rPr>
      <w:sz w:val="18"/>
      <w:szCs w:val="18"/>
    </w:rPr>
  </w:style>
  <w:style w:type="character" w:customStyle="1" w:styleId="41">
    <w:name w:val="正文文本 3 Char"/>
    <w:basedOn w:val="26"/>
    <w:link w:val="14"/>
    <w:qFormat/>
    <w:uiPriority w:val="0"/>
    <w:rPr>
      <w:rFonts w:ascii="Times New Roman" w:hAnsi="Times New Roman" w:eastAsia="宋体" w:cs="Times New Roman"/>
      <w:color w:val="FF0000"/>
      <w:sz w:val="24"/>
      <w:szCs w:val="24"/>
    </w:rPr>
  </w:style>
  <w:style w:type="character" w:customStyle="1" w:styleId="42">
    <w:name w:val="正文文本 Char"/>
    <w:basedOn w:val="26"/>
    <w:link w:val="3"/>
    <w:qFormat/>
    <w:uiPriority w:val="99"/>
  </w:style>
  <w:style w:type="character" w:customStyle="1" w:styleId="43">
    <w:name w:val="正文文本缩进 Char1"/>
    <w:basedOn w:val="26"/>
    <w:link w:val="6"/>
    <w:qFormat/>
    <w:uiPriority w:val="0"/>
    <w:rPr>
      <w:kern w:val="0"/>
      <w:sz w:val="24"/>
      <w:szCs w:val="20"/>
    </w:rPr>
  </w:style>
  <w:style w:type="character" w:customStyle="1" w:styleId="44">
    <w:name w:val="正文文本缩进 Char"/>
    <w:basedOn w:val="26"/>
    <w:link w:val="6"/>
    <w:qFormat/>
    <w:uiPriority w:val="0"/>
  </w:style>
  <w:style w:type="character" w:customStyle="1" w:styleId="45">
    <w:name w:val="纯文本 Char"/>
    <w:basedOn w:val="26"/>
    <w:link w:val="17"/>
    <w:qFormat/>
    <w:uiPriority w:val="0"/>
    <w:rPr>
      <w:rFonts w:eastAsia="宋体"/>
      <w:sz w:val="24"/>
    </w:rPr>
  </w:style>
  <w:style w:type="character" w:customStyle="1" w:styleId="46">
    <w:name w:val="日期 Char"/>
    <w:basedOn w:val="26"/>
    <w:link w:val="18"/>
    <w:qFormat/>
    <w:uiPriority w:val="99"/>
  </w:style>
  <w:style w:type="character" w:customStyle="1" w:styleId="47">
    <w:name w:val="批注框文本 Char1"/>
    <w:basedOn w:val="26"/>
    <w:link w:val="19"/>
    <w:semiHidden/>
    <w:qFormat/>
    <w:uiPriority w:val="99"/>
    <w:rPr>
      <w:sz w:val="18"/>
      <w:szCs w:val="18"/>
    </w:rPr>
  </w:style>
  <w:style w:type="character" w:customStyle="1" w:styleId="48">
    <w:name w:val="批注框文本 Char"/>
    <w:basedOn w:val="26"/>
    <w:link w:val="19"/>
    <w:semiHidden/>
    <w:qFormat/>
    <w:uiPriority w:val="99"/>
    <w:rPr>
      <w:sz w:val="18"/>
      <w:szCs w:val="18"/>
    </w:rPr>
  </w:style>
  <w:style w:type="character" w:customStyle="1" w:styleId="49">
    <w:name w:val="HTML 预设格式 Char1"/>
    <w:basedOn w:val="26"/>
    <w:link w:val="23"/>
    <w:semiHidden/>
    <w:qFormat/>
    <w:uiPriority w:val="99"/>
    <w:rPr>
      <w:rFonts w:ascii="宋体" w:hAnsi="宋体" w:eastAsia="宋体" w:cs="宋体"/>
      <w:kern w:val="0"/>
      <w:sz w:val="24"/>
      <w:szCs w:val="24"/>
    </w:rPr>
  </w:style>
  <w:style w:type="character" w:customStyle="1" w:styleId="50">
    <w:name w:val="HTML 预设格式 Char"/>
    <w:basedOn w:val="26"/>
    <w:link w:val="23"/>
    <w:semiHidden/>
    <w:qFormat/>
    <w:uiPriority w:val="99"/>
    <w:rPr>
      <w:rFonts w:ascii="Courier New" w:hAnsi="Courier New" w:cs="Courier New"/>
      <w:sz w:val="20"/>
      <w:szCs w:val="20"/>
    </w:rPr>
  </w:style>
  <w:style w:type="character" w:customStyle="1" w:styleId="51">
    <w:name w:val="正文首行缩进 Char"/>
    <w:basedOn w:val="42"/>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6"/>
    <w:qFormat/>
    <w:uiPriority w:val="0"/>
  </w:style>
  <w:style w:type="paragraph" w:customStyle="1" w:styleId="6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6"/>
    <w:qFormat/>
    <w:uiPriority w:val="0"/>
  </w:style>
  <w:style w:type="character" w:customStyle="1" w:styleId="66">
    <w:name w:val="active"/>
    <w:basedOn w:val="26"/>
    <w:qFormat/>
    <w:uiPriority w:val="0"/>
    <w:rPr>
      <w:color w:val="FFFFFF"/>
      <w:shd w:val="clear" w:fill="2B7AFC"/>
    </w:rPr>
  </w:style>
  <w:style w:type="character" w:customStyle="1" w:styleId="67">
    <w:name w:val="red"/>
    <w:basedOn w:val="26"/>
    <w:qFormat/>
    <w:uiPriority w:val="0"/>
    <w:rPr>
      <w:color w:val="FF0000"/>
      <w:sz w:val="18"/>
      <w:szCs w:val="18"/>
    </w:rPr>
  </w:style>
  <w:style w:type="character" w:customStyle="1" w:styleId="68">
    <w:name w:val="red1"/>
    <w:basedOn w:val="26"/>
    <w:qFormat/>
    <w:uiPriority w:val="0"/>
    <w:rPr>
      <w:color w:val="FF0000"/>
      <w:sz w:val="18"/>
      <w:szCs w:val="18"/>
    </w:rPr>
  </w:style>
  <w:style w:type="character" w:customStyle="1" w:styleId="69">
    <w:name w:val="red2"/>
    <w:basedOn w:val="26"/>
    <w:qFormat/>
    <w:uiPriority w:val="0"/>
    <w:rPr>
      <w:color w:val="CC0000"/>
    </w:rPr>
  </w:style>
  <w:style w:type="character" w:customStyle="1" w:styleId="70">
    <w:name w:val="red3"/>
    <w:basedOn w:val="26"/>
    <w:qFormat/>
    <w:uiPriority w:val="0"/>
    <w:rPr>
      <w:color w:val="FF0000"/>
    </w:rPr>
  </w:style>
  <w:style w:type="character" w:customStyle="1" w:styleId="71">
    <w:name w:val="green"/>
    <w:basedOn w:val="26"/>
    <w:qFormat/>
    <w:uiPriority w:val="0"/>
    <w:rPr>
      <w:color w:val="66AE00"/>
      <w:sz w:val="18"/>
      <w:szCs w:val="18"/>
    </w:rPr>
  </w:style>
  <w:style w:type="character" w:customStyle="1" w:styleId="72">
    <w:name w:val="green1"/>
    <w:basedOn w:val="26"/>
    <w:qFormat/>
    <w:uiPriority w:val="0"/>
    <w:rPr>
      <w:color w:val="66AE00"/>
      <w:sz w:val="18"/>
      <w:szCs w:val="18"/>
    </w:rPr>
  </w:style>
  <w:style w:type="character" w:customStyle="1" w:styleId="73">
    <w:name w:val="gb-jt"/>
    <w:basedOn w:val="26"/>
    <w:qFormat/>
    <w:uiPriority w:val="0"/>
  </w:style>
  <w:style w:type="character" w:customStyle="1" w:styleId="74">
    <w:name w:val="blue"/>
    <w:basedOn w:val="26"/>
    <w:qFormat/>
    <w:uiPriority w:val="0"/>
    <w:rPr>
      <w:color w:val="0371C6"/>
      <w:sz w:val="21"/>
      <w:szCs w:val="21"/>
    </w:rPr>
  </w:style>
  <w:style w:type="character" w:customStyle="1" w:styleId="75">
    <w:name w:val="right"/>
    <w:basedOn w:val="26"/>
    <w:qFormat/>
    <w:uiPriority w:val="0"/>
    <w:rPr>
      <w:color w:val="999999"/>
      <w:sz w:val="18"/>
      <w:szCs w:val="18"/>
    </w:rPr>
  </w:style>
  <w:style w:type="character" w:customStyle="1" w:styleId="76">
    <w:name w:val="active4"/>
    <w:basedOn w:val="26"/>
    <w:qFormat/>
    <w:uiPriority w:val="0"/>
    <w:rPr>
      <w:color w:val="FFFFFF"/>
      <w:shd w:val="clear" w:fill="2B7AFC"/>
    </w:rPr>
  </w:style>
  <w:style w:type="paragraph" w:customStyle="1" w:styleId="7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9">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1">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2">
    <w:name w:val="Header or footer|1"/>
    <w:basedOn w:val="1"/>
    <w:qFormat/>
    <w:uiPriority w:val="0"/>
    <w:pPr>
      <w:widowControl w:val="0"/>
      <w:shd w:val="clear" w:color="auto" w:fill="auto"/>
    </w:pPr>
    <w:rPr>
      <w:sz w:val="17"/>
      <w:szCs w:val="17"/>
      <w:u w:val="none"/>
      <w:shd w:val="clear" w:color="auto" w:fill="auto"/>
    </w:rPr>
  </w:style>
  <w:style w:type="character" w:customStyle="1" w:styleId="83">
    <w:name w:val="hover17"/>
    <w:basedOn w:val="26"/>
    <w:qFormat/>
    <w:uiPriority w:val="0"/>
  </w:style>
  <w:style w:type="character" w:customStyle="1" w:styleId="84">
    <w:name w:val="hover18"/>
    <w:basedOn w:val="26"/>
    <w:qFormat/>
    <w:uiPriority w:val="0"/>
  </w:style>
  <w:style w:type="character" w:customStyle="1" w:styleId="85">
    <w:name w:val="hover"/>
    <w:basedOn w:val="26"/>
    <w:qFormat/>
    <w:uiPriority w:val="0"/>
  </w:style>
  <w:style w:type="character" w:customStyle="1" w:styleId="86">
    <w:name w:val="red4"/>
    <w:basedOn w:val="26"/>
    <w:qFormat/>
    <w:uiPriority w:val="0"/>
    <w:rPr>
      <w:color w:val="FF0000"/>
      <w:sz w:val="18"/>
      <w:szCs w:val="18"/>
    </w:rPr>
  </w:style>
  <w:style w:type="character" w:customStyle="1" w:styleId="87">
    <w:name w:val="red5"/>
    <w:basedOn w:val="26"/>
    <w:qFormat/>
    <w:uiPriority w:val="0"/>
    <w:rPr>
      <w:color w:val="FF0000"/>
      <w:sz w:val="18"/>
      <w:szCs w:val="18"/>
    </w:rPr>
  </w:style>
  <w:style w:type="character" w:customStyle="1" w:styleId="88">
    <w:name w:val="red6"/>
    <w:basedOn w:val="26"/>
    <w:qFormat/>
    <w:uiPriority w:val="0"/>
    <w:rPr>
      <w:color w:val="CC0000"/>
    </w:rPr>
  </w:style>
  <w:style w:type="character" w:customStyle="1" w:styleId="89">
    <w:name w:val="red7"/>
    <w:basedOn w:val="26"/>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36036</Words>
  <Characters>38390</Characters>
  <Lines>229</Lines>
  <Paragraphs>64</Paragraphs>
  <TotalTime>121</TotalTime>
  <ScaleCrop>false</ScaleCrop>
  <LinksUpToDate>false</LinksUpToDate>
  <CharactersWithSpaces>40008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河南建标工程管理有限公司:李松岳</cp:lastModifiedBy>
  <cp:lastPrinted>2024-06-18T03:46:00Z</cp:lastPrinted>
  <dcterms:modified xsi:type="dcterms:W3CDTF">2024-06-25T08:43:33Z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85E8C6D2FBE4401B9D2FD66E702465B7_13</vt:lpwstr>
  </property>
</Properties>
</file>