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15" w:lineRule="atLeast"/>
        <w:jc w:val="center"/>
        <w:textAlignment w:val="auto"/>
        <w:outlineLvl w:val="0"/>
        <w:rPr>
          <w:rFonts w:hint="default" w:ascii="宋体" w:hAnsi="宋体" w:eastAsia="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招标公告</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rPr>
      </w:pPr>
      <w:bookmarkStart w:id="0" w:name="_Hlk78217998"/>
      <w:bookmarkEnd w:id="0"/>
      <w:bookmarkStart w:id="1" w:name="_Hlk23412151"/>
      <w:bookmarkEnd w:id="1"/>
      <w:bookmarkStart w:id="2" w:name="_Hlk124965182"/>
      <w:bookmarkEnd w:id="2"/>
      <w:bookmarkStart w:id="3" w:name="_Hlk12871648"/>
      <w:bookmarkEnd w:id="3"/>
      <w:bookmarkStart w:id="4" w:name="_Hlk40949035"/>
      <w:bookmarkEnd w:id="4"/>
      <w:bookmarkStart w:id="5" w:name="_Hlk20646304"/>
      <w:bookmarkEnd w:id="5"/>
      <w:r>
        <w:rPr>
          <w:rFonts w:hint="eastAsia" w:ascii="宋体" w:hAnsi="宋体" w:eastAsia="宋体" w:cs="宋体"/>
          <w:color w:val="auto"/>
          <w:sz w:val="24"/>
          <w:szCs w:val="24"/>
          <w:highlight w:val="none"/>
          <w:lang w:eastAsia="zh-CN"/>
        </w:rPr>
        <w:t>河南中智工程咨询有限公司</w:t>
      </w:r>
      <w:r>
        <w:rPr>
          <w:rFonts w:hint="eastAsia" w:ascii="宋体" w:hAnsi="宋体" w:eastAsia="宋体" w:cs="宋体"/>
          <w:color w:val="auto"/>
          <w:sz w:val="24"/>
          <w:szCs w:val="24"/>
          <w:highlight w:val="none"/>
        </w:rPr>
        <w:t>受</w:t>
      </w:r>
      <w:r>
        <w:rPr>
          <w:rFonts w:hint="eastAsia" w:ascii="宋体" w:hAnsi="宋体" w:eastAsia="宋体" w:cs="宋体"/>
          <w:color w:val="auto"/>
          <w:sz w:val="24"/>
          <w:szCs w:val="24"/>
          <w:highlight w:val="none"/>
          <w:lang w:eastAsia="zh-CN"/>
        </w:rPr>
        <w:t>禹州市农业农村局</w:t>
      </w:r>
      <w:r>
        <w:rPr>
          <w:rFonts w:hint="eastAsia" w:ascii="宋体" w:hAnsi="宋体" w:eastAsia="宋体" w:cs="宋体"/>
          <w:color w:val="auto"/>
          <w:sz w:val="24"/>
          <w:szCs w:val="24"/>
          <w:highlight w:val="none"/>
        </w:rPr>
        <w:t>的委托，就“</w:t>
      </w:r>
      <w:r>
        <w:rPr>
          <w:rFonts w:hint="eastAsia" w:ascii="宋体" w:hAnsi="宋体" w:eastAsia="宋体" w:cs="宋体"/>
          <w:color w:val="auto"/>
          <w:sz w:val="24"/>
          <w:szCs w:val="24"/>
          <w:highlight w:val="none"/>
          <w:lang w:val="en-US" w:eastAsia="zh-CN"/>
        </w:rPr>
        <w:t>禹州市2019年高标准农田建设项目结余资金建设工程设备采购项目</w:t>
      </w:r>
      <w:r>
        <w:rPr>
          <w:rFonts w:hint="eastAsia" w:ascii="宋体" w:hAnsi="宋体" w:eastAsia="宋体" w:cs="宋体"/>
          <w:color w:val="auto"/>
          <w:sz w:val="24"/>
          <w:szCs w:val="24"/>
          <w:highlight w:val="none"/>
        </w:rPr>
        <w:t>”进行公开招标，欢迎符</w:t>
      </w:r>
      <w:bookmarkStart w:id="8" w:name="_GoBack"/>
      <w:bookmarkEnd w:id="8"/>
      <w:r>
        <w:rPr>
          <w:rFonts w:hint="eastAsia" w:ascii="宋体" w:hAnsi="宋体" w:eastAsia="宋体" w:cs="宋体"/>
          <w:color w:val="auto"/>
          <w:sz w:val="24"/>
          <w:szCs w:val="24"/>
          <w:highlight w:val="none"/>
        </w:rPr>
        <w:t>合要求的投标人前来投标。</w:t>
      </w:r>
    </w:p>
    <w:p>
      <w:pPr>
        <w:keepNext w:val="0"/>
        <w:keepLines w:val="0"/>
        <w:pageBreakBefore w:val="0"/>
        <w:kinsoku/>
        <w:wordWrap/>
        <w:overflowPunct/>
        <w:topLinePunct w:val="0"/>
        <w:autoSpaceDE w:val="0"/>
        <w:autoSpaceDN w:val="0"/>
        <w:bidi w:val="0"/>
        <w:adjustRightInd w:val="0"/>
        <w:spacing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一、项目基本情况</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w:t>
      </w:r>
      <w:r>
        <w:rPr>
          <w:rFonts w:hint="eastAsia" w:ascii="宋体" w:hAnsi="宋体" w:eastAsia="宋体" w:cs="宋体"/>
          <w:color w:val="auto"/>
          <w:sz w:val="24"/>
          <w:szCs w:val="24"/>
          <w:highlight w:val="none"/>
          <w:lang w:eastAsia="zh-CN"/>
        </w:rPr>
        <w:t>禹州市农业农村局</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2.项目名称：</w:t>
      </w:r>
      <w:r>
        <w:rPr>
          <w:rFonts w:hint="eastAsia" w:ascii="宋体" w:hAnsi="宋体" w:eastAsia="宋体" w:cs="宋体"/>
          <w:color w:val="auto"/>
          <w:sz w:val="24"/>
          <w:szCs w:val="24"/>
          <w:highlight w:val="none"/>
          <w:lang w:val="en-US" w:eastAsia="zh-CN"/>
        </w:rPr>
        <w:t>禹州市2019年高标准农田建设项目结余资金建设工程设备采购项目</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default" w:ascii="宋体" w:hAnsi="宋体" w:eastAsia="宋体" w:cs="宋体"/>
          <w:color w:val="FF0000"/>
          <w:sz w:val="24"/>
          <w:szCs w:val="24"/>
          <w:highlight w:val="none"/>
          <w:lang w:val="en-US"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编号：</w:t>
      </w:r>
      <w:r>
        <w:rPr>
          <w:rFonts w:hint="eastAsia" w:ascii="宋体" w:hAnsi="宋体" w:eastAsia="宋体" w:cs="宋体"/>
          <w:color w:val="auto"/>
          <w:sz w:val="24"/>
          <w:szCs w:val="24"/>
          <w:highlight w:val="none"/>
          <w:lang w:val="en-US" w:eastAsia="zh-CN"/>
        </w:rPr>
        <w:t>YZCG-DLG2024042</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4.项目需求：禹州市2019年高标准农田建设项目结余资金建设工程设备采购</w:t>
      </w:r>
      <w:r>
        <w:rPr>
          <w:rFonts w:hint="eastAsia" w:ascii="宋体" w:hAnsi="宋体" w:eastAsia="宋体" w:cs="宋体"/>
          <w:color w:val="auto"/>
          <w:sz w:val="24"/>
          <w:szCs w:val="24"/>
          <w:highlight w:val="none"/>
          <w:lang w:eastAsia="zh-CN"/>
        </w:rPr>
        <w:t>（详见招标文件</w:t>
      </w:r>
      <w:r>
        <w:rPr>
          <w:rFonts w:hint="eastAsia" w:ascii="宋体" w:hAnsi="宋体" w:eastAsia="宋体" w:cs="宋体"/>
          <w:color w:val="auto"/>
          <w:sz w:val="24"/>
          <w:szCs w:val="24"/>
          <w:highlight w:val="none"/>
          <w:lang w:val="en-US" w:eastAsia="zh-CN"/>
        </w:rPr>
        <w:t>第二章项目需求</w:t>
      </w:r>
      <w:r>
        <w:rPr>
          <w:rFonts w:hint="eastAsia" w:ascii="宋体" w:hAnsi="宋体" w:eastAsia="宋体" w:cs="宋体"/>
          <w:color w:val="auto"/>
          <w:sz w:val="24"/>
          <w:szCs w:val="24"/>
          <w:highlight w:val="none"/>
          <w:lang w:eastAsia="zh-CN"/>
        </w:rPr>
        <w:t>）</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rPr>
      </w:pPr>
      <w:bookmarkStart w:id="6" w:name="_Hlk19171515"/>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供货周期</w:t>
      </w:r>
      <w:r>
        <w:rPr>
          <w:rFonts w:hint="eastAsia" w:ascii="宋体" w:hAnsi="宋体" w:eastAsia="宋体" w:cs="宋体"/>
          <w:color w:val="auto"/>
          <w:sz w:val="24"/>
          <w:szCs w:val="24"/>
          <w:highlight w:val="none"/>
        </w:rPr>
        <w:t>：</w:t>
      </w:r>
      <w:bookmarkEnd w:id="6"/>
      <w:r>
        <w:rPr>
          <w:rFonts w:hint="eastAsia" w:ascii="宋体" w:hAnsi="宋体" w:eastAsia="宋体" w:cs="宋体"/>
          <w:color w:val="auto"/>
          <w:sz w:val="24"/>
          <w:szCs w:val="24"/>
          <w:highlight w:val="none"/>
          <w:lang w:eastAsia="zh-CN"/>
        </w:rPr>
        <w:t>自</w:t>
      </w:r>
      <w:r>
        <w:rPr>
          <w:rFonts w:hint="eastAsia" w:ascii="宋体" w:hAnsi="宋体" w:eastAsia="宋体" w:cs="宋体"/>
          <w:color w:val="auto"/>
          <w:sz w:val="24"/>
          <w:szCs w:val="24"/>
          <w:highlight w:val="none"/>
        </w:rPr>
        <w:t>合同签订</w:t>
      </w:r>
      <w:r>
        <w:rPr>
          <w:rFonts w:hint="eastAsia" w:ascii="宋体" w:hAnsi="宋体" w:eastAsia="宋体" w:cs="宋体"/>
          <w:color w:val="auto"/>
          <w:sz w:val="24"/>
          <w:szCs w:val="24"/>
          <w:highlight w:val="none"/>
          <w:lang w:eastAsia="zh-CN"/>
        </w:rPr>
        <w:t>后</w:t>
      </w:r>
      <w:r>
        <w:rPr>
          <w:rFonts w:hint="eastAsia" w:ascii="宋体" w:hAnsi="宋体" w:eastAsia="宋体" w:cs="宋体"/>
          <w:color w:val="auto"/>
          <w:sz w:val="24"/>
          <w:szCs w:val="24"/>
          <w:highlight w:val="none"/>
          <w:lang w:val="en-US" w:eastAsia="zh-CN"/>
        </w:rPr>
        <w:t xml:space="preserve"> 40 日历天</w:t>
      </w:r>
      <w:r>
        <w:rPr>
          <w:rFonts w:hint="eastAsia" w:ascii="宋体" w:hAnsi="宋体" w:eastAsia="宋体" w:cs="宋体"/>
          <w:color w:val="auto"/>
          <w:sz w:val="24"/>
          <w:szCs w:val="24"/>
          <w:highlight w:val="none"/>
          <w:lang w:eastAsia="zh-CN"/>
        </w:rPr>
        <w:t>；</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一标段：</w:t>
      </w:r>
      <w:r>
        <w:rPr>
          <w:rFonts w:hint="eastAsia" w:ascii="宋体" w:hAnsi="宋体" w:eastAsia="宋体" w:cs="宋体"/>
          <w:color w:val="auto"/>
          <w:sz w:val="24"/>
          <w:szCs w:val="24"/>
          <w:highlight w:val="none"/>
          <w:lang w:eastAsia="zh-CN"/>
        </w:rPr>
        <w:t>采购预算</w:t>
      </w:r>
      <w:r>
        <w:rPr>
          <w:rFonts w:hint="eastAsia" w:ascii="宋体" w:hAnsi="宋体" w:eastAsia="宋体" w:cs="宋体"/>
          <w:color w:val="auto"/>
          <w:sz w:val="24"/>
          <w:szCs w:val="24"/>
          <w:highlight w:val="none"/>
        </w:rPr>
        <w:t>：1105293.1</w:t>
      </w:r>
      <w:r>
        <w:rPr>
          <w:rFonts w:hint="eastAsia" w:ascii="宋体" w:hAnsi="宋体" w:eastAsia="宋体" w:cs="宋体"/>
          <w:color w:val="auto"/>
          <w:sz w:val="24"/>
          <w:szCs w:val="24"/>
          <w:highlight w:val="none"/>
          <w:lang w:val="en-US" w:eastAsia="zh-CN"/>
        </w:rPr>
        <w:t>元</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最高限价：</w:t>
      </w:r>
      <w:r>
        <w:rPr>
          <w:rFonts w:hint="eastAsia" w:ascii="宋体" w:hAnsi="宋体" w:eastAsia="宋体" w:cs="宋体"/>
          <w:color w:val="auto"/>
          <w:sz w:val="24"/>
          <w:szCs w:val="24"/>
          <w:highlight w:val="none"/>
        </w:rPr>
        <w:t>1105293.1</w:t>
      </w:r>
      <w:r>
        <w:rPr>
          <w:rFonts w:hint="eastAsia" w:ascii="宋体" w:hAnsi="宋体" w:eastAsia="宋体" w:cs="宋体"/>
          <w:color w:val="auto"/>
          <w:sz w:val="24"/>
          <w:szCs w:val="24"/>
          <w:highlight w:val="none"/>
          <w:lang w:val="en-US" w:eastAsia="zh-CN"/>
        </w:rPr>
        <w:t>元</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二标段：</w:t>
      </w:r>
      <w:r>
        <w:rPr>
          <w:rFonts w:hint="eastAsia" w:ascii="宋体" w:hAnsi="宋体" w:eastAsia="宋体" w:cs="宋体"/>
          <w:color w:val="auto"/>
          <w:sz w:val="24"/>
          <w:szCs w:val="24"/>
          <w:highlight w:val="none"/>
          <w:lang w:eastAsia="zh-CN"/>
        </w:rPr>
        <w:t>采购预算</w:t>
      </w:r>
      <w:r>
        <w:rPr>
          <w:rFonts w:hint="eastAsia" w:ascii="宋体" w:hAnsi="宋体" w:eastAsia="宋体" w:cs="宋体"/>
          <w:color w:val="auto"/>
          <w:sz w:val="24"/>
          <w:szCs w:val="24"/>
          <w:highlight w:val="none"/>
        </w:rPr>
        <w:t xml:space="preserve">：4664105 </w:t>
      </w:r>
      <w:r>
        <w:rPr>
          <w:rFonts w:hint="eastAsia" w:ascii="宋体" w:hAnsi="宋体" w:eastAsia="宋体" w:cs="宋体"/>
          <w:color w:val="auto"/>
          <w:sz w:val="24"/>
          <w:szCs w:val="24"/>
          <w:highlight w:val="none"/>
          <w:lang w:val="en-US" w:eastAsia="zh-CN"/>
        </w:rPr>
        <w:t>元</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 xml:space="preserve">最高限价：4664105 </w:t>
      </w:r>
      <w:r>
        <w:rPr>
          <w:rFonts w:hint="eastAsia" w:ascii="宋体" w:hAnsi="宋体" w:eastAsia="宋体" w:cs="宋体"/>
          <w:color w:val="auto"/>
          <w:sz w:val="24"/>
          <w:szCs w:val="24"/>
          <w:highlight w:val="none"/>
          <w:lang w:val="en-US" w:eastAsia="zh-CN"/>
        </w:rPr>
        <w:t>元</w:t>
      </w:r>
    </w:p>
    <w:p>
      <w:pPr>
        <w:keepNext w:val="0"/>
        <w:keepLines w:val="0"/>
        <w:pageBreakBefore w:val="0"/>
        <w:numPr>
          <w:ilvl w:val="0"/>
          <w:numId w:val="0"/>
        </w:numPr>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7.</w:t>
      </w:r>
      <w:r>
        <w:rPr>
          <w:rFonts w:hint="eastAsia" w:ascii="宋体" w:hAnsi="宋体" w:eastAsia="宋体" w:cs="宋体"/>
          <w:color w:val="auto"/>
          <w:sz w:val="24"/>
          <w:szCs w:val="24"/>
          <w:highlight w:val="none"/>
        </w:rPr>
        <w:t>标段划分：本项目共划分为</w:t>
      </w:r>
      <w:r>
        <w:rPr>
          <w:rFonts w:hint="eastAsia" w:ascii="宋体" w:hAnsi="宋体" w:eastAsia="宋体" w:cs="宋体"/>
          <w:color w:val="auto"/>
          <w:sz w:val="24"/>
          <w:szCs w:val="24"/>
          <w:highlight w:val="none"/>
          <w:lang w:val="en-US" w:eastAsia="zh-CN"/>
        </w:rPr>
        <w:t>两</w:t>
      </w:r>
      <w:r>
        <w:rPr>
          <w:rFonts w:hint="eastAsia" w:ascii="宋体" w:hAnsi="宋体" w:eastAsia="宋体" w:cs="宋体"/>
          <w:color w:val="auto"/>
          <w:sz w:val="24"/>
          <w:szCs w:val="24"/>
          <w:highlight w:val="none"/>
        </w:rPr>
        <w:t>个标</w:t>
      </w:r>
      <w:r>
        <w:rPr>
          <w:rFonts w:hint="eastAsia" w:ascii="宋体" w:hAnsi="宋体" w:eastAsia="宋体" w:cs="宋体"/>
          <w:color w:val="auto"/>
          <w:sz w:val="24"/>
          <w:szCs w:val="24"/>
          <w:highlight w:val="none"/>
          <w:lang w:eastAsia="zh-CN"/>
        </w:rPr>
        <w:t>段。</w:t>
      </w:r>
    </w:p>
    <w:p>
      <w:pPr>
        <w:keepNext w:val="0"/>
        <w:keepLines w:val="0"/>
        <w:pageBreakBefore w:val="0"/>
        <w:numPr>
          <w:ilvl w:val="0"/>
          <w:numId w:val="0"/>
        </w:numPr>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8.</w:t>
      </w:r>
      <w:r>
        <w:rPr>
          <w:rFonts w:hint="eastAsia" w:ascii="宋体" w:hAnsi="宋体" w:eastAsia="宋体" w:cs="宋体"/>
          <w:color w:val="auto"/>
          <w:sz w:val="24"/>
          <w:szCs w:val="24"/>
          <w:highlight w:val="none"/>
          <w:lang w:val="en-US" w:eastAsia="zh-CN"/>
        </w:rPr>
        <w:t>本项目是否接受联合体投标：否</w:t>
      </w:r>
    </w:p>
    <w:p>
      <w:pPr>
        <w:keepNext w:val="0"/>
        <w:keepLines w:val="0"/>
        <w:pageBreakBefore w:val="0"/>
        <w:numPr>
          <w:ilvl w:val="0"/>
          <w:numId w:val="0"/>
        </w:numPr>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9.是否接受进口产品：否</w:t>
      </w:r>
    </w:p>
    <w:p>
      <w:pPr>
        <w:keepNext w:val="0"/>
        <w:keepLines w:val="0"/>
        <w:pageBreakBefore w:val="0"/>
        <w:numPr>
          <w:ilvl w:val="0"/>
          <w:numId w:val="0"/>
        </w:numPr>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10.是否专门面向中小企业：是</w:t>
      </w: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二、需要落实的政府采购政策</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本项目落实节约能源、保护环境、扶持不发达地区和少数民族地区、促进中小企业、监狱企业发展等政府采购政策</w:t>
      </w:r>
      <w:r>
        <w:rPr>
          <w:rFonts w:hint="eastAsia" w:ascii="宋体" w:hAnsi="宋体" w:eastAsia="宋体" w:cs="宋体"/>
          <w:color w:val="auto"/>
          <w:sz w:val="24"/>
          <w:szCs w:val="24"/>
          <w:highlight w:val="none"/>
          <w:lang w:eastAsia="zh-CN"/>
        </w:rPr>
        <w:t>。（本项目专门面向中小企业采购）。</w:t>
      </w:r>
    </w:p>
    <w:p>
      <w:pPr>
        <w:keepNext w:val="0"/>
        <w:keepLines w:val="0"/>
        <w:pageBreakBefore w:val="0"/>
        <w:kinsoku/>
        <w:wordWrap/>
        <w:overflowPunct/>
        <w:topLinePunct w:val="0"/>
        <w:autoSpaceDE w:val="0"/>
        <w:autoSpaceDN w:val="0"/>
        <w:bidi w:val="0"/>
        <w:adjustRightInd w:val="0"/>
        <w:spacing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三、投标人资格要求</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Start w:id="7" w:name="_Hlk22733676"/>
      <w:r>
        <w:rPr>
          <w:rFonts w:hint="eastAsia" w:ascii="宋体" w:hAnsi="宋体" w:eastAsia="宋体" w:cs="宋体"/>
          <w:color w:val="auto"/>
          <w:sz w:val="24"/>
          <w:szCs w:val="24"/>
          <w:highlight w:val="none"/>
        </w:rPr>
        <w:t>.</w:t>
      </w:r>
      <w:bookmarkEnd w:id="7"/>
      <w:r>
        <w:rPr>
          <w:rFonts w:hint="eastAsia" w:ascii="宋体" w:hAnsi="宋体" w:eastAsia="宋体" w:cs="宋体"/>
          <w:color w:val="auto"/>
          <w:sz w:val="24"/>
          <w:szCs w:val="24"/>
          <w:highlight w:val="none"/>
        </w:rPr>
        <w:t>投标人须符合《中华人民共和国政府采购法》第二十二条之规定。</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本项目不接受联合体投标。</w:t>
      </w:r>
    </w:p>
    <w:p>
      <w:pPr>
        <w:pStyle w:val="2"/>
        <w:ind w:left="0" w:leftChars="0" w:firstLine="480" w:firstLineChars="200"/>
        <w:rPr>
          <w:rFonts w:hint="default"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3.各投标人可以对本项目多个标段进行投标，但只能按照标包顺序中一个标包。</w:t>
      </w:r>
    </w:p>
    <w:p>
      <w:pPr>
        <w:keepNext w:val="0"/>
        <w:keepLines w:val="0"/>
        <w:pageBreakBefore w:val="0"/>
        <w:kinsoku/>
        <w:wordWrap/>
        <w:overflowPunct/>
        <w:topLinePunct w:val="0"/>
        <w:autoSpaceDE w:val="0"/>
        <w:autoSpaceDN w:val="0"/>
        <w:bidi w:val="0"/>
        <w:adjustRightInd w:val="0"/>
        <w:spacing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四、获取招标文件的方式</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即日起至投标截止时间，登录《全国公共资源交易平台（河南省·许昌市）》“投标人/供应商登录”入口（http://ggzy.xuchang.gov.cn:8088/ggzy/）自行免费下载招标文件。</w:t>
      </w:r>
    </w:p>
    <w:p>
      <w:pPr>
        <w:keepNext w:val="0"/>
        <w:keepLines w:val="0"/>
        <w:pageBreakBefore w:val="0"/>
        <w:kinsoku/>
        <w:wordWrap/>
        <w:overflowPunct/>
        <w:topLinePunct w:val="0"/>
        <w:autoSpaceDE w:val="0"/>
        <w:autoSpaceDN w:val="0"/>
        <w:bidi w:val="0"/>
        <w:adjustRightInd w:val="0"/>
        <w:spacing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五、投标文件提交截止时间及开标时间</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1、投标文件提交截止时间及开标时间：2024年</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分（北京时间），逾期送达或不符合规定的投标文件不予接受。</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2、投标文件开启时间：同投标文件提交截止时间。</w:t>
      </w:r>
    </w:p>
    <w:p>
      <w:pPr>
        <w:keepNext w:val="0"/>
        <w:keepLines w:val="0"/>
        <w:pageBreakBefore w:val="0"/>
        <w:widowControl/>
        <w:shd w:val="clear" w:color="auto" w:fill="FFFFFF"/>
        <w:kinsoku/>
        <w:wordWrap/>
        <w:overflowPunct/>
        <w:topLinePunct w:val="0"/>
        <w:bidi w:val="0"/>
        <w:spacing w:line="360" w:lineRule="auto"/>
        <w:ind w:left="0" w:leftChars="0"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六、投标文件开启</w:t>
      </w:r>
    </w:p>
    <w:p>
      <w:pPr>
        <w:keepNext w:val="0"/>
        <w:keepLines w:val="0"/>
        <w:pageBreakBefore w:val="0"/>
        <w:widowControl/>
        <w:shd w:val="clear" w:color="auto" w:fill="FFFFFF"/>
        <w:kinsoku/>
        <w:wordWrap/>
        <w:overflowPunct/>
        <w:topLinePunct w:val="0"/>
        <w:bidi w:val="0"/>
        <w:spacing w:line="360" w:lineRule="auto"/>
        <w:ind w:left="0" w:leftChars="0" w:firstLine="480" w:firstLineChars="200"/>
        <w:contextualSpacing/>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（一）投标文件开启地点：禹州市公共资源交易中心九楼</w:t>
      </w:r>
      <w:r>
        <w:rPr>
          <w:rFonts w:hint="eastAsia" w:ascii="宋体" w:hAnsi="宋体" w:eastAsia="宋体" w:cs="宋体"/>
          <w:color w:val="auto"/>
          <w:sz w:val="24"/>
          <w:szCs w:val="24"/>
          <w:highlight w:val="none"/>
          <w:lang w:val="en-US" w:eastAsia="zh-CN"/>
        </w:rPr>
        <w:t>第二开标室</w:t>
      </w:r>
      <w:r>
        <w:rPr>
          <w:rFonts w:hint="eastAsia" w:ascii="宋体" w:hAnsi="宋体" w:eastAsia="宋体" w:cs="宋体"/>
          <w:color w:val="auto"/>
          <w:sz w:val="24"/>
          <w:szCs w:val="24"/>
          <w:highlight w:val="none"/>
        </w:rPr>
        <w:t>（本项目采用远程不见面开标，供应商无须到达现场）。</w:t>
      </w:r>
    </w:p>
    <w:p>
      <w:pPr>
        <w:keepNext w:val="0"/>
        <w:keepLines w:val="0"/>
        <w:pageBreakBefore w:val="0"/>
        <w:widowControl/>
        <w:shd w:val="clear" w:color="auto" w:fill="FFFFFF"/>
        <w:kinsoku/>
        <w:wordWrap/>
        <w:overflowPunct/>
        <w:topLinePunct w:val="0"/>
        <w:bidi w:val="0"/>
        <w:spacing w:line="360" w:lineRule="auto"/>
        <w:ind w:left="0" w:leftChars="0" w:firstLine="480" w:firstLineChars="200"/>
        <w:contextualSpacing/>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（二）本项目为全流程电子化交易项目，供应商须提交电子投标文件。</w:t>
      </w:r>
    </w:p>
    <w:p>
      <w:pPr>
        <w:keepNext w:val="0"/>
        <w:keepLines w:val="0"/>
        <w:pageBreakBefore w:val="0"/>
        <w:widowControl/>
        <w:shd w:val="clear" w:color="auto" w:fill="FFFFFF"/>
        <w:kinsoku/>
        <w:wordWrap/>
        <w:overflowPunct/>
        <w:topLinePunct w:val="0"/>
        <w:bidi w:val="0"/>
        <w:spacing w:line="360" w:lineRule="auto"/>
        <w:ind w:left="0" w:leftChars="0" w:firstLine="480" w:firstLineChars="200"/>
        <w:contextualSpacing/>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1、加密电子投标文件（.file格式）须在投标文件提交截止时间（投标截止时间）前通过《全国公共资源交易平台（河南省▪许昌市）》公共资源交易系统成功上传。</w:t>
      </w:r>
    </w:p>
    <w:p>
      <w:pPr>
        <w:keepNext w:val="0"/>
        <w:keepLines w:val="0"/>
        <w:pageBreakBefore w:val="0"/>
        <w:widowControl/>
        <w:shd w:val="clear" w:color="auto" w:fill="FFFFFF"/>
        <w:kinsoku/>
        <w:wordWrap/>
        <w:overflowPunct/>
        <w:topLinePunct w:val="0"/>
        <w:bidi w:val="0"/>
        <w:spacing w:line="360" w:lineRule="auto"/>
        <w:ind w:left="0" w:leftChars="0" w:firstLine="480" w:firstLineChars="200"/>
        <w:contextualSpacing/>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截止时间前，供应商应登录不见面开标大厅，按照投标截止时间准时参加线上投标文件开启，在系统规定时间内对电子投标文件进行远程解密，未在规定时间内解密或因供应商原因解密失败的，其投标文件将被拒绝。</w:t>
      </w:r>
    </w:p>
    <w:p>
      <w:pPr>
        <w:keepNext w:val="0"/>
        <w:keepLines w:val="0"/>
        <w:pageBreakBefore w:val="0"/>
        <w:widowControl/>
        <w:shd w:val="clear" w:color="auto" w:fill="FFFFFF"/>
        <w:kinsoku/>
        <w:wordWrap/>
        <w:overflowPunct/>
        <w:topLinePunct w:val="0"/>
        <w:bidi w:val="0"/>
        <w:spacing w:line="360" w:lineRule="auto"/>
        <w:ind w:left="0" w:leftChars="0" w:firstLine="480" w:firstLineChars="200"/>
        <w:contextualSpacing/>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3、不见面开标大厅登录：供应商使用CA数字证书登录全国公共资源交易平台（河南省·许昌市）——进入公共资源交易系统</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"（http://ggzy.xuchang.gov.cn）" </w:instrText>
      </w:r>
      <w:r>
        <w:rPr>
          <w:rFonts w:hint="eastAsia" w:ascii="宋体" w:hAnsi="宋体" w:eastAsia="宋体" w:cs="宋体"/>
          <w:color w:val="auto"/>
          <w:sz w:val="24"/>
          <w:szCs w:val="24"/>
          <w:highlight w:val="none"/>
        </w:rPr>
        <w:fldChar w:fldCharType="separate"/>
      </w:r>
      <w:r>
        <w:rPr>
          <w:rStyle w:val="9"/>
          <w:rFonts w:hint="eastAsia" w:ascii="宋体" w:hAnsi="宋体" w:eastAsia="宋体" w:cs="宋体"/>
          <w:color w:val="auto"/>
          <w:sz w:val="24"/>
          <w:szCs w:val="24"/>
          <w:highlight w:val="none"/>
        </w:rPr>
        <w:t>（http://ggzy.xuchang.gov.cn）</w:t>
      </w:r>
      <w:r>
        <w:rPr>
          <w:rStyle w:val="9"/>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——点击“项目信息——项目名称”——在系统操作导航栏点击“开标——不见面开标大厅”。</w:t>
      </w:r>
    </w:p>
    <w:p>
      <w:pPr>
        <w:keepNext w:val="0"/>
        <w:keepLines w:val="0"/>
        <w:pageBreakBefore w:val="0"/>
        <w:kinsoku/>
        <w:wordWrap/>
        <w:overflowPunct/>
        <w:topLinePunct w:val="0"/>
        <w:autoSpaceDE w:val="0"/>
        <w:autoSpaceDN w:val="0"/>
        <w:bidi w:val="0"/>
        <w:adjustRightInd w:val="0"/>
        <w:spacing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七、本次招标公告同时在《</w:t>
      </w:r>
      <w:r>
        <w:rPr>
          <w:rFonts w:hint="eastAsia" w:ascii="宋体" w:hAnsi="宋体" w:eastAsia="宋体" w:cs="宋体"/>
          <w:b/>
          <w:bCs/>
          <w:color w:val="auto"/>
          <w:sz w:val="24"/>
          <w:szCs w:val="24"/>
          <w:highlight w:val="none"/>
          <w:lang w:eastAsia="zh-CN"/>
        </w:rPr>
        <w:t>河南省政府采购网</w:t>
      </w:r>
      <w:r>
        <w:rPr>
          <w:rFonts w:hint="eastAsia" w:ascii="宋体" w:hAnsi="宋体" w:eastAsia="宋体" w:cs="宋体"/>
          <w:b/>
          <w:bCs/>
          <w:color w:val="auto"/>
          <w:sz w:val="24"/>
          <w:szCs w:val="24"/>
          <w:highlight w:val="none"/>
        </w:rPr>
        <w:t>》《全国公共资源交易平台（河南省•许昌市）》发布。</w:t>
      </w: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八、公告期限</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本招标公告自发布之日起公告期限为5个工作日。</w:t>
      </w: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九、代理机构及采购单位地址、联系人、联系电话</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1.采购人信息</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采购单位：</w:t>
      </w:r>
      <w:r>
        <w:rPr>
          <w:rFonts w:hint="eastAsia" w:ascii="宋体" w:hAnsi="宋体" w:eastAsia="宋体" w:cs="宋体"/>
          <w:color w:val="auto"/>
          <w:sz w:val="24"/>
          <w:szCs w:val="24"/>
          <w:highlight w:val="none"/>
          <w:lang w:eastAsia="zh-CN"/>
        </w:rPr>
        <w:t>禹州市农业农村局</w:t>
      </w:r>
    </w:p>
    <w:p>
      <w:pPr>
        <w:keepNext w:val="0"/>
        <w:keepLines w:val="0"/>
        <w:pageBreakBefore w:val="0"/>
        <w:kinsoku/>
        <w:wordWrap/>
        <w:overflowPunct/>
        <w:topLinePunct w:val="0"/>
        <w:bidi w:val="0"/>
        <w:spacing w:line="360" w:lineRule="auto"/>
        <w:ind w:left="0" w:lef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地址：</w:t>
      </w:r>
      <w:r>
        <w:rPr>
          <w:rFonts w:hint="eastAsia" w:ascii="宋体" w:hAnsi="宋体" w:eastAsia="宋体" w:cs="宋体"/>
          <w:color w:val="auto"/>
          <w:sz w:val="24"/>
          <w:szCs w:val="24"/>
          <w:highlight w:val="none"/>
          <w:lang w:val="en-US" w:eastAsia="zh-CN"/>
        </w:rPr>
        <w:t xml:space="preserve">禹州市禹王大道 </w:t>
      </w:r>
    </w:p>
    <w:p>
      <w:pPr>
        <w:keepNext w:val="0"/>
        <w:keepLines w:val="0"/>
        <w:pageBreakBefore w:val="0"/>
        <w:kinsoku/>
        <w:wordWrap/>
        <w:overflowPunct/>
        <w:topLinePunct w:val="0"/>
        <w:bidi w:val="0"/>
        <w:spacing w:line="360" w:lineRule="auto"/>
        <w:ind w:left="0" w:lef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联系人：</w:t>
      </w:r>
      <w:r>
        <w:rPr>
          <w:rFonts w:hint="eastAsia" w:ascii="宋体" w:hAnsi="宋体" w:eastAsia="宋体" w:cs="宋体"/>
          <w:color w:val="auto"/>
          <w:sz w:val="24"/>
          <w:szCs w:val="24"/>
          <w:highlight w:val="none"/>
          <w:lang w:val="en-US" w:eastAsia="zh-CN"/>
        </w:rPr>
        <w:t>和先生</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联系电话：</w:t>
      </w:r>
      <w:r>
        <w:rPr>
          <w:rFonts w:hint="eastAsia" w:ascii="宋体" w:hAnsi="宋体" w:eastAsia="宋体" w:cs="宋体"/>
          <w:color w:val="auto"/>
          <w:sz w:val="24"/>
          <w:szCs w:val="24"/>
          <w:highlight w:val="none"/>
          <w:lang w:val="en-US" w:eastAsia="zh-CN"/>
        </w:rPr>
        <w:t xml:space="preserve">0374-8609621 </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2.采购代理机构信息</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代理机构：</w:t>
      </w:r>
      <w:r>
        <w:rPr>
          <w:rFonts w:hint="eastAsia" w:ascii="宋体" w:hAnsi="宋体" w:eastAsia="宋体" w:cs="宋体"/>
          <w:color w:val="auto"/>
          <w:sz w:val="24"/>
          <w:szCs w:val="24"/>
          <w:highlight w:val="none"/>
          <w:lang w:eastAsia="zh-CN"/>
        </w:rPr>
        <w:t>河南中智工程咨询有限公司</w:t>
      </w:r>
    </w:p>
    <w:p>
      <w:pPr>
        <w:keepNext w:val="0"/>
        <w:keepLines w:val="0"/>
        <w:pageBreakBefore w:val="0"/>
        <w:kinsoku/>
        <w:wordWrap/>
        <w:overflowPunct/>
        <w:topLinePunct w:val="0"/>
        <w:bidi w:val="0"/>
        <w:spacing w:line="360" w:lineRule="auto"/>
        <w:ind w:left="0" w:lef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val="en-US" w:eastAsia="zh-CN"/>
        </w:rPr>
        <w:t>郑州市中原区冬青街46号</w:t>
      </w:r>
    </w:p>
    <w:p>
      <w:pPr>
        <w:keepNext w:val="0"/>
        <w:keepLines w:val="0"/>
        <w:pageBreakBefore w:val="0"/>
        <w:widowControl/>
        <w:shd w:val="clear" w:color="auto" w:fill="FFFFFF"/>
        <w:kinsoku/>
        <w:wordWrap/>
        <w:overflowPunct/>
        <w:topLinePunct w:val="0"/>
        <w:bidi w:val="0"/>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翟女士</w:t>
      </w:r>
      <w:r>
        <w:rPr>
          <w:rFonts w:hint="eastAsia" w:ascii="宋体" w:hAnsi="宋体" w:eastAsia="宋体" w:cs="宋体"/>
          <w:color w:val="auto"/>
          <w:sz w:val="24"/>
          <w:szCs w:val="24"/>
          <w:highlight w:val="none"/>
        </w:rPr>
        <w:t xml:space="preserve">          </w:t>
      </w:r>
    </w:p>
    <w:p>
      <w:pPr>
        <w:keepNext w:val="0"/>
        <w:keepLines w:val="0"/>
        <w:pageBreakBefore w:val="0"/>
        <w:widowControl/>
        <w:shd w:val="clear" w:color="auto" w:fill="FFFFFF"/>
        <w:kinsoku/>
        <w:wordWrap/>
        <w:overflowPunct/>
        <w:topLinePunct w:val="0"/>
        <w:bidi w:val="0"/>
        <w:spacing w:line="360" w:lineRule="auto"/>
        <w:ind w:left="0" w:leftChars="0" w:firstLine="480" w:firstLineChars="200"/>
        <w:jc w:val="left"/>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lang w:val="en-US" w:eastAsia="zh-CN"/>
        </w:rPr>
        <w:t>16696132991</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3.监督单位</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名称：禹州市政府采购监督管理办公室</w:t>
      </w:r>
    </w:p>
    <w:p>
      <w:pPr>
        <w:keepNext w:val="0"/>
        <w:keepLines w:val="0"/>
        <w:pageBreakBefore w:val="0"/>
        <w:widowControl/>
        <w:shd w:val="clear" w:color="auto" w:fill="FFFFFF"/>
        <w:kinsoku/>
        <w:wordWrap/>
        <w:overflowPunct/>
        <w:topLinePunct w:val="0"/>
        <w:bidi w:val="0"/>
        <w:spacing w:line="360" w:lineRule="auto"/>
        <w:ind w:left="0" w:leftChars="0"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联系电话：0374-8112523</w:t>
      </w: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温馨提示：</w:t>
      </w: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本项目为全流程电子化交易项目，请认真阅读招标文件，并注意以下事项。</w:t>
      </w:r>
    </w:p>
    <w:p>
      <w:pPr>
        <w:keepNext w:val="0"/>
        <w:keepLines w:val="0"/>
        <w:pageBreakBefore w:val="0"/>
        <w:kinsoku/>
        <w:wordWrap/>
        <w:overflowPunct/>
        <w:topLinePunct w:val="0"/>
        <w:bidi w:val="0"/>
        <w:spacing w:line="360" w:lineRule="auto"/>
        <w:ind w:left="0" w:leftChars="0" w:firstLine="482" w:firstLineChars="200"/>
        <w:contextualSpacing/>
        <w:textAlignment w:val="auto"/>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z w:val="24"/>
          <w:szCs w:val="24"/>
          <w:highlight w:val="none"/>
        </w:rPr>
        <w:t>供应商参加本项目投标，需提前自行联系CA服务机构办理数字认证证书并进行电子签章。</w:t>
      </w: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招标文件下载、投标文件制作、提交、远程不见面开标（电子投标文件的解密）环节，投标人须使用同一个CA数字证书（证书须在有效期内并可正常使用）。</w:t>
      </w: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3.电子投标文件的制作</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3.1投标人登录《全国公共资源交易平台（河南省▪许昌市）》公共资源交易系统（http://ggzy.xuchang.gov.cn）下载“许昌投标文件制作系统SEARUN最新版本”，按招标文件要求制作电子投标文件。</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投标人对同一项目多个标段进行投标的，应分别下载所投标段的招标文件，按标段制作投标文件。一个标段对应生成一个文件夹（xxxx项目xx标段），其中后缀名为“.file”的文件用于投标。</w:t>
      </w: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4.加密电子投标文件的提交</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4.1投标人对同一项目多个标段进行投标的，加密电子投标文件应按标段分别提交。</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4.2加密电子投标文件成功提交后，《全国公共资源交易平台（河南省▪许昌市）》公共资源交易系统（http://ggzy.xuchang.gov.cn）生成“投标文件提交回执单”。</w:t>
      </w: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5.远程不见面开标（电子投标文件的解密）</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5.1本项目采用远程“不见面”开标方式，投标前请详细阅读全国公共资源交易平台（河南省·许昌市）首页“资料下载”栏目的《许昌市不见面操作手册（代理机构/投标人）》。</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5.2 投标人提前设置不见面开标浏览器，并于开标时间前登录本项目不见面开标大厅，按照规定的开标时间准时参加网上开标。</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5.3根据采购代理机构在“文字互动”对话框的通知，投标人选择功能栏“解密环节”按钮进行电子投标文件解密（投标人解密应</w:t>
      </w:r>
      <w:r>
        <w:rPr>
          <w:rFonts w:hint="eastAsia" w:ascii="宋体" w:hAnsi="宋体" w:eastAsia="宋体" w:cs="宋体"/>
          <w:bCs/>
          <w:color w:val="auto"/>
          <w:sz w:val="24"/>
          <w:szCs w:val="24"/>
          <w:highlight w:val="none"/>
          <w:lang w:val="en-US" w:eastAsia="zh-CN"/>
        </w:rPr>
        <w:t>当由</w:t>
      </w:r>
      <w:r>
        <w:rPr>
          <w:rFonts w:hint="eastAsia" w:ascii="宋体" w:hAnsi="宋体" w:eastAsia="宋体" w:cs="宋体"/>
          <w:bCs/>
          <w:color w:val="auto"/>
          <w:sz w:val="24"/>
          <w:szCs w:val="24"/>
          <w:highlight w:val="none"/>
        </w:rPr>
        <w:t>采购代理机构点击“开标开始”按钮后120分钟内完成）。投标人未解密或因投标人原因解密失败的，其投标将被拒绝。</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5.4开标活动结束时，投标人应在《开标记录表》上进行电子签章。投标人未签章的，视同认可开标结果。</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5.5投标人对开标过程和开标记录如有异议，可在本项目不见面开标大厅“文字互动”对话框或“新增质疑”处在线提出询问。</w:t>
      </w: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6.评标依据</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6.1全流程电子化交易（不见面开标）项目，评标委员会以成功上传、解密的电子投标文件为依据评审。</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6.2评标期间，投标人应保持手机通信畅通。评标委员会如要求投标人作出澄清、说明或者补正等，投标人应在评标委员会要求的评标期间合理的时间内通过电子邮件形式提供。</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6.3投标人通过电子邮件提供的书面说明或相关证明材料应加盖公章，或者由法定代表人或其授权的代表签字。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lYzRhNDJiNjk1ZmQ0MTE1OGNmODUxYzViZjgyOWEifQ=="/>
  </w:docVars>
  <w:rsids>
    <w:rsidRoot w:val="6A5F4FC1"/>
    <w:rsid w:val="0456002C"/>
    <w:rsid w:val="6A5F4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next w:val="1"/>
    <w:semiHidden/>
    <w:unhideWhenUsed/>
    <w:qFormat/>
    <w:uiPriority w:val="99"/>
    <w:pPr>
      <w:spacing w:after="120"/>
      <w:ind w:left="420" w:leftChars="200" w:firstLine="420"/>
    </w:pPr>
    <w:rPr>
      <w:rFonts w:asciiTheme="minorHAnsi" w:hAnsiTheme="minorHAnsi" w:eastAsiaTheme="minorEastAsia" w:cstheme="minorBidi"/>
      <w:b w:val="0"/>
      <w:szCs w:val="22"/>
    </w:rPr>
  </w:style>
  <w:style w:type="paragraph" w:styleId="3">
    <w:name w:val="Body Text Indent"/>
    <w:basedOn w:val="1"/>
    <w:next w:val="4"/>
    <w:qFormat/>
    <w:uiPriority w:val="99"/>
    <w:pPr>
      <w:ind w:firstLine="422" w:firstLineChars="200"/>
    </w:pPr>
    <w:rPr>
      <w:rFonts w:ascii="Calibri" w:hAnsi="Calibri" w:eastAsia="宋体" w:cs="Times New Roman"/>
      <w:b/>
      <w:szCs w:val="24"/>
    </w:rPr>
  </w:style>
  <w:style w:type="paragraph" w:styleId="4">
    <w:name w:val="Normal Indent"/>
    <w:basedOn w:val="1"/>
    <w:next w:val="5"/>
    <w:qFormat/>
    <w:uiPriority w:val="0"/>
    <w:pPr>
      <w:ind w:firstLine="425"/>
    </w:pPr>
    <w:rPr>
      <w:rFonts w:ascii="Times New Roman" w:hAnsi="Times New Roman" w:eastAsia="宋体" w:cs="Times New Roman"/>
      <w:szCs w:val="20"/>
    </w:rPr>
  </w:style>
  <w:style w:type="paragraph" w:customStyle="1" w:styleId="5">
    <w:name w:val="toc 21"/>
    <w:next w:val="1"/>
    <w:autoRedefine/>
    <w:qFormat/>
    <w:uiPriority w:val="0"/>
    <w:pPr>
      <w:wordWrap w:val="0"/>
      <w:ind w:left="425"/>
      <w:jc w:val="both"/>
    </w:pPr>
    <w:rPr>
      <w:rFonts w:ascii="Times New Roman" w:hAnsi="Times New Roman" w:eastAsia="宋体" w:cs="Times New Roman"/>
      <w:sz w:val="21"/>
      <w:lang w:val="en-US" w:eastAsia="zh-CN" w:bidi="ar-SA"/>
    </w:rPr>
  </w:style>
  <w:style w:type="paragraph" w:styleId="6">
    <w:name w:val="Normal (Web)"/>
    <w:basedOn w:val="1"/>
    <w:qFormat/>
    <w:uiPriority w:val="99"/>
    <w:rPr>
      <w:rFonts w:ascii="Calibri" w:hAnsi="Calibri" w:eastAsia="宋体" w:cs="Times New Roman"/>
      <w:sz w:val="24"/>
      <w:szCs w:val="24"/>
    </w:rPr>
  </w:style>
  <w:style w:type="character" w:styleId="9">
    <w:name w:val="Hyperlink"/>
    <w:basedOn w:val="8"/>
    <w:unhideWhenUsed/>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2024-07-04T01:09:00Z</dcterms:created>
  <dc:creator>茶鱼</dc:creator>
  <cp:lastModifiedBy>茶鱼</cp:lastModifiedBy>
  <dcterms:modified xsi:type="dcterms:W3CDTF">2024-07-04T01:10:31Z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BA0D6A9006C54EBAACE279B83C5A1637_13</vt:lpwstr>
  </property>
</Properties>
</file>