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D2D" w:rsidRPr="00615D2D" w:rsidRDefault="00615D2D" w:rsidP="00615D2D">
      <w:pPr>
        <w:snapToGrid w:val="0"/>
        <w:spacing w:line="360" w:lineRule="auto"/>
        <w:jc w:val="center"/>
        <w:rPr>
          <w:rFonts w:ascii="Times New Roman" w:eastAsia="宋体" w:hAnsi="Times New Roman" w:cs="Times New Roman"/>
          <w:b/>
          <w:bCs/>
          <w:sz w:val="48"/>
          <w:szCs w:val="48"/>
        </w:rPr>
      </w:pPr>
      <w:r>
        <w:rPr>
          <w:rFonts w:ascii="Calibri" w:eastAsia="宋体" w:hAnsi="Calibri" w:cs="Times New Roman"/>
          <w:noProof/>
        </w:rPr>
        <w:drawing>
          <wp:anchor distT="0" distB="0" distL="114300" distR="114300" simplePos="0" relativeHeight="251660288" behindDoc="0" locked="0" layoutInCell="1" allowOverlap="1">
            <wp:simplePos x="0" y="0"/>
            <wp:positionH relativeFrom="column">
              <wp:posOffset>-358140</wp:posOffset>
            </wp:positionH>
            <wp:positionV relativeFrom="paragraph">
              <wp:posOffset>-320040</wp:posOffset>
            </wp:positionV>
            <wp:extent cx="6486525" cy="9420225"/>
            <wp:effectExtent l="0" t="0" r="9525" b="9525"/>
            <wp:wrapNone/>
            <wp:docPr id="6" name="图片 6" descr="D:\招标资料\2025年项目资料\郏县李口镇人民政府郏县李口镇2025年第二批农村公益事业财政奖补普惠性项目\盖章资料\扫描件\封面.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招标资料\2025年项目资料\郏县李口镇人民政府郏县李口镇2025年第二批农村公益事业财政奖补普惠性项目\盖章资料\扫描件\封面.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6525" cy="94202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sz w:val="48"/>
          <w:szCs w:val="48"/>
        </w:rPr>
      </w:pPr>
    </w:p>
    <w:p w:rsidR="00615D2D" w:rsidRPr="00615D2D" w:rsidRDefault="00615D2D" w:rsidP="00615D2D">
      <w:pPr>
        <w:snapToGrid w:val="0"/>
        <w:spacing w:line="360" w:lineRule="auto"/>
        <w:jc w:val="center"/>
        <w:rPr>
          <w:rFonts w:ascii="Times New Roman" w:eastAsia="宋体" w:hAnsi="Times New Roman" w:cs="Times New Roman"/>
          <w:b/>
          <w:bCs/>
          <w:color w:val="0000FF"/>
          <w:sz w:val="48"/>
          <w:szCs w:val="48"/>
          <w:u w:val="single"/>
          <w:lang w:val="zh-CN"/>
        </w:rPr>
      </w:pPr>
      <w:r w:rsidRPr="00615D2D">
        <w:rPr>
          <w:rFonts w:ascii="Times New Roman" w:eastAsia="宋体" w:hAnsi="Times New Roman" w:cs="Times New Roman" w:hint="eastAsia"/>
          <w:b/>
          <w:bCs/>
          <w:sz w:val="48"/>
          <w:szCs w:val="48"/>
        </w:rPr>
        <w:t>郏县李口镇人民政府郏县李口镇</w:t>
      </w:r>
      <w:r w:rsidRPr="00615D2D">
        <w:rPr>
          <w:rFonts w:ascii="Times New Roman" w:eastAsia="宋体" w:hAnsi="Times New Roman" w:cs="Times New Roman" w:hint="eastAsia"/>
          <w:b/>
          <w:bCs/>
          <w:sz w:val="48"/>
          <w:szCs w:val="48"/>
        </w:rPr>
        <w:t>2025</w:t>
      </w:r>
      <w:r w:rsidRPr="00615D2D">
        <w:rPr>
          <w:rFonts w:ascii="Times New Roman" w:eastAsia="宋体" w:hAnsi="Times New Roman" w:cs="Times New Roman" w:hint="eastAsia"/>
          <w:b/>
          <w:bCs/>
          <w:sz w:val="48"/>
          <w:szCs w:val="48"/>
        </w:rPr>
        <w:t>年第二批农村公益事业财政</w:t>
      </w:r>
      <w:proofErr w:type="gramStart"/>
      <w:r w:rsidRPr="00615D2D">
        <w:rPr>
          <w:rFonts w:ascii="Times New Roman" w:eastAsia="宋体" w:hAnsi="Times New Roman" w:cs="Times New Roman" w:hint="eastAsia"/>
          <w:b/>
          <w:bCs/>
          <w:sz w:val="48"/>
          <w:szCs w:val="48"/>
        </w:rPr>
        <w:t>奖补普</w:t>
      </w:r>
      <w:proofErr w:type="gramEnd"/>
      <w:r w:rsidRPr="00615D2D">
        <w:rPr>
          <w:rFonts w:ascii="Times New Roman" w:eastAsia="宋体" w:hAnsi="Times New Roman" w:cs="Times New Roman" w:hint="eastAsia"/>
          <w:b/>
          <w:bCs/>
          <w:sz w:val="48"/>
          <w:szCs w:val="48"/>
        </w:rPr>
        <w:t>惠性项目</w:t>
      </w:r>
    </w:p>
    <w:p w:rsidR="00615D2D" w:rsidRPr="00615D2D" w:rsidRDefault="00615D2D" w:rsidP="00615D2D">
      <w:pPr>
        <w:ind w:firstLine="570"/>
        <w:rPr>
          <w:rFonts w:ascii="Calibri" w:eastAsia="宋体" w:hAnsi="Calibri" w:cs="Times New Roman"/>
          <w:sz w:val="32"/>
          <w:szCs w:val="24"/>
          <w:lang w:val="zh-CN"/>
        </w:rPr>
      </w:pPr>
    </w:p>
    <w:p w:rsidR="00615D2D" w:rsidRPr="00615D2D" w:rsidRDefault="00615D2D" w:rsidP="00615D2D">
      <w:pPr>
        <w:ind w:firstLine="570"/>
        <w:rPr>
          <w:rFonts w:ascii="Calibri" w:eastAsia="宋体" w:hAnsi="Calibri" w:cs="Times New Roman"/>
          <w:sz w:val="32"/>
          <w:szCs w:val="24"/>
          <w:lang w:val="zh-CN"/>
        </w:rPr>
      </w:pPr>
    </w:p>
    <w:p w:rsidR="00615D2D" w:rsidRPr="00615D2D" w:rsidRDefault="00615D2D" w:rsidP="00615D2D">
      <w:pPr>
        <w:ind w:firstLine="570"/>
        <w:rPr>
          <w:rFonts w:ascii="Calibri" w:eastAsia="宋体" w:hAnsi="Calibri" w:cs="Times New Roman"/>
          <w:sz w:val="32"/>
          <w:szCs w:val="24"/>
          <w:lang w:val="zh-CN"/>
        </w:rPr>
      </w:pPr>
    </w:p>
    <w:p w:rsidR="00615D2D" w:rsidRPr="00615D2D" w:rsidRDefault="00615D2D" w:rsidP="00615D2D">
      <w:pPr>
        <w:spacing w:beforeLines="100" w:before="312" w:afterLines="100" w:after="312"/>
        <w:jc w:val="center"/>
        <w:rPr>
          <w:rFonts w:ascii="Times New Roman" w:eastAsia="黑体" w:hAnsi="Times New Roman" w:cs="Times New Roman"/>
          <w:b/>
          <w:sz w:val="72"/>
          <w:szCs w:val="72"/>
        </w:rPr>
      </w:pPr>
      <w:r w:rsidRPr="00615D2D">
        <w:rPr>
          <w:rFonts w:ascii="Times New Roman" w:eastAsia="宋体" w:hAnsi="Times New Roman" w:cs="Times New Roman"/>
          <w:b/>
          <w:kern w:val="0"/>
          <w:sz w:val="72"/>
          <w:szCs w:val="72"/>
        </w:rPr>
        <w:t>竞争性磋商文件</w:t>
      </w:r>
    </w:p>
    <w:p w:rsidR="00615D2D" w:rsidRPr="00615D2D" w:rsidRDefault="00615D2D" w:rsidP="00615D2D">
      <w:pPr>
        <w:jc w:val="center"/>
        <w:rPr>
          <w:rFonts w:ascii="Calibri" w:eastAsia="宋体" w:hAnsi="Calibri" w:cs="Times New Roman"/>
          <w:b/>
          <w:sz w:val="32"/>
          <w:szCs w:val="24"/>
        </w:rPr>
      </w:pPr>
      <w:r w:rsidRPr="00615D2D">
        <w:rPr>
          <w:rFonts w:ascii="Calibri" w:eastAsia="宋体" w:hAnsi="Calibri" w:cs="Times New Roman" w:hint="eastAsia"/>
          <w:b/>
          <w:sz w:val="32"/>
          <w:szCs w:val="24"/>
        </w:rPr>
        <w:t>采购编号：</w:t>
      </w:r>
      <w:proofErr w:type="gramStart"/>
      <w:r w:rsidRPr="00615D2D">
        <w:rPr>
          <w:rFonts w:ascii="Calibri" w:eastAsia="宋体" w:hAnsi="Calibri" w:cs="Times New Roman" w:hint="eastAsia"/>
          <w:b/>
          <w:sz w:val="32"/>
          <w:szCs w:val="24"/>
        </w:rPr>
        <w:t>郏</w:t>
      </w:r>
      <w:proofErr w:type="gramEnd"/>
      <w:r w:rsidRPr="00615D2D">
        <w:rPr>
          <w:rFonts w:ascii="Calibri" w:eastAsia="宋体" w:hAnsi="Calibri" w:cs="Times New Roman" w:hint="eastAsia"/>
          <w:b/>
          <w:sz w:val="32"/>
          <w:szCs w:val="24"/>
        </w:rPr>
        <w:t>采磋商</w:t>
      </w:r>
      <w:r w:rsidRPr="00615D2D">
        <w:rPr>
          <w:rFonts w:ascii="Calibri" w:eastAsia="宋体" w:hAnsi="Calibri" w:cs="Times New Roman" w:hint="eastAsia"/>
          <w:b/>
          <w:sz w:val="32"/>
          <w:szCs w:val="24"/>
        </w:rPr>
        <w:t>-2025-78</w:t>
      </w:r>
    </w:p>
    <w:p w:rsidR="00615D2D" w:rsidRPr="00615D2D" w:rsidRDefault="00615D2D" w:rsidP="00615D2D">
      <w:pPr>
        <w:rPr>
          <w:rFonts w:ascii="Times New Roman" w:eastAsia="宋体" w:hAnsi="Times New Roman" w:cs="Times New Roman"/>
          <w:color w:val="0000FF"/>
          <w:szCs w:val="24"/>
          <w:u w:val="single"/>
        </w:rPr>
      </w:pPr>
      <w:r>
        <w:rPr>
          <w:rFonts w:ascii="Calibri" w:eastAsia="宋体" w:hAnsi="Calibri" w:cs="Times New Roman"/>
          <w:noProof/>
        </w:rPr>
        <w:drawing>
          <wp:anchor distT="0" distB="0" distL="114300" distR="114300" simplePos="0" relativeHeight="251659264" behindDoc="1" locked="0" layoutInCell="1" allowOverlap="1">
            <wp:simplePos x="0" y="0"/>
            <wp:positionH relativeFrom="column">
              <wp:posOffset>1358265</wp:posOffset>
            </wp:positionH>
            <wp:positionV relativeFrom="paragraph">
              <wp:posOffset>133985</wp:posOffset>
            </wp:positionV>
            <wp:extent cx="2849245" cy="2870835"/>
            <wp:effectExtent l="0" t="0" r="8255" b="5715"/>
            <wp:wrapTight wrapText="bothSides">
              <wp:wrapPolygon edited="0">
                <wp:start x="0" y="0"/>
                <wp:lineTo x="0" y="21500"/>
                <wp:lineTo x="21518" y="21500"/>
                <wp:lineTo x="21518" y="0"/>
                <wp:lineTo x="0" y="0"/>
              </wp:wrapPolygon>
            </wp:wrapTight>
            <wp:docPr id="5" name="图片 5" descr="说明: 说明: 说明: 5c8a22f642ba49d087bd803b37850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说明: 说明: 说明: 5c8a22f642ba49d087bd803b37850b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9245" cy="2870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ind w:leftChars="200" w:left="420" w:firstLineChars="1000" w:firstLine="2100"/>
        <w:rPr>
          <w:rFonts w:ascii="Calibri" w:eastAsia="宋体" w:hAnsi="Calibri" w:cs="Times New Roman"/>
        </w:rPr>
      </w:pPr>
    </w:p>
    <w:p w:rsidR="00615D2D" w:rsidRPr="00615D2D" w:rsidRDefault="00615D2D" w:rsidP="00615D2D">
      <w:pPr>
        <w:spacing w:after="120"/>
        <w:rPr>
          <w:rFonts w:ascii="Calibri" w:eastAsia="宋体" w:hAnsi="Calibri" w:cs="Times New Roman"/>
        </w:rPr>
      </w:pPr>
    </w:p>
    <w:p w:rsidR="00615D2D" w:rsidRPr="00615D2D" w:rsidRDefault="00615D2D" w:rsidP="00615D2D">
      <w:pPr>
        <w:spacing w:after="120"/>
        <w:rPr>
          <w:rFonts w:ascii="Calibri" w:eastAsia="宋体" w:hAnsi="Calibri" w:cs="Times New Roman"/>
        </w:rPr>
      </w:pPr>
    </w:p>
    <w:p w:rsidR="00615D2D" w:rsidRPr="00615D2D" w:rsidRDefault="00615D2D" w:rsidP="00615D2D">
      <w:pPr>
        <w:spacing w:after="120"/>
        <w:rPr>
          <w:rFonts w:ascii="Calibri" w:eastAsia="宋体" w:hAnsi="Calibri" w:cs="Times New Roman"/>
        </w:rPr>
      </w:pPr>
    </w:p>
    <w:p w:rsidR="00615D2D" w:rsidRPr="00615D2D" w:rsidRDefault="00615D2D" w:rsidP="00615D2D">
      <w:pPr>
        <w:spacing w:line="360" w:lineRule="auto"/>
        <w:ind w:firstLineChars="300" w:firstLine="964"/>
        <w:rPr>
          <w:rFonts w:ascii="宋体" w:eastAsia="宋体" w:hAnsi="宋体" w:cs="宋体"/>
          <w:b/>
          <w:bCs/>
          <w:sz w:val="32"/>
          <w:szCs w:val="36"/>
        </w:rPr>
      </w:pPr>
      <w:r w:rsidRPr="00615D2D">
        <w:rPr>
          <w:rFonts w:ascii="宋体" w:eastAsia="宋体" w:hAnsi="宋体" w:cs="宋体" w:hint="eastAsia"/>
          <w:b/>
          <w:bCs/>
          <w:sz w:val="32"/>
          <w:szCs w:val="36"/>
        </w:rPr>
        <w:t>采   购   人：郏县李口镇人民政府</w:t>
      </w:r>
    </w:p>
    <w:p w:rsidR="00615D2D" w:rsidRPr="00615D2D" w:rsidRDefault="00615D2D" w:rsidP="00615D2D">
      <w:pPr>
        <w:spacing w:line="360" w:lineRule="auto"/>
        <w:ind w:firstLineChars="300" w:firstLine="964"/>
        <w:rPr>
          <w:rFonts w:ascii="宋体" w:eastAsia="宋体" w:hAnsi="宋体" w:cs="宋体"/>
          <w:b/>
          <w:bCs/>
          <w:sz w:val="32"/>
          <w:szCs w:val="36"/>
        </w:rPr>
      </w:pPr>
      <w:r w:rsidRPr="00615D2D">
        <w:rPr>
          <w:rFonts w:ascii="宋体" w:eastAsia="宋体" w:hAnsi="宋体" w:cs="宋体" w:hint="eastAsia"/>
          <w:b/>
          <w:bCs/>
          <w:sz w:val="32"/>
          <w:szCs w:val="36"/>
        </w:rPr>
        <w:t>采购代理机构：河南瑞之华工程管理有限公司</w:t>
      </w:r>
    </w:p>
    <w:p w:rsidR="00615D2D" w:rsidRPr="00615D2D" w:rsidRDefault="00615D2D" w:rsidP="00615D2D">
      <w:pPr>
        <w:spacing w:line="360" w:lineRule="auto"/>
        <w:ind w:firstLineChars="300" w:firstLine="964"/>
        <w:rPr>
          <w:rFonts w:ascii="黑体" w:eastAsia="黑体" w:hAnsi="Times New Roman" w:cs="Times New Roman"/>
          <w:b/>
          <w:bCs/>
          <w:color w:val="0000FF"/>
          <w:sz w:val="28"/>
          <w:szCs w:val="32"/>
          <w:u w:val="single"/>
        </w:rPr>
      </w:pPr>
      <w:r w:rsidRPr="00615D2D">
        <w:rPr>
          <w:rFonts w:ascii="宋体" w:eastAsia="宋体" w:hAnsi="宋体" w:cs="宋体" w:hint="eastAsia"/>
          <w:b/>
          <w:bCs/>
          <w:sz w:val="32"/>
          <w:szCs w:val="36"/>
        </w:rPr>
        <w:t>日        期：二零二五年十一月</w:t>
      </w:r>
    </w:p>
    <w:p w:rsidR="00615D2D" w:rsidRPr="00615D2D" w:rsidRDefault="00615D2D" w:rsidP="00615D2D">
      <w:pPr>
        <w:spacing w:line="360" w:lineRule="auto"/>
        <w:ind w:firstLineChars="945" w:firstLine="3415"/>
        <w:rPr>
          <w:rFonts w:ascii="宋体" w:eastAsia="宋体" w:hAnsi="宋体" w:cs="Times New Roman"/>
          <w:b/>
          <w:sz w:val="36"/>
          <w:szCs w:val="36"/>
        </w:rPr>
      </w:pPr>
      <w:r w:rsidRPr="00615D2D">
        <w:rPr>
          <w:rFonts w:ascii="宋体" w:eastAsia="宋体" w:hAnsi="宋体" w:cs="Times New Roman" w:hint="eastAsia"/>
          <w:b/>
          <w:sz w:val="36"/>
          <w:szCs w:val="36"/>
        </w:rPr>
        <w:t>目  录</w:t>
      </w:r>
    </w:p>
    <w:p w:rsidR="00615D2D" w:rsidRPr="00615D2D" w:rsidRDefault="00615D2D" w:rsidP="00615D2D">
      <w:pPr>
        <w:tabs>
          <w:tab w:val="right" w:leader="dot" w:pos="8190"/>
        </w:tabs>
        <w:spacing w:before="120" w:after="120"/>
        <w:jc w:val="left"/>
        <w:rPr>
          <w:rFonts w:ascii="Times New Roman" w:eastAsia="宋体" w:hAnsi="Times New Roman" w:cs="Times New Roman"/>
          <w:sz w:val="28"/>
          <w:szCs w:val="28"/>
        </w:rPr>
      </w:pPr>
      <w:r w:rsidRPr="00615D2D">
        <w:rPr>
          <w:rFonts w:ascii="宋体" w:eastAsia="宋体" w:hAnsi="宋体" w:cs="宋体" w:hint="eastAsia"/>
          <w:caps/>
          <w:sz w:val="32"/>
          <w:szCs w:val="32"/>
        </w:rPr>
        <w:fldChar w:fldCharType="begin"/>
      </w:r>
      <w:r w:rsidRPr="00615D2D">
        <w:rPr>
          <w:rFonts w:ascii="Times New Roman" w:eastAsia="宋体" w:hAnsi="Times New Roman" w:cs="Times New Roman" w:hint="eastAsia"/>
          <w:caps/>
          <w:color w:val="0000FF"/>
          <w:sz w:val="32"/>
          <w:szCs w:val="32"/>
          <w:u w:val="single"/>
        </w:rPr>
        <w:instrText xml:space="preserve"> TOC \o "1-3" \h \z \u </w:instrText>
      </w:r>
      <w:r w:rsidRPr="00615D2D">
        <w:rPr>
          <w:rFonts w:ascii="宋体" w:eastAsia="宋体" w:hAnsi="宋体" w:cs="宋体" w:hint="eastAsia"/>
          <w:caps/>
          <w:sz w:val="32"/>
          <w:szCs w:val="32"/>
        </w:rPr>
        <w:fldChar w:fldCharType="separate"/>
      </w:r>
      <w:hyperlink w:anchor="_Toc21462213" w:history="1">
        <w:r w:rsidRPr="00615D2D">
          <w:rPr>
            <w:rFonts w:ascii="Times New Roman" w:eastAsia="宋体" w:hAnsi="Times New Roman" w:cs="Times New Roman" w:hint="eastAsia"/>
            <w:b/>
            <w:bCs/>
            <w:caps/>
            <w:color w:val="0000FF"/>
            <w:sz w:val="28"/>
            <w:szCs w:val="28"/>
            <w:u w:val="single"/>
          </w:rPr>
          <w:t>第一章</w:t>
        </w:r>
        <w:r w:rsidRPr="00615D2D">
          <w:rPr>
            <w:rFonts w:ascii="Times New Roman" w:eastAsia="宋体" w:hAnsi="Times New Roman" w:cs="Times New Roman"/>
            <w:b/>
            <w:bCs/>
            <w:caps/>
            <w:color w:val="0000FF"/>
            <w:sz w:val="28"/>
            <w:szCs w:val="28"/>
            <w:u w:val="single"/>
          </w:rPr>
          <w:t xml:space="preserve">  </w:t>
        </w:r>
        <w:r w:rsidRPr="00615D2D">
          <w:rPr>
            <w:rFonts w:ascii="Times New Roman" w:eastAsia="宋体" w:hAnsi="Times New Roman" w:cs="Times New Roman" w:hint="eastAsia"/>
            <w:b/>
            <w:bCs/>
            <w:caps/>
            <w:color w:val="0000FF"/>
            <w:sz w:val="28"/>
            <w:szCs w:val="28"/>
            <w:u w:val="single"/>
          </w:rPr>
          <w:t>竞争性磋商公告</w:t>
        </w:r>
        <w:r w:rsidRPr="00615D2D">
          <w:rPr>
            <w:rFonts w:ascii="Times New Roman" w:eastAsia="宋体" w:hAnsi="Times New Roman" w:cs="Times New Roman"/>
            <w:b/>
            <w:bCs/>
            <w:caps/>
            <w:sz w:val="28"/>
            <w:szCs w:val="28"/>
          </w:rPr>
          <w:tab/>
        </w:r>
        <w:r w:rsidRPr="00615D2D">
          <w:rPr>
            <w:rFonts w:ascii="Times New Roman" w:eastAsia="宋体" w:hAnsi="Times New Roman" w:cs="Times New Roman"/>
            <w:b/>
            <w:bCs/>
            <w:caps/>
            <w:sz w:val="28"/>
            <w:szCs w:val="28"/>
          </w:rPr>
          <w:fldChar w:fldCharType="begin"/>
        </w:r>
        <w:r w:rsidRPr="00615D2D">
          <w:rPr>
            <w:rFonts w:ascii="Times New Roman" w:eastAsia="宋体" w:hAnsi="Times New Roman" w:cs="Times New Roman"/>
            <w:b/>
            <w:bCs/>
            <w:caps/>
            <w:sz w:val="28"/>
            <w:szCs w:val="28"/>
          </w:rPr>
          <w:instrText xml:space="preserve"> PAGEREF _Toc21462213 \h </w:instrText>
        </w:r>
        <w:r w:rsidRPr="00615D2D">
          <w:rPr>
            <w:rFonts w:ascii="Times New Roman" w:eastAsia="宋体" w:hAnsi="Times New Roman" w:cs="Times New Roman"/>
            <w:b/>
            <w:bCs/>
            <w:caps/>
            <w:sz w:val="28"/>
            <w:szCs w:val="28"/>
          </w:rPr>
        </w:r>
        <w:r w:rsidRPr="00615D2D">
          <w:rPr>
            <w:rFonts w:ascii="Times New Roman" w:eastAsia="宋体" w:hAnsi="Times New Roman" w:cs="Times New Roman"/>
            <w:b/>
            <w:bCs/>
            <w:caps/>
            <w:sz w:val="28"/>
            <w:szCs w:val="28"/>
          </w:rPr>
          <w:fldChar w:fldCharType="separate"/>
        </w:r>
        <w:r w:rsidRPr="00615D2D">
          <w:rPr>
            <w:rFonts w:ascii="Times New Roman" w:eastAsia="宋体" w:hAnsi="Times New Roman" w:cs="Times New Roman"/>
            <w:b/>
            <w:bCs/>
            <w:caps/>
            <w:noProof/>
            <w:sz w:val="28"/>
            <w:szCs w:val="28"/>
          </w:rPr>
          <w:t>3</w:t>
        </w:r>
        <w:r w:rsidRPr="00615D2D">
          <w:rPr>
            <w:rFonts w:ascii="Times New Roman" w:eastAsia="宋体" w:hAnsi="Times New Roman" w:cs="Times New Roman"/>
            <w:b/>
            <w:bCs/>
            <w:caps/>
            <w:sz w:val="28"/>
            <w:szCs w:val="28"/>
          </w:rPr>
          <w:fldChar w:fldCharType="end"/>
        </w:r>
      </w:hyperlink>
    </w:p>
    <w:p w:rsidR="00615D2D" w:rsidRPr="00615D2D" w:rsidRDefault="00074BB3" w:rsidP="00615D2D">
      <w:pPr>
        <w:tabs>
          <w:tab w:val="right" w:leader="dot" w:pos="8190"/>
        </w:tabs>
        <w:spacing w:before="120" w:after="120"/>
        <w:jc w:val="left"/>
        <w:rPr>
          <w:rFonts w:ascii="Times New Roman" w:eastAsia="宋体" w:hAnsi="Times New Roman" w:cs="Times New Roman"/>
          <w:sz w:val="28"/>
          <w:szCs w:val="28"/>
        </w:rPr>
      </w:pPr>
      <w:hyperlink w:anchor="_Toc21462214" w:history="1">
        <w:r w:rsidR="00615D2D" w:rsidRPr="00615D2D">
          <w:rPr>
            <w:rFonts w:ascii="Times New Roman" w:eastAsia="宋体" w:hAnsi="Times New Roman" w:cs="Times New Roman" w:hint="eastAsia"/>
            <w:b/>
            <w:bCs/>
            <w:caps/>
            <w:color w:val="0000FF"/>
            <w:sz w:val="28"/>
            <w:szCs w:val="28"/>
            <w:u w:val="single"/>
          </w:rPr>
          <w:t>第二章</w:t>
        </w:r>
        <w:r w:rsidR="00615D2D" w:rsidRPr="00615D2D">
          <w:rPr>
            <w:rFonts w:ascii="Times New Roman" w:eastAsia="宋体" w:hAnsi="Times New Roman" w:cs="Times New Roman"/>
            <w:b/>
            <w:bCs/>
            <w:caps/>
            <w:color w:val="0000FF"/>
            <w:sz w:val="28"/>
            <w:szCs w:val="28"/>
            <w:u w:val="single"/>
          </w:rPr>
          <w:t xml:space="preserve">  </w:t>
        </w:r>
        <w:r w:rsidR="00615D2D" w:rsidRPr="00615D2D">
          <w:rPr>
            <w:rFonts w:ascii="Times New Roman" w:eastAsia="宋体" w:hAnsi="Times New Roman" w:cs="Times New Roman" w:hint="eastAsia"/>
            <w:b/>
            <w:bCs/>
            <w:caps/>
            <w:color w:val="0000FF"/>
            <w:sz w:val="28"/>
            <w:szCs w:val="28"/>
            <w:u w:val="single"/>
          </w:rPr>
          <w:t>供应商须知</w:t>
        </w:r>
        <w:r w:rsidR="00615D2D" w:rsidRPr="00615D2D">
          <w:rPr>
            <w:rFonts w:ascii="Times New Roman" w:eastAsia="宋体" w:hAnsi="Times New Roman" w:cs="Times New Roman"/>
            <w:b/>
            <w:bCs/>
            <w:caps/>
            <w:sz w:val="28"/>
            <w:szCs w:val="28"/>
          </w:rPr>
          <w:tab/>
        </w:r>
        <w:r w:rsidR="00615D2D" w:rsidRPr="00615D2D">
          <w:rPr>
            <w:rFonts w:ascii="Times New Roman" w:eastAsia="宋体" w:hAnsi="Times New Roman" w:cs="Times New Roman"/>
            <w:b/>
            <w:bCs/>
            <w:caps/>
            <w:sz w:val="28"/>
            <w:szCs w:val="28"/>
          </w:rPr>
          <w:fldChar w:fldCharType="begin"/>
        </w:r>
        <w:r w:rsidR="00615D2D" w:rsidRPr="00615D2D">
          <w:rPr>
            <w:rFonts w:ascii="Times New Roman" w:eastAsia="宋体" w:hAnsi="Times New Roman" w:cs="Times New Roman"/>
            <w:b/>
            <w:bCs/>
            <w:caps/>
            <w:sz w:val="28"/>
            <w:szCs w:val="28"/>
          </w:rPr>
          <w:instrText xml:space="preserve"> PAGEREF _Toc21462214 \h </w:instrText>
        </w:r>
        <w:r w:rsidR="00615D2D" w:rsidRPr="00615D2D">
          <w:rPr>
            <w:rFonts w:ascii="Times New Roman" w:eastAsia="宋体" w:hAnsi="Times New Roman" w:cs="Times New Roman"/>
            <w:b/>
            <w:bCs/>
            <w:caps/>
            <w:sz w:val="28"/>
            <w:szCs w:val="28"/>
          </w:rPr>
        </w:r>
        <w:r w:rsidR="00615D2D" w:rsidRPr="00615D2D">
          <w:rPr>
            <w:rFonts w:ascii="Times New Roman" w:eastAsia="宋体" w:hAnsi="Times New Roman" w:cs="Times New Roman"/>
            <w:b/>
            <w:bCs/>
            <w:caps/>
            <w:sz w:val="28"/>
            <w:szCs w:val="28"/>
          </w:rPr>
          <w:fldChar w:fldCharType="separate"/>
        </w:r>
        <w:r w:rsidR="00615D2D" w:rsidRPr="00615D2D">
          <w:rPr>
            <w:rFonts w:ascii="Times New Roman" w:eastAsia="宋体" w:hAnsi="Times New Roman" w:cs="Times New Roman"/>
            <w:b/>
            <w:bCs/>
            <w:caps/>
            <w:noProof/>
            <w:sz w:val="28"/>
            <w:szCs w:val="28"/>
          </w:rPr>
          <w:t>3</w:t>
        </w:r>
        <w:r w:rsidR="00615D2D" w:rsidRPr="00615D2D">
          <w:rPr>
            <w:rFonts w:ascii="Times New Roman" w:eastAsia="宋体" w:hAnsi="Times New Roman" w:cs="Times New Roman"/>
            <w:b/>
            <w:bCs/>
            <w:caps/>
            <w:sz w:val="28"/>
            <w:szCs w:val="28"/>
          </w:rPr>
          <w:fldChar w:fldCharType="end"/>
        </w:r>
      </w:hyperlink>
    </w:p>
    <w:p w:rsidR="00615D2D" w:rsidRPr="00615D2D" w:rsidRDefault="00074BB3" w:rsidP="00615D2D">
      <w:pPr>
        <w:tabs>
          <w:tab w:val="right" w:leader="dot" w:pos="8190"/>
        </w:tabs>
        <w:spacing w:before="120" w:after="120"/>
        <w:jc w:val="left"/>
        <w:rPr>
          <w:rFonts w:ascii="Times New Roman" w:eastAsia="宋体" w:hAnsi="Times New Roman" w:cs="Times New Roman"/>
          <w:sz w:val="28"/>
          <w:szCs w:val="28"/>
        </w:rPr>
      </w:pPr>
      <w:hyperlink w:anchor="_Toc21462215" w:history="1">
        <w:r w:rsidR="00615D2D" w:rsidRPr="00615D2D">
          <w:rPr>
            <w:rFonts w:ascii="Times New Roman" w:eastAsia="宋体" w:hAnsi="Times New Roman" w:cs="Times New Roman" w:hint="eastAsia"/>
            <w:b/>
            <w:bCs/>
            <w:caps/>
            <w:color w:val="0000FF"/>
            <w:sz w:val="28"/>
            <w:szCs w:val="28"/>
            <w:u w:val="single"/>
          </w:rPr>
          <w:t>第三章</w:t>
        </w:r>
        <w:r w:rsidR="00615D2D" w:rsidRPr="00615D2D">
          <w:rPr>
            <w:rFonts w:ascii="Times New Roman" w:eastAsia="宋体" w:hAnsi="Times New Roman" w:cs="Times New Roman" w:hint="eastAsia"/>
            <w:b/>
            <w:bCs/>
            <w:caps/>
            <w:color w:val="0000FF"/>
            <w:sz w:val="28"/>
            <w:szCs w:val="28"/>
            <w:u w:val="single"/>
          </w:rPr>
          <w:t xml:space="preserve">  </w:t>
        </w:r>
        <w:r w:rsidR="00615D2D" w:rsidRPr="00615D2D">
          <w:rPr>
            <w:rFonts w:ascii="Times New Roman" w:eastAsia="宋体" w:hAnsi="Times New Roman" w:cs="Times New Roman" w:hint="eastAsia"/>
            <w:b/>
            <w:bCs/>
            <w:caps/>
            <w:color w:val="0000FF"/>
            <w:sz w:val="28"/>
            <w:szCs w:val="28"/>
            <w:u w:val="single"/>
          </w:rPr>
          <w:t>评审办法</w:t>
        </w:r>
        <w:r w:rsidR="00615D2D" w:rsidRPr="00615D2D">
          <w:rPr>
            <w:rFonts w:ascii="Times New Roman" w:eastAsia="宋体" w:hAnsi="Times New Roman" w:cs="Times New Roman"/>
            <w:b/>
            <w:bCs/>
            <w:caps/>
            <w:sz w:val="28"/>
            <w:szCs w:val="28"/>
          </w:rPr>
          <w:tab/>
        </w:r>
        <w:r w:rsidR="00615D2D" w:rsidRPr="00615D2D">
          <w:rPr>
            <w:rFonts w:ascii="Times New Roman" w:eastAsia="宋体" w:hAnsi="Times New Roman" w:cs="Times New Roman"/>
            <w:b/>
            <w:bCs/>
            <w:caps/>
            <w:sz w:val="28"/>
            <w:szCs w:val="28"/>
          </w:rPr>
          <w:fldChar w:fldCharType="begin"/>
        </w:r>
        <w:r w:rsidR="00615D2D" w:rsidRPr="00615D2D">
          <w:rPr>
            <w:rFonts w:ascii="Times New Roman" w:eastAsia="宋体" w:hAnsi="Times New Roman" w:cs="Times New Roman"/>
            <w:b/>
            <w:bCs/>
            <w:caps/>
            <w:sz w:val="28"/>
            <w:szCs w:val="28"/>
          </w:rPr>
          <w:instrText xml:space="preserve"> PAGEREF _Toc21462215 \h </w:instrText>
        </w:r>
        <w:r w:rsidR="00615D2D" w:rsidRPr="00615D2D">
          <w:rPr>
            <w:rFonts w:ascii="Times New Roman" w:eastAsia="宋体" w:hAnsi="Times New Roman" w:cs="Times New Roman"/>
            <w:b/>
            <w:bCs/>
            <w:caps/>
            <w:sz w:val="28"/>
            <w:szCs w:val="28"/>
          </w:rPr>
        </w:r>
        <w:r w:rsidR="00615D2D" w:rsidRPr="00615D2D">
          <w:rPr>
            <w:rFonts w:ascii="Times New Roman" w:eastAsia="宋体" w:hAnsi="Times New Roman" w:cs="Times New Roman"/>
            <w:b/>
            <w:bCs/>
            <w:caps/>
            <w:sz w:val="28"/>
            <w:szCs w:val="28"/>
          </w:rPr>
          <w:fldChar w:fldCharType="separate"/>
        </w:r>
        <w:r w:rsidR="00615D2D" w:rsidRPr="00615D2D">
          <w:rPr>
            <w:rFonts w:ascii="Times New Roman" w:eastAsia="宋体" w:hAnsi="Times New Roman" w:cs="Times New Roman"/>
            <w:b/>
            <w:bCs/>
            <w:caps/>
            <w:noProof/>
            <w:sz w:val="28"/>
            <w:szCs w:val="28"/>
          </w:rPr>
          <w:t>21</w:t>
        </w:r>
        <w:r w:rsidR="00615D2D" w:rsidRPr="00615D2D">
          <w:rPr>
            <w:rFonts w:ascii="Times New Roman" w:eastAsia="宋体" w:hAnsi="Times New Roman" w:cs="Times New Roman"/>
            <w:b/>
            <w:bCs/>
            <w:caps/>
            <w:sz w:val="28"/>
            <w:szCs w:val="28"/>
          </w:rPr>
          <w:fldChar w:fldCharType="end"/>
        </w:r>
      </w:hyperlink>
    </w:p>
    <w:p w:rsidR="00615D2D" w:rsidRPr="00615D2D" w:rsidRDefault="00074BB3" w:rsidP="00615D2D">
      <w:pPr>
        <w:tabs>
          <w:tab w:val="right" w:leader="dot" w:pos="8190"/>
        </w:tabs>
        <w:spacing w:before="120" w:after="120"/>
        <w:jc w:val="left"/>
        <w:rPr>
          <w:rFonts w:ascii="Times New Roman" w:eastAsia="宋体" w:hAnsi="Times New Roman" w:cs="Times New Roman"/>
          <w:sz w:val="28"/>
          <w:szCs w:val="28"/>
        </w:rPr>
      </w:pPr>
      <w:hyperlink w:anchor="_Toc21462216" w:history="1">
        <w:r w:rsidR="00615D2D" w:rsidRPr="00615D2D">
          <w:rPr>
            <w:rFonts w:ascii="Times New Roman" w:eastAsia="宋体" w:hAnsi="Times New Roman" w:cs="Times New Roman" w:hint="eastAsia"/>
            <w:b/>
            <w:bCs/>
            <w:caps/>
            <w:color w:val="0000FF"/>
            <w:sz w:val="28"/>
            <w:szCs w:val="28"/>
            <w:u w:val="single"/>
          </w:rPr>
          <w:t>第四章</w:t>
        </w:r>
        <w:r w:rsidR="00615D2D" w:rsidRPr="00615D2D">
          <w:rPr>
            <w:rFonts w:ascii="Times New Roman" w:eastAsia="宋体" w:hAnsi="Times New Roman" w:cs="Times New Roman"/>
            <w:b/>
            <w:bCs/>
            <w:caps/>
            <w:color w:val="0000FF"/>
            <w:sz w:val="28"/>
            <w:szCs w:val="28"/>
            <w:u w:val="single"/>
          </w:rPr>
          <w:t xml:space="preserve">  </w:t>
        </w:r>
        <w:r w:rsidR="00615D2D" w:rsidRPr="00615D2D">
          <w:rPr>
            <w:rFonts w:ascii="Times New Roman" w:eastAsia="宋体" w:hAnsi="Times New Roman" w:cs="Times New Roman" w:hint="eastAsia"/>
            <w:b/>
            <w:bCs/>
            <w:caps/>
            <w:color w:val="0000FF"/>
            <w:sz w:val="28"/>
            <w:szCs w:val="28"/>
            <w:u w:val="single"/>
          </w:rPr>
          <w:t>合同条款及格式</w:t>
        </w:r>
        <w:r w:rsidR="00615D2D" w:rsidRPr="00615D2D">
          <w:rPr>
            <w:rFonts w:ascii="Times New Roman" w:eastAsia="宋体" w:hAnsi="Times New Roman" w:cs="Times New Roman"/>
            <w:b/>
            <w:bCs/>
            <w:caps/>
            <w:sz w:val="28"/>
            <w:szCs w:val="28"/>
          </w:rPr>
          <w:tab/>
        </w:r>
        <w:r w:rsidR="00615D2D" w:rsidRPr="00615D2D">
          <w:rPr>
            <w:rFonts w:ascii="Times New Roman" w:eastAsia="宋体" w:hAnsi="Times New Roman" w:cs="Times New Roman"/>
            <w:b/>
            <w:bCs/>
            <w:caps/>
            <w:sz w:val="28"/>
            <w:szCs w:val="28"/>
          </w:rPr>
          <w:fldChar w:fldCharType="begin"/>
        </w:r>
        <w:r w:rsidR="00615D2D" w:rsidRPr="00615D2D">
          <w:rPr>
            <w:rFonts w:ascii="Times New Roman" w:eastAsia="宋体" w:hAnsi="Times New Roman" w:cs="Times New Roman"/>
            <w:b/>
            <w:bCs/>
            <w:caps/>
            <w:sz w:val="28"/>
            <w:szCs w:val="28"/>
          </w:rPr>
          <w:instrText xml:space="preserve"> PAGEREF _Toc21462216 \h </w:instrText>
        </w:r>
        <w:r w:rsidR="00615D2D" w:rsidRPr="00615D2D">
          <w:rPr>
            <w:rFonts w:ascii="Times New Roman" w:eastAsia="宋体" w:hAnsi="Times New Roman" w:cs="Times New Roman"/>
            <w:b/>
            <w:bCs/>
            <w:caps/>
            <w:sz w:val="28"/>
            <w:szCs w:val="28"/>
          </w:rPr>
        </w:r>
        <w:r w:rsidR="00615D2D" w:rsidRPr="00615D2D">
          <w:rPr>
            <w:rFonts w:ascii="Times New Roman" w:eastAsia="宋体" w:hAnsi="Times New Roman" w:cs="Times New Roman"/>
            <w:b/>
            <w:bCs/>
            <w:caps/>
            <w:sz w:val="28"/>
            <w:szCs w:val="28"/>
          </w:rPr>
          <w:fldChar w:fldCharType="separate"/>
        </w:r>
        <w:r w:rsidR="00615D2D" w:rsidRPr="00615D2D">
          <w:rPr>
            <w:rFonts w:ascii="Times New Roman" w:eastAsia="宋体" w:hAnsi="Times New Roman" w:cs="Times New Roman"/>
            <w:b/>
            <w:bCs/>
            <w:caps/>
            <w:noProof/>
            <w:sz w:val="28"/>
            <w:szCs w:val="28"/>
          </w:rPr>
          <w:t>27</w:t>
        </w:r>
        <w:r w:rsidR="00615D2D" w:rsidRPr="00615D2D">
          <w:rPr>
            <w:rFonts w:ascii="Times New Roman" w:eastAsia="宋体" w:hAnsi="Times New Roman" w:cs="Times New Roman"/>
            <w:b/>
            <w:bCs/>
            <w:caps/>
            <w:sz w:val="28"/>
            <w:szCs w:val="28"/>
          </w:rPr>
          <w:fldChar w:fldCharType="end"/>
        </w:r>
      </w:hyperlink>
    </w:p>
    <w:p w:rsidR="00615D2D" w:rsidRPr="00615D2D" w:rsidRDefault="00074BB3" w:rsidP="00615D2D">
      <w:pPr>
        <w:tabs>
          <w:tab w:val="right" w:leader="dot" w:pos="8190"/>
        </w:tabs>
        <w:spacing w:before="120" w:after="120"/>
        <w:jc w:val="left"/>
        <w:rPr>
          <w:rFonts w:ascii="Times New Roman" w:eastAsia="宋体" w:hAnsi="Times New Roman" w:cs="Times New Roman"/>
          <w:sz w:val="28"/>
          <w:szCs w:val="28"/>
        </w:rPr>
      </w:pPr>
      <w:hyperlink w:anchor="_Toc21462217" w:history="1">
        <w:r w:rsidR="00615D2D" w:rsidRPr="00615D2D">
          <w:rPr>
            <w:rFonts w:ascii="Times New Roman" w:eastAsia="宋体" w:hAnsi="Times New Roman" w:cs="Times New Roman" w:hint="eastAsia"/>
            <w:b/>
            <w:bCs/>
            <w:caps/>
            <w:color w:val="0000FF"/>
            <w:sz w:val="28"/>
            <w:szCs w:val="28"/>
            <w:u w:val="single"/>
          </w:rPr>
          <w:t>第五章</w:t>
        </w:r>
        <w:r w:rsidR="00615D2D" w:rsidRPr="00615D2D">
          <w:rPr>
            <w:rFonts w:ascii="Times New Roman" w:eastAsia="宋体" w:hAnsi="Times New Roman" w:cs="Times New Roman"/>
            <w:b/>
            <w:bCs/>
            <w:caps/>
            <w:color w:val="0000FF"/>
            <w:sz w:val="28"/>
            <w:szCs w:val="28"/>
            <w:u w:val="single"/>
          </w:rPr>
          <w:t xml:space="preserve">  </w:t>
        </w:r>
        <w:r w:rsidR="00615D2D" w:rsidRPr="00615D2D">
          <w:rPr>
            <w:rFonts w:ascii="Times New Roman" w:eastAsia="宋体" w:hAnsi="Times New Roman" w:cs="Times New Roman" w:hint="eastAsia"/>
            <w:b/>
            <w:bCs/>
            <w:caps/>
            <w:color w:val="0000FF"/>
            <w:sz w:val="28"/>
            <w:szCs w:val="28"/>
            <w:u w:val="single"/>
          </w:rPr>
          <w:t>项目内容及技术要求</w:t>
        </w:r>
        <w:r w:rsidR="00615D2D" w:rsidRPr="00615D2D">
          <w:rPr>
            <w:rFonts w:ascii="Times New Roman" w:eastAsia="宋体" w:hAnsi="Times New Roman" w:cs="Times New Roman"/>
            <w:b/>
            <w:bCs/>
            <w:caps/>
            <w:sz w:val="28"/>
            <w:szCs w:val="28"/>
          </w:rPr>
          <w:tab/>
        </w:r>
        <w:r w:rsidR="00615D2D" w:rsidRPr="00615D2D">
          <w:rPr>
            <w:rFonts w:ascii="Times New Roman" w:eastAsia="宋体" w:hAnsi="Times New Roman" w:cs="Times New Roman"/>
            <w:b/>
            <w:bCs/>
            <w:caps/>
            <w:sz w:val="28"/>
            <w:szCs w:val="28"/>
          </w:rPr>
          <w:fldChar w:fldCharType="begin"/>
        </w:r>
        <w:r w:rsidR="00615D2D" w:rsidRPr="00615D2D">
          <w:rPr>
            <w:rFonts w:ascii="Times New Roman" w:eastAsia="宋体" w:hAnsi="Times New Roman" w:cs="Times New Roman"/>
            <w:b/>
            <w:bCs/>
            <w:caps/>
            <w:sz w:val="28"/>
            <w:szCs w:val="28"/>
          </w:rPr>
          <w:instrText xml:space="preserve"> PAGEREF _Toc21462217 \h </w:instrText>
        </w:r>
        <w:r w:rsidR="00615D2D" w:rsidRPr="00615D2D">
          <w:rPr>
            <w:rFonts w:ascii="Times New Roman" w:eastAsia="宋体" w:hAnsi="Times New Roman" w:cs="Times New Roman"/>
            <w:b/>
            <w:bCs/>
            <w:caps/>
            <w:sz w:val="28"/>
            <w:szCs w:val="28"/>
          </w:rPr>
        </w:r>
        <w:r w:rsidR="00615D2D" w:rsidRPr="00615D2D">
          <w:rPr>
            <w:rFonts w:ascii="Times New Roman" w:eastAsia="宋体" w:hAnsi="Times New Roman" w:cs="Times New Roman"/>
            <w:b/>
            <w:bCs/>
            <w:caps/>
            <w:sz w:val="28"/>
            <w:szCs w:val="28"/>
          </w:rPr>
          <w:fldChar w:fldCharType="separate"/>
        </w:r>
        <w:r w:rsidR="00615D2D" w:rsidRPr="00615D2D">
          <w:rPr>
            <w:rFonts w:ascii="Times New Roman" w:eastAsia="宋体" w:hAnsi="Times New Roman" w:cs="Times New Roman"/>
            <w:b/>
            <w:bCs/>
            <w:caps/>
            <w:noProof/>
            <w:sz w:val="28"/>
            <w:szCs w:val="28"/>
          </w:rPr>
          <w:t>30</w:t>
        </w:r>
        <w:r w:rsidR="00615D2D" w:rsidRPr="00615D2D">
          <w:rPr>
            <w:rFonts w:ascii="Times New Roman" w:eastAsia="宋体" w:hAnsi="Times New Roman" w:cs="Times New Roman"/>
            <w:b/>
            <w:bCs/>
            <w:caps/>
            <w:sz w:val="28"/>
            <w:szCs w:val="28"/>
          </w:rPr>
          <w:fldChar w:fldCharType="end"/>
        </w:r>
      </w:hyperlink>
    </w:p>
    <w:p w:rsidR="00615D2D" w:rsidRPr="00615D2D" w:rsidRDefault="00074BB3" w:rsidP="00615D2D">
      <w:pPr>
        <w:tabs>
          <w:tab w:val="right" w:leader="dot" w:pos="8190"/>
        </w:tabs>
        <w:spacing w:before="120" w:after="120"/>
        <w:jc w:val="left"/>
        <w:rPr>
          <w:rFonts w:ascii="Times New Roman" w:eastAsia="宋体" w:hAnsi="Times New Roman" w:cs="Times New Roman"/>
        </w:rPr>
      </w:pPr>
      <w:hyperlink w:anchor="_Toc21462218" w:history="1">
        <w:r w:rsidR="00615D2D" w:rsidRPr="00615D2D">
          <w:rPr>
            <w:rFonts w:ascii="Times New Roman" w:eastAsia="宋体" w:hAnsi="Times New Roman" w:cs="Times New Roman" w:hint="eastAsia"/>
            <w:b/>
            <w:bCs/>
            <w:caps/>
            <w:color w:val="0000FF"/>
            <w:sz w:val="28"/>
            <w:szCs w:val="28"/>
            <w:u w:val="single"/>
          </w:rPr>
          <w:t>第六章</w:t>
        </w:r>
        <w:r w:rsidR="00615D2D" w:rsidRPr="00615D2D">
          <w:rPr>
            <w:rFonts w:ascii="Times New Roman" w:eastAsia="宋体" w:hAnsi="Times New Roman" w:cs="Times New Roman"/>
            <w:b/>
            <w:bCs/>
            <w:caps/>
            <w:color w:val="0000FF"/>
            <w:sz w:val="28"/>
            <w:szCs w:val="28"/>
            <w:u w:val="single"/>
          </w:rPr>
          <w:t xml:space="preserve">  </w:t>
        </w:r>
        <w:r w:rsidR="00615D2D" w:rsidRPr="00615D2D">
          <w:rPr>
            <w:rFonts w:ascii="Times New Roman" w:eastAsia="宋体" w:hAnsi="Times New Roman" w:cs="Times New Roman" w:hint="eastAsia"/>
            <w:b/>
            <w:bCs/>
            <w:caps/>
            <w:color w:val="0000FF"/>
            <w:sz w:val="28"/>
            <w:szCs w:val="28"/>
            <w:u w:val="single"/>
            <w:lang w:val="zh-CN"/>
          </w:rPr>
          <w:t>响应文件格式</w:t>
        </w:r>
        <w:r w:rsidR="00615D2D" w:rsidRPr="00615D2D">
          <w:rPr>
            <w:rFonts w:ascii="Times New Roman" w:eastAsia="宋体" w:hAnsi="Times New Roman" w:cs="Times New Roman"/>
            <w:b/>
            <w:bCs/>
            <w:caps/>
            <w:sz w:val="28"/>
            <w:szCs w:val="28"/>
          </w:rPr>
          <w:tab/>
        </w:r>
        <w:r w:rsidR="00615D2D" w:rsidRPr="00615D2D">
          <w:rPr>
            <w:rFonts w:ascii="Times New Roman" w:eastAsia="宋体" w:hAnsi="Times New Roman" w:cs="Times New Roman"/>
            <w:b/>
            <w:bCs/>
            <w:caps/>
            <w:sz w:val="28"/>
            <w:szCs w:val="28"/>
          </w:rPr>
          <w:fldChar w:fldCharType="begin"/>
        </w:r>
        <w:r w:rsidR="00615D2D" w:rsidRPr="00615D2D">
          <w:rPr>
            <w:rFonts w:ascii="Times New Roman" w:eastAsia="宋体" w:hAnsi="Times New Roman" w:cs="Times New Roman"/>
            <w:b/>
            <w:bCs/>
            <w:caps/>
            <w:sz w:val="28"/>
            <w:szCs w:val="28"/>
          </w:rPr>
          <w:instrText xml:space="preserve"> PAGEREF _Toc21462218 \h </w:instrText>
        </w:r>
        <w:r w:rsidR="00615D2D" w:rsidRPr="00615D2D">
          <w:rPr>
            <w:rFonts w:ascii="Times New Roman" w:eastAsia="宋体" w:hAnsi="Times New Roman" w:cs="Times New Roman"/>
            <w:b/>
            <w:bCs/>
            <w:caps/>
            <w:sz w:val="28"/>
            <w:szCs w:val="28"/>
          </w:rPr>
        </w:r>
        <w:r w:rsidR="00615D2D" w:rsidRPr="00615D2D">
          <w:rPr>
            <w:rFonts w:ascii="Times New Roman" w:eastAsia="宋体" w:hAnsi="Times New Roman" w:cs="Times New Roman"/>
            <w:b/>
            <w:bCs/>
            <w:caps/>
            <w:sz w:val="28"/>
            <w:szCs w:val="28"/>
          </w:rPr>
          <w:fldChar w:fldCharType="separate"/>
        </w:r>
        <w:r w:rsidR="00615D2D" w:rsidRPr="00615D2D">
          <w:rPr>
            <w:rFonts w:ascii="Times New Roman" w:eastAsia="宋体" w:hAnsi="Times New Roman" w:cs="Times New Roman"/>
            <w:b/>
            <w:bCs/>
            <w:caps/>
            <w:noProof/>
            <w:sz w:val="28"/>
            <w:szCs w:val="28"/>
          </w:rPr>
          <w:t>30</w:t>
        </w:r>
        <w:r w:rsidR="00615D2D" w:rsidRPr="00615D2D">
          <w:rPr>
            <w:rFonts w:ascii="Times New Roman" w:eastAsia="宋体" w:hAnsi="Times New Roman" w:cs="Times New Roman"/>
            <w:b/>
            <w:bCs/>
            <w:caps/>
            <w:sz w:val="28"/>
            <w:szCs w:val="28"/>
          </w:rPr>
          <w:fldChar w:fldCharType="end"/>
        </w:r>
      </w:hyperlink>
    </w:p>
    <w:p w:rsidR="00615D2D" w:rsidRPr="00615D2D" w:rsidRDefault="00615D2D" w:rsidP="00615D2D">
      <w:pPr>
        <w:tabs>
          <w:tab w:val="right" w:leader="dot" w:pos="8280"/>
        </w:tabs>
        <w:spacing w:line="600" w:lineRule="auto"/>
        <w:jc w:val="center"/>
        <w:rPr>
          <w:rFonts w:ascii="宋体" w:eastAsia="宋体" w:hAnsi="宋体" w:cs="宋体"/>
          <w:sz w:val="24"/>
          <w:szCs w:val="24"/>
        </w:rPr>
      </w:pPr>
      <w:r w:rsidRPr="00615D2D">
        <w:rPr>
          <w:rFonts w:ascii="宋体" w:eastAsia="宋体" w:hAnsi="宋体" w:cs="宋体" w:hint="eastAsia"/>
          <w:sz w:val="24"/>
          <w:szCs w:val="32"/>
        </w:rPr>
        <w:fldChar w:fldCharType="end"/>
      </w:r>
    </w:p>
    <w:p w:rsidR="00615D2D" w:rsidRPr="00615D2D" w:rsidRDefault="00615D2D" w:rsidP="00615D2D">
      <w:pPr>
        <w:ind w:firstLine="570"/>
        <w:rPr>
          <w:rFonts w:ascii="宋体" w:eastAsia="宋体" w:hAnsi="宋体" w:cs="宋体"/>
          <w:sz w:val="32"/>
          <w:szCs w:val="24"/>
        </w:rPr>
      </w:pPr>
    </w:p>
    <w:p w:rsidR="00615D2D" w:rsidRPr="00615D2D" w:rsidRDefault="00615D2D" w:rsidP="00615D2D">
      <w:pPr>
        <w:ind w:firstLine="570"/>
        <w:rPr>
          <w:rFonts w:ascii="宋体" w:eastAsia="宋体" w:hAnsi="宋体" w:cs="宋体"/>
          <w:sz w:val="32"/>
          <w:szCs w:val="24"/>
        </w:rPr>
      </w:pPr>
    </w:p>
    <w:p w:rsidR="00615D2D" w:rsidRPr="00615D2D" w:rsidRDefault="00615D2D" w:rsidP="00615D2D">
      <w:pPr>
        <w:ind w:firstLine="570"/>
        <w:rPr>
          <w:rFonts w:ascii="宋体" w:eastAsia="宋体" w:hAnsi="宋体" w:cs="宋体"/>
          <w:sz w:val="32"/>
          <w:szCs w:val="24"/>
        </w:rPr>
      </w:pPr>
    </w:p>
    <w:p w:rsidR="00615D2D" w:rsidRPr="00615D2D" w:rsidRDefault="00615D2D" w:rsidP="00615D2D">
      <w:pPr>
        <w:ind w:firstLine="570"/>
        <w:rPr>
          <w:rFonts w:ascii="宋体" w:eastAsia="宋体" w:hAnsi="宋体" w:cs="宋体"/>
          <w:sz w:val="32"/>
          <w:szCs w:val="24"/>
        </w:rPr>
      </w:pPr>
    </w:p>
    <w:p w:rsidR="00615D2D" w:rsidRPr="00615D2D" w:rsidRDefault="00615D2D" w:rsidP="00615D2D">
      <w:pPr>
        <w:spacing w:line="360" w:lineRule="auto"/>
        <w:jc w:val="center"/>
        <w:rPr>
          <w:rFonts w:ascii="黑体" w:eastAsia="黑体" w:hAnsi="Times New Roman" w:cs="Times New Roman"/>
          <w:sz w:val="48"/>
          <w:szCs w:val="48"/>
        </w:rPr>
      </w:pPr>
    </w:p>
    <w:p w:rsidR="00615D2D" w:rsidRPr="00615D2D" w:rsidRDefault="00615D2D" w:rsidP="00615D2D">
      <w:pPr>
        <w:spacing w:line="360" w:lineRule="auto"/>
        <w:jc w:val="center"/>
        <w:rPr>
          <w:rFonts w:ascii="黑体" w:eastAsia="黑体" w:hAnsi="Times New Roman" w:cs="Times New Roman"/>
          <w:sz w:val="48"/>
          <w:szCs w:val="48"/>
        </w:rPr>
      </w:pPr>
    </w:p>
    <w:p w:rsidR="00615D2D" w:rsidRPr="00615D2D" w:rsidRDefault="00615D2D" w:rsidP="00615D2D">
      <w:pPr>
        <w:spacing w:line="360" w:lineRule="auto"/>
        <w:jc w:val="center"/>
        <w:rPr>
          <w:rFonts w:ascii="黑体" w:eastAsia="黑体" w:hAnsi="Times New Roman" w:cs="Times New Roman"/>
          <w:sz w:val="48"/>
          <w:szCs w:val="48"/>
        </w:rPr>
      </w:pPr>
    </w:p>
    <w:p w:rsidR="00615D2D" w:rsidRPr="00615D2D" w:rsidRDefault="00615D2D" w:rsidP="00615D2D">
      <w:pPr>
        <w:spacing w:line="360" w:lineRule="auto"/>
        <w:jc w:val="center"/>
        <w:rPr>
          <w:rFonts w:ascii="黑体" w:eastAsia="黑体" w:hAnsi="Times New Roman" w:cs="Times New Roman"/>
          <w:sz w:val="48"/>
          <w:szCs w:val="48"/>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line="360" w:lineRule="auto"/>
        <w:jc w:val="center"/>
        <w:rPr>
          <w:rFonts w:ascii="黑体" w:eastAsia="黑体" w:hAnsi="Times New Roman" w:cs="Times New Roman"/>
          <w:sz w:val="48"/>
          <w:szCs w:val="48"/>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keepNext/>
        <w:keepLines/>
        <w:numPr>
          <w:ilvl w:val="0"/>
          <w:numId w:val="1"/>
        </w:numPr>
        <w:tabs>
          <w:tab w:val="left" w:pos="1770"/>
        </w:tabs>
        <w:spacing w:before="200" w:after="100" w:line="360" w:lineRule="auto"/>
        <w:jc w:val="center"/>
        <w:outlineLvl w:val="0"/>
        <w:rPr>
          <w:rFonts w:ascii="宋体" w:eastAsia="宋体" w:hAnsi="宋体" w:cs="宋体"/>
          <w:b/>
          <w:bCs/>
          <w:sz w:val="36"/>
          <w:szCs w:val="36"/>
        </w:rPr>
      </w:pPr>
      <w:bookmarkStart w:id="0" w:name="_Toc21462213"/>
      <w:r w:rsidRPr="00615D2D">
        <w:rPr>
          <w:rFonts w:ascii="宋体" w:eastAsia="宋体" w:hAnsi="宋体" w:cs="宋体" w:hint="eastAsia"/>
          <w:b/>
          <w:bCs/>
          <w:sz w:val="36"/>
          <w:szCs w:val="36"/>
        </w:rPr>
        <w:t>竞争性磋商公告</w:t>
      </w:r>
      <w:bookmarkEnd w:id="0"/>
    </w:p>
    <w:p w:rsidR="00615D2D" w:rsidRPr="00615D2D" w:rsidRDefault="00615D2D" w:rsidP="00615D2D">
      <w:pPr>
        <w:adjustRightInd w:val="0"/>
        <w:snapToGrid w:val="0"/>
        <w:rPr>
          <w:rFonts w:ascii="Times New Roman" w:eastAsia="宋体" w:hAnsi="Times New Roman" w:cs="Times New Roman"/>
          <w:b/>
          <w:sz w:val="22"/>
          <w:szCs w:val="24"/>
        </w:rPr>
      </w:pPr>
      <w:bookmarkStart w:id="1" w:name="_Toc21462214"/>
      <w:r w:rsidRPr="00615D2D">
        <w:rPr>
          <w:rFonts w:ascii="Times New Roman" w:eastAsia="宋体" w:hAnsi="Times New Roman" w:cs="Times New Roman" w:hint="eastAsia"/>
          <w:b/>
          <w:sz w:val="22"/>
          <w:szCs w:val="24"/>
        </w:rPr>
        <w:t>项目概况</w:t>
      </w:r>
    </w:p>
    <w:p w:rsidR="00615D2D" w:rsidRPr="00615D2D" w:rsidRDefault="00615D2D" w:rsidP="00615D2D">
      <w:pPr>
        <w:adjustRightInd w:val="0"/>
        <w:snapToGrid w:val="0"/>
        <w:ind w:firstLineChars="200" w:firstLine="440"/>
        <w:rPr>
          <w:rFonts w:ascii="Calibri" w:eastAsia="宋体" w:hAnsi="Calibri" w:cs="Times New Roman"/>
          <w:sz w:val="22"/>
        </w:rPr>
      </w:pPr>
      <w:r w:rsidRPr="00615D2D">
        <w:rPr>
          <w:rFonts w:ascii="宋体" w:eastAsia="宋体" w:hAnsi="宋体" w:cs="宋体" w:hint="eastAsia"/>
          <w:sz w:val="22"/>
          <w:szCs w:val="21"/>
        </w:rPr>
        <w:t>郏县李口镇人民政府郏县李口镇2025年第二批农村公益事业财政</w:t>
      </w:r>
      <w:proofErr w:type="gramStart"/>
      <w:r w:rsidRPr="00615D2D">
        <w:rPr>
          <w:rFonts w:ascii="宋体" w:eastAsia="宋体" w:hAnsi="宋体" w:cs="宋体" w:hint="eastAsia"/>
          <w:sz w:val="22"/>
          <w:szCs w:val="21"/>
        </w:rPr>
        <w:t>奖补普</w:t>
      </w:r>
      <w:proofErr w:type="gramEnd"/>
      <w:r w:rsidRPr="00615D2D">
        <w:rPr>
          <w:rFonts w:ascii="宋体" w:eastAsia="宋体" w:hAnsi="宋体" w:cs="宋体" w:hint="eastAsia"/>
          <w:sz w:val="22"/>
          <w:szCs w:val="21"/>
        </w:rPr>
        <w:t>惠性项目的潜在投标人</w:t>
      </w:r>
      <w:r w:rsidRPr="00615D2D">
        <w:rPr>
          <w:rFonts w:ascii="Calibri" w:eastAsia="宋体" w:hAnsi="Calibri" w:cs="Times New Roman" w:hint="eastAsia"/>
          <w:sz w:val="22"/>
        </w:rPr>
        <w:t>应在平顶山市公共资源电子化交易系统中，下载获取竞争性磋商文件，并于</w:t>
      </w:r>
      <w:r w:rsidRPr="00615D2D">
        <w:rPr>
          <w:rFonts w:ascii="宋体" w:eastAsia="宋体" w:hAnsi="宋体" w:cs="Times New Roman" w:hint="eastAsia"/>
          <w:sz w:val="22"/>
        </w:rPr>
        <w:t>2025年11月 26日08时40分</w:t>
      </w:r>
      <w:r w:rsidRPr="00615D2D">
        <w:rPr>
          <w:rFonts w:ascii="Calibri" w:eastAsia="宋体" w:hAnsi="Calibri" w:cs="Times New Roman" w:hint="eastAsia"/>
          <w:sz w:val="22"/>
        </w:rPr>
        <w:t>（北京时间）前递交响应文件。</w:t>
      </w:r>
    </w:p>
    <w:p w:rsidR="00615D2D" w:rsidRPr="00615D2D" w:rsidRDefault="00615D2D" w:rsidP="00615D2D">
      <w:pPr>
        <w:adjustRightInd w:val="0"/>
        <w:snapToGrid w:val="0"/>
        <w:rPr>
          <w:rFonts w:ascii="宋体" w:eastAsia="宋体" w:hAnsi="宋体" w:cs="仿宋"/>
          <w:b/>
          <w:sz w:val="22"/>
          <w:szCs w:val="21"/>
          <w:lang w:val="zh-CN"/>
        </w:rPr>
      </w:pPr>
      <w:r w:rsidRPr="00615D2D">
        <w:rPr>
          <w:rFonts w:ascii="宋体" w:eastAsia="宋体" w:hAnsi="宋体" w:cs="仿宋" w:hint="eastAsia"/>
          <w:b/>
          <w:sz w:val="22"/>
          <w:szCs w:val="21"/>
          <w:lang w:val="zh-CN"/>
        </w:rPr>
        <w:t>一、项目基本情况</w:t>
      </w:r>
    </w:p>
    <w:p w:rsidR="00615D2D" w:rsidRPr="00615D2D" w:rsidRDefault="00615D2D" w:rsidP="00615D2D">
      <w:pPr>
        <w:adjustRightInd w:val="0"/>
        <w:snapToGrid w:val="0"/>
        <w:ind w:firstLineChars="200" w:firstLine="440"/>
        <w:rPr>
          <w:rFonts w:ascii="宋体" w:eastAsia="宋体" w:hAnsi="宋体" w:cs="宋体"/>
          <w:sz w:val="22"/>
          <w:szCs w:val="21"/>
        </w:rPr>
      </w:pPr>
      <w:r w:rsidRPr="00615D2D">
        <w:rPr>
          <w:rFonts w:ascii="宋体" w:eastAsia="宋体" w:hAnsi="宋体" w:cs="仿宋" w:hint="eastAsia"/>
          <w:sz w:val="22"/>
          <w:szCs w:val="21"/>
          <w:lang w:val="zh-CN"/>
        </w:rPr>
        <w:t>1、采购项目编号</w:t>
      </w:r>
      <w:r w:rsidRPr="00615D2D">
        <w:rPr>
          <w:rFonts w:ascii="宋体" w:eastAsia="宋体" w:hAnsi="宋体" w:cs="宋体" w:hint="eastAsia"/>
          <w:sz w:val="22"/>
          <w:szCs w:val="21"/>
        </w:rPr>
        <w:t>：</w:t>
      </w:r>
      <w:proofErr w:type="gramStart"/>
      <w:r w:rsidRPr="00615D2D">
        <w:rPr>
          <w:rFonts w:ascii="宋体" w:eastAsia="宋体" w:hAnsi="宋体" w:cs="宋体" w:hint="eastAsia"/>
          <w:sz w:val="22"/>
          <w:szCs w:val="21"/>
        </w:rPr>
        <w:t>郏</w:t>
      </w:r>
      <w:proofErr w:type="gramEnd"/>
      <w:r w:rsidRPr="00615D2D">
        <w:rPr>
          <w:rFonts w:ascii="宋体" w:eastAsia="宋体" w:hAnsi="宋体" w:cs="宋体" w:hint="eastAsia"/>
          <w:sz w:val="22"/>
          <w:szCs w:val="21"/>
        </w:rPr>
        <w:t>采磋商-2025-78</w:t>
      </w:r>
    </w:p>
    <w:p w:rsidR="00615D2D" w:rsidRPr="00615D2D" w:rsidRDefault="00615D2D" w:rsidP="00615D2D">
      <w:pPr>
        <w:adjustRightInd w:val="0"/>
        <w:snapToGrid w:val="0"/>
        <w:ind w:firstLineChars="200" w:firstLine="440"/>
        <w:rPr>
          <w:rFonts w:ascii="宋体" w:eastAsia="宋体" w:hAnsi="宋体" w:cs="宋体"/>
          <w:sz w:val="22"/>
          <w:szCs w:val="21"/>
        </w:rPr>
      </w:pPr>
      <w:r w:rsidRPr="00615D2D">
        <w:rPr>
          <w:rFonts w:ascii="Calibri" w:eastAsia="宋体" w:hAnsi="Calibri" w:cs="Times New Roman" w:hint="eastAsia"/>
          <w:sz w:val="22"/>
        </w:rPr>
        <w:t>2</w:t>
      </w:r>
      <w:r w:rsidRPr="00615D2D">
        <w:rPr>
          <w:rFonts w:ascii="Calibri" w:eastAsia="宋体" w:hAnsi="Calibri" w:cs="Times New Roman" w:hint="eastAsia"/>
          <w:sz w:val="22"/>
        </w:rPr>
        <w:t>、</w:t>
      </w:r>
      <w:r w:rsidRPr="00615D2D">
        <w:rPr>
          <w:rFonts w:ascii="宋体" w:eastAsia="宋体" w:hAnsi="宋体" w:cs="仿宋" w:hint="eastAsia"/>
          <w:sz w:val="22"/>
          <w:szCs w:val="21"/>
          <w:lang w:val="zh-CN"/>
        </w:rPr>
        <w:t>项目名称：</w:t>
      </w:r>
      <w:r w:rsidRPr="00615D2D">
        <w:rPr>
          <w:rFonts w:ascii="宋体" w:eastAsia="宋体" w:hAnsi="宋体" w:cs="宋体" w:hint="eastAsia"/>
          <w:sz w:val="22"/>
          <w:szCs w:val="21"/>
        </w:rPr>
        <w:t>郏县李口镇人民政府郏县李口镇2025年第二批农村公益事业财政</w:t>
      </w:r>
      <w:proofErr w:type="gramStart"/>
      <w:r w:rsidRPr="00615D2D">
        <w:rPr>
          <w:rFonts w:ascii="宋体" w:eastAsia="宋体" w:hAnsi="宋体" w:cs="宋体" w:hint="eastAsia"/>
          <w:sz w:val="22"/>
          <w:szCs w:val="21"/>
        </w:rPr>
        <w:t>奖补普</w:t>
      </w:r>
      <w:proofErr w:type="gramEnd"/>
      <w:r w:rsidRPr="00615D2D">
        <w:rPr>
          <w:rFonts w:ascii="宋体" w:eastAsia="宋体" w:hAnsi="宋体" w:cs="宋体" w:hint="eastAsia"/>
          <w:sz w:val="22"/>
          <w:szCs w:val="21"/>
        </w:rPr>
        <w:t>惠性项目</w:t>
      </w:r>
    </w:p>
    <w:p w:rsidR="00615D2D" w:rsidRPr="00615D2D" w:rsidRDefault="00615D2D" w:rsidP="00615D2D">
      <w:pPr>
        <w:adjustRightInd w:val="0"/>
        <w:snapToGrid w:val="0"/>
        <w:ind w:firstLineChars="200" w:firstLine="440"/>
        <w:rPr>
          <w:rFonts w:ascii="宋体" w:eastAsia="宋体" w:hAnsi="宋体" w:cs="宋体"/>
          <w:sz w:val="22"/>
          <w:szCs w:val="21"/>
        </w:rPr>
      </w:pPr>
      <w:r w:rsidRPr="00615D2D">
        <w:rPr>
          <w:rFonts w:ascii="宋体" w:eastAsia="宋体" w:hAnsi="宋体" w:cs="宋体" w:hint="eastAsia"/>
          <w:sz w:val="22"/>
          <w:szCs w:val="21"/>
        </w:rPr>
        <w:t>3、采购方式：竞争性磋商</w:t>
      </w:r>
    </w:p>
    <w:p w:rsidR="00615D2D" w:rsidRPr="00615D2D" w:rsidRDefault="00615D2D" w:rsidP="00615D2D">
      <w:pPr>
        <w:adjustRightInd w:val="0"/>
        <w:snapToGrid w:val="0"/>
        <w:ind w:firstLineChars="200" w:firstLine="440"/>
        <w:rPr>
          <w:rFonts w:ascii="宋体" w:eastAsia="宋体" w:hAnsi="宋体" w:cs="宋体"/>
          <w:sz w:val="22"/>
          <w:szCs w:val="21"/>
        </w:rPr>
      </w:pPr>
      <w:r w:rsidRPr="00615D2D">
        <w:rPr>
          <w:rFonts w:ascii="宋体" w:eastAsia="宋体" w:hAnsi="宋体" w:cs="宋体" w:hint="eastAsia"/>
          <w:sz w:val="22"/>
          <w:szCs w:val="21"/>
        </w:rPr>
        <w:t>4、预算金额：751769.17元 ，最高限价：751769.17元；</w:t>
      </w: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
        <w:gridCol w:w="1871"/>
        <w:gridCol w:w="1372"/>
        <w:gridCol w:w="1551"/>
        <w:gridCol w:w="1560"/>
        <w:gridCol w:w="1408"/>
        <w:gridCol w:w="1316"/>
      </w:tblGrid>
      <w:tr w:rsidR="00615D2D" w:rsidRPr="00615D2D" w:rsidTr="00A0061A">
        <w:trPr>
          <w:trHeight w:val="75"/>
          <w:jc w:val="center"/>
        </w:trPr>
        <w:tc>
          <w:tcPr>
            <w:tcW w:w="563" w:type="dxa"/>
          </w:tcPr>
          <w:p w:rsidR="00615D2D" w:rsidRPr="00615D2D" w:rsidRDefault="00615D2D" w:rsidP="00615D2D">
            <w:pPr>
              <w:adjustRightInd w:val="0"/>
              <w:snapToGrid w:val="0"/>
              <w:jc w:val="center"/>
              <w:rPr>
                <w:rFonts w:ascii="宋体" w:eastAsia="宋体" w:hAnsi="宋体" w:cs="宋体"/>
                <w:sz w:val="22"/>
                <w:szCs w:val="21"/>
              </w:rPr>
            </w:pPr>
            <w:r w:rsidRPr="00615D2D">
              <w:rPr>
                <w:rFonts w:ascii="宋体" w:eastAsia="宋体" w:hAnsi="宋体" w:cs="宋体"/>
                <w:sz w:val="22"/>
                <w:szCs w:val="21"/>
              </w:rPr>
              <w:t>序号</w:t>
            </w:r>
          </w:p>
        </w:tc>
        <w:tc>
          <w:tcPr>
            <w:tcW w:w="1871" w:type="dxa"/>
          </w:tcPr>
          <w:p w:rsidR="00615D2D" w:rsidRPr="00615D2D" w:rsidRDefault="00615D2D" w:rsidP="00615D2D">
            <w:pPr>
              <w:adjustRightInd w:val="0"/>
              <w:snapToGrid w:val="0"/>
              <w:jc w:val="center"/>
              <w:rPr>
                <w:rFonts w:ascii="宋体" w:eastAsia="宋体" w:hAnsi="宋体" w:cs="宋体"/>
                <w:sz w:val="22"/>
                <w:szCs w:val="21"/>
              </w:rPr>
            </w:pPr>
            <w:proofErr w:type="gramStart"/>
            <w:r w:rsidRPr="00615D2D">
              <w:rPr>
                <w:rFonts w:ascii="宋体" w:eastAsia="宋体" w:hAnsi="宋体" w:cs="宋体"/>
                <w:sz w:val="22"/>
                <w:szCs w:val="21"/>
              </w:rPr>
              <w:t>包号</w:t>
            </w:r>
            <w:proofErr w:type="gramEnd"/>
          </w:p>
        </w:tc>
        <w:tc>
          <w:tcPr>
            <w:tcW w:w="1372" w:type="dxa"/>
          </w:tcPr>
          <w:p w:rsidR="00615D2D" w:rsidRPr="00615D2D" w:rsidRDefault="00615D2D" w:rsidP="00615D2D">
            <w:pPr>
              <w:adjustRightInd w:val="0"/>
              <w:snapToGrid w:val="0"/>
              <w:jc w:val="center"/>
              <w:rPr>
                <w:rFonts w:ascii="宋体" w:eastAsia="宋体" w:hAnsi="宋体" w:cs="宋体"/>
                <w:sz w:val="22"/>
                <w:szCs w:val="21"/>
              </w:rPr>
            </w:pPr>
            <w:r w:rsidRPr="00615D2D">
              <w:rPr>
                <w:rFonts w:ascii="宋体" w:eastAsia="宋体" w:hAnsi="宋体" w:cs="宋体"/>
                <w:sz w:val="22"/>
                <w:szCs w:val="21"/>
              </w:rPr>
              <w:t>包名称</w:t>
            </w:r>
          </w:p>
        </w:tc>
        <w:tc>
          <w:tcPr>
            <w:tcW w:w="1551" w:type="dxa"/>
          </w:tcPr>
          <w:p w:rsidR="00615D2D" w:rsidRPr="00615D2D" w:rsidRDefault="00615D2D" w:rsidP="00615D2D">
            <w:pPr>
              <w:adjustRightInd w:val="0"/>
              <w:snapToGrid w:val="0"/>
              <w:jc w:val="center"/>
              <w:rPr>
                <w:rFonts w:ascii="宋体" w:eastAsia="宋体" w:hAnsi="宋体" w:cs="宋体"/>
                <w:sz w:val="22"/>
                <w:szCs w:val="21"/>
              </w:rPr>
            </w:pPr>
            <w:r w:rsidRPr="00615D2D">
              <w:rPr>
                <w:rFonts w:ascii="宋体" w:eastAsia="宋体" w:hAnsi="宋体" w:cs="宋体"/>
                <w:sz w:val="22"/>
                <w:szCs w:val="21"/>
              </w:rPr>
              <w:t>包预算</w:t>
            </w:r>
            <w:r w:rsidRPr="00615D2D">
              <w:rPr>
                <w:rFonts w:ascii="宋体" w:eastAsia="宋体" w:hAnsi="宋体" w:cs="宋体" w:hint="eastAsia"/>
                <w:sz w:val="22"/>
                <w:szCs w:val="21"/>
              </w:rPr>
              <w:t>（元）</w:t>
            </w:r>
          </w:p>
        </w:tc>
        <w:tc>
          <w:tcPr>
            <w:tcW w:w="1560" w:type="dxa"/>
          </w:tcPr>
          <w:p w:rsidR="00615D2D" w:rsidRPr="00615D2D" w:rsidRDefault="00615D2D" w:rsidP="00615D2D">
            <w:pPr>
              <w:adjustRightInd w:val="0"/>
              <w:snapToGrid w:val="0"/>
              <w:jc w:val="left"/>
              <w:rPr>
                <w:rFonts w:ascii="宋体" w:eastAsia="宋体" w:hAnsi="宋体" w:cs="宋体"/>
                <w:sz w:val="22"/>
                <w:szCs w:val="21"/>
              </w:rPr>
            </w:pPr>
            <w:proofErr w:type="gramStart"/>
            <w:r w:rsidRPr="00615D2D">
              <w:rPr>
                <w:rFonts w:ascii="宋体" w:eastAsia="宋体" w:hAnsi="宋体" w:cs="宋体"/>
                <w:sz w:val="22"/>
                <w:szCs w:val="21"/>
              </w:rPr>
              <w:t>包最高限</w:t>
            </w:r>
            <w:proofErr w:type="gramEnd"/>
            <w:r w:rsidRPr="00615D2D">
              <w:rPr>
                <w:rFonts w:ascii="宋体" w:eastAsia="宋体" w:hAnsi="宋体" w:cs="宋体" w:hint="eastAsia"/>
                <w:sz w:val="22"/>
                <w:szCs w:val="21"/>
              </w:rPr>
              <w:t>（元）</w:t>
            </w:r>
          </w:p>
        </w:tc>
        <w:tc>
          <w:tcPr>
            <w:tcW w:w="1408" w:type="dxa"/>
          </w:tcPr>
          <w:p w:rsidR="00615D2D" w:rsidRPr="00615D2D" w:rsidRDefault="00615D2D" w:rsidP="00615D2D">
            <w:pPr>
              <w:adjustRightInd w:val="0"/>
              <w:snapToGrid w:val="0"/>
              <w:jc w:val="left"/>
              <w:rPr>
                <w:rFonts w:ascii="宋体" w:eastAsia="宋体" w:hAnsi="宋体" w:cs="宋体"/>
                <w:sz w:val="22"/>
                <w:szCs w:val="21"/>
              </w:rPr>
            </w:pPr>
            <w:r w:rsidRPr="00615D2D">
              <w:rPr>
                <w:rFonts w:ascii="宋体" w:eastAsia="宋体" w:hAnsi="宋体" w:cs="宋体"/>
                <w:sz w:val="22"/>
                <w:szCs w:val="21"/>
              </w:rPr>
              <w:t>是否专门面向中小企业</w:t>
            </w:r>
          </w:p>
        </w:tc>
        <w:tc>
          <w:tcPr>
            <w:tcW w:w="1316" w:type="dxa"/>
          </w:tcPr>
          <w:p w:rsidR="00615D2D" w:rsidRPr="00615D2D" w:rsidRDefault="00615D2D" w:rsidP="00615D2D">
            <w:pPr>
              <w:adjustRightInd w:val="0"/>
              <w:snapToGrid w:val="0"/>
              <w:jc w:val="left"/>
              <w:rPr>
                <w:rFonts w:ascii="宋体" w:eastAsia="宋体" w:hAnsi="宋体" w:cs="宋体"/>
                <w:sz w:val="22"/>
                <w:szCs w:val="21"/>
              </w:rPr>
            </w:pPr>
            <w:r w:rsidRPr="00615D2D">
              <w:rPr>
                <w:rFonts w:ascii="宋体" w:eastAsia="宋体" w:hAnsi="宋体" w:cs="宋体"/>
                <w:sz w:val="22"/>
                <w:szCs w:val="21"/>
              </w:rPr>
              <w:t>采购预留金额（元）</w:t>
            </w:r>
          </w:p>
        </w:tc>
      </w:tr>
      <w:tr w:rsidR="00615D2D" w:rsidRPr="00615D2D" w:rsidTr="00A0061A">
        <w:trPr>
          <w:trHeight w:val="635"/>
          <w:jc w:val="center"/>
        </w:trPr>
        <w:tc>
          <w:tcPr>
            <w:tcW w:w="563" w:type="dxa"/>
          </w:tcPr>
          <w:p w:rsidR="00615D2D" w:rsidRPr="00615D2D" w:rsidRDefault="00615D2D" w:rsidP="00615D2D">
            <w:pPr>
              <w:adjustRightInd w:val="0"/>
              <w:snapToGrid w:val="0"/>
              <w:jc w:val="center"/>
              <w:rPr>
                <w:rFonts w:ascii="宋体" w:eastAsia="宋体" w:hAnsi="宋体" w:cs="宋体"/>
                <w:sz w:val="22"/>
                <w:szCs w:val="21"/>
              </w:rPr>
            </w:pPr>
            <w:r w:rsidRPr="00615D2D">
              <w:rPr>
                <w:rFonts w:ascii="宋体" w:eastAsia="宋体" w:hAnsi="宋体" w:cs="宋体" w:hint="eastAsia"/>
                <w:sz w:val="22"/>
                <w:szCs w:val="21"/>
              </w:rPr>
              <w:t>1</w:t>
            </w:r>
          </w:p>
        </w:tc>
        <w:tc>
          <w:tcPr>
            <w:tcW w:w="1871" w:type="dxa"/>
          </w:tcPr>
          <w:p w:rsidR="00615D2D" w:rsidRPr="00615D2D" w:rsidRDefault="00615D2D" w:rsidP="00615D2D">
            <w:pPr>
              <w:adjustRightInd w:val="0"/>
              <w:snapToGrid w:val="0"/>
              <w:jc w:val="center"/>
              <w:rPr>
                <w:rFonts w:ascii="宋体" w:eastAsia="宋体" w:hAnsi="宋体" w:cs="宋体"/>
                <w:sz w:val="22"/>
                <w:szCs w:val="21"/>
              </w:rPr>
            </w:pPr>
            <w:r w:rsidRPr="00615D2D">
              <w:rPr>
                <w:rFonts w:ascii="宋体" w:eastAsia="宋体" w:hAnsi="宋体" w:cs="宋体"/>
                <w:sz w:val="22"/>
                <w:szCs w:val="21"/>
              </w:rPr>
              <w:t>平</w:t>
            </w:r>
            <w:proofErr w:type="gramStart"/>
            <w:r w:rsidRPr="00615D2D">
              <w:rPr>
                <w:rFonts w:ascii="宋体" w:eastAsia="宋体" w:hAnsi="宋体" w:cs="宋体"/>
                <w:sz w:val="22"/>
                <w:szCs w:val="21"/>
              </w:rPr>
              <w:t>公资采</w:t>
            </w:r>
            <w:r w:rsidRPr="00615D2D">
              <w:rPr>
                <w:rFonts w:ascii="宋体" w:eastAsia="宋体" w:hAnsi="宋体" w:cs="宋体" w:hint="eastAsia"/>
                <w:sz w:val="22"/>
                <w:szCs w:val="21"/>
              </w:rPr>
              <w:t>20251090号</w:t>
            </w:r>
            <w:proofErr w:type="gramEnd"/>
            <w:r w:rsidRPr="00615D2D">
              <w:rPr>
                <w:rFonts w:ascii="宋体" w:eastAsia="宋体" w:hAnsi="宋体" w:cs="宋体" w:hint="eastAsia"/>
                <w:sz w:val="22"/>
                <w:szCs w:val="21"/>
              </w:rPr>
              <w:t>-1</w:t>
            </w:r>
          </w:p>
        </w:tc>
        <w:tc>
          <w:tcPr>
            <w:tcW w:w="1372" w:type="dxa"/>
            <w:vAlign w:val="center"/>
          </w:tcPr>
          <w:p w:rsidR="00615D2D" w:rsidRPr="00615D2D" w:rsidRDefault="00615D2D" w:rsidP="00615D2D">
            <w:pPr>
              <w:adjustRightInd w:val="0"/>
              <w:snapToGrid w:val="0"/>
              <w:rPr>
                <w:rFonts w:ascii="宋体" w:eastAsia="宋体" w:hAnsi="宋体" w:cs="宋体"/>
                <w:sz w:val="22"/>
                <w:szCs w:val="21"/>
              </w:rPr>
            </w:pPr>
            <w:r w:rsidRPr="00615D2D">
              <w:rPr>
                <w:rFonts w:ascii="宋体" w:eastAsia="宋体" w:hAnsi="宋体" w:cs="宋体" w:hint="eastAsia"/>
                <w:sz w:val="22"/>
                <w:szCs w:val="21"/>
              </w:rPr>
              <w:t>第一标段</w:t>
            </w:r>
          </w:p>
        </w:tc>
        <w:tc>
          <w:tcPr>
            <w:tcW w:w="1551" w:type="dxa"/>
            <w:vAlign w:val="center"/>
          </w:tcPr>
          <w:p w:rsidR="00615D2D" w:rsidRPr="00615D2D" w:rsidRDefault="00615D2D" w:rsidP="00615D2D">
            <w:pPr>
              <w:jc w:val="center"/>
              <w:rPr>
                <w:rFonts w:ascii="宋体" w:eastAsia="宋体" w:hAnsi="宋体" w:cs="宋体"/>
                <w:sz w:val="22"/>
                <w:szCs w:val="21"/>
              </w:rPr>
            </w:pPr>
            <w:r w:rsidRPr="00615D2D">
              <w:rPr>
                <w:rFonts w:ascii="宋体" w:eastAsia="宋体" w:hAnsi="宋体" w:cs="宋体" w:hint="eastAsia"/>
                <w:sz w:val="22"/>
                <w:szCs w:val="21"/>
              </w:rPr>
              <w:t>751769.17</w:t>
            </w:r>
          </w:p>
        </w:tc>
        <w:tc>
          <w:tcPr>
            <w:tcW w:w="1560" w:type="dxa"/>
            <w:vAlign w:val="center"/>
          </w:tcPr>
          <w:p w:rsidR="00615D2D" w:rsidRPr="00615D2D" w:rsidRDefault="00615D2D" w:rsidP="00615D2D">
            <w:pPr>
              <w:jc w:val="center"/>
              <w:rPr>
                <w:rFonts w:ascii="宋体" w:eastAsia="宋体" w:hAnsi="宋体" w:cs="宋体"/>
                <w:sz w:val="22"/>
                <w:szCs w:val="21"/>
              </w:rPr>
            </w:pPr>
            <w:r w:rsidRPr="00615D2D">
              <w:rPr>
                <w:rFonts w:ascii="宋体" w:eastAsia="宋体" w:hAnsi="宋体" w:cs="宋体" w:hint="eastAsia"/>
                <w:sz w:val="22"/>
                <w:szCs w:val="21"/>
              </w:rPr>
              <w:t>751769.17</w:t>
            </w:r>
          </w:p>
        </w:tc>
        <w:tc>
          <w:tcPr>
            <w:tcW w:w="1408" w:type="dxa"/>
            <w:vAlign w:val="center"/>
          </w:tcPr>
          <w:p w:rsidR="00615D2D" w:rsidRPr="00615D2D" w:rsidRDefault="00615D2D" w:rsidP="00615D2D">
            <w:pPr>
              <w:jc w:val="center"/>
              <w:rPr>
                <w:rFonts w:ascii="宋体" w:eastAsia="宋体" w:hAnsi="宋体" w:cs="宋体"/>
                <w:sz w:val="22"/>
                <w:szCs w:val="21"/>
              </w:rPr>
            </w:pPr>
            <w:r w:rsidRPr="00615D2D">
              <w:rPr>
                <w:rFonts w:ascii="宋体" w:eastAsia="宋体" w:hAnsi="宋体" w:cs="宋体"/>
                <w:sz w:val="22"/>
                <w:szCs w:val="21"/>
              </w:rPr>
              <w:t>是</w:t>
            </w:r>
          </w:p>
        </w:tc>
        <w:tc>
          <w:tcPr>
            <w:tcW w:w="1316" w:type="dxa"/>
            <w:vAlign w:val="center"/>
          </w:tcPr>
          <w:p w:rsidR="00615D2D" w:rsidRPr="00615D2D" w:rsidRDefault="00615D2D" w:rsidP="00615D2D">
            <w:pPr>
              <w:jc w:val="center"/>
              <w:rPr>
                <w:rFonts w:ascii="宋体" w:eastAsia="宋体" w:hAnsi="宋体" w:cs="宋体"/>
                <w:sz w:val="22"/>
                <w:szCs w:val="21"/>
              </w:rPr>
            </w:pPr>
            <w:r w:rsidRPr="00615D2D">
              <w:rPr>
                <w:rFonts w:ascii="宋体" w:eastAsia="宋体" w:hAnsi="宋体" w:cs="宋体" w:hint="eastAsia"/>
                <w:sz w:val="22"/>
                <w:szCs w:val="21"/>
              </w:rPr>
              <w:t>751769.17</w:t>
            </w:r>
          </w:p>
        </w:tc>
      </w:tr>
    </w:tbl>
    <w:p w:rsidR="00615D2D" w:rsidRPr="00615D2D" w:rsidRDefault="00615D2D" w:rsidP="00615D2D">
      <w:pPr>
        <w:adjustRightInd w:val="0"/>
        <w:snapToGrid w:val="0"/>
        <w:ind w:firstLineChars="200" w:firstLine="442"/>
        <w:rPr>
          <w:rFonts w:ascii="宋体" w:eastAsia="宋体" w:hAnsi="宋体" w:cs="宋体"/>
          <w:b/>
          <w:sz w:val="22"/>
          <w:szCs w:val="21"/>
        </w:rPr>
      </w:pPr>
      <w:r w:rsidRPr="00615D2D">
        <w:rPr>
          <w:rFonts w:ascii="宋体" w:eastAsia="宋体" w:hAnsi="宋体" w:cs="宋体" w:hint="eastAsia"/>
          <w:b/>
          <w:sz w:val="22"/>
          <w:szCs w:val="21"/>
        </w:rPr>
        <w:t>5、</w:t>
      </w:r>
      <w:r w:rsidRPr="00615D2D">
        <w:rPr>
          <w:rFonts w:ascii="宋体" w:eastAsia="宋体" w:hAnsi="宋体" w:cs="仿宋" w:hint="eastAsia"/>
          <w:b/>
          <w:sz w:val="22"/>
          <w:szCs w:val="21"/>
          <w:lang w:val="zh-CN"/>
        </w:rPr>
        <w:t>采购需求（包括但不限于标的</w:t>
      </w:r>
      <w:proofErr w:type="gramStart"/>
      <w:r w:rsidRPr="00615D2D">
        <w:rPr>
          <w:rFonts w:ascii="宋体" w:eastAsia="宋体" w:hAnsi="宋体" w:cs="仿宋" w:hint="eastAsia"/>
          <w:b/>
          <w:sz w:val="22"/>
          <w:szCs w:val="21"/>
          <w:lang w:val="zh-CN"/>
        </w:rPr>
        <w:t>的</w:t>
      </w:r>
      <w:proofErr w:type="gramEnd"/>
      <w:r w:rsidRPr="00615D2D">
        <w:rPr>
          <w:rFonts w:ascii="宋体" w:eastAsia="宋体" w:hAnsi="宋体" w:cs="仿宋" w:hint="eastAsia"/>
          <w:b/>
          <w:sz w:val="22"/>
          <w:szCs w:val="21"/>
          <w:lang w:val="zh-CN"/>
        </w:rPr>
        <w:t>名称、数量、简要技术需求或服务要求等）：</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5.1采购内容：本项目为郏县李口镇2025年第二批农村公益事业财政</w:t>
      </w:r>
      <w:proofErr w:type="gramStart"/>
      <w:r w:rsidRPr="00615D2D">
        <w:rPr>
          <w:rFonts w:ascii="宋体" w:eastAsia="宋体" w:hAnsi="宋体" w:cs="宋体" w:hint="eastAsia"/>
          <w:sz w:val="22"/>
          <w:szCs w:val="21"/>
        </w:rPr>
        <w:t>奖补普</w:t>
      </w:r>
      <w:proofErr w:type="gramEnd"/>
      <w:r w:rsidRPr="00615D2D">
        <w:rPr>
          <w:rFonts w:ascii="宋体" w:eastAsia="宋体" w:hAnsi="宋体" w:cs="宋体" w:hint="eastAsia"/>
          <w:sz w:val="22"/>
          <w:szCs w:val="21"/>
        </w:rPr>
        <w:t>惠性项目, 主要包含东北村、张店南村、凤凰岭村3个村组的道路建设工程，详情见磋商文件。</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5.2</w:t>
      </w:r>
      <w:r w:rsidRPr="00615D2D">
        <w:rPr>
          <w:rFonts w:ascii="宋体" w:eastAsia="宋体" w:hAnsi="宋体" w:cs="宋体"/>
          <w:sz w:val="22"/>
          <w:szCs w:val="21"/>
        </w:rPr>
        <w:t>采购范围</w:t>
      </w:r>
      <w:r w:rsidRPr="00615D2D">
        <w:rPr>
          <w:rFonts w:ascii="宋体" w:eastAsia="宋体" w:hAnsi="宋体" w:cs="宋体" w:hint="eastAsia"/>
          <w:sz w:val="22"/>
          <w:szCs w:val="21"/>
        </w:rPr>
        <w:t>：</w:t>
      </w:r>
      <w:r w:rsidRPr="00615D2D">
        <w:rPr>
          <w:rFonts w:ascii="宋体" w:eastAsia="宋体" w:hAnsi="宋体" w:cs="仿宋" w:hint="eastAsia"/>
          <w:sz w:val="22"/>
          <w:szCs w:val="21"/>
        </w:rPr>
        <w:t>工程量清单及招标人发包的全部内容。</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5.3项目地点：平顶山市郏县</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5.4资金来源：财政资金（已落实）；</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5.5工期：3</w:t>
      </w:r>
      <w:r w:rsidRPr="00615D2D">
        <w:rPr>
          <w:rFonts w:ascii="宋体" w:eastAsia="宋体" w:hAnsi="宋体" w:cs="宋体"/>
          <w:sz w:val="22"/>
          <w:szCs w:val="21"/>
        </w:rPr>
        <w:t>0</w:t>
      </w:r>
      <w:r w:rsidRPr="00615D2D">
        <w:rPr>
          <w:rFonts w:ascii="宋体" w:eastAsia="宋体" w:hAnsi="宋体" w:cs="宋体" w:hint="eastAsia"/>
          <w:sz w:val="22"/>
          <w:szCs w:val="21"/>
        </w:rPr>
        <w:t>日历天</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5.6质量要求：合格工程。</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5.7标段划分：本项目不划分标段。</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6、合同履行期限：同工期。</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7、本项目是否接受联合体投标：否。</w:t>
      </w:r>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8、是否接受进口产品：</w:t>
      </w:r>
      <w:proofErr w:type="gramStart"/>
      <w:r w:rsidRPr="00615D2D">
        <w:rPr>
          <w:rFonts w:ascii="宋体" w:eastAsia="宋体" w:hAnsi="宋体" w:cs="宋体" w:hint="eastAsia"/>
          <w:sz w:val="22"/>
          <w:szCs w:val="21"/>
        </w:rPr>
        <w:t>否</w:t>
      </w:r>
      <w:proofErr w:type="gramEnd"/>
    </w:p>
    <w:p w:rsidR="00615D2D" w:rsidRPr="00615D2D" w:rsidRDefault="00615D2D" w:rsidP="00615D2D">
      <w:pPr>
        <w:adjustRightInd w:val="0"/>
        <w:snapToGrid w:val="0"/>
        <w:spacing w:line="271" w:lineRule="auto"/>
        <w:ind w:firstLineChars="200" w:firstLine="440"/>
        <w:rPr>
          <w:rFonts w:ascii="宋体" w:eastAsia="宋体" w:hAnsi="宋体" w:cs="宋体"/>
          <w:sz w:val="22"/>
          <w:szCs w:val="21"/>
        </w:rPr>
      </w:pPr>
      <w:r w:rsidRPr="00615D2D">
        <w:rPr>
          <w:rFonts w:ascii="宋体" w:eastAsia="宋体" w:hAnsi="宋体" w:cs="宋体" w:hint="eastAsia"/>
          <w:sz w:val="22"/>
          <w:szCs w:val="21"/>
        </w:rPr>
        <w:t>9、是否为只面向中小企业采购：是</w:t>
      </w:r>
    </w:p>
    <w:p w:rsidR="00615D2D" w:rsidRPr="00615D2D" w:rsidRDefault="00615D2D" w:rsidP="00615D2D">
      <w:pPr>
        <w:overflowPunct w:val="0"/>
        <w:topLinePunct/>
        <w:adjustRightInd w:val="0"/>
        <w:snapToGrid w:val="0"/>
        <w:jc w:val="left"/>
        <w:textAlignment w:val="top"/>
        <w:rPr>
          <w:rFonts w:ascii="宋体" w:eastAsia="宋体" w:hAnsi="宋体" w:cs="宋体"/>
          <w:b/>
          <w:bCs/>
          <w:sz w:val="22"/>
          <w:szCs w:val="21"/>
        </w:rPr>
      </w:pPr>
      <w:r w:rsidRPr="00615D2D">
        <w:rPr>
          <w:rFonts w:ascii="宋体" w:eastAsia="宋体" w:hAnsi="宋体" w:cs="宋体" w:hint="eastAsia"/>
          <w:b/>
          <w:kern w:val="0"/>
          <w:sz w:val="22"/>
          <w:szCs w:val="21"/>
        </w:rPr>
        <w:t>二、申请人资格要求</w:t>
      </w:r>
      <w:r w:rsidRPr="00615D2D">
        <w:rPr>
          <w:rFonts w:ascii="宋体" w:eastAsia="宋体" w:hAnsi="宋体" w:cs="宋体" w:hint="eastAsia"/>
          <w:b/>
          <w:bCs/>
          <w:sz w:val="22"/>
          <w:szCs w:val="21"/>
        </w:rPr>
        <w:t>：</w:t>
      </w:r>
    </w:p>
    <w:p w:rsidR="00615D2D" w:rsidRPr="00615D2D" w:rsidRDefault="00615D2D" w:rsidP="00615D2D">
      <w:pPr>
        <w:adjustRightInd w:val="0"/>
        <w:snapToGrid w:val="0"/>
        <w:ind w:firstLineChars="200" w:firstLine="440"/>
        <w:rPr>
          <w:rFonts w:ascii="宋体" w:eastAsia="宋体" w:hAnsi="宋体" w:cs="宋体"/>
          <w:kern w:val="0"/>
          <w:sz w:val="22"/>
          <w:szCs w:val="21"/>
        </w:rPr>
      </w:pPr>
      <w:bookmarkStart w:id="2" w:name="_Toc144974490"/>
      <w:bookmarkStart w:id="3" w:name="_Toc152045522"/>
      <w:bookmarkStart w:id="4" w:name="_Toc24194"/>
      <w:bookmarkStart w:id="5" w:name="_Toc247085683"/>
      <w:bookmarkStart w:id="6" w:name="_Toc27170"/>
      <w:bookmarkStart w:id="7" w:name="_Toc246996169"/>
      <w:bookmarkStart w:id="8" w:name="_Toc23600"/>
      <w:bookmarkStart w:id="9" w:name="_Toc152042298"/>
      <w:bookmarkStart w:id="10" w:name="_Toc246996912"/>
      <w:bookmarkStart w:id="11" w:name="_Toc179632539"/>
      <w:bookmarkStart w:id="12" w:name="_Toc349830324"/>
      <w:bookmarkStart w:id="13" w:name="_Toc304838696"/>
      <w:r w:rsidRPr="00615D2D">
        <w:rPr>
          <w:rFonts w:ascii="宋体" w:eastAsia="宋体" w:hAnsi="宋体" w:cs="宋体" w:hint="eastAsia"/>
          <w:kern w:val="0"/>
          <w:sz w:val="22"/>
          <w:szCs w:val="21"/>
        </w:rPr>
        <w:t>1、满足《中华人民共和国政府采购法》第二十二条规定；</w:t>
      </w:r>
    </w:p>
    <w:p w:rsidR="00615D2D" w:rsidRPr="00615D2D" w:rsidRDefault="00615D2D" w:rsidP="00615D2D">
      <w:pPr>
        <w:adjustRightInd w:val="0"/>
        <w:snapToGrid w:val="0"/>
        <w:ind w:firstLineChars="200" w:firstLine="440"/>
        <w:rPr>
          <w:rFonts w:ascii="宋体" w:eastAsia="等线" w:hAnsi="宋体" w:cs="Times New Roman"/>
          <w:b/>
          <w:color w:val="000000"/>
          <w:sz w:val="22"/>
          <w:szCs w:val="21"/>
        </w:rPr>
      </w:pPr>
      <w:r w:rsidRPr="00615D2D">
        <w:rPr>
          <w:rFonts w:ascii="宋体" w:eastAsia="宋体" w:hAnsi="宋体" w:cs="宋体" w:hint="eastAsia"/>
          <w:kern w:val="0"/>
          <w:sz w:val="22"/>
          <w:szCs w:val="21"/>
        </w:rPr>
        <w:t>2、落实政府采购政策满足的资格要求：</w:t>
      </w:r>
      <w:r w:rsidRPr="00615D2D">
        <w:rPr>
          <w:rFonts w:ascii="Times New Roman" w:eastAsia="宋体" w:hAnsi="宋体" w:cs="宋体" w:hint="eastAsia"/>
          <w:b/>
          <w:szCs w:val="21"/>
        </w:rPr>
        <w:t>应落实支持创新、绿色发展、中小企业发展等政府采购政策，根据《政府采购促进中小企业发展管理办法》财库【</w:t>
      </w:r>
      <w:r w:rsidRPr="00615D2D">
        <w:rPr>
          <w:rFonts w:ascii="Times New Roman" w:eastAsia="宋体" w:hAnsi="宋体" w:cs="宋体" w:hint="eastAsia"/>
          <w:b/>
          <w:szCs w:val="21"/>
        </w:rPr>
        <w:t>2020</w:t>
      </w:r>
      <w:r w:rsidRPr="00615D2D">
        <w:rPr>
          <w:rFonts w:ascii="Times New Roman" w:eastAsia="宋体" w:hAnsi="宋体" w:cs="宋体" w:hint="eastAsia"/>
          <w:b/>
          <w:szCs w:val="21"/>
        </w:rPr>
        <w:t>】</w:t>
      </w:r>
      <w:r w:rsidRPr="00615D2D">
        <w:rPr>
          <w:rFonts w:ascii="Times New Roman" w:eastAsia="宋体" w:hAnsi="宋体" w:cs="宋体" w:hint="eastAsia"/>
          <w:b/>
          <w:szCs w:val="21"/>
        </w:rPr>
        <w:t>46</w:t>
      </w:r>
      <w:r w:rsidRPr="00615D2D">
        <w:rPr>
          <w:rFonts w:ascii="Times New Roman" w:eastAsia="宋体" w:hAnsi="宋体" w:cs="宋体" w:hint="eastAsia"/>
          <w:b/>
          <w:szCs w:val="21"/>
        </w:rPr>
        <w:t>号规定本项目专门面向中小</w:t>
      </w:r>
      <w:proofErr w:type="gramStart"/>
      <w:r w:rsidRPr="00615D2D">
        <w:rPr>
          <w:rFonts w:ascii="Times New Roman" w:eastAsia="宋体" w:hAnsi="宋体" w:cs="宋体" w:hint="eastAsia"/>
          <w:b/>
          <w:szCs w:val="21"/>
        </w:rPr>
        <w:t>微企业</w:t>
      </w:r>
      <w:proofErr w:type="gramEnd"/>
      <w:r w:rsidRPr="00615D2D">
        <w:rPr>
          <w:rFonts w:ascii="Times New Roman" w:eastAsia="宋体" w:hAnsi="宋体" w:cs="宋体" w:hint="eastAsia"/>
          <w:b/>
          <w:szCs w:val="21"/>
        </w:rPr>
        <w:t>采购，符合条件的投标人应按文件要求提供相应声明函（格式见磋商文件）。</w:t>
      </w:r>
    </w:p>
    <w:p w:rsidR="00615D2D" w:rsidRPr="00615D2D" w:rsidRDefault="00615D2D" w:rsidP="00615D2D">
      <w:pPr>
        <w:adjustRightInd w:val="0"/>
        <w:snapToGrid w:val="0"/>
        <w:ind w:firstLineChars="200" w:firstLine="440"/>
        <w:rPr>
          <w:rFonts w:ascii="宋体" w:eastAsia="宋体" w:hAnsi="宋体" w:cs="Times New Roman"/>
          <w:sz w:val="22"/>
          <w:szCs w:val="21"/>
        </w:rPr>
      </w:pPr>
      <w:r w:rsidRPr="00615D2D">
        <w:rPr>
          <w:rFonts w:ascii="宋体" w:eastAsia="宋体" w:hAnsi="宋体" w:cs="Times New Roman" w:hint="eastAsia"/>
          <w:sz w:val="22"/>
          <w:szCs w:val="21"/>
        </w:rPr>
        <w:t>3、本项目的特定资格要求</w:t>
      </w:r>
    </w:p>
    <w:p w:rsidR="00615D2D" w:rsidRPr="00615D2D" w:rsidRDefault="00615D2D" w:rsidP="00615D2D">
      <w:pPr>
        <w:snapToGrid w:val="0"/>
        <w:spacing w:line="312" w:lineRule="auto"/>
        <w:ind w:firstLine="420"/>
        <w:rPr>
          <w:rFonts w:ascii="宋体" w:eastAsia="宋体" w:hAnsi="宋体" w:cs="Times New Roman"/>
          <w:bCs/>
          <w:color w:val="0D0D0D"/>
          <w:szCs w:val="24"/>
        </w:rPr>
      </w:pPr>
      <w:r w:rsidRPr="00615D2D">
        <w:rPr>
          <w:rFonts w:ascii="宋体" w:eastAsia="宋体" w:hAnsi="宋体" w:cs="Times New Roman" w:hint="eastAsia"/>
          <w:bCs/>
          <w:color w:val="0D0D0D"/>
          <w:szCs w:val="24"/>
        </w:rPr>
        <w:t>3.1</w:t>
      </w:r>
      <w:r w:rsidRPr="00615D2D">
        <w:rPr>
          <w:rFonts w:ascii="宋体" w:eastAsia="宋体" w:hAnsi="宋体" w:cs="仿宋" w:hint="eastAsia"/>
          <w:kern w:val="0"/>
          <w:sz w:val="22"/>
          <w:szCs w:val="24"/>
          <w:lang w:val="zh-CN"/>
        </w:rPr>
        <w:t>供应商具有独立法人资格，须持有有效的营业执照（也可提供电子营业执照）；</w:t>
      </w:r>
    </w:p>
    <w:p w:rsidR="00615D2D" w:rsidRPr="00615D2D" w:rsidRDefault="00615D2D" w:rsidP="00615D2D">
      <w:pPr>
        <w:snapToGrid w:val="0"/>
        <w:spacing w:line="312" w:lineRule="auto"/>
        <w:ind w:firstLine="420"/>
        <w:rPr>
          <w:rFonts w:ascii="宋体" w:eastAsia="宋体" w:hAnsi="宋体" w:cs="仿宋"/>
          <w:kern w:val="0"/>
          <w:sz w:val="22"/>
          <w:szCs w:val="24"/>
          <w:lang w:val="zh-CN"/>
        </w:rPr>
      </w:pPr>
      <w:r w:rsidRPr="00615D2D">
        <w:rPr>
          <w:rFonts w:ascii="宋体" w:eastAsia="宋体" w:hAnsi="宋体" w:cs="Times New Roman" w:hint="eastAsia"/>
          <w:bCs/>
          <w:color w:val="0D0D0D"/>
          <w:szCs w:val="24"/>
        </w:rPr>
        <w:t>3.</w:t>
      </w:r>
      <w:r w:rsidRPr="00615D2D">
        <w:rPr>
          <w:rFonts w:ascii="宋体" w:eastAsia="宋体" w:hAnsi="宋体" w:cs="仿宋" w:hint="eastAsia"/>
          <w:kern w:val="0"/>
          <w:sz w:val="22"/>
          <w:szCs w:val="24"/>
          <w:lang w:val="zh-CN"/>
        </w:rPr>
        <w:t>2供应商具有市政公用工程施工总承包叁级及以上资质，同时持有有效的企业安全生产许可证；</w:t>
      </w:r>
    </w:p>
    <w:p w:rsidR="00615D2D" w:rsidRPr="00615D2D" w:rsidRDefault="00615D2D" w:rsidP="00615D2D">
      <w:pPr>
        <w:snapToGrid w:val="0"/>
        <w:spacing w:line="312" w:lineRule="auto"/>
        <w:ind w:firstLine="420"/>
        <w:rPr>
          <w:rFonts w:ascii="宋体" w:eastAsia="宋体" w:hAnsi="宋体" w:cs="仿宋"/>
          <w:kern w:val="0"/>
          <w:sz w:val="22"/>
          <w:szCs w:val="24"/>
          <w:lang w:val="zh-CN"/>
        </w:rPr>
      </w:pPr>
      <w:r w:rsidRPr="00615D2D">
        <w:rPr>
          <w:rFonts w:ascii="宋体" w:eastAsia="宋体" w:hAnsi="宋体" w:cs="仿宋" w:hint="eastAsia"/>
          <w:kern w:val="0"/>
          <w:sz w:val="22"/>
          <w:szCs w:val="24"/>
          <w:lang w:val="zh-CN"/>
        </w:rPr>
        <w:t>3.3拟派项目经理须具有市政工程专业贰级及以上注册建造师证（不含临时建造师），并具备有效的安全生产考核合格证书；且拟派项目经理中标后未在其他项目上任职项目经理，提供无在建承诺；技术负责人应具有相关专业中级及以上技术职称；</w:t>
      </w:r>
    </w:p>
    <w:p w:rsidR="00615D2D" w:rsidRPr="00615D2D" w:rsidRDefault="00615D2D" w:rsidP="00615D2D">
      <w:pPr>
        <w:snapToGrid w:val="0"/>
        <w:spacing w:line="312" w:lineRule="auto"/>
        <w:ind w:firstLine="420"/>
        <w:rPr>
          <w:rFonts w:ascii="宋体" w:eastAsia="宋体" w:hAnsi="宋体" w:cs="Times New Roman"/>
          <w:bCs/>
          <w:color w:val="0D0D0D"/>
          <w:szCs w:val="24"/>
        </w:rPr>
      </w:pPr>
      <w:r w:rsidRPr="00615D2D">
        <w:rPr>
          <w:rFonts w:ascii="宋体" w:eastAsia="宋体" w:hAnsi="宋体" w:cs="仿宋" w:hint="eastAsia"/>
          <w:kern w:val="0"/>
          <w:sz w:val="22"/>
          <w:szCs w:val="24"/>
          <w:lang w:val="zh-CN"/>
        </w:rPr>
        <w:t>3.4单位负责人为同一人或存在控股、管理关系的不同单位，不得同时参加本项目的投标（提供相关证明材料或提供承诺书）；</w:t>
      </w:r>
    </w:p>
    <w:p w:rsidR="00615D2D" w:rsidRPr="00615D2D" w:rsidRDefault="00615D2D" w:rsidP="00615D2D">
      <w:pPr>
        <w:shd w:val="clear" w:color="auto" w:fill="FFFFFF"/>
        <w:adjustRightInd w:val="0"/>
        <w:snapToGrid w:val="0"/>
        <w:spacing w:line="312" w:lineRule="auto"/>
        <w:ind w:firstLineChars="200" w:firstLine="420"/>
        <w:jc w:val="left"/>
        <w:rPr>
          <w:rFonts w:ascii="宋体" w:eastAsia="宋体" w:hAnsi="宋体" w:cs="仿宋"/>
          <w:kern w:val="0"/>
          <w:szCs w:val="21"/>
          <w:lang w:val="zh-CN"/>
        </w:rPr>
      </w:pPr>
      <w:r w:rsidRPr="00615D2D">
        <w:rPr>
          <w:rFonts w:ascii="宋体" w:eastAsia="宋体" w:hAnsi="宋体" w:cs="Times New Roman" w:hint="eastAsia"/>
          <w:bCs/>
          <w:kern w:val="0"/>
          <w:szCs w:val="24"/>
          <w:shd w:val="clear" w:color="auto" w:fill="FFFFFF"/>
        </w:rPr>
        <w:t>3.5</w:t>
      </w:r>
      <w:r w:rsidRPr="00615D2D">
        <w:rPr>
          <w:rFonts w:ascii="宋体" w:eastAsia="宋体" w:hAnsi="宋体" w:cs="仿宋" w:hint="eastAsia"/>
          <w:kern w:val="0"/>
          <w:szCs w:val="21"/>
          <w:lang w:val="zh-CN"/>
        </w:rPr>
        <w:t>为贯彻落实《关于促进政府采购公平竞争优化营商环境的通知》（财库〔2019〕38号）和《关于全面推行证明事项和涉企经营许可事项告知承诺制的指导意见》（国办发〔2020〕42号），降低供应商参与政府采购活动的制度性交易成本，持续优化政府采购营商环境。按照《郏县财政局关于推行政府采购信用承诺制的通知》（</w:t>
      </w:r>
      <w:proofErr w:type="gramStart"/>
      <w:r w:rsidRPr="00615D2D">
        <w:rPr>
          <w:rFonts w:ascii="宋体" w:eastAsia="宋体" w:hAnsi="宋体" w:cs="仿宋" w:hint="eastAsia"/>
          <w:kern w:val="0"/>
          <w:szCs w:val="21"/>
          <w:lang w:val="zh-CN"/>
        </w:rPr>
        <w:t>郏</w:t>
      </w:r>
      <w:proofErr w:type="gramEnd"/>
      <w:r w:rsidRPr="00615D2D">
        <w:rPr>
          <w:rFonts w:ascii="宋体" w:eastAsia="宋体" w:hAnsi="宋体" w:cs="仿宋" w:hint="eastAsia"/>
          <w:kern w:val="0"/>
          <w:szCs w:val="21"/>
          <w:lang w:val="zh-CN"/>
        </w:rPr>
        <w:t>财字[2022]35号）要求，在本次招标活动中，供应商只需在资格审查满足相应条件的书面承诺书（格式详见后附件：</w:t>
      </w:r>
      <w:proofErr w:type="gramStart"/>
      <w:r w:rsidRPr="00615D2D">
        <w:rPr>
          <w:rFonts w:ascii="宋体" w:eastAsia="宋体" w:hAnsi="宋体" w:cs="仿宋" w:hint="eastAsia"/>
          <w:kern w:val="0"/>
          <w:szCs w:val="21"/>
          <w:lang w:val="zh-CN"/>
        </w:rPr>
        <w:t>郏</w:t>
      </w:r>
      <w:proofErr w:type="gramEnd"/>
      <w:r w:rsidRPr="00615D2D">
        <w:rPr>
          <w:rFonts w:ascii="宋体" w:eastAsia="宋体" w:hAnsi="宋体" w:cs="仿宋" w:hint="eastAsia"/>
          <w:kern w:val="0"/>
          <w:szCs w:val="21"/>
          <w:lang w:val="zh-CN"/>
        </w:rPr>
        <w:t>县政府采购供应商信用承诺书），不再需要提供以下证明材料：</w:t>
      </w:r>
    </w:p>
    <w:p w:rsidR="00615D2D" w:rsidRPr="00615D2D" w:rsidRDefault="00615D2D" w:rsidP="00615D2D">
      <w:pPr>
        <w:widowControl/>
        <w:shd w:val="clear" w:color="auto" w:fill="FFFFFF"/>
        <w:spacing w:line="312" w:lineRule="auto"/>
        <w:ind w:firstLine="210"/>
        <w:jc w:val="left"/>
        <w:rPr>
          <w:rFonts w:ascii="宋体" w:eastAsia="宋体" w:hAnsi="宋体" w:cs="仿宋"/>
          <w:kern w:val="0"/>
          <w:szCs w:val="21"/>
          <w:lang w:val="zh-CN"/>
        </w:rPr>
      </w:pPr>
      <w:r w:rsidRPr="00615D2D">
        <w:rPr>
          <w:rFonts w:ascii="宋体" w:eastAsia="宋体" w:hAnsi="宋体" w:cs="仿宋" w:hint="eastAsia"/>
          <w:kern w:val="0"/>
          <w:szCs w:val="21"/>
          <w:lang w:val="zh-CN"/>
        </w:rPr>
        <w:t>（1）具有良好的商业信誉的证明材料；</w:t>
      </w:r>
    </w:p>
    <w:p w:rsidR="00615D2D" w:rsidRPr="00615D2D" w:rsidRDefault="00615D2D" w:rsidP="00615D2D">
      <w:pPr>
        <w:widowControl/>
        <w:shd w:val="clear" w:color="auto" w:fill="FFFFFF"/>
        <w:spacing w:line="312" w:lineRule="auto"/>
        <w:ind w:firstLine="210"/>
        <w:jc w:val="left"/>
        <w:rPr>
          <w:rFonts w:ascii="宋体" w:eastAsia="宋体" w:hAnsi="宋体" w:cs="仿宋"/>
          <w:kern w:val="0"/>
          <w:szCs w:val="21"/>
          <w:lang w:val="zh-CN"/>
        </w:rPr>
      </w:pPr>
      <w:r w:rsidRPr="00615D2D">
        <w:rPr>
          <w:rFonts w:ascii="宋体" w:eastAsia="宋体" w:hAnsi="宋体" w:cs="仿宋" w:hint="eastAsia"/>
          <w:kern w:val="0"/>
          <w:szCs w:val="21"/>
          <w:lang w:val="zh-CN"/>
        </w:rPr>
        <w:t>（2）符合国家相关规定的财务状况报告；</w:t>
      </w:r>
    </w:p>
    <w:p w:rsidR="00615D2D" w:rsidRPr="00615D2D" w:rsidRDefault="00615D2D" w:rsidP="00615D2D">
      <w:pPr>
        <w:widowControl/>
        <w:shd w:val="clear" w:color="auto" w:fill="FFFFFF"/>
        <w:spacing w:line="312" w:lineRule="auto"/>
        <w:ind w:firstLine="210"/>
        <w:jc w:val="left"/>
        <w:rPr>
          <w:rFonts w:ascii="宋体" w:eastAsia="宋体" w:hAnsi="宋体" w:cs="仿宋"/>
          <w:kern w:val="0"/>
          <w:szCs w:val="21"/>
          <w:lang w:val="zh-CN"/>
        </w:rPr>
      </w:pPr>
      <w:r w:rsidRPr="00615D2D">
        <w:rPr>
          <w:rFonts w:ascii="宋体" w:eastAsia="宋体" w:hAnsi="宋体" w:cs="仿宋" w:hint="eastAsia"/>
          <w:kern w:val="0"/>
          <w:szCs w:val="21"/>
          <w:lang w:val="zh-CN"/>
        </w:rPr>
        <w:t>（3）具备履行政府采购合同所必需的设备和专业技术能力的证明材料；</w:t>
      </w:r>
    </w:p>
    <w:p w:rsidR="00615D2D" w:rsidRPr="00615D2D" w:rsidRDefault="00615D2D" w:rsidP="00615D2D">
      <w:pPr>
        <w:widowControl/>
        <w:shd w:val="clear" w:color="auto" w:fill="FFFFFF"/>
        <w:spacing w:line="312" w:lineRule="auto"/>
        <w:ind w:firstLine="210"/>
        <w:jc w:val="left"/>
        <w:rPr>
          <w:rFonts w:ascii="宋体" w:eastAsia="宋体" w:hAnsi="宋体" w:cs="仿宋"/>
          <w:kern w:val="0"/>
          <w:szCs w:val="21"/>
          <w:lang w:val="zh-CN"/>
        </w:rPr>
      </w:pPr>
      <w:r w:rsidRPr="00615D2D">
        <w:rPr>
          <w:rFonts w:ascii="宋体" w:eastAsia="宋体" w:hAnsi="宋体" w:cs="仿宋" w:hint="eastAsia"/>
          <w:kern w:val="0"/>
          <w:szCs w:val="21"/>
          <w:lang w:val="zh-CN"/>
        </w:rPr>
        <w:t>（4）依法缴纳税收和社会保障资金的证明材料；</w:t>
      </w:r>
    </w:p>
    <w:p w:rsidR="00615D2D" w:rsidRPr="00615D2D" w:rsidRDefault="00615D2D" w:rsidP="00615D2D">
      <w:pPr>
        <w:widowControl/>
        <w:shd w:val="clear" w:color="auto" w:fill="FFFFFF"/>
        <w:spacing w:line="312" w:lineRule="auto"/>
        <w:ind w:firstLine="210"/>
        <w:jc w:val="left"/>
        <w:rPr>
          <w:rFonts w:ascii="宋体" w:eastAsia="宋体" w:hAnsi="宋体" w:cs="仿宋"/>
          <w:kern w:val="0"/>
          <w:szCs w:val="21"/>
          <w:lang w:val="zh-CN"/>
        </w:rPr>
      </w:pPr>
      <w:r w:rsidRPr="00615D2D">
        <w:rPr>
          <w:rFonts w:ascii="宋体" w:eastAsia="宋体" w:hAnsi="宋体" w:cs="仿宋" w:hint="eastAsia"/>
          <w:kern w:val="0"/>
          <w:szCs w:val="21"/>
          <w:lang w:val="zh-CN"/>
        </w:rPr>
        <w:t>（5）参加政府采购活动前三年内在经营活动中没有重大违法记录的证明材料；</w:t>
      </w:r>
    </w:p>
    <w:p w:rsidR="00615D2D" w:rsidRPr="00615D2D" w:rsidRDefault="00615D2D" w:rsidP="00615D2D">
      <w:pPr>
        <w:widowControl/>
        <w:shd w:val="clear" w:color="auto" w:fill="FFFFFF"/>
        <w:spacing w:line="312" w:lineRule="auto"/>
        <w:ind w:firstLine="210"/>
        <w:jc w:val="left"/>
        <w:rPr>
          <w:rFonts w:ascii="宋体" w:eastAsia="宋体" w:hAnsi="宋体" w:cs="仿宋"/>
          <w:kern w:val="0"/>
          <w:szCs w:val="21"/>
          <w:lang w:val="zh-CN"/>
        </w:rPr>
      </w:pPr>
      <w:r w:rsidRPr="00615D2D">
        <w:rPr>
          <w:rFonts w:ascii="宋体" w:eastAsia="宋体" w:hAnsi="宋体" w:cs="仿宋" w:hint="eastAsia"/>
          <w:kern w:val="0"/>
          <w:szCs w:val="21"/>
          <w:lang w:val="zh-CN"/>
        </w:rPr>
        <w:t>（6）未被列入失信被执行人、重大税收违法失信主体、政府采购严重违法失信行为记录名单的证明材料。</w:t>
      </w:r>
    </w:p>
    <w:p w:rsidR="00615D2D" w:rsidRPr="00615D2D" w:rsidRDefault="00615D2D" w:rsidP="00615D2D">
      <w:pPr>
        <w:adjustRightInd w:val="0"/>
        <w:snapToGrid w:val="0"/>
        <w:spacing w:line="312" w:lineRule="auto"/>
        <w:ind w:firstLineChars="200" w:firstLine="420"/>
        <w:rPr>
          <w:rFonts w:ascii="宋体" w:eastAsia="宋体" w:hAnsi="宋体" w:cs="仿宋"/>
          <w:kern w:val="0"/>
          <w:sz w:val="22"/>
          <w:szCs w:val="24"/>
          <w:lang w:val="zh-CN"/>
        </w:rPr>
      </w:pPr>
      <w:r w:rsidRPr="00615D2D">
        <w:rPr>
          <w:rFonts w:ascii="宋体" w:eastAsia="宋体" w:hAnsi="宋体" w:cs="仿宋" w:hint="eastAsia"/>
          <w:kern w:val="0"/>
          <w:szCs w:val="21"/>
          <w:lang w:val="zh-CN"/>
        </w:rPr>
        <w:t>注：按照财库【2016】125号文，采购人、代理机构在开标时通过“信用中国”、“中国执行信息公开网”及“中国政府采购网”查询供应商信用情况，如有不良情况，按无效标处理。</w:t>
      </w:r>
    </w:p>
    <w:p w:rsidR="00615D2D" w:rsidRPr="00615D2D" w:rsidRDefault="00615D2D" w:rsidP="00615D2D">
      <w:pPr>
        <w:adjustRightInd w:val="0"/>
        <w:snapToGrid w:val="0"/>
        <w:spacing w:line="312" w:lineRule="auto"/>
        <w:ind w:firstLineChars="200" w:firstLine="440"/>
        <w:rPr>
          <w:rFonts w:ascii="宋体" w:eastAsia="宋体" w:hAnsi="宋体" w:cs="仿宋"/>
          <w:kern w:val="0"/>
          <w:sz w:val="22"/>
          <w:szCs w:val="24"/>
          <w:lang w:val="zh-CN"/>
        </w:rPr>
      </w:pPr>
      <w:r w:rsidRPr="00615D2D">
        <w:rPr>
          <w:rFonts w:ascii="宋体" w:eastAsia="宋体" w:hAnsi="宋体" w:cs="仿宋" w:hint="eastAsia"/>
          <w:kern w:val="0"/>
          <w:sz w:val="22"/>
          <w:szCs w:val="24"/>
          <w:lang w:val="zh-CN"/>
        </w:rPr>
        <w:t>3.6本次采购采用资格后审，不接受联合体投标。</w:t>
      </w:r>
    </w:p>
    <w:bookmarkEnd w:id="2"/>
    <w:bookmarkEnd w:id="3"/>
    <w:bookmarkEnd w:id="4"/>
    <w:bookmarkEnd w:id="5"/>
    <w:bookmarkEnd w:id="6"/>
    <w:bookmarkEnd w:id="7"/>
    <w:bookmarkEnd w:id="8"/>
    <w:bookmarkEnd w:id="9"/>
    <w:bookmarkEnd w:id="10"/>
    <w:bookmarkEnd w:id="11"/>
    <w:bookmarkEnd w:id="12"/>
    <w:bookmarkEnd w:id="13"/>
    <w:p w:rsidR="00615D2D" w:rsidRPr="00615D2D" w:rsidRDefault="00615D2D" w:rsidP="00615D2D">
      <w:pPr>
        <w:adjustRightInd w:val="0"/>
        <w:snapToGrid w:val="0"/>
        <w:rPr>
          <w:rFonts w:ascii="宋体" w:eastAsia="宋体" w:hAnsi="宋体" w:cs="仿宋"/>
          <w:b/>
          <w:kern w:val="0"/>
          <w:sz w:val="22"/>
          <w:szCs w:val="21"/>
          <w:lang w:val="zh-CN"/>
        </w:rPr>
      </w:pPr>
      <w:r w:rsidRPr="00615D2D">
        <w:rPr>
          <w:rFonts w:ascii="宋体" w:eastAsia="宋体" w:hAnsi="宋体" w:cs="仿宋" w:hint="eastAsia"/>
          <w:b/>
          <w:kern w:val="0"/>
          <w:sz w:val="22"/>
          <w:szCs w:val="21"/>
          <w:lang w:val="zh-CN"/>
        </w:rPr>
        <w:t>三、获取采购文件：</w:t>
      </w:r>
    </w:p>
    <w:p w:rsidR="00615D2D" w:rsidRPr="00615D2D" w:rsidRDefault="00615D2D" w:rsidP="00615D2D">
      <w:pPr>
        <w:adjustRightInd w:val="0"/>
        <w:snapToGrid w:val="0"/>
        <w:ind w:firstLineChars="200" w:firstLine="440"/>
        <w:rPr>
          <w:rFonts w:ascii="宋体" w:eastAsia="宋体" w:hAnsi="宋体" w:cs="仿宋"/>
          <w:kern w:val="0"/>
          <w:sz w:val="22"/>
          <w:szCs w:val="21"/>
          <w:lang w:val="zh-CN"/>
        </w:rPr>
      </w:pPr>
      <w:bookmarkStart w:id="14" w:name="_Toc2250"/>
      <w:bookmarkStart w:id="15" w:name="_Toc27902"/>
      <w:bookmarkStart w:id="16" w:name="_Toc24236"/>
      <w:r w:rsidRPr="00615D2D">
        <w:rPr>
          <w:rFonts w:ascii="宋体" w:eastAsia="宋体" w:hAnsi="宋体" w:cs="仿宋" w:hint="eastAsia"/>
          <w:kern w:val="0"/>
          <w:sz w:val="22"/>
          <w:szCs w:val="21"/>
          <w:lang w:val="zh-CN"/>
        </w:rPr>
        <w:t>1．</w:t>
      </w:r>
      <w:bookmarkEnd w:id="14"/>
      <w:bookmarkEnd w:id="15"/>
      <w:bookmarkEnd w:id="16"/>
      <w:r w:rsidRPr="00615D2D">
        <w:rPr>
          <w:rFonts w:ascii="宋体" w:eastAsia="宋体" w:hAnsi="宋体" w:cs="仿宋" w:hint="eastAsia"/>
          <w:kern w:val="0"/>
          <w:sz w:val="22"/>
          <w:szCs w:val="21"/>
          <w:lang w:val="zh-CN"/>
        </w:rPr>
        <w:t>时间：202</w:t>
      </w:r>
      <w:r w:rsidRPr="00615D2D">
        <w:rPr>
          <w:rFonts w:ascii="宋体" w:eastAsia="宋体" w:hAnsi="宋体" w:cs="仿宋" w:hint="eastAsia"/>
          <w:kern w:val="0"/>
          <w:sz w:val="22"/>
          <w:szCs w:val="21"/>
        </w:rPr>
        <w:t>5</w:t>
      </w:r>
      <w:r w:rsidRPr="00615D2D">
        <w:rPr>
          <w:rFonts w:ascii="宋体" w:eastAsia="宋体" w:hAnsi="宋体" w:cs="仿宋" w:hint="eastAsia"/>
          <w:kern w:val="0"/>
          <w:sz w:val="22"/>
          <w:szCs w:val="21"/>
          <w:lang w:val="zh-CN"/>
        </w:rPr>
        <w:t>年11月</w:t>
      </w:r>
      <w:r w:rsidRPr="00615D2D">
        <w:rPr>
          <w:rFonts w:ascii="宋体" w:eastAsia="宋体" w:hAnsi="宋体" w:cs="仿宋" w:hint="eastAsia"/>
          <w:kern w:val="0"/>
          <w:sz w:val="22"/>
          <w:szCs w:val="21"/>
        </w:rPr>
        <w:t>11</w:t>
      </w:r>
      <w:r w:rsidRPr="00615D2D">
        <w:rPr>
          <w:rFonts w:ascii="宋体" w:eastAsia="宋体" w:hAnsi="宋体" w:cs="仿宋" w:hint="eastAsia"/>
          <w:kern w:val="0"/>
          <w:sz w:val="22"/>
          <w:szCs w:val="21"/>
          <w:lang w:val="zh-CN"/>
        </w:rPr>
        <w:t>日至202</w:t>
      </w:r>
      <w:r w:rsidRPr="00615D2D">
        <w:rPr>
          <w:rFonts w:ascii="宋体" w:eastAsia="宋体" w:hAnsi="宋体" w:cs="仿宋" w:hint="eastAsia"/>
          <w:kern w:val="0"/>
          <w:sz w:val="22"/>
          <w:szCs w:val="21"/>
        </w:rPr>
        <w:t>5</w:t>
      </w:r>
      <w:r w:rsidRPr="00615D2D">
        <w:rPr>
          <w:rFonts w:ascii="宋体" w:eastAsia="宋体" w:hAnsi="宋体" w:cs="仿宋" w:hint="eastAsia"/>
          <w:kern w:val="0"/>
          <w:sz w:val="22"/>
          <w:szCs w:val="21"/>
          <w:lang w:val="zh-CN"/>
        </w:rPr>
        <w:t>年</w:t>
      </w:r>
      <w:r w:rsidRPr="00615D2D">
        <w:rPr>
          <w:rFonts w:ascii="宋体" w:eastAsia="宋体" w:hAnsi="宋体" w:cs="仿宋" w:hint="eastAsia"/>
          <w:kern w:val="0"/>
          <w:sz w:val="22"/>
          <w:szCs w:val="21"/>
        </w:rPr>
        <w:t>11</w:t>
      </w:r>
      <w:r w:rsidRPr="00615D2D">
        <w:rPr>
          <w:rFonts w:ascii="宋体" w:eastAsia="宋体" w:hAnsi="宋体" w:cs="仿宋" w:hint="eastAsia"/>
          <w:kern w:val="0"/>
          <w:sz w:val="22"/>
          <w:szCs w:val="21"/>
          <w:lang w:val="zh-CN"/>
        </w:rPr>
        <w:t>月25日每天上午0：00至12:00，下午12:00至23:59（北京时间，法定节假日除外）。</w:t>
      </w:r>
    </w:p>
    <w:p w:rsidR="00615D2D" w:rsidRPr="00615D2D" w:rsidRDefault="00615D2D" w:rsidP="00615D2D">
      <w:pPr>
        <w:adjustRightInd w:val="0"/>
        <w:snapToGrid w:val="0"/>
        <w:ind w:firstLineChars="200" w:firstLine="440"/>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2.地点：潜在投标人须在平顶山市公共资源电子化交易系统中，下载招标文件。</w:t>
      </w:r>
    </w:p>
    <w:p w:rsidR="00615D2D" w:rsidRPr="00615D2D" w:rsidRDefault="00615D2D" w:rsidP="00615D2D">
      <w:pPr>
        <w:shd w:val="clear" w:color="auto" w:fill="FFFFFF"/>
        <w:snapToGrid w:val="0"/>
        <w:spacing w:line="276" w:lineRule="auto"/>
        <w:ind w:right="164" w:firstLineChars="200" w:firstLine="440"/>
        <w:rPr>
          <w:rFonts w:ascii="宋体" w:eastAsia="宋体" w:hAnsi="宋体" w:cs="宋体"/>
          <w:kern w:val="0"/>
          <w:szCs w:val="21"/>
          <w:lang w:val="zh-CN"/>
        </w:rPr>
      </w:pPr>
      <w:r w:rsidRPr="00615D2D">
        <w:rPr>
          <w:rFonts w:ascii="宋体" w:eastAsia="宋体" w:hAnsi="宋体" w:cs="仿宋" w:hint="eastAsia"/>
          <w:kern w:val="0"/>
          <w:sz w:val="22"/>
          <w:szCs w:val="21"/>
          <w:lang w:val="zh-CN"/>
        </w:rPr>
        <w:t>3．方式：</w:t>
      </w:r>
      <w:r w:rsidRPr="00615D2D">
        <w:rPr>
          <w:rFonts w:ascii="宋体" w:eastAsia="宋体" w:hAnsi="宋体" w:cs="宋体"/>
          <w:kern w:val="0"/>
          <w:szCs w:val="21"/>
          <w:lang w:val="zh-CN"/>
        </w:rPr>
        <w:t>潜在投标人报名需凭CA数字证书通过平顶山市公共资源交易中心网“供应商登录”入口进入交易系统进行下载。具体操作请查看以下链接：</w:t>
      </w:r>
    </w:p>
    <w:p w:rsidR="00615D2D" w:rsidRPr="00615D2D" w:rsidRDefault="00615D2D" w:rsidP="00615D2D">
      <w:pPr>
        <w:widowControl/>
        <w:shd w:val="clear" w:color="auto" w:fill="FFFFFF"/>
        <w:snapToGrid w:val="0"/>
        <w:spacing w:line="276" w:lineRule="auto"/>
        <w:ind w:left="479" w:right="164"/>
        <w:rPr>
          <w:rFonts w:ascii="宋体" w:eastAsia="宋体" w:hAnsi="宋体" w:cs="宋体"/>
          <w:kern w:val="0"/>
          <w:szCs w:val="21"/>
          <w:lang w:val="zh-CN"/>
        </w:rPr>
      </w:pPr>
      <w:r w:rsidRPr="00615D2D">
        <w:rPr>
          <w:rFonts w:ascii="宋体" w:eastAsia="宋体" w:hAnsi="宋体" w:cs="宋体"/>
          <w:kern w:val="0"/>
          <w:szCs w:val="21"/>
          <w:lang w:val="zh-CN"/>
        </w:rPr>
        <w:t>链接地址：http://ggzy.pds.gov.cn/fwzn/11020.jhtml</w:t>
      </w:r>
    </w:p>
    <w:p w:rsidR="00615D2D" w:rsidRPr="00615D2D" w:rsidRDefault="00615D2D" w:rsidP="00615D2D">
      <w:pPr>
        <w:adjustRightInd w:val="0"/>
        <w:snapToGrid w:val="0"/>
        <w:ind w:firstLineChars="200" w:firstLine="420"/>
        <w:rPr>
          <w:rFonts w:ascii="宋体" w:eastAsia="宋体" w:hAnsi="宋体" w:cs="仿宋"/>
          <w:kern w:val="0"/>
          <w:sz w:val="22"/>
          <w:szCs w:val="21"/>
          <w:lang w:val="zh-CN"/>
        </w:rPr>
      </w:pPr>
      <w:r w:rsidRPr="00615D2D">
        <w:rPr>
          <w:rFonts w:ascii="宋体" w:eastAsia="宋体" w:hAnsi="宋体" w:cs="宋体"/>
          <w:kern w:val="0"/>
          <w:szCs w:val="21"/>
          <w:lang w:val="zh-CN"/>
        </w:rPr>
        <w:t>办理CA证书：</w:t>
      </w:r>
      <w:hyperlink r:id="rId10" w:history="1">
        <w:r w:rsidRPr="00615D2D">
          <w:rPr>
            <w:rFonts w:ascii="宋体" w:eastAsia="宋体" w:hAnsi="宋体" w:cs="宋体"/>
            <w:kern w:val="0"/>
            <w:szCs w:val="21"/>
            <w:lang w:val="zh-CN"/>
          </w:rPr>
          <w:t>http://ggzy.pds.gov.cn/tzgg/10814.jhtml</w:t>
        </w:r>
      </w:hyperlink>
    </w:p>
    <w:p w:rsidR="00615D2D" w:rsidRPr="00615D2D" w:rsidRDefault="00615D2D" w:rsidP="00615D2D">
      <w:pPr>
        <w:adjustRightInd w:val="0"/>
        <w:snapToGrid w:val="0"/>
        <w:ind w:firstLineChars="200" w:firstLine="440"/>
        <w:rPr>
          <w:rFonts w:ascii="宋体" w:eastAsia="宋体" w:hAnsi="宋体" w:cs="仿宋"/>
          <w:kern w:val="0"/>
          <w:sz w:val="22"/>
          <w:szCs w:val="21"/>
          <w:lang w:val="zh-CN"/>
        </w:rPr>
      </w:pPr>
      <w:bookmarkStart w:id="17" w:name="_Toc14384"/>
      <w:bookmarkStart w:id="18" w:name="_Toc17982"/>
      <w:bookmarkStart w:id="19" w:name="_Toc21125"/>
      <w:r w:rsidRPr="00615D2D">
        <w:rPr>
          <w:rFonts w:ascii="宋体" w:eastAsia="宋体" w:hAnsi="宋体" w:cs="仿宋" w:hint="eastAsia"/>
          <w:kern w:val="0"/>
          <w:sz w:val="22"/>
          <w:szCs w:val="21"/>
          <w:lang w:val="zh-CN"/>
        </w:rPr>
        <w:t>4．售价：</w:t>
      </w:r>
      <w:bookmarkEnd w:id="17"/>
      <w:bookmarkEnd w:id="18"/>
      <w:bookmarkEnd w:id="19"/>
      <w:r w:rsidRPr="00615D2D">
        <w:rPr>
          <w:rFonts w:ascii="宋体" w:eastAsia="宋体" w:hAnsi="宋体" w:cs="仿宋" w:hint="eastAsia"/>
          <w:kern w:val="0"/>
          <w:sz w:val="22"/>
          <w:szCs w:val="21"/>
          <w:lang w:val="zh-CN"/>
        </w:rPr>
        <w:t>0元。</w:t>
      </w:r>
    </w:p>
    <w:p w:rsidR="00615D2D" w:rsidRPr="00615D2D" w:rsidRDefault="00615D2D" w:rsidP="00615D2D">
      <w:pPr>
        <w:adjustRightInd w:val="0"/>
        <w:snapToGrid w:val="0"/>
        <w:rPr>
          <w:rFonts w:ascii="宋体" w:eastAsia="宋体" w:hAnsi="宋体" w:cs="仿宋"/>
          <w:b/>
          <w:kern w:val="0"/>
          <w:sz w:val="22"/>
          <w:szCs w:val="21"/>
          <w:lang w:val="zh-CN"/>
        </w:rPr>
      </w:pPr>
      <w:r w:rsidRPr="00615D2D">
        <w:rPr>
          <w:rFonts w:ascii="宋体" w:eastAsia="宋体" w:hAnsi="宋体" w:cs="仿宋" w:hint="eastAsia"/>
          <w:b/>
          <w:kern w:val="0"/>
          <w:sz w:val="22"/>
          <w:szCs w:val="21"/>
          <w:lang w:val="zh-CN"/>
        </w:rPr>
        <w:t>四、投标文件提交</w:t>
      </w:r>
    </w:p>
    <w:p w:rsidR="00615D2D" w:rsidRPr="00615D2D" w:rsidRDefault="00615D2D" w:rsidP="00615D2D">
      <w:pPr>
        <w:adjustRightInd w:val="0"/>
        <w:snapToGrid w:val="0"/>
        <w:ind w:firstLineChars="200" w:firstLine="420"/>
        <w:rPr>
          <w:rFonts w:ascii="Times New Roman" w:eastAsia="宋体" w:hAnsi="Times New Roman" w:cs="Times New Roman"/>
          <w:szCs w:val="24"/>
        </w:rPr>
      </w:pPr>
      <w:r w:rsidRPr="00615D2D">
        <w:rPr>
          <w:rFonts w:ascii="Times New Roman" w:eastAsia="宋体" w:hAnsi="Times New Roman" w:cs="Times New Roman" w:hint="eastAsia"/>
          <w:szCs w:val="24"/>
        </w:rPr>
        <w:t>1</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rPr>
        <w:t>时间：</w:t>
      </w:r>
      <w:r w:rsidRPr="00615D2D">
        <w:rPr>
          <w:rFonts w:ascii="Times New Roman" w:eastAsia="宋体" w:hAnsi="Times New Roman" w:cs="Times New Roman" w:hint="eastAsia"/>
        </w:rPr>
        <w:t>2025</w:t>
      </w:r>
      <w:r w:rsidRPr="00615D2D">
        <w:rPr>
          <w:rFonts w:ascii="Times New Roman" w:eastAsia="宋体" w:hAnsi="Times New Roman" w:cs="Times New Roman" w:hint="eastAsia"/>
        </w:rPr>
        <w:t>年</w:t>
      </w:r>
      <w:r w:rsidRPr="00615D2D">
        <w:rPr>
          <w:rFonts w:ascii="Times New Roman" w:eastAsia="宋体" w:hAnsi="Times New Roman" w:cs="Times New Roman" w:hint="eastAsia"/>
          <w:szCs w:val="24"/>
          <w:u w:val="single"/>
        </w:rPr>
        <w:t xml:space="preserve"> 11 </w:t>
      </w:r>
      <w:r w:rsidRPr="00615D2D">
        <w:rPr>
          <w:rFonts w:ascii="Times New Roman" w:eastAsia="宋体" w:hAnsi="Times New Roman" w:cs="Times New Roman" w:hint="eastAsia"/>
          <w:szCs w:val="24"/>
        </w:rPr>
        <w:t>月</w:t>
      </w:r>
      <w:r w:rsidRPr="00615D2D">
        <w:rPr>
          <w:rFonts w:ascii="Times New Roman" w:eastAsia="宋体" w:hAnsi="Times New Roman" w:cs="Times New Roman" w:hint="eastAsia"/>
          <w:szCs w:val="24"/>
          <w:u w:val="single"/>
        </w:rPr>
        <w:t xml:space="preserve"> 26 </w:t>
      </w:r>
      <w:r w:rsidRPr="00615D2D">
        <w:rPr>
          <w:rFonts w:ascii="Times New Roman" w:eastAsia="宋体" w:hAnsi="Times New Roman" w:cs="Times New Roman" w:hint="eastAsia"/>
        </w:rPr>
        <w:t>日</w:t>
      </w:r>
      <w:r w:rsidRPr="00615D2D">
        <w:rPr>
          <w:rFonts w:ascii="Times New Roman" w:eastAsia="宋体" w:hAnsi="Times New Roman" w:cs="Times New Roman" w:hint="eastAsia"/>
          <w:szCs w:val="24"/>
          <w:u w:val="single"/>
        </w:rPr>
        <w:t xml:space="preserve"> 08 </w:t>
      </w:r>
      <w:r w:rsidRPr="00615D2D">
        <w:rPr>
          <w:rFonts w:ascii="Times New Roman" w:eastAsia="宋体" w:hAnsi="Times New Roman" w:cs="Times New Roman" w:hint="eastAsia"/>
        </w:rPr>
        <w:t>时</w:t>
      </w:r>
      <w:r w:rsidRPr="00615D2D">
        <w:rPr>
          <w:rFonts w:ascii="Times New Roman" w:eastAsia="宋体" w:hAnsi="Times New Roman" w:cs="Times New Roman" w:hint="eastAsia"/>
          <w:szCs w:val="24"/>
          <w:u w:val="single"/>
        </w:rPr>
        <w:t xml:space="preserve"> 40 </w:t>
      </w:r>
      <w:r w:rsidRPr="00615D2D">
        <w:rPr>
          <w:rFonts w:ascii="Times New Roman" w:eastAsia="宋体" w:hAnsi="Times New Roman" w:cs="Times New Roman" w:hint="eastAsia"/>
        </w:rPr>
        <w:t>分</w:t>
      </w:r>
      <w:bookmarkStart w:id="20" w:name="_Toc6012"/>
      <w:bookmarkStart w:id="21" w:name="_Toc10713"/>
      <w:bookmarkStart w:id="22" w:name="_Toc20744"/>
      <w:r w:rsidRPr="00615D2D">
        <w:rPr>
          <w:rFonts w:ascii="Times New Roman" w:eastAsia="宋体" w:hAnsi="Times New Roman" w:cs="Times New Roman" w:hint="eastAsia"/>
        </w:rPr>
        <w:t>（北京时间）</w:t>
      </w:r>
    </w:p>
    <w:p w:rsidR="00615D2D" w:rsidRPr="00615D2D" w:rsidRDefault="00615D2D" w:rsidP="00615D2D">
      <w:pPr>
        <w:adjustRightInd w:val="0"/>
        <w:snapToGrid w:val="0"/>
        <w:ind w:firstLineChars="200" w:firstLine="420"/>
        <w:rPr>
          <w:rFonts w:ascii="Times New Roman" w:eastAsia="宋体" w:hAnsi="Times New Roman" w:cs="Times New Roman"/>
        </w:rPr>
      </w:pPr>
      <w:r w:rsidRPr="00615D2D">
        <w:rPr>
          <w:rFonts w:ascii="Times New Roman" w:eastAsia="宋体" w:hAnsi="Times New Roman" w:cs="Times New Roman" w:hint="eastAsia"/>
        </w:rPr>
        <w:t>2</w:t>
      </w:r>
      <w:r w:rsidRPr="00615D2D">
        <w:rPr>
          <w:rFonts w:ascii="Times New Roman" w:eastAsia="宋体" w:hAnsi="Times New Roman" w:cs="Times New Roman" w:hint="eastAsia"/>
        </w:rPr>
        <w:t>．</w:t>
      </w:r>
      <w:r w:rsidRPr="00615D2D">
        <w:rPr>
          <w:rFonts w:ascii="Times New Roman" w:eastAsia="宋体" w:hAnsi="Times New Roman" w:cs="Times New Roman" w:hint="eastAsia"/>
          <w:szCs w:val="24"/>
        </w:rPr>
        <w:t>地点：</w:t>
      </w:r>
      <w:bookmarkEnd w:id="20"/>
      <w:bookmarkEnd w:id="21"/>
      <w:bookmarkEnd w:id="22"/>
      <w:r w:rsidRPr="00615D2D">
        <w:rPr>
          <w:rFonts w:ascii="Times New Roman" w:eastAsia="宋体" w:hAnsi="Times New Roman" w:cs="Times New Roman" w:hint="eastAsia"/>
          <w:color w:val="000000"/>
          <w:szCs w:val="21"/>
          <w:shd w:val="clear" w:color="auto" w:fill="FFFFFF"/>
        </w:rPr>
        <w:t>平顶山市公共资源交易中心电子交易系统</w:t>
      </w:r>
    </w:p>
    <w:p w:rsidR="00615D2D" w:rsidRPr="00615D2D" w:rsidRDefault="00615D2D" w:rsidP="00615D2D">
      <w:pPr>
        <w:adjustRightInd w:val="0"/>
        <w:snapToGrid w:val="0"/>
        <w:rPr>
          <w:rFonts w:ascii="宋体" w:eastAsia="宋体" w:hAnsi="宋体" w:cs="仿宋"/>
          <w:b/>
          <w:kern w:val="0"/>
          <w:sz w:val="22"/>
          <w:szCs w:val="21"/>
          <w:lang w:val="zh-CN"/>
        </w:rPr>
      </w:pPr>
      <w:r w:rsidRPr="00615D2D">
        <w:rPr>
          <w:rFonts w:ascii="宋体" w:eastAsia="宋体" w:hAnsi="宋体" w:cs="仿宋" w:hint="eastAsia"/>
          <w:b/>
          <w:kern w:val="0"/>
          <w:sz w:val="22"/>
          <w:szCs w:val="21"/>
          <w:lang w:val="zh-CN"/>
        </w:rPr>
        <w:t>五、投标文件的开启</w:t>
      </w:r>
    </w:p>
    <w:p w:rsidR="00615D2D" w:rsidRPr="00615D2D" w:rsidRDefault="00615D2D" w:rsidP="00615D2D">
      <w:pPr>
        <w:adjustRightInd w:val="0"/>
        <w:snapToGrid w:val="0"/>
        <w:ind w:firstLineChars="200" w:firstLine="420"/>
        <w:rPr>
          <w:rFonts w:ascii="Times New Roman" w:eastAsia="宋体" w:hAnsi="Times New Roman" w:cs="Times New Roman"/>
          <w:szCs w:val="24"/>
        </w:rPr>
      </w:pPr>
      <w:r w:rsidRPr="00615D2D">
        <w:rPr>
          <w:rFonts w:ascii="Times New Roman" w:eastAsia="宋体" w:hAnsi="Times New Roman" w:cs="Times New Roman" w:hint="eastAsia"/>
          <w:szCs w:val="24"/>
        </w:rPr>
        <w:t>1</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rPr>
        <w:t>时间：</w:t>
      </w:r>
      <w:r w:rsidRPr="00615D2D">
        <w:rPr>
          <w:rFonts w:ascii="Times New Roman" w:eastAsia="宋体" w:hAnsi="Times New Roman" w:cs="Times New Roman" w:hint="eastAsia"/>
        </w:rPr>
        <w:t>2025</w:t>
      </w:r>
      <w:r w:rsidRPr="00615D2D">
        <w:rPr>
          <w:rFonts w:ascii="Times New Roman" w:eastAsia="宋体" w:hAnsi="Times New Roman" w:cs="Times New Roman" w:hint="eastAsia"/>
        </w:rPr>
        <w:t>年</w:t>
      </w:r>
      <w:r w:rsidRPr="00615D2D">
        <w:rPr>
          <w:rFonts w:ascii="Times New Roman" w:eastAsia="宋体" w:hAnsi="Times New Roman" w:cs="Times New Roman" w:hint="eastAsia"/>
          <w:szCs w:val="24"/>
          <w:u w:val="single"/>
        </w:rPr>
        <w:t xml:space="preserve"> 11 </w:t>
      </w:r>
      <w:r w:rsidRPr="00615D2D">
        <w:rPr>
          <w:rFonts w:ascii="Times New Roman" w:eastAsia="宋体" w:hAnsi="Times New Roman" w:cs="Times New Roman" w:hint="eastAsia"/>
          <w:szCs w:val="24"/>
        </w:rPr>
        <w:t>月</w:t>
      </w:r>
      <w:r w:rsidRPr="00615D2D">
        <w:rPr>
          <w:rFonts w:ascii="Times New Roman" w:eastAsia="宋体" w:hAnsi="Times New Roman" w:cs="Times New Roman" w:hint="eastAsia"/>
          <w:szCs w:val="24"/>
          <w:u w:val="single"/>
        </w:rPr>
        <w:t xml:space="preserve"> 26 </w:t>
      </w:r>
      <w:r w:rsidRPr="00615D2D">
        <w:rPr>
          <w:rFonts w:ascii="Times New Roman" w:eastAsia="宋体" w:hAnsi="Times New Roman" w:cs="Times New Roman" w:hint="eastAsia"/>
        </w:rPr>
        <w:t>日</w:t>
      </w:r>
      <w:r w:rsidRPr="00615D2D">
        <w:rPr>
          <w:rFonts w:ascii="Times New Roman" w:eastAsia="宋体" w:hAnsi="Times New Roman" w:cs="Times New Roman" w:hint="eastAsia"/>
          <w:szCs w:val="24"/>
          <w:u w:val="single"/>
        </w:rPr>
        <w:t xml:space="preserve"> 08 </w:t>
      </w:r>
      <w:r w:rsidRPr="00615D2D">
        <w:rPr>
          <w:rFonts w:ascii="Times New Roman" w:eastAsia="宋体" w:hAnsi="Times New Roman" w:cs="Times New Roman" w:hint="eastAsia"/>
        </w:rPr>
        <w:t>时</w:t>
      </w:r>
      <w:r w:rsidRPr="00615D2D">
        <w:rPr>
          <w:rFonts w:ascii="Times New Roman" w:eastAsia="宋体" w:hAnsi="Times New Roman" w:cs="Times New Roman" w:hint="eastAsia"/>
          <w:szCs w:val="24"/>
          <w:u w:val="single"/>
        </w:rPr>
        <w:t xml:space="preserve"> 40 </w:t>
      </w:r>
      <w:r w:rsidRPr="00615D2D">
        <w:rPr>
          <w:rFonts w:ascii="Times New Roman" w:eastAsia="宋体" w:hAnsi="Times New Roman" w:cs="Times New Roman" w:hint="eastAsia"/>
        </w:rPr>
        <w:t>分（北京时间）</w:t>
      </w:r>
    </w:p>
    <w:p w:rsidR="00615D2D" w:rsidRPr="00615D2D" w:rsidRDefault="00615D2D" w:rsidP="00615D2D">
      <w:pPr>
        <w:adjustRightInd w:val="0"/>
        <w:snapToGrid w:val="0"/>
        <w:ind w:firstLineChars="200" w:firstLine="420"/>
        <w:rPr>
          <w:rFonts w:ascii="Times New Roman" w:eastAsia="宋体" w:hAnsi="Times New Roman" w:cs="Times New Roman"/>
        </w:rPr>
      </w:pPr>
      <w:r w:rsidRPr="00615D2D">
        <w:rPr>
          <w:rFonts w:ascii="Times New Roman" w:eastAsia="宋体" w:hAnsi="Times New Roman" w:cs="Times New Roman" w:hint="eastAsia"/>
        </w:rPr>
        <w:t>2</w:t>
      </w:r>
      <w:r w:rsidRPr="00615D2D">
        <w:rPr>
          <w:rFonts w:ascii="Times New Roman" w:eastAsia="宋体" w:hAnsi="Times New Roman" w:cs="Times New Roman" w:hint="eastAsia"/>
        </w:rPr>
        <w:t>．</w:t>
      </w:r>
      <w:r w:rsidRPr="00615D2D">
        <w:rPr>
          <w:rFonts w:ascii="Times New Roman" w:eastAsia="宋体" w:hAnsi="Times New Roman" w:cs="Times New Roman" w:hint="eastAsia"/>
          <w:szCs w:val="24"/>
        </w:rPr>
        <w:t>地点：</w:t>
      </w:r>
      <w:r w:rsidRPr="00615D2D">
        <w:rPr>
          <w:rFonts w:ascii="Times New Roman" w:eastAsia="宋体" w:hAnsi="Times New Roman" w:cs="Times New Roman"/>
          <w:szCs w:val="24"/>
        </w:rPr>
        <w:t>平顶山市公共资源交易中心</w:t>
      </w:r>
      <w:r w:rsidRPr="00615D2D">
        <w:rPr>
          <w:rFonts w:ascii="Times New Roman" w:eastAsia="宋体" w:hAnsi="Times New Roman" w:cs="Times New Roman" w:hint="eastAsia"/>
          <w:color w:val="000000"/>
          <w:szCs w:val="21"/>
          <w:shd w:val="clear" w:color="auto" w:fill="FFFFFF"/>
        </w:rPr>
        <w:t>电子交易系统</w:t>
      </w:r>
    </w:p>
    <w:p w:rsidR="00615D2D" w:rsidRPr="00615D2D" w:rsidRDefault="00615D2D" w:rsidP="00615D2D">
      <w:pPr>
        <w:adjustRightInd w:val="0"/>
        <w:snapToGrid w:val="0"/>
        <w:rPr>
          <w:rFonts w:ascii="宋体" w:eastAsia="宋体" w:hAnsi="宋体" w:cs="Times New Roman"/>
          <w:b/>
          <w:sz w:val="22"/>
          <w:szCs w:val="21"/>
        </w:rPr>
      </w:pPr>
      <w:r w:rsidRPr="00615D2D">
        <w:rPr>
          <w:rFonts w:ascii="宋体" w:eastAsia="宋体" w:hAnsi="宋体" w:cs="仿宋" w:hint="eastAsia"/>
          <w:b/>
          <w:kern w:val="0"/>
          <w:sz w:val="22"/>
          <w:szCs w:val="21"/>
          <w:lang w:val="zh-CN"/>
        </w:rPr>
        <w:t>六、发布公告的媒介及招标公告期限</w:t>
      </w:r>
    </w:p>
    <w:p w:rsidR="00615D2D" w:rsidRPr="00615D2D" w:rsidRDefault="00615D2D" w:rsidP="00615D2D">
      <w:pPr>
        <w:adjustRightInd w:val="0"/>
        <w:snapToGrid w:val="0"/>
        <w:ind w:firstLineChars="200" w:firstLine="440"/>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本次公告在《河南省政府采购网》、《平顶山市政府采购网》、《郏县政府采购网》、《全国公共资源交易平台（河南省.平顶山市）》上发布。招标公告期限为三个工作日。</w:t>
      </w:r>
    </w:p>
    <w:p w:rsidR="00615D2D" w:rsidRPr="00615D2D" w:rsidRDefault="00615D2D" w:rsidP="00615D2D">
      <w:pPr>
        <w:adjustRightInd w:val="0"/>
        <w:snapToGrid w:val="0"/>
        <w:rPr>
          <w:rFonts w:ascii="宋体" w:eastAsia="宋体" w:hAnsi="宋体" w:cs="仿宋"/>
          <w:b/>
          <w:kern w:val="0"/>
          <w:sz w:val="22"/>
          <w:szCs w:val="21"/>
          <w:lang w:val="zh-CN"/>
        </w:rPr>
      </w:pPr>
      <w:r w:rsidRPr="00615D2D">
        <w:rPr>
          <w:rFonts w:ascii="宋体" w:eastAsia="宋体" w:hAnsi="宋体" w:cs="仿宋" w:hint="eastAsia"/>
          <w:b/>
          <w:kern w:val="0"/>
          <w:sz w:val="22"/>
          <w:szCs w:val="21"/>
          <w:lang w:val="zh-CN"/>
        </w:rPr>
        <w:t>七、其他补充事宜</w:t>
      </w:r>
    </w:p>
    <w:p w:rsidR="00615D2D" w:rsidRPr="00615D2D" w:rsidRDefault="00615D2D" w:rsidP="00615D2D">
      <w:pPr>
        <w:shd w:val="clear" w:color="auto" w:fill="FFFFFF"/>
        <w:adjustRightInd w:val="0"/>
        <w:snapToGrid w:val="0"/>
        <w:spacing w:line="312" w:lineRule="auto"/>
        <w:ind w:leftChars="121" w:left="254"/>
        <w:jc w:val="lef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注：本项目全面实行在线“不见面”开标，供应商远程在线解密响应文件，不再到开标现场，供应商开标前应仔细阅读《“不见面”开标注意事项及操作流程》。</w:t>
      </w:r>
      <w:r w:rsidRPr="00615D2D">
        <w:rPr>
          <w:rFonts w:ascii="宋体" w:eastAsia="宋体" w:hAnsi="宋体" w:cs="仿宋" w:hint="eastAsia"/>
          <w:kern w:val="0"/>
          <w:sz w:val="22"/>
          <w:szCs w:val="21"/>
          <w:lang w:val="zh-CN"/>
        </w:rPr>
        <w:br/>
        <w:t>1、本项目落实节能环保、绿色采购政府采购政策；支持不发达地区和少数民族地区发展。</w:t>
      </w:r>
      <w:r w:rsidRPr="00615D2D">
        <w:rPr>
          <w:rFonts w:ascii="宋体" w:eastAsia="宋体" w:hAnsi="宋体" w:cs="仿宋" w:hint="eastAsia"/>
          <w:kern w:val="0"/>
          <w:sz w:val="22"/>
          <w:szCs w:val="21"/>
          <w:lang w:val="zh-CN"/>
        </w:rPr>
        <w:br/>
        <w:t>2、逾期上传的投标文件，招标人不予受理。</w:t>
      </w:r>
      <w:r w:rsidRPr="00615D2D">
        <w:rPr>
          <w:rFonts w:ascii="宋体" w:eastAsia="宋体" w:hAnsi="宋体" w:cs="仿宋" w:hint="eastAsia"/>
          <w:kern w:val="0"/>
          <w:sz w:val="22"/>
          <w:szCs w:val="21"/>
          <w:lang w:val="zh-CN"/>
        </w:rPr>
        <w:br/>
        <w:t>3、投标人或其他利害关系人对本次公告如有异议，请在公告发布之日后，按中华人民共和国财政部令第94号《政府采购质疑和投诉办法》的相关规定，以书面形式同时向招标人和采购代理机构提出质疑（加盖单位公章由法定代表人签字)，由其授权代表携带法人授权书及本人身份证件提交（邮寄、传真件不予受理)。逾期未提交或未按照要求提交的</w:t>
      </w:r>
      <w:proofErr w:type="gramStart"/>
      <w:r w:rsidRPr="00615D2D">
        <w:rPr>
          <w:rFonts w:ascii="宋体" w:eastAsia="宋体" w:hAnsi="宋体" w:cs="仿宋" w:hint="eastAsia"/>
          <w:kern w:val="0"/>
          <w:sz w:val="22"/>
          <w:szCs w:val="21"/>
          <w:lang w:val="zh-CN"/>
        </w:rPr>
        <w:t>质疑函将不予</w:t>
      </w:r>
      <w:proofErr w:type="gramEnd"/>
      <w:r w:rsidRPr="00615D2D">
        <w:rPr>
          <w:rFonts w:ascii="宋体" w:eastAsia="宋体" w:hAnsi="宋体" w:cs="仿宋" w:hint="eastAsia"/>
          <w:kern w:val="0"/>
          <w:sz w:val="22"/>
          <w:szCs w:val="21"/>
          <w:lang w:val="zh-CN"/>
        </w:rPr>
        <w:t>受理。</w:t>
      </w:r>
      <w:r w:rsidRPr="00615D2D">
        <w:rPr>
          <w:rFonts w:ascii="宋体" w:eastAsia="宋体" w:hAnsi="宋体" w:cs="仿宋" w:hint="eastAsia"/>
          <w:kern w:val="0"/>
          <w:sz w:val="22"/>
          <w:szCs w:val="21"/>
          <w:lang w:val="zh-CN"/>
        </w:rPr>
        <w:br/>
        <w:t>4、我单位（招标人)严格按照</w:t>
      </w:r>
      <w:proofErr w:type="gramStart"/>
      <w:r w:rsidRPr="00615D2D">
        <w:rPr>
          <w:rFonts w:ascii="宋体" w:eastAsia="宋体" w:hAnsi="宋体" w:cs="仿宋" w:hint="eastAsia"/>
          <w:kern w:val="0"/>
          <w:sz w:val="22"/>
          <w:szCs w:val="21"/>
          <w:lang w:val="zh-CN"/>
        </w:rPr>
        <w:t>平财购</w:t>
      </w:r>
      <w:proofErr w:type="gramEnd"/>
      <w:r w:rsidRPr="00615D2D">
        <w:rPr>
          <w:rFonts w:ascii="宋体" w:eastAsia="宋体" w:hAnsi="宋体" w:cs="仿宋" w:hint="eastAsia"/>
          <w:kern w:val="0"/>
          <w:sz w:val="22"/>
          <w:szCs w:val="21"/>
          <w:lang w:val="zh-CN"/>
        </w:rPr>
        <w:t>【2021】46号文要求的时限发布中标（成交)结果公告，发出中标（成交)通知书，签订采购合同，上传采购合同。</w:t>
      </w:r>
      <w:r w:rsidRPr="00615D2D">
        <w:rPr>
          <w:rFonts w:ascii="宋体" w:eastAsia="宋体" w:hAnsi="宋体" w:cs="仿宋" w:hint="eastAsia"/>
          <w:kern w:val="0"/>
          <w:sz w:val="22"/>
          <w:szCs w:val="21"/>
          <w:lang w:val="zh-CN"/>
        </w:rPr>
        <w:br/>
        <w:t>5、采购人有权在签订合同前要求中标供应商提供相关证明材料以核实中标供应商承诺事项的真实性；</w:t>
      </w:r>
      <w:r w:rsidRPr="00615D2D">
        <w:rPr>
          <w:rFonts w:ascii="宋体" w:eastAsia="宋体" w:hAnsi="宋体" w:cs="仿宋" w:hint="eastAsia"/>
          <w:kern w:val="0"/>
          <w:sz w:val="22"/>
          <w:szCs w:val="21"/>
          <w:lang w:val="zh-CN"/>
        </w:rPr>
        <w:br/>
        <w:t>6、供应商在中标（成交）后，在规定的时间内后无正当理由不与采购人签订合同的，由采购人向有关部门反映核实后依据情况处以罚款，列入不良行为记录名单，在一年至三年内禁止参加政府采购活动并予通报等相关处罚。</w:t>
      </w:r>
    </w:p>
    <w:p w:rsidR="00615D2D" w:rsidRPr="00615D2D" w:rsidRDefault="00615D2D" w:rsidP="00615D2D">
      <w:pPr>
        <w:shd w:val="clear" w:color="auto" w:fill="FFFFFF"/>
        <w:adjustRightInd w:val="0"/>
        <w:snapToGrid w:val="0"/>
        <w:spacing w:line="312" w:lineRule="auto"/>
        <w:ind w:leftChars="121" w:left="254"/>
        <w:jc w:val="lef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7、监督部门：郏县财政局</w:t>
      </w:r>
    </w:p>
    <w:p w:rsidR="00615D2D" w:rsidRPr="00615D2D" w:rsidRDefault="00615D2D" w:rsidP="00615D2D">
      <w:pPr>
        <w:shd w:val="clear" w:color="auto" w:fill="FFFFFF"/>
        <w:adjustRightInd w:val="0"/>
        <w:snapToGrid w:val="0"/>
        <w:spacing w:line="312" w:lineRule="auto"/>
        <w:ind w:leftChars="350" w:left="735"/>
        <w:jc w:val="lef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联系电话：0375-5152805</w:t>
      </w:r>
    </w:p>
    <w:p w:rsidR="00615D2D" w:rsidRPr="00615D2D" w:rsidRDefault="00615D2D" w:rsidP="00615D2D">
      <w:pPr>
        <w:shd w:val="clear" w:color="auto" w:fill="FFFFFF"/>
        <w:adjustRightInd w:val="0"/>
        <w:snapToGrid w:val="0"/>
        <w:spacing w:line="312" w:lineRule="auto"/>
        <w:ind w:leftChars="350" w:left="735"/>
        <w:jc w:val="left"/>
        <w:rPr>
          <w:rFonts w:ascii="宋体" w:eastAsia="宋体" w:hAnsi="宋体" w:cs="Times New Roman"/>
          <w:szCs w:val="21"/>
        </w:rPr>
      </w:pPr>
      <w:r w:rsidRPr="00615D2D">
        <w:rPr>
          <w:rFonts w:ascii="宋体" w:eastAsia="宋体" w:hAnsi="宋体" w:cs="Times New Roman" w:hint="eastAsia"/>
          <w:szCs w:val="21"/>
        </w:rPr>
        <w:t>统一社会信用代码：</w:t>
      </w:r>
      <w:r w:rsidRPr="00615D2D">
        <w:rPr>
          <w:rFonts w:ascii="宋体" w:eastAsia="宋体" w:hAnsi="宋体" w:cs="Times New Roman"/>
          <w:szCs w:val="21"/>
        </w:rPr>
        <w:t>114104250054921046</w:t>
      </w:r>
    </w:p>
    <w:p w:rsidR="00615D2D" w:rsidRPr="00615D2D" w:rsidRDefault="00615D2D" w:rsidP="00615D2D">
      <w:pPr>
        <w:widowControl/>
        <w:shd w:val="clear" w:color="auto" w:fill="FFFFFF"/>
        <w:jc w:val="left"/>
        <w:rPr>
          <w:rFonts w:ascii="宋体" w:eastAsia="宋体" w:hAnsi="宋体" w:cs="仿宋"/>
          <w:b/>
          <w:sz w:val="22"/>
          <w:szCs w:val="24"/>
          <w:lang w:val="zh-CN"/>
        </w:rPr>
      </w:pPr>
      <w:r w:rsidRPr="00615D2D">
        <w:rPr>
          <w:rFonts w:ascii="宋体" w:eastAsia="宋体" w:hAnsi="宋体" w:cs="仿宋" w:hint="eastAsia"/>
          <w:b/>
          <w:sz w:val="22"/>
          <w:szCs w:val="21"/>
          <w:lang w:val="zh-CN"/>
        </w:rPr>
        <w:t>八、凡对本次采购提出询问，请按</w:t>
      </w:r>
      <w:r w:rsidRPr="00615D2D">
        <w:rPr>
          <w:rFonts w:ascii="宋体" w:eastAsia="宋体" w:hAnsi="宋体" w:cs="仿宋"/>
          <w:b/>
          <w:sz w:val="22"/>
          <w:szCs w:val="21"/>
          <w:lang w:val="zh-CN"/>
        </w:rPr>
        <w:t>以下方式</w:t>
      </w:r>
      <w:r w:rsidRPr="00615D2D">
        <w:rPr>
          <w:rFonts w:ascii="宋体" w:eastAsia="宋体" w:hAnsi="宋体" w:cs="仿宋" w:hint="eastAsia"/>
          <w:b/>
          <w:sz w:val="22"/>
          <w:szCs w:val="21"/>
          <w:lang w:val="zh-CN"/>
        </w:rPr>
        <w:t>联系：</w:t>
      </w:r>
    </w:p>
    <w:p w:rsidR="00615D2D" w:rsidRPr="00615D2D" w:rsidRDefault="00615D2D" w:rsidP="00615D2D">
      <w:pPr>
        <w:widowControl/>
        <w:shd w:val="clear" w:color="auto" w:fill="FFFFFF"/>
        <w:spacing w:line="276" w:lineRule="auto"/>
        <w:ind w:firstLineChars="200" w:firstLine="440"/>
        <w:rPr>
          <w:rFonts w:ascii="宋体" w:eastAsia="宋体" w:hAnsi="宋体" w:cs="Times New Roman"/>
          <w:sz w:val="22"/>
          <w:szCs w:val="21"/>
        </w:rPr>
      </w:pPr>
      <w:bookmarkStart w:id="23" w:name="_Toc18052"/>
      <w:bookmarkStart w:id="24" w:name="_Toc12119"/>
      <w:r w:rsidRPr="00615D2D">
        <w:rPr>
          <w:rFonts w:ascii="宋体" w:eastAsia="宋体" w:hAnsi="宋体" w:cs="Times New Roman" w:hint="eastAsia"/>
          <w:sz w:val="22"/>
          <w:szCs w:val="21"/>
        </w:rPr>
        <w:t>1、采购人：郏县李口镇人民政府</w:t>
      </w:r>
    </w:p>
    <w:p w:rsidR="00615D2D" w:rsidRPr="00615D2D" w:rsidRDefault="00615D2D" w:rsidP="00615D2D">
      <w:pPr>
        <w:spacing w:line="276" w:lineRule="auto"/>
        <w:ind w:firstLineChars="350" w:firstLine="770"/>
        <w:rPr>
          <w:rFonts w:ascii="宋体" w:eastAsia="宋体" w:hAnsi="宋体" w:cs="Times New Roman"/>
          <w:sz w:val="22"/>
          <w:szCs w:val="21"/>
        </w:rPr>
      </w:pPr>
      <w:r w:rsidRPr="00615D2D">
        <w:rPr>
          <w:rFonts w:ascii="宋体" w:eastAsia="宋体" w:hAnsi="宋体" w:cs="Times New Roman" w:hint="eastAsia"/>
          <w:sz w:val="22"/>
          <w:szCs w:val="21"/>
        </w:rPr>
        <w:t>地址：河南省郏县李口镇东北村。</w:t>
      </w:r>
    </w:p>
    <w:p w:rsidR="00615D2D" w:rsidRPr="00615D2D" w:rsidRDefault="00615D2D" w:rsidP="00615D2D">
      <w:pPr>
        <w:widowControl/>
        <w:shd w:val="clear" w:color="auto" w:fill="FFFFFF"/>
        <w:spacing w:line="276" w:lineRule="auto"/>
        <w:ind w:firstLineChars="350" w:firstLine="770"/>
        <w:rPr>
          <w:rFonts w:ascii="宋体" w:eastAsia="宋体" w:hAnsi="宋体" w:cs="仿宋"/>
          <w:kern w:val="0"/>
          <w:szCs w:val="21"/>
          <w:lang w:val="zh-CN"/>
        </w:rPr>
      </w:pPr>
      <w:r w:rsidRPr="00615D2D">
        <w:rPr>
          <w:rFonts w:ascii="宋体" w:eastAsia="宋体" w:hAnsi="宋体" w:cs="Times New Roman" w:hint="eastAsia"/>
          <w:sz w:val="22"/>
          <w:szCs w:val="21"/>
        </w:rPr>
        <w:t>联系</w:t>
      </w:r>
      <w:r w:rsidRPr="00615D2D">
        <w:rPr>
          <w:rFonts w:ascii="宋体" w:eastAsia="宋体" w:hAnsi="宋体" w:cs="仿宋" w:hint="eastAsia"/>
          <w:kern w:val="0"/>
          <w:szCs w:val="21"/>
          <w:lang w:val="zh-CN"/>
        </w:rPr>
        <w:t>人：邓先生</w:t>
      </w:r>
      <w:r w:rsidRPr="00615D2D">
        <w:rPr>
          <w:rFonts w:ascii="宋体" w:eastAsia="宋体" w:hAnsi="宋体" w:cs="仿宋"/>
          <w:kern w:val="0"/>
          <w:szCs w:val="21"/>
          <w:lang w:val="zh-CN"/>
        </w:rPr>
        <w:t xml:space="preserve"> </w:t>
      </w:r>
    </w:p>
    <w:p w:rsidR="00615D2D" w:rsidRPr="00615D2D" w:rsidRDefault="00615D2D" w:rsidP="00615D2D">
      <w:pPr>
        <w:widowControl/>
        <w:shd w:val="clear" w:color="auto" w:fill="FFFFFF"/>
        <w:spacing w:line="276" w:lineRule="auto"/>
        <w:ind w:firstLineChars="350" w:firstLine="735"/>
        <w:rPr>
          <w:rFonts w:ascii="宋体" w:eastAsia="宋体" w:hAnsi="宋体" w:cs="仿宋"/>
          <w:kern w:val="0"/>
          <w:szCs w:val="21"/>
          <w:lang w:val="zh-CN"/>
        </w:rPr>
      </w:pPr>
      <w:r w:rsidRPr="00615D2D">
        <w:rPr>
          <w:rFonts w:ascii="宋体" w:eastAsia="宋体" w:hAnsi="宋体" w:cs="仿宋" w:hint="eastAsia"/>
          <w:kern w:val="0"/>
          <w:szCs w:val="21"/>
          <w:lang w:val="zh-CN"/>
        </w:rPr>
        <w:t>联系方式：</w:t>
      </w:r>
      <w:r w:rsidRPr="00615D2D">
        <w:rPr>
          <w:rFonts w:ascii="宋体" w:eastAsia="宋体" w:hAnsi="宋体" w:cs="仿宋"/>
          <w:kern w:val="0"/>
          <w:szCs w:val="21"/>
          <w:lang w:val="zh-CN"/>
        </w:rPr>
        <w:t>13683751629</w:t>
      </w:r>
    </w:p>
    <w:p w:rsidR="00615D2D" w:rsidRPr="00615D2D" w:rsidRDefault="00615D2D" w:rsidP="00615D2D">
      <w:pPr>
        <w:spacing w:line="276" w:lineRule="auto"/>
        <w:ind w:firstLineChars="200" w:firstLine="440"/>
        <w:rPr>
          <w:rFonts w:ascii="宋体" w:eastAsia="宋体" w:hAnsi="宋体" w:cs="Times New Roman"/>
          <w:sz w:val="22"/>
          <w:szCs w:val="21"/>
        </w:rPr>
      </w:pPr>
      <w:r w:rsidRPr="00615D2D">
        <w:rPr>
          <w:rFonts w:ascii="宋体" w:eastAsia="宋体" w:hAnsi="宋体" w:cs="Times New Roman" w:hint="eastAsia"/>
          <w:sz w:val="22"/>
          <w:szCs w:val="21"/>
        </w:rPr>
        <w:t>2、采购代理机构：河南瑞之华工程管理有限公司</w:t>
      </w:r>
    </w:p>
    <w:p w:rsidR="00615D2D" w:rsidRPr="00615D2D" w:rsidRDefault="00615D2D" w:rsidP="00615D2D">
      <w:pPr>
        <w:tabs>
          <w:tab w:val="left" w:pos="1740"/>
        </w:tabs>
        <w:spacing w:line="276" w:lineRule="auto"/>
        <w:ind w:firstLineChars="350" w:firstLine="770"/>
        <w:rPr>
          <w:rFonts w:ascii="宋体" w:eastAsia="宋体" w:hAnsi="宋体" w:cs="Times New Roman"/>
          <w:sz w:val="22"/>
          <w:szCs w:val="21"/>
        </w:rPr>
      </w:pPr>
      <w:bookmarkStart w:id="25" w:name="_Toc8617"/>
      <w:bookmarkStart w:id="26" w:name="_Toc32397"/>
      <w:bookmarkStart w:id="27" w:name="_Toc1700"/>
      <w:r w:rsidRPr="00615D2D">
        <w:rPr>
          <w:rFonts w:ascii="宋体" w:eastAsia="宋体" w:hAnsi="宋体" w:cs="Times New Roman" w:hint="eastAsia"/>
          <w:sz w:val="22"/>
          <w:szCs w:val="21"/>
        </w:rPr>
        <w:t>地址：</w:t>
      </w:r>
      <w:bookmarkStart w:id="28" w:name="_Toc15671"/>
      <w:bookmarkStart w:id="29" w:name="_Toc11843"/>
      <w:bookmarkStart w:id="30" w:name="_Toc24820"/>
      <w:bookmarkEnd w:id="25"/>
      <w:bookmarkEnd w:id="26"/>
      <w:bookmarkEnd w:id="27"/>
      <w:r w:rsidRPr="00615D2D">
        <w:rPr>
          <w:rFonts w:ascii="宋体" w:eastAsia="宋体" w:hAnsi="宋体" w:cs="仿宋" w:hint="eastAsia"/>
          <w:kern w:val="0"/>
          <w:szCs w:val="21"/>
          <w:lang w:val="zh-CN"/>
        </w:rPr>
        <w:t>平顶山市湛河区</w:t>
      </w:r>
      <w:proofErr w:type="gramStart"/>
      <w:r w:rsidRPr="00615D2D">
        <w:rPr>
          <w:rFonts w:ascii="宋体" w:eastAsia="宋体" w:hAnsi="宋体" w:cs="仿宋" w:hint="eastAsia"/>
          <w:kern w:val="0"/>
          <w:szCs w:val="21"/>
          <w:lang w:val="zh-CN"/>
        </w:rPr>
        <w:t>湛</w:t>
      </w:r>
      <w:proofErr w:type="gramEnd"/>
      <w:r w:rsidRPr="00615D2D">
        <w:rPr>
          <w:rFonts w:ascii="宋体" w:eastAsia="宋体" w:hAnsi="宋体" w:cs="仿宋" w:hint="eastAsia"/>
          <w:kern w:val="0"/>
          <w:szCs w:val="21"/>
          <w:lang w:val="zh-CN"/>
        </w:rPr>
        <w:t>南路秀水名居1幢603室。</w:t>
      </w:r>
      <w:r w:rsidRPr="00615D2D">
        <w:rPr>
          <w:rFonts w:ascii="宋体" w:eastAsia="宋体" w:hAnsi="宋体" w:cs="Times New Roman"/>
          <w:sz w:val="22"/>
          <w:szCs w:val="21"/>
        </w:rPr>
        <w:t xml:space="preserve"> </w:t>
      </w:r>
    </w:p>
    <w:p w:rsidR="00615D2D" w:rsidRPr="00615D2D" w:rsidRDefault="00615D2D" w:rsidP="00615D2D">
      <w:pPr>
        <w:spacing w:line="276" w:lineRule="auto"/>
        <w:ind w:firstLineChars="350" w:firstLine="770"/>
        <w:rPr>
          <w:rFonts w:ascii="宋体" w:eastAsia="宋体" w:hAnsi="宋体" w:cs="Times New Roman"/>
          <w:sz w:val="22"/>
          <w:szCs w:val="21"/>
        </w:rPr>
      </w:pPr>
      <w:r w:rsidRPr="00615D2D">
        <w:rPr>
          <w:rFonts w:ascii="宋体" w:eastAsia="宋体" w:hAnsi="宋体" w:cs="Times New Roman" w:hint="eastAsia"/>
          <w:sz w:val="22"/>
          <w:szCs w:val="21"/>
        </w:rPr>
        <w:t>联系人：</w:t>
      </w:r>
      <w:bookmarkEnd w:id="28"/>
      <w:bookmarkEnd w:id="29"/>
      <w:bookmarkEnd w:id="30"/>
      <w:r w:rsidRPr="00615D2D">
        <w:rPr>
          <w:rFonts w:ascii="宋体" w:eastAsia="宋体" w:hAnsi="宋体" w:cs="Times New Roman" w:hint="eastAsia"/>
          <w:sz w:val="22"/>
          <w:szCs w:val="21"/>
        </w:rPr>
        <w:t>王女士</w:t>
      </w:r>
    </w:p>
    <w:p w:rsidR="00615D2D" w:rsidRPr="00615D2D" w:rsidRDefault="00615D2D" w:rsidP="00615D2D">
      <w:pPr>
        <w:spacing w:line="276" w:lineRule="auto"/>
        <w:ind w:firstLineChars="350" w:firstLine="770"/>
        <w:rPr>
          <w:rFonts w:ascii="宋体" w:eastAsia="宋体" w:hAnsi="宋体" w:cs="Times New Roman"/>
          <w:sz w:val="22"/>
          <w:szCs w:val="21"/>
        </w:rPr>
      </w:pPr>
      <w:bookmarkStart w:id="31" w:name="_Toc11963"/>
      <w:bookmarkStart w:id="32" w:name="_Toc24313"/>
      <w:bookmarkStart w:id="33" w:name="_Toc6322"/>
      <w:r w:rsidRPr="00615D2D">
        <w:rPr>
          <w:rFonts w:ascii="宋体" w:eastAsia="宋体" w:hAnsi="宋体" w:cs="Times New Roman" w:hint="eastAsia"/>
          <w:sz w:val="22"/>
          <w:szCs w:val="21"/>
        </w:rPr>
        <w:t>联系电话：</w:t>
      </w:r>
      <w:bookmarkEnd w:id="31"/>
      <w:bookmarkEnd w:id="32"/>
      <w:bookmarkEnd w:id="33"/>
      <w:r w:rsidRPr="00615D2D">
        <w:rPr>
          <w:rFonts w:ascii="宋体" w:eastAsia="宋体" w:hAnsi="宋体" w:cs="Times New Roman" w:hint="eastAsia"/>
          <w:sz w:val="22"/>
          <w:szCs w:val="21"/>
        </w:rPr>
        <w:t xml:space="preserve">0375-3828737   </w:t>
      </w:r>
    </w:p>
    <w:p w:rsidR="00615D2D" w:rsidRPr="00615D2D" w:rsidRDefault="00615D2D" w:rsidP="00615D2D">
      <w:pPr>
        <w:tabs>
          <w:tab w:val="left" w:pos="5445"/>
        </w:tabs>
        <w:spacing w:line="276" w:lineRule="auto"/>
        <w:ind w:firstLineChars="200" w:firstLine="440"/>
        <w:rPr>
          <w:rFonts w:ascii="宋体" w:eastAsia="宋体" w:hAnsi="宋体" w:cs="Times New Roman"/>
          <w:sz w:val="22"/>
          <w:szCs w:val="21"/>
        </w:rPr>
      </w:pPr>
      <w:r w:rsidRPr="00615D2D">
        <w:rPr>
          <w:rFonts w:ascii="宋体" w:eastAsia="宋体" w:hAnsi="宋体" w:cs="Times New Roman" w:hint="eastAsia"/>
          <w:sz w:val="22"/>
          <w:szCs w:val="21"/>
        </w:rPr>
        <w:t>3、项目联系方式</w:t>
      </w:r>
      <w:r w:rsidRPr="00615D2D">
        <w:rPr>
          <w:rFonts w:ascii="宋体" w:eastAsia="宋体" w:hAnsi="宋体" w:cs="Times New Roman"/>
          <w:sz w:val="22"/>
          <w:szCs w:val="21"/>
        </w:rPr>
        <w:tab/>
      </w:r>
    </w:p>
    <w:p w:rsidR="00615D2D" w:rsidRPr="00615D2D" w:rsidRDefault="00615D2D" w:rsidP="00615D2D">
      <w:pPr>
        <w:spacing w:line="276" w:lineRule="auto"/>
        <w:ind w:firstLineChars="350" w:firstLine="770"/>
        <w:rPr>
          <w:rFonts w:ascii="宋体" w:eastAsia="宋体" w:hAnsi="宋体" w:cs="Times New Roman"/>
          <w:sz w:val="22"/>
          <w:szCs w:val="21"/>
        </w:rPr>
      </w:pPr>
      <w:r w:rsidRPr="00615D2D">
        <w:rPr>
          <w:rFonts w:ascii="宋体" w:eastAsia="宋体" w:hAnsi="宋体" w:cs="Times New Roman" w:hint="eastAsia"/>
          <w:sz w:val="22"/>
          <w:szCs w:val="21"/>
        </w:rPr>
        <w:t>联系人：王女士</w:t>
      </w:r>
    </w:p>
    <w:p w:rsidR="00615D2D" w:rsidRPr="00615D2D" w:rsidRDefault="00615D2D" w:rsidP="00615D2D">
      <w:pPr>
        <w:spacing w:line="276" w:lineRule="auto"/>
        <w:ind w:firstLineChars="350" w:firstLine="770"/>
        <w:rPr>
          <w:rFonts w:ascii="宋体" w:eastAsia="宋体" w:hAnsi="宋体" w:cs="Times New Roman"/>
          <w:sz w:val="22"/>
          <w:szCs w:val="21"/>
        </w:rPr>
      </w:pPr>
      <w:r w:rsidRPr="00615D2D">
        <w:rPr>
          <w:rFonts w:ascii="宋体" w:eastAsia="宋体" w:hAnsi="宋体" w:cs="Times New Roman" w:hint="eastAsia"/>
          <w:sz w:val="22"/>
          <w:szCs w:val="21"/>
        </w:rPr>
        <w:t>联系电话：0375-3828737</w:t>
      </w:r>
    </w:p>
    <w:p w:rsidR="00615D2D" w:rsidRPr="00615D2D" w:rsidRDefault="00615D2D" w:rsidP="00615D2D">
      <w:pPr>
        <w:spacing w:before="120" w:after="120" w:line="276" w:lineRule="auto"/>
        <w:rPr>
          <w:rFonts w:ascii="宋体" w:eastAsia="宋体" w:hAnsi="宋体" w:cs="Times New Roman"/>
          <w:szCs w:val="24"/>
        </w:rPr>
      </w:pPr>
      <w:r w:rsidRPr="00615D2D">
        <w:rPr>
          <w:rFonts w:ascii="宋体" w:eastAsia="宋体" w:hAnsi="宋体" w:cs="黑体" w:hint="eastAsia"/>
          <w:b/>
          <w:sz w:val="22"/>
          <w:szCs w:val="21"/>
        </w:rPr>
        <w:t xml:space="preserve">                                </w:t>
      </w:r>
      <w:r w:rsidRPr="00615D2D">
        <w:rPr>
          <w:rFonts w:ascii="Times New Roman" w:eastAsia="宋体" w:hAnsi="Times New Roman" w:cs="Times New Roman" w:hint="eastAsia"/>
          <w:szCs w:val="24"/>
        </w:rPr>
        <w:t xml:space="preserve">          </w:t>
      </w:r>
      <w:r w:rsidRPr="00615D2D">
        <w:rPr>
          <w:rFonts w:ascii="Times New Roman" w:eastAsia="宋体" w:hAnsi="Times New Roman" w:cs="Times New Roman" w:hint="eastAsia"/>
          <w:szCs w:val="24"/>
        </w:rPr>
        <w:t>发布时间：</w:t>
      </w:r>
      <w:r w:rsidRPr="00615D2D">
        <w:rPr>
          <w:rFonts w:ascii="宋体" w:eastAsia="宋体" w:hAnsi="宋体" w:cs="Times New Roman" w:hint="eastAsia"/>
          <w:szCs w:val="24"/>
        </w:rPr>
        <w:t>2025年 11 月 10 日</w:t>
      </w:r>
      <w:bookmarkEnd w:id="23"/>
      <w:bookmarkEnd w:id="24"/>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line="276" w:lineRule="auto"/>
        <w:rPr>
          <w:rFonts w:ascii="宋体" w:eastAsia="宋体" w:hAnsi="宋体" w:cs="Times New Roman"/>
          <w:szCs w:val="24"/>
        </w:rPr>
      </w:pPr>
    </w:p>
    <w:p w:rsidR="00615D2D" w:rsidRPr="00615D2D" w:rsidRDefault="00615D2D" w:rsidP="00615D2D">
      <w:pPr>
        <w:spacing w:before="120" w:after="120"/>
        <w:rPr>
          <w:rFonts w:ascii="宋体" w:eastAsia="宋体" w:hAnsi="宋体" w:cs="黑体"/>
          <w:b/>
          <w:sz w:val="22"/>
          <w:szCs w:val="21"/>
        </w:rPr>
      </w:pPr>
      <w:r w:rsidRPr="00615D2D">
        <w:rPr>
          <w:rFonts w:ascii="宋体" w:eastAsia="宋体" w:hAnsi="宋体" w:cs="黑体" w:hint="eastAsia"/>
          <w:b/>
          <w:sz w:val="22"/>
          <w:szCs w:val="21"/>
        </w:rPr>
        <w:t>温馨提示</w:t>
      </w:r>
    </w:p>
    <w:p w:rsidR="00615D2D" w:rsidRPr="00615D2D" w:rsidRDefault="00615D2D" w:rsidP="00615D2D">
      <w:pPr>
        <w:widowControl/>
        <w:shd w:val="clear" w:color="auto" w:fill="FFFFFF"/>
        <w:spacing w:line="315" w:lineRule="atLeast"/>
        <w:ind w:firstLine="643"/>
        <w:rPr>
          <w:rFonts w:ascii="Calibri" w:eastAsia="宋体" w:hAnsi="Calibri" w:cs="Calibri"/>
          <w:color w:val="000000"/>
          <w:kern w:val="0"/>
          <w:szCs w:val="21"/>
        </w:rPr>
      </w:pPr>
      <w:r w:rsidRPr="00615D2D">
        <w:rPr>
          <w:rFonts w:ascii="Times New Roman" w:eastAsia="宋体" w:hAnsi="Times New Roman" w:cs="Calibri" w:hint="eastAsia"/>
          <w:b/>
          <w:bCs/>
          <w:color w:val="000000"/>
          <w:kern w:val="0"/>
          <w:szCs w:val="21"/>
          <w:shd w:val="clear" w:color="auto" w:fill="FFFFFF"/>
        </w:rPr>
        <w:t>注：平顶山市公共资源交易中心网站“紧急通告”与此“温馨提示”不一致的地方，以“紧急通告”为准。</w:t>
      </w:r>
    </w:p>
    <w:p w:rsidR="00615D2D" w:rsidRPr="00615D2D" w:rsidRDefault="00615D2D" w:rsidP="00615D2D">
      <w:pPr>
        <w:widowControl/>
        <w:shd w:val="clear" w:color="auto" w:fill="FFFFFF"/>
        <w:spacing w:line="315" w:lineRule="atLeast"/>
        <w:ind w:firstLine="643"/>
        <w:rPr>
          <w:rFonts w:ascii="Calibri" w:eastAsia="宋体" w:hAnsi="Calibri" w:cs="Calibri"/>
          <w:color w:val="000000"/>
          <w:kern w:val="0"/>
          <w:szCs w:val="21"/>
        </w:rPr>
      </w:pPr>
      <w:r w:rsidRPr="00615D2D">
        <w:rPr>
          <w:rFonts w:ascii="Times New Roman" w:eastAsia="宋体" w:hAnsi="Times New Roman" w:cs="Calibri" w:hint="eastAsia"/>
          <w:color w:val="000000"/>
          <w:kern w:val="0"/>
          <w:szCs w:val="21"/>
          <w:shd w:val="clear" w:color="auto" w:fill="FFFFFF"/>
        </w:rPr>
        <w:t>本项目为全流程电子化交易项目，请认真阅读招标文件，并注意以下事项。</w:t>
      </w:r>
      <w:r w:rsidRPr="00615D2D">
        <w:rPr>
          <w:rFonts w:ascii="Times New Roman" w:eastAsia="宋体" w:hAnsi="Times New Roman" w:cs="Calibri"/>
          <w:color w:val="000000"/>
          <w:kern w:val="0"/>
          <w:szCs w:val="21"/>
          <w:shd w:val="clear" w:color="auto" w:fill="FFFFFF"/>
        </w:rPr>
        <w:t> </w:t>
      </w:r>
    </w:p>
    <w:p w:rsidR="00615D2D" w:rsidRPr="00615D2D" w:rsidRDefault="00615D2D" w:rsidP="00615D2D">
      <w:pPr>
        <w:widowControl/>
        <w:shd w:val="clear" w:color="auto" w:fill="FFFFFF"/>
        <w:spacing w:line="315" w:lineRule="atLeast"/>
        <w:ind w:firstLine="643"/>
        <w:rPr>
          <w:rFonts w:ascii="Calibri" w:eastAsia="宋体" w:hAnsi="Calibri" w:cs="Calibri"/>
          <w:color w:val="000000"/>
          <w:kern w:val="0"/>
          <w:szCs w:val="21"/>
        </w:rPr>
      </w:pPr>
      <w:r w:rsidRPr="00615D2D">
        <w:rPr>
          <w:rFonts w:ascii="Times New Roman" w:eastAsia="宋体" w:hAnsi="Times New Roman" w:cs="Calibri"/>
          <w:color w:val="000000"/>
          <w:kern w:val="0"/>
          <w:szCs w:val="21"/>
          <w:shd w:val="clear" w:color="auto" w:fill="FFFFFF"/>
        </w:rPr>
        <w:t>1.</w:t>
      </w:r>
      <w:r w:rsidRPr="00615D2D">
        <w:rPr>
          <w:rFonts w:ascii="Times New Roman" w:eastAsia="宋体" w:hAnsi="Times New Roman" w:cs="Calibri" w:hint="eastAsia"/>
          <w:color w:val="000000"/>
          <w:kern w:val="0"/>
          <w:szCs w:val="21"/>
          <w:shd w:val="clear" w:color="auto" w:fill="FFFFFF"/>
        </w:rPr>
        <w:t>供应商应按招标文件规定编制、提交电子投标文件。</w:t>
      </w:r>
    </w:p>
    <w:p w:rsidR="00615D2D" w:rsidRPr="00615D2D" w:rsidRDefault="00615D2D" w:rsidP="00615D2D">
      <w:pPr>
        <w:widowControl/>
        <w:shd w:val="clear" w:color="auto" w:fill="FFFFFF"/>
        <w:spacing w:line="315" w:lineRule="atLeast"/>
        <w:ind w:firstLine="643"/>
        <w:rPr>
          <w:rFonts w:ascii="Calibri" w:eastAsia="宋体" w:hAnsi="Calibri" w:cs="Calibri"/>
          <w:color w:val="000000"/>
          <w:kern w:val="0"/>
          <w:szCs w:val="21"/>
        </w:rPr>
      </w:pPr>
      <w:r w:rsidRPr="00615D2D">
        <w:rPr>
          <w:rFonts w:ascii="Times New Roman" w:eastAsia="宋体" w:hAnsi="Times New Roman" w:cs="Calibri"/>
          <w:color w:val="000000"/>
          <w:kern w:val="0"/>
          <w:szCs w:val="21"/>
          <w:shd w:val="clear" w:color="auto" w:fill="FFFFFF"/>
        </w:rPr>
        <w:t>2.</w:t>
      </w:r>
      <w:r w:rsidRPr="00615D2D">
        <w:rPr>
          <w:rFonts w:ascii="Times New Roman" w:eastAsia="宋体" w:hAnsi="Times New Roman" w:cs="Calibri" w:hint="eastAsia"/>
          <w:color w:val="000000"/>
          <w:kern w:val="0"/>
          <w:szCs w:val="21"/>
          <w:shd w:val="clear" w:color="auto" w:fill="FFFFFF"/>
        </w:rPr>
        <w:t>本项目供应商不用再提供纸质投标文件。</w:t>
      </w:r>
    </w:p>
    <w:p w:rsidR="00615D2D" w:rsidRPr="00615D2D" w:rsidRDefault="00615D2D" w:rsidP="00615D2D">
      <w:pPr>
        <w:widowControl/>
        <w:shd w:val="clear" w:color="auto" w:fill="FFFFFF"/>
        <w:spacing w:line="315" w:lineRule="atLeast"/>
        <w:ind w:firstLine="643"/>
        <w:rPr>
          <w:rFonts w:ascii="Calibri" w:eastAsia="宋体" w:hAnsi="Calibri" w:cs="Calibri"/>
          <w:color w:val="000000"/>
          <w:kern w:val="0"/>
          <w:szCs w:val="21"/>
        </w:rPr>
      </w:pPr>
      <w:r w:rsidRPr="00615D2D">
        <w:rPr>
          <w:rFonts w:ascii="Times New Roman" w:eastAsia="宋体" w:hAnsi="Times New Roman" w:cs="Calibri"/>
          <w:color w:val="000000"/>
          <w:kern w:val="0"/>
          <w:szCs w:val="21"/>
          <w:shd w:val="clear" w:color="auto" w:fill="FFFFFF"/>
        </w:rPr>
        <w:t>3.</w:t>
      </w:r>
      <w:r w:rsidRPr="00615D2D">
        <w:rPr>
          <w:rFonts w:ascii="Times New Roman" w:eastAsia="宋体" w:hAnsi="Times New Roman" w:cs="Calibri" w:hint="eastAsia"/>
          <w:color w:val="000000"/>
          <w:kern w:val="0"/>
          <w:szCs w:val="21"/>
          <w:shd w:val="clear" w:color="auto" w:fill="FFFFFF"/>
        </w:rPr>
        <w:t>电子文件下载、制作、提交期间和开标（电子投标文件的解密）环节，供应商须使用</w:t>
      </w:r>
      <w:r w:rsidRPr="00615D2D">
        <w:rPr>
          <w:rFonts w:ascii="Times New Roman" w:eastAsia="宋体" w:hAnsi="Times New Roman" w:cs="Calibri"/>
          <w:color w:val="000000"/>
          <w:kern w:val="0"/>
          <w:szCs w:val="21"/>
          <w:shd w:val="clear" w:color="auto" w:fill="FFFFFF"/>
        </w:rPr>
        <w:t>CA</w:t>
      </w:r>
      <w:r w:rsidRPr="00615D2D">
        <w:rPr>
          <w:rFonts w:ascii="Times New Roman" w:eastAsia="宋体" w:hAnsi="Times New Roman" w:cs="Calibri" w:hint="eastAsia"/>
          <w:color w:val="000000"/>
          <w:kern w:val="0"/>
          <w:szCs w:val="21"/>
          <w:shd w:val="clear" w:color="auto" w:fill="FFFFFF"/>
        </w:rPr>
        <w:t>数字证书（证书须在有效期内）。</w:t>
      </w:r>
    </w:p>
    <w:p w:rsidR="00615D2D" w:rsidRPr="00615D2D" w:rsidRDefault="00615D2D" w:rsidP="00615D2D">
      <w:pPr>
        <w:widowControl/>
        <w:shd w:val="clear" w:color="auto" w:fill="FFFFFF"/>
        <w:spacing w:line="315" w:lineRule="atLeast"/>
        <w:ind w:firstLine="643"/>
        <w:rPr>
          <w:rFonts w:ascii="Calibri" w:eastAsia="宋体" w:hAnsi="Calibri" w:cs="Calibri"/>
          <w:color w:val="000000"/>
          <w:kern w:val="0"/>
          <w:szCs w:val="21"/>
        </w:rPr>
      </w:pPr>
      <w:r w:rsidRPr="00615D2D">
        <w:rPr>
          <w:rFonts w:ascii="Times New Roman" w:eastAsia="宋体" w:hAnsi="Times New Roman" w:cs="Calibri"/>
          <w:color w:val="000000"/>
          <w:kern w:val="0"/>
          <w:szCs w:val="21"/>
          <w:shd w:val="clear" w:color="auto" w:fill="FFFFFF"/>
        </w:rPr>
        <w:t>4.</w:t>
      </w:r>
      <w:r w:rsidRPr="00615D2D">
        <w:rPr>
          <w:rFonts w:ascii="Times New Roman" w:eastAsia="宋体" w:hAnsi="Times New Roman" w:cs="Calibri" w:hint="eastAsia"/>
          <w:color w:val="000000"/>
          <w:kern w:val="0"/>
          <w:szCs w:val="21"/>
          <w:shd w:val="clear" w:color="auto" w:fill="FFFFFF"/>
        </w:rPr>
        <w:t>电子投标文件的制作</w:t>
      </w:r>
    </w:p>
    <w:p w:rsidR="00615D2D" w:rsidRPr="00615D2D" w:rsidRDefault="00615D2D" w:rsidP="00615D2D">
      <w:pPr>
        <w:widowControl/>
        <w:shd w:val="clear" w:color="auto" w:fill="FFFFFF"/>
        <w:spacing w:line="315" w:lineRule="atLeast"/>
        <w:ind w:firstLine="640"/>
        <w:rPr>
          <w:rFonts w:ascii="Calibri" w:eastAsia="宋体" w:hAnsi="Calibri" w:cs="Calibri"/>
          <w:color w:val="000000"/>
          <w:kern w:val="0"/>
          <w:szCs w:val="21"/>
        </w:rPr>
      </w:pPr>
      <w:r w:rsidRPr="00615D2D">
        <w:rPr>
          <w:rFonts w:ascii="Times New Roman" w:eastAsia="宋体" w:hAnsi="Times New Roman" w:cs="Calibri"/>
          <w:color w:val="000000"/>
          <w:kern w:val="0"/>
          <w:szCs w:val="21"/>
          <w:shd w:val="clear" w:color="auto" w:fill="FFFFFF"/>
        </w:rPr>
        <w:t>4.1 </w:t>
      </w:r>
      <w:r w:rsidRPr="00615D2D">
        <w:rPr>
          <w:rFonts w:ascii="Times New Roman" w:eastAsia="宋体" w:hAnsi="Times New Roman" w:cs="Times New Roman" w:hint="eastAsia"/>
          <w:color w:val="000000"/>
          <w:szCs w:val="21"/>
        </w:rPr>
        <w:t>供应商登录《全国公共资源交易平台</w:t>
      </w:r>
      <w:r w:rsidRPr="00615D2D">
        <w:rPr>
          <w:rFonts w:ascii="Times New Roman" w:eastAsia="宋体" w:hAnsi="Times New Roman" w:cs="Times New Roman"/>
          <w:color w:val="000000"/>
          <w:szCs w:val="21"/>
        </w:rPr>
        <w:t>(</w:t>
      </w:r>
      <w:r w:rsidRPr="00615D2D">
        <w:rPr>
          <w:rFonts w:ascii="Times New Roman" w:eastAsia="宋体" w:hAnsi="Times New Roman" w:cs="Times New Roman" w:hint="eastAsia"/>
          <w:color w:val="000000"/>
          <w:szCs w:val="21"/>
        </w:rPr>
        <w:t>河南省</w:t>
      </w:r>
      <w:r w:rsidRPr="00615D2D">
        <w:rPr>
          <w:rFonts w:ascii="MS Mincho" w:eastAsia="MS Mincho" w:hAnsi="MS Mincho" w:cs="Times New Roman" w:hint="eastAsia"/>
          <w:color w:val="000000"/>
          <w:szCs w:val="21"/>
        </w:rPr>
        <w:t>▪</w:t>
      </w:r>
      <w:r w:rsidRPr="00615D2D">
        <w:rPr>
          <w:rFonts w:ascii="Times New Roman" w:eastAsia="宋体" w:hAnsi="Times New Roman" w:cs="Times New Roman" w:hint="eastAsia"/>
          <w:color w:val="000000"/>
          <w:szCs w:val="21"/>
        </w:rPr>
        <w:t>平顶山市</w:t>
      </w:r>
      <w:r w:rsidRPr="00615D2D">
        <w:rPr>
          <w:rFonts w:ascii="Times New Roman" w:eastAsia="宋体" w:hAnsi="Times New Roman" w:cs="Times New Roman"/>
          <w:color w:val="000000"/>
          <w:szCs w:val="21"/>
        </w:rPr>
        <w:t>)</w:t>
      </w:r>
      <w:r w:rsidRPr="00615D2D">
        <w:rPr>
          <w:rFonts w:ascii="Times New Roman" w:eastAsia="宋体" w:hAnsi="Times New Roman" w:cs="Times New Roman" w:hint="eastAsia"/>
          <w:color w:val="000000"/>
          <w:szCs w:val="21"/>
        </w:rPr>
        <w:t>》公共资源交易系统（</w:t>
      </w:r>
      <w:r w:rsidRPr="00615D2D">
        <w:rPr>
          <w:rFonts w:ascii="Times New Roman" w:eastAsia="宋体" w:hAnsi="Times New Roman" w:cs="Times New Roman"/>
          <w:color w:val="000000"/>
          <w:szCs w:val="21"/>
        </w:rPr>
        <w:t>http://ggzy.pds.gov.cn/</w:t>
      </w:r>
      <w:r w:rsidRPr="00615D2D">
        <w:rPr>
          <w:rFonts w:ascii="Times New Roman" w:eastAsia="宋体" w:hAnsi="Times New Roman" w:cs="Times New Roman" w:hint="eastAsia"/>
          <w:color w:val="000000"/>
          <w:szCs w:val="21"/>
        </w:rPr>
        <w:t>）下载“平顶山投标文件制作系统”，按采购文件要求制作电子投标文件。</w:t>
      </w:r>
    </w:p>
    <w:p w:rsidR="00615D2D" w:rsidRPr="00615D2D" w:rsidRDefault="00615D2D" w:rsidP="00615D2D">
      <w:pPr>
        <w:widowControl/>
        <w:shd w:val="clear" w:color="auto" w:fill="FFFFFF"/>
        <w:spacing w:line="315" w:lineRule="atLeast"/>
        <w:ind w:firstLine="640"/>
        <w:rPr>
          <w:rFonts w:ascii="Calibri" w:eastAsia="宋体" w:hAnsi="Calibri" w:cs="Calibri"/>
          <w:color w:val="000000"/>
          <w:kern w:val="0"/>
          <w:szCs w:val="21"/>
        </w:rPr>
      </w:pPr>
      <w:r w:rsidRPr="00615D2D">
        <w:rPr>
          <w:rFonts w:ascii="Times New Roman" w:eastAsia="宋体" w:hAnsi="Times New Roman" w:cs="Calibri" w:hint="eastAsia"/>
          <w:color w:val="000000"/>
          <w:kern w:val="0"/>
          <w:szCs w:val="21"/>
          <w:shd w:val="clear" w:color="auto" w:fill="FFFFFF"/>
        </w:rPr>
        <w:t>电子投标文件的制作，参考《全国公共资源交易平台</w:t>
      </w:r>
      <w:r w:rsidRPr="00615D2D">
        <w:rPr>
          <w:rFonts w:ascii="Times New Roman" w:eastAsia="宋体" w:hAnsi="Times New Roman" w:cs="Calibri"/>
          <w:color w:val="000000"/>
          <w:kern w:val="0"/>
          <w:szCs w:val="21"/>
          <w:shd w:val="clear" w:color="auto" w:fill="FFFFFF"/>
        </w:rPr>
        <w:t>(</w:t>
      </w:r>
      <w:r w:rsidRPr="00615D2D">
        <w:rPr>
          <w:rFonts w:ascii="Times New Roman" w:eastAsia="宋体" w:hAnsi="Times New Roman" w:cs="Calibri" w:hint="eastAsia"/>
          <w:color w:val="000000"/>
          <w:kern w:val="0"/>
          <w:szCs w:val="21"/>
          <w:shd w:val="clear" w:color="auto" w:fill="FFFFFF"/>
        </w:rPr>
        <w:t>河南省</w:t>
      </w:r>
      <w:r w:rsidRPr="00615D2D">
        <w:rPr>
          <w:rFonts w:ascii="MS Mincho" w:eastAsia="MS Mincho" w:hAnsi="MS Mincho" w:cs="MS Mincho" w:hint="eastAsia"/>
          <w:color w:val="000000"/>
          <w:kern w:val="0"/>
          <w:szCs w:val="21"/>
          <w:shd w:val="clear" w:color="auto" w:fill="FFFFFF"/>
        </w:rPr>
        <w:t>▪</w:t>
      </w:r>
      <w:r w:rsidRPr="00615D2D">
        <w:rPr>
          <w:rFonts w:ascii="Times New Roman" w:eastAsia="宋体" w:hAnsi="Times New Roman" w:cs="Times New Roman" w:hint="eastAsia"/>
          <w:color w:val="000000"/>
          <w:kern w:val="0"/>
          <w:szCs w:val="21"/>
          <w:shd w:val="clear" w:color="auto" w:fill="FFFFFF"/>
        </w:rPr>
        <w:t>平顶山市</w:t>
      </w:r>
      <w:r w:rsidRPr="00615D2D">
        <w:rPr>
          <w:rFonts w:ascii="Times New Roman" w:eastAsia="宋体" w:hAnsi="Times New Roman" w:cs="Calibri"/>
          <w:color w:val="000000"/>
          <w:kern w:val="0"/>
          <w:szCs w:val="21"/>
          <w:shd w:val="clear" w:color="auto" w:fill="FFFFFF"/>
        </w:rPr>
        <w:t>)</w:t>
      </w:r>
      <w:r w:rsidRPr="00615D2D">
        <w:rPr>
          <w:rFonts w:ascii="Times New Roman" w:eastAsia="宋体" w:hAnsi="Times New Roman" w:cs="Calibri" w:hint="eastAsia"/>
          <w:color w:val="000000"/>
          <w:kern w:val="0"/>
          <w:szCs w:val="21"/>
          <w:shd w:val="clear" w:color="auto" w:fill="FFFFFF"/>
        </w:rPr>
        <w:t>》登陆业务系统（</w:t>
      </w:r>
      <w:r w:rsidRPr="00615D2D">
        <w:rPr>
          <w:rFonts w:ascii="Times New Roman" w:eastAsia="宋体" w:hAnsi="Times New Roman" w:cs="Times New Roman"/>
          <w:color w:val="000000"/>
          <w:szCs w:val="21"/>
          <w:shd w:val="clear" w:color="auto" w:fill="FFFFFF"/>
        </w:rPr>
        <w:t>http://ggzy.pds.gov.cn/</w:t>
      </w:r>
      <w:r w:rsidRPr="00615D2D">
        <w:rPr>
          <w:rFonts w:ascii="Times New Roman" w:eastAsia="宋体" w:hAnsi="Times New Roman" w:cs="Calibri" w:hint="eastAsia"/>
          <w:color w:val="000000"/>
          <w:kern w:val="0"/>
          <w:szCs w:val="21"/>
          <w:shd w:val="clear" w:color="auto" w:fill="FFFFFF"/>
        </w:rPr>
        <w:t>）——组件下载——交易系统操作手册（投标人、供应商）。</w:t>
      </w:r>
    </w:p>
    <w:p w:rsidR="00615D2D" w:rsidRPr="00615D2D" w:rsidRDefault="00615D2D" w:rsidP="00615D2D">
      <w:pPr>
        <w:widowControl/>
        <w:shd w:val="clear" w:color="auto" w:fill="FFFFFF"/>
        <w:spacing w:line="315" w:lineRule="atLeast"/>
        <w:ind w:firstLine="640"/>
        <w:rPr>
          <w:rFonts w:ascii="Calibri" w:eastAsia="宋体" w:hAnsi="Calibri" w:cs="Calibri"/>
          <w:color w:val="000000"/>
          <w:kern w:val="0"/>
          <w:szCs w:val="21"/>
        </w:rPr>
      </w:pPr>
      <w:r w:rsidRPr="00615D2D">
        <w:rPr>
          <w:rFonts w:ascii="Times New Roman" w:eastAsia="宋体" w:hAnsi="Times New Roman" w:cs="Calibri"/>
          <w:color w:val="000000"/>
          <w:kern w:val="0"/>
          <w:szCs w:val="21"/>
          <w:shd w:val="clear" w:color="auto" w:fill="FFFFFF"/>
        </w:rPr>
        <w:t>4.2 </w:t>
      </w:r>
      <w:r w:rsidRPr="00615D2D">
        <w:rPr>
          <w:rFonts w:ascii="Times New Roman" w:eastAsia="宋体" w:hAnsi="Times New Roman" w:cs="Calibri" w:hint="eastAsia"/>
          <w:color w:val="000000"/>
          <w:kern w:val="0"/>
          <w:szCs w:val="21"/>
          <w:shd w:val="clear" w:color="auto" w:fill="FFFFFF"/>
        </w:rPr>
        <w:t>供应商须将招标文件要求的资质、业绩、荣誉及相关人员证明材料等资料原件扫描件（或图片）制作到所提交的电子投标文件中。</w:t>
      </w:r>
    </w:p>
    <w:p w:rsidR="00615D2D" w:rsidRPr="00615D2D" w:rsidRDefault="00615D2D" w:rsidP="00615D2D">
      <w:pPr>
        <w:widowControl/>
        <w:shd w:val="clear" w:color="auto" w:fill="FFFFFF"/>
        <w:spacing w:line="315" w:lineRule="atLeast"/>
        <w:ind w:firstLine="640"/>
        <w:rPr>
          <w:rFonts w:ascii="Calibri" w:eastAsia="宋体" w:hAnsi="Calibri" w:cs="Calibri"/>
          <w:color w:val="000000"/>
          <w:kern w:val="0"/>
          <w:szCs w:val="21"/>
        </w:rPr>
      </w:pPr>
      <w:r w:rsidRPr="00615D2D">
        <w:rPr>
          <w:rFonts w:ascii="Times New Roman" w:eastAsia="宋体" w:hAnsi="Times New Roman" w:cs="Calibri"/>
          <w:color w:val="000000"/>
          <w:kern w:val="0"/>
          <w:szCs w:val="21"/>
          <w:shd w:val="clear" w:color="auto" w:fill="FFFFFF"/>
        </w:rPr>
        <w:t>4.3</w:t>
      </w:r>
      <w:r w:rsidRPr="00615D2D">
        <w:rPr>
          <w:rFonts w:ascii="Times New Roman" w:eastAsia="宋体" w:hAnsi="Times New Roman" w:cs="Calibri" w:hint="eastAsia"/>
          <w:color w:val="000000"/>
          <w:kern w:val="0"/>
          <w:szCs w:val="21"/>
          <w:shd w:val="clear" w:color="auto" w:fill="FFFFFF"/>
        </w:rPr>
        <w:t>供应商对同一项目多个标段进行投标的，应分别下载所投标段的招标文件，按标段制作电子投标文件，并按招标文件要求在相应位置加盖供应商电子印章和法人电子印章。</w:t>
      </w:r>
    </w:p>
    <w:p w:rsidR="00615D2D" w:rsidRPr="00615D2D" w:rsidRDefault="00615D2D" w:rsidP="00615D2D">
      <w:pPr>
        <w:widowControl/>
        <w:shd w:val="clear" w:color="auto" w:fill="FFFFFF"/>
        <w:spacing w:line="315" w:lineRule="atLeast"/>
        <w:ind w:left="105" w:firstLine="480"/>
        <w:rPr>
          <w:rFonts w:ascii="Calibri" w:eastAsia="宋体" w:hAnsi="Calibri" w:cs="Calibri"/>
          <w:color w:val="000000"/>
          <w:kern w:val="0"/>
          <w:szCs w:val="21"/>
        </w:rPr>
      </w:pPr>
      <w:r w:rsidRPr="00615D2D">
        <w:rPr>
          <w:rFonts w:ascii="Times New Roman" w:eastAsia="宋体" w:hAnsi="Times New Roman" w:cs="Calibri" w:hint="eastAsia"/>
          <w:color w:val="000000"/>
          <w:kern w:val="0"/>
          <w:szCs w:val="21"/>
          <w:shd w:val="clear" w:color="auto" w:fill="FFFFFF"/>
        </w:rPr>
        <w:t>一个标段对应生成一个文件夹（</w:t>
      </w:r>
      <w:r w:rsidRPr="00615D2D">
        <w:rPr>
          <w:rFonts w:ascii="Times New Roman" w:eastAsia="宋体" w:hAnsi="Times New Roman" w:cs="Calibri"/>
          <w:color w:val="000000"/>
          <w:kern w:val="0"/>
          <w:szCs w:val="21"/>
          <w:shd w:val="clear" w:color="auto" w:fill="FFFFFF"/>
        </w:rPr>
        <w:t>xxxx</w:t>
      </w:r>
      <w:r w:rsidRPr="00615D2D">
        <w:rPr>
          <w:rFonts w:ascii="Times New Roman" w:eastAsia="宋体" w:hAnsi="Times New Roman" w:cs="Calibri" w:hint="eastAsia"/>
          <w:color w:val="000000"/>
          <w:kern w:val="0"/>
          <w:szCs w:val="21"/>
          <w:shd w:val="clear" w:color="auto" w:fill="FFFFFF"/>
        </w:rPr>
        <w:t>项目</w:t>
      </w:r>
      <w:r w:rsidRPr="00615D2D">
        <w:rPr>
          <w:rFonts w:ascii="Times New Roman" w:eastAsia="宋体" w:hAnsi="Times New Roman" w:cs="Calibri"/>
          <w:color w:val="000000"/>
          <w:kern w:val="0"/>
          <w:szCs w:val="21"/>
          <w:shd w:val="clear" w:color="auto" w:fill="FFFFFF"/>
        </w:rPr>
        <w:t>xx</w:t>
      </w:r>
      <w:r w:rsidRPr="00615D2D">
        <w:rPr>
          <w:rFonts w:ascii="Times New Roman" w:eastAsia="宋体" w:hAnsi="Times New Roman" w:cs="Calibri" w:hint="eastAsia"/>
          <w:color w:val="000000"/>
          <w:kern w:val="0"/>
          <w:szCs w:val="21"/>
          <w:shd w:val="clear" w:color="auto" w:fill="FFFFFF"/>
        </w:rPr>
        <w:t>标段）</w:t>
      </w:r>
      <w:r w:rsidRPr="00615D2D">
        <w:rPr>
          <w:rFonts w:ascii="Times New Roman" w:eastAsia="宋体" w:hAnsi="Times New Roman" w:cs="Calibri"/>
          <w:color w:val="000000"/>
          <w:kern w:val="0"/>
          <w:szCs w:val="21"/>
          <w:shd w:val="clear" w:color="auto" w:fill="FFFFFF"/>
        </w:rPr>
        <w:t>, </w:t>
      </w:r>
      <w:r w:rsidRPr="00615D2D">
        <w:rPr>
          <w:rFonts w:ascii="Times New Roman" w:eastAsia="宋体" w:hAnsi="Times New Roman" w:cs="Calibri" w:hint="eastAsia"/>
          <w:color w:val="000000"/>
          <w:kern w:val="0"/>
          <w:szCs w:val="21"/>
          <w:shd w:val="clear" w:color="auto" w:fill="FFFFFF"/>
        </w:rPr>
        <w:t>其中包含</w:t>
      </w:r>
      <w:r w:rsidRPr="00615D2D">
        <w:rPr>
          <w:rFonts w:ascii="Times New Roman" w:eastAsia="宋体" w:hAnsi="Times New Roman" w:cs="Calibri"/>
          <w:color w:val="000000"/>
          <w:kern w:val="0"/>
          <w:szCs w:val="21"/>
          <w:shd w:val="clear" w:color="auto" w:fill="FFFFFF"/>
        </w:rPr>
        <w:t>2</w:t>
      </w:r>
      <w:r w:rsidRPr="00615D2D">
        <w:rPr>
          <w:rFonts w:ascii="Times New Roman" w:eastAsia="宋体" w:hAnsi="Times New Roman" w:cs="Calibri" w:hint="eastAsia"/>
          <w:color w:val="000000"/>
          <w:kern w:val="0"/>
          <w:szCs w:val="21"/>
          <w:shd w:val="clear" w:color="auto" w:fill="FFFFFF"/>
        </w:rPr>
        <w:t>个文件和</w:t>
      </w:r>
      <w:r w:rsidRPr="00615D2D">
        <w:rPr>
          <w:rFonts w:ascii="Times New Roman" w:eastAsia="宋体" w:hAnsi="Times New Roman" w:cs="Calibri"/>
          <w:color w:val="000000"/>
          <w:kern w:val="0"/>
          <w:szCs w:val="21"/>
          <w:shd w:val="clear" w:color="auto" w:fill="FFFFFF"/>
        </w:rPr>
        <w:t>1</w:t>
      </w:r>
      <w:r w:rsidRPr="00615D2D">
        <w:rPr>
          <w:rFonts w:ascii="Times New Roman" w:eastAsia="宋体" w:hAnsi="Times New Roman" w:cs="Calibri" w:hint="eastAsia"/>
          <w:color w:val="000000"/>
          <w:kern w:val="0"/>
          <w:szCs w:val="21"/>
          <w:shd w:val="clear" w:color="auto" w:fill="FFFFFF"/>
        </w:rPr>
        <w:t>个文件夹。后缀名为“</w:t>
      </w:r>
      <w:r w:rsidRPr="00615D2D">
        <w:rPr>
          <w:rFonts w:ascii="Times New Roman" w:eastAsia="宋体" w:hAnsi="Times New Roman" w:cs="Calibri"/>
          <w:color w:val="000000"/>
          <w:kern w:val="0"/>
          <w:szCs w:val="21"/>
          <w:shd w:val="clear" w:color="auto" w:fill="FFFFFF"/>
        </w:rPr>
        <w:t>.file</w:t>
      </w:r>
      <w:r w:rsidRPr="00615D2D">
        <w:rPr>
          <w:rFonts w:ascii="Times New Roman" w:eastAsia="宋体" w:hAnsi="Times New Roman" w:cs="Calibri" w:hint="eastAsia"/>
          <w:color w:val="000000"/>
          <w:kern w:val="0"/>
          <w:szCs w:val="21"/>
          <w:shd w:val="clear" w:color="auto" w:fill="FFFFFF"/>
        </w:rPr>
        <w:t>”的文件用于电子投标使用。</w:t>
      </w:r>
    </w:p>
    <w:p w:rsidR="00615D2D" w:rsidRPr="00615D2D" w:rsidRDefault="00615D2D" w:rsidP="00615D2D">
      <w:pPr>
        <w:widowControl/>
        <w:shd w:val="clear" w:color="auto" w:fill="FFFFFF"/>
        <w:spacing w:line="315" w:lineRule="atLeast"/>
        <w:ind w:firstLine="643"/>
        <w:rPr>
          <w:rFonts w:ascii="Calibri" w:eastAsia="宋体" w:hAnsi="Calibri" w:cs="Calibri"/>
          <w:color w:val="000000"/>
          <w:kern w:val="0"/>
          <w:szCs w:val="21"/>
        </w:rPr>
      </w:pPr>
      <w:r w:rsidRPr="00615D2D">
        <w:rPr>
          <w:rFonts w:ascii="Times New Roman" w:eastAsia="宋体" w:hAnsi="Times New Roman" w:cs="Calibri"/>
          <w:b/>
          <w:bCs/>
          <w:color w:val="000000"/>
          <w:kern w:val="0"/>
          <w:szCs w:val="21"/>
          <w:shd w:val="clear" w:color="auto" w:fill="FFFFFF"/>
        </w:rPr>
        <w:t>5.</w:t>
      </w:r>
      <w:r w:rsidRPr="00615D2D">
        <w:rPr>
          <w:rFonts w:ascii="Times New Roman" w:eastAsia="宋体" w:hAnsi="Times New Roman" w:cs="Calibri" w:hint="eastAsia"/>
          <w:color w:val="000000"/>
          <w:kern w:val="0"/>
          <w:szCs w:val="21"/>
          <w:shd w:val="clear" w:color="auto" w:fill="FFFFFF"/>
        </w:rPr>
        <w:t>加密电子投标文件的提交</w:t>
      </w:r>
    </w:p>
    <w:p w:rsidR="00615D2D" w:rsidRPr="00615D2D" w:rsidRDefault="00615D2D" w:rsidP="00615D2D">
      <w:pPr>
        <w:widowControl/>
        <w:shd w:val="clear" w:color="auto" w:fill="FFFFFF"/>
        <w:spacing w:line="315" w:lineRule="atLeast"/>
        <w:ind w:firstLine="634"/>
        <w:rPr>
          <w:rFonts w:ascii="Times New Roman" w:eastAsia="宋体" w:hAnsi="Times New Roman" w:cs="Times New Roman"/>
          <w:color w:val="000000"/>
          <w:szCs w:val="21"/>
        </w:rPr>
      </w:pPr>
      <w:r w:rsidRPr="00615D2D">
        <w:rPr>
          <w:rFonts w:ascii="Times New Roman" w:eastAsia="宋体" w:hAnsi="Times New Roman" w:cs="Calibri"/>
          <w:color w:val="000000"/>
          <w:kern w:val="0"/>
          <w:szCs w:val="21"/>
          <w:shd w:val="clear" w:color="auto" w:fill="FFFFFF"/>
        </w:rPr>
        <w:t>5.1</w:t>
      </w:r>
      <w:r w:rsidRPr="00615D2D">
        <w:rPr>
          <w:rFonts w:ascii="Times New Roman" w:eastAsia="宋体" w:hAnsi="Times New Roman" w:cs="Times New Roman" w:hint="eastAsia"/>
          <w:color w:val="000000"/>
          <w:szCs w:val="21"/>
        </w:rPr>
        <w:t>加密电子投标文件应在采购文件规定的投标截止时间（开标时间）之前成功提交至《全国公共资源交易平台</w:t>
      </w:r>
      <w:r w:rsidRPr="00615D2D">
        <w:rPr>
          <w:rFonts w:ascii="Times New Roman" w:eastAsia="宋体" w:hAnsi="Times New Roman" w:cs="Times New Roman"/>
          <w:color w:val="000000"/>
          <w:szCs w:val="21"/>
        </w:rPr>
        <w:t>(</w:t>
      </w:r>
      <w:r w:rsidRPr="00615D2D">
        <w:rPr>
          <w:rFonts w:ascii="Times New Roman" w:eastAsia="宋体" w:hAnsi="Times New Roman" w:cs="Times New Roman" w:hint="eastAsia"/>
          <w:color w:val="000000"/>
          <w:szCs w:val="21"/>
        </w:rPr>
        <w:t>河南省</w:t>
      </w:r>
      <w:r w:rsidRPr="00615D2D">
        <w:rPr>
          <w:rFonts w:ascii="MS Mincho" w:eastAsia="MS Mincho" w:hAnsi="MS Mincho" w:cs="Times New Roman" w:hint="eastAsia"/>
          <w:color w:val="000000"/>
          <w:szCs w:val="21"/>
        </w:rPr>
        <w:t>▪</w:t>
      </w:r>
      <w:r w:rsidRPr="00615D2D">
        <w:rPr>
          <w:rFonts w:ascii="Times New Roman" w:eastAsia="宋体" w:hAnsi="Times New Roman" w:cs="Times New Roman" w:hint="eastAsia"/>
          <w:color w:val="000000"/>
          <w:szCs w:val="21"/>
        </w:rPr>
        <w:t>平顶山市</w:t>
      </w:r>
      <w:r w:rsidRPr="00615D2D">
        <w:rPr>
          <w:rFonts w:ascii="Times New Roman" w:eastAsia="宋体" w:hAnsi="Times New Roman" w:cs="Times New Roman"/>
          <w:color w:val="000000"/>
          <w:szCs w:val="21"/>
        </w:rPr>
        <w:t>)</w:t>
      </w:r>
      <w:r w:rsidRPr="00615D2D">
        <w:rPr>
          <w:rFonts w:ascii="Times New Roman" w:eastAsia="宋体" w:hAnsi="Times New Roman" w:cs="Times New Roman" w:hint="eastAsia"/>
          <w:color w:val="000000"/>
          <w:szCs w:val="21"/>
        </w:rPr>
        <w:t>》公共资源交易系统（</w:t>
      </w:r>
      <w:r w:rsidRPr="00615D2D">
        <w:rPr>
          <w:rFonts w:ascii="Times New Roman" w:eastAsia="宋体" w:hAnsi="Times New Roman" w:cs="Times New Roman"/>
          <w:color w:val="000000"/>
          <w:szCs w:val="21"/>
        </w:rPr>
        <w:t>http://ggzy.pds.gov.cn/</w:t>
      </w:r>
      <w:r w:rsidRPr="00615D2D">
        <w:rPr>
          <w:rFonts w:ascii="Times New Roman" w:eastAsia="宋体" w:hAnsi="Times New Roman" w:cs="Times New Roman" w:hint="eastAsia"/>
          <w:color w:val="000000"/>
          <w:szCs w:val="21"/>
        </w:rPr>
        <w:t>）。</w:t>
      </w:r>
      <w:r w:rsidRPr="00615D2D">
        <w:rPr>
          <w:rFonts w:ascii="Times New Roman" w:eastAsia="宋体" w:hAnsi="Times New Roman" w:cs="Calibri" w:hint="eastAsia"/>
          <w:color w:val="000000"/>
          <w:kern w:val="0"/>
          <w:szCs w:val="21"/>
          <w:shd w:val="clear" w:color="auto" w:fill="FFFFFF"/>
        </w:rPr>
        <w:t>供应商应充分考虑并预留技术处理和上传数据所需时间。</w:t>
      </w:r>
    </w:p>
    <w:p w:rsidR="00615D2D" w:rsidRPr="00615D2D" w:rsidRDefault="00615D2D" w:rsidP="00615D2D">
      <w:pPr>
        <w:widowControl/>
        <w:shd w:val="clear" w:color="auto" w:fill="FFFFFF"/>
        <w:spacing w:line="315" w:lineRule="atLeast"/>
        <w:ind w:firstLine="640"/>
        <w:rPr>
          <w:rFonts w:ascii="宋体" w:eastAsia="宋体" w:hAnsi="宋体" w:cs="宋体"/>
          <w:b/>
          <w:bCs/>
          <w:color w:val="000000"/>
          <w:kern w:val="0"/>
          <w:szCs w:val="21"/>
        </w:rPr>
      </w:pPr>
      <w:r w:rsidRPr="00615D2D">
        <w:rPr>
          <w:rFonts w:ascii="Times New Roman" w:eastAsia="宋体" w:hAnsi="Times New Roman" w:cs="Calibri"/>
          <w:color w:val="000000"/>
          <w:kern w:val="0"/>
          <w:szCs w:val="21"/>
          <w:shd w:val="clear" w:color="auto" w:fill="FFFFFF"/>
        </w:rPr>
        <w:t>5.2 </w:t>
      </w:r>
      <w:r w:rsidRPr="00615D2D">
        <w:rPr>
          <w:rFonts w:ascii="Times New Roman" w:eastAsia="宋体" w:hAnsi="Times New Roman" w:cs="Calibri" w:hint="eastAsia"/>
          <w:color w:val="000000"/>
          <w:kern w:val="0"/>
          <w:szCs w:val="21"/>
          <w:shd w:val="clear" w:color="auto" w:fill="FFFFFF"/>
        </w:rPr>
        <w:t>供应商对同一项目多个标段进行投标的，加密电子投标文件应按标段分别提交。</w:t>
      </w:r>
      <w:r w:rsidRPr="00615D2D">
        <w:rPr>
          <w:rFonts w:ascii="宋体" w:eastAsia="宋体" w:hAnsi="宋体" w:cs="宋体" w:hint="eastAsia"/>
          <w:b/>
          <w:bCs/>
          <w:color w:val="000000"/>
          <w:kern w:val="0"/>
          <w:szCs w:val="21"/>
        </w:rPr>
        <w:t xml:space="preserve"> </w:t>
      </w:r>
    </w:p>
    <w:p w:rsidR="00615D2D" w:rsidRPr="00615D2D" w:rsidRDefault="00615D2D" w:rsidP="00615D2D">
      <w:pPr>
        <w:widowControl/>
        <w:shd w:val="clear" w:color="auto" w:fill="FFFFFF"/>
        <w:spacing w:line="315" w:lineRule="atLeast"/>
        <w:rPr>
          <w:rFonts w:ascii="宋体" w:eastAsia="宋体" w:hAnsi="宋体" w:cs="宋体"/>
          <w:color w:val="000000"/>
          <w:kern w:val="0"/>
          <w:szCs w:val="21"/>
        </w:rPr>
      </w:pPr>
      <w:r w:rsidRPr="00615D2D">
        <w:rPr>
          <w:rFonts w:ascii="宋体" w:eastAsia="宋体" w:hAnsi="宋体" w:cs="宋体" w:hint="eastAsia"/>
          <w:b/>
          <w:bCs/>
          <w:color w:val="000000"/>
          <w:kern w:val="0"/>
          <w:szCs w:val="21"/>
        </w:rPr>
        <w:t>“不见面”开标注意事项及操作流程</w:t>
      </w:r>
    </w:p>
    <w:p w:rsidR="00615D2D" w:rsidRPr="00615D2D" w:rsidRDefault="00615D2D" w:rsidP="00615D2D">
      <w:pPr>
        <w:widowControl/>
        <w:shd w:val="clear" w:color="auto" w:fill="FFFFFF"/>
        <w:adjustRightInd w:val="0"/>
        <w:snapToGrid w:val="0"/>
        <w:spacing w:line="320" w:lineRule="exact"/>
        <w:ind w:firstLine="480"/>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1、开标时，投标人采用网上远程异地解密时，请用CA证书登录平顶山市公共资源交易中心业务系统，进入本项目开标大厅点击解密来完成投标文件的解密工作。每位投标人的解密时间从开标时间起60分钟内完成，超过规定时间解密的投标文件不予接收。</w:t>
      </w:r>
    </w:p>
    <w:p w:rsidR="00615D2D" w:rsidRPr="00615D2D" w:rsidRDefault="00615D2D" w:rsidP="00615D2D">
      <w:pPr>
        <w:widowControl/>
        <w:shd w:val="clear" w:color="auto" w:fill="FFFFFF"/>
        <w:adjustRightInd w:val="0"/>
        <w:snapToGrid w:val="0"/>
        <w:spacing w:line="320" w:lineRule="exact"/>
        <w:ind w:firstLine="480"/>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2、如出现投标人的电子投标文件无法解密的情况，投标人应及时联系招标人（代理机构）进行说明。投标文件解密异常，按以下步骤进行处理：</w:t>
      </w:r>
    </w:p>
    <w:p w:rsidR="00615D2D" w:rsidRPr="00615D2D" w:rsidRDefault="00615D2D" w:rsidP="00615D2D">
      <w:pPr>
        <w:widowControl/>
        <w:shd w:val="clear" w:color="auto" w:fill="FFFFFF"/>
        <w:adjustRightInd w:val="0"/>
        <w:snapToGrid w:val="0"/>
        <w:spacing w:line="320" w:lineRule="exact"/>
        <w:ind w:firstLine="480"/>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（1）如果是投标文件自身问题导致投标文件无法解密的，该投标文件将不予接收、解密。</w:t>
      </w:r>
    </w:p>
    <w:p w:rsidR="00615D2D" w:rsidRPr="00615D2D" w:rsidRDefault="00615D2D" w:rsidP="00615D2D">
      <w:pPr>
        <w:widowControl/>
        <w:shd w:val="clear" w:color="auto" w:fill="FFFFFF"/>
        <w:adjustRightInd w:val="0"/>
        <w:snapToGrid w:val="0"/>
        <w:spacing w:line="320" w:lineRule="exact"/>
        <w:ind w:firstLine="480"/>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（2）如果是电子化交易系统问题造成投标文件无法解密的，将由技术人员进行排查处理。如短时间</w:t>
      </w:r>
      <w:proofErr w:type="gramStart"/>
      <w:r w:rsidRPr="00615D2D">
        <w:rPr>
          <w:rFonts w:ascii="宋体" w:eastAsia="宋体" w:hAnsi="宋体" w:cs="宋体" w:hint="eastAsia"/>
          <w:color w:val="000000"/>
          <w:kern w:val="0"/>
          <w:szCs w:val="21"/>
        </w:rPr>
        <w:t>内问题</w:t>
      </w:r>
      <w:proofErr w:type="gramEnd"/>
      <w:r w:rsidRPr="00615D2D">
        <w:rPr>
          <w:rFonts w:ascii="宋体" w:eastAsia="宋体" w:hAnsi="宋体" w:cs="宋体" w:hint="eastAsia"/>
          <w:color w:val="000000"/>
          <w:kern w:val="0"/>
          <w:szCs w:val="21"/>
        </w:rPr>
        <w:t>无法解决的，将由招标人（代理机构）联系监督部门申请暂停开标，待问题解决后继续开标。</w:t>
      </w:r>
    </w:p>
    <w:p w:rsidR="00615D2D" w:rsidRPr="00615D2D" w:rsidRDefault="00615D2D" w:rsidP="00615D2D">
      <w:pPr>
        <w:widowControl/>
        <w:shd w:val="clear" w:color="auto" w:fill="FFFFFF"/>
        <w:adjustRightInd w:val="0"/>
        <w:snapToGrid w:val="0"/>
        <w:spacing w:line="320" w:lineRule="exact"/>
        <w:ind w:firstLine="480"/>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3、所有投标文件解密完成后，由招标人（代理机构）操作，对开标结果进行公示。</w:t>
      </w:r>
    </w:p>
    <w:p w:rsidR="00615D2D" w:rsidRPr="00615D2D" w:rsidRDefault="00615D2D" w:rsidP="00615D2D">
      <w:pPr>
        <w:widowControl/>
        <w:shd w:val="clear" w:color="auto" w:fill="FFFFFF"/>
        <w:adjustRightInd w:val="0"/>
        <w:snapToGrid w:val="0"/>
        <w:spacing w:line="320" w:lineRule="exact"/>
        <w:ind w:firstLine="480"/>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4、投标人应保证在开标期间电话、电脑、网络等能够正常使用，投标人因停电、电脑病毒、网络堵塞等原因，未在规定的解密时间内对投标文件进行解密的，其投标文件不予接收。       5、解密完成后，投标人可登录到交易系统查看自己的投标报价。如对自己的报价内容有异议的，应在报价内容显示后20分钟内联系招标人（代理机构）进行质疑，投标人未在规定时间内提出质疑的，视为认可开标结果显示内容。</w:t>
      </w:r>
    </w:p>
    <w:p w:rsidR="00615D2D" w:rsidRPr="00615D2D" w:rsidRDefault="00615D2D" w:rsidP="00615D2D">
      <w:pPr>
        <w:spacing w:after="120"/>
        <w:rPr>
          <w:rFonts w:ascii="Calibri" w:eastAsia="宋体" w:hAnsi="Calibri" w:cs="Times New Roman"/>
        </w:rPr>
      </w:pPr>
    </w:p>
    <w:p w:rsidR="00615D2D" w:rsidRPr="00615D2D" w:rsidRDefault="00615D2D" w:rsidP="00615D2D">
      <w:pPr>
        <w:spacing w:after="120"/>
        <w:rPr>
          <w:rFonts w:ascii="Calibri" w:eastAsia="宋体" w:hAnsi="Calibri" w:cs="Times New Roman"/>
        </w:rPr>
      </w:pPr>
    </w:p>
    <w:p w:rsidR="00615D2D" w:rsidRPr="00615D2D" w:rsidRDefault="00615D2D" w:rsidP="00615D2D">
      <w:pPr>
        <w:widowControl/>
        <w:topLinePunct/>
        <w:spacing w:line="360" w:lineRule="atLeast"/>
        <w:ind w:firstLineChars="700" w:firstLine="2530"/>
        <w:jc w:val="left"/>
        <w:rPr>
          <w:rFonts w:ascii="宋体" w:eastAsia="宋体" w:hAnsi="宋体" w:cs="Times New Roman"/>
          <w:b/>
          <w:sz w:val="22"/>
          <w:szCs w:val="21"/>
        </w:rPr>
      </w:pPr>
      <w:r w:rsidRPr="00615D2D">
        <w:rPr>
          <w:rFonts w:ascii="Times New Roman" w:eastAsia="宋体" w:hAnsi="Times New Roman" w:cs="Times New Roman" w:hint="eastAsia"/>
          <w:b/>
          <w:sz w:val="36"/>
          <w:szCs w:val="36"/>
        </w:rPr>
        <w:t>第二章</w:t>
      </w:r>
      <w:r w:rsidRPr="00615D2D">
        <w:rPr>
          <w:rFonts w:ascii="Times New Roman" w:eastAsia="宋体" w:hAnsi="Times New Roman" w:cs="Times New Roman" w:hint="eastAsia"/>
          <w:b/>
          <w:sz w:val="36"/>
          <w:szCs w:val="36"/>
        </w:rPr>
        <w:t xml:space="preserve">  </w:t>
      </w:r>
      <w:r w:rsidRPr="00615D2D">
        <w:rPr>
          <w:rFonts w:ascii="Times New Roman" w:eastAsia="宋体" w:hAnsi="Times New Roman" w:cs="Times New Roman" w:hint="eastAsia"/>
          <w:b/>
          <w:sz w:val="36"/>
          <w:szCs w:val="36"/>
        </w:rPr>
        <w:t>供应商须知</w:t>
      </w:r>
      <w:bookmarkEnd w:id="1"/>
    </w:p>
    <w:p w:rsidR="00615D2D" w:rsidRPr="00615D2D" w:rsidRDefault="00615D2D" w:rsidP="00615D2D">
      <w:pPr>
        <w:jc w:val="center"/>
        <w:rPr>
          <w:rFonts w:ascii="Times New Roman" w:eastAsia="宋体" w:hAnsi="Times New Roman" w:cs="Times New Roman"/>
          <w:b/>
          <w:sz w:val="32"/>
          <w:szCs w:val="32"/>
        </w:rPr>
      </w:pPr>
      <w:bookmarkStart w:id="34" w:name="_Toc311235830"/>
      <w:bookmarkStart w:id="35" w:name="_Toc19983"/>
      <w:bookmarkStart w:id="36" w:name="_Toc309416854"/>
      <w:bookmarkStart w:id="37" w:name="_Toc322589402"/>
      <w:r w:rsidRPr="00615D2D">
        <w:rPr>
          <w:rFonts w:ascii="Times New Roman" w:eastAsia="宋体" w:hAnsi="Times New Roman" w:cs="Times New Roman" w:hint="eastAsia"/>
          <w:b/>
          <w:sz w:val="32"/>
          <w:szCs w:val="32"/>
        </w:rPr>
        <w:t>供应商须知前附表</w:t>
      </w:r>
      <w:bookmarkEnd w:id="34"/>
      <w:bookmarkEnd w:id="35"/>
      <w:bookmarkEnd w:id="36"/>
      <w:bookmarkEnd w:id="37"/>
    </w:p>
    <w:tbl>
      <w:tblPr>
        <w:tblW w:w="936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000" w:firstRow="0" w:lastRow="0" w:firstColumn="0" w:lastColumn="0" w:noHBand="0" w:noVBand="0"/>
      </w:tblPr>
      <w:tblGrid>
        <w:gridCol w:w="727"/>
        <w:gridCol w:w="1552"/>
        <w:gridCol w:w="7087"/>
      </w:tblGrid>
      <w:tr w:rsidR="00615D2D" w:rsidRPr="00615D2D" w:rsidTr="00A0061A">
        <w:trPr>
          <w:trHeight w:val="569"/>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bookmarkStart w:id="38" w:name="_Toc4297"/>
            <w:bookmarkStart w:id="39" w:name="_Toc9146"/>
            <w:bookmarkStart w:id="40" w:name="_Toc311235831"/>
            <w:bookmarkStart w:id="41" w:name="_Toc322589403"/>
            <w:bookmarkStart w:id="42" w:name="_Toc10856"/>
            <w:bookmarkStart w:id="43" w:name="_Toc343345461"/>
            <w:bookmarkStart w:id="44" w:name="_Toc18486"/>
            <w:bookmarkStart w:id="45" w:name="_Toc309416855"/>
            <w:r w:rsidRPr="00615D2D">
              <w:rPr>
                <w:rFonts w:ascii="宋体" w:eastAsia="宋体" w:hAnsi="宋体" w:cs="仿宋" w:hint="eastAsia"/>
                <w:kern w:val="0"/>
                <w:sz w:val="22"/>
                <w:szCs w:val="21"/>
                <w:lang w:val="zh-CN"/>
              </w:rPr>
              <w:t>条款号</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条 款 名 称</w:t>
            </w:r>
          </w:p>
        </w:tc>
        <w:tc>
          <w:tcPr>
            <w:tcW w:w="708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编  列  内  容</w:t>
            </w:r>
          </w:p>
        </w:tc>
      </w:tr>
      <w:tr w:rsidR="00615D2D" w:rsidRPr="00615D2D" w:rsidTr="00A0061A">
        <w:trPr>
          <w:trHeight w:val="1308"/>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采购人</w:t>
            </w:r>
          </w:p>
        </w:tc>
        <w:tc>
          <w:tcPr>
            <w:tcW w:w="7087" w:type="dxa"/>
            <w:vAlign w:val="center"/>
          </w:tcPr>
          <w:p w:rsidR="00615D2D" w:rsidRPr="00615D2D" w:rsidRDefault="00615D2D" w:rsidP="00615D2D">
            <w:pPr>
              <w:widowControl/>
              <w:shd w:val="clear" w:color="auto" w:fill="FFFFFF"/>
              <w:spacing w:line="276" w:lineRule="auto"/>
              <w:rPr>
                <w:rFonts w:ascii="宋体" w:eastAsia="宋体" w:hAnsi="宋体" w:cs="Times New Roman"/>
                <w:sz w:val="22"/>
                <w:szCs w:val="21"/>
              </w:rPr>
            </w:pPr>
            <w:r w:rsidRPr="00615D2D">
              <w:rPr>
                <w:rFonts w:ascii="宋体" w:eastAsia="宋体" w:hAnsi="宋体" w:cs="Times New Roman" w:hint="eastAsia"/>
                <w:sz w:val="22"/>
                <w:szCs w:val="21"/>
              </w:rPr>
              <w:t>采购人：郏县李口镇人民政府</w:t>
            </w:r>
          </w:p>
          <w:p w:rsidR="00615D2D" w:rsidRPr="00615D2D" w:rsidRDefault="00615D2D" w:rsidP="00615D2D">
            <w:pPr>
              <w:spacing w:line="276" w:lineRule="auto"/>
              <w:rPr>
                <w:rFonts w:ascii="宋体" w:eastAsia="宋体" w:hAnsi="宋体" w:cs="Times New Roman"/>
                <w:sz w:val="22"/>
                <w:szCs w:val="21"/>
              </w:rPr>
            </w:pPr>
            <w:r w:rsidRPr="00615D2D">
              <w:rPr>
                <w:rFonts w:ascii="宋体" w:eastAsia="宋体" w:hAnsi="宋体" w:cs="Times New Roman" w:hint="eastAsia"/>
                <w:sz w:val="22"/>
                <w:szCs w:val="21"/>
              </w:rPr>
              <w:t>地址：河南省郏县李口镇东北村。</w:t>
            </w:r>
          </w:p>
          <w:p w:rsidR="00615D2D" w:rsidRPr="00615D2D" w:rsidRDefault="00615D2D" w:rsidP="00615D2D">
            <w:pPr>
              <w:widowControl/>
              <w:shd w:val="clear" w:color="auto" w:fill="FFFFFF"/>
              <w:spacing w:line="276" w:lineRule="auto"/>
              <w:rPr>
                <w:rFonts w:ascii="宋体" w:eastAsia="宋体" w:hAnsi="宋体" w:cs="仿宋"/>
                <w:kern w:val="0"/>
                <w:szCs w:val="21"/>
                <w:lang w:val="zh-CN"/>
              </w:rPr>
            </w:pPr>
            <w:r w:rsidRPr="00615D2D">
              <w:rPr>
                <w:rFonts w:ascii="宋体" w:eastAsia="宋体" w:hAnsi="宋体" w:cs="Times New Roman" w:hint="eastAsia"/>
                <w:sz w:val="22"/>
                <w:szCs w:val="21"/>
              </w:rPr>
              <w:t>联系</w:t>
            </w:r>
            <w:r w:rsidRPr="00615D2D">
              <w:rPr>
                <w:rFonts w:ascii="宋体" w:eastAsia="宋体" w:hAnsi="宋体" w:cs="仿宋" w:hint="eastAsia"/>
                <w:kern w:val="0"/>
                <w:szCs w:val="21"/>
                <w:lang w:val="zh-CN"/>
              </w:rPr>
              <w:t xml:space="preserve">人：邓先生 </w:t>
            </w:r>
          </w:p>
          <w:p w:rsidR="00615D2D" w:rsidRPr="00615D2D" w:rsidRDefault="00615D2D" w:rsidP="00615D2D">
            <w:pPr>
              <w:widowControl/>
              <w:shd w:val="clear" w:color="auto" w:fill="FFFFFF"/>
              <w:spacing w:line="276" w:lineRule="auto"/>
              <w:rPr>
                <w:rFonts w:ascii="宋体" w:eastAsia="宋体" w:hAnsi="宋体" w:cs="仿宋"/>
                <w:kern w:val="0"/>
                <w:szCs w:val="21"/>
                <w:lang w:val="zh-CN"/>
              </w:rPr>
            </w:pPr>
            <w:r w:rsidRPr="00615D2D">
              <w:rPr>
                <w:rFonts w:ascii="宋体" w:eastAsia="宋体" w:hAnsi="宋体" w:cs="仿宋" w:hint="eastAsia"/>
                <w:kern w:val="0"/>
                <w:szCs w:val="21"/>
                <w:lang w:val="zh-CN"/>
              </w:rPr>
              <w:t>联系方式：</w:t>
            </w:r>
            <w:r w:rsidRPr="00615D2D">
              <w:rPr>
                <w:rFonts w:ascii="宋体" w:eastAsia="宋体" w:hAnsi="宋体" w:cs="仿宋"/>
                <w:kern w:val="0"/>
                <w:szCs w:val="21"/>
                <w:lang w:val="zh-CN"/>
              </w:rPr>
              <w:t>13683751629</w:t>
            </w:r>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2</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采购代理机构</w:t>
            </w:r>
          </w:p>
        </w:tc>
        <w:tc>
          <w:tcPr>
            <w:tcW w:w="7087" w:type="dxa"/>
            <w:vAlign w:val="center"/>
          </w:tcPr>
          <w:p w:rsidR="00615D2D" w:rsidRPr="00615D2D" w:rsidRDefault="00615D2D" w:rsidP="00615D2D">
            <w:pPr>
              <w:adjustRightInd w:val="0"/>
              <w:snapToGrid w:val="0"/>
              <w:spacing w:line="276" w:lineRule="auto"/>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采购代理机构：河南瑞之华工程管理有限公司</w:t>
            </w:r>
          </w:p>
          <w:p w:rsidR="00615D2D" w:rsidRPr="00615D2D" w:rsidRDefault="00615D2D" w:rsidP="00615D2D">
            <w:pPr>
              <w:adjustRightInd w:val="0"/>
              <w:snapToGrid w:val="0"/>
              <w:spacing w:line="276" w:lineRule="auto"/>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联系人：王</w:t>
            </w:r>
            <w:r w:rsidRPr="00615D2D">
              <w:rPr>
                <w:rFonts w:ascii="宋体" w:eastAsia="宋体" w:hAnsi="宋体" w:cs="仿宋" w:hint="eastAsia"/>
                <w:kern w:val="0"/>
                <w:sz w:val="22"/>
                <w:szCs w:val="21"/>
              </w:rPr>
              <w:t>女士</w:t>
            </w:r>
          </w:p>
          <w:p w:rsidR="00615D2D" w:rsidRPr="00615D2D" w:rsidRDefault="00615D2D" w:rsidP="00615D2D">
            <w:pPr>
              <w:adjustRightInd w:val="0"/>
              <w:snapToGrid w:val="0"/>
              <w:spacing w:line="276" w:lineRule="auto"/>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 xml:space="preserve">联系电话：0375-3828737    </w:t>
            </w:r>
          </w:p>
          <w:p w:rsidR="00615D2D" w:rsidRPr="00615D2D" w:rsidRDefault="00615D2D" w:rsidP="00615D2D">
            <w:pPr>
              <w:adjustRightInd w:val="0"/>
              <w:snapToGrid w:val="0"/>
              <w:spacing w:line="276" w:lineRule="auto"/>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地址：</w:t>
            </w:r>
            <w:r w:rsidRPr="00615D2D">
              <w:rPr>
                <w:rFonts w:ascii="宋体" w:eastAsia="宋体" w:hAnsi="宋体" w:cs="仿宋" w:hint="eastAsia"/>
                <w:kern w:val="0"/>
                <w:szCs w:val="21"/>
                <w:lang w:val="zh-CN"/>
              </w:rPr>
              <w:t>平顶山市湛河区</w:t>
            </w:r>
            <w:proofErr w:type="gramStart"/>
            <w:r w:rsidRPr="00615D2D">
              <w:rPr>
                <w:rFonts w:ascii="宋体" w:eastAsia="宋体" w:hAnsi="宋体" w:cs="仿宋" w:hint="eastAsia"/>
                <w:kern w:val="0"/>
                <w:szCs w:val="21"/>
                <w:lang w:val="zh-CN"/>
              </w:rPr>
              <w:t>湛</w:t>
            </w:r>
            <w:proofErr w:type="gramEnd"/>
            <w:r w:rsidRPr="00615D2D">
              <w:rPr>
                <w:rFonts w:ascii="宋体" w:eastAsia="宋体" w:hAnsi="宋体" w:cs="仿宋" w:hint="eastAsia"/>
                <w:kern w:val="0"/>
                <w:szCs w:val="21"/>
                <w:lang w:val="zh-CN"/>
              </w:rPr>
              <w:t>南路秀水名居1幢603室。</w:t>
            </w:r>
          </w:p>
        </w:tc>
      </w:tr>
      <w:tr w:rsidR="00615D2D" w:rsidRPr="00615D2D" w:rsidTr="00A0061A">
        <w:trPr>
          <w:trHeight w:val="454"/>
          <w:jc w:val="center"/>
        </w:trPr>
        <w:tc>
          <w:tcPr>
            <w:tcW w:w="727" w:type="dxa"/>
            <w:vMerge w:val="restart"/>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3</w:t>
            </w:r>
          </w:p>
        </w:tc>
        <w:tc>
          <w:tcPr>
            <w:tcW w:w="1552" w:type="dxa"/>
            <w:vAlign w:val="center"/>
          </w:tcPr>
          <w:p w:rsidR="00615D2D" w:rsidRPr="00615D2D" w:rsidRDefault="00615D2D" w:rsidP="00615D2D">
            <w:pPr>
              <w:adjustRightInd w:val="0"/>
              <w:snapToGrid w:val="0"/>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项目名称</w:t>
            </w:r>
          </w:p>
        </w:tc>
        <w:tc>
          <w:tcPr>
            <w:tcW w:w="7087" w:type="dxa"/>
            <w:vAlign w:val="center"/>
          </w:tcPr>
          <w:p w:rsidR="00615D2D" w:rsidRPr="00615D2D" w:rsidRDefault="00615D2D" w:rsidP="00615D2D">
            <w:pPr>
              <w:adjustRightInd w:val="0"/>
              <w:snapToGrid w:val="0"/>
              <w:spacing w:line="400" w:lineRule="exact"/>
              <w:rPr>
                <w:rFonts w:ascii="宋体" w:eastAsia="宋体" w:hAnsi="宋体" w:cs="仿宋"/>
                <w:kern w:val="0"/>
                <w:sz w:val="22"/>
                <w:szCs w:val="21"/>
                <w:lang w:val="zh-CN"/>
              </w:rPr>
            </w:pPr>
            <w:r w:rsidRPr="00615D2D">
              <w:rPr>
                <w:rFonts w:ascii="宋体" w:eastAsia="宋体" w:hAnsi="宋体" w:cs="宋体" w:hint="eastAsia"/>
                <w:sz w:val="22"/>
                <w:szCs w:val="21"/>
              </w:rPr>
              <w:t>郏县李口镇人民政府郏县李口镇2025年第二批农村公益事业财政</w:t>
            </w:r>
            <w:proofErr w:type="gramStart"/>
            <w:r w:rsidRPr="00615D2D">
              <w:rPr>
                <w:rFonts w:ascii="宋体" w:eastAsia="宋体" w:hAnsi="宋体" w:cs="宋体" w:hint="eastAsia"/>
                <w:sz w:val="22"/>
                <w:szCs w:val="21"/>
              </w:rPr>
              <w:t>奖补普</w:t>
            </w:r>
            <w:proofErr w:type="gramEnd"/>
            <w:r w:rsidRPr="00615D2D">
              <w:rPr>
                <w:rFonts w:ascii="宋体" w:eastAsia="宋体" w:hAnsi="宋体" w:cs="宋体" w:hint="eastAsia"/>
                <w:sz w:val="22"/>
                <w:szCs w:val="21"/>
              </w:rPr>
              <w:t>惠性项目</w:t>
            </w:r>
          </w:p>
        </w:tc>
      </w:tr>
      <w:tr w:rsidR="00615D2D" w:rsidRPr="00615D2D" w:rsidTr="00A0061A">
        <w:trPr>
          <w:trHeight w:val="454"/>
          <w:jc w:val="center"/>
        </w:trPr>
        <w:tc>
          <w:tcPr>
            <w:tcW w:w="727" w:type="dxa"/>
            <w:vMerge/>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p>
        </w:tc>
        <w:tc>
          <w:tcPr>
            <w:tcW w:w="1552" w:type="dxa"/>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采购方式</w:t>
            </w:r>
          </w:p>
        </w:tc>
        <w:tc>
          <w:tcPr>
            <w:tcW w:w="7087" w:type="dxa"/>
            <w:vAlign w:val="center"/>
          </w:tcPr>
          <w:p w:rsidR="00615D2D" w:rsidRPr="00615D2D" w:rsidRDefault="00615D2D" w:rsidP="00615D2D">
            <w:pPr>
              <w:jc w:val="left"/>
              <w:rPr>
                <w:rFonts w:ascii="宋体" w:eastAsia="宋体" w:hAnsi="宋体" w:cs="Times New Roman"/>
                <w:szCs w:val="21"/>
              </w:rPr>
            </w:pPr>
            <w:r w:rsidRPr="00615D2D">
              <w:rPr>
                <w:rFonts w:ascii="宋体" w:eastAsia="宋体" w:hAnsi="宋体" w:cs="Times New Roman" w:hint="eastAsia"/>
                <w:szCs w:val="21"/>
              </w:rPr>
              <w:t>竞争性</w:t>
            </w:r>
            <w:r w:rsidRPr="00615D2D">
              <w:rPr>
                <w:rFonts w:ascii="宋体" w:eastAsia="宋体" w:hAnsi="宋体" w:cs="Times New Roman"/>
                <w:szCs w:val="21"/>
              </w:rPr>
              <w:t>磋商</w:t>
            </w:r>
          </w:p>
        </w:tc>
      </w:tr>
      <w:tr w:rsidR="00615D2D" w:rsidRPr="00615D2D" w:rsidTr="00A0061A">
        <w:trPr>
          <w:trHeight w:val="454"/>
          <w:jc w:val="center"/>
        </w:trPr>
        <w:tc>
          <w:tcPr>
            <w:tcW w:w="727" w:type="dxa"/>
            <w:vMerge/>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p>
        </w:tc>
        <w:tc>
          <w:tcPr>
            <w:tcW w:w="1552" w:type="dxa"/>
            <w:vAlign w:val="center"/>
          </w:tcPr>
          <w:p w:rsidR="00615D2D" w:rsidRPr="00615D2D" w:rsidRDefault="00615D2D" w:rsidP="00615D2D">
            <w:pPr>
              <w:rPr>
                <w:rFonts w:ascii="宋体" w:eastAsia="宋体" w:hAnsi="宋体" w:cs="Times New Roman"/>
                <w:szCs w:val="21"/>
              </w:rPr>
            </w:pPr>
            <w:r w:rsidRPr="00615D2D">
              <w:rPr>
                <w:rFonts w:ascii="宋体" w:eastAsia="宋体" w:hAnsi="宋体" w:cs="Times New Roman" w:hint="eastAsia"/>
                <w:szCs w:val="21"/>
              </w:rPr>
              <w:t>采购项目属性</w:t>
            </w:r>
          </w:p>
        </w:tc>
        <w:tc>
          <w:tcPr>
            <w:tcW w:w="7087" w:type="dxa"/>
            <w:vAlign w:val="center"/>
          </w:tcPr>
          <w:p w:rsidR="00615D2D" w:rsidRPr="00615D2D" w:rsidRDefault="00615D2D" w:rsidP="00615D2D">
            <w:pPr>
              <w:rPr>
                <w:rFonts w:ascii="宋体" w:eastAsia="宋体" w:hAnsi="宋体" w:cs="Times New Roman"/>
                <w:szCs w:val="21"/>
              </w:rPr>
            </w:pPr>
            <w:r w:rsidRPr="00615D2D">
              <w:rPr>
                <w:rFonts w:ascii="宋体" w:eastAsia="宋体" w:hAnsi="宋体" w:cs="Times New Roman" w:hint="eastAsia"/>
                <w:szCs w:val="21"/>
              </w:rPr>
              <w:t xml:space="preserve">□货物       □服务       </w:t>
            </w:r>
            <w:r w:rsidRPr="00615D2D">
              <w:rPr>
                <w:rFonts w:ascii="宋体" w:eastAsia="宋体" w:hAnsi="宋体" w:cs="宋体"/>
                <w:szCs w:val="21"/>
              </w:rPr>
              <w:fldChar w:fldCharType="begin"/>
            </w:r>
            <w:r w:rsidRPr="00615D2D">
              <w:rPr>
                <w:rFonts w:ascii="宋体" w:eastAsia="宋体" w:hAnsi="宋体" w:cs="宋体"/>
                <w:szCs w:val="21"/>
              </w:rPr>
              <w:instrText xml:space="preserve"> </w:instrText>
            </w:r>
            <w:r w:rsidRPr="00615D2D">
              <w:rPr>
                <w:rFonts w:ascii="宋体" w:eastAsia="宋体" w:hAnsi="宋体" w:cs="宋体" w:hint="eastAsia"/>
                <w:szCs w:val="21"/>
              </w:rPr>
              <w:instrText>eq \o\ac(□,√)</w:instrText>
            </w:r>
            <w:r w:rsidRPr="00615D2D">
              <w:rPr>
                <w:rFonts w:ascii="宋体" w:eastAsia="宋体" w:hAnsi="宋体" w:cs="宋体"/>
                <w:szCs w:val="21"/>
              </w:rPr>
              <w:fldChar w:fldCharType="end"/>
            </w:r>
            <w:r w:rsidRPr="00615D2D">
              <w:rPr>
                <w:rFonts w:ascii="宋体" w:eastAsia="宋体" w:hAnsi="宋体" w:cs="Times New Roman" w:hint="eastAsia"/>
                <w:szCs w:val="21"/>
              </w:rPr>
              <w:t>工程</w:t>
            </w:r>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4</w:t>
            </w:r>
          </w:p>
        </w:tc>
        <w:tc>
          <w:tcPr>
            <w:tcW w:w="1552" w:type="dxa"/>
            <w:vAlign w:val="center"/>
          </w:tcPr>
          <w:p w:rsidR="00615D2D" w:rsidRPr="00615D2D" w:rsidRDefault="00615D2D" w:rsidP="00615D2D">
            <w:pPr>
              <w:adjustRightInd w:val="0"/>
              <w:snapToGrid w:val="0"/>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采购范围</w:t>
            </w:r>
          </w:p>
        </w:tc>
        <w:tc>
          <w:tcPr>
            <w:tcW w:w="7087" w:type="dxa"/>
            <w:vAlign w:val="center"/>
          </w:tcPr>
          <w:p w:rsidR="00615D2D" w:rsidRPr="00615D2D" w:rsidRDefault="00615D2D" w:rsidP="00615D2D">
            <w:pPr>
              <w:adjustRightInd w:val="0"/>
              <w:snapToGrid w:val="0"/>
              <w:spacing w:line="400" w:lineRule="exact"/>
              <w:rPr>
                <w:rFonts w:ascii="宋体" w:eastAsia="宋体" w:hAnsi="宋体" w:cs="仿宋"/>
                <w:kern w:val="0"/>
                <w:sz w:val="22"/>
                <w:szCs w:val="21"/>
                <w:lang w:val="zh-CN"/>
              </w:rPr>
            </w:pPr>
            <w:r w:rsidRPr="00615D2D">
              <w:rPr>
                <w:rFonts w:ascii="宋体" w:eastAsia="宋体" w:hAnsi="宋体" w:cs="仿宋" w:hint="eastAsia"/>
                <w:sz w:val="22"/>
                <w:szCs w:val="21"/>
              </w:rPr>
              <w:t>工程量清单及招标人发包的全部内容。</w:t>
            </w:r>
          </w:p>
        </w:tc>
      </w:tr>
      <w:tr w:rsidR="00615D2D" w:rsidRPr="00615D2D" w:rsidTr="00A0061A">
        <w:trPr>
          <w:trHeight w:val="90"/>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5</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资金来源</w:t>
            </w:r>
          </w:p>
        </w:tc>
        <w:tc>
          <w:tcPr>
            <w:tcW w:w="7087" w:type="dxa"/>
            <w:vAlign w:val="center"/>
          </w:tcPr>
          <w:p w:rsidR="00615D2D" w:rsidRPr="00615D2D" w:rsidRDefault="00615D2D" w:rsidP="00615D2D">
            <w:pPr>
              <w:adjustRightInd w:val="0"/>
              <w:snapToGrid w:val="0"/>
              <w:spacing w:line="400" w:lineRule="exac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财政资金</w:t>
            </w:r>
          </w:p>
        </w:tc>
      </w:tr>
      <w:tr w:rsidR="00615D2D" w:rsidRPr="00615D2D" w:rsidTr="00A0061A">
        <w:trPr>
          <w:trHeight w:val="90"/>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6</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落实情况</w:t>
            </w:r>
          </w:p>
        </w:tc>
        <w:tc>
          <w:tcPr>
            <w:tcW w:w="7087" w:type="dxa"/>
            <w:vAlign w:val="center"/>
          </w:tcPr>
          <w:p w:rsidR="00615D2D" w:rsidRPr="00615D2D" w:rsidRDefault="00615D2D" w:rsidP="00615D2D">
            <w:pPr>
              <w:adjustRightInd w:val="0"/>
              <w:snapToGrid w:val="0"/>
              <w:spacing w:line="400" w:lineRule="exac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已落实</w:t>
            </w:r>
          </w:p>
        </w:tc>
      </w:tr>
      <w:tr w:rsidR="00615D2D" w:rsidRPr="00615D2D" w:rsidTr="00A0061A">
        <w:trPr>
          <w:trHeight w:val="90"/>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7</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出资比例</w:t>
            </w:r>
          </w:p>
        </w:tc>
        <w:tc>
          <w:tcPr>
            <w:tcW w:w="7087" w:type="dxa"/>
            <w:vAlign w:val="center"/>
          </w:tcPr>
          <w:p w:rsidR="00615D2D" w:rsidRPr="00615D2D" w:rsidRDefault="00615D2D" w:rsidP="00615D2D">
            <w:pPr>
              <w:adjustRightInd w:val="0"/>
              <w:snapToGrid w:val="0"/>
              <w:spacing w:line="400" w:lineRule="exac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100%</w:t>
            </w:r>
          </w:p>
        </w:tc>
      </w:tr>
      <w:tr w:rsidR="00615D2D" w:rsidRPr="00615D2D" w:rsidTr="00A0061A">
        <w:trPr>
          <w:trHeight w:val="258"/>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8</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工期</w:t>
            </w:r>
          </w:p>
        </w:tc>
        <w:tc>
          <w:tcPr>
            <w:tcW w:w="7087" w:type="dxa"/>
            <w:vAlign w:val="center"/>
          </w:tcPr>
          <w:p w:rsidR="00615D2D" w:rsidRPr="00615D2D" w:rsidRDefault="00615D2D" w:rsidP="00615D2D">
            <w:pPr>
              <w:adjustRightInd w:val="0"/>
              <w:snapToGrid w:val="0"/>
              <w:rPr>
                <w:rFonts w:ascii="宋体" w:eastAsia="宋体" w:hAnsi="宋体" w:cs="仿宋"/>
                <w:kern w:val="0"/>
                <w:sz w:val="22"/>
                <w:szCs w:val="21"/>
                <w:lang w:val="zh-CN"/>
              </w:rPr>
            </w:pPr>
            <w:r w:rsidRPr="00615D2D">
              <w:rPr>
                <w:rFonts w:ascii="宋体" w:eastAsia="宋体" w:hAnsi="宋体" w:cs="宋体" w:hint="eastAsia"/>
                <w:sz w:val="22"/>
                <w:szCs w:val="21"/>
              </w:rPr>
              <w:t>3</w:t>
            </w:r>
            <w:r w:rsidRPr="00615D2D">
              <w:rPr>
                <w:rFonts w:ascii="宋体" w:eastAsia="宋体" w:hAnsi="宋体" w:cs="宋体"/>
                <w:sz w:val="22"/>
                <w:szCs w:val="21"/>
              </w:rPr>
              <w:t>0</w:t>
            </w:r>
            <w:proofErr w:type="gramStart"/>
            <w:r w:rsidRPr="00615D2D">
              <w:rPr>
                <w:rFonts w:ascii="宋体" w:eastAsia="宋体" w:hAnsi="宋体" w:cs="宋体" w:hint="eastAsia"/>
                <w:sz w:val="22"/>
                <w:szCs w:val="21"/>
              </w:rPr>
              <w:t>日历天</w:t>
            </w:r>
            <w:proofErr w:type="gramEnd"/>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9</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质量要求</w:t>
            </w:r>
          </w:p>
        </w:tc>
        <w:tc>
          <w:tcPr>
            <w:tcW w:w="7087" w:type="dxa"/>
            <w:vAlign w:val="center"/>
          </w:tcPr>
          <w:p w:rsidR="00615D2D" w:rsidRPr="00615D2D" w:rsidRDefault="00615D2D" w:rsidP="00615D2D">
            <w:pPr>
              <w:overflowPunct w:val="0"/>
              <w:topLinePunct/>
              <w:spacing w:line="400" w:lineRule="exact"/>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合格工程。</w:t>
            </w:r>
          </w:p>
        </w:tc>
      </w:tr>
      <w:tr w:rsidR="00615D2D" w:rsidRPr="00615D2D" w:rsidTr="00A0061A">
        <w:trPr>
          <w:trHeight w:val="415"/>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10</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供应商资质条件</w:t>
            </w:r>
          </w:p>
        </w:tc>
        <w:tc>
          <w:tcPr>
            <w:tcW w:w="7087" w:type="dxa"/>
            <w:vAlign w:val="center"/>
          </w:tcPr>
          <w:p w:rsidR="00615D2D" w:rsidRPr="00615D2D" w:rsidRDefault="00615D2D" w:rsidP="00615D2D">
            <w:pPr>
              <w:spacing w:after="120"/>
              <w:rPr>
                <w:rFonts w:ascii="Calibri" w:eastAsia="宋体" w:hAnsi="Calibri" w:cs="Times New Roman"/>
              </w:rPr>
            </w:pPr>
            <w:r w:rsidRPr="00615D2D">
              <w:rPr>
                <w:rFonts w:ascii="Calibri" w:eastAsia="宋体" w:hAnsi="Calibri" w:cs="Times New Roman"/>
              </w:rPr>
              <w:t>见磋商公告</w:t>
            </w:r>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11</w:t>
            </w:r>
          </w:p>
        </w:tc>
        <w:tc>
          <w:tcPr>
            <w:tcW w:w="1552" w:type="dxa"/>
            <w:vAlign w:val="center"/>
          </w:tcPr>
          <w:p w:rsidR="00615D2D" w:rsidRPr="00615D2D" w:rsidRDefault="00615D2D" w:rsidP="00615D2D">
            <w:pPr>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资格审查方式</w:t>
            </w:r>
          </w:p>
        </w:tc>
        <w:tc>
          <w:tcPr>
            <w:tcW w:w="7087" w:type="dxa"/>
            <w:vAlign w:val="center"/>
          </w:tcPr>
          <w:p w:rsidR="00615D2D" w:rsidRPr="00615D2D" w:rsidRDefault="00615D2D" w:rsidP="00615D2D">
            <w:pPr>
              <w:spacing w:line="400" w:lineRule="exact"/>
              <w:jc w:val="lef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资格后审</w:t>
            </w:r>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12</w:t>
            </w:r>
          </w:p>
        </w:tc>
        <w:tc>
          <w:tcPr>
            <w:tcW w:w="1552" w:type="dxa"/>
            <w:vAlign w:val="center"/>
          </w:tcPr>
          <w:p w:rsidR="00615D2D" w:rsidRPr="00615D2D" w:rsidRDefault="00615D2D" w:rsidP="00615D2D">
            <w:pPr>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磋商有效期</w:t>
            </w:r>
          </w:p>
        </w:tc>
        <w:tc>
          <w:tcPr>
            <w:tcW w:w="7087" w:type="dxa"/>
            <w:vAlign w:val="center"/>
          </w:tcPr>
          <w:p w:rsidR="00615D2D" w:rsidRPr="00615D2D" w:rsidRDefault="00615D2D" w:rsidP="00615D2D">
            <w:pPr>
              <w:spacing w:line="400" w:lineRule="exact"/>
              <w:jc w:val="lef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60</w:t>
            </w:r>
            <w:proofErr w:type="gramStart"/>
            <w:r w:rsidRPr="00615D2D">
              <w:rPr>
                <w:rFonts w:ascii="宋体" w:eastAsia="宋体" w:hAnsi="宋体" w:cs="仿宋" w:hint="eastAsia"/>
                <w:kern w:val="0"/>
                <w:sz w:val="22"/>
                <w:szCs w:val="21"/>
                <w:lang w:val="zh-CN"/>
              </w:rPr>
              <w:t>日历天</w:t>
            </w:r>
            <w:proofErr w:type="gramEnd"/>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13</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磋商保证金</w:t>
            </w:r>
          </w:p>
        </w:tc>
        <w:tc>
          <w:tcPr>
            <w:tcW w:w="7087" w:type="dxa"/>
            <w:vAlign w:val="center"/>
          </w:tcPr>
          <w:p w:rsidR="00615D2D" w:rsidRPr="00615D2D" w:rsidRDefault="00615D2D" w:rsidP="00615D2D">
            <w:pPr>
              <w:spacing w:line="400" w:lineRule="exac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不收取</w:t>
            </w:r>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14</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是否允许递交备选投标方案</w:t>
            </w:r>
          </w:p>
        </w:tc>
        <w:tc>
          <w:tcPr>
            <w:tcW w:w="7087" w:type="dxa"/>
            <w:vAlign w:val="center"/>
          </w:tcPr>
          <w:p w:rsidR="00615D2D" w:rsidRPr="00615D2D" w:rsidRDefault="00615D2D" w:rsidP="00615D2D">
            <w:pPr>
              <w:overflowPunct w:val="0"/>
              <w:topLinePunct/>
              <w:spacing w:line="400" w:lineRule="exact"/>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不允许</w:t>
            </w:r>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15</w:t>
            </w:r>
          </w:p>
        </w:tc>
        <w:tc>
          <w:tcPr>
            <w:tcW w:w="1552" w:type="dxa"/>
            <w:vAlign w:val="center"/>
          </w:tcPr>
          <w:p w:rsidR="00615D2D" w:rsidRPr="00615D2D" w:rsidRDefault="00615D2D" w:rsidP="00615D2D">
            <w:pPr>
              <w:spacing w:line="360" w:lineRule="auto"/>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电子化投标文件的签章</w:t>
            </w:r>
          </w:p>
        </w:tc>
        <w:tc>
          <w:tcPr>
            <w:tcW w:w="7087" w:type="dxa"/>
            <w:vAlign w:val="center"/>
          </w:tcPr>
          <w:p w:rsidR="00615D2D" w:rsidRPr="00615D2D" w:rsidRDefault="00615D2D" w:rsidP="00615D2D">
            <w:pPr>
              <w:adjustRightInd w:val="0"/>
              <w:snapToGrid w:val="0"/>
              <w:spacing w:line="312" w:lineRule="auto"/>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投标文件全部采用电子文档，除投标人须知前附表另有规定外，投标文件所附证书证件均为原件扫描件，并采用单位和个人数字证书，按招标文件要求在相应位置加盖电子印章。由投标人的法定代表人签字或加盖电子印章的，应附法定代表人身份证明，由代理人签字或加盖电子印章的，</w:t>
            </w:r>
            <w:proofErr w:type="gramStart"/>
            <w:r w:rsidRPr="00615D2D">
              <w:rPr>
                <w:rFonts w:ascii="宋体" w:eastAsia="宋体" w:hAnsi="宋体" w:cs="仿宋" w:hint="eastAsia"/>
                <w:kern w:val="0"/>
                <w:sz w:val="22"/>
                <w:szCs w:val="21"/>
                <w:lang w:val="zh-CN"/>
              </w:rPr>
              <w:t>应附由法定</w:t>
            </w:r>
            <w:proofErr w:type="gramEnd"/>
            <w:r w:rsidRPr="00615D2D">
              <w:rPr>
                <w:rFonts w:ascii="宋体" w:eastAsia="宋体" w:hAnsi="宋体" w:cs="仿宋" w:hint="eastAsia"/>
                <w:kern w:val="0"/>
                <w:sz w:val="22"/>
                <w:szCs w:val="21"/>
                <w:lang w:val="zh-CN"/>
              </w:rPr>
              <w:t>代表人签署的授权委托书。</w:t>
            </w:r>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16</w:t>
            </w:r>
          </w:p>
        </w:tc>
        <w:tc>
          <w:tcPr>
            <w:tcW w:w="1552" w:type="dxa"/>
            <w:vAlign w:val="center"/>
          </w:tcPr>
          <w:p w:rsidR="00615D2D" w:rsidRPr="00615D2D" w:rsidRDefault="00615D2D" w:rsidP="00615D2D">
            <w:pPr>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竞争性磋商时间和地点</w:t>
            </w:r>
          </w:p>
        </w:tc>
        <w:tc>
          <w:tcPr>
            <w:tcW w:w="7087" w:type="dxa"/>
            <w:vAlign w:val="center"/>
          </w:tcPr>
          <w:p w:rsidR="00615D2D" w:rsidRPr="00615D2D" w:rsidRDefault="00615D2D" w:rsidP="00615D2D">
            <w:pPr>
              <w:spacing w:line="400" w:lineRule="exact"/>
              <w:jc w:val="left"/>
              <w:rPr>
                <w:rFonts w:ascii="宋体" w:eastAsia="宋体" w:hAnsi="宋体" w:cs="仿宋"/>
                <w:kern w:val="0"/>
                <w:sz w:val="22"/>
                <w:szCs w:val="21"/>
                <w:lang w:val="zh-CN"/>
              </w:rPr>
            </w:pPr>
            <w:r w:rsidRPr="00615D2D">
              <w:rPr>
                <w:rFonts w:ascii="Times New Roman" w:eastAsia="宋体" w:hAnsi="Times New Roman" w:cs="Times New Roman" w:hint="eastAsia"/>
              </w:rPr>
              <w:t>2025</w:t>
            </w:r>
            <w:r w:rsidRPr="00615D2D">
              <w:rPr>
                <w:rFonts w:ascii="Times New Roman" w:eastAsia="宋体" w:hAnsi="Times New Roman" w:cs="Times New Roman" w:hint="eastAsia"/>
              </w:rPr>
              <w:t>年</w:t>
            </w:r>
            <w:r w:rsidRPr="00615D2D">
              <w:rPr>
                <w:rFonts w:ascii="Times New Roman" w:eastAsia="宋体" w:hAnsi="Times New Roman" w:cs="Times New Roman" w:hint="eastAsia"/>
                <w:szCs w:val="24"/>
                <w:u w:val="single"/>
              </w:rPr>
              <w:t xml:space="preserve"> 11 </w:t>
            </w:r>
            <w:r w:rsidRPr="00615D2D">
              <w:rPr>
                <w:rFonts w:ascii="Times New Roman" w:eastAsia="宋体" w:hAnsi="Times New Roman" w:cs="Times New Roman" w:hint="eastAsia"/>
                <w:szCs w:val="24"/>
              </w:rPr>
              <w:t>月</w:t>
            </w:r>
            <w:r w:rsidRPr="00615D2D">
              <w:rPr>
                <w:rFonts w:ascii="Times New Roman" w:eastAsia="宋体" w:hAnsi="Times New Roman" w:cs="Times New Roman" w:hint="eastAsia"/>
                <w:szCs w:val="24"/>
                <w:u w:val="single"/>
              </w:rPr>
              <w:t xml:space="preserve"> 26 </w:t>
            </w:r>
            <w:r w:rsidRPr="00615D2D">
              <w:rPr>
                <w:rFonts w:ascii="Times New Roman" w:eastAsia="宋体" w:hAnsi="Times New Roman" w:cs="Times New Roman" w:hint="eastAsia"/>
              </w:rPr>
              <w:t>日</w:t>
            </w:r>
            <w:r w:rsidRPr="00615D2D">
              <w:rPr>
                <w:rFonts w:ascii="Times New Roman" w:eastAsia="宋体" w:hAnsi="Times New Roman" w:cs="Times New Roman" w:hint="eastAsia"/>
                <w:szCs w:val="24"/>
                <w:u w:val="single"/>
              </w:rPr>
              <w:t xml:space="preserve"> 08 </w:t>
            </w:r>
            <w:r w:rsidRPr="00615D2D">
              <w:rPr>
                <w:rFonts w:ascii="Times New Roman" w:eastAsia="宋体" w:hAnsi="Times New Roman" w:cs="Times New Roman" w:hint="eastAsia"/>
              </w:rPr>
              <w:t>时</w:t>
            </w:r>
            <w:r w:rsidRPr="00615D2D">
              <w:rPr>
                <w:rFonts w:ascii="Times New Roman" w:eastAsia="宋体" w:hAnsi="Times New Roman" w:cs="Times New Roman" w:hint="eastAsia"/>
                <w:szCs w:val="24"/>
                <w:u w:val="single"/>
              </w:rPr>
              <w:t xml:space="preserve"> 40 </w:t>
            </w:r>
            <w:r w:rsidRPr="00615D2D">
              <w:rPr>
                <w:rFonts w:ascii="Times New Roman" w:eastAsia="宋体" w:hAnsi="Times New Roman" w:cs="Times New Roman" w:hint="eastAsia"/>
              </w:rPr>
              <w:t>分在</w:t>
            </w:r>
            <w:r w:rsidRPr="00615D2D">
              <w:rPr>
                <w:rFonts w:ascii="Times New Roman" w:eastAsia="宋体" w:hAnsi="Times New Roman" w:cs="Times New Roman"/>
                <w:szCs w:val="24"/>
              </w:rPr>
              <w:t>平顶山市公共资源交易中心网上开标大厅</w:t>
            </w:r>
          </w:p>
        </w:tc>
      </w:tr>
      <w:tr w:rsidR="00615D2D" w:rsidRPr="00615D2D" w:rsidTr="00A0061A">
        <w:trPr>
          <w:trHeight w:val="454"/>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17</w:t>
            </w:r>
          </w:p>
        </w:tc>
        <w:tc>
          <w:tcPr>
            <w:tcW w:w="1552"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磋商小组的组成</w:t>
            </w:r>
          </w:p>
        </w:tc>
        <w:tc>
          <w:tcPr>
            <w:tcW w:w="7087" w:type="dxa"/>
            <w:vAlign w:val="center"/>
          </w:tcPr>
          <w:p w:rsidR="00615D2D" w:rsidRPr="00615D2D" w:rsidRDefault="00615D2D" w:rsidP="00615D2D">
            <w:pPr>
              <w:tabs>
                <w:tab w:val="left" w:pos="2520"/>
              </w:tabs>
              <w:autoSpaceDE w:val="0"/>
              <w:autoSpaceDN w:val="0"/>
              <w:adjustRightInd w:val="0"/>
              <w:spacing w:line="440" w:lineRule="exac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磋商小组由采购人的代表和有关技术、经济等方面的专家组成，成员人数为3人以上单数，其中技术、经济等方面的专家不得少于成员总数的2／3</w:t>
            </w:r>
          </w:p>
          <w:p w:rsidR="00615D2D" w:rsidRPr="00615D2D" w:rsidRDefault="00615D2D" w:rsidP="00615D2D">
            <w:pPr>
              <w:spacing w:after="120"/>
              <w:rPr>
                <w:rFonts w:ascii="宋体" w:eastAsia="宋体" w:hAnsi="宋体" w:cs="仿宋"/>
                <w:sz w:val="22"/>
                <w:szCs w:val="21"/>
                <w:lang w:val="zh-CN"/>
              </w:rPr>
            </w:pPr>
            <w:r w:rsidRPr="00615D2D">
              <w:rPr>
                <w:rFonts w:ascii="宋体" w:eastAsia="宋体" w:hAnsi="宋体" w:cs="仿宋"/>
                <w:sz w:val="22"/>
                <w:szCs w:val="21"/>
                <w:lang w:val="zh-CN"/>
              </w:rPr>
              <w:t>评标专家确定方式</w:t>
            </w:r>
            <w:r w:rsidRPr="00615D2D">
              <w:rPr>
                <w:rFonts w:ascii="宋体" w:eastAsia="宋体" w:hAnsi="宋体" w:cs="仿宋" w:hint="eastAsia"/>
                <w:sz w:val="22"/>
                <w:szCs w:val="21"/>
                <w:lang w:val="zh-CN"/>
              </w:rPr>
              <w:t>：在相关部门专家库中随机抽取确定。</w:t>
            </w:r>
          </w:p>
          <w:p w:rsidR="00615D2D" w:rsidRPr="00615D2D" w:rsidRDefault="00615D2D" w:rsidP="00615D2D">
            <w:pPr>
              <w:adjustRightInd w:val="0"/>
              <w:snapToGrid w:val="0"/>
              <w:spacing w:line="400" w:lineRule="exac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注：上述规定为一组磋商小组组成方式，根据</w:t>
            </w:r>
            <w:proofErr w:type="gramStart"/>
            <w:r w:rsidRPr="00615D2D">
              <w:rPr>
                <w:rFonts w:ascii="宋体" w:eastAsia="宋体" w:hAnsi="宋体" w:cs="仿宋" w:hint="eastAsia"/>
                <w:kern w:val="0"/>
                <w:sz w:val="22"/>
                <w:szCs w:val="21"/>
                <w:lang w:val="zh-CN"/>
              </w:rPr>
              <w:t>项目标段数量</w:t>
            </w:r>
            <w:proofErr w:type="gramEnd"/>
            <w:r w:rsidRPr="00615D2D">
              <w:rPr>
                <w:rFonts w:ascii="宋体" w:eastAsia="宋体" w:hAnsi="宋体" w:cs="仿宋" w:hint="eastAsia"/>
                <w:kern w:val="0"/>
                <w:sz w:val="22"/>
                <w:szCs w:val="21"/>
                <w:lang w:val="zh-CN"/>
              </w:rPr>
              <w:t>和磋商工作量，可由多组磋商小组完成评审，但一个标段只能由一组磋商小组进行评审。</w:t>
            </w:r>
          </w:p>
        </w:tc>
      </w:tr>
      <w:tr w:rsidR="00615D2D" w:rsidRPr="00615D2D" w:rsidTr="00A0061A">
        <w:trPr>
          <w:trHeight w:val="454"/>
          <w:jc w:val="center"/>
        </w:trPr>
        <w:tc>
          <w:tcPr>
            <w:tcW w:w="727" w:type="dxa"/>
            <w:vMerge w:val="restart"/>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18</w:t>
            </w:r>
          </w:p>
        </w:tc>
        <w:tc>
          <w:tcPr>
            <w:tcW w:w="1552" w:type="dxa"/>
            <w:vAlign w:val="center"/>
          </w:tcPr>
          <w:p w:rsidR="00615D2D" w:rsidRPr="00615D2D" w:rsidRDefault="00615D2D" w:rsidP="00615D2D">
            <w:pPr>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磋商结果公示</w:t>
            </w:r>
          </w:p>
        </w:tc>
        <w:tc>
          <w:tcPr>
            <w:tcW w:w="7087" w:type="dxa"/>
            <w:vAlign w:val="center"/>
          </w:tcPr>
          <w:p w:rsidR="00615D2D" w:rsidRPr="00615D2D" w:rsidRDefault="00615D2D" w:rsidP="00615D2D">
            <w:pPr>
              <w:spacing w:line="400" w:lineRule="exact"/>
              <w:jc w:val="lef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采购人将中标候选人的情况在本项目竞争性磋商公告发布的同一媒介予以公示，公示期为1个工作日。</w:t>
            </w:r>
          </w:p>
        </w:tc>
      </w:tr>
      <w:tr w:rsidR="00615D2D" w:rsidRPr="00615D2D" w:rsidTr="00A0061A">
        <w:trPr>
          <w:trHeight w:val="454"/>
          <w:jc w:val="center"/>
        </w:trPr>
        <w:tc>
          <w:tcPr>
            <w:tcW w:w="727" w:type="dxa"/>
            <w:vMerge/>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p>
        </w:tc>
        <w:tc>
          <w:tcPr>
            <w:tcW w:w="1552" w:type="dxa"/>
            <w:vAlign w:val="center"/>
          </w:tcPr>
          <w:p w:rsidR="00615D2D" w:rsidRPr="00615D2D" w:rsidRDefault="00615D2D" w:rsidP="00615D2D">
            <w:pPr>
              <w:adjustRightInd w:val="0"/>
              <w:snapToGrid w:val="0"/>
              <w:spacing w:line="276" w:lineRule="auto"/>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中标和成交供应商合同签订方式</w:t>
            </w:r>
          </w:p>
        </w:tc>
        <w:tc>
          <w:tcPr>
            <w:tcW w:w="7087" w:type="dxa"/>
          </w:tcPr>
          <w:p w:rsidR="00615D2D" w:rsidRPr="00615D2D" w:rsidRDefault="00615D2D" w:rsidP="00615D2D">
            <w:pPr>
              <w:adjustRightInd w:val="0"/>
              <w:snapToGrid w:val="0"/>
              <w:spacing w:line="440" w:lineRule="exact"/>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在线签订。</w:t>
            </w:r>
          </w:p>
        </w:tc>
      </w:tr>
      <w:tr w:rsidR="00615D2D" w:rsidRPr="00615D2D" w:rsidTr="00A0061A">
        <w:trPr>
          <w:trHeight w:val="562"/>
          <w:jc w:val="center"/>
        </w:trPr>
        <w:tc>
          <w:tcPr>
            <w:tcW w:w="727" w:type="dxa"/>
            <w:vAlign w:val="center"/>
          </w:tcPr>
          <w:p w:rsidR="00615D2D" w:rsidRPr="00615D2D" w:rsidRDefault="00615D2D" w:rsidP="00615D2D">
            <w:pPr>
              <w:overflowPunct w:val="0"/>
              <w:topLinePunct/>
              <w:spacing w:line="400" w:lineRule="exact"/>
              <w:jc w:val="center"/>
              <w:textAlignment w:val="top"/>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19</w:t>
            </w:r>
          </w:p>
        </w:tc>
        <w:tc>
          <w:tcPr>
            <w:tcW w:w="1552" w:type="dxa"/>
            <w:vAlign w:val="center"/>
          </w:tcPr>
          <w:p w:rsidR="00615D2D" w:rsidRPr="00615D2D" w:rsidRDefault="00615D2D" w:rsidP="00615D2D">
            <w:pPr>
              <w:adjustRightInd w:val="0"/>
              <w:snapToGrid w:val="0"/>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招标控制价</w:t>
            </w:r>
          </w:p>
        </w:tc>
        <w:tc>
          <w:tcPr>
            <w:tcW w:w="7087" w:type="dxa"/>
            <w:vAlign w:val="center"/>
          </w:tcPr>
          <w:p w:rsidR="00615D2D" w:rsidRPr="00615D2D" w:rsidRDefault="00615D2D" w:rsidP="00615D2D">
            <w:pPr>
              <w:adjustRightInd w:val="0"/>
              <w:snapToGrid w:val="0"/>
              <w:spacing w:after="120" w:line="332" w:lineRule="exact"/>
              <w:rPr>
                <w:rFonts w:ascii="宋体" w:eastAsia="宋体" w:hAnsi="宋体" w:cs="仿宋"/>
                <w:b/>
                <w:sz w:val="22"/>
                <w:szCs w:val="21"/>
                <w:lang w:val="zh-CN"/>
              </w:rPr>
            </w:pPr>
            <w:r w:rsidRPr="00615D2D">
              <w:rPr>
                <w:rFonts w:ascii="宋体" w:eastAsia="宋体" w:hAnsi="宋体" w:cs="仿宋" w:hint="eastAsia"/>
                <w:b/>
                <w:sz w:val="22"/>
                <w:szCs w:val="21"/>
                <w:lang w:val="zh-CN"/>
              </w:rPr>
              <w:t>招标控制价：751769.17元（柒拾伍万壹仟柒佰陆拾玖元壹角柒分）</w:t>
            </w:r>
          </w:p>
          <w:p w:rsidR="00615D2D" w:rsidRPr="00615D2D" w:rsidRDefault="00615D2D" w:rsidP="00615D2D">
            <w:pPr>
              <w:adjustRightInd w:val="0"/>
              <w:snapToGrid w:val="0"/>
              <w:spacing w:after="120" w:line="332" w:lineRule="exact"/>
              <w:rPr>
                <w:rFonts w:ascii="宋体" w:eastAsia="宋体" w:hAnsi="宋体" w:cs="仿宋"/>
                <w:b/>
                <w:sz w:val="22"/>
                <w:szCs w:val="21"/>
                <w:lang w:val="zh-CN"/>
              </w:rPr>
            </w:pPr>
            <w:r w:rsidRPr="00615D2D">
              <w:rPr>
                <w:rFonts w:ascii="宋体" w:eastAsia="宋体" w:hAnsi="宋体" w:cs="仿宋" w:hint="eastAsia"/>
                <w:sz w:val="22"/>
                <w:szCs w:val="21"/>
                <w:lang w:val="zh-CN"/>
              </w:rPr>
              <w:t>磋商报价超出以上招标控制价的响应文件将不进入评审程序。</w:t>
            </w:r>
          </w:p>
        </w:tc>
      </w:tr>
      <w:tr w:rsidR="00615D2D" w:rsidRPr="00615D2D" w:rsidTr="00A0061A">
        <w:trPr>
          <w:trHeight w:val="421"/>
          <w:jc w:val="center"/>
        </w:trPr>
        <w:tc>
          <w:tcPr>
            <w:tcW w:w="727" w:type="dxa"/>
            <w:vAlign w:val="center"/>
          </w:tcPr>
          <w:p w:rsidR="00615D2D" w:rsidRPr="00615D2D" w:rsidRDefault="00615D2D" w:rsidP="00615D2D">
            <w:pPr>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20</w:t>
            </w:r>
          </w:p>
        </w:tc>
        <w:tc>
          <w:tcPr>
            <w:tcW w:w="1552" w:type="dxa"/>
            <w:vAlign w:val="center"/>
          </w:tcPr>
          <w:p w:rsidR="00615D2D" w:rsidRPr="00615D2D" w:rsidRDefault="00615D2D" w:rsidP="00615D2D">
            <w:pPr>
              <w:adjustRightInd w:val="0"/>
              <w:snapToGrid w:val="0"/>
              <w:spacing w:line="400" w:lineRule="exact"/>
              <w:jc w:val="center"/>
              <w:rPr>
                <w:rFonts w:ascii="宋体" w:eastAsia="宋体" w:hAnsi="宋体" w:cs="仿宋"/>
                <w:kern w:val="0"/>
                <w:sz w:val="22"/>
                <w:szCs w:val="21"/>
                <w:lang w:val="zh-CN"/>
              </w:rPr>
            </w:pPr>
            <w:r w:rsidRPr="00615D2D">
              <w:rPr>
                <w:rFonts w:ascii="宋体" w:eastAsia="宋体" w:hAnsi="宋体" w:cs="仿宋" w:hint="eastAsia"/>
                <w:kern w:val="0"/>
                <w:sz w:val="22"/>
                <w:szCs w:val="21"/>
                <w:lang w:val="zh-CN"/>
              </w:rPr>
              <w:t>有关费用</w:t>
            </w:r>
          </w:p>
        </w:tc>
        <w:tc>
          <w:tcPr>
            <w:tcW w:w="7087" w:type="dxa"/>
            <w:vAlign w:val="center"/>
          </w:tcPr>
          <w:p w:rsidR="00615D2D" w:rsidRPr="00615D2D" w:rsidRDefault="00615D2D" w:rsidP="00615D2D">
            <w:pPr>
              <w:spacing w:line="360" w:lineRule="auto"/>
              <w:rPr>
                <w:rFonts w:ascii="宋体" w:eastAsia="宋体" w:hAnsi="宋体" w:cs="仿宋"/>
                <w:sz w:val="22"/>
                <w:szCs w:val="21"/>
                <w:lang w:val="zh-CN"/>
              </w:rPr>
            </w:pPr>
            <w:r w:rsidRPr="00615D2D">
              <w:rPr>
                <w:rFonts w:ascii="宋体" w:eastAsia="宋体" w:hAnsi="宋体" w:cs="仿宋" w:hint="eastAsia"/>
                <w:sz w:val="22"/>
                <w:szCs w:val="21"/>
                <w:lang w:val="zh-CN"/>
              </w:rPr>
              <w:t>依据豫招办【2023】002号文件《河南省招标代理服务收费指导意见》的规定，本项目中标服务费共10000元整。投标人在测算投标报价时应充分考虑这一因素，将此费用包含在投标报价中。</w:t>
            </w:r>
          </w:p>
        </w:tc>
      </w:tr>
      <w:tr w:rsidR="00615D2D" w:rsidRPr="00615D2D" w:rsidTr="00A0061A">
        <w:trPr>
          <w:trHeight w:val="857"/>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21</w:t>
            </w:r>
          </w:p>
        </w:tc>
        <w:tc>
          <w:tcPr>
            <w:tcW w:w="1552" w:type="dxa"/>
            <w:vAlign w:val="center"/>
          </w:tcPr>
          <w:p w:rsidR="00615D2D" w:rsidRPr="00615D2D" w:rsidRDefault="00615D2D" w:rsidP="00615D2D">
            <w:pPr>
              <w:adjustRightInd w:val="0"/>
              <w:snapToGrid w:val="0"/>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支付办法</w:t>
            </w:r>
          </w:p>
        </w:tc>
        <w:tc>
          <w:tcPr>
            <w:tcW w:w="7087" w:type="dxa"/>
            <w:vAlign w:val="center"/>
          </w:tcPr>
          <w:p w:rsidR="00615D2D" w:rsidRPr="00615D2D" w:rsidRDefault="00615D2D" w:rsidP="00615D2D">
            <w:pPr>
              <w:spacing w:line="400" w:lineRule="exact"/>
              <w:rPr>
                <w:rFonts w:ascii="宋体" w:eastAsia="宋体" w:hAnsi="宋体" w:cs="仿宋"/>
                <w:sz w:val="22"/>
                <w:szCs w:val="21"/>
                <w:lang w:val="zh-CN"/>
              </w:rPr>
            </w:pPr>
            <w:r w:rsidRPr="00615D2D">
              <w:rPr>
                <w:rFonts w:ascii="宋体" w:eastAsia="宋体" w:hAnsi="宋体" w:cs="仿宋" w:hint="eastAsia"/>
                <w:sz w:val="22"/>
                <w:szCs w:val="21"/>
                <w:lang w:val="zh-CN"/>
              </w:rPr>
              <w:t>合同签订后，乙方按要求施工，工程竣工验收合格后支付至合同金额的97%，余留3%作为质量保证金，质保期一年，质保期满无质量问题时一次性付清剩余款项。</w:t>
            </w:r>
          </w:p>
        </w:tc>
      </w:tr>
      <w:tr w:rsidR="00615D2D" w:rsidRPr="00615D2D" w:rsidTr="00A0061A">
        <w:trPr>
          <w:trHeight w:val="454"/>
          <w:jc w:val="center"/>
        </w:trPr>
        <w:tc>
          <w:tcPr>
            <w:tcW w:w="727" w:type="dxa"/>
            <w:vAlign w:val="center"/>
          </w:tcPr>
          <w:p w:rsidR="00615D2D" w:rsidRPr="00615D2D" w:rsidRDefault="00615D2D" w:rsidP="00615D2D">
            <w:pPr>
              <w:spacing w:line="400" w:lineRule="exact"/>
              <w:jc w:val="center"/>
              <w:rPr>
                <w:rFonts w:ascii="宋体" w:eastAsia="宋体" w:hAnsi="宋体" w:cs="宋体"/>
                <w:szCs w:val="21"/>
              </w:rPr>
            </w:pPr>
            <w:r w:rsidRPr="00615D2D">
              <w:rPr>
                <w:rFonts w:ascii="宋体" w:eastAsia="宋体" w:hAnsi="宋体" w:cs="宋体" w:hint="eastAsia"/>
                <w:szCs w:val="21"/>
              </w:rPr>
              <w:t>22</w:t>
            </w:r>
          </w:p>
        </w:tc>
        <w:tc>
          <w:tcPr>
            <w:tcW w:w="8639" w:type="dxa"/>
            <w:gridSpan w:val="2"/>
            <w:vAlign w:val="center"/>
          </w:tcPr>
          <w:p w:rsidR="00615D2D" w:rsidRPr="00615D2D" w:rsidRDefault="00615D2D" w:rsidP="00615D2D">
            <w:pPr>
              <w:spacing w:line="400" w:lineRule="exact"/>
              <w:rPr>
                <w:rFonts w:ascii="宋体" w:eastAsia="宋体" w:hAnsi="宋体" w:cs="宋体"/>
                <w:szCs w:val="21"/>
              </w:rPr>
            </w:pPr>
            <w:r w:rsidRPr="00615D2D">
              <w:rPr>
                <w:rFonts w:ascii="宋体" w:eastAsia="宋体" w:hAnsi="宋体" w:cs="宋体" w:hint="eastAsia"/>
                <w:b/>
                <w:szCs w:val="21"/>
                <w:lang w:bidi="ar"/>
              </w:rPr>
              <w:t>需要补充的其他内容</w:t>
            </w:r>
          </w:p>
        </w:tc>
      </w:tr>
      <w:tr w:rsidR="00615D2D" w:rsidRPr="00615D2D" w:rsidTr="00A0061A">
        <w:trPr>
          <w:trHeight w:val="1638"/>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23</w:t>
            </w:r>
          </w:p>
        </w:tc>
        <w:tc>
          <w:tcPr>
            <w:tcW w:w="1552" w:type="dxa"/>
            <w:vAlign w:val="center"/>
          </w:tcPr>
          <w:p w:rsidR="00615D2D" w:rsidRPr="00615D2D" w:rsidRDefault="00615D2D" w:rsidP="00615D2D">
            <w:pPr>
              <w:spacing w:line="38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开标程序</w:t>
            </w:r>
          </w:p>
        </w:tc>
        <w:tc>
          <w:tcPr>
            <w:tcW w:w="7087" w:type="dxa"/>
            <w:vAlign w:val="center"/>
          </w:tcPr>
          <w:p w:rsidR="00615D2D" w:rsidRPr="00615D2D" w:rsidRDefault="00615D2D" w:rsidP="00615D2D">
            <w:pPr>
              <w:spacing w:line="380" w:lineRule="exact"/>
              <w:rPr>
                <w:rFonts w:ascii="宋体" w:eastAsia="宋体" w:hAnsi="宋体" w:cs="仿宋"/>
                <w:sz w:val="22"/>
                <w:szCs w:val="21"/>
                <w:lang w:val="zh-CN"/>
              </w:rPr>
            </w:pPr>
            <w:r w:rsidRPr="00615D2D">
              <w:rPr>
                <w:rFonts w:ascii="宋体" w:eastAsia="宋体" w:hAnsi="宋体" w:cs="仿宋" w:hint="eastAsia"/>
                <w:sz w:val="22"/>
                <w:szCs w:val="21"/>
                <w:lang w:val="zh-CN"/>
              </w:rPr>
              <w:t>解密：电子化投标文件采用双重加密方式。开标时，首先由投标人使用CA证书，在规定时间内对其电子化响应文件进行首次解密，投标人解密完成后，再由中介服务机构使用CA证书对响应文件进行再次解密。具体开标流程详见：平顶山市公共资源交易中心网站“不见面”开标注意事项及操作流程</w:t>
            </w:r>
          </w:p>
        </w:tc>
      </w:tr>
      <w:tr w:rsidR="00615D2D" w:rsidRPr="00615D2D" w:rsidTr="00A0061A">
        <w:trPr>
          <w:trHeight w:val="454"/>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24</w:t>
            </w:r>
          </w:p>
        </w:tc>
        <w:tc>
          <w:tcPr>
            <w:tcW w:w="1552"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解释权</w:t>
            </w:r>
          </w:p>
        </w:tc>
        <w:tc>
          <w:tcPr>
            <w:tcW w:w="7087" w:type="dxa"/>
            <w:vAlign w:val="center"/>
          </w:tcPr>
          <w:p w:rsidR="00615D2D" w:rsidRPr="00615D2D" w:rsidRDefault="00615D2D" w:rsidP="00615D2D">
            <w:pPr>
              <w:spacing w:line="400" w:lineRule="exact"/>
              <w:rPr>
                <w:rFonts w:ascii="宋体" w:eastAsia="宋体" w:hAnsi="宋体" w:cs="仿宋"/>
                <w:sz w:val="22"/>
                <w:szCs w:val="21"/>
                <w:lang w:val="zh-CN"/>
              </w:rPr>
            </w:pPr>
            <w:r w:rsidRPr="00615D2D">
              <w:rPr>
                <w:rFonts w:ascii="宋体" w:eastAsia="宋体" w:hAnsi="宋体" w:cs="仿宋" w:hint="eastAsia"/>
                <w:sz w:val="22"/>
                <w:szCs w:val="21"/>
                <w:lang w:val="zh-CN"/>
              </w:rPr>
              <w:t>本竞争性磋商文件的解释权归采购人及招标代理机构。</w:t>
            </w:r>
          </w:p>
        </w:tc>
      </w:tr>
      <w:tr w:rsidR="00615D2D" w:rsidRPr="00615D2D" w:rsidTr="00A0061A">
        <w:trPr>
          <w:trHeight w:val="454"/>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25</w:t>
            </w:r>
          </w:p>
        </w:tc>
        <w:tc>
          <w:tcPr>
            <w:tcW w:w="1552"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履约保证金</w:t>
            </w:r>
          </w:p>
        </w:tc>
        <w:tc>
          <w:tcPr>
            <w:tcW w:w="7087" w:type="dxa"/>
            <w:vAlign w:val="center"/>
          </w:tcPr>
          <w:p w:rsidR="00615D2D" w:rsidRPr="00615D2D" w:rsidRDefault="00615D2D" w:rsidP="00615D2D">
            <w:pPr>
              <w:spacing w:line="400" w:lineRule="exact"/>
              <w:rPr>
                <w:rFonts w:ascii="宋体" w:eastAsia="宋体" w:hAnsi="宋体" w:cs="仿宋"/>
                <w:sz w:val="22"/>
                <w:szCs w:val="21"/>
                <w:lang w:val="zh-CN"/>
              </w:rPr>
            </w:pPr>
            <w:r w:rsidRPr="00615D2D">
              <w:rPr>
                <w:rFonts w:ascii="宋体" w:eastAsia="宋体" w:hAnsi="宋体" w:cs="仿宋" w:hint="eastAsia"/>
                <w:sz w:val="22"/>
                <w:szCs w:val="21"/>
                <w:lang w:val="zh-CN"/>
              </w:rPr>
              <w:t>依据河南省财政厅【2019】4号文件规定，本项目不收取履约保证金，也无需中标人提供履约保函。</w:t>
            </w:r>
          </w:p>
        </w:tc>
      </w:tr>
      <w:tr w:rsidR="00615D2D" w:rsidRPr="00615D2D" w:rsidTr="00A0061A">
        <w:trPr>
          <w:trHeight w:val="454"/>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26</w:t>
            </w:r>
          </w:p>
        </w:tc>
        <w:tc>
          <w:tcPr>
            <w:tcW w:w="1552" w:type="dxa"/>
            <w:vAlign w:val="center"/>
          </w:tcPr>
          <w:p w:rsidR="00615D2D" w:rsidRPr="00615D2D" w:rsidRDefault="00615D2D" w:rsidP="00615D2D">
            <w:pPr>
              <w:spacing w:line="360" w:lineRule="auto"/>
              <w:jc w:val="center"/>
              <w:rPr>
                <w:rFonts w:ascii="宋体" w:eastAsia="宋体" w:hAnsi="宋体" w:cs="宋体"/>
                <w:szCs w:val="21"/>
              </w:rPr>
            </w:pPr>
            <w:r w:rsidRPr="00615D2D">
              <w:rPr>
                <w:rFonts w:ascii="宋体" w:eastAsia="宋体" w:hAnsi="宋体" w:cs="宋体" w:hint="eastAsia"/>
                <w:szCs w:val="21"/>
              </w:rPr>
              <w:t>接收质疑函的方式和联系方式</w:t>
            </w:r>
          </w:p>
        </w:tc>
        <w:tc>
          <w:tcPr>
            <w:tcW w:w="7087" w:type="dxa"/>
            <w:vAlign w:val="center"/>
          </w:tcPr>
          <w:p w:rsidR="00615D2D" w:rsidRPr="00615D2D" w:rsidRDefault="00615D2D" w:rsidP="00615D2D">
            <w:pPr>
              <w:autoSpaceDE w:val="0"/>
              <w:autoSpaceDN w:val="0"/>
              <w:spacing w:before="2" w:line="360" w:lineRule="auto"/>
              <w:jc w:val="left"/>
              <w:rPr>
                <w:rFonts w:ascii="宋体" w:eastAsia="宋体" w:hAnsi="宋体" w:cs="宋体"/>
                <w:kern w:val="0"/>
                <w:sz w:val="22"/>
                <w:szCs w:val="21"/>
                <w:lang w:val="zh-CN"/>
              </w:rPr>
            </w:pPr>
            <w:proofErr w:type="gramStart"/>
            <w:r w:rsidRPr="00615D2D">
              <w:rPr>
                <w:rFonts w:ascii="宋体" w:eastAsia="宋体" w:hAnsi="宋体" w:cs="宋体" w:hint="eastAsia"/>
                <w:kern w:val="0"/>
                <w:sz w:val="22"/>
                <w:szCs w:val="21"/>
                <w:lang w:val="zh-CN"/>
              </w:rPr>
              <w:t>质疑函应在</w:t>
            </w:r>
            <w:proofErr w:type="gramEnd"/>
            <w:r w:rsidRPr="00615D2D">
              <w:rPr>
                <w:rFonts w:ascii="宋体" w:eastAsia="宋体" w:hAnsi="宋体" w:cs="宋体" w:hint="eastAsia"/>
                <w:kern w:val="0"/>
                <w:sz w:val="22"/>
                <w:szCs w:val="21"/>
                <w:lang w:val="zh-CN"/>
              </w:rPr>
              <w:t>平顶山市公共资源交易系统中接收，质疑函的格式和内容应当符合相关法律法规的要求。联系方式如下：</w:t>
            </w:r>
          </w:p>
          <w:p w:rsidR="00615D2D" w:rsidRPr="00615D2D" w:rsidRDefault="00615D2D" w:rsidP="00615D2D">
            <w:pPr>
              <w:autoSpaceDE w:val="0"/>
              <w:autoSpaceDN w:val="0"/>
              <w:spacing w:before="2" w:line="360" w:lineRule="auto"/>
              <w:jc w:val="left"/>
              <w:rPr>
                <w:rFonts w:ascii="宋体" w:eastAsia="宋体" w:hAnsi="宋体" w:cs="宋体"/>
                <w:kern w:val="0"/>
                <w:sz w:val="22"/>
                <w:szCs w:val="21"/>
                <w:lang w:val="zh-CN"/>
              </w:rPr>
            </w:pPr>
            <w:r w:rsidRPr="00615D2D">
              <w:rPr>
                <w:rFonts w:ascii="宋体" w:eastAsia="宋体" w:hAnsi="宋体" w:cs="宋体" w:hint="eastAsia"/>
                <w:kern w:val="0"/>
                <w:sz w:val="22"/>
                <w:szCs w:val="21"/>
                <w:lang w:val="zh-CN"/>
              </w:rPr>
              <w:t>联系人：王女士      联系电话：0375-3828737</w:t>
            </w:r>
          </w:p>
          <w:p w:rsidR="00615D2D" w:rsidRPr="00615D2D" w:rsidRDefault="00615D2D" w:rsidP="00615D2D">
            <w:pPr>
              <w:autoSpaceDE w:val="0"/>
              <w:autoSpaceDN w:val="0"/>
              <w:spacing w:before="2" w:line="360" w:lineRule="auto"/>
              <w:jc w:val="left"/>
              <w:rPr>
                <w:rFonts w:ascii="宋体" w:eastAsia="宋体" w:hAnsi="宋体" w:cs="宋体"/>
                <w:kern w:val="0"/>
                <w:sz w:val="22"/>
                <w:szCs w:val="21"/>
                <w:lang w:val="zh-CN"/>
              </w:rPr>
            </w:pPr>
            <w:r w:rsidRPr="00615D2D">
              <w:rPr>
                <w:rFonts w:ascii="宋体" w:eastAsia="宋体" w:hAnsi="宋体" w:cs="宋体" w:hint="eastAsia"/>
                <w:kern w:val="0"/>
                <w:sz w:val="22"/>
                <w:szCs w:val="21"/>
                <w:lang w:val="zh-CN"/>
              </w:rPr>
              <w:t>对供应商提出的质疑，采购人、采购代理机构应当依法及时答复和处理，不得推诿扯皮故意刁难，须进行实质性回应。</w:t>
            </w:r>
          </w:p>
        </w:tc>
      </w:tr>
      <w:tr w:rsidR="00615D2D" w:rsidRPr="00615D2D" w:rsidTr="00A0061A">
        <w:trPr>
          <w:trHeight w:val="454"/>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27</w:t>
            </w:r>
          </w:p>
        </w:tc>
        <w:tc>
          <w:tcPr>
            <w:tcW w:w="1552" w:type="dxa"/>
            <w:vAlign w:val="center"/>
          </w:tcPr>
          <w:p w:rsidR="00615D2D" w:rsidRPr="00615D2D" w:rsidRDefault="00615D2D" w:rsidP="00615D2D">
            <w:pPr>
              <w:spacing w:line="360" w:lineRule="exact"/>
              <w:jc w:val="center"/>
              <w:rPr>
                <w:rFonts w:ascii="宋体" w:eastAsia="等线" w:hAnsi="宋体" w:cs="Times New Roman"/>
                <w:szCs w:val="21"/>
              </w:rPr>
            </w:pPr>
            <w:r w:rsidRPr="00615D2D">
              <w:rPr>
                <w:rFonts w:ascii="Times New Roman" w:eastAsia="宋体" w:hAnsi="Times New Roman" w:cs="Times New Roman"/>
                <w:szCs w:val="24"/>
              </w:rPr>
              <w:t>落实政府采购政策</w:t>
            </w:r>
          </w:p>
        </w:tc>
        <w:tc>
          <w:tcPr>
            <w:tcW w:w="7087" w:type="dxa"/>
            <w:vAlign w:val="center"/>
          </w:tcPr>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一、保障市场主体自由平等参与政府采购活动</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本文件严格落实《中华人民共和国政府采购法》等相关法律法规的要求，依法保障各类市场主体平等参与政府采购活动的权利。在开展采购活动时</w:t>
            </w:r>
            <w:proofErr w:type="gramStart"/>
            <w:r w:rsidRPr="00615D2D">
              <w:rPr>
                <w:rFonts w:ascii="Times New Roman" w:eastAsia="宋体" w:hAnsi="Times New Roman" w:cs="Times New Roman" w:hint="eastAsia"/>
                <w:szCs w:val="24"/>
              </w:rPr>
              <w:t>无下列</w:t>
            </w:r>
            <w:proofErr w:type="gramEnd"/>
            <w:r w:rsidRPr="00615D2D">
              <w:rPr>
                <w:rFonts w:ascii="Times New Roman" w:eastAsia="宋体" w:hAnsi="Times New Roman" w:cs="Times New Roman" w:hint="eastAsia"/>
                <w:szCs w:val="24"/>
              </w:rPr>
              <w:t>情形：</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1</w:t>
            </w:r>
            <w:r w:rsidRPr="00615D2D">
              <w:rPr>
                <w:rFonts w:ascii="Times New Roman" w:eastAsia="宋体" w:hAnsi="Times New Roman" w:cs="Times New Roman" w:hint="eastAsia"/>
                <w:szCs w:val="24"/>
              </w:rPr>
              <w:t>）以供应商的所有制形式、组织形式或者股权结构，对供应商实施差别待遇或者歧视待遇，对民营企业设置不平等条款，对内资企业和外资企业在中国境内生产的产品、提供的服务区别对待；</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2</w:t>
            </w:r>
            <w:r w:rsidRPr="00615D2D">
              <w:rPr>
                <w:rFonts w:ascii="Times New Roman" w:eastAsia="宋体" w:hAnsi="Times New Roman" w:cs="Times New Roman" w:hint="eastAsia"/>
                <w:szCs w:val="24"/>
              </w:rPr>
              <w:t>）通过入围方式设置备选库、名录库、资格</w:t>
            </w:r>
            <w:proofErr w:type="gramStart"/>
            <w:r w:rsidRPr="00615D2D">
              <w:rPr>
                <w:rFonts w:ascii="Times New Roman" w:eastAsia="宋体" w:hAnsi="Times New Roman" w:cs="Times New Roman" w:hint="eastAsia"/>
                <w:szCs w:val="24"/>
              </w:rPr>
              <w:t>库作为</w:t>
            </w:r>
            <w:proofErr w:type="gramEnd"/>
            <w:r w:rsidRPr="00615D2D">
              <w:rPr>
                <w:rFonts w:ascii="Times New Roman" w:eastAsia="宋体" w:hAnsi="Times New Roman" w:cs="Times New Roman" w:hint="eastAsia"/>
                <w:szCs w:val="24"/>
              </w:rPr>
              <w:t>参与政府采购活动的资格条件，妨碍供应商进入政府采购市场；</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3</w:t>
            </w:r>
            <w:r w:rsidRPr="00615D2D">
              <w:rPr>
                <w:rFonts w:ascii="Times New Roman" w:eastAsia="宋体" w:hAnsi="Times New Roman" w:cs="Times New Roman" w:hint="eastAsia"/>
                <w:szCs w:val="24"/>
              </w:rPr>
              <w:t>）要求供应商在政府采购活动前进行不必要的登记、注册，或者要求设立分支机构，设置或者变相设置进入政府采购市场的障碍；</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4</w:t>
            </w:r>
            <w:r w:rsidRPr="00615D2D">
              <w:rPr>
                <w:rFonts w:ascii="Times New Roman" w:eastAsia="宋体" w:hAnsi="Times New Roman" w:cs="Times New Roman" w:hint="eastAsia"/>
                <w:szCs w:val="24"/>
              </w:rPr>
              <w:t>）设置或者变相设置供应商规模、成立年限等门槛，限制供应商参与政府采购活动；</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5</w:t>
            </w:r>
            <w:r w:rsidRPr="00615D2D">
              <w:rPr>
                <w:rFonts w:ascii="Times New Roman" w:eastAsia="宋体" w:hAnsi="Times New Roman" w:cs="Times New Roman" w:hint="eastAsia"/>
                <w:szCs w:val="24"/>
              </w:rPr>
              <w:t>）要求供应商购买指定软件，作为参加电子化政府采购活动的条件；</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6</w:t>
            </w:r>
            <w:r w:rsidRPr="00615D2D">
              <w:rPr>
                <w:rFonts w:ascii="Times New Roman" w:eastAsia="宋体" w:hAnsi="Times New Roman" w:cs="Times New Roman" w:hint="eastAsia"/>
                <w:szCs w:val="24"/>
              </w:rPr>
              <w:t>）不依法及时、有效、完整发布或者提供采购项目信息，妨碍供应商参与政府采购活动；</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7</w:t>
            </w:r>
            <w:r w:rsidRPr="00615D2D">
              <w:rPr>
                <w:rFonts w:ascii="Times New Roman" w:eastAsia="宋体" w:hAnsi="Times New Roman" w:cs="Times New Roman" w:hint="eastAsia"/>
                <w:szCs w:val="24"/>
              </w:rPr>
              <w:t>）设置没有法律法规依据的审批、备案、监管、处罚、收费等事项；</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8</w:t>
            </w:r>
            <w:r w:rsidRPr="00615D2D">
              <w:rPr>
                <w:rFonts w:ascii="Times New Roman" w:eastAsia="宋体" w:hAnsi="Times New Roman" w:cs="Times New Roman" w:hint="eastAsia"/>
                <w:szCs w:val="24"/>
              </w:rPr>
              <w:t>）违反法律法规相关规定的其他妨碍公平竞争的情形。</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二、落实预留采购份额</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采购人应当按照财政部、工信部印发的《政府采购促进中小企业发展管理办法》的通知精神（财库〔</w:t>
            </w:r>
            <w:r w:rsidRPr="00615D2D">
              <w:rPr>
                <w:rFonts w:ascii="Times New Roman" w:eastAsia="宋体" w:hAnsi="Times New Roman" w:cs="Times New Roman" w:hint="eastAsia"/>
                <w:szCs w:val="24"/>
              </w:rPr>
              <w:t>2020</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46</w:t>
            </w:r>
            <w:r w:rsidRPr="00615D2D">
              <w:rPr>
                <w:rFonts w:ascii="Times New Roman" w:eastAsia="宋体" w:hAnsi="Times New Roman" w:cs="Times New Roman" w:hint="eastAsia"/>
                <w:szCs w:val="24"/>
              </w:rPr>
              <w:t>号）组织评估本部门及所属单位政府采购项目，统筹制定面向中小企业预留采购份额的具体方案，对适宜由中小企业提供的采购项目和采购包，预留采购份额专门面向中小企业采购，并在政府采购预算中单独列示。预留份额的方式有四种，包括采购项目整体预留、设置专门采购包、采购人要求联合体参加或者供应商分包，并在供应商资格条件中</w:t>
            </w:r>
            <w:proofErr w:type="gramStart"/>
            <w:r w:rsidRPr="00615D2D">
              <w:rPr>
                <w:rFonts w:ascii="Times New Roman" w:eastAsia="宋体" w:hAnsi="Times New Roman" w:cs="Times New Roman" w:hint="eastAsia"/>
                <w:szCs w:val="24"/>
              </w:rPr>
              <w:t>作出</w:t>
            </w:r>
            <w:proofErr w:type="gramEnd"/>
            <w:r w:rsidRPr="00615D2D">
              <w:rPr>
                <w:rFonts w:ascii="Times New Roman" w:eastAsia="宋体" w:hAnsi="Times New Roman" w:cs="Times New Roman" w:hint="eastAsia"/>
                <w:szCs w:val="24"/>
              </w:rPr>
              <w:t>规定。采购限额标准以上，</w:t>
            </w:r>
            <w:r w:rsidRPr="00615D2D">
              <w:rPr>
                <w:rFonts w:ascii="Times New Roman" w:eastAsia="宋体" w:hAnsi="Times New Roman" w:cs="Times New Roman" w:hint="eastAsia"/>
                <w:szCs w:val="24"/>
              </w:rPr>
              <w:t>200</w:t>
            </w:r>
            <w:r w:rsidRPr="00615D2D">
              <w:rPr>
                <w:rFonts w:ascii="Times New Roman" w:eastAsia="宋体" w:hAnsi="Times New Roman" w:cs="Times New Roman" w:hint="eastAsia"/>
                <w:szCs w:val="24"/>
              </w:rPr>
              <w:t>万元以下的货物和服务采购项目、</w:t>
            </w:r>
            <w:r w:rsidRPr="00615D2D">
              <w:rPr>
                <w:rFonts w:ascii="Times New Roman" w:eastAsia="宋体" w:hAnsi="Times New Roman" w:cs="Times New Roman" w:hint="eastAsia"/>
                <w:szCs w:val="24"/>
              </w:rPr>
              <w:t>400</w:t>
            </w:r>
            <w:r w:rsidRPr="00615D2D">
              <w:rPr>
                <w:rFonts w:ascii="Times New Roman" w:eastAsia="宋体" w:hAnsi="Times New Roman" w:cs="Times New Roman" w:hint="eastAsia"/>
                <w:szCs w:val="24"/>
              </w:rPr>
              <w:t>万元以下的工程采购项目，适宜由中小企业提供的，采购单位应当专门面向中小企业采购。超过</w:t>
            </w:r>
            <w:r w:rsidRPr="00615D2D">
              <w:rPr>
                <w:rFonts w:ascii="Times New Roman" w:eastAsia="宋体" w:hAnsi="Times New Roman" w:cs="Times New Roman" w:hint="eastAsia"/>
                <w:szCs w:val="24"/>
              </w:rPr>
              <w:t>200</w:t>
            </w:r>
            <w:r w:rsidRPr="00615D2D">
              <w:rPr>
                <w:rFonts w:ascii="Times New Roman" w:eastAsia="宋体" w:hAnsi="Times New Roman" w:cs="Times New Roman" w:hint="eastAsia"/>
                <w:szCs w:val="24"/>
              </w:rPr>
              <w:t>万元的货物和服务采购项目、超过</w:t>
            </w:r>
            <w:r w:rsidRPr="00615D2D">
              <w:rPr>
                <w:rFonts w:ascii="Times New Roman" w:eastAsia="宋体" w:hAnsi="Times New Roman" w:cs="Times New Roman" w:hint="eastAsia"/>
                <w:szCs w:val="24"/>
              </w:rPr>
              <w:t xml:space="preserve">400 </w:t>
            </w:r>
            <w:r w:rsidRPr="00615D2D">
              <w:rPr>
                <w:rFonts w:ascii="Times New Roman" w:eastAsia="宋体" w:hAnsi="Times New Roman" w:cs="Times New Roman" w:hint="eastAsia"/>
                <w:szCs w:val="24"/>
              </w:rPr>
              <w:t>万元的工程采购项目中适宜由中小企业提供的，预留该部分采购项目预算总额的</w:t>
            </w:r>
            <w:r w:rsidRPr="00615D2D">
              <w:rPr>
                <w:rFonts w:ascii="Times New Roman" w:eastAsia="宋体" w:hAnsi="Times New Roman" w:cs="Times New Roman" w:hint="eastAsia"/>
                <w:szCs w:val="24"/>
              </w:rPr>
              <w:t>30%</w:t>
            </w:r>
            <w:r w:rsidRPr="00615D2D">
              <w:rPr>
                <w:rFonts w:ascii="Times New Roman" w:eastAsia="宋体" w:hAnsi="Times New Roman" w:cs="Times New Roman" w:hint="eastAsia"/>
                <w:szCs w:val="24"/>
              </w:rPr>
              <w:t>以上专门面向中小企业采购，其中预留给小</w:t>
            </w:r>
            <w:proofErr w:type="gramStart"/>
            <w:r w:rsidRPr="00615D2D">
              <w:rPr>
                <w:rFonts w:ascii="Times New Roman" w:eastAsia="宋体" w:hAnsi="Times New Roman" w:cs="Times New Roman" w:hint="eastAsia"/>
                <w:szCs w:val="24"/>
              </w:rPr>
              <w:t>微企业</w:t>
            </w:r>
            <w:proofErr w:type="gramEnd"/>
            <w:r w:rsidRPr="00615D2D">
              <w:rPr>
                <w:rFonts w:ascii="Times New Roman" w:eastAsia="宋体" w:hAnsi="Times New Roman" w:cs="Times New Roman" w:hint="eastAsia"/>
                <w:szCs w:val="24"/>
              </w:rPr>
              <w:t>的比例不低于</w:t>
            </w:r>
            <w:r w:rsidRPr="00615D2D">
              <w:rPr>
                <w:rFonts w:ascii="Times New Roman" w:eastAsia="宋体" w:hAnsi="Times New Roman" w:cs="Times New Roman" w:hint="eastAsia"/>
                <w:szCs w:val="24"/>
              </w:rPr>
              <w:t>60%</w:t>
            </w:r>
            <w:r w:rsidRPr="00615D2D">
              <w:rPr>
                <w:rFonts w:ascii="Times New Roman" w:eastAsia="宋体" w:hAnsi="Times New Roman" w:cs="Times New Roman" w:hint="eastAsia"/>
                <w:szCs w:val="24"/>
              </w:rPr>
              <w:t>。确实不适宜由中小企业提供的，应当参照《政府采购促进中小企业发展管理办法》第六条在采购文件中说明理由。按照平顶山市财政局出台的《平顶山市财政局关于进一步加大政府采购支持中小企业力度的通知》（</w:t>
            </w:r>
            <w:proofErr w:type="gramStart"/>
            <w:r w:rsidRPr="00615D2D">
              <w:rPr>
                <w:rFonts w:ascii="Times New Roman" w:eastAsia="宋体" w:hAnsi="Times New Roman" w:cs="Times New Roman" w:hint="eastAsia"/>
                <w:szCs w:val="24"/>
              </w:rPr>
              <w:t>平财购</w:t>
            </w:r>
            <w:proofErr w:type="gramEnd"/>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2022</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8</w:t>
            </w:r>
            <w:r w:rsidRPr="00615D2D">
              <w:rPr>
                <w:rFonts w:ascii="Times New Roman" w:eastAsia="宋体" w:hAnsi="Times New Roman" w:cs="Times New Roman" w:hint="eastAsia"/>
                <w:szCs w:val="24"/>
              </w:rPr>
              <w:t>号）的规定：超过</w:t>
            </w:r>
            <w:r w:rsidRPr="00615D2D">
              <w:rPr>
                <w:rFonts w:ascii="Times New Roman" w:eastAsia="宋体" w:hAnsi="Times New Roman" w:cs="Times New Roman" w:hint="eastAsia"/>
                <w:szCs w:val="24"/>
              </w:rPr>
              <w:t>400</w:t>
            </w:r>
            <w:r w:rsidRPr="00615D2D">
              <w:rPr>
                <w:rFonts w:ascii="Times New Roman" w:eastAsia="宋体" w:hAnsi="Times New Roman" w:cs="Times New Roman" w:hint="eastAsia"/>
                <w:szCs w:val="24"/>
              </w:rPr>
              <w:t>万元的工程采购项目中适宜由中小企业提供的，采购人在坚持公开公正、公平竞争原则和统一质量标准的前提下，</w:t>
            </w:r>
            <w:r w:rsidRPr="00615D2D">
              <w:rPr>
                <w:rFonts w:ascii="Times New Roman" w:eastAsia="宋体" w:hAnsi="Times New Roman" w:cs="Times New Roman" w:hint="eastAsia"/>
                <w:szCs w:val="24"/>
              </w:rPr>
              <w:t>2023</w:t>
            </w:r>
            <w:r w:rsidRPr="00615D2D">
              <w:rPr>
                <w:rFonts w:ascii="Times New Roman" w:eastAsia="宋体" w:hAnsi="Times New Roman" w:cs="Times New Roman" w:hint="eastAsia"/>
                <w:szCs w:val="24"/>
              </w:rPr>
              <w:t>年面向中小企业的预留份额由</w:t>
            </w:r>
            <w:r w:rsidRPr="00615D2D">
              <w:rPr>
                <w:rFonts w:ascii="Times New Roman" w:eastAsia="宋体" w:hAnsi="Times New Roman" w:cs="Times New Roman" w:hint="eastAsia"/>
                <w:szCs w:val="24"/>
              </w:rPr>
              <w:t>30%</w:t>
            </w:r>
            <w:r w:rsidRPr="00615D2D">
              <w:rPr>
                <w:rFonts w:ascii="Times New Roman" w:eastAsia="宋体" w:hAnsi="Times New Roman" w:cs="Times New Roman" w:hint="eastAsia"/>
                <w:szCs w:val="24"/>
              </w:rPr>
              <w:t>以上阶段性提高至</w:t>
            </w:r>
            <w:r w:rsidRPr="00615D2D">
              <w:rPr>
                <w:rFonts w:ascii="Times New Roman" w:eastAsia="宋体" w:hAnsi="Times New Roman" w:cs="Times New Roman" w:hint="eastAsia"/>
                <w:szCs w:val="24"/>
              </w:rPr>
              <w:t>40%</w:t>
            </w:r>
            <w:r w:rsidRPr="00615D2D">
              <w:rPr>
                <w:rFonts w:ascii="Times New Roman" w:eastAsia="宋体" w:hAnsi="Times New Roman" w:cs="Times New Roman" w:hint="eastAsia"/>
                <w:szCs w:val="24"/>
              </w:rPr>
              <w:t>以上，其中预留给小</w:t>
            </w:r>
            <w:proofErr w:type="gramStart"/>
            <w:r w:rsidRPr="00615D2D">
              <w:rPr>
                <w:rFonts w:ascii="Times New Roman" w:eastAsia="宋体" w:hAnsi="Times New Roman" w:cs="Times New Roman" w:hint="eastAsia"/>
                <w:szCs w:val="24"/>
              </w:rPr>
              <w:t>微企业</w:t>
            </w:r>
            <w:proofErr w:type="gramEnd"/>
            <w:r w:rsidRPr="00615D2D">
              <w:rPr>
                <w:rFonts w:ascii="Times New Roman" w:eastAsia="宋体" w:hAnsi="Times New Roman" w:cs="Times New Roman" w:hint="eastAsia"/>
                <w:szCs w:val="24"/>
              </w:rPr>
              <w:t>的比例不低于</w:t>
            </w:r>
            <w:r w:rsidRPr="00615D2D">
              <w:rPr>
                <w:rFonts w:ascii="Times New Roman" w:eastAsia="宋体" w:hAnsi="Times New Roman" w:cs="Times New Roman" w:hint="eastAsia"/>
                <w:szCs w:val="24"/>
              </w:rPr>
              <w:t>60%</w:t>
            </w:r>
            <w:r w:rsidRPr="00615D2D">
              <w:rPr>
                <w:rFonts w:ascii="Times New Roman" w:eastAsia="宋体" w:hAnsi="Times New Roman" w:cs="Times New Roman" w:hint="eastAsia"/>
                <w:szCs w:val="24"/>
              </w:rPr>
              <w:t>。</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三、落实价格评审优惠政策</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对于未预留份额专门面向中小企业采购的采购项目，以及预留份额项目中的非预留部分采购包，采购人、采购代理机构应当对符合《政府采购促进中小企业发展管理办法》（财库〔</w:t>
            </w:r>
            <w:r w:rsidRPr="00615D2D">
              <w:rPr>
                <w:rFonts w:ascii="Times New Roman" w:eastAsia="宋体" w:hAnsi="Times New Roman" w:cs="Times New Roman" w:hint="eastAsia"/>
                <w:szCs w:val="24"/>
              </w:rPr>
              <w:t>2020</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46</w:t>
            </w:r>
            <w:r w:rsidRPr="00615D2D">
              <w:rPr>
                <w:rFonts w:ascii="Times New Roman" w:eastAsia="宋体" w:hAnsi="Times New Roman" w:cs="Times New Roman" w:hint="eastAsia"/>
                <w:szCs w:val="24"/>
              </w:rPr>
              <w:t>号）规定的小</w:t>
            </w:r>
            <w:proofErr w:type="gramStart"/>
            <w:r w:rsidRPr="00615D2D">
              <w:rPr>
                <w:rFonts w:ascii="Times New Roman" w:eastAsia="宋体" w:hAnsi="Times New Roman" w:cs="Times New Roman" w:hint="eastAsia"/>
                <w:szCs w:val="24"/>
              </w:rPr>
              <w:t>微企业</w:t>
            </w:r>
            <w:proofErr w:type="gramEnd"/>
            <w:r w:rsidRPr="00615D2D">
              <w:rPr>
                <w:rFonts w:ascii="Times New Roman" w:eastAsia="宋体" w:hAnsi="Times New Roman" w:cs="Times New Roman" w:hint="eastAsia"/>
                <w:szCs w:val="24"/>
              </w:rPr>
              <w:t>报价给予</w:t>
            </w:r>
            <w:r w:rsidRPr="00615D2D">
              <w:rPr>
                <w:rFonts w:ascii="Times New Roman" w:eastAsia="宋体" w:hAnsi="Times New Roman" w:cs="Times New Roman" w:hint="eastAsia"/>
                <w:szCs w:val="24"/>
              </w:rPr>
              <w:t>10%</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20%</w:t>
            </w:r>
            <w:r w:rsidRPr="00615D2D">
              <w:rPr>
                <w:rFonts w:ascii="Times New Roman" w:eastAsia="宋体" w:hAnsi="Times New Roman" w:cs="Times New Roman" w:hint="eastAsia"/>
                <w:szCs w:val="24"/>
              </w:rPr>
              <w:t>（工程项目为</w:t>
            </w:r>
            <w:r w:rsidRPr="00615D2D">
              <w:rPr>
                <w:rFonts w:ascii="Times New Roman" w:eastAsia="宋体" w:hAnsi="Times New Roman" w:cs="Times New Roman" w:hint="eastAsia"/>
                <w:szCs w:val="24"/>
              </w:rPr>
              <w:t xml:space="preserve"> 3%</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5%</w:t>
            </w:r>
            <w:r w:rsidRPr="00615D2D">
              <w:rPr>
                <w:rFonts w:ascii="Times New Roman" w:eastAsia="宋体" w:hAnsi="Times New Roman" w:cs="Times New Roman" w:hint="eastAsia"/>
                <w:szCs w:val="24"/>
              </w:rPr>
              <w:t>）的扣除，用扣除后的价格参加评审。大中型企业与小</w:t>
            </w:r>
            <w:proofErr w:type="gramStart"/>
            <w:r w:rsidRPr="00615D2D">
              <w:rPr>
                <w:rFonts w:ascii="Times New Roman" w:eastAsia="宋体" w:hAnsi="Times New Roman" w:cs="Times New Roman" w:hint="eastAsia"/>
                <w:szCs w:val="24"/>
              </w:rPr>
              <w:t>微企业</w:t>
            </w:r>
            <w:proofErr w:type="gramEnd"/>
            <w:r w:rsidRPr="00615D2D">
              <w:rPr>
                <w:rFonts w:ascii="Times New Roman" w:eastAsia="宋体" w:hAnsi="Times New Roman" w:cs="Times New Roman" w:hint="eastAsia"/>
                <w:szCs w:val="24"/>
              </w:rPr>
              <w:t>组成联合体或者大中型企业向小</w:t>
            </w:r>
            <w:proofErr w:type="gramStart"/>
            <w:r w:rsidRPr="00615D2D">
              <w:rPr>
                <w:rFonts w:ascii="Times New Roman" w:eastAsia="宋体" w:hAnsi="Times New Roman" w:cs="Times New Roman" w:hint="eastAsia"/>
                <w:szCs w:val="24"/>
              </w:rPr>
              <w:t>微企业</w:t>
            </w:r>
            <w:proofErr w:type="gramEnd"/>
            <w:r w:rsidRPr="00615D2D">
              <w:rPr>
                <w:rFonts w:ascii="Times New Roman" w:eastAsia="宋体" w:hAnsi="Times New Roman" w:cs="Times New Roman" w:hint="eastAsia"/>
                <w:szCs w:val="24"/>
              </w:rPr>
              <w:t>分包的（联合协议或者分包意向协议约定小</w:t>
            </w:r>
            <w:proofErr w:type="gramStart"/>
            <w:r w:rsidRPr="00615D2D">
              <w:rPr>
                <w:rFonts w:ascii="Times New Roman" w:eastAsia="宋体" w:hAnsi="Times New Roman" w:cs="Times New Roman" w:hint="eastAsia"/>
                <w:szCs w:val="24"/>
              </w:rPr>
              <w:t>微企业</w:t>
            </w:r>
            <w:proofErr w:type="gramEnd"/>
            <w:r w:rsidRPr="00615D2D">
              <w:rPr>
                <w:rFonts w:ascii="Times New Roman" w:eastAsia="宋体" w:hAnsi="Times New Roman" w:cs="Times New Roman" w:hint="eastAsia"/>
                <w:szCs w:val="24"/>
              </w:rPr>
              <w:t>的合同份额应占合同总金额的</w:t>
            </w:r>
            <w:r w:rsidRPr="00615D2D">
              <w:rPr>
                <w:rFonts w:ascii="Times New Roman" w:eastAsia="宋体" w:hAnsi="Times New Roman" w:cs="Times New Roman" w:hint="eastAsia"/>
                <w:szCs w:val="24"/>
              </w:rPr>
              <w:t>30%</w:t>
            </w:r>
            <w:r w:rsidRPr="00615D2D">
              <w:rPr>
                <w:rFonts w:ascii="Times New Roman" w:eastAsia="宋体" w:hAnsi="Times New Roman" w:cs="Times New Roman" w:hint="eastAsia"/>
                <w:szCs w:val="24"/>
              </w:rPr>
              <w:t>以上），给予联合体或大中型企业</w:t>
            </w:r>
            <w:r w:rsidRPr="00615D2D">
              <w:rPr>
                <w:rFonts w:ascii="Times New Roman" w:eastAsia="宋体" w:hAnsi="Times New Roman" w:cs="Times New Roman" w:hint="eastAsia"/>
                <w:szCs w:val="24"/>
              </w:rPr>
              <w:t>4%</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6%</w:t>
            </w:r>
            <w:r w:rsidRPr="00615D2D">
              <w:rPr>
                <w:rFonts w:ascii="Times New Roman" w:eastAsia="宋体" w:hAnsi="Times New Roman" w:cs="Times New Roman" w:hint="eastAsia"/>
                <w:szCs w:val="24"/>
              </w:rPr>
              <w:t>（工程项目为</w:t>
            </w:r>
            <w:r w:rsidRPr="00615D2D">
              <w:rPr>
                <w:rFonts w:ascii="Times New Roman" w:eastAsia="宋体" w:hAnsi="Times New Roman" w:cs="Times New Roman" w:hint="eastAsia"/>
                <w:szCs w:val="24"/>
              </w:rPr>
              <w:t>1%</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2%</w:t>
            </w:r>
            <w:r w:rsidRPr="00615D2D">
              <w:rPr>
                <w:rFonts w:ascii="Times New Roman" w:eastAsia="宋体" w:hAnsi="Times New Roman" w:cs="Times New Roman" w:hint="eastAsia"/>
                <w:szCs w:val="24"/>
              </w:rPr>
              <w:t>）的价格扣除优惠，用扣除后的价格参加评审。鼓励采购人结合采购标的相关行业平均利润率、市场竞争状况等从</w:t>
            </w:r>
            <w:proofErr w:type="gramStart"/>
            <w:r w:rsidRPr="00615D2D">
              <w:rPr>
                <w:rFonts w:ascii="Times New Roman" w:eastAsia="宋体" w:hAnsi="Times New Roman" w:cs="Times New Roman" w:hint="eastAsia"/>
                <w:szCs w:val="24"/>
              </w:rPr>
              <w:t>高选择</w:t>
            </w:r>
            <w:proofErr w:type="gramEnd"/>
            <w:r w:rsidRPr="00615D2D">
              <w:rPr>
                <w:rFonts w:ascii="Times New Roman" w:eastAsia="宋体" w:hAnsi="Times New Roman" w:cs="Times New Roman" w:hint="eastAsia"/>
                <w:szCs w:val="24"/>
              </w:rPr>
              <w:t>价格扣除比例和评审优惠幅度，支持中小企业发展。</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四、持续实施涉企收费减免</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对参与平顶山市政府采购项目的单位免收投标保证金、免除履约保证金，在政府采购货物和服务项目时不得收取供应商质量保证金，或者在政府采购合同中预留资金作为质量保证金；实行电子化政府采购，要求不得以任何形式收取招标文件费用，</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五、鼓励实行预付款保函</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采购人可在政府采购合同履约前向中标成交供应商预付一部分合同资金，进一步缓解中标成交供应商运营压力和交易成本。预付款原则上不超过合同金额的</w:t>
            </w:r>
            <w:r w:rsidRPr="00615D2D">
              <w:rPr>
                <w:rFonts w:ascii="Times New Roman" w:eastAsia="宋体" w:hAnsi="Times New Roman" w:cs="Times New Roman" w:hint="eastAsia"/>
                <w:szCs w:val="24"/>
              </w:rPr>
              <w:t>30%</w:t>
            </w:r>
            <w:r w:rsidRPr="00615D2D">
              <w:rPr>
                <w:rFonts w:ascii="Times New Roman" w:eastAsia="宋体" w:hAnsi="Times New Roman" w:cs="Times New Roman" w:hint="eastAsia"/>
                <w:szCs w:val="24"/>
              </w:rPr>
              <w:t>，采购人向供应商支付预付款的，可要求供应商提交预付款保函。预付款比例、保函提交要求等要在采购文件和合同中约定。</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六、提高政府采购首付款比例</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政府采购合同约定首付款支付方式的，首付款比例原则上在合同金额的</w:t>
            </w:r>
            <w:r w:rsidRPr="00615D2D">
              <w:rPr>
                <w:rFonts w:ascii="Times New Roman" w:eastAsia="宋体" w:hAnsi="Times New Roman" w:cs="Times New Roman" w:hint="eastAsia"/>
                <w:szCs w:val="24"/>
              </w:rPr>
              <w:t>30%</w:t>
            </w:r>
            <w:r w:rsidRPr="00615D2D">
              <w:rPr>
                <w:rFonts w:ascii="Times New Roman" w:eastAsia="宋体" w:hAnsi="Times New Roman" w:cs="Times New Roman" w:hint="eastAsia"/>
                <w:szCs w:val="24"/>
              </w:rPr>
              <w:t>以上；对于中小企业，首付款支付比例原则在合同金额的</w:t>
            </w:r>
            <w:r w:rsidRPr="00615D2D">
              <w:rPr>
                <w:rFonts w:ascii="Times New Roman" w:eastAsia="宋体" w:hAnsi="Times New Roman" w:cs="Times New Roman" w:hint="eastAsia"/>
                <w:szCs w:val="24"/>
              </w:rPr>
              <w:t>50%</w:t>
            </w:r>
            <w:r w:rsidRPr="00615D2D">
              <w:rPr>
                <w:rFonts w:ascii="Times New Roman" w:eastAsia="宋体" w:hAnsi="Times New Roman" w:cs="Times New Roman" w:hint="eastAsia"/>
                <w:szCs w:val="24"/>
              </w:rPr>
              <w:t>以上，并在采购文件和合同中约定。</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七、推广政府采购合同融资</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要求采购人和代理机构将“政府采购合同融资告知函”写入招标文件，鼓励中标供应商凭借采购合同申请贷款，助力解决中小企业融资难、融资贵的问题。（“政府采购合同融资告知函”详见本采购文件附件）</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八、在采购文件中，采购代理机构应按照财政部、工信部印发的《政府采购促进中小企业发展管理办法》的通知精神（财库〔</w:t>
            </w:r>
            <w:r w:rsidRPr="00615D2D">
              <w:rPr>
                <w:rFonts w:ascii="Times New Roman" w:eastAsia="宋体" w:hAnsi="Times New Roman" w:cs="Times New Roman" w:hint="eastAsia"/>
                <w:szCs w:val="24"/>
              </w:rPr>
              <w:t>2020</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46</w:t>
            </w:r>
            <w:r w:rsidRPr="00615D2D">
              <w:rPr>
                <w:rFonts w:ascii="Times New Roman" w:eastAsia="宋体" w:hAnsi="Times New Roman" w:cs="Times New Roman" w:hint="eastAsia"/>
                <w:szCs w:val="24"/>
              </w:rPr>
              <w:t>号）提供中小企业声明函格式。注：在编制采购文件时，若采购项目全为货物并专门面向中小企业采购，这里的中小企业指的是货物的制造企业而非投标企业。若大型企业投标，提供的中小企业声明函中全部货物由中小企业制造，大型企业也可投标。若中小企业投标，提供的中小企业声明函中的货物凡含有大型企业制造的，均不可参于投标。服务和工程项目，投标人提供的中小企业</w:t>
            </w:r>
            <w:proofErr w:type="gramStart"/>
            <w:r w:rsidRPr="00615D2D">
              <w:rPr>
                <w:rFonts w:ascii="Times New Roman" w:eastAsia="宋体" w:hAnsi="Times New Roman" w:cs="Times New Roman" w:hint="eastAsia"/>
                <w:szCs w:val="24"/>
              </w:rPr>
              <w:t>声明函指的</w:t>
            </w:r>
            <w:proofErr w:type="gramEnd"/>
            <w:r w:rsidRPr="00615D2D">
              <w:rPr>
                <w:rFonts w:ascii="Times New Roman" w:eastAsia="宋体" w:hAnsi="Times New Roman" w:cs="Times New Roman" w:hint="eastAsia"/>
                <w:szCs w:val="24"/>
              </w:rPr>
              <w:t>是投标人</w:t>
            </w:r>
            <w:proofErr w:type="gramStart"/>
            <w:r w:rsidRPr="00615D2D">
              <w:rPr>
                <w:rFonts w:ascii="Times New Roman" w:eastAsia="宋体" w:hAnsi="Times New Roman" w:cs="Times New Roman" w:hint="eastAsia"/>
                <w:szCs w:val="24"/>
              </w:rPr>
              <w:t>自已</w:t>
            </w:r>
            <w:proofErr w:type="gramEnd"/>
            <w:r w:rsidRPr="00615D2D">
              <w:rPr>
                <w:rFonts w:ascii="Times New Roman" w:eastAsia="宋体" w:hAnsi="Times New Roman" w:cs="Times New Roman" w:hint="eastAsia"/>
                <w:szCs w:val="24"/>
              </w:rPr>
              <w:t>为中小企业。</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九、维护企业在政府采购活动中的知情权</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采用公开招标采购方式的政府采购项目，在公告中标结果的同时，对未通过资格审查的投标人，采购人或者采购代理机构应告知其未通过的原因；采用综合评分法评审的，还应当告知未中标人本人的评审得分与排序。采用竞争性谈判、竞争性磋商、询价、单一来源采购方式的政府采购项目，对供应商未实质性响应的文件按无效响应处理的，采购人或者采购代理机构应当告知供应商原因。</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十、电子营业执照应用事项详见《平顶山市公共资源交易中心关于进一步深化电子营业执照在公共资源交易领域应用的通知》（网址：</w:t>
            </w:r>
            <w:r w:rsidRPr="00615D2D">
              <w:rPr>
                <w:rFonts w:ascii="Times New Roman" w:eastAsia="宋体" w:hAnsi="Times New Roman" w:cs="Times New Roman" w:hint="eastAsia"/>
                <w:szCs w:val="24"/>
              </w:rPr>
              <w:t>http://ggzy.pds.gov.cn/tzgg/70301.jhtml</w:t>
            </w:r>
            <w:r w:rsidRPr="00615D2D">
              <w:rPr>
                <w:rFonts w:ascii="Times New Roman" w:eastAsia="宋体" w:hAnsi="Times New Roman" w:cs="Times New Roman" w:hint="eastAsia"/>
                <w:szCs w:val="24"/>
              </w:rPr>
              <w:t>）</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十一、四方信用评价</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平顶山市政府采购项目已实行四方信用评价功能，各方主体请登录“平顶山市政府采购网”按照评价要求进行客观公正的评价。</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1.</w:t>
            </w:r>
            <w:r w:rsidRPr="00615D2D">
              <w:rPr>
                <w:rFonts w:ascii="Times New Roman" w:eastAsia="宋体" w:hAnsi="Times New Roman" w:cs="Times New Roman" w:hint="eastAsia"/>
                <w:szCs w:val="24"/>
              </w:rPr>
              <w:t>采购人评价指标</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评价主体</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中标、成交供应商。</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评价节点</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合同履约完成后。</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2.</w:t>
            </w:r>
            <w:r w:rsidRPr="00615D2D">
              <w:rPr>
                <w:rFonts w:ascii="Times New Roman" w:eastAsia="宋体" w:hAnsi="Times New Roman" w:cs="Times New Roman" w:hint="eastAsia"/>
                <w:szCs w:val="24"/>
              </w:rPr>
              <w:t>对中标、成交供应商评价指标</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评价主体为</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采购人。</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评价节点</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合同履约完成后。</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3.</w:t>
            </w:r>
            <w:r w:rsidRPr="00615D2D">
              <w:rPr>
                <w:rFonts w:ascii="Times New Roman" w:eastAsia="宋体" w:hAnsi="Times New Roman" w:cs="Times New Roman" w:hint="eastAsia"/>
                <w:szCs w:val="24"/>
              </w:rPr>
              <w:t>评审专家评价指标</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评价主体为</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采购人、代理机构。</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评价节点</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项目评审结束后。</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4.</w:t>
            </w:r>
            <w:r w:rsidRPr="00615D2D">
              <w:rPr>
                <w:rFonts w:ascii="Times New Roman" w:eastAsia="宋体" w:hAnsi="Times New Roman" w:cs="Times New Roman" w:hint="eastAsia"/>
                <w:szCs w:val="24"/>
              </w:rPr>
              <w:t>代理机构评价指标</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评价主体为</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采购人、评审专家、供应商。</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评价节点</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项目评审结束后。</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十二、提供中小企业声明函格式</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在采购文件中，采购代理机构应按照财政部、工信部印发的《政府采购促进中小企业发展管理办法》的通知精神（财库〔</w:t>
            </w:r>
            <w:r w:rsidRPr="00615D2D">
              <w:rPr>
                <w:rFonts w:ascii="Times New Roman" w:eastAsia="宋体" w:hAnsi="Times New Roman" w:cs="Times New Roman" w:hint="eastAsia"/>
                <w:szCs w:val="24"/>
              </w:rPr>
              <w:t>2020</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46</w:t>
            </w:r>
            <w:r w:rsidRPr="00615D2D">
              <w:rPr>
                <w:rFonts w:ascii="Times New Roman" w:eastAsia="宋体" w:hAnsi="Times New Roman" w:cs="Times New Roman" w:hint="eastAsia"/>
                <w:szCs w:val="24"/>
              </w:rPr>
              <w:t>号）提供中小企业声明函格式（详见本采购文件附件）。</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根据《政府采购促进中小企业发展管理办法》（财库〔</w:t>
            </w:r>
            <w:r w:rsidRPr="00615D2D">
              <w:rPr>
                <w:rFonts w:ascii="Times New Roman" w:eastAsia="宋体" w:hAnsi="Times New Roman" w:cs="Times New Roman" w:hint="eastAsia"/>
                <w:szCs w:val="24"/>
              </w:rPr>
              <w:t>2020</w:t>
            </w:r>
            <w:r w:rsidRPr="00615D2D">
              <w:rPr>
                <w:rFonts w:ascii="Times New Roman" w:eastAsia="宋体" w:hAnsi="Times New Roman" w:cs="Times New Roman" w:hint="eastAsia"/>
                <w:szCs w:val="24"/>
              </w:rPr>
              <w:t>〕</w:t>
            </w:r>
            <w:r w:rsidRPr="00615D2D">
              <w:rPr>
                <w:rFonts w:ascii="Times New Roman" w:eastAsia="宋体" w:hAnsi="Times New Roman" w:cs="Times New Roman" w:hint="eastAsia"/>
                <w:szCs w:val="24"/>
              </w:rPr>
              <w:t>46</w:t>
            </w:r>
            <w:r w:rsidRPr="00615D2D">
              <w:rPr>
                <w:rFonts w:ascii="Times New Roman" w:eastAsia="宋体" w:hAnsi="Times New Roman" w:cs="Times New Roman" w:hint="eastAsia"/>
                <w:szCs w:val="24"/>
              </w:rPr>
              <w:t>号）第四条：在政府采购活动中，供应商提供的货物、工程或者服务符合下列情形的，享受本办法规定的中小企业扶持政策：</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（一）在货物采购项目中，货物由中小企业制造，即货物由中小企业生产且使用该中小企业商号或者注册商标；</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（二）在工程采购项目中，工程由中小企业承建，即工程施工单位为中小企业；</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（三）在服务采购项目中，服务由中小企业承接，即提供服务的人员为中小企业依照《中华人民共和国劳动合同法》订立劳动合同的从业人员。</w:t>
            </w:r>
          </w:p>
          <w:p w:rsidR="00615D2D" w:rsidRPr="00615D2D" w:rsidRDefault="00615D2D" w:rsidP="00615D2D">
            <w:pPr>
              <w:spacing w:line="312" w:lineRule="auto"/>
              <w:rPr>
                <w:rFonts w:ascii="Times New Roman" w:eastAsia="宋体" w:hAnsi="Times New Roman" w:cs="Times New Roman"/>
                <w:szCs w:val="24"/>
              </w:rPr>
            </w:pPr>
            <w:r w:rsidRPr="00615D2D">
              <w:rPr>
                <w:rFonts w:ascii="Times New Roman" w:eastAsia="宋体" w:hAnsi="Times New Roman" w:cs="Times New Roman" w:hint="eastAsia"/>
                <w:szCs w:val="24"/>
              </w:rPr>
              <w:t>在货物采购项目中，供应商提供的货物既有中小企业制造货物，也有大型企业制造货物的，不享受本办法规定的中小企业扶持政策。</w:t>
            </w:r>
          </w:p>
          <w:p w:rsidR="00615D2D" w:rsidRPr="00615D2D" w:rsidRDefault="00615D2D" w:rsidP="00615D2D">
            <w:pPr>
              <w:spacing w:line="312" w:lineRule="auto"/>
              <w:ind w:firstLineChars="100" w:firstLine="210"/>
              <w:rPr>
                <w:rFonts w:ascii="宋体" w:eastAsia="等线" w:hAnsi="宋体" w:cs="Times New Roman"/>
                <w:b/>
                <w:szCs w:val="21"/>
              </w:rPr>
            </w:pPr>
            <w:r w:rsidRPr="00615D2D">
              <w:rPr>
                <w:rFonts w:ascii="Times New Roman" w:eastAsia="宋体" w:hAnsi="Times New Roman" w:cs="Times New Roman" w:hint="eastAsia"/>
                <w:szCs w:val="24"/>
              </w:rPr>
              <w:t>以联合体形</w:t>
            </w:r>
            <w:proofErr w:type="gramStart"/>
            <w:r w:rsidRPr="00615D2D">
              <w:rPr>
                <w:rFonts w:ascii="Times New Roman" w:eastAsia="宋体" w:hAnsi="Times New Roman" w:cs="Times New Roman" w:hint="eastAsia"/>
                <w:szCs w:val="24"/>
              </w:rPr>
              <w:t>式参加</w:t>
            </w:r>
            <w:proofErr w:type="gramEnd"/>
            <w:r w:rsidRPr="00615D2D">
              <w:rPr>
                <w:rFonts w:ascii="Times New Roman" w:eastAsia="宋体" w:hAnsi="Times New Roman" w:cs="Times New Roman" w:hint="eastAsia"/>
                <w:szCs w:val="24"/>
              </w:rPr>
              <w:t>政府采购活动，联合体各方均为中小企业的，联合体视同中小企业。其中，联合体各方均为小</w:t>
            </w:r>
            <w:proofErr w:type="gramStart"/>
            <w:r w:rsidRPr="00615D2D">
              <w:rPr>
                <w:rFonts w:ascii="Times New Roman" w:eastAsia="宋体" w:hAnsi="Times New Roman" w:cs="Times New Roman" w:hint="eastAsia"/>
                <w:szCs w:val="24"/>
              </w:rPr>
              <w:t>微企业</w:t>
            </w:r>
            <w:proofErr w:type="gramEnd"/>
            <w:r w:rsidRPr="00615D2D">
              <w:rPr>
                <w:rFonts w:ascii="Times New Roman" w:eastAsia="宋体" w:hAnsi="Times New Roman" w:cs="Times New Roman" w:hint="eastAsia"/>
                <w:szCs w:val="24"/>
              </w:rPr>
              <w:t>的，联合体视同小微企业。</w:t>
            </w:r>
          </w:p>
        </w:tc>
      </w:tr>
      <w:tr w:rsidR="00615D2D" w:rsidRPr="00615D2D" w:rsidTr="00A0061A">
        <w:trPr>
          <w:trHeight w:val="454"/>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28</w:t>
            </w:r>
          </w:p>
        </w:tc>
        <w:tc>
          <w:tcPr>
            <w:tcW w:w="1552" w:type="dxa"/>
            <w:vAlign w:val="center"/>
          </w:tcPr>
          <w:p w:rsidR="00615D2D" w:rsidRPr="00615D2D" w:rsidRDefault="00615D2D" w:rsidP="00615D2D">
            <w:pPr>
              <w:spacing w:line="360" w:lineRule="auto"/>
              <w:jc w:val="center"/>
              <w:rPr>
                <w:rFonts w:ascii="宋体" w:eastAsia="宋体" w:hAnsi="宋体" w:cs="宋体"/>
                <w:b/>
                <w:szCs w:val="21"/>
              </w:rPr>
            </w:pPr>
            <w:r w:rsidRPr="00615D2D">
              <w:rPr>
                <w:rFonts w:ascii="宋体" w:eastAsia="宋体" w:hAnsi="宋体" w:cs="宋体" w:hint="eastAsia"/>
                <w:b/>
                <w:szCs w:val="21"/>
              </w:rPr>
              <w:t>本项目所属行业</w:t>
            </w:r>
          </w:p>
        </w:tc>
        <w:tc>
          <w:tcPr>
            <w:tcW w:w="7087" w:type="dxa"/>
            <w:vAlign w:val="center"/>
          </w:tcPr>
          <w:p w:rsidR="00615D2D" w:rsidRPr="00615D2D" w:rsidRDefault="00615D2D" w:rsidP="00615D2D">
            <w:pPr>
              <w:adjustRightInd w:val="0"/>
              <w:snapToGrid w:val="0"/>
              <w:spacing w:line="312" w:lineRule="auto"/>
              <w:jc w:val="left"/>
              <w:rPr>
                <w:rFonts w:ascii="宋体" w:eastAsia="宋体" w:hAnsi="宋体" w:cs="仿宋"/>
                <w:szCs w:val="21"/>
                <w:lang w:val="zh-CN"/>
              </w:rPr>
            </w:pPr>
            <w:r w:rsidRPr="00615D2D">
              <w:rPr>
                <w:rFonts w:ascii="宋体" w:eastAsia="宋体" w:hAnsi="宋体" w:cs="仿宋"/>
                <w:szCs w:val="21"/>
                <w:lang w:val="zh-CN"/>
              </w:rPr>
              <w:t>本项目为</w:t>
            </w:r>
            <w:r w:rsidRPr="00615D2D">
              <w:rPr>
                <w:rFonts w:ascii="宋体" w:eastAsia="宋体" w:hAnsi="宋体" w:cs="仿宋" w:hint="eastAsia"/>
                <w:szCs w:val="21"/>
                <w:lang w:val="zh-CN"/>
              </w:rPr>
              <w:t>工程项目</w:t>
            </w:r>
            <w:r w:rsidRPr="00615D2D">
              <w:rPr>
                <w:rFonts w:ascii="宋体" w:eastAsia="宋体" w:hAnsi="宋体" w:cs="仿宋"/>
                <w:szCs w:val="21"/>
                <w:lang w:val="zh-CN"/>
              </w:rPr>
              <w:t>，所属行业：</w:t>
            </w:r>
            <w:r w:rsidRPr="00615D2D">
              <w:rPr>
                <w:rFonts w:ascii="Times New Roman" w:eastAsia="宋体" w:hAnsi="Times New Roman" w:cs="Times New Roman" w:hint="eastAsia"/>
                <w:szCs w:val="21"/>
              </w:rPr>
              <w:t>建筑业</w:t>
            </w:r>
          </w:p>
          <w:p w:rsidR="00615D2D" w:rsidRPr="00615D2D" w:rsidRDefault="00615D2D" w:rsidP="00615D2D">
            <w:pPr>
              <w:spacing w:after="120"/>
              <w:ind w:rightChars="50" w:right="105"/>
              <w:jc w:val="left"/>
              <w:rPr>
                <w:rFonts w:ascii="宋体" w:eastAsia="宋体" w:hAnsi="宋体" w:cs="宋体"/>
                <w:szCs w:val="21"/>
              </w:rPr>
            </w:pPr>
            <w:r w:rsidRPr="00615D2D">
              <w:rPr>
                <w:rFonts w:ascii="宋体" w:eastAsia="宋体" w:hAnsi="宋体" w:cs="仿宋" w:hint="eastAsia"/>
                <w:szCs w:val="21"/>
                <w:lang w:val="zh-CN"/>
              </w:rPr>
              <w:t>（行业属性划分参照关于印发中小</w:t>
            </w:r>
            <w:proofErr w:type="gramStart"/>
            <w:r w:rsidRPr="00615D2D">
              <w:rPr>
                <w:rFonts w:ascii="宋体" w:eastAsia="宋体" w:hAnsi="宋体" w:cs="仿宋" w:hint="eastAsia"/>
                <w:szCs w:val="21"/>
                <w:lang w:val="zh-CN"/>
              </w:rPr>
              <w:t>微企业</w:t>
            </w:r>
            <w:proofErr w:type="gramEnd"/>
            <w:r w:rsidRPr="00615D2D">
              <w:rPr>
                <w:rFonts w:ascii="宋体" w:eastAsia="宋体" w:hAnsi="宋体" w:cs="仿宋" w:hint="eastAsia"/>
                <w:szCs w:val="21"/>
                <w:lang w:val="zh-CN"/>
              </w:rPr>
              <w:t>划型标准规定的通知(工信部联企业〔2011〕300号) ）</w:t>
            </w:r>
          </w:p>
        </w:tc>
      </w:tr>
      <w:tr w:rsidR="00615D2D" w:rsidRPr="00615D2D" w:rsidTr="00A0061A">
        <w:trPr>
          <w:trHeight w:val="454"/>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29</w:t>
            </w:r>
          </w:p>
        </w:tc>
        <w:tc>
          <w:tcPr>
            <w:tcW w:w="1552" w:type="dxa"/>
            <w:vAlign w:val="center"/>
          </w:tcPr>
          <w:p w:rsidR="00615D2D" w:rsidRPr="00615D2D" w:rsidRDefault="00615D2D" w:rsidP="00615D2D">
            <w:pPr>
              <w:spacing w:line="336" w:lineRule="auto"/>
              <w:jc w:val="center"/>
              <w:rPr>
                <w:rFonts w:ascii="宋体" w:eastAsia="宋体" w:hAnsi="宋体" w:cs="宋体"/>
                <w:b/>
                <w:szCs w:val="21"/>
              </w:rPr>
            </w:pPr>
            <w:r w:rsidRPr="00615D2D">
              <w:rPr>
                <w:rFonts w:ascii="宋体" w:eastAsia="宋体" w:hAnsi="宋体" w:cs="宋体" w:hint="eastAsia"/>
                <w:b/>
                <w:szCs w:val="21"/>
              </w:rPr>
              <w:t>信用评价</w:t>
            </w:r>
          </w:p>
        </w:tc>
        <w:tc>
          <w:tcPr>
            <w:tcW w:w="7087" w:type="dxa"/>
          </w:tcPr>
          <w:p w:rsidR="00615D2D" w:rsidRPr="00615D2D" w:rsidRDefault="00615D2D" w:rsidP="00615D2D">
            <w:pPr>
              <w:adjustRightInd w:val="0"/>
              <w:snapToGrid w:val="0"/>
              <w:spacing w:line="360" w:lineRule="auto"/>
              <w:jc w:val="left"/>
              <w:rPr>
                <w:rFonts w:ascii="宋体" w:eastAsia="宋体" w:hAnsi="宋体" w:cs="宋体"/>
                <w:szCs w:val="21"/>
              </w:rPr>
            </w:pPr>
            <w:r w:rsidRPr="00615D2D">
              <w:rPr>
                <w:rFonts w:ascii="Times New Roman" w:eastAsia="宋体" w:hAnsi="Times New Roman" w:cs="Times New Roman" w:hint="eastAsia"/>
                <w:szCs w:val="24"/>
              </w:rPr>
              <w:t>为进一步规范政府采购行为，优化政府采购营商环境，采购人、采购代理机构、评审专家及供应商应当在评审工作结束后</w:t>
            </w:r>
            <w:r w:rsidRPr="00615D2D">
              <w:rPr>
                <w:rFonts w:ascii="Times New Roman" w:eastAsia="宋体" w:hAnsi="Times New Roman" w:cs="Times New Roman" w:hint="eastAsia"/>
                <w:szCs w:val="24"/>
              </w:rPr>
              <w:t>5</w:t>
            </w:r>
            <w:r w:rsidRPr="00615D2D">
              <w:rPr>
                <w:rFonts w:ascii="Times New Roman" w:eastAsia="宋体" w:hAnsi="Times New Roman" w:cs="Times New Roman" w:hint="eastAsia"/>
                <w:szCs w:val="24"/>
              </w:rPr>
              <w:t>个工作日内对本项目做出信用评价；各政府采购代理机构、评审专家、供应商及采购人各方主体应按照评价要求对政府采购项目进行客观公正的评价，评价结果将纳入各方主体信用记录，未按要求参与评价的将按照规定进行处理。</w:t>
            </w:r>
          </w:p>
        </w:tc>
      </w:tr>
      <w:tr w:rsidR="00615D2D" w:rsidRPr="00615D2D" w:rsidTr="00A0061A">
        <w:trPr>
          <w:trHeight w:val="454"/>
          <w:jc w:val="center"/>
        </w:trPr>
        <w:tc>
          <w:tcPr>
            <w:tcW w:w="727"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30</w:t>
            </w:r>
          </w:p>
        </w:tc>
        <w:tc>
          <w:tcPr>
            <w:tcW w:w="1552" w:type="dxa"/>
            <w:vAlign w:val="center"/>
          </w:tcPr>
          <w:p w:rsidR="00615D2D" w:rsidRPr="00615D2D" w:rsidRDefault="00615D2D" w:rsidP="00615D2D">
            <w:pPr>
              <w:spacing w:line="400" w:lineRule="exact"/>
              <w:jc w:val="center"/>
              <w:rPr>
                <w:rFonts w:ascii="宋体" w:eastAsia="宋体" w:hAnsi="宋体" w:cs="仿宋"/>
                <w:sz w:val="22"/>
                <w:szCs w:val="21"/>
                <w:lang w:val="zh-CN"/>
              </w:rPr>
            </w:pPr>
            <w:r w:rsidRPr="00615D2D">
              <w:rPr>
                <w:rFonts w:ascii="宋体" w:eastAsia="宋体" w:hAnsi="宋体" w:cs="仿宋" w:hint="eastAsia"/>
                <w:sz w:val="22"/>
                <w:szCs w:val="21"/>
                <w:lang w:val="zh-CN"/>
              </w:rPr>
              <w:t>解释权</w:t>
            </w:r>
          </w:p>
        </w:tc>
        <w:tc>
          <w:tcPr>
            <w:tcW w:w="7087" w:type="dxa"/>
            <w:vAlign w:val="center"/>
          </w:tcPr>
          <w:p w:rsidR="00615D2D" w:rsidRPr="00615D2D" w:rsidRDefault="00615D2D" w:rsidP="00615D2D">
            <w:pPr>
              <w:spacing w:line="360" w:lineRule="auto"/>
              <w:rPr>
                <w:rFonts w:ascii="宋体" w:eastAsia="宋体" w:hAnsi="宋体" w:cs="仿宋"/>
                <w:szCs w:val="21"/>
                <w:lang w:val="zh-CN"/>
              </w:rPr>
            </w:pPr>
            <w:r w:rsidRPr="00615D2D">
              <w:rPr>
                <w:rFonts w:ascii="宋体" w:eastAsia="宋体" w:hAnsi="宋体" w:cs="仿宋" w:hint="eastAsia"/>
                <w:szCs w:val="21"/>
                <w:lang w:val="zh-CN"/>
              </w:rPr>
              <w:t>本竞争性磋商文件的解释权归采购人及招标代理机构。</w:t>
            </w:r>
          </w:p>
        </w:tc>
      </w:tr>
    </w:tbl>
    <w:p w:rsidR="00615D2D" w:rsidRPr="00615D2D" w:rsidRDefault="00615D2D" w:rsidP="00615D2D">
      <w:pPr>
        <w:keepNext/>
        <w:keepLines/>
        <w:adjustRightInd w:val="0"/>
        <w:snapToGrid w:val="0"/>
        <w:spacing w:line="310" w:lineRule="auto"/>
        <w:jc w:val="left"/>
        <w:outlineLvl w:val="4"/>
        <w:rPr>
          <w:rFonts w:ascii="宋体" w:eastAsia="宋体" w:hAnsi="宋体" w:cs="宋体"/>
          <w:b/>
          <w:bCs/>
          <w:szCs w:val="21"/>
        </w:rPr>
      </w:pPr>
      <w:bookmarkStart w:id="46" w:name="_Toc516246178"/>
      <w:bookmarkStart w:id="47" w:name="_Toc288073218"/>
      <w:bookmarkStart w:id="48" w:name="_Toc23080"/>
      <w:bookmarkStart w:id="49" w:name="_Toc335902125"/>
      <w:bookmarkStart w:id="50" w:name="_Toc18884"/>
      <w:bookmarkStart w:id="51" w:name="_Toc29590"/>
      <w:bookmarkStart w:id="52" w:name="_Toc335435263"/>
      <w:bookmarkStart w:id="53" w:name="_Toc24850"/>
      <w:bookmarkStart w:id="54" w:name="_Toc28900"/>
      <w:bookmarkStart w:id="55" w:name="_Toc335435036"/>
      <w:bookmarkStart w:id="56" w:name="_Toc8013"/>
      <w:bookmarkEnd w:id="38"/>
      <w:bookmarkEnd w:id="39"/>
      <w:bookmarkEnd w:id="40"/>
      <w:bookmarkEnd w:id="41"/>
      <w:bookmarkEnd w:id="42"/>
      <w:bookmarkEnd w:id="43"/>
      <w:bookmarkEnd w:id="44"/>
      <w:bookmarkEnd w:id="45"/>
      <w:r w:rsidRPr="00615D2D">
        <w:rPr>
          <w:rFonts w:ascii="宋体" w:eastAsia="宋体" w:hAnsi="宋体" w:cs="宋体"/>
          <w:b/>
          <w:bCs/>
          <w:szCs w:val="21"/>
        </w:rPr>
        <w:t>一、总则</w:t>
      </w:r>
      <w:bookmarkEnd w:id="46"/>
    </w:p>
    <w:p w:rsidR="00615D2D" w:rsidRPr="00615D2D" w:rsidRDefault="00615D2D" w:rsidP="00615D2D">
      <w:pPr>
        <w:keepNext/>
        <w:keepLines/>
        <w:numPr>
          <w:ilvl w:val="0"/>
          <w:numId w:val="2"/>
        </w:numPr>
        <w:tabs>
          <w:tab w:val="left" w:pos="325"/>
        </w:tabs>
        <w:adjustRightInd w:val="0"/>
        <w:snapToGrid w:val="0"/>
        <w:spacing w:line="310" w:lineRule="auto"/>
        <w:jc w:val="left"/>
        <w:outlineLvl w:val="4"/>
        <w:rPr>
          <w:rFonts w:ascii="宋体" w:eastAsia="宋体" w:hAnsi="宋体" w:cs="宋体"/>
          <w:b/>
          <w:bCs/>
          <w:szCs w:val="21"/>
        </w:rPr>
      </w:pPr>
      <w:bookmarkStart w:id="57" w:name="_Toc516246179"/>
      <w:bookmarkStart w:id="58" w:name="bookmark6"/>
      <w:r w:rsidRPr="00615D2D">
        <w:rPr>
          <w:rFonts w:ascii="宋体" w:eastAsia="宋体" w:hAnsi="宋体" w:cs="宋体"/>
          <w:b/>
          <w:bCs/>
          <w:szCs w:val="21"/>
        </w:rPr>
        <w:t>综合说明</w:t>
      </w:r>
      <w:bookmarkEnd w:id="57"/>
      <w:bookmarkEnd w:id="58"/>
    </w:p>
    <w:p w:rsidR="00615D2D" w:rsidRPr="00615D2D" w:rsidRDefault="00615D2D" w:rsidP="00615D2D">
      <w:pPr>
        <w:adjustRightInd w:val="0"/>
        <w:snapToGrid w:val="0"/>
        <w:spacing w:line="310" w:lineRule="auto"/>
        <w:ind w:firstLine="460"/>
        <w:rPr>
          <w:rFonts w:ascii="Times New Roman" w:eastAsia="宋体" w:hAnsi="Times New Roman" w:cs="Times New Roman"/>
          <w:szCs w:val="24"/>
        </w:rPr>
      </w:pPr>
      <w:r w:rsidRPr="00615D2D">
        <w:rPr>
          <w:rFonts w:ascii="Times New Roman" w:eastAsia="宋体" w:hAnsi="Times New Roman" w:cs="Times New Roman"/>
          <w:szCs w:val="24"/>
        </w:rPr>
        <w:t>根据《中华人民共和国政府采购法》等有关法律、法规和规章的规定，本招标项目己具备招标条件，</w:t>
      </w:r>
      <w:r w:rsidRPr="00615D2D">
        <w:rPr>
          <w:rFonts w:ascii="Times New Roman" w:eastAsia="宋体" w:hAnsi="Times New Roman" w:cs="Times New Roman"/>
          <w:szCs w:val="24"/>
        </w:rPr>
        <w:t xml:space="preserve"> </w:t>
      </w:r>
      <w:r w:rsidRPr="00615D2D">
        <w:rPr>
          <w:rFonts w:ascii="Times New Roman" w:eastAsia="宋体" w:hAnsi="Times New Roman" w:cs="Times New Roman"/>
          <w:szCs w:val="24"/>
        </w:rPr>
        <w:t>现对本项目进行</w:t>
      </w:r>
      <w:r w:rsidRPr="00615D2D">
        <w:rPr>
          <w:rFonts w:ascii="Times New Roman" w:eastAsia="宋体" w:hAnsi="Times New Roman" w:cs="Times New Roman" w:hint="eastAsia"/>
          <w:szCs w:val="24"/>
        </w:rPr>
        <w:t>竞争性磋商</w:t>
      </w:r>
      <w:r w:rsidRPr="00615D2D">
        <w:rPr>
          <w:rFonts w:ascii="Times New Roman" w:eastAsia="宋体" w:hAnsi="Times New Roman" w:cs="Times New Roman"/>
          <w:szCs w:val="24"/>
        </w:rPr>
        <w:t>招标。</w:t>
      </w:r>
    </w:p>
    <w:p w:rsidR="00615D2D" w:rsidRPr="00615D2D" w:rsidRDefault="00615D2D" w:rsidP="00615D2D">
      <w:pPr>
        <w:adjustRightInd w:val="0"/>
        <w:snapToGrid w:val="0"/>
        <w:spacing w:line="310" w:lineRule="auto"/>
        <w:ind w:firstLine="460"/>
        <w:rPr>
          <w:rFonts w:ascii="Times New Roman" w:eastAsia="宋体" w:hAnsi="Times New Roman" w:cs="Times New Roman"/>
          <w:szCs w:val="24"/>
        </w:rPr>
      </w:pPr>
      <w:r w:rsidRPr="00615D2D">
        <w:rPr>
          <w:rFonts w:ascii="Times New Roman" w:eastAsia="宋体" w:hAnsi="Times New Roman" w:cs="Times New Roman"/>
          <w:szCs w:val="24"/>
          <w:lang w:bidi="en-US"/>
        </w:rPr>
        <w:t>1.1</w:t>
      </w:r>
      <w:r w:rsidRPr="00615D2D">
        <w:rPr>
          <w:rFonts w:ascii="Times New Roman" w:eastAsia="宋体" w:hAnsi="Times New Roman" w:cs="Times New Roman"/>
          <w:szCs w:val="24"/>
        </w:rPr>
        <w:t>采购人：</w:t>
      </w:r>
      <w:proofErr w:type="gramStart"/>
      <w:r w:rsidRPr="00615D2D">
        <w:rPr>
          <w:rFonts w:ascii="Times New Roman" w:eastAsia="宋体" w:hAnsi="Times New Roman" w:cs="Times New Roman"/>
          <w:szCs w:val="24"/>
        </w:rPr>
        <w:t>见供应</w:t>
      </w:r>
      <w:proofErr w:type="gramEnd"/>
      <w:r w:rsidRPr="00615D2D">
        <w:rPr>
          <w:rFonts w:ascii="Times New Roman" w:eastAsia="宋体" w:hAnsi="Times New Roman" w:cs="Times New Roman"/>
          <w:szCs w:val="24"/>
        </w:rPr>
        <w:t>商须知前附表；</w:t>
      </w:r>
    </w:p>
    <w:p w:rsidR="00615D2D" w:rsidRPr="00615D2D" w:rsidRDefault="00615D2D" w:rsidP="00615D2D">
      <w:pPr>
        <w:adjustRightInd w:val="0"/>
        <w:snapToGrid w:val="0"/>
        <w:spacing w:line="310" w:lineRule="auto"/>
        <w:ind w:firstLine="460"/>
        <w:rPr>
          <w:rFonts w:ascii="Times New Roman" w:eastAsia="宋体" w:hAnsi="Times New Roman" w:cs="Times New Roman"/>
          <w:szCs w:val="24"/>
        </w:rPr>
      </w:pPr>
      <w:r w:rsidRPr="00615D2D">
        <w:rPr>
          <w:rFonts w:ascii="Times New Roman" w:eastAsia="宋体" w:hAnsi="Times New Roman" w:cs="Times New Roman"/>
          <w:szCs w:val="24"/>
          <w:lang w:bidi="en-US"/>
        </w:rPr>
        <w:t>1.2</w:t>
      </w:r>
      <w:r w:rsidRPr="00615D2D">
        <w:rPr>
          <w:rFonts w:ascii="Times New Roman" w:eastAsia="宋体" w:hAnsi="Times New Roman" w:cs="Times New Roman"/>
          <w:szCs w:val="24"/>
        </w:rPr>
        <w:t>采购代理机构：</w:t>
      </w:r>
      <w:proofErr w:type="gramStart"/>
      <w:r w:rsidRPr="00615D2D">
        <w:rPr>
          <w:rFonts w:ascii="Times New Roman" w:eastAsia="宋体" w:hAnsi="Times New Roman" w:cs="Times New Roman"/>
          <w:szCs w:val="24"/>
        </w:rPr>
        <w:t>见供应</w:t>
      </w:r>
      <w:proofErr w:type="gramEnd"/>
      <w:r w:rsidRPr="00615D2D">
        <w:rPr>
          <w:rFonts w:ascii="Times New Roman" w:eastAsia="宋体" w:hAnsi="Times New Roman" w:cs="Times New Roman"/>
          <w:szCs w:val="24"/>
        </w:rPr>
        <w:t>商须知前附表；</w:t>
      </w:r>
    </w:p>
    <w:p w:rsidR="00615D2D" w:rsidRPr="00615D2D" w:rsidRDefault="00615D2D" w:rsidP="00615D2D">
      <w:pPr>
        <w:adjustRightInd w:val="0"/>
        <w:snapToGrid w:val="0"/>
        <w:spacing w:line="310" w:lineRule="auto"/>
        <w:ind w:firstLine="460"/>
        <w:rPr>
          <w:rFonts w:ascii="Times New Roman" w:eastAsia="宋体" w:hAnsi="Times New Roman" w:cs="Times New Roman"/>
          <w:szCs w:val="24"/>
        </w:rPr>
      </w:pPr>
      <w:r w:rsidRPr="00615D2D">
        <w:rPr>
          <w:rFonts w:ascii="Times New Roman" w:eastAsia="宋体" w:hAnsi="Times New Roman" w:cs="Times New Roman"/>
          <w:szCs w:val="24"/>
          <w:lang w:bidi="en-US"/>
        </w:rPr>
        <w:t>1.3</w:t>
      </w:r>
      <w:r w:rsidRPr="00615D2D">
        <w:rPr>
          <w:rFonts w:ascii="Times New Roman" w:eastAsia="宋体" w:hAnsi="Times New Roman" w:cs="Times New Roman"/>
          <w:szCs w:val="24"/>
        </w:rPr>
        <w:t>项目名称：</w:t>
      </w:r>
      <w:proofErr w:type="gramStart"/>
      <w:r w:rsidRPr="00615D2D">
        <w:rPr>
          <w:rFonts w:ascii="Times New Roman" w:eastAsia="宋体" w:hAnsi="Times New Roman" w:cs="Times New Roman"/>
          <w:szCs w:val="24"/>
        </w:rPr>
        <w:t>见供应</w:t>
      </w:r>
      <w:proofErr w:type="gramEnd"/>
      <w:r w:rsidRPr="00615D2D">
        <w:rPr>
          <w:rFonts w:ascii="Times New Roman" w:eastAsia="宋体" w:hAnsi="Times New Roman" w:cs="Times New Roman"/>
          <w:szCs w:val="24"/>
        </w:rPr>
        <w:t>商须知前附表；</w:t>
      </w:r>
    </w:p>
    <w:p w:rsidR="00615D2D" w:rsidRPr="00615D2D" w:rsidRDefault="00615D2D" w:rsidP="00615D2D">
      <w:pPr>
        <w:adjustRightInd w:val="0"/>
        <w:snapToGrid w:val="0"/>
        <w:spacing w:line="310" w:lineRule="auto"/>
        <w:ind w:firstLine="460"/>
        <w:rPr>
          <w:rFonts w:ascii="Times New Roman" w:eastAsia="宋体" w:hAnsi="Times New Roman" w:cs="Times New Roman"/>
          <w:szCs w:val="24"/>
        </w:rPr>
      </w:pPr>
      <w:r w:rsidRPr="00615D2D">
        <w:rPr>
          <w:rFonts w:ascii="Times New Roman" w:eastAsia="宋体" w:hAnsi="Times New Roman" w:cs="Times New Roman"/>
          <w:szCs w:val="24"/>
          <w:lang w:bidi="en-US"/>
        </w:rPr>
        <w:t>1.4</w:t>
      </w:r>
      <w:r w:rsidRPr="00615D2D">
        <w:rPr>
          <w:rFonts w:ascii="Times New Roman" w:eastAsia="宋体" w:hAnsi="Times New Roman" w:cs="Times New Roman"/>
          <w:szCs w:val="24"/>
        </w:rPr>
        <w:t>资金来源：</w:t>
      </w:r>
      <w:proofErr w:type="gramStart"/>
      <w:r w:rsidRPr="00615D2D">
        <w:rPr>
          <w:rFonts w:ascii="Times New Roman" w:eastAsia="宋体" w:hAnsi="Times New Roman" w:cs="Times New Roman"/>
          <w:szCs w:val="24"/>
        </w:rPr>
        <w:t>见供应</w:t>
      </w:r>
      <w:proofErr w:type="gramEnd"/>
      <w:r w:rsidRPr="00615D2D">
        <w:rPr>
          <w:rFonts w:ascii="Times New Roman" w:eastAsia="宋体" w:hAnsi="Times New Roman" w:cs="Times New Roman"/>
          <w:szCs w:val="24"/>
        </w:rPr>
        <w:t>商须知前附表；</w:t>
      </w:r>
    </w:p>
    <w:p w:rsidR="00615D2D" w:rsidRPr="00615D2D" w:rsidRDefault="00615D2D" w:rsidP="00615D2D">
      <w:pPr>
        <w:adjustRightInd w:val="0"/>
        <w:snapToGrid w:val="0"/>
        <w:spacing w:line="310" w:lineRule="auto"/>
        <w:ind w:firstLine="460"/>
        <w:rPr>
          <w:rFonts w:ascii="Times New Roman" w:eastAsia="宋体" w:hAnsi="Times New Roman" w:cs="Times New Roman"/>
          <w:szCs w:val="24"/>
        </w:rPr>
      </w:pPr>
      <w:r w:rsidRPr="00615D2D">
        <w:rPr>
          <w:rFonts w:ascii="Times New Roman" w:eastAsia="宋体" w:hAnsi="Times New Roman" w:cs="Times New Roman"/>
          <w:szCs w:val="24"/>
          <w:lang w:bidi="en-US"/>
        </w:rPr>
        <w:t>1.5</w:t>
      </w:r>
      <w:r w:rsidRPr="00615D2D">
        <w:rPr>
          <w:rFonts w:ascii="Times New Roman" w:eastAsia="宋体" w:hAnsi="Times New Roman" w:cs="Times New Roman"/>
          <w:szCs w:val="24"/>
        </w:rPr>
        <w:t>资金落实情况：</w:t>
      </w:r>
      <w:proofErr w:type="gramStart"/>
      <w:r w:rsidRPr="00615D2D">
        <w:rPr>
          <w:rFonts w:ascii="Times New Roman" w:eastAsia="宋体" w:hAnsi="Times New Roman" w:cs="Times New Roman"/>
          <w:szCs w:val="24"/>
        </w:rPr>
        <w:t>见供应</w:t>
      </w:r>
      <w:proofErr w:type="gramEnd"/>
      <w:r w:rsidRPr="00615D2D">
        <w:rPr>
          <w:rFonts w:ascii="Times New Roman" w:eastAsia="宋体" w:hAnsi="Times New Roman" w:cs="Times New Roman"/>
          <w:szCs w:val="24"/>
        </w:rPr>
        <w:t>商须知前附表；</w:t>
      </w:r>
    </w:p>
    <w:p w:rsidR="00615D2D" w:rsidRPr="00615D2D" w:rsidRDefault="00615D2D" w:rsidP="00615D2D">
      <w:pPr>
        <w:keepNext/>
        <w:keepLines/>
        <w:numPr>
          <w:ilvl w:val="0"/>
          <w:numId w:val="2"/>
        </w:numPr>
        <w:tabs>
          <w:tab w:val="left" w:pos="339"/>
        </w:tabs>
        <w:adjustRightInd w:val="0"/>
        <w:snapToGrid w:val="0"/>
        <w:spacing w:line="310" w:lineRule="auto"/>
        <w:jc w:val="left"/>
        <w:outlineLvl w:val="4"/>
        <w:rPr>
          <w:rFonts w:ascii="宋体" w:eastAsia="宋体" w:hAnsi="宋体" w:cs="宋体"/>
          <w:b/>
          <w:bCs/>
          <w:szCs w:val="21"/>
        </w:rPr>
      </w:pPr>
      <w:bookmarkStart w:id="59" w:name="bookmark7"/>
      <w:bookmarkStart w:id="60" w:name="_Toc516246180"/>
      <w:r w:rsidRPr="00615D2D">
        <w:rPr>
          <w:rFonts w:ascii="宋体" w:eastAsia="宋体" w:hAnsi="宋体" w:cs="宋体"/>
          <w:b/>
          <w:bCs/>
          <w:szCs w:val="21"/>
        </w:rPr>
        <w:t>采购内容</w:t>
      </w:r>
      <w:bookmarkEnd w:id="59"/>
      <w:bookmarkEnd w:id="60"/>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proofErr w:type="gramStart"/>
      <w:r w:rsidRPr="00615D2D">
        <w:rPr>
          <w:rFonts w:ascii="Times New Roman" w:eastAsia="宋体" w:hAnsi="Times New Roman" w:cs="Times New Roman"/>
          <w:szCs w:val="21"/>
        </w:rPr>
        <w:t>见供应</w:t>
      </w:r>
      <w:proofErr w:type="gramEnd"/>
      <w:r w:rsidRPr="00615D2D">
        <w:rPr>
          <w:rFonts w:ascii="Times New Roman" w:eastAsia="宋体" w:hAnsi="Times New Roman" w:cs="Times New Roman"/>
          <w:szCs w:val="21"/>
        </w:rPr>
        <w:t>商须知前附表</w:t>
      </w:r>
    </w:p>
    <w:p w:rsidR="00615D2D" w:rsidRPr="00615D2D" w:rsidRDefault="00615D2D" w:rsidP="00615D2D">
      <w:pPr>
        <w:keepNext/>
        <w:keepLines/>
        <w:numPr>
          <w:ilvl w:val="0"/>
          <w:numId w:val="2"/>
        </w:numPr>
        <w:tabs>
          <w:tab w:val="left" w:pos="339"/>
        </w:tabs>
        <w:adjustRightInd w:val="0"/>
        <w:snapToGrid w:val="0"/>
        <w:spacing w:line="310" w:lineRule="auto"/>
        <w:jc w:val="left"/>
        <w:outlineLvl w:val="4"/>
        <w:rPr>
          <w:rFonts w:ascii="宋体" w:eastAsia="宋体" w:hAnsi="宋体" w:cs="宋体"/>
          <w:b/>
          <w:bCs/>
          <w:szCs w:val="21"/>
        </w:rPr>
      </w:pPr>
      <w:bookmarkStart w:id="61" w:name="bookmark8"/>
      <w:bookmarkStart w:id="62" w:name="_Toc516246181"/>
      <w:r w:rsidRPr="00615D2D">
        <w:rPr>
          <w:rFonts w:ascii="宋体" w:eastAsia="宋体" w:hAnsi="宋体" w:cs="宋体"/>
          <w:b/>
          <w:bCs/>
          <w:szCs w:val="21"/>
        </w:rPr>
        <w:t>质量标准</w:t>
      </w:r>
      <w:bookmarkEnd w:id="61"/>
      <w:bookmarkEnd w:id="62"/>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proofErr w:type="gramStart"/>
      <w:r w:rsidRPr="00615D2D">
        <w:rPr>
          <w:rFonts w:ascii="Times New Roman" w:eastAsia="宋体" w:hAnsi="Times New Roman" w:cs="Times New Roman"/>
          <w:szCs w:val="21"/>
        </w:rPr>
        <w:t>见供应</w:t>
      </w:r>
      <w:proofErr w:type="gramEnd"/>
      <w:r w:rsidRPr="00615D2D">
        <w:rPr>
          <w:rFonts w:ascii="Times New Roman" w:eastAsia="宋体" w:hAnsi="Times New Roman" w:cs="Times New Roman"/>
          <w:szCs w:val="21"/>
        </w:rPr>
        <w:t>商须知前附表。</w:t>
      </w:r>
    </w:p>
    <w:p w:rsidR="00615D2D" w:rsidRPr="00615D2D" w:rsidRDefault="00615D2D" w:rsidP="00615D2D">
      <w:pPr>
        <w:keepNext/>
        <w:keepLines/>
        <w:numPr>
          <w:ilvl w:val="0"/>
          <w:numId w:val="2"/>
        </w:numPr>
        <w:tabs>
          <w:tab w:val="left" w:pos="344"/>
        </w:tabs>
        <w:adjustRightInd w:val="0"/>
        <w:snapToGrid w:val="0"/>
        <w:spacing w:line="310" w:lineRule="auto"/>
        <w:jc w:val="left"/>
        <w:outlineLvl w:val="4"/>
        <w:rPr>
          <w:rFonts w:ascii="宋体" w:eastAsia="宋体" w:hAnsi="宋体" w:cs="宋体"/>
          <w:b/>
          <w:bCs/>
          <w:szCs w:val="21"/>
        </w:rPr>
      </w:pPr>
      <w:bookmarkStart w:id="63" w:name="bookmark9"/>
      <w:bookmarkStart w:id="64" w:name="_Toc516246182"/>
      <w:r w:rsidRPr="00615D2D">
        <w:rPr>
          <w:rFonts w:ascii="宋体" w:eastAsia="宋体" w:hAnsi="宋体" w:cs="宋体"/>
          <w:b/>
          <w:bCs/>
          <w:szCs w:val="21"/>
        </w:rPr>
        <w:t>供应商资格要求</w:t>
      </w:r>
      <w:bookmarkEnd w:id="63"/>
      <w:bookmarkEnd w:id="64"/>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r w:rsidRPr="00615D2D">
        <w:rPr>
          <w:rFonts w:ascii="Times New Roman" w:eastAsia="宋体" w:hAnsi="Times New Roman" w:cs="Times New Roman"/>
          <w:szCs w:val="21"/>
          <w:lang w:bidi="en-US"/>
        </w:rPr>
        <w:t>4.1</w:t>
      </w:r>
      <w:r w:rsidRPr="00615D2D">
        <w:rPr>
          <w:rFonts w:ascii="Times New Roman" w:eastAsia="宋体" w:hAnsi="Times New Roman" w:cs="Times New Roman"/>
          <w:szCs w:val="21"/>
        </w:rPr>
        <w:t>供应商应具备承担本项目的资格条件：同招标公告第三条</w:t>
      </w:r>
      <w:r w:rsidRPr="00615D2D">
        <w:rPr>
          <w:rFonts w:ascii="Times New Roman" w:eastAsia="宋体" w:hAnsi="Times New Roman" w:cs="Times New Roman"/>
          <w:szCs w:val="21"/>
        </w:rPr>
        <w:t>“</w:t>
      </w:r>
      <w:r w:rsidRPr="00615D2D">
        <w:rPr>
          <w:rFonts w:ascii="Times New Roman" w:eastAsia="宋体" w:hAnsi="Times New Roman" w:cs="Times New Roman"/>
          <w:szCs w:val="21"/>
        </w:rPr>
        <w:t>供应商资格要求</w:t>
      </w:r>
      <w:r w:rsidRPr="00615D2D">
        <w:rPr>
          <w:rFonts w:ascii="Times New Roman" w:eastAsia="宋体" w:hAnsi="Times New Roman" w:cs="Times New Roman"/>
          <w:szCs w:val="21"/>
        </w:rPr>
        <w:t>”</w:t>
      </w:r>
      <w:r w:rsidRPr="00615D2D">
        <w:rPr>
          <w:rFonts w:ascii="Times New Roman" w:eastAsia="宋体" w:hAnsi="Times New Roman" w:cs="Times New Roman"/>
          <w:szCs w:val="21"/>
        </w:rPr>
        <w:t>；</w:t>
      </w:r>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r w:rsidRPr="00615D2D">
        <w:rPr>
          <w:rFonts w:ascii="Times New Roman" w:eastAsia="宋体" w:hAnsi="Times New Roman" w:cs="Times New Roman"/>
          <w:szCs w:val="21"/>
          <w:lang w:bidi="en-US"/>
        </w:rPr>
        <w:t>4.2</w:t>
      </w:r>
      <w:r w:rsidRPr="00615D2D">
        <w:rPr>
          <w:rFonts w:ascii="Times New Roman" w:eastAsia="宋体" w:hAnsi="Times New Roman" w:cs="Times New Roman"/>
          <w:szCs w:val="21"/>
        </w:rPr>
        <w:t>供应商不得存在下列情形：</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1</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为采购人不具有独立法人资格的附属机构（单位）；</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2</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为本项目提供招标代理服务的；</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3</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与本项目的采购代理机构同为一个法定代表人的；</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4"/>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4</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与本项目的采购代理机构相互控</w:t>
      </w:r>
      <w:r w:rsidRPr="00615D2D">
        <w:rPr>
          <w:rFonts w:ascii="Times New Roman" w:eastAsia="宋体" w:hAnsi="Times New Roman" w:cs="Times New Roman"/>
          <w:szCs w:val="24"/>
        </w:rPr>
        <w:t>股或参股的；</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4"/>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5</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4"/>
        </w:rPr>
        <w:t>与本项目的采购代理机构相互任职或工作的；</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4"/>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6</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4"/>
        </w:rPr>
        <w:t>被责令停业的；</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4"/>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7</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4"/>
        </w:rPr>
        <w:t>被暂停或取消投标资格的；</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4"/>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8</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4"/>
        </w:rPr>
        <w:t>财产被接管或冻结的；</w:t>
      </w:r>
    </w:p>
    <w:p w:rsidR="00615D2D" w:rsidRPr="00615D2D" w:rsidRDefault="00615D2D" w:rsidP="00615D2D">
      <w:pPr>
        <w:tabs>
          <w:tab w:val="left" w:pos="1048"/>
        </w:tabs>
        <w:adjustRightInd w:val="0"/>
        <w:snapToGrid w:val="0"/>
        <w:spacing w:line="310" w:lineRule="auto"/>
        <w:ind w:firstLineChars="200" w:firstLine="42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9</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在最近三年内有骗取中标或严重违约的。</w:t>
      </w:r>
    </w:p>
    <w:p w:rsidR="00615D2D" w:rsidRPr="00615D2D" w:rsidRDefault="00615D2D" w:rsidP="00615D2D">
      <w:pPr>
        <w:keepNext/>
        <w:keepLines/>
        <w:numPr>
          <w:ilvl w:val="0"/>
          <w:numId w:val="2"/>
        </w:numPr>
        <w:adjustRightInd w:val="0"/>
        <w:snapToGrid w:val="0"/>
        <w:spacing w:line="310" w:lineRule="auto"/>
        <w:jc w:val="left"/>
        <w:outlineLvl w:val="4"/>
        <w:rPr>
          <w:rFonts w:ascii="宋体" w:eastAsia="宋体" w:hAnsi="宋体" w:cs="宋体"/>
          <w:b/>
          <w:bCs/>
          <w:szCs w:val="21"/>
        </w:rPr>
      </w:pPr>
      <w:bookmarkStart w:id="65" w:name="bookmark10"/>
      <w:bookmarkStart w:id="66" w:name="_Toc516246183"/>
      <w:r w:rsidRPr="00615D2D">
        <w:rPr>
          <w:rFonts w:ascii="宋体" w:eastAsia="宋体" w:hAnsi="宋体" w:cs="宋体"/>
          <w:b/>
          <w:bCs/>
          <w:szCs w:val="21"/>
        </w:rPr>
        <w:t>供应商投标要求</w:t>
      </w:r>
      <w:bookmarkEnd w:id="65"/>
      <w:bookmarkEnd w:id="66"/>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r w:rsidRPr="00615D2D">
        <w:rPr>
          <w:rFonts w:ascii="Times New Roman" w:eastAsia="宋体" w:hAnsi="Times New Roman" w:cs="Times New Roman"/>
          <w:szCs w:val="21"/>
        </w:rPr>
        <w:t>供应商必须对招标范围内的全部内容进行投标，只</w:t>
      </w:r>
      <w:proofErr w:type="gramStart"/>
      <w:r w:rsidRPr="00615D2D">
        <w:rPr>
          <w:rFonts w:ascii="Times New Roman" w:eastAsia="宋体" w:hAnsi="Times New Roman" w:cs="Times New Roman"/>
          <w:szCs w:val="21"/>
        </w:rPr>
        <w:t>投其中</w:t>
      </w:r>
      <w:proofErr w:type="gramEnd"/>
      <w:r w:rsidRPr="00615D2D">
        <w:rPr>
          <w:rFonts w:ascii="Times New Roman" w:eastAsia="宋体" w:hAnsi="Times New Roman" w:cs="Times New Roman"/>
          <w:szCs w:val="21"/>
        </w:rPr>
        <w:t>部分内容者则其响应文件无效。</w:t>
      </w:r>
    </w:p>
    <w:p w:rsidR="00615D2D" w:rsidRPr="00615D2D" w:rsidRDefault="00615D2D" w:rsidP="00615D2D">
      <w:pPr>
        <w:keepNext/>
        <w:keepLines/>
        <w:numPr>
          <w:ilvl w:val="0"/>
          <w:numId w:val="2"/>
        </w:numPr>
        <w:tabs>
          <w:tab w:val="left" w:pos="339"/>
        </w:tabs>
        <w:adjustRightInd w:val="0"/>
        <w:snapToGrid w:val="0"/>
        <w:spacing w:line="310" w:lineRule="auto"/>
        <w:jc w:val="left"/>
        <w:outlineLvl w:val="4"/>
        <w:rPr>
          <w:rFonts w:ascii="宋体" w:eastAsia="宋体" w:hAnsi="宋体" w:cs="宋体"/>
          <w:b/>
          <w:bCs/>
          <w:szCs w:val="21"/>
        </w:rPr>
      </w:pPr>
      <w:bookmarkStart w:id="67" w:name="_Toc516246184"/>
      <w:bookmarkStart w:id="68" w:name="bookmark11"/>
      <w:r w:rsidRPr="00615D2D">
        <w:rPr>
          <w:rFonts w:ascii="宋体" w:eastAsia="宋体" w:hAnsi="宋体" w:cs="宋体"/>
          <w:b/>
          <w:bCs/>
          <w:szCs w:val="21"/>
        </w:rPr>
        <w:t>投标费用</w:t>
      </w:r>
      <w:bookmarkEnd w:id="67"/>
      <w:bookmarkEnd w:id="68"/>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r w:rsidRPr="00615D2D">
        <w:rPr>
          <w:rFonts w:ascii="Times New Roman" w:eastAsia="宋体" w:hAnsi="Times New Roman" w:cs="Times New Roman"/>
          <w:szCs w:val="21"/>
        </w:rPr>
        <w:t>供应商应承担其响应文件编制与递交所涉及的一切费用。在任何情况下采购人和采购代理机构对上述费用均不负担任何责任。</w:t>
      </w:r>
    </w:p>
    <w:p w:rsidR="00615D2D" w:rsidRPr="00615D2D" w:rsidRDefault="00615D2D" w:rsidP="00615D2D">
      <w:pPr>
        <w:keepNext/>
        <w:keepLines/>
        <w:numPr>
          <w:ilvl w:val="0"/>
          <w:numId w:val="2"/>
        </w:numPr>
        <w:tabs>
          <w:tab w:val="left" w:pos="339"/>
        </w:tabs>
        <w:adjustRightInd w:val="0"/>
        <w:snapToGrid w:val="0"/>
        <w:spacing w:line="310" w:lineRule="auto"/>
        <w:jc w:val="left"/>
        <w:outlineLvl w:val="4"/>
        <w:rPr>
          <w:rFonts w:ascii="宋体" w:eastAsia="宋体" w:hAnsi="宋体" w:cs="宋体"/>
          <w:b/>
          <w:bCs/>
          <w:szCs w:val="21"/>
        </w:rPr>
      </w:pPr>
      <w:bookmarkStart w:id="69" w:name="_Toc516246185"/>
      <w:bookmarkStart w:id="70" w:name="bookmark12"/>
      <w:r w:rsidRPr="00615D2D">
        <w:rPr>
          <w:rFonts w:ascii="宋体" w:eastAsia="宋体" w:hAnsi="宋体" w:cs="宋体"/>
          <w:b/>
          <w:bCs/>
          <w:szCs w:val="21"/>
        </w:rPr>
        <w:t>踏勘现场</w:t>
      </w:r>
      <w:bookmarkEnd w:id="69"/>
      <w:bookmarkEnd w:id="70"/>
      <w:r w:rsidRPr="00615D2D">
        <w:rPr>
          <w:rFonts w:ascii="宋体" w:eastAsia="宋体" w:hAnsi="宋体" w:cs="宋体"/>
          <w:b/>
          <w:bCs/>
          <w:szCs w:val="21"/>
        </w:rPr>
        <w:t>（</w:t>
      </w:r>
      <w:r w:rsidRPr="00615D2D">
        <w:rPr>
          <w:rFonts w:ascii="宋体" w:eastAsia="宋体" w:hAnsi="宋体" w:cs="宋体" w:hint="eastAsia"/>
          <w:b/>
          <w:bCs/>
          <w:szCs w:val="21"/>
        </w:rPr>
        <w:t>不组织）</w:t>
      </w:r>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r w:rsidRPr="00615D2D">
        <w:rPr>
          <w:rFonts w:ascii="Times New Roman" w:eastAsia="宋体" w:hAnsi="Times New Roman" w:cs="Times New Roman"/>
          <w:szCs w:val="21"/>
          <w:lang w:bidi="en-US"/>
        </w:rPr>
        <w:t>7.1</w:t>
      </w:r>
      <w:r w:rsidRPr="00615D2D">
        <w:rPr>
          <w:rFonts w:ascii="Times New Roman" w:eastAsia="宋体" w:hAnsi="Times New Roman" w:cs="Times New Roman"/>
          <w:szCs w:val="21"/>
        </w:rPr>
        <w:t>踏勘现场：供应商自行踏勘现场。</w:t>
      </w:r>
    </w:p>
    <w:p w:rsidR="00615D2D" w:rsidRPr="00615D2D" w:rsidRDefault="00615D2D" w:rsidP="00615D2D">
      <w:pPr>
        <w:adjustRightInd w:val="0"/>
        <w:snapToGrid w:val="0"/>
        <w:spacing w:line="310" w:lineRule="auto"/>
        <w:ind w:firstLineChars="200" w:firstLine="420"/>
        <w:jc w:val="left"/>
        <w:rPr>
          <w:rFonts w:ascii="Times New Roman" w:eastAsia="宋体" w:hAnsi="Times New Roman" w:cs="Times New Roman"/>
          <w:szCs w:val="21"/>
        </w:rPr>
      </w:pPr>
      <w:r w:rsidRPr="00615D2D">
        <w:rPr>
          <w:rFonts w:ascii="Times New Roman" w:eastAsia="宋体" w:hAnsi="Times New Roman" w:cs="Times New Roman"/>
          <w:szCs w:val="21"/>
          <w:lang w:bidi="en-US"/>
        </w:rPr>
        <w:t>7.2</w:t>
      </w:r>
      <w:r w:rsidRPr="00615D2D">
        <w:rPr>
          <w:rFonts w:ascii="Times New Roman" w:eastAsia="宋体" w:hAnsi="Times New Roman" w:cs="Times New Roman"/>
          <w:szCs w:val="21"/>
        </w:rPr>
        <w:t>在磋商文件和参考资料中采购人提供的资料和数据，是采购人现有的能使供应商利用的资料。</w:t>
      </w:r>
      <w:r w:rsidRPr="00615D2D">
        <w:rPr>
          <w:rFonts w:ascii="Times New Roman" w:eastAsia="宋体" w:hAnsi="Times New Roman" w:cs="Times New Roman"/>
          <w:szCs w:val="21"/>
        </w:rPr>
        <w:t xml:space="preserve"> </w:t>
      </w:r>
      <w:r w:rsidRPr="00615D2D">
        <w:rPr>
          <w:rFonts w:ascii="Times New Roman" w:eastAsia="宋体" w:hAnsi="Times New Roman" w:cs="Times New Roman"/>
          <w:szCs w:val="21"/>
        </w:rPr>
        <w:t>采购人对供应商由此而</w:t>
      </w:r>
      <w:proofErr w:type="gramStart"/>
      <w:r w:rsidRPr="00615D2D">
        <w:rPr>
          <w:rFonts w:ascii="Times New Roman" w:eastAsia="宋体" w:hAnsi="Times New Roman" w:cs="Times New Roman"/>
          <w:szCs w:val="21"/>
        </w:rPr>
        <w:t>作出</w:t>
      </w:r>
      <w:proofErr w:type="gramEnd"/>
      <w:r w:rsidRPr="00615D2D">
        <w:rPr>
          <w:rFonts w:ascii="Times New Roman" w:eastAsia="宋体" w:hAnsi="Times New Roman" w:cs="Times New Roman"/>
          <w:szCs w:val="21"/>
        </w:rPr>
        <w:t>的推论、理解和结论概不负责。</w:t>
      </w:r>
    </w:p>
    <w:p w:rsidR="00615D2D" w:rsidRPr="00615D2D" w:rsidRDefault="00615D2D" w:rsidP="00615D2D">
      <w:pPr>
        <w:numPr>
          <w:ilvl w:val="0"/>
          <w:numId w:val="2"/>
        </w:numPr>
        <w:tabs>
          <w:tab w:val="left" w:pos="339"/>
        </w:tabs>
        <w:adjustRightInd w:val="0"/>
        <w:snapToGrid w:val="0"/>
        <w:spacing w:line="310" w:lineRule="auto"/>
        <w:jc w:val="left"/>
        <w:outlineLvl w:val="4"/>
        <w:rPr>
          <w:rFonts w:ascii="宋体" w:eastAsia="宋体" w:hAnsi="宋体" w:cs="宋体"/>
          <w:b/>
          <w:bCs/>
          <w:szCs w:val="21"/>
        </w:rPr>
      </w:pPr>
      <w:bookmarkStart w:id="71" w:name="bookmark13"/>
      <w:bookmarkStart w:id="72" w:name="_Toc516246186"/>
      <w:r w:rsidRPr="00615D2D">
        <w:rPr>
          <w:rFonts w:ascii="宋体" w:eastAsia="宋体" w:hAnsi="宋体" w:cs="宋体"/>
          <w:b/>
          <w:bCs/>
          <w:szCs w:val="21"/>
        </w:rPr>
        <w:t>磋商报价</w:t>
      </w:r>
      <w:bookmarkEnd w:id="71"/>
      <w:bookmarkEnd w:id="72"/>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r w:rsidRPr="00615D2D">
        <w:rPr>
          <w:rFonts w:ascii="Times New Roman" w:eastAsia="宋体" w:hAnsi="Times New Roman" w:cs="Times New Roman"/>
          <w:szCs w:val="21"/>
          <w:lang w:bidi="en-US"/>
        </w:rPr>
        <w:t>8.1</w:t>
      </w:r>
      <w:r w:rsidRPr="00615D2D">
        <w:rPr>
          <w:rFonts w:ascii="Times New Roman" w:eastAsia="宋体" w:hAnsi="Times New Roman" w:cs="Times New Roman"/>
          <w:szCs w:val="21"/>
        </w:rPr>
        <w:t>磋商报价为验收合格正式交付使用前所发生的一切费用，包括所投项目内容所需的工程成</w:t>
      </w:r>
      <w:r w:rsidRPr="00615D2D">
        <w:rPr>
          <w:rFonts w:ascii="Times New Roman" w:eastAsia="宋体" w:hAnsi="Times New Roman" w:cs="Times New Roman"/>
          <w:szCs w:val="21"/>
        </w:rPr>
        <w:t xml:space="preserve"> </w:t>
      </w:r>
      <w:r w:rsidRPr="00615D2D">
        <w:rPr>
          <w:rFonts w:ascii="Times New Roman" w:eastAsia="宋体" w:hAnsi="Times New Roman" w:cs="Times New Roman"/>
          <w:szCs w:val="21"/>
        </w:rPr>
        <w:t>本、利润、税金、以及风险因素等全部费用。未列入或者没有填写的项目费用视为己包含在相关项目的价格中，不再另行补列。</w:t>
      </w:r>
    </w:p>
    <w:p w:rsidR="00615D2D" w:rsidRPr="00615D2D" w:rsidRDefault="00615D2D" w:rsidP="00615D2D">
      <w:pPr>
        <w:adjustRightInd w:val="0"/>
        <w:snapToGrid w:val="0"/>
        <w:spacing w:line="310" w:lineRule="auto"/>
        <w:ind w:firstLine="460"/>
        <w:rPr>
          <w:rFonts w:ascii="Times New Roman" w:eastAsia="宋体" w:hAnsi="Times New Roman" w:cs="Times New Roman"/>
          <w:szCs w:val="21"/>
        </w:rPr>
      </w:pPr>
      <w:r w:rsidRPr="00615D2D">
        <w:rPr>
          <w:rFonts w:ascii="Times New Roman" w:eastAsia="宋体" w:hAnsi="Times New Roman" w:cs="Times New Roman"/>
          <w:szCs w:val="21"/>
          <w:lang w:bidi="en-US"/>
        </w:rPr>
        <w:t>8.2</w:t>
      </w:r>
      <w:r w:rsidRPr="00615D2D">
        <w:rPr>
          <w:rFonts w:ascii="Times New Roman" w:eastAsia="宋体" w:hAnsi="Times New Roman" w:cs="Times New Roman"/>
          <w:szCs w:val="21"/>
        </w:rPr>
        <w:t>供应商应充分考虑期间的政策和价格风险，以及所有根据合同或其它原因应由供应商支付</w:t>
      </w:r>
      <w:r w:rsidRPr="00615D2D">
        <w:rPr>
          <w:rFonts w:ascii="Times New Roman" w:eastAsia="宋体" w:hAnsi="Times New Roman" w:cs="Times New Roman"/>
          <w:szCs w:val="21"/>
        </w:rPr>
        <w:t xml:space="preserve"> </w:t>
      </w:r>
      <w:r w:rsidRPr="00615D2D">
        <w:rPr>
          <w:rFonts w:ascii="Times New Roman" w:eastAsia="宋体" w:hAnsi="Times New Roman" w:cs="Times New Roman"/>
          <w:szCs w:val="21"/>
        </w:rPr>
        <w:t>的税金和其它应交纳的费用一并计入总价。</w:t>
      </w:r>
    </w:p>
    <w:p w:rsidR="00615D2D" w:rsidRPr="00615D2D" w:rsidRDefault="00615D2D" w:rsidP="00615D2D">
      <w:pPr>
        <w:keepNext/>
        <w:keepLines/>
        <w:adjustRightInd w:val="0"/>
        <w:snapToGrid w:val="0"/>
        <w:spacing w:line="310" w:lineRule="auto"/>
        <w:jc w:val="left"/>
        <w:outlineLvl w:val="4"/>
        <w:rPr>
          <w:rFonts w:ascii="宋体" w:eastAsia="宋体" w:hAnsi="宋体" w:cs="宋体"/>
          <w:b/>
          <w:bCs/>
          <w:szCs w:val="21"/>
        </w:rPr>
      </w:pPr>
      <w:bookmarkStart w:id="73" w:name="_Toc516246187"/>
      <w:bookmarkStart w:id="74" w:name="bookmark14"/>
      <w:r w:rsidRPr="00615D2D">
        <w:rPr>
          <w:rFonts w:ascii="宋体" w:eastAsia="宋体" w:hAnsi="宋体" w:cs="宋体"/>
          <w:b/>
          <w:bCs/>
          <w:szCs w:val="21"/>
        </w:rPr>
        <w:t>9•货币</w:t>
      </w:r>
      <w:bookmarkEnd w:id="73"/>
      <w:bookmarkEnd w:id="74"/>
    </w:p>
    <w:p w:rsidR="00615D2D" w:rsidRPr="00615D2D" w:rsidRDefault="00615D2D" w:rsidP="00615D2D">
      <w:pPr>
        <w:adjustRightInd w:val="0"/>
        <w:snapToGrid w:val="0"/>
        <w:spacing w:line="310" w:lineRule="auto"/>
        <w:ind w:firstLineChars="200" w:firstLine="420"/>
        <w:rPr>
          <w:rFonts w:ascii="Times New Roman" w:eastAsia="宋体" w:hAnsi="Times New Roman" w:cs="Times New Roman"/>
          <w:szCs w:val="21"/>
        </w:rPr>
      </w:pPr>
      <w:r w:rsidRPr="00615D2D">
        <w:rPr>
          <w:rFonts w:ascii="Times New Roman" w:eastAsia="宋体" w:hAnsi="Times New Roman" w:cs="Times New Roman"/>
          <w:szCs w:val="21"/>
        </w:rPr>
        <w:t>供应商以人民币</w:t>
      </w:r>
      <w:proofErr w:type="gramStart"/>
      <w:r w:rsidRPr="00615D2D">
        <w:rPr>
          <w:rFonts w:ascii="Times New Roman" w:eastAsia="宋体" w:hAnsi="Times New Roman" w:cs="Times New Roman"/>
          <w:szCs w:val="21"/>
        </w:rPr>
        <w:t>填报磋商</w:t>
      </w:r>
      <w:proofErr w:type="gramEnd"/>
      <w:r w:rsidRPr="00615D2D">
        <w:rPr>
          <w:rFonts w:ascii="Times New Roman" w:eastAsia="宋体" w:hAnsi="Times New Roman" w:cs="Times New Roman"/>
          <w:szCs w:val="21"/>
        </w:rPr>
        <w:t>报价，合同实施时以转账方式支付。</w:t>
      </w:r>
    </w:p>
    <w:p w:rsidR="00615D2D" w:rsidRPr="00615D2D" w:rsidRDefault="00615D2D" w:rsidP="00615D2D">
      <w:pPr>
        <w:keepNext/>
        <w:keepLines/>
        <w:adjustRightInd w:val="0"/>
        <w:snapToGrid w:val="0"/>
        <w:spacing w:line="310" w:lineRule="auto"/>
        <w:jc w:val="left"/>
        <w:outlineLvl w:val="4"/>
        <w:rPr>
          <w:rFonts w:ascii="宋体" w:eastAsia="宋体" w:hAnsi="宋体" w:cs="宋体"/>
          <w:b/>
          <w:bCs/>
          <w:szCs w:val="21"/>
        </w:rPr>
      </w:pPr>
      <w:bookmarkStart w:id="75" w:name="bookmark15"/>
      <w:bookmarkStart w:id="76" w:name="_Toc516246188"/>
      <w:r w:rsidRPr="00615D2D">
        <w:rPr>
          <w:rFonts w:ascii="宋体" w:eastAsia="宋体" w:hAnsi="宋体" w:cs="宋体"/>
          <w:b/>
          <w:bCs/>
          <w:szCs w:val="21"/>
          <w:lang w:bidi="en-US"/>
        </w:rPr>
        <w:t>10.</w:t>
      </w:r>
      <w:r w:rsidRPr="00615D2D">
        <w:rPr>
          <w:rFonts w:ascii="宋体" w:eastAsia="宋体" w:hAnsi="宋体" w:cs="宋体"/>
          <w:b/>
          <w:bCs/>
          <w:szCs w:val="21"/>
        </w:rPr>
        <w:t>分包</w:t>
      </w:r>
      <w:bookmarkEnd w:id="75"/>
      <w:bookmarkEnd w:id="76"/>
    </w:p>
    <w:p w:rsidR="00615D2D" w:rsidRPr="00615D2D" w:rsidRDefault="00615D2D" w:rsidP="00615D2D">
      <w:pPr>
        <w:adjustRightInd w:val="0"/>
        <w:snapToGrid w:val="0"/>
        <w:spacing w:line="310" w:lineRule="auto"/>
        <w:ind w:firstLineChars="200" w:firstLine="420"/>
        <w:rPr>
          <w:rFonts w:ascii="Calibri" w:eastAsia="宋体" w:hAnsi="Calibri" w:cs="Times New Roman"/>
          <w:szCs w:val="21"/>
        </w:rPr>
      </w:pPr>
      <w:r w:rsidRPr="00615D2D">
        <w:rPr>
          <w:rFonts w:ascii="Calibri" w:eastAsia="宋体" w:hAnsi="Calibri" w:cs="Times New Roman"/>
          <w:szCs w:val="21"/>
        </w:rPr>
        <w:t>不接受。</w:t>
      </w:r>
    </w:p>
    <w:p w:rsidR="00615D2D" w:rsidRPr="00615D2D" w:rsidRDefault="00615D2D" w:rsidP="00615D2D">
      <w:pPr>
        <w:adjustRightInd w:val="0"/>
        <w:snapToGrid w:val="0"/>
        <w:spacing w:line="310" w:lineRule="auto"/>
        <w:jc w:val="left"/>
        <w:rPr>
          <w:rFonts w:ascii="宋体" w:eastAsia="宋体" w:hAnsi="宋体" w:cs="宋体"/>
          <w:b/>
          <w:bCs/>
          <w:szCs w:val="21"/>
        </w:rPr>
      </w:pPr>
      <w:bookmarkStart w:id="77" w:name="bookmark16"/>
      <w:r w:rsidRPr="00615D2D">
        <w:rPr>
          <w:rFonts w:ascii="宋体" w:eastAsia="宋体" w:hAnsi="宋体" w:cs="宋体"/>
          <w:b/>
          <w:bCs/>
          <w:szCs w:val="21"/>
        </w:rPr>
        <w:t xml:space="preserve">二、磋商文件 </w:t>
      </w:r>
    </w:p>
    <w:p w:rsidR="00615D2D" w:rsidRPr="00615D2D" w:rsidRDefault="00615D2D" w:rsidP="00615D2D">
      <w:pPr>
        <w:adjustRightInd w:val="0"/>
        <w:snapToGrid w:val="0"/>
        <w:spacing w:line="310" w:lineRule="auto"/>
        <w:jc w:val="left"/>
        <w:rPr>
          <w:rFonts w:ascii="宋体" w:eastAsia="宋体" w:hAnsi="宋体" w:cs="宋体"/>
          <w:b/>
          <w:bCs/>
          <w:szCs w:val="21"/>
        </w:rPr>
      </w:pPr>
      <w:r w:rsidRPr="00615D2D">
        <w:rPr>
          <w:rFonts w:ascii="宋体" w:eastAsia="宋体" w:hAnsi="宋体" w:cs="宋体"/>
          <w:b/>
          <w:bCs/>
          <w:szCs w:val="21"/>
          <w:lang w:bidi="en-US"/>
        </w:rPr>
        <w:t>1</w:t>
      </w:r>
      <w:r w:rsidRPr="00615D2D">
        <w:rPr>
          <w:rFonts w:ascii="宋体" w:eastAsia="宋体" w:hAnsi="宋体" w:cs="宋体" w:hint="eastAsia"/>
          <w:b/>
          <w:bCs/>
          <w:szCs w:val="21"/>
          <w:lang w:bidi="en-US"/>
        </w:rPr>
        <w:t>1</w:t>
      </w:r>
      <w:r w:rsidRPr="00615D2D">
        <w:rPr>
          <w:rFonts w:ascii="宋体" w:eastAsia="宋体" w:hAnsi="宋体" w:cs="宋体"/>
          <w:b/>
          <w:bCs/>
          <w:szCs w:val="21"/>
          <w:lang w:bidi="en-US"/>
        </w:rPr>
        <w:t>.</w:t>
      </w:r>
      <w:r w:rsidRPr="00615D2D">
        <w:rPr>
          <w:rFonts w:ascii="宋体" w:eastAsia="宋体" w:hAnsi="宋体" w:cs="宋体"/>
          <w:b/>
          <w:bCs/>
          <w:szCs w:val="21"/>
        </w:rPr>
        <w:t xml:space="preserve">磋商文件的组成 </w:t>
      </w:r>
    </w:p>
    <w:p w:rsidR="00615D2D" w:rsidRPr="00615D2D" w:rsidRDefault="00615D2D" w:rsidP="00615D2D">
      <w:pPr>
        <w:adjustRightInd w:val="0"/>
        <w:snapToGrid w:val="0"/>
        <w:spacing w:line="310" w:lineRule="auto"/>
        <w:jc w:val="left"/>
        <w:rPr>
          <w:rFonts w:ascii="宋体" w:eastAsia="宋体" w:hAnsi="宋体" w:cs="宋体"/>
          <w:b/>
          <w:bCs/>
          <w:szCs w:val="21"/>
        </w:rPr>
      </w:pPr>
      <w:r w:rsidRPr="00615D2D">
        <w:rPr>
          <w:rFonts w:ascii="宋体" w:eastAsia="宋体" w:hAnsi="宋体" w:cs="宋体"/>
          <w:color w:val="000000"/>
          <w:sz w:val="20"/>
          <w:szCs w:val="21"/>
          <w:shd w:val="clear" w:color="auto" w:fill="FFFFFF"/>
          <w:lang w:val="zh-CN" w:bidi="zh-CN"/>
        </w:rPr>
        <w:t>本磋商文件包括：</w:t>
      </w:r>
      <w:bookmarkEnd w:id="77"/>
    </w:p>
    <w:p w:rsidR="00615D2D" w:rsidRPr="00615D2D" w:rsidRDefault="00615D2D" w:rsidP="00615D2D">
      <w:pPr>
        <w:tabs>
          <w:tab w:val="left" w:pos="1048"/>
        </w:tabs>
        <w:adjustRightInd w:val="0"/>
        <w:snapToGrid w:val="0"/>
        <w:spacing w:line="310" w:lineRule="auto"/>
        <w:ind w:firstLineChars="100" w:firstLine="21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1</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竞争性磋商公告；</w:t>
      </w:r>
    </w:p>
    <w:p w:rsidR="00615D2D" w:rsidRPr="00615D2D" w:rsidRDefault="00615D2D" w:rsidP="00615D2D">
      <w:pPr>
        <w:tabs>
          <w:tab w:val="left" w:pos="1048"/>
        </w:tabs>
        <w:adjustRightInd w:val="0"/>
        <w:snapToGrid w:val="0"/>
        <w:spacing w:line="310" w:lineRule="auto"/>
        <w:ind w:firstLineChars="100" w:firstLine="21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2</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供应商须知；</w:t>
      </w:r>
    </w:p>
    <w:p w:rsidR="00615D2D" w:rsidRPr="00615D2D" w:rsidRDefault="00615D2D" w:rsidP="00615D2D">
      <w:pPr>
        <w:tabs>
          <w:tab w:val="left" w:pos="1048"/>
        </w:tabs>
        <w:adjustRightInd w:val="0"/>
        <w:snapToGrid w:val="0"/>
        <w:spacing w:line="310" w:lineRule="auto"/>
        <w:ind w:firstLineChars="100" w:firstLine="21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3</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评审办法；</w:t>
      </w:r>
    </w:p>
    <w:p w:rsidR="00615D2D" w:rsidRPr="00615D2D" w:rsidRDefault="00615D2D" w:rsidP="00615D2D">
      <w:pPr>
        <w:tabs>
          <w:tab w:val="left" w:pos="1048"/>
        </w:tabs>
        <w:adjustRightInd w:val="0"/>
        <w:snapToGrid w:val="0"/>
        <w:spacing w:line="310" w:lineRule="auto"/>
        <w:ind w:firstLineChars="100" w:firstLine="21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4</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合同条款及格式；</w:t>
      </w:r>
    </w:p>
    <w:p w:rsidR="00615D2D" w:rsidRPr="00615D2D" w:rsidRDefault="00615D2D" w:rsidP="00615D2D">
      <w:pPr>
        <w:tabs>
          <w:tab w:val="left" w:pos="1048"/>
        </w:tabs>
        <w:adjustRightInd w:val="0"/>
        <w:snapToGrid w:val="0"/>
        <w:spacing w:line="310" w:lineRule="auto"/>
        <w:ind w:firstLineChars="100" w:firstLine="21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5</w:t>
      </w:r>
      <w:r w:rsidRPr="00615D2D">
        <w:rPr>
          <w:rFonts w:ascii="Times New Roman" w:eastAsia="宋体" w:hAnsi="Times New Roman" w:cs="Times New Roman" w:hint="eastAsia"/>
          <w:szCs w:val="21"/>
        </w:rPr>
        <w:t>）工程量清单</w:t>
      </w:r>
      <w:r w:rsidRPr="00615D2D">
        <w:rPr>
          <w:rFonts w:ascii="Times New Roman" w:eastAsia="宋体" w:hAnsi="Times New Roman" w:cs="Times New Roman"/>
          <w:szCs w:val="21"/>
        </w:rPr>
        <w:t>；</w:t>
      </w:r>
    </w:p>
    <w:p w:rsidR="00615D2D" w:rsidRPr="00615D2D" w:rsidRDefault="00615D2D" w:rsidP="00615D2D">
      <w:pPr>
        <w:tabs>
          <w:tab w:val="left" w:pos="1048"/>
        </w:tabs>
        <w:adjustRightInd w:val="0"/>
        <w:snapToGrid w:val="0"/>
        <w:spacing w:line="310" w:lineRule="auto"/>
        <w:ind w:firstLineChars="100" w:firstLine="210"/>
        <w:jc w:val="left"/>
        <w:rPr>
          <w:rFonts w:ascii="Times New Roman" w:eastAsia="宋体" w:hAnsi="Times New Roman" w:cs="Times New Roman"/>
          <w:szCs w:val="21"/>
        </w:rPr>
      </w:pPr>
      <w:r w:rsidRPr="00615D2D">
        <w:rPr>
          <w:rFonts w:ascii="Times New Roman" w:eastAsia="宋体" w:hAnsi="Times New Roman" w:cs="Times New Roman" w:hint="eastAsia"/>
          <w:szCs w:val="21"/>
        </w:rPr>
        <w:t>（</w:t>
      </w:r>
      <w:r w:rsidRPr="00615D2D">
        <w:rPr>
          <w:rFonts w:ascii="Times New Roman" w:eastAsia="宋体" w:hAnsi="Times New Roman" w:cs="Times New Roman" w:hint="eastAsia"/>
          <w:szCs w:val="21"/>
        </w:rPr>
        <w:t>6</w:t>
      </w:r>
      <w:r w:rsidRPr="00615D2D">
        <w:rPr>
          <w:rFonts w:ascii="Times New Roman" w:eastAsia="宋体" w:hAnsi="Times New Roman" w:cs="Times New Roman" w:hint="eastAsia"/>
          <w:szCs w:val="21"/>
        </w:rPr>
        <w:t>）</w:t>
      </w:r>
      <w:r w:rsidRPr="00615D2D">
        <w:rPr>
          <w:rFonts w:ascii="Times New Roman" w:eastAsia="宋体" w:hAnsi="Times New Roman" w:cs="Times New Roman"/>
          <w:szCs w:val="21"/>
        </w:rPr>
        <w:t>响应文件格式；</w:t>
      </w:r>
    </w:p>
    <w:p w:rsidR="00615D2D" w:rsidRPr="00615D2D" w:rsidRDefault="00615D2D" w:rsidP="00615D2D">
      <w:pPr>
        <w:adjustRightInd w:val="0"/>
        <w:snapToGrid w:val="0"/>
        <w:spacing w:line="310" w:lineRule="auto"/>
        <w:ind w:firstLineChars="200" w:firstLine="420"/>
        <w:rPr>
          <w:rFonts w:ascii="Calibri" w:eastAsia="宋体" w:hAnsi="Calibri" w:cs="Times New Roman"/>
          <w:szCs w:val="21"/>
        </w:rPr>
      </w:pPr>
      <w:r w:rsidRPr="00615D2D">
        <w:rPr>
          <w:rFonts w:ascii="Calibri" w:eastAsia="宋体" w:hAnsi="Calibri" w:cs="Times New Roman"/>
          <w:szCs w:val="21"/>
        </w:rPr>
        <w:t>对磋商文件所作的澄清、修改，</w:t>
      </w:r>
      <w:proofErr w:type="gramStart"/>
      <w:r w:rsidRPr="00615D2D">
        <w:rPr>
          <w:rFonts w:ascii="Calibri" w:eastAsia="宋体" w:hAnsi="Calibri" w:cs="Times New Roman"/>
          <w:szCs w:val="21"/>
        </w:rPr>
        <w:t>构成磋商</w:t>
      </w:r>
      <w:proofErr w:type="gramEnd"/>
      <w:r w:rsidRPr="00615D2D">
        <w:rPr>
          <w:rFonts w:ascii="Calibri" w:eastAsia="宋体" w:hAnsi="Calibri" w:cs="Times New Roman"/>
          <w:szCs w:val="21"/>
        </w:rPr>
        <w:t>文件的组成部分。</w:t>
      </w:r>
    </w:p>
    <w:p w:rsidR="00615D2D" w:rsidRPr="00615D2D" w:rsidRDefault="00615D2D" w:rsidP="00615D2D">
      <w:pPr>
        <w:keepNext/>
        <w:keepLines/>
        <w:adjustRightInd w:val="0"/>
        <w:snapToGrid w:val="0"/>
        <w:spacing w:line="310" w:lineRule="auto"/>
        <w:jc w:val="left"/>
        <w:outlineLvl w:val="4"/>
        <w:rPr>
          <w:rFonts w:ascii="宋体" w:eastAsia="宋体" w:hAnsi="宋体" w:cs="宋体"/>
          <w:b/>
          <w:bCs/>
          <w:szCs w:val="21"/>
        </w:rPr>
      </w:pPr>
      <w:bookmarkStart w:id="78" w:name="_Toc516246189"/>
      <w:bookmarkStart w:id="79" w:name="bookmark17"/>
      <w:r w:rsidRPr="00615D2D">
        <w:rPr>
          <w:rFonts w:ascii="宋体" w:eastAsia="宋体" w:hAnsi="宋体" w:cs="宋体"/>
          <w:b/>
          <w:bCs/>
          <w:szCs w:val="21"/>
        </w:rPr>
        <w:t>1</w:t>
      </w:r>
      <w:r w:rsidRPr="00615D2D">
        <w:rPr>
          <w:rFonts w:ascii="宋体" w:eastAsia="宋体" w:hAnsi="宋体" w:cs="宋体" w:hint="eastAsia"/>
          <w:b/>
          <w:bCs/>
          <w:szCs w:val="21"/>
        </w:rPr>
        <w:t>2.</w:t>
      </w:r>
      <w:r w:rsidRPr="00615D2D">
        <w:rPr>
          <w:rFonts w:ascii="宋体" w:eastAsia="宋体" w:hAnsi="宋体" w:cs="宋体"/>
          <w:b/>
          <w:bCs/>
          <w:szCs w:val="21"/>
        </w:rPr>
        <w:t>磋商文件的修正、澄清与答疑</w:t>
      </w:r>
      <w:bookmarkEnd w:id="78"/>
      <w:bookmarkEnd w:id="79"/>
    </w:p>
    <w:p w:rsidR="00615D2D" w:rsidRPr="00615D2D" w:rsidRDefault="00615D2D" w:rsidP="00615D2D">
      <w:pPr>
        <w:adjustRightInd w:val="0"/>
        <w:snapToGrid w:val="0"/>
        <w:spacing w:line="310" w:lineRule="auto"/>
        <w:ind w:firstLine="460"/>
        <w:rPr>
          <w:rFonts w:ascii="宋体" w:eastAsia="宋体" w:hAnsi="宋体" w:cs="宋体"/>
          <w:szCs w:val="21"/>
          <w:lang w:bidi="en-US"/>
        </w:rPr>
      </w:pPr>
      <w:r w:rsidRPr="00615D2D">
        <w:rPr>
          <w:rFonts w:ascii="宋体" w:eastAsia="宋体" w:hAnsi="宋体" w:cs="宋体"/>
          <w:szCs w:val="21"/>
          <w:lang w:bidi="en-US"/>
        </w:rPr>
        <w:t>1</w:t>
      </w:r>
      <w:r w:rsidRPr="00615D2D">
        <w:rPr>
          <w:rFonts w:ascii="宋体" w:eastAsia="宋体" w:hAnsi="宋体" w:cs="宋体" w:hint="eastAsia"/>
          <w:szCs w:val="21"/>
          <w:lang w:bidi="en-US"/>
        </w:rPr>
        <w:t>2</w:t>
      </w:r>
      <w:r w:rsidRPr="00615D2D">
        <w:rPr>
          <w:rFonts w:ascii="宋体" w:eastAsia="宋体" w:hAnsi="宋体" w:cs="宋体"/>
          <w:szCs w:val="21"/>
          <w:lang w:bidi="en-US"/>
        </w:rPr>
        <w:t>.1供应商应仔细阅读和检查磋商文件的全部内容。如发现缺页或附件不全，应在提交首次响应文件截止时间5日前</w:t>
      </w:r>
      <w:r w:rsidRPr="00615D2D">
        <w:rPr>
          <w:rFonts w:ascii="宋体" w:eastAsia="宋体" w:hAnsi="宋体" w:cs="宋体" w:hint="eastAsia"/>
          <w:szCs w:val="21"/>
          <w:lang w:bidi="en-US"/>
        </w:rPr>
        <w:t>在电子交易系统中</w:t>
      </w:r>
      <w:r w:rsidRPr="00615D2D">
        <w:rPr>
          <w:rFonts w:ascii="宋体" w:eastAsia="宋体" w:hAnsi="宋体" w:cs="宋体"/>
          <w:szCs w:val="21"/>
          <w:lang w:bidi="en-US"/>
        </w:rPr>
        <w:t>向采购代理机构提出询问或质疑，以便补齐。逾期视为</w:t>
      </w:r>
      <w:proofErr w:type="gramStart"/>
      <w:r w:rsidRPr="00615D2D">
        <w:rPr>
          <w:rFonts w:ascii="宋体" w:eastAsia="宋体" w:hAnsi="宋体" w:cs="宋体"/>
          <w:szCs w:val="21"/>
          <w:lang w:bidi="en-US"/>
        </w:rPr>
        <w:t>接受磋商</w:t>
      </w:r>
      <w:proofErr w:type="gramEnd"/>
      <w:r w:rsidRPr="00615D2D">
        <w:rPr>
          <w:rFonts w:ascii="宋体" w:eastAsia="宋体" w:hAnsi="宋体" w:cs="宋体"/>
          <w:szCs w:val="21"/>
          <w:lang w:bidi="en-US"/>
        </w:rPr>
        <w:t>文件所有内容，采购人将不予答复。</w:t>
      </w:r>
    </w:p>
    <w:p w:rsidR="00615D2D" w:rsidRPr="00615D2D" w:rsidRDefault="00615D2D" w:rsidP="00615D2D">
      <w:pPr>
        <w:adjustRightInd w:val="0"/>
        <w:snapToGrid w:val="0"/>
        <w:spacing w:line="310" w:lineRule="auto"/>
        <w:ind w:firstLine="460"/>
        <w:rPr>
          <w:rFonts w:ascii="宋体" w:eastAsia="宋体" w:hAnsi="宋体" w:cs="宋体"/>
          <w:szCs w:val="21"/>
          <w:lang w:bidi="en-US"/>
        </w:rPr>
      </w:pPr>
      <w:r w:rsidRPr="00615D2D">
        <w:rPr>
          <w:rFonts w:ascii="宋体" w:eastAsia="宋体" w:hAnsi="宋体" w:cs="宋体"/>
          <w:szCs w:val="21"/>
          <w:lang w:bidi="en-US"/>
        </w:rPr>
        <w:t>1</w:t>
      </w:r>
      <w:r w:rsidRPr="00615D2D">
        <w:rPr>
          <w:rFonts w:ascii="宋体" w:eastAsia="宋体" w:hAnsi="宋体" w:cs="宋体" w:hint="eastAsia"/>
          <w:szCs w:val="21"/>
          <w:lang w:bidi="en-US"/>
        </w:rPr>
        <w:t>2</w:t>
      </w:r>
      <w:r w:rsidRPr="00615D2D">
        <w:rPr>
          <w:rFonts w:ascii="宋体" w:eastAsia="宋体" w:hAnsi="宋体" w:cs="宋体"/>
          <w:szCs w:val="21"/>
          <w:lang w:bidi="en-US"/>
        </w:rPr>
        <w:t>.2采购人对</w:t>
      </w:r>
      <w:r w:rsidRPr="00615D2D">
        <w:rPr>
          <w:rFonts w:ascii="宋体" w:eastAsia="宋体" w:hAnsi="宋体" w:cs="宋体" w:hint="eastAsia"/>
          <w:szCs w:val="21"/>
          <w:lang w:bidi="en-US"/>
        </w:rPr>
        <w:t>已</w:t>
      </w:r>
      <w:r w:rsidRPr="00615D2D">
        <w:rPr>
          <w:rFonts w:ascii="宋体" w:eastAsia="宋体" w:hAnsi="宋体" w:cs="宋体"/>
          <w:szCs w:val="21"/>
          <w:lang w:bidi="en-US"/>
        </w:rPr>
        <w:t>发出的磋商文件进行必要澄清或者修改的，将在提交首次响应文件截止时间5日前</w:t>
      </w:r>
      <w:r w:rsidRPr="00615D2D">
        <w:rPr>
          <w:rFonts w:ascii="宋体" w:eastAsia="宋体" w:hAnsi="宋体" w:cs="宋体" w:hint="eastAsia"/>
          <w:szCs w:val="21"/>
          <w:lang w:bidi="en-US"/>
        </w:rPr>
        <w:t>在交易系统中发出公告</w:t>
      </w:r>
      <w:r w:rsidRPr="00615D2D">
        <w:rPr>
          <w:rFonts w:ascii="宋体" w:eastAsia="宋体" w:hAnsi="宋体" w:cs="宋体"/>
          <w:szCs w:val="21"/>
          <w:lang w:bidi="en-US"/>
        </w:rPr>
        <w:t>。该澄清或者修改的内容为磋商文件的组成部分。</w:t>
      </w:r>
    </w:p>
    <w:p w:rsidR="00615D2D" w:rsidRPr="00615D2D" w:rsidRDefault="00615D2D" w:rsidP="00615D2D">
      <w:pPr>
        <w:adjustRightInd w:val="0"/>
        <w:snapToGrid w:val="0"/>
        <w:spacing w:line="310" w:lineRule="auto"/>
        <w:ind w:firstLine="460"/>
        <w:rPr>
          <w:rFonts w:ascii="宋体" w:eastAsia="宋体" w:hAnsi="宋体" w:cs="宋体"/>
          <w:szCs w:val="21"/>
          <w:lang w:bidi="en-US"/>
        </w:rPr>
      </w:pPr>
      <w:r w:rsidRPr="00615D2D">
        <w:rPr>
          <w:rFonts w:ascii="宋体" w:eastAsia="宋体" w:hAnsi="宋体" w:cs="宋体"/>
          <w:szCs w:val="21"/>
          <w:lang w:bidi="en-US"/>
        </w:rPr>
        <w:t>1</w:t>
      </w:r>
      <w:r w:rsidRPr="00615D2D">
        <w:rPr>
          <w:rFonts w:ascii="宋体" w:eastAsia="宋体" w:hAnsi="宋体" w:cs="宋体" w:hint="eastAsia"/>
          <w:szCs w:val="21"/>
          <w:lang w:bidi="en-US"/>
        </w:rPr>
        <w:t>2</w:t>
      </w:r>
      <w:r w:rsidRPr="00615D2D">
        <w:rPr>
          <w:rFonts w:ascii="宋体" w:eastAsia="宋体" w:hAnsi="宋体" w:cs="宋体"/>
          <w:szCs w:val="21"/>
          <w:lang w:bidi="en-US"/>
        </w:rPr>
        <w:t>.3补充（答疑）文件是磋商文件的组成部分，与磋商文件具有同等效力。</w:t>
      </w:r>
    </w:p>
    <w:p w:rsidR="00615D2D" w:rsidRPr="00615D2D" w:rsidRDefault="00615D2D" w:rsidP="00615D2D">
      <w:pPr>
        <w:adjustRightInd w:val="0"/>
        <w:snapToGrid w:val="0"/>
        <w:spacing w:line="310" w:lineRule="auto"/>
        <w:ind w:firstLine="460"/>
        <w:rPr>
          <w:rFonts w:ascii="宋体" w:eastAsia="宋体" w:hAnsi="宋体" w:cs="宋体"/>
          <w:szCs w:val="21"/>
          <w:lang w:bidi="en-US"/>
        </w:rPr>
      </w:pPr>
      <w:r w:rsidRPr="00615D2D">
        <w:rPr>
          <w:rFonts w:ascii="宋体" w:eastAsia="宋体" w:hAnsi="宋体" w:cs="宋体"/>
          <w:szCs w:val="21"/>
          <w:lang w:bidi="en-US"/>
        </w:rPr>
        <w:t>1</w:t>
      </w:r>
      <w:r w:rsidRPr="00615D2D">
        <w:rPr>
          <w:rFonts w:ascii="宋体" w:eastAsia="宋体" w:hAnsi="宋体" w:cs="宋体" w:hint="eastAsia"/>
          <w:szCs w:val="21"/>
          <w:lang w:bidi="en-US"/>
        </w:rPr>
        <w:t>2</w:t>
      </w:r>
      <w:r w:rsidRPr="00615D2D">
        <w:rPr>
          <w:rFonts w:ascii="宋体" w:eastAsia="宋体" w:hAnsi="宋体" w:cs="宋体"/>
          <w:szCs w:val="21"/>
          <w:lang w:bidi="en-US"/>
        </w:rPr>
        <w:t>.4当磋商文件、补充(答疑)文件内容相互矛盾时，以最后发出的文件为准。</w:t>
      </w:r>
    </w:p>
    <w:p w:rsidR="00615D2D" w:rsidRPr="00615D2D" w:rsidRDefault="00615D2D" w:rsidP="00615D2D">
      <w:pPr>
        <w:keepNext/>
        <w:keepLines/>
        <w:adjustRightInd w:val="0"/>
        <w:snapToGrid w:val="0"/>
        <w:spacing w:line="310" w:lineRule="auto"/>
        <w:jc w:val="left"/>
        <w:outlineLvl w:val="4"/>
        <w:rPr>
          <w:rFonts w:ascii="宋体" w:eastAsia="宋体" w:hAnsi="宋体" w:cs="宋体"/>
          <w:b/>
          <w:bCs/>
          <w:szCs w:val="21"/>
        </w:rPr>
      </w:pPr>
      <w:bookmarkStart w:id="80" w:name="_Toc516246190"/>
      <w:bookmarkStart w:id="81" w:name="bookmark18"/>
      <w:r w:rsidRPr="00615D2D">
        <w:rPr>
          <w:rFonts w:ascii="宋体" w:eastAsia="宋体" w:hAnsi="宋体" w:cs="宋体"/>
          <w:b/>
          <w:bCs/>
          <w:szCs w:val="21"/>
        </w:rPr>
        <w:t>三、响应文件</w:t>
      </w:r>
      <w:bookmarkEnd w:id="80"/>
      <w:bookmarkEnd w:id="81"/>
    </w:p>
    <w:p w:rsidR="00615D2D" w:rsidRPr="00615D2D" w:rsidRDefault="00615D2D" w:rsidP="00615D2D">
      <w:pPr>
        <w:keepNext/>
        <w:keepLines/>
        <w:numPr>
          <w:ilvl w:val="0"/>
          <w:numId w:val="5"/>
        </w:numPr>
        <w:tabs>
          <w:tab w:val="left" w:pos="430"/>
        </w:tabs>
        <w:adjustRightInd w:val="0"/>
        <w:snapToGrid w:val="0"/>
        <w:spacing w:line="310" w:lineRule="auto"/>
        <w:jc w:val="left"/>
        <w:outlineLvl w:val="4"/>
        <w:rPr>
          <w:rFonts w:ascii="宋体" w:eastAsia="宋体" w:hAnsi="宋体" w:cs="宋体"/>
          <w:b/>
          <w:bCs/>
          <w:szCs w:val="21"/>
        </w:rPr>
      </w:pPr>
      <w:bookmarkStart w:id="82" w:name="bookmark20"/>
      <w:bookmarkStart w:id="83" w:name="_Toc516246191"/>
      <w:r w:rsidRPr="00615D2D">
        <w:rPr>
          <w:rFonts w:ascii="宋体" w:eastAsia="宋体" w:hAnsi="宋体" w:cs="宋体"/>
          <w:b/>
          <w:bCs/>
          <w:szCs w:val="21"/>
        </w:rPr>
        <w:t>响应文件的语言</w:t>
      </w:r>
      <w:bookmarkEnd w:id="82"/>
      <w:bookmarkEnd w:id="83"/>
    </w:p>
    <w:p w:rsidR="00615D2D" w:rsidRPr="00615D2D" w:rsidRDefault="00615D2D" w:rsidP="00615D2D">
      <w:pPr>
        <w:adjustRightInd w:val="0"/>
        <w:snapToGrid w:val="0"/>
        <w:spacing w:line="310" w:lineRule="auto"/>
        <w:ind w:firstLine="460"/>
        <w:rPr>
          <w:rFonts w:ascii="宋体" w:eastAsia="宋体" w:hAnsi="宋体" w:cs="宋体"/>
          <w:szCs w:val="21"/>
          <w:lang w:bidi="en-US"/>
        </w:rPr>
      </w:pPr>
      <w:r w:rsidRPr="00615D2D">
        <w:rPr>
          <w:rFonts w:ascii="宋体" w:eastAsia="宋体" w:hAnsi="宋体" w:cs="宋体"/>
          <w:szCs w:val="21"/>
          <w:lang w:bidi="en-US"/>
        </w:rPr>
        <w:t>与</w:t>
      </w:r>
      <w:r w:rsidRPr="00615D2D">
        <w:rPr>
          <w:rFonts w:ascii="宋体" w:eastAsia="宋体" w:hAnsi="宋体" w:cs="宋体" w:hint="eastAsia"/>
          <w:szCs w:val="21"/>
          <w:lang w:bidi="en-US"/>
        </w:rPr>
        <w:t>磋商</w:t>
      </w:r>
      <w:r w:rsidRPr="00615D2D">
        <w:rPr>
          <w:rFonts w:ascii="宋体" w:eastAsia="宋体" w:hAnsi="宋体" w:cs="宋体"/>
          <w:szCs w:val="21"/>
          <w:lang w:bidi="en-US"/>
        </w:rPr>
        <w:t>有关的所有文件必须使用中文。</w:t>
      </w:r>
    </w:p>
    <w:p w:rsidR="00615D2D" w:rsidRPr="00615D2D" w:rsidRDefault="00615D2D" w:rsidP="00615D2D">
      <w:pPr>
        <w:keepNext/>
        <w:keepLines/>
        <w:numPr>
          <w:ilvl w:val="0"/>
          <w:numId w:val="5"/>
        </w:numPr>
        <w:tabs>
          <w:tab w:val="left" w:pos="430"/>
        </w:tabs>
        <w:adjustRightInd w:val="0"/>
        <w:snapToGrid w:val="0"/>
        <w:spacing w:line="310" w:lineRule="auto"/>
        <w:jc w:val="left"/>
        <w:outlineLvl w:val="4"/>
        <w:rPr>
          <w:rFonts w:ascii="宋体" w:eastAsia="宋体" w:hAnsi="宋体" w:cs="宋体"/>
          <w:b/>
          <w:bCs/>
          <w:szCs w:val="21"/>
        </w:rPr>
      </w:pPr>
      <w:bookmarkStart w:id="84" w:name="bookmark21"/>
      <w:bookmarkStart w:id="85" w:name="_Toc516246192"/>
      <w:r w:rsidRPr="00615D2D">
        <w:rPr>
          <w:rFonts w:ascii="宋体" w:eastAsia="宋体" w:hAnsi="宋体" w:cs="宋体"/>
          <w:b/>
          <w:bCs/>
          <w:szCs w:val="21"/>
        </w:rPr>
        <w:t>响应文件的组成</w:t>
      </w:r>
      <w:bookmarkEnd w:id="84"/>
      <w:bookmarkEnd w:id="85"/>
    </w:p>
    <w:p w:rsidR="00615D2D" w:rsidRPr="00615D2D" w:rsidRDefault="00615D2D" w:rsidP="00615D2D">
      <w:pPr>
        <w:adjustRightInd w:val="0"/>
        <w:snapToGrid w:val="0"/>
        <w:spacing w:line="310" w:lineRule="auto"/>
        <w:ind w:firstLine="460"/>
        <w:rPr>
          <w:rFonts w:ascii="宋体" w:eastAsia="宋体" w:hAnsi="宋体" w:cs="宋体"/>
          <w:szCs w:val="21"/>
          <w:lang w:bidi="en-US"/>
        </w:rPr>
      </w:pPr>
      <w:r w:rsidRPr="00615D2D">
        <w:rPr>
          <w:rFonts w:ascii="宋体" w:eastAsia="宋体" w:hAnsi="宋体" w:cs="宋体"/>
          <w:szCs w:val="21"/>
          <w:lang w:bidi="en-US"/>
        </w:rPr>
        <w:t>响应文件的组成：详见磋商文件第六章。</w:t>
      </w:r>
    </w:p>
    <w:p w:rsidR="00615D2D" w:rsidRPr="00615D2D" w:rsidRDefault="00615D2D" w:rsidP="00615D2D">
      <w:pPr>
        <w:keepNext/>
        <w:keepLines/>
        <w:numPr>
          <w:ilvl w:val="0"/>
          <w:numId w:val="5"/>
        </w:numPr>
        <w:tabs>
          <w:tab w:val="left" w:pos="430"/>
        </w:tabs>
        <w:adjustRightInd w:val="0"/>
        <w:snapToGrid w:val="0"/>
        <w:spacing w:line="310" w:lineRule="auto"/>
        <w:jc w:val="left"/>
        <w:outlineLvl w:val="4"/>
        <w:rPr>
          <w:rFonts w:ascii="宋体" w:eastAsia="宋体" w:hAnsi="宋体" w:cs="宋体"/>
          <w:b/>
          <w:bCs/>
          <w:szCs w:val="21"/>
        </w:rPr>
      </w:pPr>
      <w:r w:rsidRPr="00615D2D">
        <w:rPr>
          <w:rFonts w:ascii="宋体" w:eastAsia="宋体" w:hAnsi="宋体" w:cs="宋体"/>
          <w:b/>
          <w:bCs/>
          <w:szCs w:val="21"/>
        </w:rPr>
        <w:t>磋商有效期</w:t>
      </w:r>
    </w:p>
    <w:p w:rsidR="00615D2D" w:rsidRPr="00615D2D" w:rsidRDefault="00615D2D" w:rsidP="00615D2D">
      <w:pPr>
        <w:adjustRightInd w:val="0"/>
        <w:snapToGrid w:val="0"/>
        <w:spacing w:line="310" w:lineRule="auto"/>
        <w:ind w:firstLine="460"/>
        <w:rPr>
          <w:rFonts w:ascii="宋体" w:eastAsia="宋体" w:hAnsi="宋体" w:cs="宋体"/>
          <w:szCs w:val="21"/>
          <w:lang w:bidi="en-US"/>
        </w:rPr>
      </w:pPr>
      <w:r w:rsidRPr="00615D2D">
        <w:rPr>
          <w:rFonts w:ascii="宋体" w:eastAsia="宋体" w:hAnsi="宋体" w:cs="宋体"/>
          <w:szCs w:val="21"/>
          <w:lang w:bidi="en-US"/>
        </w:rPr>
        <w:t>15.1磋商有效期自开标之日起开始计算60日历天，采购人延长磋商有效期，应在磋商有效期截止前3天以</w:t>
      </w:r>
      <w:r w:rsidRPr="00615D2D">
        <w:rPr>
          <w:rFonts w:ascii="宋体" w:eastAsia="宋体" w:hAnsi="宋体" w:cs="宋体" w:hint="eastAsia"/>
          <w:szCs w:val="21"/>
          <w:lang w:bidi="en-US"/>
        </w:rPr>
        <w:t>电子</w:t>
      </w:r>
      <w:r w:rsidRPr="00615D2D">
        <w:rPr>
          <w:rFonts w:ascii="宋体" w:eastAsia="宋体" w:hAnsi="宋体" w:cs="宋体"/>
          <w:szCs w:val="21"/>
          <w:lang w:bidi="en-US"/>
        </w:rPr>
        <w:t>形式通知所有供应商。</w:t>
      </w:r>
    </w:p>
    <w:p w:rsidR="00615D2D" w:rsidRPr="00615D2D" w:rsidRDefault="00615D2D" w:rsidP="00615D2D">
      <w:pPr>
        <w:adjustRightInd w:val="0"/>
        <w:snapToGrid w:val="0"/>
        <w:spacing w:line="310" w:lineRule="auto"/>
        <w:ind w:firstLineChars="200" w:firstLine="420"/>
        <w:rPr>
          <w:rFonts w:ascii="Times New Roman" w:eastAsia="宋体" w:hAnsi="Times New Roman" w:cs="Times New Roman"/>
          <w:szCs w:val="21"/>
        </w:rPr>
      </w:pPr>
      <w:r w:rsidRPr="00615D2D">
        <w:rPr>
          <w:rFonts w:ascii="宋体" w:eastAsia="宋体" w:hAnsi="宋体" w:cs="Times New Roman"/>
          <w:szCs w:val="21"/>
        </w:rPr>
        <w:t>15.2</w:t>
      </w:r>
      <w:r w:rsidRPr="00615D2D">
        <w:rPr>
          <w:rFonts w:ascii="Times New Roman" w:eastAsia="宋体" w:hAnsi="Times New Roman" w:cs="Times New Roman"/>
          <w:szCs w:val="21"/>
        </w:rPr>
        <w:t>如果出现特殊情况，采购人可征求供应商同意延长磋商有效期。这种要求和供应商的答复均应以书面形式进行。供应商可以拒绝采购人的这种要求。同意延长磋商有效期</w:t>
      </w:r>
      <w:r w:rsidRPr="00615D2D">
        <w:rPr>
          <w:rFonts w:ascii="Times New Roman" w:eastAsia="宋体" w:hAnsi="Times New Roman" w:cs="Times New Roman"/>
          <w:szCs w:val="24"/>
        </w:rPr>
        <w:t>的供</w:t>
      </w:r>
      <w:r w:rsidRPr="00615D2D">
        <w:rPr>
          <w:rFonts w:ascii="Times New Roman" w:eastAsia="宋体" w:hAnsi="Times New Roman" w:cs="Times New Roman"/>
          <w:szCs w:val="21"/>
        </w:rPr>
        <w:t>应商，不需要也不允许修改其响应文件。</w:t>
      </w:r>
    </w:p>
    <w:p w:rsidR="00615D2D" w:rsidRPr="00615D2D" w:rsidRDefault="00615D2D" w:rsidP="00615D2D">
      <w:pPr>
        <w:keepNext/>
        <w:keepLines/>
        <w:numPr>
          <w:ilvl w:val="0"/>
          <w:numId w:val="5"/>
        </w:numPr>
        <w:tabs>
          <w:tab w:val="left" w:pos="430"/>
        </w:tabs>
        <w:adjustRightInd w:val="0"/>
        <w:snapToGrid w:val="0"/>
        <w:spacing w:line="310" w:lineRule="auto"/>
        <w:jc w:val="left"/>
        <w:outlineLvl w:val="4"/>
        <w:rPr>
          <w:rFonts w:ascii="宋体" w:eastAsia="宋体" w:hAnsi="宋体" w:cs="宋体"/>
          <w:b/>
          <w:bCs/>
          <w:szCs w:val="21"/>
        </w:rPr>
      </w:pPr>
      <w:r w:rsidRPr="00615D2D">
        <w:rPr>
          <w:rFonts w:ascii="宋体" w:eastAsia="宋体" w:hAnsi="宋体" w:cs="宋体"/>
          <w:b/>
          <w:bCs/>
          <w:szCs w:val="21"/>
        </w:rPr>
        <w:t>磋商保证金</w:t>
      </w:r>
    </w:p>
    <w:p w:rsidR="00615D2D" w:rsidRPr="00615D2D" w:rsidRDefault="00615D2D" w:rsidP="00615D2D">
      <w:pPr>
        <w:adjustRightInd w:val="0"/>
        <w:snapToGrid w:val="0"/>
        <w:spacing w:line="310" w:lineRule="auto"/>
        <w:ind w:firstLineChars="200" w:firstLine="420"/>
        <w:jc w:val="left"/>
        <w:rPr>
          <w:rFonts w:ascii="Times New Roman" w:eastAsia="宋体" w:hAnsi="Times New Roman" w:cs="宋体"/>
          <w:szCs w:val="21"/>
        </w:rPr>
      </w:pPr>
      <w:r w:rsidRPr="00615D2D">
        <w:rPr>
          <w:rFonts w:ascii="Times New Roman" w:eastAsia="宋体" w:hAnsi="Times New Roman" w:cs="宋体"/>
          <w:szCs w:val="21"/>
        </w:rPr>
        <w:t>本项目不收取</w:t>
      </w:r>
      <w:r w:rsidRPr="00615D2D">
        <w:rPr>
          <w:rFonts w:ascii="Times New Roman" w:eastAsia="宋体" w:hAnsi="Times New Roman" w:cs="宋体" w:hint="eastAsia"/>
          <w:szCs w:val="21"/>
        </w:rPr>
        <w:t>。</w:t>
      </w:r>
    </w:p>
    <w:p w:rsidR="00615D2D" w:rsidRPr="00615D2D" w:rsidRDefault="00615D2D" w:rsidP="00615D2D">
      <w:pPr>
        <w:keepNext/>
        <w:keepLines/>
        <w:numPr>
          <w:ilvl w:val="0"/>
          <w:numId w:val="5"/>
        </w:numPr>
        <w:tabs>
          <w:tab w:val="left" w:pos="430"/>
        </w:tabs>
        <w:adjustRightInd w:val="0"/>
        <w:snapToGrid w:val="0"/>
        <w:spacing w:line="310" w:lineRule="auto"/>
        <w:jc w:val="left"/>
        <w:outlineLvl w:val="4"/>
        <w:rPr>
          <w:rFonts w:ascii="宋体" w:eastAsia="宋体" w:hAnsi="宋体" w:cs="宋体"/>
          <w:b/>
          <w:bCs/>
          <w:szCs w:val="21"/>
        </w:rPr>
      </w:pPr>
      <w:bookmarkStart w:id="86" w:name="bookmark24"/>
      <w:bookmarkStart w:id="87" w:name="_Toc516246195"/>
      <w:r w:rsidRPr="00615D2D">
        <w:rPr>
          <w:rFonts w:ascii="宋体" w:eastAsia="宋体" w:hAnsi="宋体" w:cs="宋体"/>
          <w:b/>
          <w:bCs/>
          <w:szCs w:val="21"/>
        </w:rPr>
        <w:t>资格审查资料</w:t>
      </w:r>
      <w:bookmarkEnd w:id="86"/>
      <w:bookmarkEnd w:id="87"/>
    </w:p>
    <w:p w:rsidR="00615D2D" w:rsidRPr="00615D2D" w:rsidRDefault="00615D2D" w:rsidP="00615D2D">
      <w:pPr>
        <w:adjustRightInd w:val="0"/>
        <w:snapToGrid w:val="0"/>
        <w:spacing w:line="310" w:lineRule="auto"/>
        <w:ind w:firstLine="460"/>
        <w:rPr>
          <w:rFonts w:ascii="宋体" w:eastAsia="宋体" w:hAnsi="宋体" w:cs="宋体"/>
          <w:szCs w:val="21"/>
          <w:lang w:bidi="en-US"/>
        </w:rPr>
      </w:pPr>
      <w:r w:rsidRPr="00615D2D">
        <w:rPr>
          <w:rFonts w:ascii="宋体" w:eastAsia="宋体" w:hAnsi="宋体" w:cs="宋体"/>
          <w:szCs w:val="21"/>
          <w:lang w:bidi="en-US"/>
        </w:rPr>
        <w:t>供应商在编制响应文件时，应</w:t>
      </w:r>
      <w:r w:rsidRPr="00615D2D">
        <w:rPr>
          <w:rFonts w:ascii="宋体" w:eastAsia="宋体" w:hAnsi="宋体" w:cs="宋体" w:hint="eastAsia"/>
          <w:szCs w:val="21"/>
          <w:lang w:bidi="en-US"/>
        </w:rPr>
        <w:t>按照</w:t>
      </w:r>
      <w:r w:rsidRPr="00615D2D">
        <w:rPr>
          <w:rFonts w:ascii="宋体" w:eastAsia="宋体" w:hAnsi="宋体" w:cs="宋体"/>
          <w:szCs w:val="21"/>
          <w:lang w:bidi="en-US"/>
        </w:rPr>
        <w:t>供应商资格条件中所要求的资料提供原件的扫描件，以证实其各项资格条件满足磋商文件的要求，具备承担本项目的资质条件、能力和信誉。具体内容详见磋商文件第三章。</w:t>
      </w:r>
    </w:p>
    <w:p w:rsidR="00615D2D" w:rsidRPr="00615D2D" w:rsidRDefault="00615D2D" w:rsidP="00615D2D">
      <w:pPr>
        <w:numPr>
          <w:ilvl w:val="0"/>
          <w:numId w:val="5"/>
        </w:numPr>
        <w:tabs>
          <w:tab w:val="left" w:pos="430"/>
        </w:tabs>
        <w:adjustRightInd w:val="0"/>
        <w:snapToGrid w:val="0"/>
        <w:spacing w:line="310" w:lineRule="auto"/>
        <w:jc w:val="left"/>
        <w:outlineLvl w:val="4"/>
        <w:rPr>
          <w:rFonts w:ascii="宋体" w:eastAsia="宋体" w:hAnsi="宋体" w:cs="宋体"/>
          <w:b/>
          <w:bCs/>
          <w:szCs w:val="21"/>
        </w:rPr>
      </w:pPr>
      <w:bookmarkStart w:id="88" w:name="_Toc516246196"/>
      <w:bookmarkStart w:id="89" w:name="bookmark25"/>
      <w:r w:rsidRPr="00615D2D">
        <w:rPr>
          <w:rFonts w:ascii="宋体" w:eastAsia="宋体" w:hAnsi="宋体" w:cs="宋体"/>
          <w:b/>
          <w:bCs/>
          <w:szCs w:val="21"/>
        </w:rPr>
        <w:t>响应文件的编写</w:t>
      </w:r>
      <w:bookmarkEnd w:id="88"/>
      <w:bookmarkEnd w:id="89"/>
    </w:p>
    <w:p w:rsidR="00615D2D" w:rsidRPr="00615D2D" w:rsidRDefault="00615D2D" w:rsidP="00615D2D">
      <w:pPr>
        <w:adjustRightInd w:val="0"/>
        <w:snapToGrid w:val="0"/>
        <w:spacing w:line="310" w:lineRule="auto"/>
        <w:ind w:firstLineChars="147" w:firstLine="310"/>
        <w:jc w:val="left"/>
        <w:rPr>
          <w:rFonts w:ascii="宋体" w:eastAsia="宋体" w:hAnsi="宋体" w:cs="Times New Roman"/>
          <w:b/>
          <w:bCs/>
          <w:color w:val="000000"/>
          <w:kern w:val="0"/>
          <w:szCs w:val="24"/>
        </w:rPr>
      </w:pPr>
      <w:bookmarkStart w:id="90" w:name="_Toc485232623"/>
      <w:r w:rsidRPr="00615D2D">
        <w:rPr>
          <w:rFonts w:ascii="宋体" w:eastAsia="宋体" w:hAnsi="宋体" w:cs="Times New Roman" w:hint="eastAsia"/>
          <w:b/>
          <w:bCs/>
          <w:color w:val="000000"/>
          <w:kern w:val="0"/>
          <w:szCs w:val="21"/>
        </w:rPr>
        <w:t>本项目为电子化交易项目，磋商响应文件是供应商通过</w:t>
      </w:r>
      <w:bookmarkEnd w:id="90"/>
      <w:r w:rsidRPr="00615D2D">
        <w:rPr>
          <w:rFonts w:ascii="宋体" w:eastAsia="宋体" w:hAnsi="宋体" w:cs="宋体" w:hint="eastAsia"/>
          <w:b/>
          <w:kern w:val="0"/>
          <w:szCs w:val="21"/>
        </w:rPr>
        <w:t>平顶山市公共资源电子化交易系统</w:t>
      </w:r>
      <w:r w:rsidRPr="00615D2D">
        <w:rPr>
          <w:rFonts w:ascii="宋体" w:eastAsia="宋体" w:hAnsi="宋体" w:cs="Times New Roman" w:hint="eastAsia"/>
          <w:b/>
          <w:bCs/>
          <w:color w:val="000000"/>
          <w:szCs w:val="24"/>
        </w:rPr>
        <w:t>磋商文件制作系统制作，并经过电子签章和加密后生成的电子版磋商响应文件</w:t>
      </w:r>
      <w:r w:rsidRPr="00615D2D">
        <w:rPr>
          <w:rFonts w:ascii="宋体" w:eastAsia="宋体" w:hAnsi="宋体" w:cs="Times New Roman" w:hint="eastAsia"/>
          <w:b/>
          <w:bCs/>
          <w:color w:val="000000"/>
          <w:kern w:val="0"/>
          <w:szCs w:val="24"/>
        </w:rPr>
        <w:t>。供应商磋商时，需要上传</w:t>
      </w:r>
      <w:r w:rsidRPr="00615D2D">
        <w:rPr>
          <w:rFonts w:ascii="宋体" w:eastAsia="宋体" w:hAnsi="宋体" w:cs="Times New Roman" w:hint="eastAsia"/>
          <w:b/>
          <w:bCs/>
          <w:color w:val="000000"/>
          <w:szCs w:val="24"/>
        </w:rPr>
        <w:t>电子版磋商响应文件。本项目</w:t>
      </w:r>
      <w:r w:rsidRPr="00615D2D">
        <w:rPr>
          <w:rFonts w:ascii="Times New Roman" w:eastAsia="宋体" w:hAnsi="Times New Roman" w:cs="仿宋" w:hint="eastAsia"/>
          <w:b/>
          <w:szCs w:val="24"/>
        </w:rPr>
        <w:t>采用“不见面”开标形式，</w:t>
      </w:r>
      <w:r w:rsidRPr="00615D2D">
        <w:rPr>
          <w:rFonts w:ascii="宋体" w:eastAsia="宋体" w:hAnsi="宋体" w:cs="Times New Roman" w:hint="eastAsia"/>
          <w:b/>
          <w:bCs/>
          <w:color w:val="000000"/>
          <w:szCs w:val="21"/>
        </w:rPr>
        <w:t>请供应商认证阅读《“不见面”开标注意事项及操作流程》和《关于“不见面开标系统”升级的通知》（网址：</w:t>
      </w:r>
      <w:r w:rsidRPr="00615D2D">
        <w:rPr>
          <w:rFonts w:ascii="宋体" w:eastAsia="宋体" w:hAnsi="宋体" w:cs="Times New Roman"/>
          <w:b/>
          <w:bCs/>
          <w:color w:val="000000"/>
          <w:szCs w:val="21"/>
        </w:rPr>
        <w:t>http://ggzy.pds.gov.cn/</w:t>
      </w:r>
      <w:r w:rsidRPr="00615D2D">
        <w:rPr>
          <w:rFonts w:ascii="宋体" w:eastAsia="宋体" w:hAnsi="宋体" w:cs="Times New Roman" w:hint="eastAsia"/>
          <w:b/>
          <w:bCs/>
          <w:color w:val="000000"/>
          <w:szCs w:val="21"/>
        </w:rPr>
        <w:t>）。</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szCs w:val="21"/>
          <w:lang w:bidi="en-US"/>
        </w:rPr>
        <w:t>18.1</w:t>
      </w:r>
      <w:r w:rsidRPr="00615D2D">
        <w:rPr>
          <w:rFonts w:ascii="宋体" w:eastAsia="宋体" w:hAnsi="宋体" w:cs="宋体"/>
          <w:szCs w:val="21"/>
        </w:rPr>
        <w:t>响应文件应按第六章“响应文件格式”进行编写，如有必要，可以増加附页，作为响应文件的组成部分。其中，</w:t>
      </w:r>
      <w:r w:rsidRPr="00615D2D">
        <w:rPr>
          <w:rFonts w:ascii="宋体" w:eastAsia="宋体" w:hAnsi="宋体" w:cs="宋体" w:hint="eastAsia"/>
          <w:szCs w:val="21"/>
        </w:rPr>
        <w:t>磋商报价表</w:t>
      </w:r>
      <w:r w:rsidRPr="00615D2D">
        <w:rPr>
          <w:rFonts w:ascii="宋体" w:eastAsia="宋体" w:hAnsi="宋体" w:cs="宋体"/>
          <w:szCs w:val="21"/>
        </w:rPr>
        <w:t>在满足磋商文件实质性要求的基础上，可以提出比磋商文件要求更有利于采购人的承诺</w:t>
      </w:r>
      <w:r w:rsidRPr="00615D2D">
        <w:rPr>
          <w:rFonts w:ascii="宋体" w:eastAsia="宋体" w:hAnsi="宋体" w:cs="宋体" w:hint="eastAsia"/>
          <w:szCs w:val="21"/>
        </w:rPr>
        <w:t>。</w:t>
      </w:r>
    </w:p>
    <w:p w:rsidR="00615D2D" w:rsidRPr="00615D2D" w:rsidRDefault="00615D2D" w:rsidP="00615D2D">
      <w:pPr>
        <w:adjustRightInd w:val="0"/>
        <w:snapToGrid w:val="0"/>
        <w:spacing w:line="310" w:lineRule="auto"/>
        <w:ind w:firstLineChars="200" w:firstLine="420"/>
        <w:rPr>
          <w:rFonts w:ascii="宋体" w:eastAsia="宋体" w:hAnsi="宋体" w:cs="宋体"/>
          <w:kern w:val="0"/>
          <w:szCs w:val="21"/>
        </w:rPr>
      </w:pPr>
      <w:r w:rsidRPr="00615D2D">
        <w:rPr>
          <w:rFonts w:ascii="宋体" w:eastAsia="宋体" w:hAnsi="宋体" w:cs="宋体" w:hint="eastAsia"/>
          <w:kern w:val="0"/>
          <w:szCs w:val="21"/>
        </w:rPr>
        <w:t>18.2投标人所上传的电子化响应文件，应是通过中心响应文件制作系统制作的，经过签章和加密后生成的电子版响应文件。生成的电子版响应文件包含用于响应文件上传的主文件（项目文件格式为：xxx公司_ 项目名称.file）和用于应急补救的响应文件备份文件（项目文件格式为：xxx公司_ 项目名称.bin）。</w:t>
      </w:r>
    </w:p>
    <w:p w:rsidR="00615D2D" w:rsidRPr="00615D2D" w:rsidRDefault="00615D2D" w:rsidP="00615D2D">
      <w:pPr>
        <w:adjustRightInd w:val="0"/>
        <w:snapToGrid w:val="0"/>
        <w:spacing w:line="310" w:lineRule="auto"/>
        <w:ind w:firstLineChars="200" w:firstLine="420"/>
        <w:rPr>
          <w:rFonts w:ascii="宋体" w:eastAsia="宋体" w:hAnsi="宋体" w:cs="宋体"/>
          <w:kern w:val="0"/>
          <w:szCs w:val="21"/>
        </w:rPr>
      </w:pPr>
      <w:r w:rsidRPr="00615D2D">
        <w:rPr>
          <w:rFonts w:ascii="宋体" w:eastAsia="宋体" w:hAnsi="宋体" w:cs="宋体" w:hint="eastAsia"/>
          <w:kern w:val="0"/>
          <w:szCs w:val="21"/>
        </w:rPr>
        <w:t>注：（1）投标人投报多个标段的，根据标段制作各个标段的响应文件后上传</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18.3电子化响应文件应在投标截止时间前成功上传至平顶山市公共资源电子化交易系统。至投标截止时间止，仍未上</w:t>
      </w:r>
      <w:proofErr w:type="gramStart"/>
      <w:r w:rsidRPr="00615D2D">
        <w:rPr>
          <w:rFonts w:ascii="宋体" w:eastAsia="宋体" w:hAnsi="宋体" w:cs="宋体" w:hint="eastAsia"/>
          <w:szCs w:val="21"/>
        </w:rPr>
        <w:t>传成功</w:t>
      </w:r>
      <w:proofErr w:type="gramEnd"/>
      <w:r w:rsidRPr="00615D2D">
        <w:rPr>
          <w:rFonts w:ascii="宋体" w:eastAsia="宋体" w:hAnsi="宋体" w:cs="宋体" w:hint="eastAsia"/>
          <w:szCs w:val="21"/>
        </w:rPr>
        <w:t>的电子化响应文件将不予接收。</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注：如按照电子化投标操作教材制作完成的电子化响应文件无法上传的，投标人应在投标截止时间前尽早的联系中心技术人员，以便有充分的时间进行处理。投标人应充分考虑到处理技术问题和上传数据等工作所需的时间问题，响应文件未在投标截止时间前成功上传的，其响应文件不予接收。</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szCs w:val="21"/>
        </w:rPr>
        <w:t>18.</w:t>
      </w:r>
      <w:r w:rsidRPr="00615D2D">
        <w:rPr>
          <w:rFonts w:ascii="宋体" w:eastAsia="宋体" w:hAnsi="宋体" w:cs="宋体" w:hint="eastAsia"/>
          <w:szCs w:val="21"/>
        </w:rPr>
        <w:t>4</w:t>
      </w:r>
      <w:r w:rsidRPr="00615D2D">
        <w:rPr>
          <w:rFonts w:ascii="宋体" w:eastAsia="宋体" w:hAnsi="宋体" w:cs="宋体"/>
          <w:szCs w:val="21"/>
        </w:rPr>
        <w:t>响应文件应当对磋商文件有关实质性内容</w:t>
      </w:r>
      <w:proofErr w:type="gramStart"/>
      <w:r w:rsidRPr="00615D2D">
        <w:rPr>
          <w:rFonts w:ascii="宋体" w:eastAsia="宋体" w:hAnsi="宋体" w:cs="宋体"/>
          <w:szCs w:val="21"/>
        </w:rPr>
        <w:t>作出</w:t>
      </w:r>
      <w:proofErr w:type="gramEnd"/>
      <w:r w:rsidRPr="00615D2D">
        <w:rPr>
          <w:rFonts w:ascii="宋体" w:eastAsia="宋体" w:hAnsi="宋体" w:cs="宋体"/>
          <w:szCs w:val="21"/>
        </w:rPr>
        <w:t>响应。</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szCs w:val="21"/>
        </w:rPr>
        <w:t>18.</w:t>
      </w:r>
      <w:r w:rsidRPr="00615D2D">
        <w:rPr>
          <w:rFonts w:ascii="宋体" w:eastAsia="宋体" w:hAnsi="宋体" w:cs="宋体" w:hint="eastAsia"/>
          <w:szCs w:val="21"/>
        </w:rPr>
        <w:t>5响应文件封面、磋商文件</w:t>
      </w:r>
      <w:proofErr w:type="gramStart"/>
      <w:r w:rsidRPr="00615D2D">
        <w:rPr>
          <w:rFonts w:ascii="宋体" w:eastAsia="宋体" w:hAnsi="宋体" w:cs="宋体" w:hint="eastAsia"/>
          <w:szCs w:val="21"/>
        </w:rPr>
        <w:t>响应书</w:t>
      </w:r>
      <w:proofErr w:type="gramEnd"/>
      <w:r w:rsidRPr="00615D2D">
        <w:rPr>
          <w:rFonts w:ascii="宋体" w:eastAsia="宋体" w:hAnsi="宋体" w:cs="宋体" w:hint="eastAsia"/>
          <w:szCs w:val="21"/>
        </w:rPr>
        <w:t>应加盖投标人公章或法定代表人的电子签章。</w:t>
      </w:r>
      <w:r w:rsidRPr="00615D2D">
        <w:rPr>
          <w:rFonts w:ascii="宋体" w:eastAsia="宋体" w:hAnsi="宋体" w:cs="宋体"/>
          <w:szCs w:val="21"/>
        </w:rPr>
        <w:t>签字或盖章的具体要求见供应商须知前附表。</w:t>
      </w:r>
    </w:p>
    <w:p w:rsidR="00615D2D" w:rsidRPr="00615D2D" w:rsidRDefault="00615D2D" w:rsidP="00615D2D">
      <w:pPr>
        <w:keepNext/>
        <w:keepLines/>
        <w:tabs>
          <w:tab w:val="left" w:pos="464"/>
        </w:tabs>
        <w:adjustRightInd w:val="0"/>
        <w:snapToGrid w:val="0"/>
        <w:spacing w:line="310" w:lineRule="auto"/>
        <w:outlineLvl w:val="4"/>
        <w:rPr>
          <w:rFonts w:ascii="宋体" w:eastAsia="宋体" w:hAnsi="宋体" w:cs="宋体"/>
          <w:b/>
          <w:bCs/>
          <w:szCs w:val="21"/>
        </w:rPr>
      </w:pPr>
      <w:bookmarkStart w:id="91" w:name="bookmark26"/>
      <w:bookmarkStart w:id="92" w:name="_Toc516246197"/>
      <w:r w:rsidRPr="00615D2D">
        <w:rPr>
          <w:rFonts w:ascii="宋体" w:eastAsia="宋体" w:hAnsi="宋体" w:cs="宋体"/>
          <w:b/>
          <w:bCs/>
          <w:szCs w:val="21"/>
        </w:rPr>
        <w:t>四、</w:t>
      </w:r>
      <w:r w:rsidRPr="00615D2D">
        <w:rPr>
          <w:rFonts w:ascii="宋体" w:eastAsia="宋体" w:hAnsi="宋体" w:cs="宋体"/>
          <w:b/>
          <w:bCs/>
          <w:sz w:val="24"/>
          <w:szCs w:val="24"/>
        </w:rPr>
        <w:tab/>
        <w:t>响应文件的提交</w:t>
      </w:r>
      <w:bookmarkEnd w:id="91"/>
      <w:bookmarkEnd w:id="92"/>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bookmarkStart w:id="93" w:name="_Toc516246199"/>
      <w:bookmarkStart w:id="94" w:name="bookmark29"/>
      <w:r w:rsidRPr="00615D2D">
        <w:rPr>
          <w:rFonts w:ascii="宋体" w:eastAsia="宋体" w:hAnsi="宋体" w:cs="宋体"/>
          <w:b/>
          <w:bCs/>
          <w:szCs w:val="21"/>
        </w:rPr>
        <w:t>电子响应文件的</w:t>
      </w:r>
      <w:bookmarkEnd w:id="93"/>
      <w:bookmarkEnd w:id="94"/>
      <w:r w:rsidRPr="00615D2D">
        <w:rPr>
          <w:rFonts w:ascii="宋体" w:eastAsia="宋体" w:hAnsi="宋体" w:cs="宋体" w:hint="eastAsia"/>
          <w:b/>
          <w:bCs/>
          <w:szCs w:val="21"/>
        </w:rPr>
        <w:t>上传</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19</w:t>
      </w:r>
      <w:r w:rsidRPr="00615D2D">
        <w:rPr>
          <w:rFonts w:ascii="宋体" w:eastAsia="宋体" w:hAnsi="宋体" w:cs="宋体"/>
          <w:szCs w:val="21"/>
        </w:rPr>
        <w:t>.1供应商应在供应商须知前附表中规定的响应文件</w:t>
      </w:r>
      <w:r w:rsidRPr="00615D2D">
        <w:rPr>
          <w:rFonts w:ascii="宋体" w:eastAsia="宋体" w:hAnsi="宋体" w:cs="宋体" w:hint="eastAsia"/>
          <w:szCs w:val="21"/>
        </w:rPr>
        <w:t>上传</w:t>
      </w:r>
      <w:r w:rsidRPr="00615D2D">
        <w:rPr>
          <w:rFonts w:ascii="宋体" w:eastAsia="宋体" w:hAnsi="宋体" w:cs="宋体"/>
          <w:szCs w:val="21"/>
        </w:rPr>
        <w:t>截止时间前将响应文件</w:t>
      </w:r>
      <w:r w:rsidRPr="00615D2D">
        <w:rPr>
          <w:rFonts w:ascii="宋体" w:eastAsia="宋体" w:hAnsi="宋体" w:cs="宋体" w:hint="eastAsia"/>
          <w:szCs w:val="21"/>
        </w:rPr>
        <w:t>上传</w:t>
      </w:r>
      <w:r w:rsidRPr="00615D2D">
        <w:rPr>
          <w:rFonts w:ascii="宋体" w:eastAsia="宋体" w:hAnsi="宋体" w:cs="宋体"/>
          <w:szCs w:val="21"/>
        </w:rPr>
        <w:t>至公共资源交易中心系统中。</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19</w:t>
      </w:r>
      <w:r w:rsidRPr="00615D2D">
        <w:rPr>
          <w:rFonts w:ascii="宋体" w:eastAsia="宋体" w:hAnsi="宋体" w:cs="宋体"/>
          <w:szCs w:val="21"/>
        </w:rPr>
        <w:t>.2采购人可以根据供应商须知第1</w:t>
      </w:r>
      <w:r w:rsidRPr="00615D2D">
        <w:rPr>
          <w:rFonts w:ascii="宋体" w:eastAsia="宋体" w:hAnsi="宋体" w:cs="宋体" w:hint="eastAsia"/>
          <w:szCs w:val="21"/>
        </w:rPr>
        <w:t>2</w:t>
      </w:r>
      <w:r w:rsidRPr="00615D2D">
        <w:rPr>
          <w:rFonts w:ascii="宋体" w:eastAsia="宋体" w:hAnsi="宋体" w:cs="宋体"/>
          <w:szCs w:val="21"/>
        </w:rPr>
        <w:t>条款的规定发出补充文件并酌情延长响应文件</w:t>
      </w:r>
      <w:r w:rsidRPr="00615D2D">
        <w:rPr>
          <w:rFonts w:ascii="宋体" w:eastAsia="宋体" w:hAnsi="宋体" w:cs="宋体" w:hint="eastAsia"/>
          <w:szCs w:val="21"/>
        </w:rPr>
        <w:t>上传</w:t>
      </w:r>
      <w:r w:rsidRPr="00615D2D">
        <w:rPr>
          <w:rFonts w:ascii="宋体" w:eastAsia="宋体" w:hAnsi="宋体" w:cs="宋体"/>
          <w:szCs w:val="21"/>
        </w:rPr>
        <w:t>截止时间。在上述情况下，采购人与供应商在原响应文件</w:t>
      </w:r>
      <w:r w:rsidRPr="00615D2D">
        <w:rPr>
          <w:rFonts w:ascii="宋体" w:eastAsia="宋体" w:hAnsi="宋体" w:cs="宋体" w:hint="eastAsia"/>
          <w:szCs w:val="21"/>
        </w:rPr>
        <w:t>上传</w:t>
      </w:r>
      <w:r w:rsidRPr="00615D2D">
        <w:rPr>
          <w:rFonts w:ascii="宋体" w:eastAsia="宋体" w:hAnsi="宋体" w:cs="宋体"/>
          <w:szCs w:val="21"/>
        </w:rPr>
        <w:t>截止时间方面的全部权力和义务将适用于延长后新的响应文件</w:t>
      </w:r>
      <w:r w:rsidRPr="00615D2D">
        <w:rPr>
          <w:rFonts w:ascii="宋体" w:eastAsia="宋体" w:hAnsi="宋体" w:cs="宋体" w:hint="eastAsia"/>
          <w:szCs w:val="21"/>
        </w:rPr>
        <w:t>上传</w:t>
      </w:r>
      <w:r w:rsidRPr="00615D2D">
        <w:rPr>
          <w:rFonts w:ascii="宋体" w:eastAsia="宋体" w:hAnsi="宋体" w:cs="宋体"/>
          <w:szCs w:val="21"/>
        </w:rPr>
        <w:t>截止时间。</w:t>
      </w:r>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bookmarkStart w:id="95" w:name="_Toc516246201"/>
      <w:bookmarkStart w:id="96" w:name="bookmark31"/>
      <w:r w:rsidRPr="00615D2D">
        <w:rPr>
          <w:rFonts w:ascii="宋体" w:eastAsia="宋体" w:hAnsi="宋体" w:cs="宋体"/>
          <w:b/>
          <w:bCs/>
          <w:szCs w:val="21"/>
        </w:rPr>
        <w:t>响应文件的修改与撤回</w:t>
      </w:r>
      <w:bookmarkEnd w:id="95"/>
      <w:bookmarkEnd w:id="96"/>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szCs w:val="21"/>
        </w:rPr>
        <w:t>2</w:t>
      </w:r>
      <w:r w:rsidRPr="00615D2D">
        <w:rPr>
          <w:rFonts w:ascii="宋体" w:eastAsia="宋体" w:hAnsi="宋体" w:cs="宋体" w:hint="eastAsia"/>
          <w:szCs w:val="21"/>
        </w:rPr>
        <w:t>0</w:t>
      </w:r>
      <w:r w:rsidRPr="00615D2D">
        <w:rPr>
          <w:rFonts w:ascii="宋体" w:eastAsia="宋体" w:hAnsi="宋体" w:cs="宋体"/>
          <w:szCs w:val="21"/>
        </w:rPr>
        <w:t>.1</w:t>
      </w:r>
      <w:r w:rsidRPr="00615D2D">
        <w:rPr>
          <w:rFonts w:ascii="宋体" w:eastAsia="宋体" w:hAnsi="宋体" w:cs="宋体" w:hint="eastAsia"/>
          <w:szCs w:val="21"/>
        </w:rPr>
        <w:t>供应商应在磋商时间前上传加密的电子响应文件（.file）到平顶山市公共资源电子化交易系统的指定位置。上传时必须得到电脑“上传成功”的确认。请供应商在上传时认真检查上传的响应文件是否完整、正确。</w:t>
      </w:r>
    </w:p>
    <w:p w:rsidR="00615D2D" w:rsidRPr="00615D2D" w:rsidRDefault="00615D2D" w:rsidP="00615D2D">
      <w:pPr>
        <w:keepNext/>
        <w:keepLines/>
        <w:tabs>
          <w:tab w:val="left" w:pos="478"/>
        </w:tabs>
        <w:adjustRightInd w:val="0"/>
        <w:snapToGrid w:val="0"/>
        <w:spacing w:line="310" w:lineRule="auto"/>
        <w:outlineLvl w:val="4"/>
        <w:rPr>
          <w:rFonts w:ascii="宋体" w:eastAsia="宋体" w:hAnsi="宋体" w:cs="宋体"/>
          <w:b/>
          <w:bCs/>
          <w:szCs w:val="21"/>
        </w:rPr>
      </w:pPr>
      <w:bookmarkStart w:id="97" w:name="_Toc516246202"/>
      <w:bookmarkStart w:id="98" w:name="bookmark32"/>
      <w:r w:rsidRPr="00615D2D">
        <w:rPr>
          <w:rFonts w:ascii="宋体" w:eastAsia="宋体" w:hAnsi="宋体" w:cs="宋体"/>
          <w:b/>
          <w:bCs/>
          <w:szCs w:val="21"/>
        </w:rPr>
        <w:t>五、</w:t>
      </w:r>
      <w:r w:rsidRPr="00615D2D">
        <w:rPr>
          <w:rFonts w:ascii="宋体" w:eastAsia="宋体" w:hAnsi="宋体" w:cs="宋体"/>
          <w:b/>
          <w:bCs/>
          <w:szCs w:val="21"/>
        </w:rPr>
        <w:tab/>
      </w:r>
      <w:bookmarkEnd w:id="97"/>
      <w:bookmarkEnd w:id="98"/>
      <w:r w:rsidRPr="00615D2D">
        <w:rPr>
          <w:rFonts w:ascii="宋体" w:eastAsia="宋体" w:hAnsi="宋体" w:cs="宋体" w:hint="eastAsia"/>
          <w:b/>
          <w:bCs/>
          <w:szCs w:val="21"/>
        </w:rPr>
        <w:t>磋商</w:t>
      </w:r>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r w:rsidRPr="00615D2D">
        <w:rPr>
          <w:rFonts w:ascii="宋体" w:eastAsia="宋体" w:hAnsi="宋体" w:cs="宋体" w:hint="eastAsia"/>
          <w:b/>
          <w:bCs/>
          <w:szCs w:val="21"/>
        </w:rPr>
        <w:t>电子化开标、解密、唱标</w:t>
      </w:r>
    </w:p>
    <w:p w:rsidR="00615D2D" w:rsidRPr="00615D2D" w:rsidRDefault="00615D2D" w:rsidP="00615D2D">
      <w:pPr>
        <w:tabs>
          <w:tab w:val="center" w:pos="3316"/>
        </w:tabs>
        <w:adjustRightInd w:val="0"/>
        <w:snapToGrid w:val="0"/>
        <w:spacing w:line="310" w:lineRule="auto"/>
        <w:jc w:val="center"/>
        <w:rPr>
          <w:rFonts w:ascii="宋体" w:eastAsia="宋体" w:hAnsi="宋体" w:cs="Times New Roman"/>
          <w:b/>
          <w:szCs w:val="21"/>
        </w:rPr>
      </w:pPr>
      <w:r w:rsidRPr="00615D2D">
        <w:rPr>
          <w:rFonts w:ascii="宋体" w:eastAsia="宋体" w:hAnsi="宋体" w:cs="Times New Roman" w:hint="eastAsia"/>
          <w:b/>
          <w:szCs w:val="21"/>
        </w:rPr>
        <w:t>“不见面”开标注意事项</w:t>
      </w:r>
    </w:p>
    <w:p w:rsidR="00615D2D" w:rsidRPr="00615D2D" w:rsidRDefault="00615D2D" w:rsidP="00615D2D">
      <w:pPr>
        <w:tabs>
          <w:tab w:val="center" w:pos="3316"/>
        </w:tabs>
        <w:adjustRightInd w:val="0"/>
        <w:snapToGrid w:val="0"/>
        <w:spacing w:line="310" w:lineRule="auto"/>
        <w:rPr>
          <w:rFonts w:ascii="宋体" w:eastAsia="宋体" w:hAnsi="宋体" w:cs="宋体"/>
          <w:szCs w:val="21"/>
        </w:rPr>
      </w:pPr>
      <w:r w:rsidRPr="00615D2D">
        <w:rPr>
          <w:rFonts w:ascii="仿宋" w:eastAsia="仿宋" w:hAnsi="仿宋" w:cs="仿宋" w:hint="eastAsia"/>
          <w:szCs w:val="21"/>
        </w:rPr>
        <w:t xml:space="preserve"> </w:t>
      </w:r>
      <w:r w:rsidRPr="00615D2D">
        <w:rPr>
          <w:rFonts w:ascii="宋体" w:eastAsia="宋体" w:hAnsi="宋体" w:cs="宋体" w:hint="eastAsia"/>
          <w:szCs w:val="21"/>
        </w:rPr>
        <w:t xml:space="preserve">  一、注意事项</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1、采购人和代理机构应当提前做好各项准备工作，准时开标。</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2、开标时，投标人采用网上远程异地解密时，请用CA证书登录平顶山市公共资源交易中心业务系统，进入本项目开标大厅点击解密来完成响应文件的解密工作。每位投标人的解密时间从开标时间起60分钟内完成，超过规定时间解密的响应文件不予接收。</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3、如出现投标人的电子响应文件无法解密的情况，投标人应及时联系采购人（代理机构）进行说明。响应文件解密异常，按以下步骤进行处理：</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（1）如果是响应文件自身问题导致响应文件无法解密的，该响应文件将不予接收、解密。</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（2）如果是电子化交易系统问题造成响应文件无法解密的，将由技术人员进行排查处理。如短时间</w:t>
      </w:r>
      <w:proofErr w:type="gramStart"/>
      <w:r w:rsidRPr="00615D2D">
        <w:rPr>
          <w:rFonts w:ascii="宋体" w:eastAsia="宋体" w:hAnsi="宋体" w:cs="宋体" w:hint="eastAsia"/>
          <w:szCs w:val="21"/>
        </w:rPr>
        <w:t>内问题</w:t>
      </w:r>
      <w:proofErr w:type="gramEnd"/>
      <w:r w:rsidRPr="00615D2D">
        <w:rPr>
          <w:rFonts w:ascii="宋体" w:eastAsia="宋体" w:hAnsi="宋体" w:cs="宋体" w:hint="eastAsia"/>
          <w:szCs w:val="21"/>
        </w:rPr>
        <w:t>无法解决的，将由采购人（代理机构）联系监督部门申请暂停开标，待问题解决后继续开标。</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4、所有响应文件解密完成后，由采购人（代理机构）操作，对开标结果进行公示。</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5、投标人应保证在开标期间电话、电脑、网络等能够正常使用，投标人因停电、电脑病毒、网络堵塞等原因，未在规定的解密时间内对响应文件进行解密的，其响应文件不予接收。</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6、解密完成后，投标人可登录到交易系统查看自己的投标报价。如对自己的报价内容有异议的，应在报价内容显示后20分钟内联系采购人（代理机构）进行质疑，投标人未在规定时间内提出质疑的，视为认可开标结果显示内容。</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7、待所有供应商磋商响应文件解密完成后，由中介服务机构操作，将已解密的磋商响应文件</w:t>
      </w:r>
      <w:proofErr w:type="gramStart"/>
      <w:r w:rsidRPr="00615D2D">
        <w:rPr>
          <w:rFonts w:ascii="宋体" w:eastAsia="宋体" w:hAnsi="宋体" w:cs="宋体" w:hint="eastAsia"/>
          <w:szCs w:val="21"/>
        </w:rPr>
        <w:t>提交磋商</w:t>
      </w:r>
      <w:proofErr w:type="gramEnd"/>
      <w:r w:rsidRPr="00615D2D">
        <w:rPr>
          <w:rFonts w:ascii="宋体" w:eastAsia="宋体" w:hAnsi="宋体" w:cs="宋体" w:hint="eastAsia"/>
          <w:szCs w:val="21"/>
        </w:rPr>
        <w:t>小组评审。</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r w:rsidRPr="00615D2D">
        <w:rPr>
          <w:rFonts w:ascii="宋体" w:eastAsia="宋体" w:hAnsi="宋体" w:cs="宋体" w:hint="eastAsia"/>
          <w:szCs w:val="21"/>
        </w:rPr>
        <w:t>8、评审时，磋商小组对电子化磋商响应文件有质疑的，通过电子化交易系统对供应商发起质疑。</w:t>
      </w:r>
    </w:p>
    <w:p w:rsidR="00615D2D" w:rsidRPr="00615D2D" w:rsidRDefault="00615D2D" w:rsidP="00615D2D">
      <w:pPr>
        <w:autoSpaceDE w:val="0"/>
        <w:autoSpaceDN w:val="0"/>
        <w:adjustRightInd w:val="0"/>
        <w:snapToGrid w:val="0"/>
        <w:spacing w:line="310" w:lineRule="auto"/>
        <w:ind w:firstLineChars="200" w:firstLine="420"/>
        <w:rPr>
          <w:rFonts w:ascii="宋体" w:eastAsia="宋体" w:hAnsi="宋体" w:cs="宋体"/>
          <w:szCs w:val="21"/>
        </w:rPr>
      </w:pPr>
      <w:bookmarkStart w:id="99" w:name="bookmark35"/>
      <w:bookmarkStart w:id="100" w:name="_Toc516246204"/>
      <w:r w:rsidRPr="00615D2D">
        <w:rPr>
          <w:rFonts w:ascii="宋体" w:eastAsia="宋体" w:hAnsi="宋体" w:cs="宋体" w:hint="eastAsia"/>
          <w:szCs w:val="21"/>
        </w:rPr>
        <w:t>9、采购人在投标人须知前附表中规定的投标截止时间（开标时间）和地点公开开标。</w:t>
      </w:r>
    </w:p>
    <w:p w:rsidR="00615D2D" w:rsidRPr="00615D2D" w:rsidRDefault="00615D2D" w:rsidP="00615D2D">
      <w:pPr>
        <w:adjustRightInd w:val="0"/>
        <w:snapToGrid w:val="0"/>
        <w:spacing w:line="310" w:lineRule="auto"/>
        <w:rPr>
          <w:rFonts w:ascii="Calibri" w:eastAsia="宋体" w:hAnsi="Calibri" w:cs="Times New Roman"/>
          <w:b/>
        </w:rPr>
      </w:pPr>
      <w:r w:rsidRPr="00615D2D">
        <w:rPr>
          <w:rFonts w:ascii="Calibri" w:eastAsia="宋体" w:hAnsi="Calibri" w:cs="Times New Roman" w:hint="eastAsia"/>
          <w:b/>
        </w:rPr>
        <w:t>21.2</w:t>
      </w:r>
      <w:r w:rsidRPr="00615D2D">
        <w:rPr>
          <w:rFonts w:ascii="Calibri" w:eastAsia="宋体" w:hAnsi="Calibri" w:cs="Times New Roman" w:hint="eastAsia"/>
          <w:b/>
        </w:rPr>
        <w:t>出现以下情况，则投标（响应）文件无效。</w:t>
      </w:r>
    </w:p>
    <w:p w:rsidR="00615D2D" w:rsidRPr="00615D2D" w:rsidRDefault="00615D2D" w:rsidP="00615D2D">
      <w:pPr>
        <w:adjustRightInd w:val="0"/>
        <w:snapToGrid w:val="0"/>
        <w:spacing w:line="310" w:lineRule="auto"/>
        <w:ind w:firstLine="420"/>
        <w:rPr>
          <w:rFonts w:ascii="Calibri" w:eastAsia="宋体" w:hAnsi="Calibri" w:cs="Times New Roman"/>
        </w:rPr>
      </w:pPr>
      <w:r w:rsidRPr="00615D2D">
        <w:rPr>
          <w:rFonts w:ascii="Calibri" w:eastAsia="宋体" w:hAnsi="Calibri" w:cs="Times New Roman" w:hint="eastAsia"/>
        </w:rPr>
        <w:t>（一）不同供应商的电子投标（响应）文件上传计算机的网卡</w:t>
      </w:r>
      <w:r w:rsidRPr="00615D2D">
        <w:rPr>
          <w:rFonts w:ascii="Calibri" w:eastAsia="宋体" w:hAnsi="Calibri" w:cs="Times New Roman" w:hint="eastAsia"/>
        </w:rPr>
        <w:t>MAC</w:t>
      </w:r>
      <w:r w:rsidRPr="00615D2D">
        <w:rPr>
          <w:rFonts w:ascii="Calibri" w:eastAsia="宋体" w:hAnsi="Calibri" w:cs="Times New Roman" w:hint="eastAsia"/>
        </w:rPr>
        <w:t>地址、</w:t>
      </w:r>
      <w:r w:rsidRPr="00615D2D">
        <w:rPr>
          <w:rFonts w:ascii="Calibri" w:eastAsia="宋体" w:hAnsi="Calibri" w:cs="Times New Roman" w:hint="eastAsia"/>
        </w:rPr>
        <w:t>CPU</w:t>
      </w:r>
      <w:r w:rsidRPr="00615D2D">
        <w:rPr>
          <w:rFonts w:ascii="Calibri" w:eastAsia="宋体" w:hAnsi="Calibri" w:cs="Times New Roman" w:hint="eastAsia"/>
        </w:rPr>
        <w:t>序列号和硬盘序列号等硬件信息都相同的；</w:t>
      </w:r>
    </w:p>
    <w:p w:rsidR="00615D2D" w:rsidRPr="00615D2D" w:rsidRDefault="00615D2D" w:rsidP="00615D2D">
      <w:pPr>
        <w:adjustRightInd w:val="0"/>
        <w:snapToGrid w:val="0"/>
        <w:spacing w:line="310" w:lineRule="auto"/>
        <w:ind w:firstLine="420"/>
        <w:rPr>
          <w:rFonts w:ascii="Calibri" w:eastAsia="宋体" w:hAnsi="Calibri" w:cs="Times New Roman"/>
        </w:rPr>
      </w:pPr>
      <w:r w:rsidRPr="00615D2D">
        <w:rPr>
          <w:rFonts w:ascii="Calibri" w:eastAsia="宋体" w:hAnsi="Calibri" w:cs="Times New Roman" w:hint="eastAsia"/>
        </w:rPr>
        <w:t>（二）不同供应商的投标（响应）文件由同一电子设备编制、打印加密或者上传；</w:t>
      </w:r>
    </w:p>
    <w:p w:rsidR="00615D2D" w:rsidRPr="00615D2D" w:rsidRDefault="00615D2D" w:rsidP="00615D2D">
      <w:pPr>
        <w:adjustRightInd w:val="0"/>
        <w:snapToGrid w:val="0"/>
        <w:spacing w:line="310" w:lineRule="auto"/>
        <w:ind w:firstLine="420"/>
        <w:rPr>
          <w:rFonts w:ascii="Calibri" w:eastAsia="宋体" w:hAnsi="Calibri" w:cs="Times New Roman"/>
        </w:rPr>
      </w:pPr>
      <w:r w:rsidRPr="00615D2D">
        <w:rPr>
          <w:rFonts w:ascii="Calibri" w:eastAsia="宋体" w:hAnsi="Calibri" w:cs="Times New Roman" w:hint="eastAsia"/>
        </w:rPr>
        <w:t>（三）不同供应商的投标（响应）文件由同一电子设备打印、复印；</w:t>
      </w:r>
    </w:p>
    <w:p w:rsidR="00615D2D" w:rsidRPr="00615D2D" w:rsidRDefault="00615D2D" w:rsidP="00615D2D">
      <w:pPr>
        <w:adjustRightInd w:val="0"/>
        <w:snapToGrid w:val="0"/>
        <w:spacing w:line="310" w:lineRule="auto"/>
        <w:ind w:firstLine="420"/>
        <w:rPr>
          <w:rFonts w:ascii="Calibri" w:eastAsia="宋体" w:hAnsi="Calibri" w:cs="Times New Roman"/>
        </w:rPr>
      </w:pPr>
      <w:r w:rsidRPr="00615D2D">
        <w:rPr>
          <w:rFonts w:ascii="Calibri" w:eastAsia="宋体" w:hAnsi="Calibri" w:cs="Times New Roman" w:hint="eastAsia"/>
        </w:rPr>
        <w:t>（四）不同供应商的投标（响应）文件由同一人送达或者分发，或者不同供应商联系人为同一人或不同联系人的联系电话一致的；</w:t>
      </w:r>
    </w:p>
    <w:p w:rsidR="00615D2D" w:rsidRPr="00615D2D" w:rsidRDefault="00615D2D" w:rsidP="00615D2D">
      <w:pPr>
        <w:adjustRightInd w:val="0"/>
        <w:snapToGrid w:val="0"/>
        <w:spacing w:line="310" w:lineRule="auto"/>
        <w:ind w:firstLine="420"/>
        <w:rPr>
          <w:rFonts w:ascii="Calibri" w:eastAsia="宋体" w:hAnsi="Calibri" w:cs="Times New Roman"/>
        </w:rPr>
      </w:pPr>
      <w:r w:rsidRPr="00615D2D">
        <w:rPr>
          <w:rFonts w:ascii="Calibri" w:eastAsia="宋体" w:hAnsi="Calibri" w:cs="Times New Roman" w:hint="eastAsia"/>
        </w:rPr>
        <w:t>（五）不同供应商的投标（响应）文件的内容存在两处以上细节错误一致；</w:t>
      </w:r>
    </w:p>
    <w:p w:rsidR="00615D2D" w:rsidRPr="00615D2D" w:rsidRDefault="00615D2D" w:rsidP="00615D2D">
      <w:pPr>
        <w:adjustRightInd w:val="0"/>
        <w:snapToGrid w:val="0"/>
        <w:spacing w:line="310" w:lineRule="auto"/>
        <w:ind w:firstLine="420"/>
        <w:rPr>
          <w:rFonts w:ascii="Calibri" w:eastAsia="宋体" w:hAnsi="Calibri" w:cs="Times New Roman"/>
        </w:rPr>
      </w:pPr>
      <w:r w:rsidRPr="00615D2D">
        <w:rPr>
          <w:rFonts w:ascii="Calibri" w:eastAsia="宋体" w:hAnsi="Calibri" w:cs="Times New Roman" w:hint="eastAsia"/>
        </w:rPr>
        <w:t>（六）不同供应商的法定代表人、委托代理人、项目经理、项目负责人等由同一个单位缴纳社会保险或者领取报酬的；</w:t>
      </w:r>
    </w:p>
    <w:p w:rsidR="00615D2D" w:rsidRPr="00615D2D" w:rsidRDefault="00615D2D" w:rsidP="00615D2D">
      <w:pPr>
        <w:adjustRightInd w:val="0"/>
        <w:snapToGrid w:val="0"/>
        <w:spacing w:line="310" w:lineRule="auto"/>
        <w:ind w:firstLine="420"/>
        <w:rPr>
          <w:rFonts w:ascii="Calibri" w:eastAsia="宋体" w:hAnsi="Calibri" w:cs="Times New Roman"/>
        </w:rPr>
      </w:pPr>
      <w:r w:rsidRPr="00615D2D">
        <w:rPr>
          <w:rFonts w:ascii="Calibri" w:eastAsia="宋体" w:hAnsi="Calibri" w:cs="Times New Roman" w:hint="eastAsia"/>
        </w:rPr>
        <w:t>（七）不同供应商投标（响应）文件中法定代表人或者负责人签字出自同一人之手；</w:t>
      </w:r>
    </w:p>
    <w:p w:rsidR="00615D2D" w:rsidRPr="00615D2D" w:rsidRDefault="00615D2D" w:rsidP="00615D2D">
      <w:pPr>
        <w:adjustRightInd w:val="0"/>
        <w:snapToGrid w:val="0"/>
        <w:spacing w:line="310" w:lineRule="auto"/>
        <w:ind w:firstLine="420"/>
        <w:rPr>
          <w:rFonts w:ascii="Calibri" w:eastAsia="宋体" w:hAnsi="Calibri" w:cs="Times New Roman"/>
        </w:rPr>
      </w:pPr>
      <w:r w:rsidRPr="00615D2D">
        <w:rPr>
          <w:rFonts w:ascii="Calibri" w:eastAsia="宋体" w:hAnsi="Calibri" w:cs="Times New Roman" w:hint="eastAsia"/>
        </w:rPr>
        <w:t>（八）其它涉嫌串通的情形。</w:t>
      </w:r>
    </w:p>
    <w:p w:rsidR="00615D2D" w:rsidRPr="00615D2D" w:rsidRDefault="00615D2D" w:rsidP="00615D2D">
      <w:pPr>
        <w:keepNext/>
        <w:keepLines/>
        <w:tabs>
          <w:tab w:val="left" w:pos="478"/>
        </w:tabs>
        <w:adjustRightInd w:val="0"/>
        <w:snapToGrid w:val="0"/>
        <w:spacing w:line="310" w:lineRule="auto"/>
        <w:outlineLvl w:val="4"/>
        <w:rPr>
          <w:rFonts w:ascii="宋体" w:eastAsia="宋体" w:hAnsi="宋体" w:cs="宋体"/>
          <w:b/>
          <w:bCs/>
          <w:szCs w:val="21"/>
        </w:rPr>
      </w:pPr>
      <w:bookmarkStart w:id="101" w:name="_Toc516246205"/>
      <w:bookmarkStart w:id="102" w:name="bookmark36"/>
      <w:bookmarkEnd w:id="99"/>
      <w:bookmarkEnd w:id="100"/>
      <w:r w:rsidRPr="00615D2D">
        <w:rPr>
          <w:rFonts w:ascii="宋体" w:eastAsia="宋体" w:hAnsi="宋体" w:cs="宋体"/>
          <w:b/>
          <w:bCs/>
          <w:szCs w:val="21"/>
        </w:rPr>
        <w:t>六、</w:t>
      </w:r>
      <w:r w:rsidRPr="00615D2D">
        <w:rPr>
          <w:rFonts w:ascii="宋体" w:eastAsia="宋体" w:hAnsi="宋体" w:cs="宋体"/>
          <w:b/>
          <w:bCs/>
          <w:szCs w:val="21"/>
        </w:rPr>
        <w:tab/>
        <w:t>评标</w:t>
      </w:r>
      <w:bookmarkEnd w:id="101"/>
      <w:bookmarkEnd w:id="102"/>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bookmarkStart w:id="103" w:name="bookmark38"/>
      <w:bookmarkStart w:id="104" w:name="_Toc516246206"/>
      <w:r w:rsidRPr="00615D2D">
        <w:rPr>
          <w:rFonts w:ascii="宋体" w:eastAsia="宋体" w:hAnsi="宋体" w:cs="宋体"/>
          <w:b/>
          <w:bCs/>
          <w:szCs w:val="21"/>
        </w:rPr>
        <w:t>磋商小组</w:t>
      </w:r>
      <w:bookmarkEnd w:id="103"/>
      <w:bookmarkEnd w:id="104"/>
    </w:p>
    <w:p w:rsidR="00615D2D" w:rsidRPr="00615D2D" w:rsidRDefault="00615D2D" w:rsidP="00615D2D">
      <w:pPr>
        <w:adjustRightInd w:val="0"/>
        <w:snapToGrid w:val="0"/>
        <w:spacing w:line="310" w:lineRule="auto"/>
        <w:ind w:firstLine="460"/>
        <w:jc w:val="left"/>
        <w:rPr>
          <w:rFonts w:ascii="宋体" w:eastAsia="宋体" w:hAnsi="宋体" w:cs="宋体"/>
          <w:szCs w:val="21"/>
        </w:rPr>
      </w:pPr>
      <w:r w:rsidRPr="00615D2D">
        <w:rPr>
          <w:rFonts w:ascii="宋体" w:eastAsia="宋体" w:hAnsi="宋体" w:cs="宋体"/>
          <w:szCs w:val="21"/>
        </w:rPr>
        <w:t>2</w:t>
      </w:r>
      <w:r w:rsidRPr="00615D2D">
        <w:rPr>
          <w:rFonts w:ascii="宋体" w:eastAsia="宋体" w:hAnsi="宋体" w:cs="宋体" w:hint="eastAsia"/>
          <w:szCs w:val="21"/>
        </w:rPr>
        <w:t>2</w:t>
      </w:r>
      <w:r w:rsidRPr="00615D2D">
        <w:rPr>
          <w:rFonts w:ascii="宋体" w:eastAsia="宋体" w:hAnsi="宋体" w:cs="宋体"/>
          <w:szCs w:val="21"/>
        </w:rPr>
        <w:t>.1评标由采购人依法组建的磋商小组负责。</w:t>
      </w:r>
      <w:r w:rsidRPr="00615D2D">
        <w:rPr>
          <w:rFonts w:ascii="宋体" w:eastAsia="宋体" w:hAnsi="宋体" w:cs="宋体" w:hint="eastAsia"/>
          <w:szCs w:val="21"/>
        </w:rPr>
        <w:t>由采购人的代表和有关技术、经济等方面的专家组成，成员人数为3人以上单数，其中技术、经济等方面的专家不得少于成员总数的2／3。</w:t>
      </w:r>
    </w:p>
    <w:p w:rsidR="00615D2D" w:rsidRPr="00615D2D" w:rsidRDefault="00615D2D" w:rsidP="00615D2D">
      <w:pPr>
        <w:adjustRightInd w:val="0"/>
        <w:snapToGrid w:val="0"/>
        <w:spacing w:line="310" w:lineRule="auto"/>
        <w:ind w:firstLine="460"/>
        <w:jc w:val="left"/>
        <w:rPr>
          <w:rFonts w:ascii="宋体" w:eastAsia="宋体" w:hAnsi="宋体" w:cs="宋体"/>
          <w:szCs w:val="21"/>
        </w:rPr>
      </w:pPr>
      <w:r w:rsidRPr="00615D2D">
        <w:rPr>
          <w:rFonts w:ascii="宋体" w:eastAsia="宋体" w:hAnsi="宋体" w:cs="宋体"/>
          <w:szCs w:val="21"/>
        </w:rPr>
        <w:t>磋商小组</w:t>
      </w:r>
      <w:r w:rsidRPr="00615D2D">
        <w:rPr>
          <w:rFonts w:ascii="宋体" w:eastAsia="宋体" w:hAnsi="宋体" w:cs="宋体" w:hint="eastAsia"/>
          <w:szCs w:val="21"/>
        </w:rPr>
        <w:t>确定方式：在相关部门专家库中随机抽取确定</w:t>
      </w:r>
      <w:r w:rsidRPr="00615D2D">
        <w:rPr>
          <w:rFonts w:ascii="宋体" w:eastAsia="宋体" w:hAnsi="宋体" w:cs="宋体"/>
          <w:szCs w:val="21"/>
        </w:rPr>
        <w:t>。</w:t>
      </w:r>
    </w:p>
    <w:p w:rsidR="00615D2D" w:rsidRPr="00615D2D" w:rsidRDefault="00615D2D" w:rsidP="00615D2D">
      <w:pPr>
        <w:adjustRightInd w:val="0"/>
        <w:snapToGrid w:val="0"/>
        <w:spacing w:line="310" w:lineRule="auto"/>
        <w:ind w:firstLine="460"/>
        <w:jc w:val="left"/>
        <w:rPr>
          <w:rFonts w:ascii="宋体" w:eastAsia="宋体" w:hAnsi="宋体" w:cs="宋体"/>
          <w:szCs w:val="21"/>
        </w:rPr>
      </w:pPr>
      <w:r w:rsidRPr="00615D2D">
        <w:rPr>
          <w:rFonts w:ascii="宋体" w:eastAsia="宋体" w:hAnsi="宋体" w:cs="宋体"/>
          <w:szCs w:val="21"/>
        </w:rPr>
        <w:t>2</w:t>
      </w:r>
      <w:r w:rsidRPr="00615D2D">
        <w:rPr>
          <w:rFonts w:ascii="宋体" w:eastAsia="宋体" w:hAnsi="宋体" w:cs="宋体" w:hint="eastAsia"/>
          <w:szCs w:val="21"/>
        </w:rPr>
        <w:t>2</w:t>
      </w:r>
      <w:r w:rsidRPr="00615D2D">
        <w:rPr>
          <w:rFonts w:ascii="宋体" w:eastAsia="宋体" w:hAnsi="宋体" w:cs="宋体"/>
          <w:szCs w:val="21"/>
        </w:rPr>
        <w:t>.2磋商小组成员有下列情形之一的，应当回避：</w:t>
      </w:r>
    </w:p>
    <w:p w:rsidR="00615D2D" w:rsidRPr="00615D2D" w:rsidRDefault="00615D2D" w:rsidP="00615D2D">
      <w:pPr>
        <w:tabs>
          <w:tab w:val="left" w:pos="1048"/>
        </w:tabs>
        <w:adjustRightInd w:val="0"/>
        <w:snapToGrid w:val="0"/>
        <w:spacing w:line="310" w:lineRule="auto"/>
        <w:ind w:firstLineChars="200" w:firstLine="420"/>
        <w:jc w:val="left"/>
        <w:rPr>
          <w:rFonts w:ascii="宋体" w:eastAsia="宋体" w:hAnsi="宋体" w:cs="宋体"/>
          <w:szCs w:val="21"/>
        </w:rPr>
      </w:pPr>
      <w:r w:rsidRPr="00615D2D">
        <w:rPr>
          <w:rFonts w:ascii="宋体" w:eastAsia="宋体" w:hAnsi="宋体" w:cs="宋体" w:hint="eastAsia"/>
          <w:szCs w:val="21"/>
        </w:rPr>
        <w:t>（1）</w:t>
      </w:r>
      <w:r w:rsidRPr="00615D2D">
        <w:rPr>
          <w:rFonts w:ascii="宋体" w:eastAsia="宋体" w:hAnsi="宋体" w:cs="宋体"/>
          <w:szCs w:val="21"/>
        </w:rPr>
        <w:t>采购人或供应商的主要负责人的近亲属；</w:t>
      </w:r>
    </w:p>
    <w:p w:rsidR="00615D2D" w:rsidRPr="00615D2D" w:rsidRDefault="00615D2D" w:rsidP="00615D2D">
      <w:pPr>
        <w:tabs>
          <w:tab w:val="left" w:pos="1048"/>
        </w:tabs>
        <w:adjustRightInd w:val="0"/>
        <w:snapToGrid w:val="0"/>
        <w:spacing w:line="310" w:lineRule="auto"/>
        <w:ind w:firstLineChars="200" w:firstLine="420"/>
        <w:jc w:val="left"/>
        <w:rPr>
          <w:rFonts w:ascii="宋体" w:eastAsia="宋体" w:hAnsi="宋体" w:cs="宋体"/>
          <w:szCs w:val="21"/>
        </w:rPr>
      </w:pPr>
      <w:r w:rsidRPr="00615D2D">
        <w:rPr>
          <w:rFonts w:ascii="宋体" w:eastAsia="宋体" w:hAnsi="宋体" w:cs="宋体" w:hint="eastAsia"/>
          <w:szCs w:val="21"/>
        </w:rPr>
        <w:t>（2）</w:t>
      </w:r>
      <w:r w:rsidRPr="00615D2D">
        <w:rPr>
          <w:rFonts w:ascii="宋体" w:eastAsia="宋体" w:hAnsi="宋体" w:cs="宋体"/>
          <w:szCs w:val="21"/>
        </w:rPr>
        <w:t>项目主管部门或者行政监督部门的人员；</w:t>
      </w:r>
    </w:p>
    <w:p w:rsidR="00615D2D" w:rsidRPr="00615D2D" w:rsidRDefault="00615D2D" w:rsidP="00615D2D">
      <w:pPr>
        <w:tabs>
          <w:tab w:val="left" w:pos="1048"/>
        </w:tabs>
        <w:adjustRightInd w:val="0"/>
        <w:snapToGrid w:val="0"/>
        <w:spacing w:line="310" w:lineRule="auto"/>
        <w:ind w:firstLineChars="200" w:firstLine="420"/>
        <w:jc w:val="left"/>
        <w:rPr>
          <w:rFonts w:ascii="宋体" w:eastAsia="宋体" w:hAnsi="宋体" w:cs="宋体"/>
          <w:szCs w:val="21"/>
        </w:rPr>
      </w:pPr>
      <w:r w:rsidRPr="00615D2D">
        <w:rPr>
          <w:rFonts w:ascii="宋体" w:eastAsia="宋体" w:hAnsi="宋体" w:cs="宋体" w:hint="eastAsia"/>
          <w:szCs w:val="21"/>
        </w:rPr>
        <w:t>（3）</w:t>
      </w:r>
      <w:r w:rsidRPr="00615D2D">
        <w:rPr>
          <w:rFonts w:ascii="宋体" w:eastAsia="宋体" w:hAnsi="宋体" w:cs="宋体"/>
          <w:szCs w:val="21"/>
        </w:rPr>
        <w:t>与供应商有经济利益关系，可能影响对</w:t>
      </w:r>
      <w:r w:rsidRPr="00615D2D">
        <w:rPr>
          <w:rFonts w:ascii="宋体" w:eastAsia="宋体" w:hAnsi="宋体" w:cs="宋体" w:hint="eastAsia"/>
          <w:szCs w:val="21"/>
        </w:rPr>
        <w:t>磋商结果</w:t>
      </w:r>
      <w:r w:rsidRPr="00615D2D">
        <w:rPr>
          <w:rFonts w:ascii="宋体" w:eastAsia="宋体" w:hAnsi="宋体" w:cs="宋体"/>
          <w:szCs w:val="21"/>
        </w:rPr>
        <w:t>公正评审的；</w:t>
      </w:r>
    </w:p>
    <w:p w:rsidR="00615D2D" w:rsidRPr="00615D2D" w:rsidRDefault="00615D2D" w:rsidP="00615D2D">
      <w:pPr>
        <w:tabs>
          <w:tab w:val="left" w:pos="1048"/>
        </w:tabs>
        <w:adjustRightInd w:val="0"/>
        <w:snapToGrid w:val="0"/>
        <w:spacing w:line="310" w:lineRule="auto"/>
        <w:ind w:firstLineChars="200" w:firstLine="420"/>
        <w:jc w:val="left"/>
        <w:rPr>
          <w:rFonts w:ascii="宋体" w:eastAsia="宋体" w:hAnsi="宋体" w:cs="宋体"/>
          <w:szCs w:val="21"/>
        </w:rPr>
      </w:pPr>
      <w:r w:rsidRPr="00615D2D">
        <w:rPr>
          <w:rFonts w:ascii="宋体" w:eastAsia="宋体" w:hAnsi="宋体" w:cs="宋体" w:hint="eastAsia"/>
          <w:szCs w:val="21"/>
        </w:rPr>
        <w:t>（4）</w:t>
      </w:r>
      <w:r w:rsidRPr="00615D2D">
        <w:rPr>
          <w:rFonts w:ascii="宋体" w:eastAsia="宋体" w:hAnsi="宋体" w:cs="宋体"/>
          <w:szCs w:val="21"/>
        </w:rPr>
        <w:t>曾因在招标、评标以及其他与</w:t>
      </w:r>
      <w:r w:rsidRPr="00615D2D">
        <w:rPr>
          <w:rFonts w:ascii="宋体" w:eastAsia="宋体" w:hAnsi="宋体" w:cs="宋体" w:hint="eastAsia"/>
          <w:szCs w:val="21"/>
        </w:rPr>
        <w:t>政府采购</w:t>
      </w:r>
      <w:r w:rsidRPr="00615D2D">
        <w:rPr>
          <w:rFonts w:ascii="宋体" w:eastAsia="宋体" w:hAnsi="宋体" w:cs="宋体"/>
          <w:szCs w:val="21"/>
        </w:rPr>
        <w:t>有关活动中从事违法行为而受过行政处罚或刑事处罚的。</w:t>
      </w:r>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bookmarkStart w:id="105" w:name="_Toc516246207"/>
      <w:bookmarkStart w:id="106" w:name="bookmark39"/>
      <w:r w:rsidRPr="00615D2D">
        <w:rPr>
          <w:rFonts w:ascii="宋体" w:eastAsia="宋体" w:hAnsi="宋体" w:cs="宋体"/>
          <w:b/>
          <w:bCs/>
          <w:szCs w:val="21"/>
        </w:rPr>
        <w:t>评标原则</w:t>
      </w:r>
      <w:bookmarkEnd w:id="105"/>
      <w:bookmarkEnd w:id="106"/>
    </w:p>
    <w:p w:rsidR="00615D2D" w:rsidRPr="00615D2D" w:rsidRDefault="00615D2D" w:rsidP="00615D2D">
      <w:pPr>
        <w:adjustRightInd w:val="0"/>
        <w:snapToGrid w:val="0"/>
        <w:spacing w:line="310" w:lineRule="auto"/>
        <w:ind w:firstLine="460"/>
        <w:jc w:val="left"/>
        <w:rPr>
          <w:rFonts w:ascii="宋体" w:eastAsia="宋体" w:hAnsi="宋体" w:cs="宋体"/>
          <w:szCs w:val="21"/>
        </w:rPr>
      </w:pPr>
      <w:r w:rsidRPr="00615D2D">
        <w:rPr>
          <w:rFonts w:ascii="宋体" w:eastAsia="宋体" w:hAnsi="宋体" w:cs="宋体"/>
          <w:szCs w:val="21"/>
        </w:rPr>
        <w:t>2</w:t>
      </w:r>
      <w:r w:rsidRPr="00615D2D">
        <w:rPr>
          <w:rFonts w:ascii="宋体" w:eastAsia="宋体" w:hAnsi="宋体" w:cs="宋体" w:hint="eastAsia"/>
          <w:szCs w:val="21"/>
        </w:rPr>
        <w:t>3</w:t>
      </w:r>
      <w:r w:rsidRPr="00615D2D">
        <w:rPr>
          <w:rFonts w:ascii="宋体" w:eastAsia="宋体" w:hAnsi="宋体" w:cs="宋体"/>
          <w:szCs w:val="21"/>
        </w:rPr>
        <w:t>.1评标活动遵循公平、公正、科学和择优的原则。</w:t>
      </w:r>
    </w:p>
    <w:p w:rsidR="00615D2D" w:rsidRPr="00615D2D" w:rsidRDefault="00615D2D" w:rsidP="00615D2D">
      <w:pPr>
        <w:adjustRightInd w:val="0"/>
        <w:snapToGrid w:val="0"/>
        <w:spacing w:line="310" w:lineRule="auto"/>
        <w:ind w:firstLine="460"/>
        <w:jc w:val="left"/>
        <w:rPr>
          <w:rFonts w:ascii="宋体" w:eastAsia="宋体" w:hAnsi="宋体" w:cs="宋体"/>
          <w:szCs w:val="21"/>
        </w:rPr>
      </w:pPr>
      <w:r w:rsidRPr="00615D2D">
        <w:rPr>
          <w:rFonts w:ascii="宋体" w:eastAsia="宋体" w:hAnsi="宋体" w:cs="宋体"/>
          <w:szCs w:val="21"/>
        </w:rPr>
        <w:t>2</w:t>
      </w:r>
      <w:r w:rsidRPr="00615D2D">
        <w:rPr>
          <w:rFonts w:ascii="宋体" w:eastAsia="宋体" w:hAnsi="宋体" w:cs="宋体" w:hint="eastAsia"/>
          <w:szCs w:val="21"/>
        </w:rPr>
        <w:t>3</w:t>
      </w:r>
      <w:r w:rsidRPr="00615D2D">
        <w:rPr>
          <w:rFonts w:ascii="宋体" w:eastAsia="宋体" w:hAnsi="宋体" w:cs="宋体"/>
          <w:szCs w:val="21"/>
        </w:rPr>
        <w:t>.2本次采购的政府采购政策要求：</w:t>
      </w:r>
      <w:r w:rsidRPr="00615D2D">
        <w:rPr>
          <w:rFonts w:ascii="宋体" w:eastAsia="宋体" w:hAnsi="宋体" w:cs="宋体" w:hint="eastAsia"/>
          <w:b/>
          <w:szCs w:val="21"/>
        </w:rPr>
        <w:t>本项目根据《政府采购促进中小企业发展管理办法》财库【2020】46号规定本项目专门面向中小企业采购，中小企业划型标准</w:t>
      </w:r>
      <w:proofErr w:type="gramStart"/>
      <w:r w:rsidRPr="00615D2D">
        <w:rPr>
          <w:rFonts w:ascii="宋体" w:eastAsia="宋体" w:hAnsi="宋体" w:cs="宋体" w:hint="eastAsia"/>
          <w:b/>
          <w:szCs w:val="21"/>
        </w:rPr>
        <w:t>请依据工</w:t>
      </w:r>
      <w:proofErr w:type="gramEnd"/>
      <w:r w:rsidRPr="00615D2D">
        <w:rPr>
          <w:rFonts w:ascii="宋体" w:eastAsia="宋体" w:hAnsi="宋体" w:cs="宋体" w:hint="eastAsia"/>
          <w:b/>
          <w:szCs w:val="21"/>
        </w:rPr>
        <w:t>信部联企业【2</w:t>
      </w:r>
      <w:r w:rsidRPr="00615D2D">
        <w:rPr>
          <w:rFonts w:ascii="宋体" w:eastAsia="宋体" w:hAnsi="宋体" w:cs="仿宋" w:hint="eastAsia"/>
          <w:b/>
          <w:kern w:val="0"/>
          <w:szCs w:val="21"/>
          <w:lang w:val="zh-CN"/>
        </w:rPr>
        <w:t>011】300号文件之规定。</w:t>
      </w:r>
    </w:p>
    <w:p w:rsidR="00615D2D" w:rsidRPr="00615D2D" w:rsidRDefault="00615D2D" w:rsidP="00615D2D">
      <w:pPr>
        <w:numPr>
          <w:ilvl w:val="0"/>
          <w:numId w:val="5"/>
        </w:numPr>
        <w:tabs>
          <w:tab w:val="left" w:pos="445"/>
        </w:tabs>
        <w:adjustRightInd w:val="0"/>
        <w:snapToGrid w:val="0"/>
        <w:spacing w:line="310" w:lineRule="auto"/>
        <w:outlineLvl w:val="4"/>
        <w:rPr>
          <w:rFonts w:ascii="宋体" w:eastAsia="宋体" w:hAnsi="宋体" w:cs="宋体"/>
          <w:b/>
          <w:bCs/>
          <w:szCs w:val="21"/>
        </w:rPr>
      </w:pPr>
      <w:bookmarkStart w:id="107" w:name="_Toc516246208"/>
      <w:bookmarkStart w:id="108" w:name="bookmark40"/>
      <w:r w:rsidRPr="00615D2D">
        <w:rPr>
          <w:rFonts w:ascii="宋体" w:eastAsia="宋体" w:hAnsi="宋体" w:cs="宋体"/>
          <w:b/>
          <w:bCs/>
          <w:szCs w:val="21"/>
        </w:rPr>
        <w:t>评标</w:t>
      </w:r>
      <w:bookmarkEnd w:id="107"/>
      <w:bookmarkEnd w:id="108"/>
    </w:p>
    <w:p w:rsidR="00615D2D" w:rsidRPr="00615D2D" w:rsidRDefault="00615D2D" w:rsidP="00615D2D">
      <w:pPr>
        <w:adjustRightInd w:val="0"/>
        <w:snapToGrid w:val="0"/>
        <w:spacing w:line="310" w:lineRule="auto"/>
        <w:ind w:firstLineChars="200" w:firstLine="420"/>
        <w:rPr>
          <w:rFonts w:ascii="宋体" w:eastAsia="宋体" w:hAnsi="宋体" w:cs="Times New Roman"/>
          <w:szCs w:val="21"/>
        </w:rPr>
      </w:pPr>
      <w:r w:rsidRPr="00615D2D">
        <w:rPr>
          <w:rFonts w:ascii="宋体" w:eastAsia="宋体" w:hAnsi="宋体" w:cs="Times New Roman" w:hint="eastAsia"/>
          <w:szCs w:val="21"/>
        </w:rPr>
        <w:t>24.1</w:t>
      </w:r>
      <w:r w:rsidRPr="00615D2D">
        <w:rPr>
          <w:rFonts w:ascii="Times New Roman" w:eastAsia="宋体" w:hAnsi="Times New Roman" w:cs="Times New Roman"/>
          <w:szCs w:val="21"/>
        </w:rPr>
        <w:t>磋商小组按照第三章</w:t>
      </w:r>
      <w:r w:rsidRPr="00615D2D">
        <w:rPr>
          <w:rFonts w:ascii="Times New Roman" w:eastAsia="宋体" w:hAnsi="Times New Roman" w:cs="Times New Roman"/>
          <w:szCs w:val="21"/>
        </w:rPr>
        <w:t>“</w:t>
      </w:r>
      <w:r w:rsidRPr="00615D2D">
        <w:rPr>
          <w:rFonts w:ascii="Times New Roman" w:eastAsia="宋体" w:hAnsi="Times New Roman" w:cs="Times New Roman"/>
          <w:szCs w:val="21"/>
        </w:rPr>
        <w:t>评标办法</w:t>
      </w:r>
      <w:r w:rsidRPr="00615D2D">
        <w:rPr>
          <w:rFonts w:ascii="Times New Roman" w:eastAsia="宋体" w:hAnsi="Times New Roman" w:cs="Times New Roman"/>
          <w:szCs w:val="21"/>
        </w:rPr>
        <w:t>”</w:t>
      </w:r>
      <w:r w:rsidRPr="00615D2D">
        <w:rPr>
          <w:rFonts w:ascii="Times New Roman" w:eastAsia="宋体" w:hAnsi="Times New Roman" w:cs="Times New Roman"/>
          <w:szCs w:val="21"/>
        </w:rPr>
        <w:t>规定的方法、评审因素、标准和程序对响应文件进行评审。第三章</w:t>
      </w:r>
      <w:r w:rsidRPr="00615D2D">
        <w:rPr>
          <w:rFonts w:ascii="Times New Roman" w:eastAsia="宋体" w:hAnsi="Times New Roman" w:cs="Times New Roman"/>
          <w:szCs w:val="21"/>
        </w:rPr>
        <w:t xml:space="preserve"> “</w:t>
      </w:r>
      <w:r w:rsidRPr="00615D2D">
        <w:rPr>
          <w:rFonts w:ascii="Times New Roman" w:eastAsia="宋体" w:hAnsi="Times New Roman" w:cs="Times New Roman"/>
          <w:szCs w:val="21"/>
        </w:rPr>
        <w:t>评标办法</w:t>
      </w:r>
      <w:r w:rsidRPr="00615D2D">
        <w:rPr>
          <w:rFonts w:ascii="Times New Roman" w:eastAsia="宋体" w:hAnsi="Times New Roman" w:cs="Times New Roman"/>
          <w:szCs w:val="21"/>
        </w:rPr>
        <w:t>”</w:t>
      </w:r>
      <w:r w:rsidRPr="00615D2D">
        <w:rPr>
          <w:rFonts w:ascii="Times New Roman" w:eastAsia="宋体" w:hAnsi="Times New Roman" w:cs="Times New Roman"/>
          <w:szCs w:val="21"/>
        </w:rPr>
        <w:t>没有规定的方法、评审因素和标准，不作为评标依据。</w:t>
      </w:r>
    </w:p>
    <w:p w:rsidR="00615D2D" w:rsidRPr="00615D2D" w:rsidRDefault="00615D2D" w:rsidP="00615D2D">
      <w:pPr>
        <w:tabs>
          <w:tab w:val="left" w:pos="1543"/>
        </w:tabs>
        <w:adjustRightInd w:val="0"/>
        <w:snapToGrid w:val="0"/>
        <w:spacing w:line="310" w:lineRule="auto"/>
        <w:ind w:firstLineChars="200" w:firstLine="420"/>
        <w:rPr>
          <w:rFonts w:ascii="宋体" w:eastAsia="宋体" w:hAnsi="宋体" w:cs="Times New Roman"/>
          <w:szCs w:val="21"/>
          <w:lang w:val="zh-CN"/>
        </w:rPr>
      </w:pPr>
      <w:r w:rsidRPr="00615D2D">
        <w:rPr>
          <w:rFonts w:ascii="宋体" w:eastAsia="宋体" w:hAnsi="宋体" w:cs="Times New Roman" w:hint="eastAsia"/>
          <w:szCs w:val="21"/>
          <w:lang w:val="zh-CN"/>
        </w:rPr>
        <w:t>（</w:t>
      </w:r>
      <w:r w:rsidRPr="00615D2D">
        <w:rPr>
          <w:rFonts w:ascii="宋体" w:eastAsia="宋体" w:hAnsi="宋体" w:cs="Times New Roman" w:hint="eastAsia"/>
          <w:szCs w:val="21"/>
        </w:rPr>
        <w:t>1</w:t>
      </w:r>
      <w:r w:rsidRPr="00615D2D">
        <w:rPr>
          <w:rFonts w:ascii="宋体" w:eastAsia="宋体" w:hAnsi="宋体" w:cs="Times New Roman" w:hint="eastAsia"/>
          <w:szCs w:val="21"/>
          <w:lang w:val="zh-CN"/>
        </w:rPr>
        <w:t>）评标时，</w:t>
      </w:r>
      <w:r w:rsidRPr="00615D2D">
        <w:rPr>
          <w:rFonts w:ascii="Times New Roman" w:eastAsia="宋体" w:hAnsi="Times New Roman" w:cs="Times New Roman"/>
          <w:szCs w:val="21"/>
        </w:rPr>
        <w:t>磋商小组</w:t>
      </w:r>
      <w:r w:rsidRPr="00615D2D">
        <w:rPr>
          <w:rFonts w:ascii="宋体" w:eastAsia="宋体" w:hAnsi="宋体" w:cs="Times New Roman" w:hint="eastAsia"/>
          <w:szCs w:val="21"/>
          <w:lang w:val="zh-CN"/>
        </w:rPr>
        <w:t>会对电子化响应文件有质疑的，将通过电子化交易系统对供应商发起质疑。质疑回复内容确认后，供应商的回复文件必须以经过供应商和其法定代表人签章的PDF格式文件为准，并通过电子化交易系统提交至评标委员会。</w:t>
      </w:r>
    </w:p>
    <w:p w:rsidR="00615D2D" w:rsidRPr="00615D2D" w:rsidRDefault="00615D2D" w:rsidP="00615D2D">
      <w:pPr>
        <w:tabs>
          <w:tab w:val="left" w:pos="1543"/>
        </w:tabs>
        <w:adjustRightInd w:val="0"/>
        <w:snapToGrid w:val="0"/>
        <w:spacing w:line="310" w:lineRule="auto"/>
        <w:ind w:firstLineChars="200" w:firstLine="420"/>
        <w:rPr>
          <w:rFonts w:ascii="宋体" w:eastAsia="宋体" w:hAnsi="宋体" w:cs="Times New Roman"/>
          <w:szCs w:val="21"/>
          <w:lang w:val="zh-CN"/>
        </w:rPr>
      </w:pPr>
      <w:r w:rsidRPr="00615D2D">
        <w:rPr>
          <w:rFonts w:ascii="宋体" w:eastAsia="宋体" w:hAnsi="宋体" w:cs="Times New Roman" w:hint="eastAsia"/>
          <w:szCs w:val="21"/>
          <w:lang w:val="zh-CN"/>
        </w:rPr>
        <w:t>（</w:t>
      </w:r>
      <w:r w:rsidRPr="00615D2D">
        <w:rPr>
          <w:rFonts w:ascii="宋体" w:eastAsia="宋体" w:hAnsi="宋体" w:cs="Times New Roman" w:hint="eastAsia"/>
          <w:szCs w:val="21"/>
        </w:rPr>
        <w:t>2</w:t>
      </w:r>
      <w:r w:rsidRPr="00615D2D">
        <w:rPr>
          <w:rFonts w:ascii="宋体" w:eastAsia="宋体" w:hAnsi="宋体" w:cs="Times New Roman" w:hint="eastAsia"/>
          <w:szCs w:val="21"/>
          <w:lang w:val="zh-CN"/>
        </w:rPr>
        <w:t>）如</w:t>
      </w:r>
      <w:r w:rsidRPr="00615D2D">
        <w:rPr>
          <w:rFonts w:ascii="Times New Roman" w:eastAsia="宋体" w:hAnsi="Times New Roman" w:cs="Times New Roman"/>
          <w:szCs w:val="21"/>
        </w:rPr>
        <w:t>磋商小组</w:t>
      </w:r>
      <w:r w:rsidRPr="00615D2D">
        <w:rPr>
          <w:rFonts w:ascii="宋体" w:eastAsia="宋体" w:hAnsi="宋体" w:cs="Times New Roman" w:hint="eastAsia"/>
          <w:szCs w:val="21"/>
          <w:lang w:val="zh-CN"/>
        </w:rPr>
        <w:t>对需要回复的供应商回复内容有异议的，经过几次回复仍不清楚的，需在监督下进行免提电话进行质疑。</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（3）评标时如因系统异常、停电、电脑病毒、网络堵塞等原因无法正常进行的，由技术人员排查解决，短时间无法解决的，经监督部门同意后，暂停评标活动，待问题解决后继续评标。</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本项目</w:t>
      </w:r>
      <w:r w:rsidRPr="00615D2D">
        <w:rPr>
          <w:rFonts w:ascii="宋体" w:eastAsia="宋体" w:hAnsi="宋体" w:cs="宋体"/>
          <w:szCs w:val="21"/>
        </w:rPr>
        <w:t>依据</w:t>
      </w:r>
      <w:r w:rsidRPr="00615D2D">
        <w:rPr>
          <w:rFonts w:ascii="宋体" w:eastAsia="宋体" w:hAnsi="宋体" w:cs="宋体" w:hint="eastAsia"/>
          <w:szCs w:val="21"/>
        </w:rPr>
        <w:t>财库〔2014〕214号文规定评标采用综合评分法。</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24.2磋商小组所有成员集中与各供应商就其磋商报价分别进行磋商；本项目共两轮报价，供应商提交的磋商响应文件中的报价为第一次报价，磋商过程中有第二次报价机会，最后一次即为最终报价。</w:t>
      </w:r>
    </w:p>
    <w:p w:rsidR="00615D2D" w:rsidRPr="00615D2D" w:rsidRDefault="00615D2D" w:rsidP="00615D2D">
      <w:pPr>
        <w:keepNext/>
        <w:keepLines/>
        <w:tabs>
          <w:tab w:val="left" w:pos="483"/>
        </w:tabs>
        <w:adjustRightInd w:val="0"/>
        <w:snapToGrid w:val="0"/>
        <w:spacing w:line="310" w:lineRule="auto"/>
        <w:outlineLvl w:val="4"/>
        <w:rPr>
          <w:rFonts w:ascii="宋体" w:eastAsia="宋体" w:hAnsi="宋体" w:cs="宋体"/>
          <w:b/>
          <w:bCs/>
          <w:szCs w:val="21"/>
        </w:rPr>
      </w:pPr>
      <w:bookmarkStart w:id="109" w:name="_Toc516246209"/>
      <w:bookmarkStart w:id="110" w:name="bookmark41"/>
      <w:r w:rsidRPr="00615D2D">
        <w:rPr>
          <w:rFonts w:ascii="宋体" w:eastAsia="宋体" w:hAnsi="宋体" w:cs="宋体"/>
          <w:b/>
          <w:bCs/>
          <w:szCs w:val="21"/>
        </w:rPr>
        <w:t>七、</w:t>
      </w:r>
      <w:r w:rsidRPr="00615D2D">
        <w:rPr>
          <w:rFonts w:ascii="宋体" w:eastAsia="宋体" w:hAnsi="宋体" w:cs="宋体"/>
          <w:b/>
          <w:bCs/>
          <w:szCs w:val="21"/>
        </w:rPr>
        <w:tab/>
        <w:t>合同授予</w:t>
      </w:r>
      <w:bookmarkEnd w:id="109"/>
      <w:bookmarkEnd w:id="110"/>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bookmarkStart w:id="111" w:name="bookmark43"/>
      <w:bookmarkStart w:id="112" w:name="_Toc516246210"/>
      <w:r w:rsidRPr="00615D2D">
        <w:rPr>
          <w:rFonts w:ascii="宋体" w:eastAsia="宋体" w:hAnsi="宋体" w:cs="宋体"/>
          <w:b/>
          <w:bCs/>
          <w:szCs w:val="21"/>
        </w:rPr>
        <w:t>定标方式</w:t>
      </w:r>
      <w:bookmarkEnd w:id="111"/>
      <w:bookmarkEnd w:id="112"/>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szCs w:val="21"/>
        </w:rPr>
        <w:t>除供应商须知前附表规定磋商小组直接确定成交供应商外，采购人依据磋商小组推荐的入围单位确定成交供应商，磋商小组推荐入围单位的人数</w:t>
      </w:r>
      <w:proofErr w:type="gramStart"/>
      <w:r w:rsidRPr="00615D2D">
        <w:rPr>
          <w:rFonts w:ascii="宋体" w:eastAsia="宋体" w:hAnsi="宋体" w:cs="宋体"/>
          <w:szCs w:val="21"/>
        </w:rPr>
        <w:t>见供应</w:t>
      </w:r>
      <w:proofErr w:type="gramEnd"/>
      <w:r w:rsidRPr="00615D2D">
        <w:rPr>
          <w:rFonts w:ascii="宋体" w:eastAsia="宋体" w:hAnsi="宋体" w:cs="宋体"/>
          <w:szCs w:val="21"/>
        </w:rPr>
        <w:t>商须知前附表。</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szCs w:val="21"/>
        </w:rPr>
        <w:t>磋商小组根据评标情况，按综合得分由高至低对供应商进行排序，并向采购人推荐前三名成交供应商候选人，磋商小组写出评标报告，报送采购人。</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若成交供应商因不可抗力或者自身原因不能履行政府采购合同的，可顺延第二名为成交供应商或重新进行招标。</w:t>
      </w:r>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bookmarkStart w:id="113" w:name="bookmark44"/>
      <w:bookmarkStart w:id="114" w:name="_Toc516246211"/>
      <w:r w:rsidRPr="00615D2D">
        <w:rPr>
          <w:rFonts w:ascii="宋体" w:eastAsia="宋体" w:hAnsi="宋体" w:cs="宋体" w:hint="eastAsia"/>
          <w:b/>
          <w:bCs/>
          <w:szCs w:val="21"/>
        </w:rPr>
        <w:t>成交</w:t>
      </w:r>
      <w:r w:rsidRPr="00615D2D">
        <w:rPr>
          <w:rFonts w:ascii="宋体" w:eastAsia="宋体" w:hAnsi="宋体" w:cs="宋体"/>
          <w:b/>
          <w:bCs/>
          <w:szCs w:val="21"/>
        </w:rPr>
        <w:t>通知</w:t>
      </w:r>
      <w:bookmarkEnd w:id="113"/>
      <w:bookmarkEnd w:id="114"/>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szCs w:val="21"/>
        </w:rPr>
        <w:t>采购人自成交</w:t>
      </w:r>
      <w:r w:rsidRPr="00615D2D">
        <w:rPr>
          <w:rFonts w:ascii="宋体" w:eastAsia="宋体" w:hAnsi="宋体" w:cs="宋体" w:hint="eastAsia"/>
          <w:szCs w:val="21"/>
        </w:rPr>
        <w:t>公告发出的同时</w:t>
      </w:r>
      <w:r w:rsidRPr="00615D2D">
        <w:rPr>
          <w:rFonts w:ascii="宋体" w:eastAsia="宋体" w:hAnsi="宋体" w:cs="宋体"/>
          <w:szCs w:val="21"/>
        </w:rPr>
        <w:t>发出</w:t>
      </w:r>
      <w:r w:rsidRPr="00615D2D">
        <w:rPr>
          <w:rFonts w:ascii="宋体" w:eastAsia="宋体" w:hAnsi="宋体" w:cs="宋体" w:hint="eastAsia"/>
          <w:szCs w:val="21"/>
        </w:rPr>
        <w:t>成交</w:t>
      </w:r>
      <w:r w:rsidRPr="00615D2D">
        <w:rPr>
          <w:rFonts w:ascii="宋体" w:eastAsia="宋体" w:hAnsi="宋体" w:cs="宋体"/>
          <w:szCs w:val="21"/>
        </w:rPr>
        <w:t>通知书，并在</w:t>
      </w:r>
      <w:r w:rsidRPr="00615D2D">
        <w:rPr>
          <w:rFonts w:ascii="宋体" w:eastAsia="宋体" w:hAnsi="宋体" w:cs="仿宋" w:hint="eastAsia"/>
          <w:kern w:val="0"/>
          <w:sz w:val="22"/>
          <w:szCs w:val="21"/>
          <w:lang w:val="zh-CN"/>
        </w:rPr>
        <w:t>《河南省政府采购网》、《平顶山市政府采购网》、《郏县政府采购网》、《全国公共资源交易平台（河南省.平顶山市）》</w:t>
      </w:r>
      <w:r w:rsidRPr="00615D2D">
        <w:rPr>
          <w:rFonts w:ascii="宋体" w:eastAsia="宋体" w:hAnsi="宋体" w:cs="宋体"/>
          <w:szCs w:val="21"/>
        </w:rPr>
        <w:t>同时公告</w:t>
      </w:r>
      <w:r w:rsidRPr="00615D2D">
        <w:rPr>
          <w:rFonts w:ascii="宋体" w:eastAsia="宋体" w:hAnsi="宋体" w:cs="宋体" w:hint="eastAsia"/>
          <w:szCs w:val="21"/>
        </w:rPr>
        <w:t>成交</w:t>
      </w:r>
      <w:r w:rsidRPr="00615D2D">
        <w:rPr>
          <w:rFonts w:ascii="宋体" w:eastAsia="宋体" w:hAnsi="宋体" w:cs="宋体"/>
          <w:szCs w:val="21"/>
        </w:rPr>
        <w:t>结果。</w:t>
      </w:r>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bookmarkStart w:id="115" w:name="bookmark45"/>
      <w:bookmarkStart w:id="116" w:name="_Toc516246212"/>
      <w:r w:rsidRPr="00615D2D">
        <w:rPr>
          <w:rFonts w:ascii="宋体" w:eastAsia="宋体" w:hAnsi="宋体" w:cs="宋体"/>
          <w:b/>
          <w:bCs/>
          <w:szCs w:val="21"/>
        </w:rPr>
        <w:t>签订合同</w:t>
      </w:r>
      <w:bookmarkEnd w:id="115"/>
      <w:bookmarkEnd w:id="116"/>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27</w:t>
      </w:r>
      <w:r w:rsidRPr="00615D2D">
        <w:rPr>
          <w:rFonts w:ascii="宋体" w:eastAsia="宋体" w:hAnsi="宋体" w:cs="宋体"/>
          <w:szCs w:val="21"/>
        </w:rPr>
        <w:t>.1成交供应商的磋商报价为中标价，中标价即为合同价。</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27</w:t>
      </w:r>
      <w:r w:rsidRPr="00615D2D">
        <w:rPr>
          <w:rFonts w:ascii="宋体" w:eastAsia="宋体" w:hAnsi="宋体" w:cs="宋体"/>
          <w:szCs w:val="21"/>
        </w:rPr>
        <w:t>.2</w:t>
      </w:r>
      <w:r w:rsidRPr="00615D2D">
        <w:rPr>
          <w:rFonts w:ascii="宋体" w:eastAsia="宋体" w:hAnsi="宋体" w:cs="宋体" w:hint="eastAsia"/>
          <w:szCs w:val="21"/>
        </w:rPr>
        <w:t>采购人和中标人应当自中标通知书发出之日起30日内签订政府采购合同，采购人自政府采购合同签订之日起2个工作日内，将政府采购合同在</w:t>
      </w:r>
      <w:proofErr w:type="gramStart"/>
      <w:r w:rsidRPr="00615D2D">
        <w:rPr>
          <w:rFonts w:ascii="宋体" w:eastAsia="宋体" w:hAnsi="宋体" w:cs="宋体" w:hint="eastAsia"/>
          <w:szCs w:val="21"/>
        </w:rPr>
        <w:t>郏</w:t>
      </w:r>
      <w:proofErr w:type="gramEnd"/>
      <w:r w:rsidRPr="00615D2D">
        <w:rPr>
          <w:rFonts w:ascii="宋体" w:eastAsia="宋体" w:hAnsi="宋体" w:cs="宋体" w:hint="eastAsia"/>
          <w:szCs w:val="21"/>
        </w:rPr>
        <w:t>县政府采购网上公告，合同签订7个工作日内报本级财政部门备案。所签订的合同不得对招标文件确定的事项和中标人投标文件作实质性修改。</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hint="eastAsia"/>
          <w:szCs w:val="21"/>
        </w:rPr>
        <w:t>27</w:t>
      </w:r>
      <w:r w:rsidRPr="00615D2D">
        <w:rPr>
          <w:rFonts w:ascii="宋体" w:eastAsia="宋体" w:hAnsi="宋体" w:cs="宋体"/>
          <w:szCs w:val="21"/>
        </w:rPr>
        <w:t>.3发出</w:t>
      </w:r>
      <w:r w:rsidRPr="00615D2D">
        <w:rPr>
          <w:rFonts w:ascii="宋体" w:eastAsia="宋体" w:hAnsi="宋体" w:cs="宋体" w:hint="eastAsia"/>
          <w:szCs w:val="21"/>
        </w:rPr>
        <w:t>成交</w:t>
      </w:r>
      <w:r w:rsidRPr="00615D2D">
        <w:rPr>
          <w:rFonts w:ascii="宋体" w:eastAsia="宋体" w:hAnsi="宋体" w:cs="宋体"/>
          <w:szCs w:val="21"/>
        </w:rPr>
        <w:t>通知书后，采购人无正当理由拒签合同的，采购人</w:t>
      </w:r>
      <w:proofErr w:type="gramStart"/>
      <w:r w:rsidRPr="00615D2D">
        <w:rPr>
          <w:rFonts w:ascii="宋体" w:eastAsia="宋体" w:hAnsi="宋体" w:cs="宋体"/>
          <w:szCs w:val="21"/>
        </w:rPr>
        <w:t>给成交供应商造成</w:t>
      </w:r>
      <w:proofErr w:type="gramEnd"/>
      <w:r w:rsidRPr="00615D2D">
        <w:rPr>
          <w:rFonts w:ascii="宋体" w:eastAsia="宋体" w:hAnsi="宋体" w:cs="宋体"/>
          <w:szCs w:val="21"/>
        </w:rPr>
        <w:t>损失的，还应当赔偿损失。</w:t>
      </w:r>
    </w:p>
    <w:p w:rsidR="00615D2D" w:rsidRPr="00615D2D" w:rsidRDefault="00615D2D" w:rsidP="00615D2D">
      <w:pPr>
        <w:tabs>
          <w:tab w:val="left" w:pos="478"/>
        </w:tabs>
        <w:adjustRightInd w:val="0"/>
        <w:snapToGrid w:val="0"/>
        <w:spacing w:line="310" w:lineRule="auto"/>
        <w:outlineLvl w:val="4"/>
        <w:rPr>
          <w:rFonts w:ascii="宋体" w:eastAsia="宋体" w:hAnsi="宋体" w:cs="宋体"/>
          <w:b/>
          <w:bCs/>
          <w:szCs w:val="21"/>
        </w:rPr>
      </w:pPr>
      <w:bookmarkStart w:id="117" w:name="bookmark46"/>
      <w:bookmarkStart w:id="118" w:name="_Toc516246213"/>
      <w:r w:rsidRPr="00615D2D">
        <w:rPr>
          <w:rFonts w:ascii="宋体" w:eastAsia="宋体" w:hAnsi="宋体" w:cs="宋体"/>
          <w:b/>
          <w:bCs/>
          <w:szCs w:val="21"/>
        </w:rPr>
        <w:t>八、</w:t>
      </w:r>
      <w:r w:rsidRPr="00615D2D">
        <w:rPr>
          <w:rFonts w:ascii="宋体" w:eastAsia="宋体" w:hAnsi="宋体" w:cs="宋体"/>
          <w:b/>
          <w:bCs/>
          <w:szCs w:val="21"/>
        </w:rPr>
        <w:tab/>
        <w:t>重新</w:t>
      </w:r>
      <w:bookmarkEnd w:id="117"/>
      <w:bookmarkEnd w:id="118"/>
      <w:r w:rsidRPr="00615D2D">
        <w:rPr>
          <w:rFonts w:ascii="宋体" w:eastAsia="宋体" w:hAnsi="宋体" w:cs="宋体" w:hint="eastAsia"/>
          <w:b/>
          <w:bCs/>
          <w:szCs w:val="21"/>
        </w:rPr>
        <w:t>采购</w:t>
      </w:r>
    </w:p>
    <w:p w:rsidR="00615D2D" w:rsidRPr="00615D2D" w:rsidRDefault="00615D2D" w:rsidP="00615D2D">
      <w:pPr>
        <w:numPr>
          <w:ilvl w:val="0"/>
          <w:numId w:val="5"/>
        </w:numPr>
        <w:tabs>
          <w:tab w:val="left" w:pos="445"/>
        </w:tabs>
        <w:adjustRightInd w:val="0"/>
        <w:snapToGrid w:val="0"/>
        <w:spacing w:line="310" w:lineRule="auto"/>
        <w:outlineLvl w:val="4"/>
        <w:rPr>
          <w:rFonts w:ascii="宋体" w:eastAsia="宋体" w:hAnsi="宋体" w:cs="宋体"/>
          <w:b/>
          <w:bCs/>
          <w:szCs w:val="21"/>
        </w:rPr>
      </w:pPr>
      <w:bookmarkStart w:id="119" w:name="bookmark48"/>
      <w:bookmarkStart w:id="120" w:name="_Toc516246214"/>
      <w:r w:rsidRPr="00615D2D">
        <w:rPr>
          <w:rFonts w:ascii="宋体" w:eastAsia="宋体" w:hAnsi="宋体" w:cs="宋体"/>
          <w:b/>
          <w:bCs/>
          <w:szCs w:val="21"/>
        </w:rPr>
        <w:t>重新</w:t>
      </w:r>
      <w:bookmarkEnd w:id="119"/>
      <w:bookmarkEnd w:id="120"/>
      <w:r w:rsidRPr="00615D2D">
        <w:rPr>
          <w:rFonts w:ascii="宋体" w:eastAsia="宋体" w:hAnsi="宋体" w:cs="宋体" w:hint="eastAsia"/>
          <w:b/>
          <w:bCs/>
          <w:szCs w:val="21"/>
        </w:rPr>
        <w:t>采购</w:t>
      </w:r>
    </w:p>
    <w:p w:rsidR="00615D2D" w:rsidRPr="00615D2D" w:rsidRDefault="00615D2D" w:rsidP="00615D2D">
      <w:pPr>
        <w:adjustRightInd w:val="0"/>
        <w:snapToGrid w:val="0"/>
        <w:spacing w:line="310" w:lineRule="auto"/>
        <w:ind w:firstLine="460"/>
        <w:rPr>
          <w:rFonts w:ascii="宋体" w:eastAsia="宋体" w:hAnsi="宋体" w:cs="宋体"/>
          <w:szCs w:val="21"/>
        </w:rPr>
      </w:pPr>
      <w:r w:rsidRPr="00615D2D">
        <w:rPr>
          <w:rFonts w:ascii="宋体" w:eastAsia="宋体" w:hAnsi="宋体" w:cs="宋体"/>
          <w:szCs w:val="21"/>
        </w:rPr>
        <w:t>有下列情形之一的，采购人将重新</w:t>
      </w:r>
      <w:r w:rsidRPr="00615D2D">
        <w:rPr>
          <w:rFonts w:ascii="宋体" w:eastAsia="宋体" w:hAnsi="宋体" w:cs="宋体" w:hint="eastAsia"/>
          <w:szCs w:val="21"/>
        </w:rPr>
        <w:t>采购</w:t>
      </w:r>
      <w:r w:rsidRPr="00615D2D">
        <w:rPr>
          <w:rFonts w:ascii="宋体" w:eastAsia="宋体" w:hAnsi="宋体" w:cs="宋体"/>
          <w:szCs w:val="21"/>
        </w:rPr>
        <w:t>：</w:t>
      </w:r>
    </w:p>
    <w:p w:rsidR="00615D2D" w:rsidRPr="00615D2D" w:rsidRDefault="00615D2D" w:rsidP="00615D2D">
      <w:pPr>
        <w:tabs>
          <w:tab w:val="left" w:pos="1048"/>
        </w:tabs>
        <w:adjustRightInd w:val="0"/>
        <w:snapToGrid w:val="0"/>
        <w:spacing w:line="310" w:lineRule="auto"/>
        <w:ind w:firstLineChars="200" w:firstLine="420"/>
        <w:jc w:val="left"/>
        <w:rPr>
          <w:rFonts w:ascii="宋体" w:eastAsia="宋体" w:hAnsi="宋体" w:cs="宋体"/>
          <w:szCs w:val="21"/>
        </w:rPr>
      </w:pPr>
      <w:r w:rsidRPr="00615D2D">
        <w:rPr>
          <w:rFonts w:ascii="宋体" w:eastAsia="宋体" w:hAnsi="宋体" w:cs="宋体" w:hint="eastAsia"/>
          <w:szCs w:val="21"/>
        </w:rPr>
        <w:t>（1）</w:t>
      </w:r>
      <w:r w:rsidRPr="00615D2D">
        <w:rPr>
          <w:rFonts w:ascii="宋体" w:eastAsia="宋体" w:hAnsi="宋体" w:cs="宋体"/>
          <w:szCs w:val="21"/>
        </w:rPr>
        <w:t>采购过程中符合</w:t>
      </w:r>
      <w:r w:rsidRPr="00615D2D">
        <w:rPr>
          <w:rFonts w:ascii="宋体" w:eastAsia="宋体" w:hAnsi="宋体" w:cs="宋体" w:hint="eastAsia"/>
          <w:szCs w:val="21"/>
        </w:rPr>
        <w:t>专业条件的供应商或者对招标文件做出实质响应</w:t>
      </w:r>
      <w:r w:rsidRPr="00615D2D">
        <w:rPr>
          <w:rFonts w:ascii="宋体" w:eastAsia="宋体" w:hAnsi="宋体" w:cs="宋体"/>
          <w:szCs w:val="21"/>
        </w:rPr>
        <w:t>的供应商</w:t>
      </w:r>
      <w:r w:rsidRPr="00615D2D">
        <w:rPr>
          <w:rFonts w:ascii="宋体" w:eastAsia="宋体" w:hAnsi="宋体" w:cs="宋体" w:hint="eastAsia"/>
          <w:szCs w:val="21"/>
        </w:rPr>
        <w:t>不足三家的。</w:t>
      </w:r>
    </w:p>
    <w:p w:rsidR="00615D2D" w:rsidRPr="00615D2D" w:rsidRDefault="00615D2D" w:rsidP="00615D2D">
      <w:pPr>
        <w:tabs>
          <w:tab w:val="left" w:pos="1048"/>
        </w:tabs>
        <w:adjustRightInd w:val="0"/>
        <w:snapToGrid w:val="0"/>
        <w:spacing w:line="310" w:lineRule="auto"/>
        <w:ind w:firstLineChars="200" w:firstLine="420"/>
        <w:jc w:val="left"/>
        <w:rPr>
          <w:rFonts w:ascii="宋体" w:eastAsia="宋体" w:hAnsi="宋体" w:cs="宋体"/>
          <w:szCs w:val="21"/>
        </w:rPr>
      </w:pPr>
      <w:r w:rsidRPr="00615D2D">
        <w:rPr>
          <w:rFonts w:ascii="宋体" w:eastAsia="宋体" w:hAnsi="宋体" w:cs="宋体" w:hint="eastAsia"/>
          <w:szCs w:val="21"/>
        </w:rPr>
        <w:t>（2）出现影响采购公正的违法、违规行为的；</w:t>
      </w:r>
    </w:p>
    <w:p w:rsidR="00615D2D" w:rsidRPr="00615D2D" w:rsidRDefault="00615D2D" w:rsidP="00615D2D">
      <w:pPr>
        <w:tabs>
          <w:tab w:val="left" w:pos="1048"/>
        </w:tabs>
        <w:adjustRightInd w:val="0"/>
        <w:snapToGrid w:val="0"/>
        <w:spacing w:line="310" w:lineRule="auto"/>
        <w:ind w:firstLineChars="200" w:firstLine="420"/>
        <w:jc w:val="left"/>
        <w:rPr>
          <w:rFonts w:ascii="宋体" w:eastAsia="宋体" w:hAnsi="宋体" w:cs="宋体"/>
          <w:szCs w:val="21"/>
        </w:rPr>
      </w:pPr>
      <w:r w:rsidRPr="00615D2D">
        <w:rPr>
          <w:rFonts w:ascii="宋体" w:eastAsia="宋体" w:hAnsi="宋体" w:cs="宋体" w:hint="eastAsia"/>
          <w:szCs w:val="21"/>
        </w:rPr>
        <w:t>（3）供应商的报价均超过了采购预算，采购人不能支付的；</w:t>
      </w:r>
    </w:p>
    <w:p w:rsidR="00615D2D" w:rsidRPr="00615D2D" w:rsidRDefault="00615D2D" w:rsidP="00615D2D">
      <w:pPr>
        <w:tabs>
          <w:tab w:val="left" w:pos="1048"/>
        </w:tabs>
        <w:adjustRightInd w:val="0"/>
        <w:snapToGrid w:val="0"/>
        <w:spacing w:line="310" w:lineRule="auto"/>
        <w:ind w:firstLineChars="200" w:firstLine="420"/>
        <w:jc w:val="left"/>
        <w:rPr>
          <w:rFonts w:ascii="宋体" w:eastAsia="宋体" w:hAnsi="宋体" w:cs="宋体"/>
          <w:szCs w:val="21"/>
        </w:rPr>
      </w:pPr>
      <w:r w:rsidRPr="00615D2D">
        <w:rPr>
          <w:rFonts w:ascii="宋体" w:eastAsia="宋体" w:hAnsi="宋体" w:cs="宋体" w:hint="eastAsia"/>
          <w:szCs w:val="21"/>
        </w:rPr>
        <w:t>（4）因重大变故，采购任务取消的</w:t>
      </w:r>
      <w:r w:rsidRPr="00615D2D">
        <w:rPr>
          <w:rFonts w:ascii="宋体" w:eastAsia="宋体" w:hAnsi="宋体" w:cs="宋体"/>
          <w:szCs w:val="21"/>
        </w:rPr>
        <w:t>；</w:t>
      </w:r>
    </w:p>
    <w:p w:rsidR="00615D2D" w:rsidRPr="00615D2D" w:rsidRDefault="00615D2D" w:rsidP="00615D2D">
      <w:pPr>
        <w:keepNext/>
        <w:keepLines/>
        <w:tabs>
          <w:tab w:val="left" w:pos="478"/>
        </w:tabs>
        <w:adjustRightInd w:val="0"/>
        <w:snapToGrid w:val="0"/>
        <w:spacing w:line="310" w:lineRule="auto"/>
        <w:outlineLvl w:val="4"/>
        <w:rPr>
          <w:rFonts w:ascii="宋体" w:eastAsia="宋体" w:hAnsi="宋体" w:cs="宋体"/>
          <w:b/>
          <w:bCs/>
          <w:szCs w:val="21"/>
        </w:rPr>
      </w:pPr>
      <w:bookmarkStart w:id="121" w:name="_Toc516246215"/>
      <w:bookmarkStart w:id="122" w:name="bookmark49"/>
      <w:r w:rsidRPr="00615D2D">
        <w:rPr>
          <w:rFonts w:ascii="宋体" w:eastAsia="宋体" w:hAnsi="宋体" w:cs="宋体"/>
          <w:b/>
          <w:bCs/>
          <w:szCs w:val="21"/>
        </w:rPr>
        <w:t>九、</w:t>
      </w:r>
      <w:r w:rsidRPr="00615D2D">
        <w:rPr>
          <w:rFonts w:ascii="宋体" w:eastAsia="宋体" w:hAnsi="宋体" w:cs="宋体"/>
          <w:b/>
          <w:bCs/>
          <w:szCs w:val="21"/>
        </w:rPr>
        <w:tab/>
        <w:t>纪律和监督</w:t>
      </w:r>
      <w:bookmarkEnd w:id="121"/>
      <w:bookmarkEnd w:id="122"/>
    </w:p>
    <w:p w:rsidR="00615D2D" w:rsidRPr="00615D2D" w:rsidRDefault="00615D2D" w:rsidP="00615D2D">
      <w:pPr>
        <w:keepNext/>
        <w:keepLines/>
        <w:numPr>
          <w:ilvl w:val="0"/>
          <w:numId w:val="5"/>
        </w:numPr>
        <w:tabs>
          <w:tab w:val="left" w:pos="445"/>
        </w:tabs>
        <w:adjustRightInd w:val="0"/>
        <w:snapToGrid w:val="0"/>
        <w:spacing w:line="310" w:lineRule="auto"/>
        <w:outlineLvl w:val="4"/>
        <w:rPr>
          <w:rFonts w:ascii="宋体" w:eastAsia="宋体" w:hAnsi="宋体" w:cs="宋体"/>
          <w:b/>
          <w:bCs/>
          <w:szCs w:val="21"/>
        </w:rPr>
      </w:pPr>
      <w:bookmarkStart w:id="123" w:name="_Toc516246216"/>
      <w:bookmarkStart w:id="124" w:name="bookmark51"/>
      <w:r w:rsidRPr="00615D2D">
        <w:rPr>
          <w:rFonts w:ascii="宋体" w:eastAsia="宋体" w:hAnsi="宋体" w:cs="宋体"/>
          <w:b/>
          <w:bCs/>
          <w:szCs w:val="21"/>
        </w:rPr>
        <w:t>纪律和监督</w:t>
      </w:r>
      <w:bookmarkEnd w:id="123"/>
      <w:bookmarkEnd w:id="124"/>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hint="eastAsia"/>
          <w:szCs w:val="21"/>
        </w:rPr>
        <w:t>29</w:t>
      </w:r>
      <w:r w:rsidRPr="00615D2D">
        <w:rPr>
          <w:rFonts w:ascii="宋体" w:eastAsia="宋体" w:hAnsi="宋体" w:cs="宋体"/>
          <w:szCs w:val="21"/>
        </w:rPr>
        <w:t>.1对采购人的纪律要求</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szCs w:val="21"/>
        </w:rPr>
        <w:t>采购人不得泄漏</w:t>
      </w:r>
      <w:r w:rsidRPr="00615D2D">
        <w:rPr>
          <w:rFonts w:ascii="宋体" w:eastAsia="宋体" w:hAnsi="宋体" w:cs="宋体" w:hint="eastAsia"/>
          <w:szCs w:val="21"/>
        </w:rPr>
        <w:t>政府采购</w:t>
      </w:r>
      <w:r w:rsidRPr="00615D2D">
        <w:rPr>
          <w:rFonts w:ascii="宋体" w:eastAsia="宋体" w:hAnsi="宋体" w:cs="宋体"/>
          <w:szCs w:val="21"/>
        </w:rPr>
        <w:t>活动中应当保密的情况和资料，不得与供应商串通损害国家利益、社会公共利益或者他人合法权益。</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hint="eastAsia"/>
          <w:szCs w:val="21"/>
        </w:rPr>
        <w:t>29</w:t>
      </w:r>
      <w:r w:rsidRPr="00615D2D">
        <w:rPr>
          <w:rFonts w:ascii="宋体" w:eastAsia="宋体" w:hAnsi="宋体" w:cs="宋体"/>
          <w:szCs w:val="21"/>
        </w:rPr>
        <w:t>.2对供应商的纪律要求</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szCs w:val="21"/>
        </w:rPr>
        <w:t>供应商不得相互串通投标或者与采购人串通投标，不得向采购人或者磋商小组成员行贿谋取中标，不得以他人名义</w:t>
      </w:r>
      <w:r w:rsidRPr="00615D2D">
        <w:rPr>
          <w:rFonts w:ascii="宋体" w:eastAsia="宋体" w:hAnsi="宋体" w:cs="宋体" w:hint="eastAsia"/>
          <w:szCs w:val="21"/>
        </w:rPr>
        <w:t>参与磋商</w:t>
      </w:r>
      <w:r w:rsidRPr="00615D2D">
        <w:rPr>
          <w:rFonts w:ascii="宋体" w:eastAsia="宋体" w:hAnsi="宋体" w:cs="宋体"/>
          <w:szCs w:val="21"/>
        </w:rPr>
        <w:t>或者以其他方式弄虚作假骗取中标；供应商不得以任何方式干扰、影响评标工作。</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hint="eastAsia"/>
          <w:szCs w:val="21"/>
        </w:rPr>
        <w:t>29</w:t>
      </w:r>
      <w:r w:rsidRPr="00615D2D">
        <w:rPr>
          <w:rFonts w:ascii="宋体" w:eastAsia="宋体" w:hAnsi="宋体" w:cs="宋体"/>
          <w:szCs w:val="21"/>
        </w:rPr>
        <w:t>.3对磋商小组成员的纪律要求</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szCs w:val="21"/>
        </w:rPr>
        <w:t>磋商小组成员不得收受他人的财物或者其他好处，不得向他人透漏对响应文件的评审和比较、入围单位的推荐情况以及评标有关的其他情况。在评标活动中，磋商小组成员不得擅离职守，影响评标程序正常进行，不得使用第三章“评标办法”没有规定的评审因素和标准进行评标。</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hint="eastAsia"/>
          <w:szCs w:val="21"/>
        </w:rPr>
        <w:t>29</w:t>
      </w:r>
      <w:r w:rsidRPr="00615D2D">
        <w:rPr>
          <w:rFonts w:ascii="宋体" w:eastAsia="宋体" w:hAnsi="宋体" w:cs="宋体"/>
          <w:szCs w:val="21"/>
        </w:rPr>
        <w:t>.4对与评标活动有关的工作人员的纪律要求</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szCs w:val="21"/>
        </w:rPr>
        <w:t>与评标活动有关的工作人员不得收受他人的财物或者其他好处，不得向他人透漏对响应文件的评审和比较、入围单位的推荐情况以及评标有关的其他情况。在评标活动中，与评标活动有关的工作人员不得擅离职守，影响评标程序正常进行。</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hint="eastAsia"/>
          <w:szCs w:val="21"/>
        </w:rPr>
        <w:t>29</w:t>
      </w:r>
      <w:r w:rsidRPr="00615D2D">
        <w:rPr>
          <w:rFonts w:ascii="宋体" w:eastAsia="宋体" w:hAnsi="宋体" w:cs="宋体"/>
          <w:szCs w:val="21"/>
        </w:rPr>
        <w:t>.5投诉</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szCs w:val="21"/>
        </w:rPr>
        <w:t>供应商和其他利害关系人认为本次</w:t>
      </w:r>
      <w:r w:rsidRPr="00615D2D">
        <w:rPr>
          <w:rFonts w:ascii="宋体" w:eastAsia="宋体" w:hAnsi="宋体" w:cs="宋体" w:hint="eastAsia"/>
          <w:szCs w:val="21"/>
        </w:rPr>
        <w:t>政府采购</w:t>
      </w:r>
      <w:r w:rsidRPr="00615D2D">
        <w:rPr>
          <w:rFonts w:ascii="宋体" w:eastAsia="宋体" w:hAnsi="宋体" w:cs="宋体"/>
          <w:szCs w:val="21"/>
        </w:rPr>
        <w:t>活动违反法律、法规和规章规定的，有权向有关行政监督部门投诉。</w:t>
      </w:r>
    </w:p>
    <w:p w:rsidR="00615D2D" w:rsidRPr="00615D2D" w:rsidRDefault="00615D2D" w:rsidP="00615D2D">
      <w:pPr>
        <w:adjustRightInd w:val="0"/>
        <w:snapToGrid w:val="0"/>
        <w:spacing w:line="310" w:lineRule="auto"/>
        <w:jc w:val="left"/>
        <w:rPr>
          <w:rFonts w:ascii="宋体" w:eastAsia="宋体" w:hAnsi="宋体" w:cs="宋体"/>
          <w:b/>
          <w:bCs/>
          <w:szCs w:val="21"/>
        </w:rPr>
      </w:pPr>
      <w:bookmarkStart w:id="125" w:name="bookmark52"/>
      <w:r w:rsidRPr="00615D2D">
        <w:rPr>
          <w:rFonts w:ascii="宋体" w:eastAsia="宋体" w:hAnsi="宋体" w:cs="宋体"/>
          <w:b/>
          <w:bCs/>
          <w:szCs w:val="21"/>
        </w:rPr>
        <w:t>十、需要补充的其他内容</w:t>
      </w:r>
      <w:bookmarkEnd w:id="125"/>
    </w:p>
    <w:p w:rsidR="00615D2D" w:rsidRPr="00615D2D" w:rsidRDefault="00615D2D" w:rsidP="00615D2D">
      <w:pPr>
        <w:adjustRightInd w:val="0"/>
        <w:snapToGrid w:val="0"/>
        <w:spacing w:line="310" w:lineRule="auto"/>
        <w:ind w:firstLine="520"/>
        <w:jc w:val="center"/>
        <w:rPr>
          <w:rFonts w:ascii="宋体" w:eastAsia="宋体" w:hAnsi="宋体" w:cs="宋体"/>
          <w:b/>
          <w:szCs w:val="21"/>
        </w:rPr>
      </w:pPr>
      <w:r w:rsidRPr="00615D2D">
        <w:rPr>
          <w:rFonts w:ascii="宋体" w:eastAsia="宋体" w:hAnsi="宋体" w:cs="宋体" w:hint="eastAsia"/>
          <w:b/>
          <w:szCs w:val="21"/>
        </w:rPr>
        <w:t>河南省政府采购合同融资政策告知函</w:t>
      </w:r>
    </w:p>
    <w:p w:rsidR="00615D2D" w:rsidRPr="00615D2D" w:rsidRDefault="00615D2D" w:rsidP="00615D2D">
      <w:pPr>
        <w:adjustRightInd w:val="0"/>
        <w:snapToGrid w:val="0"/>
        <w:spacing w:line="310" w:lineRule="auto"/>
        <w:rPr>
          <w:rFonts w:ascii="宋体" w:eastAsia="宋体" w:hAnsi="宋体" w:cs="宋体"/>
          <w:szCs w:val="21"/>
        </w:rPr>
      </w:pPr>
      <w:r w:rsidRPr="00615D2D">
        <w:rPr>
          <w:rFonts w:ascii="宋体" w:eastAsia="宋体" w:hAnsi="宋体" w:cs="宋体" w:hint="eastAsia"/>
          <w:szCs w:val="21"/>
        </w:rPr>
        <w:t>各供应商：</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hint="eastAsia"/>
          <w:szCs w:val="21"/>
        </w:rPr>
        <w:t>欢迎贵公司参与河南省政府采购活动！</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hint="eastAsia"/>
          <w:szCs w:val="21"/>
        </w:rPr>
        <w:t>政府采购合同融资是河南省财政厅支持中小</w:t>
      </w:r>
      <w:proofErr w:type="gramStart"/>
      <w:r w:rsidRPr="00615D2D">
        <w:rPr>
          <w:rFonts w:ascii="宋体" w:eastAsia="宋体" w:hAnsi="宋体" w:cs="宋体" w:hint="eastAsia"/>
          <w:szCs w:val="21"/>
        </w:rPr>
        <w:t>微企业</w:t>
      </w:r>
      <w:proofErr w:type="gramEnd"/>
      <w:r w:rsidRPr="00615D2D">
        <w:rPr>
          <w:rFonts w:ascii="宋体" w:eastAsia="宋体" w:hAnsi="宋体" w:cs="宋体" w:hint="eastAsia"/>
          <w:szCs w:val="21"/>
        </w:rPr>
        <w:t>发展，针对参与政府采购活动的供应商融资难、融资</w:t>
      </w:r>
      <w:proofErr w:type="gramStart"/>
      <w:r w:rsidRPr="00615D2D">
        <w:rPr>
          <w:rFonts w:ascii="宋体" w:eastAsia="宋体" w:hAnsi="宋体" w:cs="宋体" w:hint="eastAsia"/>
          <w:szCs w:val="21"/>
        </w:rPr>
        <w:t>贵问题</w:t>
      </w:r>
      <w:proofErr w:type="gramEnd"/>
      <w:r w:rsidRPr="00615D2D">
        <w:rPr>
          <w:rFonts w:ascii="宋体" w:eastAsia="宋体" w:hAnsi="宋体" w:cs="宋体" w:hint="eastAsia"/>
          <w:szCs w:val="21"/>
        </w:rPr>
        <w:t>推出的一项融资政策。贵公司若成为本次政府采购项目的中标成交供应商，可持政府采购合同向金融机构申请贷款，无需抵押、担保，融资机构将根据《河南省政府采购合同融资工作实施方案》（</w:t>
      </w:r>
      <w:proofErr w:type="gramStart"/>
      <w:r w:rsidRPr="00615D2D">
        <w:rPr>
          <w:rFonts w:ascii="宋体" w:eastAsia="宋体" w:hAnsi="宋体" w:cs="宋体" w:hint="eastAsia"/>
          <w:szCs w:val="21"/>
        </w:rPr>
        <w:t>豫财购</w:t>
      </w:r>
      <w:proofErr w:type="gramEnd"/>
      <w:r w:rsidRPr="00615D2D">
        <w:rPr>
          <w:rFonts w:ascii="宋体" w:eastAsia="宋体" w:hAnsi="宋体" w:cs="宋体" w:hint="eastAsia"/>
          <w:szCs w:val="21"/>
        </w:rPr>
        <w:t>【2017】10号），按照双方自愿的原则提供便捷、优惠的贷款服务。</w:t>
      </w:r>
    </w:p>
    <w:p w:rsidR="00615D2D" w:rsidRPr="00615D2D" w:rsidRDefault="00615D2D" w:rsidP="00615D2D">
      <w:pPr>
        <w:adjustRightInd w:val="0"/>
        <w:snapToGrid w:val="0"/>
        <w:spacing w:line="310" w:lineRule="auto"/>
        <w:ind w:firstLine="520"/>
        <w:rPr>
          <w:rFonts w:ascii="宋体" w:eastAsia="宋体" w:hAnsi="宋体" w:cs="宋体"/>
          <w:szCs w:val="21"/>
        </w:rPr>
      </w:pPr>
      <w:r w:rsidRPr="00615D2D">
        <w:rPr>
          <w:rFonts w:ascii="宋体" w:eastAsia="宋体" w:hAnsi="宋体" w:cs="宋体" w:hint="eastAsia"/>
          <w:szCs w:val="21"/>
        </w:rPr>
        <w:t>贷款渠道和提供贷款的金融机构，可在河南省政府采购网“河南省政府采购合同融资平台”查询联系。</w:t>
      </w:r>
    </w:p>
    <w:p w:rsidR="00615D2D" w:rsidRPr="00615D2D" w:rsidRDefault="00615D2D" w:rsidP="00615D2D">
      <w:pPr>
        <w:keepNext/>
        <w:keepLines/>
        <w:spacing w:before="120" w:after="120" w:line="360" w:lineRule="auto"/>
        <w:jc w:val="center"/>
        <w:outlineLvl w:val="0"/>
        <w:rPr>
          <w:rFonts w:ascii="Times New Roman" w:eastAsia="宋体" w:hAnsi="Times New Roman" w:cs="Times New Roman"/>
          <w:b/>
          <w:bCs/>
          <w:kern w:val="0"/>
          <w:sz w:val="44"/>
          <w:szCs w:val="44"/>
        </w:rPr>
      </w:pPr>
      <w:bookmarkStart w:id="126" w:name="_Toc10932"/>
      <w:bookmarkStart w:id="127" w:name="_Toc20447"/>
      <w:bookmarkStart w:id="128" w:name="_Toc9523"/>
      <w:bookmarkStart w:id="129" w:name="_Toc292899532"/>
      <w:bookmarkStart w:id="130" w:name="_Toc292899373"/>
      <w:bookmarkStart w:id="131" w:name="_Toc298700182"/>
      <w:bookmarkStart w:id="132" w:name="_Toc292954905"/>
      <w:bookmarkEnd w:id="47"/>
      <w:bookmarkEnd w:id="48"/>
      <w:bookmarkEnd w:id="49"/>
      <w:bookmarkEnd w:id="50"/>
      <w:bookmarkEnd w:id="51"/>
      <w:bookmarkEnd w:id="52"/>
      <w:bookmarkEnd w:id="53"/>
      <w:bookmarkEnd w:id="54"/>
      <w:bookmarkEnd w:id="55"/>
      <w:bookmarkEnd w:id="56"/>
      <w:r w:rsidRPr="00615D2D">
        <w:rPr>
          <w:rFonts w:ascii="Times New Roman" w:eastAsia="宋体" w:hAnsi="Times New Roman" w:cs="Times New Roman" w:hint="eastAsia"/>
          <w:b/>
          <w:bCs/>
          <w:kern w:val="0"/>
          <w:szCs w:val="21"/>
        </w:rPr>
        <w:br w:type="page"/>
      </w:r>
      <w:bookmarkStart w:id="133" w:name="_Toc21462215"/>
      <w:bookmarkStart w:id="134" w:name="_Toc516246250"/>
      <w:bookmarkStart w:id="135" w:name="_Toc516246217"/>
      <w:bookmarkStart w:id="136" w:name="_Toc14539"/>
      <w:r w:rsidRPr="00615D2D">
        <w:rPr>
          <w:rFonts w:ascii="Times New Roman" w:eastAsia="宋体" w:hAnsi="Times New Roman" w:cs="Times New Roman"/>
          <w:b/>
          <w:bCs/>
          <w:kern w:val="44"/>
          <w:sz w:val="36"/>
          <w:szCs w:val="36"/>
        </w:rPr>
        <w:t>第三章评审办法</w:t>
      </w:r>
      <w:bookmarkEnd w:id="133"/>
      <w:bookmarkEnd w:id="134"/>
      <w:bookmarkEnd w:id="135"/>
      <w:bookmarkEnd w:id="136"/>
    </w:p>
    <w:tbl>
      <w:tblPr>
        <w:tblW w:w="9639" w:type="dxa"/>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2"/>
        <w:gridCol w:w="708"/>
        <w:gridCol w:w="427"/>
        <w:gridCol w:w="565"/>
        <w:gridCol w:w="58"/>
        <w:gridCol w:w="1076"/>
        <w:gridCol w:w="269"/>
        <w:gridCol w:w="582"/>
        <w:gridCol w:w="4961"/>
      </w:tblGrid>
      <w:tr w:rsidR="00615D2D" w:rsidRPr="00615D2D" w:rsidTr="00A0061A">
        <w:trPr>
          <w:trHeight w:val="498"/>
        </w:trPr>
        <w:tc>
          <w:tcPr>
            <w:tcW w:w="2128" w:type="dxa"/>
            <w:gridSpan w:val="4"/>
            <w:tcBorders>
              <w:top w:val="single" w:sz="4" w:space="0" w:color="auto"/>
              <w:left w:val="single" w:sz="4" w:space="0" w:color="auto"/>
              <w:bottom w:val="single" w:sz="4" w:space="0" w:color="auto"/>
              <w:right w:val="single" w:sz="4" w:space="0" w:color="auto"/>
            </w:tcBorders>
          </w:tcPr>
          <w:p w:rsidR="00615D2D" w:rsidRPr="00615D2D" w:rsidRDefault="00615D2D" w:rsidP="00615D2D">
            <w:pPr>
              <w:jc w:val="center"/>
              <w:rPr>
                <w:rFonts w:ascii="宋体" w:eastAsia="宋体" w:hAnsi="宋体" w:cs="Times New Roman"/>
                <w:szCs w:val="21"/>
              </w:rPr>
            </w:pPr>
            <w:r w:rsidRPr="00615D2D">
              <w:rPr>
                <w:rFonts w:ascii="宋体" w:eastAsia="宋体" w:hAnsi="宋体" w:cs="Times New Roman" w:hint="eastAsia"/>
                <w:szCs w:val="21"/>
              </w:rPr>
              <w:t>条款号</w:t>
            </w:r>
          </w:p>
        </w:tc>
        <w:tc>
          <w:tcPr>
            <w:tcW w:w="2550" w:type="dxa"/>
            <w:gridSpan w:val="5"/>
            <w:tcBorders>
              <w:top w:val="single" w:sz="4" w:space="0" w:color="auto"/>
              <w:left w:val="single" w:sz="4" w:space="0" w:color="auto"/>
              <w:bottom w:val="single" w:sz="4" w:space="0" w:color="auto"/>
              <w:right w:val="single" w:sz="4" w:space="0" w:color="auto"/>
            </w:tcBorders>
          </w:tcPr>
          <w:p w:rsidR="00615D2D" w:rsidRPr="00615D2D" w:rsidRDefault="00615D2D" w:rsidP="00615D2D">
            <w:pPr>
              <w:jc w:val="center"/>
              <w:rPr>
                <w:rFonts w:ascii="宋体" w:eastAsia="宋体" w:hAnsi="宋体" w:cs="Times New Roman"/>
                <w:szCs w:val="21"/>
              </w:rPr>
            </w:pPr>
            <w:r w:rsidRPr="00615D2D">
              <w:rPr>
                <w:rFonts w:ascii="宋体" w:eastAsia="宋体" w:hAnsi="宋体" w:cs="Times New Roman" w:hint="eastAsia"/>
                <w:szCs w:val="21"/>
              </w:rPr>
              <w:t>评审因素</w:t>
            </w:r>
          </w:p>
        </w:tc>
        <w:tc>
          <w:tcPr>
            <w:tcW w:w="4961" w:type="dxa"/>
            <w:tcBorders>
              <w:top w:val="single" w:sz="4" w:space="0" w:color="auto"/>
              <w:left w:val="single" w:sz="4" w:space="0" w:color="auto"/>
              <w:bottom w:val="single" w:sz="4" w:space="0" w:color="auto"/>
              <w:right w:val="single" w:sz="4" w:space="0" w:color="auto"/>
            </w:tcBorders>
          </w:tcPr>
          <w:p w:rsidR="00615D2D" w:rsidRPr="00615D2D" w:rsidRDefault="00615D2D" w:rsidP="00615D2D">
            <w:pPr>
              <w:ind w:firstLineChars="100" w:firstLine="210"/>
              <w:jc w:val="center"/>
              <w:rPr>
                <w:rFonts w:ascii="宋体" w:eastAsia="宋体" w:hAnsi="宋体" w:cs="Times New Roman"/>
                <w:szCs w:val="21"/>
              </w:rPr>
            </w:pPr>
            <w:r w:rsidRPr="00615D2D">
              <w:rPr>
                <w:rFonts w:ascii="宋体" w:eastAsia="宋体" w:hAnsi="宋体" w:cs="Times New Roman" w:hint="eastAsia"/>
                <w:szCs w:val="21"/>
              </w:rPr>
              <w:t>评审标准</w:t>
            </w:r>
          </w:p>
        </w:tc>
      </w:tr>
      <w:tr w:rsidR="00615D2D" w:rsidRPr="00615D2D" w:rsidTr="00A0061A">
        <w:trPr>
          <w:trHeight w:val="407"/>
        </w:trPr>
        <w:tc>
          <w:tcPr>
            <w:tcW w:w="993" w:type="dxa"/>
            <w:gridSpan w:val="2"/>
            <w:vMerge w:val="restart"/>
            <w:tcBorders>
              <w:top w:val="single" w:sz="4" w:space="0" w:color="auto"/>
              <w:left w:val="single" w:sz="4" w:space="0" w:color="auto"/>
              <w:right w:val="single" w:sz="4" w:space="0" w:color="auto"/>
            </w:tcBorders>
            <w:vAlign w:val="center"/>
          </w:tcPr>
          <w:p w:rsidR="00615D2D" w:rsidRPr="00615D2D" w:rsidRDefault="00615D2D" w:rsidP="00615D2D">
            <w:pPr>
              <w:jc w:val="center"/>
              <w:rPr>
                <w:rFonts w:ascii="宋体" w:eastAsia="宋体" w:hAnsi="宋体" w:cs="Times New Roman"/>
                <w:szCs w:val="21"/>
              </w:rPr>
            </w:pPr>
            <w:r w:rsidRPr="00615D2D">
              <w:rPr>
                <w:rFonts w:ascii="宋体" w:eastAsia="宋体" w:hAnsi="宋体" w:cs="Times New Roman" w:hint="eastAsia"/>
                <w:szCs w:val="21"/>
              </w:rPr>
              <w:t>2.1.1</w:t>
            </w:r>
          </w:p>
        </w:tc>
        <w:tc>
          <w:tcPr>
            <w:tcW w:w="1135" w:type="dxa"/>
            <w:gridSpan w:val="2"/>
            <w:vMerge w:val="restart"/>
            <w:tcBorders>
              <w:top w:val="single" w:sz="4" w:space="0" w:color="auto"/>
              <w:left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资格审查</w:t>
            </w: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宋体"/>
                <w:szCs w:val="21"/>
              </w:rPr>
            </w:pPr>
            <w:r w:rsidRPr="00615D2D">
              <w:rPr>
                <w:rFonts w:ascii="宋体" w:eastAsia="宋体" w:hAnsi="宋体" w:cs="宋体" w:hint="eastAsia"/>
                <w:szCs w:val="21"/>
              </w:rPr>
              <w:t>营业执照</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left"/>
              <w:rPr>
                <w:rFonts w:ascii="宋体" w:eastAsia="宋体" w:hAnsi="宋体" w:cs="宋体"/>
                <w:szCs w:val="21"/>
              </w:rPr>
            </w:pPr>
            <w:r w:rsidRPr="00615D2D">
              <w:rPr>
                <w:rFonts w:ascii="宋体" w:eastAsia="宋体" w:hAnsi="宋体" w:cs="Times New Roman" w:hint="eastAsia"/>
                <w:kern w:val="0"/>
                <w:szCs w:val="21"/>
              </w:rPr>
              <w:t>符合第二章“供应商须知”第 10 项规定</w:t>
            </w:r>
          </w:p>
        </w:tc>
      </w:tr>
      <w:tr w:rsidR="00615D2D" w:rsidRPr="00615D2D" w:rsidTr="00A0061A">
        <w:trPr>
          <w:trHeight w:val="545"/>
        </w:trPr>
        <w:tc>
          <w:tcPr>
            <w:tcW w:w="993"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Times New Roman" w:eastAsia="宋体" w:hAnsi="Times New Roman" w:cs="Times New Roman"/>
                <w:szCs w:val="24"/>
              </w:rPr>
            </w:pPr>
            <w:r w:rsidRPr="00615D2D">
              <w:rPr>
                <w:rFonts w:ascii="Times New Roman" w:eastAsia="宋体" w:hAnsi="Times New Roman" w:cs="Times New Roman"/>
                <w:szCs w:val="24"/>
              </w:rPr>
              <w:t>企业资质</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left"/>
              <w:rPr>
                <w:rFonts w:ascii="宋体" w:eastAsia="宋体" w:hAnsi="宋体" w:cs="宋体"/>
                <w:szCs w:val="21"/>
              </w:rPr>
            </w:pPr>
            <w:r w:rsidRPr="00615D2D">
              <w:rPr>
                <w:rFonts w:ascii="宋体" w:eastAsia="宋体" w:hAnsi="宋体" w:cs="Times New Roman" w:hint="eastAsia"/>
                <w:kern w:val="0"/>
                <w:szCs w:val="21"/>
              </w:rPr>
              <w:t>符合第二章“供应商须知”第 10 项规定</w:t>
            </w:r>
          </w:p>
        </w:tc>
      </w:tr>
      <w:tr w:rsidR="00615D2D" w:rsidRPr="00615D2D" w:rsidTr="00A0061A">
        <w:trPr>
          <w:trHeight w:val="545"/>
        </w:trPr>
        <w:tc>
          <w:tcPr>
            <w:tcW w:w="993"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Times New Roman" w:eastAsia="宋体" w:hAnsi="Times New Roman" w:cs="Times New Roman"/>
                <w:szCs w:val="24"/>
              </w:rPr>
            </w:pPr>
            <w:r w:rsidRPr="00615D2D">
              <w:rPr>
                <w:rFonts w:ascii="Times New Roman" w:eastAsia="宋体" w:hAnsi="Times New Roman" w:cs="Times New Roman" w:hint="eastAsia"/>
                <w:szCs w:val="24"/>
              </w:rPr>
              <w:t>项目经理及技术负责人资质</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left"/>
              <w:rPr>
                <w:rFonts w:ascii="宋体" w:eastAsia="宋体" w:hAnsi="宋体" w:cs="Times New Roman"/>
                <w:kern w:val="0"/>
                <w:szCs w:val="21"/>
              </w:rPr>
            </w:pPr>
            <w:r w:rsidRPr="00615D2D">
              <w:rPr>
                <w:rFonts w:ascii="宋体" w:eastAsia="宋体" w:hAnsi="宋体" w:cs="Times New Roman" w:hint="eastAsia"/>
                <w:kern w:val="0"/>
                <w:szCs w:val="21"/>
              </w:rPr>
              <w:t>符合第二章“供应商须知”第 10 项规定</w:t>
            </w:r>
          </w:p>
        </w:tc>
      </w:tr>
      <w:tr w:rsidR="00615D2D" w:rsidRPr="00615D2D" w:rsidTr="00A0061A">
        <w:trPr>
          <w:trHeight w:val="545"/>
        </w:trPr>
        <w:tc>
          <w:tcPr>
            <w:tcW w:w="993"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Times New Roman" w:eastAsia="宋体" w:hAnsi="Times New Roman" w:cs="Times New Roman"/>
                <w:szCs w:val="24"/>
              </w:rPr>
            </w:pPr>
            <w:r w:rsidRPr="00615D2D">
              <w:rPr>
                <w:rFonts w:ascii="Times New Roman" w:eastAsia="宋体" w:hAnsi="Times New Roman" w:cs="Times New Roman" w:hint="eastAsia"/>
                <w:szCs w:val="24"/>
              </w:rPr>
              <w:t>单位负责人为同一人或存在控股关系的承诺书</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left"/>
              <w:rPr>
                <w:rFonts w:ascii="宋体" w:eastAsia="宋体" w:hAnsi="宋体" w:cs="宋体"/>
                <w:szCs w:val="21"/>
              </w:rPr>
            </w:pPr>
            <w:r w:rsidRPr="00615D2D">
              <w:rPr>
                <w:rFonts w:ascii="宋体" w:eastAsia="宋体" w:hAnsi="宋体" w:cs="Times New Roman" w:hint="eastAsia"/>
                <w:kern w:val="0"/>
                <w:szCs w:val="21"/>
              </w:rPr>
              <w:t>符合第二章“供应商须知”第 10 项规定</w:t>
            </w:r>
          </w:p>
        </w:tc>
      </w:tr>
      <w:tr w:rsidR="00615D2D" w:rsidRPr="00615D2D" w:rsidTr="00A0061A">
        <w:trPr>
          <w:trHeight w:val="539"/>
        </w:trPr>
        <w:tc>
          <w:tcPr>
            <w:tcW w:w="993"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宋体"/>
                <w:szCs w:val="21"/>
              </w:rPr>
            </w:pPr>
            <w:r w:rsidRPr="00615D2D">
              <w:rPr>
                <w:rFonts w:ascii="宋体" w:eastAsia="宋体" w:hAnsi="宋体" w:cs="宋体" w:hint="eastAsia"/>
                <w:szCs w:val="21"/>
              </w:rPr>
              <w:t>企业信用</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left"/>
              <w:rPr>
                <w:rFonts w:ascii="宋体" w:eastAsia="宋体" w:hAnsi="宋体" w:cs="Times New Roman"/>
                <w:kern w:val="0"/>
                <w:szCs w:val="21"/>
              </w:rPr>
            </w:pPr>
            <w:r w:rsidRPr="00615D2D">
              <w:rPr>
                <w:rFonts w:ascii="宋体" w:eastAsia="宋体" w:hAnsi="宋体" w:cs="Times New Roman" w:hint="eastAsia"/>
                <w:kern w:val="0"/>
                <w:szCs w:val="21"/>
              </w:rPr>
              <w:t>符合第二章“供应商须知”第 10 项规定</w:t>
            </w:r>
          </w:p>
        </w:tc>
      </w:tr>
      <w:tr w:rsidR="00615D2D" w:rsidRPr="00615D2D" w:rsidTr="00A0061A">
        <w:trPr>
          <w:trHeight w:val="544"/>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Times New Roman"/>
                <w:szCs w:val="21"/>
              </w:rPr>
            </w:pPr>
            <w:r w:rsidRPr="00615D2D">
              <w:rPr>
                <w:rFonts w:ascii="宋体" w:eastAsia="宋体" w:hAnsi="宋体" w:cs="Times New Roman" w:hint="eastAsia"/>
                <w:szCs w:val="21"/>
              </w:rPr>
              <w:t>2.1.2</w:t>
            </w:r>
          </w:p>
        </w:tc>
        <w:tc>
          <w:tcPr>
            <w:tcW w:w="1135" w:type="dxa"/>
            <w:gridSpan w:val="2"/>
            <w:vMerge w:val="restart"/>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形式性审查</w:t>
            </w: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供应商名称</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12" w:lineRule="exact"/>
              <w:jc w:val="left"/>
              <w:rPr>
                <w:rFonts w:ascii="宋体" w:eastAsia="宋体" w:hAnsi="宋体" w:cs="宋体"/>
                <w:szCs w:val="21"/>
              </w:rPr>
            </w:pPr>
            <w:r w:rsidRPr="00615D2D">
              <w:rPr>
                <w:rFonts w:ascii="宋体" w:eastAsia="宋体" w:hAnsi="宋体" w:cs="宋体" w:hint="eastAsia"/>
                <w:bCs/>
                <w:szCs w:val="21"/>
              </w:rPr>
              <w:t>供应商名称、法定代表人名称与营业执照一致；</w:t>
            </w:r>
          </w:p>
        </w:tc>
      </w:tr>
      <w:tr w:rsidR="00615D2D" w:rsidRPr="00615D2D" w:rsidTr="00A0061A">
        <w:trPr>
          <w:trHeight w:val="569"/>
        </w:trPr>
        <w:tc>
          <w:tcPr>
            <w:tcW w:w="993"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proofErr w:type="gramStart"/>
            <w:r w:rsidRPr="00615D2D">
              <w:rPr>
                <w:rFonts w:ascii="宋体" w:eastAsia="宋体" w:hAnsi="宋体" w:cs="宋体" w:hint="eastAsia"/>
                <w:szCs w:val="21"/>
              </w:rPr>
              <w:t>响应书</w:t>
            </w:r>
            <w:proofErr w:type="gramEnd"/>
            <w:r w:rsidRPr="00615D2D">
              <w:rPr>
                <w:rFonts w:ascii="宋体" w:eastAsia="宋体" w:hAnsi="宋体" w:cs="宋体" w:hint="eastAsia"/>
                <w:szCs w:val="21"/>
              </w:rPr>
              <w:t>签字盖章</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12" w:lineRule="exact"/>
              <w:jc w:val="left"/>
              <w:rPr>
                <w:rFonts w:ascii="宋体" w:eastAsia="宋体" w:hAnsi="宋体" w:cs="宋体"/>
                <w:szCs w:val="21"/>
              </w:rPr>
            </w:pPr>
            <w:proofErr w:type="gramStart"/>
            <w:r w:rsidRPr="00615D2D">
              <w:rPr>
                <w:rFonts w:ascii="宋体" w:eastAsia="宋体" w:hAnsi="宋体" w:cs="宋体" w:hint="eastAsia"/>
                <w:szCs w:val="21"/>
              </w:rPr>
              <w:t>符合磋商</w:t>
            </w:r>
            <w:proofErr w:type="gramEnd"/>
            <w:r w:rsidRPr="00615D2D">
              <w:rPr>
                <w:rFonts w:ascii="宋体" w:eastAsia="宋体" w:hAnsi="宋体" w:cs="宋体" w:hint="eastAsia"/>
                <w:szCs w:val="21"/>
              </w:rPr>
              <w:t>文件要求</w:t>
            </w:r>
          </w:p>
        </w:tc>
      </w:tr>
      <w:tr w:rsidR="00615D2D" w:rsidRPr="00615D2D" w:rsidTr="00A0061A">
        <w:trPr>
          <w:trHeight w:val="569"/>
        </w:trPr>
        <w:tc>
          <w:tcPr>
            <w:tcW w:w="993"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响应文件格式</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12" w:lineRule="exact"/>
              <w:jc w:val="left"/>
              <w:rPr>
                <w:rFonts w:ascii="宋体" w:eastAsia="宋体" w:hAnsi="宋体" w:cs="宋体"/>
                <w:szCs w:val="21"/>
              </w:rPr>
            </w:pPr>
            <w:proofErr w:type="gramStart"/>
            <w:r w:rsidRPr="00615D2D">
              <w:rPr>
                <w:rFonts w:ascii="宋体" w:eastAsia="宋体" w:hAnsi="宋体" w:cs="宋体" w:hint="eastAsia"/>
                <w:szCs w:val="21"/>
              </w:rPr>
              <w:t>符合磋商</w:t>
            </w:r>
            <w:proofErr w:type="gramEnd"/>
            <w:r w:rsidRPr="00615D2D">
              <w:rPr>
                <w:rFonts w:ascii="宋体" w:eastAsia="宋体" w:hAnsi="宋体" w:cs="宋体" w:hint="eastAsia"/>
                <w:szCs w:val="21"/>
              </w:rPr>
              <w:t>文件要求</w:t>
            </w:r>
          </w:p>
        </w:tc>
      </w:tr>
      <w:tr w:rsidR="00615D2D" w:rsidRPr="00615D2D" w:rsidTr="00A0061A">
        <w:trPr>
          <w:trHeight w:val="488"/>
        </w:trPr>
        <w:tc>
          <w:tcPr>
            <w:tcW w:w="993"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磋商报价</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12" w:lineRule="exact"/>
              <w:jc w:val="left"/>
              <w:rPr>
                <w:rFonts w:ascii="宋体" w:eastAsia="宋体" w:hAnsi="宋体" w:cs="宋体"/>
                <w:szCs w:val="21"/>
              </w:rPr>
            </w:pPr>
            <w:r w:rsidRPr="00615D2D">
              <w:rPr>
                <w:rFonts w:ascii="宋体" w:eastAsia="宋体" w:hAnsi="宋体" w:cs="宋体" w:hint="eastAsia"/>
                <w:szCs w:val="21"/>
              </w:rPr>
              <w:t>磋商报价未高于采购限价</w:t>
            </w:r>
          </w:p>
        </w:tc>
      </w:tr>
      <w:tr w:rsidR="00615D2D" w:rsidRPr="00615D2D" w:rsidTr="00A0061A">
        <w:trPr>
          <w:trHeight w:val="574"/>
        </w:trPr>
        <w:tc>
          <w:tcPr>
            <w:tcW w:w="993" w:type="dxa"/>
            <w:gridSpan w:val="2"/>
            <w:vMerge w:val="restart"/>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Times New Roman"/>
                <w:szCs w:val="21"/>
              </w:rPr>
            </w:pPr>
            <w:r w:rsidRPr="00615D2D">
              <w:rPr>
                <w:rFonts w:ascii="宋体" w:eastAsia="宋体" w:hAnsi="宋体" w:cs="Times New Roman" w:hint="eastAsia"/>
                <w:szCs w:val="21"/>
              </w:rPr>
              <w:t>2.1.3</w:t>
            </w:r>
          </w:p>
        </w:tc>
        <w:tc>
          <w:tcPr>
            <w:tcW w:w="1135" w:type="dxa"/>
            <w:gridSpan w:val="2"/>
            <w:vMerge w:val="restart"/>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响应性审查</w:t>
            </w: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质量标准</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12" w:lineRule="exact"/>
              <w:jc w:val="left"/>
              <w:rPr>
                <w:rFonts w:ascii="宋体" w:eastAsia="宋体" w:hAnsi="宋体" w:cs="宋体"/>
                <w:szCs w:val="21"/>
              </w:rPr>
            </w:pPr>
            <w:proofErr w:type="gramStart"/>
            <w:r w:rsidRPr="00615D2D">
              <w:rPr>
                <w:rFonts w:ascii="宋体" w:eastAsia="宋体" w:hAnsi="宋体" w:cs="宋体" w:hint="eastAsia"/>
                <w:szCs w:val="21"/>
              </w:rPr>
              <w:t>符合磋商</w:t>
            </w:r>
            <w:proofErr w:type="gramEnd"/>
            <w:r w:rsidRPr="00615D2D">
              <w:rPr>
                <w:rFonts w:ascii="宋体" w:eastAsia="宋体" w:hAnsi="宋体" w:cs="宋体" w:hint="eastAsia"/>
                <w:szCs w:val="21"/>
              </w:rPr>
              <w:t>文件要求</w:t>
            </w:r>
          </w:p>
        </w:tc>
      </w:tr>
      <w:tr w:rsidR="00615D2D" w:rsidRPr="00615D2D" w:rsidTr="00A0061A">
        <w:trPr>
          <w:trHeight w:val="610"/>
        </w:trPr>
        <w:tc>
          <w:tcPr>
            <w:tcW w:w="993"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工期</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12" w:lineRule="exact"/>
              <w:jc w:val="left"/>
              <w:rPr>
                <w:rFonts w:ascii="宋体" w:eastAsia="宋体" w:hAnsi="宋体" w:cs="宋体"/>
                <w:szCs w:val="21"/>
              </w:rPr>
            </w:pPr>
            <w:proofErr w:type="gramStart"/>
            <w:r w:rsidRPr="00615D2D">
              <w:rPr>
                <w:rFonts w:ascii="宋体" w:eastAsia="宋体" w:hAnsi="宋体" w:cs="宋体" w:hint="eastAsia"/>
                <w:szCs w:val="21"/>
              </w:rPr>
              <w:t>符合磋商</w:t>
            </w:r>
            <w:proofErr w:type="gramEnd"/>
            <w:r w:rsidRPr="00615D2D">
              <w:rPr>
                <w:rFonts w:ascii="宋体" w:eastAsia="宋体" w:hAnsi="宋体" w:cs="宋体" w:hint="eastAsia"/>
                <w:szCs w:val="21"/>
              </w:rPr>
              <w:t>文件要求</w:t>
            </w:r>
          </w:p>
        </w:tc>
      </w:tr>
      <w:tr w:rsidR="00615D2D" w:rsidRPr="00615D2D" w:rsidTr="00A0061A">
        <w:trPr>
          <w:trHeight w:val="584"/>
        </w:trPr>
        <w:tc>
          <w:tcPr>
            <w:tcW w:w="993"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135"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2550"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磋商有效期</w:t>
            </w:r>
          </w:p>
        </w:tc>
        <w:tc>
          <w:tcPr>
            <w:tcW w:w="496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ind w:right="20"/>
              <w:jc w:val="left"/>
              <w:rPr>
                <w:rFonts w:ascii="宋体" w:eastAsia="宋体" w:hAnsi="宋体" w:cs="宋体"/>
                <w:szCs w:val="21"/>
              </w:rPr>
            </w:pPr>
            <w:proofErr w:type="gramStart"/>
            <w:r w:rsidRPr="00615D2D">
              <w:rPr>
                <w:rFonts w:ascii="宋体" w:eastAsia="宋体" w:hAnsi="宋体" w:cs="宋体" w:hint="eastAsia"/>
                <w:szCs w:val="21"/>
              </w:rPr>
              <w:t>符合磋商</w:t>
            </w:r>
            <w:proofErr w:type="gramEnd"/>
            <w:r w:rsidRPr="00615D2D">
              <w:rPr>
                <w:rFonts w:ascii="宋体" w:eastAsia="宋体" w:hAnsi="宋体" w:cs="宋体" w:hint="eastAsia"/>
                <w:szCs w:val="21"/>
              </w:rPr>
              <w:t>文件要求</w:t>
            </w:r>
          </w:p>
        </w:tc>
      </w:tr>
      <w:tr w:rsidR="00615D2D" w:rsidRPr="00615D2D" w:rsidTr="00A0061A">
        <w:trPr>
          <w:trHeight w:val="508"/>
        </w:trPr>
        <w:tc>
          <w:tcPr>
            <w:tcW w:w="993" w:type="dxa"/>
            <w:gridSpan w:val="2"/>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8646" w:type="dxa"/>
            <w:gridSpan w:val="8"/>
            <w:tcBorders>
              <w:top w:val="single" w:sz="4" w:space="0" w:color="auto"/>
              <w:left w:val="single" w:sz="4" w:space="0" w:color="auto"/>
              <w:bottom w:val="single" w:sz="4" w:space="0" w:color="auto"/>
              <w:right w:val="single" w:sz="4" w:space="0" w:color="auto"/>
            </w:tcBorders>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通过初步审查后</w:t>
            </w:r>
            <w:proofErr w:type="gramStart"/>
            <w:r w:rsidRPr="00615D2D">
              <w:rPr>
                <w:rFonts w:ascii="宋体" w:eastAsia="宋体" w:hAnsi="宋体" w:cs="宋体" w:hint="eastAsia"/>
                <w:szCs w:val="21"/>
              </w:rPr>
              <w:t>进入磋商</w:t>
            </w:r>
            <w:proofErr w:type="gramEnd"/>
            <w:r w:rsidRPr="00615D2D">
              <w:rPr>
                <w:rFonts w:ascii="宋体" w:eastAsia="宋体" w:hAnsi="宋体" w:cs="宋体" w:hint="eastAsia"/>
                <w:szCs w:val="21"/>
              </w:rPr>
              <w:t>阶段。</w:t>
            </w:r>
          </w:p>
        </w:tc>
      </w:tr>
      <w:tr w:rsidR="00615D2D" w:rsidRPr="00615D2D" w:rsidTr="00A0061A">
        <w:trPr>
          <w:trHeight w:val="455"/>
        </w:trPr>
        <w:tc>
          <w:tcPr>
            <w:tcW w:w="993"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left"/>
              <w:rPr>
                <w:rFonts w:ascii="宋体" w:eastAsia="宋体" w:hAnsi="宋体" w:cs="宋体"/>
                <w:szCs w:val="21"/>
              </w:rPr>
            </w:pPr>
            <w:r w:rsidRPr="00615D2D">
              <w:rPr>
                <w:rFonts w:ascii="宋体" w:eastAsia="宋体" w:hAnsi="宋体" w:cs="宋体" w:hint="eastAsia"/>
                <w:szCs w:val="21"/>
              </w:rPr>
              <w:t>条款号</w:t>
            </w:r>
          </w:p>
        </w:tc>
        <w:tc>
          <w:tcPr>
            <w:tcW w:w="3103" w:type="dxa"/>
            <w:gridSpan w:val="6"/>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ind w:right="40"/>
              <w:jc w:val="center"/>
              <w:rPr>
                <w:rFonts w:ascii="宋体" w:eastAsia="宋体" w:hAnsi="宋体" w:cs="宋体"/>
                <w:szCs w:val="21"/>
              </w:rPr>
            </w:pPr>
            <w:r w:rsidRPr="00615D2D">
              <w:rPr>
                <w:rFonts w:ascii="宋体" w:eastAsia="宋体" w:hAnsi="宋体" w:cs="宋体" w:hint="eastAsia"/>
                <w:szCs w:val="21"/>
              </w:rPr>
              <w:t>条款内容</w:t>
            </w:r>
          </w:p>
        </w:tc>
        <w:tc>
          <w:tcPr>
            <w:tcW w:w="5543"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宋体"/>
                <w:szCs w:val="21"/>
              </w:rPr>
            </w:pPr>
            <w:r w:rsidRPr="00615D2D">
              <w:rPr>
                <w:rFonts w:ascii="宋体" w:eastAsia="宋体" w:hAnsi="宋体" w:cs="宋体" w:hint="eastAsia"/>
                <w:szCs w:val="21"/>
              </w:rPr>
              <w:t>编列内容</w:t>
            </w:r>
          </w:p>
        </w:tc>
      </w:tr>
      <w:tr w:rsidR="00615D2D" w:rsidRPr="00615D2D" w:rsidTr="00A0061A">
        <w:trPr>
          <w:trHeight w:val="560"/>
        </w:trPr>
        <w:tc>
          <w:tcPr>
            <w:tcW w:w="993"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宋体"/>
                <w:szCs w:val="21"/>
              </w:rPr>
            </w:pPr>
            <w:r w:rsidRPr="00615D2D">
              <w:rPr>
                <w:rFonts w:ascii="宋体" w:eastAsia="宋体" w:hAnsi="宋体" w:cs="宋体" w:hint="eastAsia"/>
                <w:szCs w:val="21"/>
                <w:lang w:eastAsia="en-US" w:bidi="en-US"/>
              </w:rPr>
              <w:t>2.2.1</w:t>
            </w:r>
          </w:p>
        </w:tc>
        <w:tc>
          <w:tcPr>
            <w:tcW w:w="3103" w:type="dxa"/>
            <w:gridSpan w:val="6"/>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分值构成 (总分100分）</w:t>
            </w:r>
          </w:p>
        </w:tc>
        <w:tc>
          <w:tcPr>
            <w:tcW w:w="5543"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rPr>
                <w:rFonts w:ascii="宋体" w:eastAsia="宋体" w:hAnsi="宋体" w:cs="Times New Roman"/>
                <w:szCs w:val="21"/>
              </w:rPr>
            </w:pPr>
            <w:r w:rsidRPr="00615D2D">
              <w:rPr>
                <w:rFonts w:ascii="宋体" w:eastAsia="宋体" w:hAnsi="宋体" w:cs="宋体" w:hint="eastAsia"/>
                <w:szCs w:val="21"/>
              </w:rPr>
              <w:t>磋商报价：30 分   商务部分：20</w:t>
            </w:r>
            <w:r w:rsidRPr="00615D2D">
              <w:rPr>
                <w:rFonts w:ascii="宋体" w:eastAsia="宋体" w:hAnsi="宋体" w:cs="Times New Roman" w:hint="eastAsia"/>
                <w:szCs w:val="21"/>
              </w:rPr>
              <w:t>分</w:t>
            </w:r>
            <w:r w:rsidRPr="00615D2D">
              <w:rPr>
                <w:rFonts w:ascii="宋体" w:eastAsia="宋体" w:hAnsi="宋体" w:cs="宋体" w:hint="eastAsia"/>
                <w:szCs w:val="21"/>
              </w:rPr>
              <w:t xml:space="preserve">  技术部分：</w:t>
            </w:r>
            <w:r w:rsidRPr="00615D2D">
              <w:rPr>
                <w:rFonts w:ascii="宋体" w:eastAsia="宋体" w:hAnsi="宋体" w:cs="Times New Roman" w:hint="eastAsia"/>
                <w:szCs w:val="21"/>
              </w:rPr>
              <w:t>50</w:t>
            </w:r>
            <w:r w:rsidRPr="00615D2D">
              <w:rPr>
                <w:rFonts w:ascii="宋体" w:eastAsia="宋体" w:hAnsi="宋体" w:cs="宋体" w:hint="eastAsia"/>
                <w:szCs w:val="21"/>
              </w:rPr>
              <w:t>分</w:t>
            </w:r>
          </w:p>
        </w:tc>
      </w:tr>
      <w:tr w:rsidR="00615D2D" w:rsidRPr="00615D2D" w:rsidTr="00A0061A">
        <w:trPr>
          <w:trHeight w:val="844"/>
        </w:trPr>
        <w:tc>
          <w:tcPr>
            <w:tcW w:w="993"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宋体"/>
                <w:szCs w:val="21"/>
              </w:rPr>
            </w:pPr>
            <w:r w:rsidRPr="00615D2D">
              <w:rPr>
                <w:rFonts w:ascii="宋体" w:eastAsia="宋体" w:hAnsi="宋体" w:cs="宋体" w:hint="eastAsia"/>
                <w:szCs w:val="21"/>
                <w:lang w:eastAsia="en-US" w:bidi="en-US"/>
              </w:rPr>
              <w:t>2.2.2</w:t>
            </w:r>
          </w:p>
        </w:tc>
        <w:tc>
          <w:tcPr>
            <w:tcW w:w="1758" w:type="dxa"/>
            <w:gridSpan w:val="4"/>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center"/>
              <w:rPr>
                <w:rFonts w:ascii="宋体" w:eastAsia="宋体" w:hAnsi="宋体" w:cs="宋体"/>
                <w:szCs w:val="21"/>
              </w:rPr>
            </w:pPr>
            <w:r w:rsidRPr="00615D2D">
              <w:rPr>
                <w:rFonts w:ascii="宋体" w:eastAsia="宋体" w:hAnsi="宋体" w:cs="宋体" w:hint="eastAsia"/>
                <w:szCs w:val="21"/>
              </w:rPr>
              <w:t>磋商报价（30分）</w:t>
            </w:r>
          </w:p>
        </w:tc>
        <w:tc>
          <w:tcPr>
            <w:tcW w:w="6888" w:type="dxa"/>
            <w:gridSpan w:val="4"/>
            <w:tcBorders>
              <w:top w:val="single" w:sz="4" w:space="0" w:color="auto"/>
              <w:left w:val="single" w:sz="4" w:space="0" w:color="auto"/>
              <w:bottom w:val="single" w:sz="4" w:space="0" w:color="auto"/>
              <w:right w:val="single" w:sz="4" w:space="0" w:color="auto"/>
            </w:tcBorders>
          </w:tcPr>
          <w:p w:rsidR="00615D2D" w:rsidRPr="00615D2D" w:rsidRDefault="00615D2D" w:rsidP="00615D2D">
            <w:pPr>
              <w:spacing w:line="360" w:lineRule="exact"/>
              <w:rPr>
                <w:rFonts w:ascii="宋体" w:eastAsia="宋体" w:hAnsi="宋体" w:cs="宋体"/>
                <w:szCs w:val="21"/>
              </w:rPr>
            </w:pPr>
            <w:r w:rsidRPr="00615D2D">
              <w:rPr>
                <w:rFonts w:ascii="宋体" w:eastAsia="宋体" w:hAnsi="宋体" w:cs="宋体" w:hint="eastAsia"/>
                <w:szCs w:val="21"/>
              </w:rPr>
              <w:t>综合评分法中的价格</w:t>
            </w:r>
            <w:proofErr w:type="gramStart"/>
            <w:r w:rsidRPr="00615D2D">
              <w:rPr>
                <w:rFonts w:ascii="宋体" w:eastAsia="宋体" w:hAnsi="宋体" w:cs="宋体" w:hint="eastAsia"/>
                <w:szCs w:val="21"/>
              </w:rPr>
              <w:t>分统一</w:t>
            </w:r>
            <w:proofErr w:type="gramEnd"/>
            <w:r w:rsidRPr="00615D2D">
              <w:rPr>
                <w:rFonts w:ascii="宋体" w:eastAsia="宋体" w:hAnsi="宋体" w:cs="宋体" w:hint="eastAsia"/>
                <w:szCs w:val="21"/>
              </w:rPr>
              <w:t>采用低价优先法计算，即满足磋商文件要求且最后报价最低的供应商的价格为磋商基准价，其价格分为满分。其他供应商的价格</w:t>
            </w:r>
            <w:proofErr w:type="gramStart"/>
            <w:r w:rsidRPr="00615D2D">
              <w:rPr>
                <w:rFonts w:ascii="宋体" w:eastAsia="宋体" w:hAnsi="宋体" w:cs="宋体" w:hint="eastAsia"/>
                <w:szCs w:val="21"/>
              </w:rPr>
              <w:t>分统一</w:t>
            </w:r>
            <w:proofErr w:type="gramEnd"/>
            <w:r w:rsidRPr="00615D2D">
              <w:rPr>
                <w:rFonts w:ascii="宋体" w:eastAsia="宋体" w:hAnsi="宋体" w:cs="宋体" w:hint="eastAsia"/>
                <w:szCs w:val="21"/>
              </w:rPr>
              <w:t>按照下列公式计算：</w:t>
            </w:r>
          </w:p>
          <w:p w:rsidR="00615D2D" w:rsidRPr="00615D2D" w:rsidRDefault="00615D2D" w:rsidP="00615D2D">
            <w:pPr>
              <w:spacing w:line="360" w:lineRule="exact"/>
              <w:rPr>
                <w:rFonts w:ascii="宋体" w:eastAsia="宋体" w:hAnsi="宋体" w:cs="宋体"/>
                <w:szCs w:val="21"/>
              </w:rPr>
            </w:pPr>
            <w:r w:rsidRPr="00615D2D">
              <w:rPr>
                <w:rFonts w:ascii="宋体" w:eastAsia="宋体" w:hAnsi="宋体" w:cs="宋体" w:hint="eastAsia"/>
                <w:szCs w:val="21"/>
              </w:rPr>
              <w:t>磋商报价得分=（磋商基准价/最后磋商报价）×30×100%</w:t>
            </w:r>
          </w:p>
          <w:p w:rsidR="00615D2D" w:rsidRPr="00615D2D" w:rsidRDefault="00615D2D" w:rsidP="00615D2D">
            <w:pPr>
              <w:spacing w:line="360" w:lineRule="exact"/>
              <w:rPr>
                <w:rFonts w:ascii="宋体" w:eastAsia="宋体" w:hAnsi="宋体" w:cs="宋体"/>
                <w:szCs w:val="21"/>
              </w:rPr>
            </w:pPr>
            <w:r w:rsidRPr="00615D2D">
              <w:rPr>
                <w:rFonts w:ascii="宋体" w:eastAsia="宋体" w:hAnsi="宋体" w:cs="宋体" w:hint="eastAsia"/>
                <w:szCs w:val="21"/>
              </w:rPr>
              <w:t>注：1、项目评审过程中，不得去掉最后报价中的最高报价和最低报价。</w:t>
            </w:r>
          </w:p>
          <w:p w:rsidR="00615D2D" w:rsidRPr="00615D2D" w:rsidRDefault="00615D2D" w:rsidP="00615D2D">
            <w:pPr>
              <w:spacing w:line="360" w:lineRule="exact"/>
              <w:rPr>
                <w:rFonts w:ascii="宋体" w:eastAsia="宋体" w:hAnsi="宋体" w:cs="宋体"/>
                <w:szCs w:val="21"/>
              </w:rPr>
            </w:pPr>
            <w:r w:rsidRPr="00615D2D">
              <w:rPr>
                <w:rFonts w:ascii="宋体" w:eastAsia="宋体" w:hAnsi="宋体" w:cs="宋体" w:hint="eastAsia"/>
                <w:szCs w:val="21"/>
              </w:rPr>
              <w:t>2、供应商应充分考虑各种因素，磋商报价是评标综合打分的依据之一，但不是唯一依据。</w:t>
            </w:r>
          </w:p>
          <w:p w:rsidR="00615D2D" w:rsidRPr="00615D2D" w:rsidRDefault="00615D2D" w:rsidP="00615D2D">
            <w:pPr>
              <w:spacing w:line="360" w:lineRule="exact"/>
              <w:rPr>
                <w:rFonts w:ascii="宋体" w:eastAsia="宋体" w:hAnsi="宋体" w:cs="宋体"/>
                <w:szCs w:val="21"/>
              </w:rPr>
            </w:pPr>
            <w:r w:rsidRPr="00615D2D">
              <w:rPr>
                <w:rFonts w:ascii="宋体" w:eastAsia="宋体" w:hAnsi="宋体" w:cs="宋体" w:hint="eastAsia"/>
                <w:szCs w:val="21"/>
              </w:rPr>
              <w:t>3、评标委员会发现供应商的报价明显低于其他投标报价，或者在设有标底时明显低于标底，使得其投标报价可能低于其个别成本的，应当要求该供应商</w:t>
            </w:r>
            <w:proofErr w:type="gramStart"/>
            <w:r w:rsidRPr="00615D2D">
              <w:rPr>
                <w:rFonts w:ascii="宋体" w:eastAsia="宋体" w:hAnsi="宋体" w:cs="宋体" w:hint="eastAsia"/>
                <w:szCs w:val="21"/>
              </w:rPr>
              <w:t>作出</w:t>
            </w:r>
            <w:proofErr w:type="gramEnd"/>
            <w:r w:rsidRPr="00615D2D">
              <w:rPr>
                <w:rFonts w:ascii="宋体" w:eastAsia="宋体" w:hAnsi="宋体" w:cs="宋体" w:hint="eastAsia"/>
                <w:szCs w:val="21"/>
              </w:rPr>
              <w:t>书面说明并提供相应的证明材料。供应商不能合理说明或者不能提供相应证明材料的，由评标委员会认定该供应商以低于成本报价竞标，否决其投标。</w:t>
            </w:r>
          </w:p>
          <w:p w:rsidR="00615D2D" w:rsidRPr="00615D2D" w:rsidRDefault="00615D2D" w:rsidP="00615D2D">
            <w:pPr>
              <w:spacing w:line="360" w:lineRule="exact"/>
              <w:rPr>
                <w:rFonts w:ascii="宋体" w:eastAsia="宋体" w:hAnsi="宋体" w:cs="宋体"/>
                <w:szCs w:val="21"/>
              </w:rPr>
            </w:pPr>
            <w:r w:rsidRPr="00615D2D">
              <w:rPr>
                <w:rFonts w:ascii="宋体" w:eastAsia="宋体" w:hAnsi="宋体" w:cs="宋体" w:hint="eastAsia"/>
                <w:szCs w:val="21"/>
              </w:rPr>
              <w:t>4、</w:t>
            </w:r>
            <w:r w:rsidRPr="00615D2D">
              <w:rPr>
                <w:rFonts w:ascii="宋体" w:eastAsia="宋体" w:hAnsi="宋体" w:cs="宋体"/>
                <w:szCs w:val="21"/>
              </w:rPr>
              <w:t>中小微型企业有关政策： 监狱企业、残疾人福利性企业、小型和微型企业产品价格给予扣除标准： 根据《政府采购促进中小企业发展管理办法》(财库[2020]46号)的规定，对于非专门面向中小企业的项目，对小型和微型企业产品的价格给予</w:t>
            </w:r>
            <w:r w:rsidRPr="00615D2D">
              <w:rPr>
                <w:rFonts w:ascii="宋体" w:eastAsia="宋体" w:hAnsi="宋体" w:cs="宋体" w:hint="eastAsia"/>
                <w:szCs w:val="21"/>
              </w:rPr>
              <w:t>20</w:t>
            </w:r>
            <w:r w:rsidRPr="00615D2D">
              <w:rPr>
                <w:rFonts w:ascii="宋体" w:eastAsia="宋体" w:hAnsi="宋体" w:cs="宋体"/>
                <w:szCs w:val="21"/>
              </w:rPr>
              <w:t>%的扣除，用扣除后的报价参与评审。 根据《财政部、司法部关于政府采购支持监狱企业发展有关问题的通知》(财库〔2014〕 68 号)的规定，提供由省级以上监狱管理局、戒毒管理局（含新疆生产建设兵团）出具的属 于监狱企业的证明文件的，监狱企业视同小型、微型企业。 根据《财政部、民政部、中国残疾人联合会关于促进残疾人就业政府采购政策的通知》（财 库[2017]141 号）的规定，提供《残疾人福利性单位声明函》（见附件），并对声明的真实 性负责。中标/成交投标人为残疾人福利性单位的，采购人应当随中标/成交结果同时公告其 《残疾人福利性单位声明函》，接受社会监督。提供的《残疾人福利性单位声明函》与事实 不符的，依照《政府采购法》第七十七条第一款的规定追究法律责任。残疾人福利性单位属 于小型、微型企业的，不重复享受政策。 残疾人福利性单位视同小型、微型企业，享受预留份额、评审中价格扣除等政府采购政策。</w:t>
            </w:r>
          </w:p>
          <w:p w:rsidR="00615D2D" w:rsidRPr="00615D2D" w:rsidRDefault="00615D2D" w:rsidP="00615D2D">
            <w:pPr>
              <w:spacing w:after="120"/>
              <w:rPr>
                <w:rFonts w:ascii="Calibri" w:eastAsia="宋体" w:hAnsi="Calibri" w:cs="Times New Roman"/>
              </w:rPr>
            </w:pPr>
            <w:r w:rsidRPr="00615D2D">
              <w:rPr>
                <w:rFonts w:ascii="Calibri" w:eastAsia="宋体" w:hAnsi="Calibri" w:cs="Times New Roman" w:hint="eastAsia"/>
              </w:rPr>
              <w:t>5</w:t>
            </w:r>
            <w:r w:rsidRPr="00615D2D">
              <w:rPr>
                <w:rFonts w:ascii="Calibri" w:eastAsia="宋体" w:hAnsi="Calibri" w:cs="Times New Roman" w:hint="eastAsia"/>
              </w:rPr>
              <w:t>、由于本项目专门面向中小企业，在同等条件下，不享受价格扣除。</w:t>
            </w:r>
          </w:p>
        </w:tc>
      </w:tr>
      <w:tr w:rsidR="00615D2D" w:rsidRPr="00615D2D" w:rsidTr="00A0061A">
        <w:trPr>
          <w:trHeight w:val="556"/>
        </w:trPr>
        <w:tc>
          <w:tcPr>
            <w:tcW w:w="2693"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宋体"/>
                <w:szCs w:val="21"/>
              </w:rPr>
            </w:pPr>
            <w:r w:rsidRPr="00615D2D">
              <w:rPr>
                <w:rFonts w:ascii="宋体" w:eastAsia="宋体" w:hAnsi="宋体" w:cs="宋体" w:hint="eastAsia"/>
                <w:szCs w:val="21"/>
              </w:rPr>
              <w:t>条款号</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ind w:right="40"/>
              <w:jc w:val="center"/>
              <w:rPr>
                <w:rFonts w:ascii="宋体" w:eastAsia="宋体" w:hAnsi="宋体" w:cs="宋体"/>
                <w:szCs w:val="21"/>
              </w:rPr>
            </w:pPr>
            <w:r w:rsidRPr="00615D2D">
              <w:rPr>
                <w:rFonts w:ascii="宋体" w:eastAsia="宋体" w:hAnsi="宋体" w:cs="宋体" w:hint="eastAsia"/>
                <w:szCs w:val="21"/>
              </w:rPr>
              <w:t>评分因素</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ind w:left="420"/>
              <w:jc w:val="center"/>
              <w:rPr>
                <w:rFonts w:ascii="宋体" w:eastAsia="宋体" w:hAnsi="宋体" w:cs="宋体"/>
                <w:szCs w:val="21"/>
              </w:rPr>
            </w:pPr>
            <w:r w:rsidRPr="00615D2D">
              <w:rPr>
                <w:rFonts w:ascii="宋体" w:eastAsia="宋体" w:hAnsi="宋体" w:cs="宋体" w:hint="eastAsia"/>
                <w:szCs w:val="21"/>
              </w:rPr>
              <w:t>评分标准</w:t>
            </w:r>
          </w:p>
        </w:tc>
      </w:tr>
      <w:tr w:rsidR="00615D2D" w:rsidRPr="00615D2D" w:rsidTr="00A0061A">
        <w:trPr>
          <w:trHeight w:val="1320"/>
        </w:trPr>
        <w:tc>
          <w:tcPr>
            <w:tcW w:w="851" w:type="dxa"/>
            <w:vMerge w:val="restart"/>
            <w:tcBorders>
              <w:top w:val="single" w:sz="4" w:space="0" w:color="auto"/>
              <w:left w:val="single" w:sz="4" w:space="0" w:color="auto"/>
              <w:right w:val="single" w:sz="4" w:space="0" w:color="auto"/>
            </w:tcBorders>
            <w:vAlign w:val="center"/>
          </w:tcPr>
          <w:p w:rsidR="00615D2D" w:rsidRPr="00615D2D" w:rsidRDefault="00615D2D" w:rsidP="00615D2D">
            <w:pPr>
              <w:spacing w:line="264" w:lineRule="auto"/>
              <w:rPr>
                <w:rFonts w:ascii="宋体" w:eastAsia="宋体" w:hAnsi="宋体" w:cs="Times New Roman"/>
                <w:szCs w:val="21"/>
              </w:rPr>
            </w:pPr>
            <w:r w:rsidRPr="00615D2D">
              <w:rPr>
                <w:rFonts w:ascii="宋体" w:eastAsia="宋体" w:hAnsi="宋体" w:cs="Times New Roman" w:hint="eastAsia"/>
                <w:szCs w:val="21"/>
              </w:rPr>
              <w:t>2.2.3</w:t>
            </w:r>
          </w:p>
          <w:p w:rsidR="00615D2D" w:rsidRPr="00615D2D" w:rsidRDefault="00615D2D" w:rsidP="00615D2D">
            <w:pPr>
              <w:spacing w:line="264" w:lineRule="auto"/>
              <w:rPr>
                <w:rFonts w:ascii="宋体" w:eastAsia="宋体" w:hAnsi="宋体" w:cs="Times New Roman"/>
                <w:szCs w:val="21"/>
              </w:rPr>
            </w:pPr>
            <w:r w:rsidRPr="00615D2D">
              <w:rPr>
                <w:rFonts w:ascii="宋体" w:eastAsia="宋体" w:hAnsi="宋体" w:cs="Times New Roman" w:hint="eastAsia"/>
                <w:szCs w:val="21"/>
              </w:rPr>
              <w:t>(1)</w:t>
            </w:r>
          </w:p>
        </w:tc>
        <w:tc>
          <w:tcPr>
            <w:tcW w:w="1842" w:type="dxa"/>
            <w:gridSpan w:val="4"/>
            <w:vMerge w:val="restart"/>
            <w:tcBorders>
              <w:top w:val="single" w:sz="4" w:space="0" w:color="auto"/>
              <w:left w:val="single" w:sz="4" w:space="0" w:color="auto"/>
              <w:right w:val="single" w:sz="4" w:space="0" w:color="auto"/>
            </w:tcBorders>
            <w:vAlign w:val="center"/>
          </w:tcPr>
          <w:p w:rsidR="00615D2D" w:rsidRPr="00615D2D" w:rsidRDefault="00615D2D" w:rsidP="00615D2D">
            <w:pPr>
              <w:spacing w:line="264" w:lineRule="auto"/>
              <w:jc w:val="center"/>
              <w:rPr>
                <w:rFonts w:ascii="宋体" w:eastAsia="宋体" w:hAnsi="宋体" w:cs="宋体"/>
                <w:szCs w:val="21"/>
              </w:rPr>
            </w:pPr>
            <w:r w:rsidRPr="00615D2D">
              <w:rPr>
                <w:rFonts w:ascii="宋体" w:eastAsia="宋体" w:hAnsi="宋体" w:cs="宋体" w:hint="eastAsia"/>
                <w:szCs w:val="21"/>
              </w:rPr>
              <w:t>商务标评分标准</w:t>
            </w:r>
            <w:r w:rsidRPr="00615D2D">
              <w:rPr>
                <w:rFonts w:ascii="宋体" w:eastAsia="宋体" w:hAnsi="宋体" w:cs="宋体" w:hint="eastAsia"/>
                <w:szCs w:val="21"/>
                <w:lang w:eastAsia="en-US" w:bidi="en-US"/>
              </w:rPr>
              <w:t>(</w:t>
            </w:r>
            <w:r w:rsidRPr="00615D2D">
              <w:rPr>
                <w:rFonts w:ascii="宋体" w:eastAsia="宋体" w:hAnsi="宋体" w:cs="宋体" w:hint="eastAsia"/>
                <w:szCs w:val="21"/>
                <w:lang w:bidi="en-US"/>
              </w:rPr>
              <w:t>20</w:t>
            </w:r>
            <w:r w:rsidRPr="00615D2D">
              <w:rPr>
                <w:rFonts w:ascii="宋体" w:eastAsia="宋体" w:hAnsi="宋体" w:cs="宋体" w:hint="eastAsia"/>
                <w:szCs w:val="21"/>
              </w:rPr>
              <w:t>分）</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adjustRightInd w:val="0"/>
              <w:snapToGrid w:val="0"/>
              <w:spacing w:line="264" w:lineRule="auto"/>
              <w:jc w:val="center"/>
              <w:rPr>
                <w:rFonts w:ascii="宋体" w:eastAsia="宋体" w:hAnsi="宋体" w:cs="宋体"/>
                <w:szCs w:val="21"/>
              </w:rPr>
            </w:pPr>
            <w:r w:rsidRPr="00615D2D">
              <w:rPr>
                <w:rFonts w:ascii="宋体" w:eastAsia="宋体" w:hAnsi="宋体" w:cs="宋体" w:hint="eastAsia"/>
                <w:szCs w:val="21"/>
              </w:rPr>
              <w:t>服务承诺(10分)</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264" w:lineRule="auto"/>
              <w:rPr>
                <w:rFonts w:ascii="宋体" w:eastAsia="宋体" w:hAnsi="宋体" w:cs="宋体"/>
                <w:szCs w:val="21"/>
                <w:lang w:bidi="ar"/>
              </w:rPr>
            </w:pPr>
            <w:r w:rsidRPr="00615D2D">
              <w:rPr>
                <w:rFonts w:ascii="宋体" w:eastAsia="宋体" w:hAnsi="宋体" w:cs="Times New Roman" w:hint="eastAsia"/>
                <w:szCs w:val="21"/>
              </w:rPr>
              <w:t>供应商针对采购项目的特点和要求，除磋商文件要求的实质性承诺条款外，结合自身条件向采购人做出承诺，承诺内容应包含：不拖欠农民工工资的承诺；对降低业主投入，保证工程质量的承诺；其他优惠服务承诺。评委根据响应文件的表述具体内容具体、可行得10分；表述具体内容较具体、可行得7分；表述内容简单但有可行性的得4分；表述内容简单且混乱的得1分；缺项得0分。</w:t>
            </w:r>
          </w:p>
        </w:tc>
      </w:tr>
      <w:tr w:rsidR="00615D2D" w:rsidRPr="00615D2D" w:rsidTr="00A0061A">
        <w:trPr>
          <w:trHeight w:val="732"/>
        </w:trPr>
        <w:tc>
          <w:tcPr>
            <w:tcW w:w="851" w:type="dxa"/>
            <w:vMerge/>
            <w:tcBorders>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842" w:type="dxa"/>
            <w:gridSpan w:val="4"/>
            <w:vMerge/>
            <w:tcBorders>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szCs w:val="2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264" w:lineRule="auto"/>
              <w:jc w:val="center"/>
              <w:rPr>
                <w:rFonts w:ascii="宋体" w:eastAsia="宋体" w:hAnsi="宋体" w:cs="宋体"/>
                <w:szCs w:val="21"/>
              </w:rPr>
            </w:pPr>
            <w:r w:rsidRPr="00615D2D">
              <w:rPr>
                <w:rFonts w:ascii="宋体" w:eastAsia="宋体" w:hAnsi="宋体" w:cs="宋体" w:hint="eastAsia"/>
                <w:szCs w:val="21"/>
              </w:rPr>
              <w:t>履职尽责承诺书（10分）</w:t>
            </w:r>
          </w:p>
        </w:tc>
        <w:tc>
          <w:tcPr>
            <w:tcW w:w="5812" w:type="dxa"/>
            <w:gridSpan w:val="3"/>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tabs>
                <w:tab w:val="left" w:pos="312"/>
              </w:tabs>
              <w:jc w:val="left"/>
              <w:rPr>
                <w:rFonts w:ascii="宋体" w:eastAsia="宋体" w:hAnsi="宋体" w:cs="宋体"/>
                <w:kern w:val="0"/>
                <w:szCs w:val="21"/>
              </w:rPr>
            </w:pPr>
            <w:r w:rsidRPr="00615D2D">
              <w:rPr>
                <w:rFonts w:ascii="宋体" w:eastAsia="宋体" w:hAnsi="宋体" w:cs="宋体" w:hint="eastAsia"/>
                <w:color w:val="000000"/>
                <w:kern w:val="0"/>
                <w:szCs w:val="21"/>
              </w:rPr>
              <w:t>1.具有全面、详实书面保证技术措施落实到位的承诺和落实不到位的处理承诺，其中包括各关键岗位人员(项目经理、技术负责人及相关技术人员、质量员、安全员、材料员、等)的在岗、更换等履职尽责承诺，得10分；</w:t>
            </w:r>
          </w:p>
          <w:p w:rsidR="00615D2D" w:rsidRPr="00615D2D" w:rsidRDefault="00615D2D" w:rsidP="00615D2D">
            <w:pPr>
              <w:tabs>
                <w:tab w:val="left" w:pos="312"/>
              </w:tabs>
              <w:jc w:val="left"/>
              <w:rPr>
                <w:rFonts w:ascii="宋体" w:eastAsia="宋体" w:hAnsi="宋体" w:cs="宋体"/>
                <w:kern w:val="0"/>
                <w:szCs w:val="21"/>
              </w:rPr>
            </w:pPr>
            <w:r w:rsidRPr="00615D2D">
              <w:rPr>
                <w:rFonts w:ascii="宋体" w:eastAsia="宋体" w:hAnsi="宋体" w:cs="宋体" w:hint="eastAsia"/>
                <w:color w:val="000000"/>
                <w:kern w:val="0"/>
                <w:szCs w:val="21"/>
              </w:rPr>
              <w:t>2.具有可行、合法有效的书面保证技术措施落实到位的承诺和落实不到位的处理承诺，其中包括各关键岗位人员(项目经理、技术负责人及相关技术人员、质量员、安全员、材料员等)的在岗、更换等履职尽责承诺，提供承包商履约保证，得7分；</w:t>
            </w:r>
          </w:p>
          <w:p w:rsidR="00615D2D" w:rsidRPr="00615D2D" w:rsidRDefault="00615D2D" w:rsidP="00615D2D">
            <w:pPr>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3.履职尽责承诺内容简单、不够合理、得3分；</w:t>
            </w:r>
          </w:p>
          <w:p w:rsidR="00615D2D" w:rsidRPr="00615D2D" w:rsidRDefault="00615D2D" w:rsidP="00615D2D">
            <w:pPr>
              <w:spacing w:line="264" w:lineRule="auto"/>
              <w:jc w:val="left"/>
              <w:rPr>
                <w:rFonts w:ascii="宋体" w:eastAsia="宋体" w:hAnsi="宋体" w:cs="Times New Roman"/>
                <w:bCs/>
                <w:szCs w:val="21"/>
              </w:rPr>
            </w:pPr>
            <w:r w:rsidRPr="00615D2D">
              <w:rPr>
                <w:rFonts w:ascii="宋体" w:eastAsia="宋体" w:hAnsi="宋体" w:cs="宋体" w:hint="eastAsia"/>
                <w:color w:val="000000"/>
                <w:kern w:val="0"/>
                <w:szCs w:val="21"/>
              </w:rPr>
              <w:t>4.缺项不得分；</w:t>
            </w:r>
          </w:p>
        </w:tc>
      </w:tr>
      <w:tr w:rsidR="00615D2D" w:rsidRPr="00615D2D" w:rsidTr="00A0061A">
        <w:trPr>
          <w:trHeight w:val="680"/>
        </w:trPr>
        <w:tc>
          <w:tcPr>
            <w:tcW w:w="851" w:type="dxa"/>
            <w:vMerge w:val="restart"/>
            <w:tcBorders>
              <w:top w:val="single" w:sz="4" w:space="0" w:color="auto"/>
              <w:left w:val="single" w:sz="4" w:space="0" w:color="auto"/>
              <w:right w:val="single" w:sz="4" w:space="0" w:color="auto"/>
            </w:tcBorders>
            <w:vAlign w:val="center"/>
          </w:tcPr>
          <w:p w:rsidR="00615D2D" w:rsidRPr="00615D2D" w:rsidRDefault="00615D2D" w:rsidP="00615D2D">
            <w:pPr>
              <w:spacing w:line="264" w:lineRule="auto"/>
              <w:rPr>
                <w:rFonts w:ascii="宋体" w:eastAsia="宋体" w:hAnsi="宋体" w:cs="Times New Roman"/>
                <w:szCs w:val="21"/>
              </w:rPr>
            </w:pPr>
            <w:r w:rsidRPr="00615D2D">
              <w:rPr>
                <w:rFonts w:ascii="宋体" w:eastAsia="宋体" w:hAnsi="宋体" w:cs="Times New Roman" w:hint="eastAsia"/>
                <w:szCs w:val="21"/>
              </w:rPr>
              <w:t>2.2.3</w:t>
            </w:r>
          </w:p>
          <w:p w:rsidR="00615D2D" w:rsidRPr="00615D2D" w:rsidRDefault="00615D2D" w:rsidP="00615D2D">
            <w:pPr>
              <w:shd w:val="clear" w:color="auto" w:fill="FFFFFF"/>
              <w:spacing w:before="240" w:line="264" w:lineRule="auto"/>
              <w:jc w:val="center"/>
              <w:rPr>
                <w:rFonts w:ascii="宋体" w:eastAsia="宋体" w:hAnsi="宋体" w:cs="宋体"/>
                <w:szCs w:val="21"/>
              </w:rPr>
            </w:pPr>
            <w:r w:rsidRPr="00615D2D">
              <w:rPr>
                <w:rFonts w:ascii="宋体" w:eastAsia="宋体" w:hAnsi="宋体" w:cs="宋体" w:hint="eastAsia"/>
                <w:szCs w:val="21"/>
              </w:rPr>
              <w:t>(2)</w:t>
            </w:r>
          </w:p>
        </w:tc>
        <w:tc>
          <w:tcPr>
            <w:tcW w:w="850" w:type="dxa"/>
            <w:gridSpan w:val="2"/>
            <w:vMerge w:val="restart"/>
            <w:tcBorders>
              <w:top w:val="single" w:sz="4" w:space="0" w:color="auto"/>
              <w:left w:val="single" w:sz="4" w:space="0" w:color="auto"/>
              <w:right w:val="single" w:sz="4" w:space="0" w:color="auto"/>
            </w:tcBorders>
            <w:vAlign w:val="center"/>
          </w:tcPr>
          <w:p w:rsidR="00615D2D" w:rsidRPr="00615D2D" w:rsidRDefault="00615D2D" w:rsidP="00615D2D">
            <w:pPr>
              <w:spacing w:line="264" w:lineRule="auto"/>
              <w:rPr>
                <w:rFonts w:ascii="宋体" w:eastAsia="宋体" w:hAnsi="宋体" w:cs="Times New Roman"/>
                <w:szCs w:val="21"/>
              </w:rPr>
            </w:pPr>
            <w:r w:rsidRPr="00615D2D">
              <w:rPr>
                <w:rFonts w:ascii="Times New Roman" w:eastAsia="宋体" w:hAnsi="Times New Roman" w:cs="Times New Roman" w:hint="eastAsia"/>
                <w:szCs w:val="21"/>
              </w:rPr>
              <w:t>技术部分</w:t>
            </w:r>
            <w:r w:rsidRPr="00615D2D">
              <w:rPr>
                <w:rFonts w:ascii="宋体" w:eastAsia="宋体" w:hAnsi="宋体" w:cs="Times New Roman" w:hint="eastAsia"/>
                <w:szCs w:val="21"/>
                <w:lang w:eastAsia="en-US" w:bidi="en-US"/>
              </w:rPr>
              <w:t>(</w:t>
            </w:r>
            <w:r w:rsidRPr="00615D2D">
              <w:rPr>
                <w:rFonts w:ascii="宋体" w:eastAsia="宋体" w:hAnsi="宋体" w:cs="Times New Roman" w:hint="eastAsia"/>
                <w:szCs w:val="21"/>
              </w:rPr>
              <w:t>50分）</w:t>
            </w:r>
          </w:p>
        </w:tc>
        <w:tc>
          <w:tcPr>
            <w:tcW w:w="992" w:type="dxa"/>
            <w:gridSpan w:val="2"/>
            <w:tcBorders>
              <w:top w:val="single" w:sz="4" w:space="0" w:color="auto"/>
              <w:left w:val="single" w:sz="4" w:space="0" w:color="auto"/>
              <w:right w:val="single" w:sz="4" w:space="0" w:color="auto"/>
            </w:tcBorders>
            <w:vAlign w:val="center"/>
          </w:tcPr>
          <w:p w:rsidR="00615D2D" w:rsidRPr="00615D2D" w:rsidRDefault="00615D2D" w:rsidP="00615D2D">
            <w:pPr>
              <w:widowControl/>
              <w:jc w:val="left"/>
              <w:rPr>
                <w:rFonts w:ascii="Times New Roman" w:eastAsia="宋体" w:hAnsi="Times New Roman" w:cs="Times New Roman"/>
                <w:szCs w:val="21"/>
              </w:rPr>
            </w:pPr>
            <w:r w:rsidRPr="00615D2D">
              <w:rPr>
                <w:rFonts w:ascii="Times New Roman" w:eastAsia="宋体" w:hAnsi="Times New Roman" w:cs="仿宋" w:hint="eastAsia"/>
                <w:szCs w:val="21"/>
              </w:rPr>
              <w:t>主要施工方案和技术措施（</w:t>
            </w:r>
            <w:r w:rsidRPr="00615D2D">
              <w:rPr>
                <w:rFonts w:ascii="Times New Roman" w:eastAsia="宋体" w:hAnsi="Times New Roman" w:cs="仿宋" w:hint="eastAsia"/>
                <w:szCs w:val="21"/>
              </w:rPr>
              <w:t>8</w:t>
            </w:r>
            <w:r w:rsidRPr="00615D2D">
              <w:rPr>
                <w:rFonts w:ascii="Times New Roman" w:eastAsia="宋体" w:hAnsi="Times New Roman" w:cs="仿宋" w:hint="eastAsia"/>
                <w:szCs w:val="21"/>
              </w:rPr>
              <w:t>分）</w:t>
            </w:r>
          </w:p>
        </w:tc>
        <w:tc>
          <w:tcPr>
            <w:tcW w:w="6946"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adjustRightInd w:val="0"/>
              <w:snapToGrid w:val="0"/>
              <w:spacing w:line="312" w:lineRule="auto"/>
              <w:jc w:val="left"/>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1、施工方案（</w:t>
            </w:r>
            <w:proofErr w:type="gramStart"/>
            <w:r w:rsidRPr="00615D2D">
              <w:rPr>
                <w:rFonts w:ascii="宋体" w:eastAsia="宋体" w:hAnsi="宋体" w:cs="宋体" w:hint="eastAsia"/>
                <w:kern w:val="0"/>
                <w:sz w:val="22"/>
                <w:szCs w:val="24"/>
                <w:lang w:val="zh-CN"/>
              </w:rPr>
              <w:t>含工程</w:t>
            </w:r>
            <w:proofErr w:type="gramEnd"/>
            <w:r w:rsidRPr="00615D2D">
              <w:rPr>
                <w:rFonts w:ascii="宋体" w:eastAsia="宋体" w:hAnsi="宋体" w:cs="宋体" w:hint="eastAsia"/>
                <w:kern w:val="0"/>
                <w:sz w:val="22"/>
                <w:szCs w:val="24"/>
                <w:lang w:val="zh-CN"/>
              </w:rPr>
              <w:t>特点、施工重点与难点及绿色施工）总体安排合理，运用先进、合理的施工工艺、施工机械；对施工难点有先进和合理的建议，得8分；</w:t>
            </w:r>
          </w:p>
          <w:p w:rsidR="00615D2D" w:rsidRPr="00615D2D" w:rsidRDefault="00615D2D" w:rsidP="00615D2D">
            <w:pPr>
              <w:adjustRightInd w:val="0"/>
              <w:snapToGrid w:val="0"/>
              <w:spacing w:line="312" w:lineRule="auto"/>
              <w:jc w:val="left"/>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2、施工方案（</w:t>
            </w:r>
            <w:proofErr w:type="gramStart"/>
            <w:r w:rsidRPr="00615D2D">
              <w:rPr>
                <w:rFonts w:ascii="宋体" w:eastAsia="宋体" w:hAnsi="宋体" w:cs="宋体" w:hint="eastAsia"/>
                <w:kern w:val="0"/>
                <w:sz w:val="22"/>
                <w:szCs w:val="24"/>
                <w:lang w:val="zh-CN"/>
              </w:rPr>
              <w:t>含工程</w:t>
            </w:r>
            <w:proofErr w:type="gramEnd"/>
            <w:r w:rsidRPr="00615D2D">
              <w:rPr>
                <w:rFonts w:ascii="宋体" w:eastAsia="宋体" w:hAnsi="宋体" w:cs="宋体" w:hint="eastAsia"/>
                <w:kern w:val="0"/>
                <w:sz w:val="22"/>
                <w:szCs w:val="24"/>
                <w:lang w:val="zh-CN"/>
              </w:rPr>
              <w:t>特点、施工重点与难点及绿色施工）总体安排合理，施工工艺、施工机械合理、可行；对施工难点有合理的建议，得5分；</w:t>
            </w:r>
          </w:p>
          <w:p w:rsidR="00615D2D" w:rsidRPr="00615D2D" w:rsidRDefault="00615D2D" w:rsidP="00615D2D">
            <w:pPr>
              <w:adjustRightInd w:val="0"/>
              <w:snapToGrid w:val="0"/>
              <w:spacing w:line="312" w:lineRule="auto"/>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3、施工方案（</w:t>
            </w:r>
            <w:proofErr w:type="gramStart"/>
            <w:r w:rsidRPr="00615D2D">
              <w:rPr>
                <w:rFonts w:ascii="宋体" w:eastAsia="宋体" w:hAnsi="宋体" w:cs="宋体" w:hint="eastAsia"/>
                <w:kern w:val="0"/>
                <w:sz w:val="22"/>
                <w:szCs w:val="24"/>
                <w:lang w:val="zh-CN"/>
              </w:rPr>
              <w:t>含工程</w:t>
            </w:r>
            <w:proofErr w:type="gramEnd"/>
            <w:r w:rsidRPr="00615D2D">
              <w:rPr>
                <w:rFonts w:ascii="宋体" w:eastAsia="宋体" w:hAnsi="宋体" w:cs="宋体" w:hint="eastAsia"/>
                <w:kern w:val="0"/>
                <w:sz w:val="22"/>
                <w:szCs w:val="24"/>
                <w:lang w:val="zh-CN"/>
              </w:rPr>
              <w:t>特点、施工重点与难点及绿色施工）有总体安排，施工工艺、施工机械较为简单；对施工难点有简单的建议，得2分；</w:t>
            </w:r>
          </w:p>
          <w:p w:rsidR="00615D2D" w:rsidRPr="00615D2D" w:rsidRDefault="00615D2D" w:rsidP="00615D2D">
            <w:pPr>
              <w:adjustRightInd w:val="0"/>
              <w:snapToGrid w:val="0"/>
              <w:spacing w:line="312" w:lineRule="auto"/>
              <w:rPr>
                <w:rFonts w:ascii="Times New Roman" w:eastAsia="宋体" w:hAnsi="Times New Roman" w:cs="Times New Roman"/>
                <w:szCs w:val="24"/>
              </w:rPr>
            </w:pPr>
            <w:r w:rsidRPr="00615D2D">
              <w:rPr>
                <w:rFonts w:ascii="宋体" w:eastAsia="宋体" w:hAnsi="宋体" w:cs="宋体" w:hint="eastAsia"/>
                <w:kern w:val="0"/>
                <w:sz w:val="22"/>
                <w:szCs w:val="24"/>
                <w:lang w:val="zh-CN"/>
              </w:rPr>
              <w:t>4、未提供得0分。</w:t>
            </w:r>
          </w:p>
        </w:tc>
      </w:tr>
      <w:tr w:rsidR="00615D2D" w:rsidRPr="00615D2D" w:rsidTr="00A0061A">
        <w:trPr>
          <w:trHeight w:val="680"/>
        </w:trPr>
        <w:tc>
          <w:tcPr>
            <w:tcW w:w="851" w:type="dxa"/>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850"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992" w:type="dxa"/>
            <w:gridSpan w:val="2"/>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r w:rsidRPr="00615D2D">
              <w:rPr>
                <w:rFonts w:ascii="Times New Roman" w:eastAsia="宋体" w:hAnsi="Times New Roman" w:cs="仿宋" w:hint="eastAsia"/>
                <w:szCs w:val="21"/>
              </w:rPr>
              <w:t>质量管理体系与措施（</w:t>
            </w:r>
            <w:r w:rsidRPr="00615D2D">
              <w:rPr>
                <w:rFonts w:ascii="Times New Roman" w:eastAsia="宋体" w:hAnsi="Times New Roman" w:cs="仿宋" w:hint="eastAsia"/>
                <w:szCs w:val="21"/>
              </w:rPr>
              <w:t>8</w:t>
            </w:r>
            <w:r w:rsidRPr="00615D2D">
              <w:rPr>
                <w:rFonts w:ascii="Times New Roman" w:eastAsia="宋体" w:hAnsi="Times New Roman" w:cs="仿宋" w:hint="eastAsia"/>
                <w:szCs w:val="21"/>
              </w:rPr>
              <w:t>分）</w:t>
            </w:r>
          </w:p>
        </w:tc>
        <w:tc>
          <w:tcPr>
            <w:tcW w:w="6946"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autoSpaceDE w:val="0"/>
              <w:autoSpaceDN w:val="0"/>
              <w:spacing w:line="276" w:lineRule="auto"/>
              <w:jc w:val="left"/>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1、组织机构形式合理，有完善的指挥系统、质量监控系统、联络协调系统，对项目提出先进、可行、具体的保证措施。质量保证措施完整得力、经济、安全、切实可行，不得偷工减料，得8分；</w:t>
            </w:r>
          </w:p>
          <w:p w:rsidR="00615D2D" w:rsidRPr="00615D2D" w:rsidRDefault="00615D2D" w:rsidP="00615D2D">
            <w:pPr>
              <w:autoSpaceDE w:val="0"/>
              <w:autoSpaceDN w:val="0"/>
              <w:spacing w:line="276" w:lineRule="auto"/>
              <w:jc w:val="left"/>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2、组织机构形式基本合理，指挥系统、质量监控系统、联络协调系统，具体措施可行。不得偷工减料，得5分；</w:t>
            </w:r>
          </w:p>
          <w:p w:rsidR="00615D2D" w:rsidRPr="00615D2D" w:rsidRDefault="00615D2D" w:rsidP="00615D2D">
            <w:pPr>
              <w:autoSpaceDE w:val="0"/>
              <w:autoSpaceDN w:val="0"/>
              <w:spacing w:line="276" w:lineRule="auto"/>
              <w:jc w:val="left"/>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3、组织机构形式简单，指挥系统、质量监控系统、联络协调系统，具体措施简单。不得偷工减料，得2分；</w:t>
            </w:r>
          </w:p>
          <w:p w:rsidR="00615D2D" w:rsidRPr="00615D2D" w:rsidRDefault="00615D2D" w:rsidP="00615D2D">
            <w:pPr>
              <w:autoSpaceDE w:val="0"/>
              <w:autoSpaceDN w:val="0"/>
              <w:spacing w:line="276" w:lineRule="auto"/>
              <w:jc w:val="left"/>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4、未提供得0分。</w:t>
            </w:r>
          </w:p>
        </w:tc>
      </w:tr>
      <w:tr w:rsidR="00615D2D" w:rsidRPr="00615D2D" w:rsidTr="00A0061A">
        <w:trPr>
          <w:trHeight w:val="680"/>
        </w:trPr>
        <w:tc>
          <w:tcPr>
            <w:tcW w:w="851" w:type="dxa"/>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850"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992" w:type="dxa"/>
            <w:gridSpan w:val="2"/>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r w:rsidRPr="00615D2D">
              <w:rPr>
                <w:rFonts w:ascii="Times New Roman" w:eastAsia="宋体" w:hAnsi="Times New Roman" w:cs="仿宋" w:hint="eastAsia"/>
                <w:szCs w:val="21"/>
              </w:rPr>
              <w:t>安全管理体系与措施（</w:t>
            </w:r>
            <w:r w:rsidRPr="00615D2D">
              <w:rPr>
                <w:rFonts w:ascii="Times New Roman" w:eastAsia="宋体" w:hAnsi="Times New Roman" w:cs="仿宋" w:hint="eastAsia"/>
                <w:szCs w:val="21"/>
              </w:rPr>
              <w:t>8</w:t>
            </w:r>
            <w:r w:rsidRPr="00615D2D">
              <w:rPr>
                <w:rFonts w:ascii="Times New Roman" w:eastAsia="宋体" w:hAnsi="Times New Roman" w:cs="仿宋" w:hint="eastAsia"/>
                <w:szCs w:val="21"/>
              </w:rPr>
              <w:t>分）</w:t>
            </w:r>
          </w:p>
        </w:tc>
        <w:tc>
          <w:tcPr>
            <w:tcW w:w="6946"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autoSpaceDE w:val="0"/>
              <w:autoSpaceDN w:val="0"/>
              <w:spacing w:line="276" w:lineRule="auto"/>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1、施工安全生产保障体系健全，安全管理制度完善，安全管理目标具体，全员安全责任制明确，现场安全管理组织机构、人员配备满足国家规定要求。根据工程特点、周边环境和施工工艺，现场重大危险源辨识全面，安全技术方案措施科学合理、先进可行，得8分；</w:t>
            </w:r>
          </w:p>
          <w:p w:rsidR="00615D2D" w:rsidRPr="00615D2D" w:rsidRDefault="00615D2D" w:rsidP="00615D2D">
            <w:pPr>
              <w:autoSpaceDE w:val="0"/>
              <w:autoSpaceDN w:val="0"/>
              <w:spacing w:line="276" w:lineRule="auto"/>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2、有施工安全生产保障体系、安全责任制和安全管理制度，现场安全管理机构、人员配备满足国家规定。根据工程特点、周边环境和施工工艺，正确识别现场重大危险源并有响应的安全防护管理措施，得5分；</w:t>
            </w:r>
          </w:p>
          <w:p w:rsidR="00615D2D" w:rsidRPr="00615D2D" w:rsidRDefault="00615D2D" w:rsidP="00615D2D">
            <w:pPr>
              <w:autoSpaceDE w:val="0"/>
              <w:autoSpaceDN w:val="0"/>
              <w:spacing w:line="276" w:lineRule="auto"/>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3、有简单的施工安全生产保障体系、安全责任制和安全管理制度，现场安全管理机构、人员配备基本满足国家规定。根据工程特点、周边环境和施工工艺，能识别现场重大危险源并有响应的安全防护管理措施，得2分；</w:t>
            </w:r>
          </w:p>
          <w:p w:rsidR="00615D2D" w:rsidRPr="00615D2D" w:rsidRDefault="00615D2D" w:rsidP="00615D2D">
            <w:pPr>
              <w:autoSpaceDE w:val="0"/>
              <w:autoSpaceDN w:val="0"/>
              <w:spacing w:line="276" w:lineRule="auto"/>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4、未提供得0分。</w:t>
            </w:r>
          </w:p>
        </w:tc>
      </w:tr>
      <w:tr w:rsidR="00615D2D" w:rsidRPr="00615D2D" w:rsidTr="00A0061A">
        <w:trPr>
          <w:trHeight w:val="680"/>
        </w:trPr>
        <w:tc>
          <w:tcPr>
            <w:tcW w:w="851" w:type="dxa"/>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850"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992" w:type="dxa"/>
            <w:gridSpan w:val="2"/>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r w:rsidRPr="00615D2D">
              <w:rPr>
                <w:rFonts w:ascii="Times New Roman" w:eastAsia="宋体" w:hAnsi="Times New Roman" w:cs="仿宋" w:hint="eastAsia"/>
                <w:szCs w:val="21"/>
              </w:rPr>
              <w:t>文明施工、环境保护管理体系及施工现场扬尘治理措施（</w:t>
            </w:r>
            <w:r w:rsidRPr="00615D2D">
              <w:rPr>
                <w:rFonts w:ascii="Times New Roman" w:eastAsia="宋体" w:hAnsi="Times New Roman" w:cs="仿宋" w:hint="eastAsia"/>
                <w:szCs w:val="21"/>
              </w:rPr>
              <w:t>8</w:t>
            </w:r>
            <w:r w:rsidRPr="00615D2D">
              <w:rPr>
                <w:rFonts w:ascii="Times New Roman" w:eastAsia="宋体" w:hAnsi="Times New Roman" w:cs="仿宋" w:hint="eastAsia"/>
                <w:szCs w:val="21"/>
              </w:rPr>
              <w:t>分）</w:t>
            </w:r>
          </w:p>
        </w:tc>
        <w:tc>
          <w:tcPr>
            <w:tcW w:w="6946"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autoSpaceDE w:val="0"/>
              <w:autoSpaceDN w:val="0"/>
              <w:spacing w:line="276" w:lineRule="auto"/>
              <w:jc w:val="left"/>
              <w:rPr>
                <w:rFonts w:ascii="宋体" w:eastAsia="宋体" w:hAnsi="宋体" w:cs="仿宋"/>
                <w:kern w:val="0"/>
                <w:szCs w:val="21"/>
                <w:lang w:val="zh-CN"/>
              </w:rPr>
            </w:pPr>
            <w:r w:rsidRPr="00615D2D">
              <w:rPr>
                <w:rFonts w:ascii="宋体" w:eastAsia="宋体" w:hAnsi="宋体" w:cs="宋体" w:hint="eastAsia"/>
                <w:kern w:val="0"/>
                <w:sz w:val="22"/>
                <w:szCs w:val="24"/>
                <w:lang w:val="zh-CN"/>
              </w:rPr>
              <w:t>1、创安全文明标准化工</w:t>
            </w:r>
            <w:proofErr w:type="gramStart"/>
            <w:r w:rsidRPr="00615D2D">
              <w:rPr>
                <w:rFonts w:ascii="宋体" w:eastAsia="宋体" w:hAnsi="宋体" w:cs="宋体" w:hint="eastAsia"/>
                <w:kern w:val="0"/>
                <w:sz w:val="22"/>
                <w:szCs w:val="24"/>
                <w:lang w:val="zh-CN"/>
              </w:rPr>
              <w:t>地目标</w:t>
            </w:r>
            <w:proofErr w:type="gramEnd"/>
            <w:r w:rsidRPr="00615D2D">
              <w:rPr>
                <w:rFonts w:ascii="宋体" w:eastAsia="宋体" w:hAnsi="宋体" w:cs="宋体" w:hint="eastAsia"/>
                <w:kern w:val="0"/>
                <w:sz w:val="22"/>
                <w:szCs w:val="24"/>
                <w:lang w:val="zh-CN"/>
              </w:rPr>
              <w:t>明确，有针对项目实际情况，科学可行的创建计划和符合相关标准、规范、规程的创建保证措施和安全文明措施费用投入使用计划，现场施工区、生活区、办公区等设置科学规范，符合有关文明施工、健康卫生的规定，得8分；</w:t>
            </w:r>
          </w:p>
          <w:p w:rsidR="00615D2D" w:rsidRPr="00615D2D" w:rsidRDefault="00615D2D" w:rsidP="00615D2D">
            <w:pPr>
              <w:spacing w:line="276" w:lineRule="auto"/>
              <w:jc w:val="left"/>
              <w:rPr>
                <w:rFonts w:ascii="Times New Roman" w:eastAsia="宋体" w:hAnsi="Times New Roman" w:cs="Times New Roman"/>
                <w:szCs w:val="24"/>
              </w:rPr>
            </w:pPr>
            <w:r w:rsidRPr="00615D2D">
              <w:rPr>
                <w:rFonts w:ascii="Times New Roman" w:eastAsia="宋体" w:hAnsi="Times New Roman" w:cs="Times New Roman" w:hint="eastAsia"/>
                <w:szCs w:val="24"/>
              </w:rPr>
              <w:t>2</w:t>
            </w:r>
            <w:r w:rsidRPr="00615D2D">
              <w:rPr>
                <w:rFonts w:ascii="Times New Roman" w:eastAsia="宋体" w:hAnsi="Times New Roman" w:cs="Times New Roman" w:hint="eastAsia"/>
                <w:szCs w:val="24"/>
              </w:rPr>
              <w:t>、有安全文明标准化工地创建目标计划和创建措施，有安全文明措施费用投入使用计划，现场施工区、生活区、办公区等设置符合有关文明施工、健康卫生的规定，得</w:t>
            </w:r>
            <w:r w:rsidRPr="00615D2D">
              <w:rPr>
                <w:rFonts w:ascii="Times New Roman" w:eastAsia="宋体" w:hAnsi="Times New Roman" w:cs="Times New Roman" w:hint="eastAsia"/>
                <w:szCs w:val="24"/>
              </w:rPr>
              <w:t>5</w:t>
            </w:r>
            <w:r w:rsidRPr="00615D2D">
              <w:rPr>
                <w:rFonts w:ascii="Times New Roman" w:eastAsia="宋体" w:hAnsi="Times New Roman" w:cs="Times New Roman" w:hint="eastAsia"/>
                <w:szCs w:val="24"/>
              </w:rPr>
              <w:t>分；</w:t>
            </w:r>
          </w:p>
          <w:p w:rsidR="00615D2D" w:rsidRPr="00615D2D" w:rsidRDefault="00615D2D" w:rsidP="00615D2D">
            <w:pPr>
              <w:autoSpaceDE w:val="0"/>
              <w:autoSpaceDN w:val="0"/>
              <w:spacing w:line="276" w:lineRule="auto"/>
              <w:jc w:val="left"/>
              <w:rPr>
                <w:rFonts w:ascii="宋体" w:eastAsia="宋体" w:hAnsi="宋体" w:cs="宋体"/>
                <w:kern w:val="0"/>
                <w:sz w:val="22"/>
                <w:szCs w:val="24"/>
                <w:lang w:val="zh-CN"/>
              </w:rPr>
            </w:pPr>
            <w:r w:rsidRPr="00615D2D">
              <w:rPr>
                <w:rFonts w:ascii="宋体" w:eastAsia="宋体" w:hAnsi="宋体" w:cs="宋体" w:hint="eastAsia"/>
                <w:kern w:val="0"/>
                <w:sz w:val="22"/>
                <w:szCs w:val="24"/>
                <w:lang w:val="zh-CN"/>
              </w:rPr>
              <w:t>3、有简单的安全文明标准化工地创建目标计划和创建措施，有简单的安全文明措施费用投入使用计划，现场施工区、生活区、办公区等设置基本符合有关文明施工、健康卫生的规定，得2分；</w:t>
            </w:r>
          </w:p>
          <w:p w:rsidR="00615D2D" w:rsidRPr="00615D2D" w:rsidRDefault="00615D2D" w:rsidP="00615D2D">
            <w:pPr>
              <w:autoSpaceDE w:val="0"/>
              <w:autoSpaceDN w:val="0"/>
              <w:spacing w:line="276" w:lineRule="auto"/>
              <w:jc w:val="left"/>
              <w:rPr>
                <w:rFonts w:ascii="宋体" w:eastAsia="宋体" w:hAnsi="宋体" w:cs="宋体"/>
                <w:kern w:val="0"/>
                <w:sz w:val="22"/>
                <w:szCs w:val="24"/>
              </w:rPr>
            </w:pPr>
            <w:r w:rsidRPr="00615D2D">
              <w:rPr>
                <w:rFonts w:ascii="宋体" w:eastAsia="宋体" w:hAnsi="宋体" w:cs="宋体" w:hint="eastAsia"/>
                <w:kern w:val="0"/>
                <w:sz w:val="22"/>
                <w:szCs w:val="24"/>
                <w:lang w:val="zh-CN"/>
              </w:rPr>
              <w:t>4、未提供得0分。</w:t>
            </w:r>
          </w:p>
        </w:tc>
      </w:tr>
      <w:tr w:rsidR="00615D2D" w:rsidRPr="00615D2D" w:rsidTr="00A0061A">
        <w:trPr>
          <w:trHeight w:val="410"/>
        </w:trPr>
        <w:tc>
          <w:tcPr>
            <w:tcW w:w="851" w:type="dxa"/>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850"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992" w:type="dxa"/>
            <w:gridSpan w:val="2"/>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r w:rsidRPr="00615D2D">
              <w:rPr>
                <w:rFonts w:ascii="Times New Roman" w:eastAsia="宋体" w:hAnsi="Times New Roman" w:cs="仿宋" w:hint="eastAsia"/>
                <w:szCs w:val="21"/>
              </w:rPr>
              <w:t>工期保证措施（</w:t>
            </w:r>
            <w:r w:rsidRPr="00615D2D">
              <w:rPr>
                <w:rFonts w:ascii="Times New Roman" w:eastAsia="宋体" w:hAnsi="Times New Roman" w:cs="仿宋" w:hint="eastAsia"/>
                <w:szCs w:val="21"/>
              </w:rPr>
              <w:t>5</w:t>
            </w:r>
            <w:r w:rsidRPr="00615D2D">
              <w:rPr>
                <w:rFonts w:ascii="Times New Roman" w:eastAsia="宋体" w:hAnsi="Times New Roman" w:cs="仿宋" w:hint="eastAsia"/>
                <w:szCs w:val="21"/>
              </w:rPr>
              <w:t>分）</w:t>
            </w:r>
          </w:p>
        </w:tc>
        <w:tc>
          <w:tcPr>
            <w:tcW w:w="6946"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left"/>
              <w:rPr>
                <w:rFonts w:ascii="Times New Roman" w:eastAsia="宋体" w:hAnsi="Times New Roman" w:cs="Times New Roman"/>
                <w:szCs w:val="24"/>
              </w:rPr>
            </w:pPr>
            <w:r w:rsidRPr="00615D2D">
              <w:rPr>
                <w:rFonts w:ascii="宋体" w:eastAsia="宋体" w:hAnsi="宋体" w:cs="宋体" w:hint="eastAsia"/>
                <w:sz w:val="22"/>
                <w:szCs w:val="24"/>
                <w:lang w:val="zh-CN"/>
              </w:rPr>
              <w:t>1、工程进度计划与措施合理且有针对性，有具体的违约责任承诺</w:t>
            </w:r>
            <w:r w:rsidRPr="00615D2D">
              <w:rPr>
                <w:rFonts w:ascii="Times New Roman" w:eastAsia="宋体" w:hAnsi="Times New Roman" w:cs="Times New Roman" w:hint="eastAsia"/>
                <w:szCs w:val="24"/>
              </w:rPr>
              <w:t>，得</w:t>
            </w:r>
            <w:r w:rsidRPr="00615D2D">
              <w:rPr>
                <w:rFonts w:ascii="Times New Roman" w:eastAsia="宋体" w:hAnsi="Times New Roman" w:cs="Times New Roman" w:hint="eastAsia"/>
                <w:szCs w:val="24"/>
              </w:rPr>
              <w:t>5</w:t>
            </w:r>
            <w:r w:rsidRPr="00615D2D">
              <w:rPr>
                <w:rFonts w:ascii="Times New Roman" w:eastAsia="宋体" w:hAnsi="Times New Roman" w:cs="Times New Roman" w:hint="eastAsia"/>
                <w:szCs w:val="24"/>
              </w:rPr>
              <w:t>分；</w:t>
            </w:r>
          </w:p>
          <w:p w:rsidR="00615D2D" w:rsidRPr="00615D2D" w:rsidRDefault="00615D2D" w:rsidP="00615D2D">
            <w:pPr>
              <w:jc w:val="left"/>
              <w:rPr>
                <w:rFonts w:ascii="宋体" w:eastAsia="宋体" w:hAnsi="宋体" w:cs="宋体"/>
                <w:sz w:val="22"/>
                <w:szCs w:val="24"/>
                <w:lang w:val="zh-CN"/>
              </w:rPr>
            </w:pPr>
            <w:r w:rsidRPr="00615D2D">
              <w:rPr>
                <w:rFonts w:ascii="宋体" w:eastAsia="宋体" w:hAnsi="宋体" w:cs="宋体" w:hint="eastAsia"/>
                <w:sz w:val="22"/>
                <w:szCs w:val="24"/>
              </w:rPr>
              <w:t>2、</w:t>
            </w:r>
            <w:r w:rsidRPr="00615D2D">
              <w:rPr>
                <w:rFonts w:ascii="宋体" w:eastAsia="宋体" w:hAnsi="宋体" w:cs="宋体" w:hint="eastAsia"/>
                <w:sz w:val="22"/>
                <w:szCs w:val="24"/>
                <w:lang w:val="zh-CN"/>
              </w:rPr>
              <w:t>工程进度计划与措施基本合理，有具体的违约责任承诺</w:t>
            </w:r>
            <w:r w:rsidRPr="00615D2D">
              <w:rPr>
                <w:rFonts w:ascii="Times New Roman" w:eastAsia="宋体" w:hAnsi="Times New Roman" w:cs="Times New Roman" w:hint="eastAsia"/>
                <w:szCs w:val="24"/>
              </w:rPr>
              <w:t>，得</w:t>
            </w:r>
            <w:r w:rsidRPr="00615D2D">
              <w:rPr>
                <w:rFonts w:ascii="Times New Roman" w:eastAsia="宋体" w:hAnsi="Times New Roman" w:cs="Times New Roman" w:hint="eastAsia"/>
                <w:szCs w:val="24"/>
              </w:rPr>
              <w:t>3</w:t>
            </w:r>
            <w:r w:rsidRPr="00615D2D">
              <w:rPr>
                <w:rFonts w:ascii="Times New Roman" w:eastAsia="宋体" w:hAnsi="Times New Roman" w:cs="Times New Roman" w:hint="eastAsia"/>
                <w:szCs w:val="24"/>
              </w:rPr>
              <w:t>分；</w:t>
            </w:r>
          </w:p>
          <w:p w:rsidR="00615D2D" w:rsidRPr="00615D2D" w:rsidRDefault="00615D2D" w:rsidP="00615D2D">
            <w:pPr>
              <w:jc w:val="left"/>
              <w:rPr>
                <w:rFonts w:ascii="宋体" w:eastAsia="宋体" w:hAnsi="宋体" w:cs="宋体"/>
                <w:sz w:val="22"/>
                <w:szCs w:val="24"/>
                <w:lang w:val="zh-CN"/>
              </w:rPr>
            </w:pPr>
            <w:r w:rsidRPr="00615D2D">
              <w:rPr>
                <w:rFonts w:ascii="宋体" w:eastAsia="宋体" w:hAnsi="宋体" w:cs="宋体" w:hint="eastAsia"/>
                <w:sz w:val="22"/>
                <w:szCs w:val="24"/>
                <w:lang w:val="zh-CN"/>
              </w:rPr>
              <w:t>3、有简单的工程进度计划与措施，有简单的违约责任承诺</w:t>
            </w:r>
            <w:r w:rsidRPr="00615D2D">
              <w:rPr>
                <w:rFonts w:ascii="Times New Roman" w:eastAsia="宋体" w:hAnsi="Times New Roman" w:cs="Times New Roman" w:hint="eastAsia"/>
                <w:szCs w:val="24"/>
              </w:rPr>
              <w:t>，得</w:t>
            </w:r>
            <w:r w:rsidRPr="00615D2D">
              <w:rPr>
                <w:rFonts w:ascii="Times New Roman" w:eastAsia="宋体" w:hAnsi="Times New Roman" w:cs="Times New Roman" w:hint="eastAsia"/>
                <w:szCs w:val="24"/>
              </w:rPr>
              <w:t>1</w:t>
            </w:r>
            <w:r w:rsidRPr="00615D2D">
              <w:rPr>
                <w:rFonts w:ascii="Times New Roman" w:eastAsia="宋体" w:hAnsi="Times New Roman" w:cs="Times New Roman" w:hint="eastAsia"/>
                <w:szCs w:val="24"/>
              </w:rPr>
              <w:t>分；</w:t>
            </w:r>
          </w:p>
          <w:p w:rsidR="00615D2D" w:rsidRPr="00615D2D" w:rsidRDefault="00615D2D" w:rsidP="00615D2D">
            <w:pPr>
              <w:jc w:val="left"/>
              <w:rPr>
                <w:rFonts w:ascii="Times New Roman" w:eastAsia="宋体" w:hAnsi="Times New Roman" w:cs="Times New Roman"/>
                <w:szCs w:val="24"/>
                <w:lang w:val="zh-CN"/>
              </w:rPr>
            </w:pPr>
            <w:r w:rsidRPr="00615D2D">
              <w:rPr>
                <w:rFonts w:ascii="宋体" w:eastAsia="宋体" w:hAnsi="宋体" w:cs="宋体" w:hint="eastAsia"/>
                <w:sz w:val="22"/>
                <w:szCs w:val="24"/>
                <w:lang w:val="zh-CN"/>
              </w:rPr>
              <w:t>4、</w:t>
            </w:r>
            <w:r w:rsidRPr="00615D2D">
              <w:rPr>
                <w:rFonts w:ascii="宋体" w:eastAsia="宋体" w:hAnsi="宋体" w:cs="宋体" w:hint="eastAsia"/>
                <w:kern w:val="0"/>
                <w:sz w:val="22"/>
                <w:szCs w:val="24"/>
                <w:lang w:val="zh-CN"/>
              </w:rPr>
              <w:t>未提供得0分。</w:t>
            </w:r>
          </w:p>
        </w:tc>
      </w:tr>
      <w:tr w:rsidR="00615D2D" w:rsidRPr="00615D2D" w:rsidTr="00A0061A">
        <w:trPr>
          <w:trHeight w:val="680"/>
        </w:trPr>
        <w:tc>
          <w:tcPr>
            <w:tcW w:w="851" w:type="dxa"/>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850"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992" w:type="dxa"/>
            <w:gridSpan w:val="2"/>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r w:rsidRPr="00615D2D">
              <w:rPr>
                <w:rFonts w:ascii="Times New Roman" w:eastAsia="宋体" w:hAnsi="Times New Roman" w:cs="仿宋" w:hint="eastAsia"/>
                <w:szCs w:val="21"/>
              </w:rPr>
              <w:t>拟投入资源配备计划（</w:t>
            </w:r>
            <w:r w:rsidRPr="00615D2D">
              <w:rPr>
                <w:rFonts w:ascii="Times New Roman" w:eastAsia="宋体" w:hAnsi="Times New Roman" w:cs="仿宋" w:hint="eastAsia"/>
                <w:szCs w:val="21"/>
              </w:rPr>
              <w:t>5</w:t>
            </w:r>
            <w:r w:rsidRPr="00615D2D">
              <w:rPr>
                <w:rFonts w:ascii="Times New Roman" w:eastAsia="宋体" w:hAnsi="Times New Roman" w:cs="仿宋" w:hint="eastAsia"/>
                <w:szCs w:val="21"/>
              </w:rPr>
              <w:t>分）</w:t>
            </w:r>
          </w:p>
        </w:tc>
        <w:tc>
          <w:tcPr>
            <w:tcW w:w="6946"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w:t>
            </w:r>
            <w:r w:rsidRPr="00615D2D">
              <w:rPr>
                <w:rFonts w:ascii="宋体" w:eastAsia="宋体" w:hAnsi="宋体" w:cs="宋体" w:hint="eastAsia"/>
                <w:kern w:val="0"/>
                <w:szCs w:val="21"/>
                <w:lang w:val="zh-CN"/>
              </w:rPr>
              <w:t>1</w:t>
            </w:r>
            <w:r w:rsidRPr="00615D2D">
              <w:rPr>
                <w:rFonts w:ascii="宋体" w:eastAsia="宋体" w:hAnsi="宋体" w:cs="宋体"/>
                <w:kern w:val="0"/>
                <w:szCs w:val="21"/>
                <w:lang w:val="zh-CN"/>
              </w:rPr>
              <w:t>）1.</w:t>
            </w:r>
            <w:r w:rsidRPr="00615D2D">
              <w:rPr>
                <w:rFonts w:ascii="宋体" w:eastAsia="宋体" w:hAnsi="宋体" w:cs="宋体" w:hint="eastAsia"/>
                <w:kern w:val="0"/>
                <w:szCs w:val="21"/>
                <w:lang w:val="zh-CN"/>
              </w:rPr>
              <w:t>机械：投入计划与进度计划呼应，采用先进机械设备且配置合理、先进，满足安全技术规范和施工进度需要；</w:t>
            </w:r>
          </w:p>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2.</w:t>
            </w:r>
            <w:r w:rsidRPr="00615D2D">
              <w:rPr>
                <w:rFonts w:ascii="宋体" w:eastAsia="宋体" w:hAnsi="宋体" w:cs="宋体" w:hint="eastAsia"/>
                <w:kern w:val="0"/>
                <w:szCs w:val="21"/>
                <w:lang w:val="zh-CN"/>
              </w:rPr>
              <w:t>劳动力：投入计划与进度计划呼应，较好满足施工需要，调配投入计划合理、准确；</w:t>
            </w:r>
          </w:p>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3.</w:t>
            </w:r>
            <w:r w:rsidRPr="00615D2D">
              <w:rPr>
                <w:rFonts w:ascii="宋体" w:eastAsia="宋体" w:hAnsi="宋体" w:cs="宋体" w:hint="eastAsia"/>
                <w:kern w:val="0"/>
                <w:szCs w:val="21"/>
                <w:lang w:val="zh-CN"/>
              </w:rPr>
              <w:t>主要物资计划：主要物资投入计划与进度计划呼应，较好满足施工需要，调配投入计划合理、准确</w:t>
            </w:r>
            <w:r w:rsidRPr="00615D2D">
              <w:rPr>
                <w:rFonts w:ascii="宋体" w:eastAsia="宋体" w:hAnsi="宋体" w:cs="宋体" w:hint="eastAsia"/>
                <w:kern w:val="0"/>
                <w:sz w:val="22"/>
                <w:szCs w:val="24"/>
                <w:lang w:val="zh-CN"/>
              </w:rPr>
              <w:t>，得5分；</w:t>
            </w:r>
          </w:p>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w:t>
            </w:r>
            <w:r w:rsidRPr="00615D2D">
              <w:rPr>
                <w:rFonts w:ascii="宋体" w:eastAsia="宋体" w:hAnsi="宋体" w:cs="宋体" w:hint="eastAsia"/>
                <w:kern w:val="0"/>
                <w:szCs w:val="21"/>
                <w:lang w:val="zh-CN"/>
              </w:rPr>
              <w:t>2</w:t>
            </w:r>
            <w:r w:rsidRPr="00615D2D">
              <w:rPr>
                <w:rFonts w:ascii="宋体" w:eastAsia="宋体" w:hAnsi="宋体" w:cs="宋体"/>
                <w:kern w:val="0"/>
                <w:szCs w:val="21"/>
                <w:lang w:val="zh-CN"/>
              </w:rPr>
              <w:t>）1.</w:t>
            </w:r>
            <w:r w:rsidRPr="00615D2D">
              <w:rPr>
                <w:rFonts w:ascii="宋体" w:eastAsia="宋体" w:hAnsi="宋体" w:cs="宋体" w:hint="eastAsia"/>
                <w:kern w:val="0"/>
                <w:szCs w:val="21"/>
                <w:lang w:val="zh-CN"/>
              </w:rPr>
              <w:t>机械：投入计划与进度计划呼应，机械设备配置基本合理，满足安全技术规范和施工进度需要；</w:t>
            </w:r>
          </w:p>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2.</w:t>
            </w:r>
            <w:r w:rsidRPr="00615D2D">
              <w:rPr>
                <w:rFonts w:ascii="宋体" w:eastAsia="宋体" w:hAnsi="宋体" w:cs="宋体" w:hint="eastAsia"/>
                <w:kern w:val="0"/>
                <w:szCs w:val="21"/>
                <w:lang w:val="zh-CN"/>
              </w:rPr>
              <w:t>劳动力：投入计划与进度计划呼应，基本满足施工需要，调配投入计划基本合理；</w:t>
            </w:r>
          </w:p>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3.</w:t>
            </w:r>
            <w:r w:rsidRPr="00615D2D">
              <w:rPr>
                <w:rFonts w:ascii="宋体" w:eastAsia="宋体" w:hAnsi="宋体" w:cs="宋体" w:hint="eastAsia"/>
                <w:kern w:val="0"/>
                <w:szCs w:val="21"/>
                <w:lang w:val="zh-CN"/>
              </w:rPr>
              <w:t>主要物资计划：主要物资投入计划与进度计划呼应，基本满足施工需要，调配投入计划基本合理</w:t>
            </w:r>
            <w:r w:rsidRPr="00615D2D">
              <w:rPr>
                <w:rFonts w:ascii="宋体" w:eastAsia="宋体" w:hAnsi="宋体" w:cs="宋体" w:hint="eastAsia"/>
                <w:kern w:val="0"/>
                <w:sz w:val="22"/>
                <w:szCs w:val="24"/>
                <w:lang w:val="zh-CN"/>
              </w:rPr>
              <w:t>，得3分；</w:t>
            </w:r>
          </w:p>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w:t>
            </w:r>
            <w:r w:rsidRPr="00615D2D">
              <w:rPr>
                <w:rFonts w:ascii="宋体" w:eastAsia="宋体" w:hAnsi="宋体" w:cs="宋体" w:hint="eastAsia"/>
                <w:kern w:val="0"/>
                <w:szCs w:val="21"/>
                <w:lang w:val="zh-CN"/>
              </w:rPr>
              <w:t>3</w:t>
            </w:r>
            <w:r w:rsidRPr="00615D2D">
              <w:rPr>
                <w:rFonts w:ascii="宋体" w:eastAsia="宋体" w:hAnsi="宋体" w:cs="宋体"/>
                <w:kern w:val="0"/>
                <w:szCs w:val="21"/>
                <w:lang w:val="zh-CN"/>
              </w:rPr>
              <w:t>）1.</w:t>
            </w:r>
            <w:r w:rsidRPr="00615D2D">
              <w:rPr>
                <w:rFonts w:ascii="宋体" w:eastAsia="宋体" w:hAnsi="宋体" w:cs="宋体" w:hint="eastAsia"/>
                <w:kern w:val="0"/>
                <w:szCs w:val="21"/>
                <w:lang w:val="zh-CN"/>
              </w:rPr>
              <w:t>机械：投入计划与进度计划较为呼应，机械设备配置简单，基本满足安全技术规范和施工进度需要；</w:t>
            </w:r>
          </w:p>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2.</w:t>
            </w:r>
            <w:r w:rsidRPr="00615D2D">
              <w:rPr>
                <w:rFonts w:ascii="宋体" w:eastAsia="宋体" w:hAnsi="宋体" w:cs="宋体" w:hint="eastAsia"/>
                <w:kern w:val="0"/>
                <w:szCs w:val="21"/>
                <w:lang w:val="zh-CN"/>
              </w:rPr>
              <w:t>劳动力：投入计划与进度计划较为呼应，基本满足施工需要，调配投入计划简单；</w:t>
            </w:r>
          </w:p>
          <w:p w:rsidR="00615D2D" w:rsidRPr="00615D2D" w:rsidRDefault="00615D2D" w:rsidP="00615D2D">
            <w:pPr>
              <w:autoSpaceDE w:val="0"/>
              <w:autoSpaceDN w:val="0"/>
              <w:spacing w:before="12" w:line="276" w:lineRule="auto"/>
              <w:jc w:val="left"/>
              <w:rPr>
                <w:rFonts w:ascii="宋体" w:eastAsia="宋体" w:hAnsi="宋体" w:cs="宋体"/>
                <w:kern w:val="0"/>
                <w:szCs w:val="21"/>
                <w:lang w:val="zh-CN"/>
              </w:rPr>
            </w:pPr>
            <w:r w:rsidRPr="00615D2D">
              <w:rPr>
                <w:rFonts w:ascii="宋体" w:eastAsia="宋体" w:hAnsi="宋体" w:cs="宋体"/>
                <w:kern w:val="0"/>
                <w:szCs w:val="21"/>
                <w:lang w:val="zh-CN"/>
              </w:rPr>
              <w:t>3.</w:t>
            </w:r>
            <w:r w:rsidRPr="00615D2D">
              <w:rPr>
                <w:rFonts w:ascii="宋体" w:eastAsia="宋体" w:hAnsi="宋体" w:cs="宋体" w:hint="eastAsia"/>
                <w:kern w:val="0"/>
                <w:szCs w:val="21"/>
                <w:lang w:val="zh-CN"/>
              </w:rPr>
              <w:t>主要物资计划：主要物资投入计划与进度计划较为呼应，基本满足施工需要，调配投入计划简单</w:t>
            </w:r>
            <w:r w:rsidRPr="00615D2D">
              <w:rPr>
                <w:rFonts w:ascii="宋体" w:eastAsia="宋体" w:hAnsi="宋体" w:cs="宋体" w:hint="eastAsia"/>
                <w:kern w:val="0"/>
                <w:sz w:val="22"/>
                <w:szCs w:val="24"/>
                <w:lang w:val="zh-CN"/>
              </w:rPr>
              <w:t>，得1分；</w:t>
            </w:r>
          </w:p>
          <w:p w:rsidR="00615D2D" w:rsidRPr="00615D2D" w:rsidRDefault="00615D2D" w:rsidP="00615D2D">
            <w:pPr>
              <w:autoSpaceDE w:val="0"/>
              <w:autoSpaceDN w:val="0"/>
              <w:spacing w:before="12" w:line="276" w:lineRule="auto"/>
              <w:jc w:val="left"/>
              <w:rPr>
                <w:rFonts w:ascii="宋体" w:eastAsia="宋体" w:hAnsi="宋体" w:cs="宋体"/>
                <w:kern w:val="0"/>
                <w:sz w:val="22"/>
                <w:szCs w:val="24"/>
              </w:rPr>
            </w:pPr>
            <w:r w:rsidRPr="00615D2D">
              <w:rPr>
                <w:rFonts w:ascii="宋体" w:eastAsia="宋体" w:hAnsi="宋体" w:cs="宋体" w:hint="eastAsia"/>
                <w:kern w:val="0"/>
                <w:szCs w:val="21"/>
                <w:lang w:val="zh-CN"/>
              </w:rPr>
              <w:t>（4）未提供得0分。</w:t>
            </w:r>
          </w:p>
        </w:tc>
      </w:tr>
      <w:tr w:rsidR="00615D2D" w:rsidRPr="00615D2D" w:rsidTr="00A0061A">
        <w:trPr>
          <w:trHeight w:val="680"/>
        </w:trPr>
        <w:tc>
          <w:tcPr>
            <w:tcW w:w="851" w:type="dxa"/>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850"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992" w:type="dxa"/>
            <w:gridSpan w:val="2"/>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bookmarkStart w:id="137" w:name="OLE_LINK1"/>
            <w:bookmarkStart w:id="138" w:name="OLE_LINK2"/>
            <w:r w:rsidRPr="00615D2D">
              <w:rPr>
                <w:rFonts w:ascii="Times New Roman" w:eastAsia="宋体" w:hAnsi="Times New Roman" w:cs="仿宋" w:hint="eastAsia"/>
                <w:szCs w:val="21"/>
              </w:rPr>
              <w:t>施工进度表或网络计划图</w:t>
            </w:r>
            <w:bookmarkEnd w:id="137"/>
            <w:bookmarkEnd w:id="138"/>
            <w:r w:rsidRPr="00615D2D">
              <w:rPr>
                <w:rFonts w:ascii="Times New Roman" w:eastAsia="宋体" w:hAnsi="Times New Roman" w:cs="仿宋" w:hint="eastAsia"/>
                <w:szCs w:val="21"/>
              </w:rPr>
              <w:t>（</w:t>
            </w:r>
            <w:r w:rsidRPr="00615D2D">
              <w:rPr>
                <w:rFonts w:ascii="Times New Roman" w:eastAsia="宋体" w:hAnsi="Times New Roman" w:cs="仿宋" w:hint="eastAsia"/>
                <w:szCs w:val="21"/>
              </w:rPr>
              <w:t>3</w:t>
            </w:r>
            <w:r w:rsidRPr="00615D2D">
              <w:rPr>
                <w:rFonts w:ascii="Times New Roman" w:eastAsia="宋体" w:hAnsi="Times New Roman" w:cs="仿宋" w:hint="eastAsia"/>
                <w:szCs w:val="21"/>
              </w:rPr>
              <w:t>分）</w:t>
            </w:r>
          </w:p>
        </w:tc>
        <w:tc>
          <w:tcPr>
            <w:tcW w:w="6946"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jc w:val="left"/>
              <w:rPr>
                <w:rFonts w:ascii="Times New Roman" w:eastAsia="宋体" w:hAnsi="Times New Roman" w:cs="Times New Roman"/>
                <w:szCs w:val="24"/>
              </w:rPr>
            </w:pPr>
            <w:r w:rsidRPr="00615D2D">
              <w:rPr>
                <w:rFonts w:ascii="Times New Roman" w:eastAsia="宋体" w:hAnsi="Times New Roman" w:cs="Times New Roman" w:hint="eastAsia"/>
                <w:szCs w:val="24"/>
              </w:rPr>
              <w:t>1</w:t>
            </w:r>
            <w:r w:rsidRPr="00615D2D">
              <w:rPr>
                <w:rFonts w:ascii="Times New Roman" w:eastAsia="宋体" w:hAnsi="Times New Roman" w:cs="Times New Roman" w:hint="eastAsia"/>
                <w:szCs w:val="24"/>
              </w:rPr>
              <w:t>、关键线路清晰、准确、完整、计划编制合理、可行、满足招标文件对工期的要求，得</w:t>
            </w:r>
            <w:r w:rsidRPr="00615D2D">
              <w:rPr>
                <w:rFonts w:ascii="Times New Roman" w:eastAsia="宋体" w:hAnsi="Times New Roman" w:cs="Times New Roman" w:hint="eastAsia"/>
                <w:szCs w:val="24"/>
              </w:rPr>
              <w:t>3</w:t>
            </w:r>
            <w:r w:rsidRPr="00615D2D">
              <w:rPr>
                <w:rFonts w:ascii="Times New Roman" w:eastAsia="宋体" w:hAnsi="Times New Roman" w:cs="Times New Roman" w:hint="eastAsia"/>
                <w:szCs w:val="24"/>
              </w:rPr>
              <w:t>分；</w:t>
            </w:r>
          </w:p>
          <w:p w:rsidR="00615D2D" w:rsidRPr="00615D2D" w:rsidRDefault="00615D2D" w:rsidP="00615D2D">
            <w:pPr>
              <w:spacing w:line="276" w:lineRule="auto"/>
              <w:jc w:val="left"/>
              <w:rPr>
                <w:rFonts w:ascii="Times New Roman" w:eastAsia="宋体" w:hAnsi="Times New Roman" w:cs="Times New Roman"/>
                <w:szCs w:val="24"/>
              </w:rPr>
            </w:pPr>
            <w:r w:rsidRPr="00615D2D">
              <w:rPr>
                <w:rFonts w:ascii="Times New Roman" w:eastAsia="宋体" w:hAnsi="Times New Roman" w:cs="Times New Roman" w:hint="eastAsia"/>
                <w:szCs w:val="24"/>
              </w:rPr>
              <w:t>2</w:t>
            </w:r>
            <w:r w:rsidRPr="00615D2D">
              <w:rPr>
                <w:rFonts w:ascii="Times New Roman" w:eastAsia="宋体" w:hAnsi="Times New Roman" w:cs="Times New Roman" w:hint="eastAsia"/>
                <w:szCs w:val="24"/>
              </w:rPr>
              <w:t>、关键线路基本准确，计划编制基本可行，得</w:t>
            </w:r>
            <w:r w:rsidRPr="00615D2D">
              <w:rPr>
                <w:rFonts w:ascii="Times New Roman" w:eastAsia="宋体" w:hAnsi="Times New Roman" w:cs="Times New Roman" w:hint="eastAsia"/>
                <w:szCs w:val="24"/>
              </w:rPr>
              <w:t>1.5</w:t>
            </w:r>
            <w:r w:rsidRPr="00615D2D">
              <w:rPr>
                <w:rFonts w:ascii="Times New Roman" w:eastAsia="宋体" w:hAnsi="Times New Roman" w:cs="Times New Roman" w:hint="eastAsia"/>
                <w:szCs w:val="24"/>
              </w:rPr>
              <w:t>分；</w:t>
            </w:r>
          </w:p>
          <w:p w:rsidR="00615D2D" w:rsidRPr="00615D2D" w:rsidRDefault="00615D2D" w:rsidP="00615D2D">
            <w:pPr>
              <w:spacing w:after="120"/>
              <w:rPr>
                <w:rFonts w:ascii="Times New Roman" w:eastAsia="宋体" w:hAnsi="Times New Roman" w:cs="Times New Roman"/>
                <w:szCs w:val="24"/>
              </w:rPr>
            </w:pPr>
            <w:r w:rsidRPr="00615D2D">
              <w:rPr>
                <w:rFonts w:ascii="Times New Roman" w:eastAsia="宋体" w:hAnsi="Times New Roman" w:cs="Times New Roman" w:hint="eastAsia"/>
                <w:szCs w:val="24"/>
              </w:rPr>
              <w:t>3</w:t>
            </w:r>
            <w:r w:rsidRPr="00615D2D">
              <w:rPr>
                <w:rFonts w:ascii="Times New Roman" w:eastAsia="宋体" w:hAnsi="Times New Roman" w:cs="Times New Roman" w:hint="eastAsia"/>
                <w:szCs w:val="24"/>
              </w:rPr>
              <w:t>、</w:t>
            </w:r>
            <w:r w:rsidRPr="00615D2D">
              <w:rPr>
                <w:rFonts w:ascii="宋体" w:eastAsia="宋体" w:hAnsi="宋体" w:cs="宋体" w:hint="eastAsia"/>
                <w:kern w:val="0"/>
                <w:szCs w:val="21"/>
                <w:lang w:val="zh-CN"/>
              </w:rPr>
              <w:t>未提供得0分</w:t>
            </w:r>
          </w:p>
        </w:tc>
      </w:tr>
      <w:tr w:rsidR="00615D2D" w:rsidRPr="00615D2D" w:rsidTr="00A0061A">
        <w:trPr>
          <w:trHeight w:val="680"/>
        </w:trPr>
        <w:tc>
          <w:tcPr>
            <w:tcW w:w="851" w:type="dxa"/>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850" w:type="dxa"/>
            <w:gridSpan w:val="2"/>
            <w:vMerge/>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p>
        </w:tc>
        <w:tc>
          <w:tcPr>
            <w:tcW w:w="992" w:type="dxa"/>
            <w:gridSpan w:val="2"/>
            <w:tcBorders>
              <w:left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kern w:val="0"/>
                <w:sz w:val="20"/>
                <w:szCs w:val="21"/>
              </w:rPr>
            </w:pPr>
            <w:r w:rsidRPr="00615D2D">
              <w:rPr>
                <w:rFonts w:ascii="Times New Roman" w:eastAsia="宋体" w:hAnsi="Times New Roman" w:cs="仿宋" w:hint="eastAsia"/>
                <w:szCs w:val="21"/>
              </w:rPr>
              <w:t>技术创新的应用实施措施（</w:t>
            </w:r>
            <w:r w:rsidRPr="00615D2D">
              <w:rPr>
                <w:rFonts w:ascii="Times New Roman" w:eastAsia="宋体" w:hAnsi="Times New Roman" w:cs="仿宋" w:hint="eastAsia"/>
                <w:szCs w:val="21"/>
              </w:rPr>
              <w:t>5</w:t>
            </w:r>
            <w:r w:rsidRPr="00615D2D">
              <w:rPr>
                <w:rFonts w:ascii="Times New Roman" w:eastAsia="宋体" w:hAnsi="Times New Roman" w:cs="仿宋" w:hint="eastAsia"/>
                <w:szCs w:val="21"/>
              </w:rPr>
              <w:t>分）</w:t>
            </w:r>
          </w:p>
        </w:tc>
        <w:tc>
          <w:tcPr>
            <w:tcW w:w="6946"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autoSpaceDE w:val="0"/>
              <w:autoSpaceDN w:val="0"/>
              <w:adjustRightInd w:val="0"/>
              <w:snapToGrid w:val="0"/>
              <w:spacing w:before="12" w:line="288" w:lineRule="auto"/>
              <w:jc w:val="left"/>
              <w:rPr>
                <w:rFonts w:ascii="宋体" w:eastAsia="宋体" w:hAnsi="宋体" w:cs="宋体"/>
                <w:kern w:val="0"/>
                <w:szCs w:val="21"/>
                <w:lang w:val="zh-CN"/>
              </w:rPr>
            </w:pPr>
            <w:r w:rsidRPr="00615D2D">
              <w:rPr>
                <w:rFonts w:ascii="宋体" w:eastAsia="宋体" w:hAnsi="宋体" w:cs="宋体" w:hint="eastAsia"/>
                <w:kern w:val="0"/>
                <w:szCs w:val="21"/>
                <w:lang w:val="zh-CN"/>
              </w:rPr>
              <w:t>1、（</w:t>
            </w:r>
            <w:r w:rsidRPr="00615D2D">
              <w:rPr>
                <w:rFonts w:ascii="宋体" w:eastAsia="宋体" w:hAnsi="宋体" w:cs="宋体"/>
                <w:kern w:val="0"/>
                <w:szCs w:val="21"/>
                <w:lang w:val="zh-CN"/>
              </w:rPr>
              <w:t>1</w:t>
            </w:r>
            <w:r w:rsidRPr="00615D2D">
              <w:rPr>
                <w:rFonts w:ascii="宋体" w:eastAsia="宋体" w:hAnsi="宋体" w:cs="宋体" w:hint="eastAsia"/>
                <w:kern w:val="0"/>
                <w:szCs w:val="21"/>
                <w:lang w:val="zh-CN"/>
              </w:rPr>
              <w:t>）节能减排、（</w:t>
            </w:r>
            <w:r w:rsidRPr="00615D2D">
              <w:rPr>
                <w:rFonts w:ascii="宋体" w:eastAsia="宋体" w:hAnsi="宋体" w:cs="宋体"/>
                <w:kern w:val="0"/>
                <w:szCs w:val="21"/>
                <w:lang w:val="zh-CN"/>
              </w:rPr>
              <w:t>2</w:t>
            </w:r>
            <w:r w:rsidRPr="00615D2D">
              <w:rPr>
                <w:rFonts w:ascii="宋体" w:eastAsia="宋体" w:hAnsi="宋体" w:cs="宋体" w:hint="eastAsia"/>
                <w:kern w:val="0"/>
                <w:szCs w:val="21"/>
                <w:lang w:val="zh-CN"/>
              </w:rPr>
              <w:t>）绿色施工、（</w:t>
            </w:r>
            <w:r w:rsidRPr="00615D2D">
              <w:rPr>
                <w:rFonts w:ascii="宋体" w:eastAsia="宋体" w:hAnsi="宋体" w:cs="宋体"/>
                <w:kern w:val="0"/>
                <w:szCs w:val="21"/>
                <w:lang w:val="zh-CN"/>
              </w:rPr>
              <w:t>3</w:t>
            </w:r>
            <w:r w:rsidRPr="00615D2D">
              <w:rPr>
                <w:rFonts w:ascii="宋体" w:eastAsia="宋体" w:hAnsi="宋体" w:cs="宋体" w:hint="eastAsia"/>
                <w:kern w:val="0"/>
                <w:szCs w:val="21"/>
                <w:lang w:val="zh-CN"/>
              </w:rPr>
              <w:t>）工艺创新、（</w:t>
            </w:r>
            <w:r w:rsidRPr="00615D2D">
              <w:rPr>
                <w:rFonts w:ascii="宋体" w:eastAsia="宋体" w:hAnsi="宋体" w:cs="宋体"/>
                <w:kern w:val="0"/>
                <w:szCs w:val="21"/>
                <w:lang w:val="zh-CN"/>
              </w:rPr>
              <w:t>4</w:t>
            </w:r>
            <w:r w:rsidRPr="00615D2D">
              <w:rPr>
                <w:rFonts w:ascii="宋体" w:eastAsia="宋体" w:hAnsi="宋体" w:cs="宋体" w:hint="eastAsia"/>
                <w:kern w:val="0"/>
                <w:szCs w:val="21"/>
                <w:lang w:val="zh-CN"/>
              </w:rPr>
              <w:t>）装配式建筑等技术创新的应用实施措施符合工程情况，具有针对性、可行性、经济适用性</w:t>
            </w:r>
            <w:r w:rsidRPr="00615D2D">
              <w:rPr>
                <w:rFonts w:ascii="宋体" w:eastAsia="宋体" w:hAnsi="宋体" w:cs="宋体" w:hint="eastAsia"/>
                <w:kern w:val="0"/>
                <w:sz w:val="22"/>
                <w:szCs w:val="24"/>
                <w:lang w:val="zh-CN"/>
              </w:rPr>
              <w:t>，得5分；</w:t>
            </w:r>
          </w:p>
          <w:p w:rsidR="00615D2D" w:rsidRPr="00615D2D" w:rsidRDefault="00615D2D" w:rsidP="00615D2D">
            <w:pPr>
              <w:spacing w:line="276" w:lineRule="auto"/>
              <w:jc w:val="center"/>
              <w:rPr>
                <w:rFonts w:ascii="宋体" w:eastAsia="宋体" w:hAnsi="宋体" w:cs="宋体"/>
                <w:kern w:val="0"/>
                <w:szCs w:val="21"/>
              </w:rPr>
            </w:pPr>
            <w:r w:rsidRPr="00615D2D">
              <w:rPr>
                <w:rFonts w:ascii="宋体" w:eastAsia="宋体" w:hAnsi="宋体" w:cs="宋体" w:hint="eastAsia"/>
                <w:kern w:val="0"/>
                <w:szCs w:val="21"/>
              </w:rPr>
              <w:t>2、（</w:t>
            </w:r>
            <w:r w:rsidRPr="00615D2D">
              <w:rPr>
                <w:rFonts w:ascii="宋体" w:eastAsia="宋体" w:hAnsi="宋体" w:cs="宋体"/>
                <w:kern w:val="0"/>
                <w:szCs w:val="21"/>
              </w:rPr>
              <w:t>1</w:t>
            </w:r>
            <w:r w:rsidRPr="00615D2D">
              <w:rPr>
                <w:rFonts w:ascii="宋体" w:eastAsia="宋体" w:hAnsi="宋体" w:cs="宋体" w:hint="eastAsia"/>
                <w:kern w:val="0"/>
                <w:szCs w:val="21"/>
              </w:rPr>
              <w:t>）节能减排、（</w:t>
            </w:r>
            <w:r w:rsidRPr="00615D2D">
              <w:rPr>
                <w:rFonts w:ascii="宋体" w:eastAsia="宋体" w:hAnsi="宋体" w:cs="宋体"/>
                <w:kern w:val="0"/>
                <w:szCs w:val="21"/>
              </w:rPr>
              <w:t>2</w:t>
            </w:r>
            <w:r w:rsidRPr="00615D2D">
              <w:rPr>
                <w:rFonts w:ascii="宋体" w:eastAsia="宋体" w:hAnsi="宋体" w:cs="宋体" w:hint="eastAsia"/>
                <w:kern w:val="0"/>
                <w:szCs w:val="21"/>
              </w:rPr>
              <w:t>）绿色施工、（</w:t>
            </w:r>
            <w:r w:rsidRPr="00615D2D">
              <w:rPr>
                <w:rFonts w:ascii="宋体" w:eastAsia="宋体" w:hAnsi="宋体" w:cs="宋体"/>
                <w:kern w:val="0"/>
                <w:szCs w:val="21"/>
              </w:rPr>
              <w:t>3</w:t>
            </w:r>
            <w:r w:rsidRPr="00615D2D">
              <w:rPr>
                <w:rFonts w:ascii="宋体" w:eastAsia="宋体" w:hAnsi="宋体" w:cs="宋体" w:hint="eastAsia"/>
                <w:kern w:val="0"/>
                <w:szCs w:val="21"/>
              </w:rPr>
              <w:t>）工艺创新、（</w:t>
            </w:r>
            <w:r w:rsidRPr="00615D2D">
              <w:rPr>
                <w:rFonts w:ascii="宋体" w:eastAsia="宋体" w:hAnsi="宋体" w:cs="宋体"/>
                <w:kern w:val="0"/>
                <w:szCs w:val="21"/>
              </w:rPr>
              <w:t>4</w:t>
            </w:r>
            <w:r w:rsidRPr="00615D2D">
              <w:rPr>
                <w:rFonts w:ascii="宋体" w:eastAsia="宋体" w:hAnsi="宋体" w:cs="宋体" w:hint="eastAsia"/>
                <w:kern w:val="0"/>
                <w:szCs w:val="21"/>
              </w:rPr>
              <w:t>）装配式建筑等技术创新的应用实施措施基本符合工程情况，具有针对性</w:t>
            </w:r>
            <w:r w:rsidRPr="00615D2D">
              <w:rPr>
                <w:rFonts w:ascii="Times New Roman" w:eastAsia="宋体" w:hAnsi="Times New Roman" w:cs="Times New Roman" w:hint="eastAsia"/>
                <w:szCs w:val="24"/>
              </w:rPr>
              <w:t>，得</w:t>
            </w:r>
            <w:r w:rsidRPr="00615D2D">
              <w:rPr>
                <w:rFonts w:ascii="Times New Roman" w:eastAsia="宋体" w:hAnsi="Times New Roman" w:cs="Times New Roman" w:hint="eastAsia"/>
                <w:szCs w:val="24"/>
              </w:rPr>
              <w:t>3</w:t>
            </w:r>
            <w:r w:rsidRPr="00615D2D">
              <w:rPr>
                <w:rFonts w:ascii="Times New Roman" w:eastAsia="宋体" w:hAnsi="Times New Roman" w:cs="Times New Roman" w:hint="eastAsia"/>
                <w:szCs w:val="24"/>
              </w:rPr>
              <w:t>分；</w:t>
            </w:r>
          </w:p>
          <w:p w:rsidR="00615D2D" w:rsidRPr="00615D2D" w:rsidRDefault="00615D2D" w:rsidP="00615D2D">
            <w:pPr>
              <w:spacing w:after="120"/>
              <w:rPr>
                <w:rFonts w:ascii="Times New Roman" w:eastAsia="宋体" w:hAnsi="Times New Roman" w:cs="Times New Roman"/>
                <w:szCs w:val="24"/>
              </w:rPr>
            </w:pPr>
            <w:r w:rsidRPr="00615D2D">
              <w:rPr>
                <w:rFonts w:ascii="Times New Roman" w:eastAsia="宋体" w:hAnsi="Times New Roman" w:cs="Times New Roman" w:hint="eastAsia"/>
                <w:szCs w:val="24"/>
              </w:rPr>
              <w:t>3</w:t>
            </w:r>
            <w:r w:rsidRPr="00615D2D">
              <w:rPr>
                <w:rFonts w:ascii="Times New Roman" w:eastAsia="宋体" w:hAnsi="Times New Roman" w:cs="Times New Roman" w:hint="eastAsia"/>
                <w:szCs w:val="24"/>
              </w:rPr>
              <w:t>、</w:t>
            </w:r>
            <w:r w:rsidRPr="00615D2D">
              <w:rPr>
                <w:rFonts w:ascii="宋体" w:eastAsia="宋体" w:hAnsi="宋体" w:cs="宋体" w:hint="eastAsia"/>
                <w:kern w:val="0"/>
                <w:szCs w:val="21"/>
              </w:rPr>
              <w:t>（</w:t>
            </w:r>
            <w:r w:rsidRPr="00615D2D">
              <w:rPr>
                <w:rFonts w:ascii="宋体" w:eastAsia="宋体" w:hAnsi="宋体" w:cs="宋体"/>
                <w:kern w:val="0"/>
                <w:szCs w:val="21"/>
              </w:rPr>
              <w:t>1</w:t>
            </w:r>
            <w:r w:rsidRPr="00615D2D">
              <w:rPr>
                <w:rFonts w:ascii="宋体" w:eastAsia="宋体" w:hAnsi="宋体" w:cs="宋体" w:hint="eastAsia"/>
                <w:kern w:val="0"/>
                <w:szCs w:val="21"/>
              </w:rPr>
              <w:t>）节能减排、（</w:t>
            </w:r>
            <w:r w:rsidRPr="00615D2D">
              <w:rPr>
                <w:rFonts w:ascii="宋体" w:eastAsia="宋体" w:hAnsi="宋体" w:cs="宋体"/>
                <w:kern w:val="0"/>
                <w:szCs w:val="21"/>
              </w:rPr>
              <w:t>2</w:t>
            </w:r>
            <w:r w:rsidRPr="00615D2D">
              <w:rPr>
                <w:rFonts w:ascii="宋体" w:eastAsia="宋体" w:hAnsi="宋体" w:cs="宋体" w:hint="eastAsia"/>
                <w:kern w:val="0"/>
                <w:szCs w:val="21"/>
              </w:rPr>
              <w:t>）绿色施工、（</w:t>
            </w:r>
            <w:r w:rsidRPr="00615D2D">
              <w:rPr>
                <w:rFonts w:ascii="宋体" w:eastAsia="宋体" w:hAnsi="宋体" w:cs="宋体"/>
                <w:kern w:val="0"/>
                <w:szCs w:val="21"/>
              </w:rPr>
              <w:t>3</w:t>
            </w:r>
            <w:r w:rsidRPr="00615D2D">
              <w:rPr>
                <w:rFonts w:ascii="宋体" w:eastAsia="宋体" w:hAnsi="宋体" w:cs="宋体" w:hint="eastAsia"/>
                <w:kern w:val="0"/>
                <w:szCs w:val="21"/>
              </w:rPr>
              <w:t>）工艺创新、（</w:t>
            </w:r>
            <w:r w:rsidRPr="00615D2D">
              <w:rPr>
                <w:rFonts w:ascii="宋体" w:eastAsia="宋体" w:hAnsi="宋体" w:cs="宋体"/>
                <w:kern w:val="0"/>
                <w:szCs w:val="21"/>
              </w:rPr>
              <w:t>4</w:t>
            </w:r>
            <w:r w:rsidRPr="00615D2D">
              <w:rPr>
                <w:rFonts w:ascii="宋体" w:eastAsia="宋体" w:hAnsi="宋体" w:cs="宋体" w:hint="eastAsia"/>
                <w:kern w:val="0"/>
                <w:szCs w:val="21"/>
              </w:rPr>
              <w:t>）装配式建筑等技术创新的应用实施措施简单，无有针对性</w:t>
            </w:r>
            <w:r w:rsidRPr="00615D2D">
              <w:rPr>
                <w:rFonts w:ascii="Times New Roman" w:eastAsia="宋体" w:hAnsi="Times New Roman" w:cs="Times New Roman" w:hint="eastAsia"/>
                <w:szCs w:val="24"/>
              </w:rPr>
              <w:t>，得</w:t>
            </w:r>
            <w:r w:rsidRPr="00615D2D">
              <w:rPr>
                <w:rFonts w:ascii="Times New Roman" w:eastAsia="宋体" w:hAnsi="Times New Roman" w:cs="Times New Roman" w:hint="eastAsia"/>
                <w:szCs w:val="24"/>
              </w:rPr>
              <w:t>1</w:t>
            </w:r>
            <w:r w:rsidRPr="00615D2D">
              <w:rPr>
                <w:rFonts w:ascii="Times New Roman" w:eastAsia="宋体" w:hAnsi="Times New Roman" w:cs="Times New Roman" w:hint="eastAsia"/>
                <w:szCs w:val="24"/>
              </w:rPr>
              <w:t>分；</w:t>
            </w:r>
          </w:p>
          <w:p w:rsidR="00615D2D" w:rsidRPr="00615D2D" w:rsidRDefault="00615D2D" w:rsidP="00615D2D">
            <w:pPr>
              <w:spacing w:after="120"/>
              <w:rPr>
                <w:rFonts w:ascii="Times New Roman" w:eastAsia="宋体" w:hAnsi="Times New Roman" w:cs="Times New Roman"/>
                <w:szCs w:val="24"/>
              </w:rPr>
            </w:pPr>
            <w:r w:rsidRPr="00615D2D">
              <w:rPr>
                <w:rFonts w:ascii="Times New Roman" w:eastAsia="宋体" w:hAnsi="Times New Roman" w:cs="Times New Roman" w:hint="eastAsia"/>
                <w:szCs w:val="24"/>
              </w:rPr>
              <w:t>4</w:t>
            </w:r>
            <w:r w:rsidRPr="00615D2D">
              <w:rPr>
                <w:rFonts w:ascii="Times New Roman" w:eastAsia="宋体" w:hAnsi="Times New Roman" w:cs="Times New Roman" w:hint="eastAsia"/>
                <w:szCs w:val="24"/>
              </w:rPr>
              <w:t>、</w:t>
            </w:r>
            <w:r w:rsidRPr="00615D2D">
              <w:rPr>
                <w:rFonts w:ascii="宋体" w:eastAsia="宋体" w:hAnsi="宋体" w:cs="宋体" w:hint="eastAsia"/>
                <w:kern w:val="0"/>
                <w:szCs w:val="21"/>
                <w:lang w:val="zh-CN"/>
              </w:rPr>
              <w:t>未提供得0分</w:t>
            </w:r>
          </w:p>
        </w:tc>
      </w:tr>
    </w:tbl>
    <w:p w:rsidR="00615D2D" w:rsidRPr="00615D2D" w:rsidRDefault="00615D2D" w:rsidP="00615D2D">
      <w:pPr>
        <w:spacing w:line="264" w:lineRule="auto"/>
        <w:ind w:firstLineChars="147" w:firstLine="310"/>
        <w:rPr>
          <w:rFonts w:ascii="宋体" w:eastAsia="宋体" w:hAnsi="宋体" w:cs="宋体"/>
          <w:szCs w:val="21"/>
        </w:rPr>
      </w:pPr>
      <w:r w:rsidRPr="00615D2D">
        <w:rPr>
          <w:rFonts w:ascii="宋体" w:eastAsia="宋体" w:hAnsi="宋体" w:cs="宋体" w:hint="eastAsia"/>
          <w:b/>
          <w:szCs w:val="21"/>
        </w:rPr>
        <w:t>说明：</w:t>
      </w:r>
      <w:r w:rsidRPr="00615D2D">
        <w:rPr>
          <w:rFonts w:ascii="宋体" w:eastAsia="宋体" w:hAnsi="宋体" w:cs="宋体" w:hint="eastAsia"/>
          <w:szCs w:val="21"/>
        </w:rPr>
        <w:t>1.以上各项</w:t>
      </w:r>
      <w:proofErr w:type="gramStart"/>
      <w:r w:rsidRPr="00615D2D">
        <w:rPr>
          <w:rFonts w:ascii="宋体" w:eastAsia="宋体" w:hAnsi="宋体" w:cs="宋体" w:hint="eastAsia"/>
          <w:szCs w:val="21"/>
        </w:rPr>
        <w:t>打分均</w:t>
      </w:r>
      <w:proofErr w:type="gramEnd"/>
      <w:r w:rsidRPr="00615D2D">
        <w:rPr>
          <w:rFonts w:ascii="宋体" w:eastAsia="宋体" w:hAnsi="宋体" w:cs="宋体" w:hint="eastAsia"/>
          <w:szCs w:val="21"/>
        </w:rPr>
        <w:t>由磋商小组共同认定，如磋商小组在认定上出现意见分歧，由磋商小组进行表决，以少数服从多数决定原则确定，并作记录。</w:t>
      </w:r>
    </w:p>
    <w:p w:rsidR="00615D2D" w:rsidRPr="00615D2D" w:rsidRDefault="00615D2D" w:rsidP="00615D2D">
      <w:pPr>
        <w:spacing w:line="300" w:lineRule="auto"/>
        <w:ind w:firstLineChars="200" w:firstLine="420"/>
        <w:rPr>
          <w:rFonts w:ascii="宋体" w:eastAsia="宋体" w:hAnsi="宋体" w:cs="宋体"/>
          <w:szCs w:val="21"/>
        </w:rPr>
      </w:pPr>
      <w:r w:rsidRPr="00615D2D">
        <w:rPr>
          <w:rFonts w:ascii="宋体" w:eastAsia="宋体" w:hAnsi="宋体" w:cs="宋体" w:hint="eastAsia"/>
          <w:szCs w:val="21"/>
        </w:rPr>
        <w:t>2.如磋商小组一致认为最低报价明显不合理，有降低质量、不能诚信履约的可能时，磋商小组有权通知响应人进行解释。如响应人未能在规定期限内</w:t>
      </w:r>
      <w:proofErr w:type="gramStart"/>
      <w:r w:rsidRPr="00615D2D">
        <w:rPr>
          <w:rFonts w:ascii="宋体" w:eastAsia="宋体" w:hAnsi="宋体" w:cs="宋体" w:hint="eastAsia"/>
          <w:szCs w:val="21"/>
        </w:rPr>
        <w:t>作出</w:t>
      </w:r>
      <w:proofErr w:type="gramEnd"/>
      <w:r w:rsidRPr="00615D2D">
        <w:rPr>
          <w:rFonts w:ascii="宋体" w:eastAsia="宋体" w:hAnsi="宋体" w:cs="宋体" w:hint="eastAsia"/>
          <w:szCs w:val="21"/>
        </w:rPr>
        <w:t>解释，或所作解释不合理，经磋商小组取得一致意见后，对该响应人将不予推荐。</w:t>
      </w:r>
    </w:p>
    <w:p w:rsidR="00615D2D" w:rsidRPr="00615D2D" w:rsidRDefault="00615D2D" w:rsidP="00615D2D">
      <w:pPr>
        <w:spacing w:line="300" w:lineRule="auto"/>
        <w:ind w:firstLineChars="200" w:firstLine="420"/>
        <w:rPr>
          <w:rFonts w:ascii="宋体" w:eastAsia="宋体" w:hAnsi="宋体" w:cs="宋体"/>
          <w:szCs w:val="21"/>
        </w:rPr>
      </w:pPr>
      <w:r w:rsidRPr="00615D2D">
        <w:rPr>
          <w:rFonts w:ascii="宋体" w:eastAsia="宋体" w:hAnsi="宋体" w:cs="宋体" w:hint="eastAsia"/>
          <w:szCs w:val="21"/>
        </w:rPr>
        <w:t>3.评审过程中，所有数值计算均保留小数点后三位（四舍五入），计算的最终结果保留小数点后二位（四舍五入），最终得分为磋商小组全体成员的平均值。</w:t>
      </w:r>
    </w:p>
    <w:p w:rsidR="00615D2D" w:rsidRPr="00615D2D" w:rsidRDefault="00615D2D" w:rsidP="00615D2D">
      <w:pPr>
        <w:spacing w:line="300" w:lineRule="auto"/>
        <w:ind w:firstLineChars="200" w:firstLine="420"/>
        <w:rPr>
          <w:rFonts w:ascii="Times New Roman" w:eastAsia="宋体" w:hAnsi="Times New Roman" w:cs="Times New Roman"/>
          <w:szCs w:val="24"/>
        </w:rPr>
      </w:pPr>
      <w:r w:rsidRPr="00615D2D">
        <w:rPr>
          <w:rFonts w:ascii="宋体" w:eastAsia="宋体" w:hAnsi="宋体" w:cs="宋体" w:hint="eastAsia"/>
          <w:szCs w:val="21"/>
        </w:rPr>
        <w:t xml:space="preserve"> 4. 本评标办法中要求提供证明材料等原件的</w:t>
      </w:r>
      <w:proofErr w:type="gramStart"/>
      <w:r w:rsidRPr="00615D2D">
        <w:rPr>
          <w:rFonts w:ascii="宋体" w:eastAsia="宋体" w:hAnsi="宋体" w:cs="宋体" w:hint="eastAsia"/>
          <w:szCs w:val="21"/>
        </w:rPr>
        <w:t>均以上传</w:t>
      </w:r>
      <w:proofErr w:type="gramEnd"/>
      <w:r w:rsidRPr="00615D2D">
        <w:rPr>
          <w:rFonts w:ascii="宋体" w:eastAsia="宋体" w:hAnsi="宋体" w:cs="宋体" w:hint="eastAsia"/>
          <w:szCs w:val="21"/>
        </w:rPr>
        <w:t>的电子响应文件中的原件的</w:t>
      </w:r>
      <w:proofErr w:type="gramStart"/>
      <w:r w:rsidRPr="00615D2D">
        <w:rPr>
          <w:rFonts w:ascii="宋体" w:eastAsia="宋体" w:hAnsi="宋体" w:cs="宋体" w:hint="eastAsia"/>
          <w:szCs w:val="21"/>
        </w:rPr>
        <w:t>扫描件并加盖</w:t>
      </w:r>
      <w:proofErr w:type="gramEnd"/>
      <w:r w:rsidRPr="00615D2D">
        <w:rPr>
          <w:rFonts w:ascii="宋体" w:eastAsia="宋体" w:hAnsi="宋体" w:cs="宋体" w:hint="eastAsia"/>
          <w:szCs w:val="21"/>
        </w:rPr>
        <w:t>单位公章为准。</w:t>
      </w:r>
    </w:p>
    <w:p w:rsidR="00615D2D" w:rsidRPr="00615D2D" w:rsidRDefault="00615D2D" w:rsidP="00615D2D">
      <w:pPr>
        <w:keepNext/>
        <w:keepLines/>
        <w:numPr>
          <w:ilvl w:val="0"/>
          <w:numId w:val="8"/>
        </w:numPr>
        <w:tabs>
          <w:tab w:val="left" w:pos="325"/>
        </w:tabs>
        <w:spacing w:before="206" w:line="300" w:lineRule="auto"/>
        <w:jc w:val="left"/>
        <w:outlineLvl w:val="4"/>
        <w:rPr>
          <w:rFonts w:ascii="宋体" w:eastAsia="宋体" w:hAnsi="宋体" w:cs="宋体"/>
          <w:b/>
          <w:bCs/>
          <w:szCs w:val="21"/>
        </w:rPr>
      </w:pPr>
      <w:r w:rsidRPr="00615D2D">
        <w:rPr>
          <w:rFonts w:ascii="宋体" w:eastAsia="宋体" w:hAnsi="宋体" w:cs="宋体"/>
          <w:b/>
          <w:bCs/>
          <w:szCs w:val="21"/>
        </w:rPr>
        <w:t>评标方法</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本次评标采用综合评分法。磋商小组对满足磋商文件实质性要求的响应文件，按照本章第2.2款规定的评分标准进行打分，并按得分由高到低顺序推荐三名成交候选供应商。如出现得分并列的情况，磋商报价低的优先，如磋商报价也一致，由磋商小组根据实施方案及保障措施得分确定推荐顺序。</w:t>
      </w:r>
    </w:p>
    <w:p w:rsidR="00615D2D" w:rsidRPr="00615D2D" w:rsidRDefault="00615D2D" w:rsidP="00615D2D">
      <w:pPr>
        <w:keepNext/>
        <w:keepLines/>
        <w:numPr>
          <w:ilvl w:val="0"/>
          <w:numId w:val="8"/>
        </w:numPr>
        <w:tabs>
          <w:tab w:val="left" w:pos="339"/>
        </w:tabs>
        <w:spacing w:line="300" w:lineRule="auto"/>
        <w:jc w:val="left"/>
        <w:outlineLvl w:val="4"/>
        <w:rPr>
          <w:rFonts w:ascii="宋体" w:eastAsia="宋体" w:hAnsi="宋体" w:cs="宋体"/>
          <w:b/>
          <w:bCs/>
          <w:szCs w:val="21"/>
        </w:rPr>
      </w:pPr>
      <w:bookmarkStart w:id="139" w:name="bookmark58"/>
      <w:bookmarkStart w:id="140" w:name="_Toc516246219"/>
      <w:r w:rsidRPr="00615D2D">
        <w:rPr>
          <w:rFonts w:ascii="宋体" w:eastAsia="宋体" w:hAnsi="宋体" w:cs="宋体"/>
          <w:b/>
          <w:bCs/>
          <w:szCs w:val="21"/>
        </w:rPr>
        <w:t>评审标准</w:t>
      </w:r>
      <w:bookmarkEnd w:id="139"/>
      <w:bookmarkEnd w:id="140"/>
    </w:p>
    <w:p w:rsidR="00615D2D" w:rsidRPr="00615D2D" w:rsidRDefault="00615D2D" w:rsidP="00615D2D">
      <w:pPr>
        <w:keepNext/>
        <w:keepLines/>
        <w:spacing w:line="300" w:lineRule="auto"/>
        <w:ind w:left="520" w:hanging="220"/>
        <w:jc w:val="left"/>
        <w:outlineLvl w:val="4"/>
        <w:rPr>
          <w:rFonts w:ascii="宋体" w:eastAsia="宋体" w:hAnsi="宋体" w:cs="宋体"/>
          <w:b/>
          <w:bCs/>
          <w:szCs w:val="21"/>
        </w:rPr>
      </w:pPr>
      <w:bookmarkStart w:id="141" w:name="bookmark60"/>
      <w:bookmarkStart w:id="142" w:name="_Toc516246220"/>
      <w:r w:rsidRPr="00615D2D">
        <w:rPr>
          <w:rFonts w:ascii="宋体" w:eastAsia="宋体" w:hAnsi="宋体" w:cs="宋体"/>
          <w:b/>
          <w:bCs/>
          <w:szCs w:val="21"/>
          <w:lang w:eastAsia="en-US" w:bidi="en-US"/>
        </w:rPr>
        <w:t>2.1</w:t>
      </w:r>
      <w:r w:rsidRPr="00615D2D">
        <w:rPr>
          <w:rFonts w:ascii="宋体" w:eastAsia="宋体" w:hAnsi="宋体" w:cs="宋体"/>
          <w:b/>
          <w:bCs/>
          <w:szCs w:val="21"/>
        </w:rPr>
        <w:t>初步评审标准</w:t>
      </w:r>
      <w:bookmarkEnd w:id="141"/>
      <w:bookmarkEnd w:id="142"/>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2.1.1资格审查：见评标办法前附表。</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2.1.2</w:t>
      </w:r>
      <w:r w:rsidRPr="00615D2D">
        <w:rPr>
          <w:rFonts w:ascii="宋体" w:eastAsia="宋体" w:hAnsi="宋体" w:cs="宋体" w:hint="eastAsia"/>
          <w:szCs w:val="21"/>
        </w:rPr>
        <w:t>形式</w:t>
      </w:r>
      <w:r w:rsidRPr="00615D2D">
        <w:rPr>
          <w:rFonts w:ascii="宋体" w:eastAsia="宋体" w:hAnsi="宋体" w:cs="宋体"/>
          <w:szCs w:val="21"/>
        </w:rPr>
        <w:t>性审查：见评标办法前附表。</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hint="eastAsia"/>
          <w:szCs w:val="21"/>
        </w:rPr>
        <w:t>2.1.3响应性</w:t>
      </w:r>
      <w:r w:rsidRPr="00615D2D">
        <w:rPr>
          <w:rFonts w:ascii="宋体" w:eastAsia="宋体" w:hAnsi="宋体" w:cs="宋体"/>
          <w:szCs w:val="21"/>
        </w:rPr>
        <w:t>审查：见评标办法前附表。</w:t>
      </w:r>
    </w:p>
    <w:p w:rsidR="00615D2D" w:rsidRPr="00615D2D" w:rsidRDefault="00615D2D" w:rsidP="00615D2D">
      <w:pPr>
        <w:spacing w:line="300" w:lineRule="auto"/>
        <w:ind w:firstLineChars="200" w:firstLine="422"/>
        <w:rPr>
          <w:rFonts w:ascii="宋体" w:eastAsia="宋体" w:hAnsi="宋体" w:cs="Times New Roman"/>
          <w:b/>
          <w:szCs w:val="21"/>
        </w:rPr>
      </w:pPr>
      <w:r w:rsidRPr="00615D2D">
        <w:rPr>
          <w:rFonts w:ascii="宋体" w:eastAsia="宋体" w:hAnsi="宋体" w:cs="Times New Roman"/>
          <w:b/>
          <w:szCs w:val="21"/>
        </w:rPr>
        <w:t>2.2</w:t>
      </w:r>
      <w:r w:rsidRPr="00615D2D">
        <w:rPr>
          <w:rFonts w:ascii="宋体" w:eastAsia="宋体" w:hAnsi="宋体" w:cs="Times New Roman" w:hint="eastAsia"/>
          <w:b/>
          <w:szCs w:val="21"/>
        </w:rPr>
        <w:t>分值构成与评分</w:t>
      </w:r>
      <w:r w:rsidRPr="00615D2D">
        <w:rPr>
          <w:rFonts w:ascii="宋体" w:eastAsia="宋体" w:hAnsi="宋体" w:cs="宋体" w:hint="eastAsia"/>
          <w:b/>
          <w:szCs w:val="21"/>
        </w:rPr>
        <w:t>标准</w:t>
      </w:r>
    </w:p>
    <w:p w:rsidR="00615D2D" w:rsidRPr="00615D2D" w:rsidRDefault="00615D2D" w:rsidP="00615D2D">
      <w:pPr>
        <w:spacing w:line="300" w:lineRule="auto"/>
        <w:ind w:firstLineChars="300" w:firstLine="630"/>
        <w:rPr>
          <w:rFonts w:ascii="宋体" w:eastAsia="宋体" w:hAnsi="宋体" w:cs="宋体"/>
          <w:szCs w:val="21"/>
        </w:rPr>
      </w:pPr>
      <w:r w:rsidRPr="00615D2D">
        <w:rPr>
          <w:rFonts w:ascii="宋体" w:eastAsia="宋体" w:hAnsi="宋体" w:cs="宋体"/>
          <w:szCs w:val="21"/>
        </w:rPr>
        <w:t>2.2.1</w:t>
      </w:r>
      <w:r w:rsidRPr="00615D2D">
        <w:rPr>
          <w:rFonts w:ascii="宋体" w:eastAsia="宋体" w:hAnsi="宋体" w:cs="宋体" w:hint="eastAsia"/>
          <w:szCs w:val="21"/>
        </w:rPr>
        <w:t>分值构成：详见评分办法前附表</w:t>
      </w:r>
    </w:p>
    <w:p w:rsidR="00615D2D" w:rsidRPr="00615D2D" w:rsidRDefault="00615D2D" w:rsidP="00615D2D">
      <w:pPr>
        <w:spacing w:line="300" w:lineRule="auto"/>
        <w:ind w:firstLineChars="300" w:firstLine="630"/>
        <w:rPr>
          <w:rFonts w:ascii="宋体" w:eastAsia="宋体" w:hAnsi="宋体" w:cs="宋体"/>
          <w:szCs w:val="21"/>
        </w:rPr>
      </w:pPr>
      <w:r w:rsidRPr="00615D2D">
        <w:rPr>
          <w:rFonts w:ascii="宋体" w:eastAsia="宋体" w:hAnsi="宋体" w:cs="宋体"/>
          <w:szCs w:val="21"/>
        </w:rPr>
        <w:t>2.2.2</w:t>
      </w:r>
      <w:r w:rsidRPr="00615D2D">
        <w:rPr>
          <w:rFonts w:ascii="宋体" w:eastAsia="宋体" w:hAnsi="宋体" w:cs="宋体" w:hint="eastAsia"/>
          <w:szCs w:val="21"/>
        </w:rPr>
        <w:t>评分标准：详见评标办法前附表</w:t>
      </w:r>
    </w:p>
    <w:p w:rsidR="00615D2D" w:rsidRPr="00615D2D" w:rsidRDefault="00615D2D" w:rsidP="00615D2D">
      <w:pPr>
        <w:keepNext/>
        <w:keepLines/>
        <w:numPr>
          <w:ilvl w:val="0"/>
          <w:numId w:val="8"/>
        </w:numPr>
        <w:tabs>
          <w:tab w:val="left" w:pos="339"/>
        </w:tabs>
        <w:spacing w:line="300" w:lineRule="auto"/>
        <w:jc w:val="left"/>
        <w:outlineLvl w:val="4"/>
        <w:rPr>
          <w:rFonts w:ascii="宋体" w:eastAsia="宋体" w:hAnsi="宋体" w:cs="宋体"/>
          <w:b/>
          <w:bCs/>
          <w:szCs w:val="21"/>
        </w:rPr>
      </w:pPr>
      <w:bookmarkStart w:id="143" w:name="_Toc516246221"/>
      <w:bookmarkStart w:id="144" w:name="bookmark61"/>
      <w:r w:rsidRPr="00615D2D">
        <w:rPr>
          <w:rFonts w:ascii="宋体" w:eastAsia="宋体" w:hAnsi="宋体" w:cs="宋体"/>
          <w:b/>
          <w:bCs/>
          <w:szCs w:val="21"/>
        </w:rPr>
        <w:t>评标程序</w:t>
      </w:r>
      <w:bookmarkEnd w:id="143"/>
      <w:bookmarkEnd w:id="144"/>
    </w:p>
    <w:p w:rsidR="00615D2D" w:rsidRPr="00615D2D" w:rsidRDefault="00615D2D" w:rsidP="00615D2D">
      <w:pPr>
        <w:keepNext/>
        <w:keepLines/>
        <w:spacing w:line="300" w:lineRule="auto"/>
        <w:jc w:val="left"/>
        <w:outlineLvl w:val="4"/>
        <w:rPr>
          <w:rFonts w:ascii="宋体" w:eastAsia="宋体" w:hAnsi="宋体" w:cs="宋体"/>
          <w:b/>
          <w:bCs/>
          <w:szCs w:val="21"/>
        </w:rPr>
      </w:pPr>
      <w:bookmarkStart w:id="145" w:name="bookmark63"/>
      <w:bookmarkStart w:id="146" w:name="_Toc516246222"/>
      <w:r w:rsidRPr="00615D2D">
        <w:rPr>
          <w:rFonts w:ascii="宋体" w:eastAsia="宋体" w:hAnsi="宋体" w:cs="宋体"/>
          <w:b/>
          <w:bCs/>
          <w:szCs w:val="21"/>
          <w:lang w:eastAsia="en-US" w:bidi="en-US"/>
        </w:rPr>
        <w:t>3.1</w:t>
      </w:r>
      <w:r w:rsidRPr="00615D2D">
        <w:rPr>
          <w:rFonts w:ascii="宋体" w:eastAsia="宋体" w:hAnsi="宋体" w:cs="宋体"/>
          <w:b/>
          <w:bCs/>
          <w:szCs w:val="21"/>
        </w:rPr>
        <w:t>初步审查标准</w:t>
      </w:r>
      <w:bookmarkEnd w:id="145"/>
      <w:bookmarkEnd w:id="146"/>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磋商小组按照评审办法前附表中资格审查、符合性审查的标准对各响应文件进行初步评审，有一项不符合评审标准的，否决其</w:t>
      </w:r>
      <w:r w:rsidRPr="00615D2D">
        <w:rPr>
          <w:rFonts w:ascii="宋体" w:eastAsia="宋体" w:hAnsi="宋体" w:cs="宋体" w:hint="eastAsia"/>
          <w:szCs w:val="21"/>
        </w:rPr>
        <w:t>响应文件</w:t>
      </w:r>
      <w:r w:rsidRPr="00615D2D">
        <w:rPr>
          <w:rFonts w:ascii="宋体" w:eastAsia="宋体" w:hAnsi="宋体" w:cs="宋体"/>
          <w:szCs w:val="21"/>
        </w:rPr>
        <w:t>。</w:t>
      </w:r>
    </w:p>
    <w:p w:rsidR="00615D2D" w:rsidRPr="00615D2D" w:rsidRDefault="00615D2D" w:rsidP="00615D2D">
      <w:pPr>
        <w:keepNext/>
        <w:keepLines/>
        <w:spacing w:line="300" w:lineRule="auto"/>
        <w:jc w:val="left"/>
        <w:outlineLvl w:val="4"/>
        <w:rPr>
          <w:rFonts w:ascii="宋体" w:eastAsia="宋体" w:hAnsi="宋体" w:cs="宋体"/>
          <w:b/>
          <w:bCs/>
          <w:szCs w:val="21"/>
        </w:rPr>
      </w:pPr>
      <w:bookmarkStart w:id="147" w:name="bookmark64"/>
      <w:bookmarkStart w:id="148" w:name="_Toc516246223"/>
      <w:r w:rsidRPr="00615D2D">
        <w:rPr>
          <w:rFonts w:ascii="宋体" w:eastAsia="宋体" w:hAnsi="宋体" w:cs="宋体"/>
          <w:b/>
          <w:bCs/>
          <w:szCs w:val="21"/>
          <w:lang w:bidi="en-US"/>
        </w:rPr>
        <w:t>3.2</w:t>
      </w:r>
      <w:r w:rsidRPr="00615D2D">
        <w:rPr>
          <w:rFonts w:ascii="宋体" w:eastAsia="宋体" w:hAnsi="宋体" w:cs="宋体"/>
          <w:b/>
          <w:bCs/>
          <w:szCs w:val="21"/>
        </w:rPr>
        <w:t>详细评审</w:t>
      </w:r>
      <w:bookmarkEnd w:id="147"/>
      <w:bookmarkEnd w:id="148"/>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3.2.1评审委员会按本章第2.2款规定的量化因素和分值进行打分，并计算出综合评分得分。</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3.2.2评分分值计算保留小数点后两位，小数点后第三位“四舍五入”。</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3.2.3以各评标委员打分之和的算术平均值为各供应商最终得分。</w:t>
      </w:r>
    </w:p>
    <w:p w:rsidR="00615D2D" w:rsidRPr="00615D2D" w:rsidRDefault="00615D2D" w:rsidP="00615D2D">
      <w:pPr>
        <w:keepNext/>
        <w:keepLines/>
        <w:spacing w:line="300" w:lineRule="auto"/>
        <w:jc w:val="left"/>
        <w:outlineLvl w:val="4"/>
        <w:rPr>
          <w:rFonts w:ascii="宋体" w:eastAsia="宋体" w:hAnsi="宋体" w:cs="宋体"/>
          <w:b/>
          <w:bCs/>
          <w:szCs w:val="21"/>
        </w:rPr>
      </w:pPr>
      <w:bookmarkStart w:id="149" w:name="bookmark65"/>
      <w:bookmarkStart w:id="150" w:name="_Toc516246224"/>
      <w:r w:rsidRPr="00615D2D">
        <w:rPr>
          <w:rFonts w:ascii="宋体" w:eastAsia="宋体" w:hAnsi="宋体" w:cs="宋体"/>
          <w:b/>
          <w:bCs/>
          <w:szCs w:val="21"/>
          <w:lang w:bidi="en-US"/>
        </w:rPr>
        <w:t>3.3</w:t>
      </w:r>
      <w:r w:rsidRPr="00615D2D">
        <w:rPr>
          <w:rFonts w:ascii="宋体" w:eastAsia="宋体" w:hAnsi="宋体" w:cs="宋体"/>
          <w:b/>
          <w:bCs/>
          <w:szCs w:val="21"/>
        </w:rPr>
        <w:t>响应文件的澄清和补正</w:t>
      </w:r>
      <w:bookmarkEnd w:id="149"/>
      <w:bookmarkEnd w:id="150"/>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3.3.1磋商小组在对响应文件的有效性、完整性和响应程度进行审查时，可以要求供应商对响应文件中含义不明确、同类问题表述不一致或者有明显文字和计算错误的内容等</w:t>
      </w:r>
      <w:proofErr w:type="gramStart"/>
      <w:r w:rsidRPr="00615D2D">
        <w:rPr>
          <w:rFonts w:ascii="宋体" w:eastAsia="宋体" w:hAnsi="宋体" w:cs="宋体"/>
          <w:szCs w:val="21"/>
        </w:rPr>
        <w:t>作出</w:t>
      </w:r>
      <w:proofErr w:type="gramEnd"/>
      <w:r w:rsidRPr="00615D2D">
        <w:rPr>
          <w:rFonts w:ascii="宋体" w:eastAsia="宋体" w:hAnsi="宋体" w:cs="宋体"/>
          <w:szCs w:val="21"/>
        </w:rPr>
        <w:t>必要的澄清、说明或者更正。供应商的澄清、说明或者更正不得超出响应文件的范围或者改变响应文件的实质性内容。磋商小组不接受供应商主动提出的澄清、说明或补正。</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磋商小组要求供应商澄清、说明或者更正响应文件应当</w:t>
      </w:r>
      <w:r w:rsidRPr="00615D2D">
        <w:rPr>
          <w:rFonts w:ascii="宋体" w:eastAsia="宋体" w:hAnsi="宋体" w:cs="宋体" w:hint="eastAsia"/>
          <w:szCs w:val="21"/>
        </w:rPr>
        <w:t>在</w:t>
      </w:r>
      <w:r w:rsidRPr="00615D2D">
        <w:rPr>
          <w:rFonts w:ascii="宋体" w:eastAsia="宋体" w:hAnsi="宋体" w:cs="宋体"/>
          <w:szCs w:val="21"/>
        </w:rPr>
        <w:t>平顶山市公共资源交易中心系统中</w:t>
      </w:r>
      <w:proofErr w:type="gramStart"/>
      <w:r w:rsidRPr="00615D2D">
        <w:rPr>
          <w:rFonts w:ascii="宋体" w:eastAsia="宋体" w:hAnsi="宋体" w:cs="宋体"/>
          <w:szCs w:val="21"/>
        </w:rPr>
        <w:t>作出</w:t>
      </w:r>
      <w:proofErr w:type="gramEnd"/>
      <w:r w:rsidRPr="00615D2D">
        <w:rPr>
          <w:rFonts w:ascii="宋体" w:eastAsia="宋体" w:hAnsi="宋体" w:cs="宋体"/>
          <w:szCs w:val="21"/>
        </w:rPr>
        <w:t>。供应商的澄清、说明或者更正应当由供应商单位及法定代表人</w:t>
      </w:r>
      <w:r w:rsidRPr="00615D2D">
        <w:rPr>
          <w:rFonts w:ascii="宋体" w:eastAsia="宋体" w:hAnsi="宋体" w:cs="宋体" w:hint="eastAsia"/>
          <w:szCs w:val="21"/>
        </w:rPr>
        <w:t>签</w:t>
      </w:r>
      <w:r w:rsidRPr="00615D2D">
        <w:rPr>
          <w:rFonts w:ascii="宋体" w:eastAsia="宋体" w:hAnsi="宋体" w:cs="宋体"/>
          <w:szCs w:val="21"/>
        </w:rPr>
        <w:t>章。</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如磋商报价表中的大写金额和小写金额不一致的，以大写金额为准，总价金额与单价金额不一致的，以单价合计金额为准，但单价金额小数点有明显错误的除外。</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评标委员会认为供应商的报价明显低于其他供应商的报价，有可能影响服务质量或者不能诚信履约的，应当要求其在评标现场合理的时间内提供书面说明，必要时提交相关证明材料；供应商不能证明其报价合理性的，评标委员会应当将其作为递交响应文件无效处理。</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3.3.2澄清、说明和补正不得改变响应文件的实质性内容（算术性错误修正的除外）。供应商的书面澄清、说明和补正属于响应文件的组成部分。</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3.3.3磋商小组对供应商提交的澄清、说明或补正有疑问的，可以要求供应商进一步澄清、说明或补正，直至满足磋商小组的要求。</w:t>
      </w:r>
    </w:p>
    <w:p w:rsidR="00615D2D" w:rsidRPr="00615D2D" w:rsidRDefault="00615D2D" w:rsidP="00615D2D">
      <w:pPr>
        <w:keepNext/>
        <w:keepLines/>
        <w:spacing w:line="300" w:lineRule="auto"/>
        <w:jc w:val="left"/>
        <w:outlineLvl w:val="4"/>
        <w:rPr>
          <w:rFonts w:ascii="宋体" w:eastAsia="宋体" w:hAnsi="宋体" w:cs="宋体"/>
          <w:b/>
          <w:bCs/>
          <w:szCs w:val="21"/>
        </w:rPr>
      </w:pPr>
      <w:bookmarkStart w:id="151" w:name="_Toc516246225"/>
      <w:bookmarkStart w:id="152" w:name="bookmark66"/>
      <w:r w:rsidRPr="00615D2D">
        <w:rPr>
          <w:rFonts w:ascii="宋体" w:eastAsia="宋体" w:hAnsi="宋体" w:cs="宋体"/>
          <w:b/>
          <w:bCs/>
          <w:szCs w:val="21"/>
          <w:lang w:bidi="en-US"/>
        </w:rPr>
        <w:t>3.4</w:t>
      </w:r>
      <w:r w:rsidRPr="00615D2D">
        <w:rPr>
          <w:rFonts w:ascii="宋体" w:eastAsia="宋体" w:hAnsi="宋体" w:cs="宋体"/>
          <w:b/>
          <w:bCs/>
          <w:szCs w:val="21"/>
        </w:rPr>
        <w:t>细微偏差不影响响应文件的有效性</w:t>
      </w:r>
      <w:bookmarkEnd w:id="151"/>
      <w:bookmarkEnd w:id="152"/>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细微偏差是指响应文件在实质上响应磋商文件要求，但个别地方存在漏项或者提供了不完整的技术信息和数据等情况，并且补正这些遗漏或者不完整不会对其他供应</w:t>
      </w:r>
      <w:proofErr w:type="gramStart"/>
      <w:r w:rsidRPr="00615D2D">
        <w:rPr>
          <w:rFonts w:ascii="宋体" w:eastAsia="宋体" w:hAnsi="宋体" w:cs="宋体"/>
          <w:szCs w:val="21"/>
        </w:rPr>
        <w:t>商造成</w:t>
      </w:r>
      <w:proofErr w:type="gramEnd"/>
      <w:r w:rsidRPr="00615D2D">
        <w:rPr>
          <w:rFonts w:ascii="宋体" w:eastAsia="宋体" w:hAnsi="宋体" w:cs="宋体"/>
          <w:szCs w:val="21"/>
        </w:rPr>
        <w:t>不公平的结果。</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对于实质上</w:t>
      </w:r>
      <w:proofErr w:type="gramStart"/>
      <w:r w:rsidRPr="00615D2D">
        <w:rPr>
          <w:rFonts w:ascii="宋体" w:eastAsia="宋体" w:hAnsi="宋体" w:cs="宋体"/>
          <w:szCs w:val="21"/>
        </w:rPr>
        <w:t>符合磋商</w:t>
      </w:r>
      <w:proofErr w:type="gramEnd"/>
      <w:r w:rsidRPr="00615D2D">
        <w:rPr>
          <w:rFonts w:ascii="宋体" w:eastAsia="宋体" w:hAnsi="宋体" w:cs="宋体"/>
          <w:szCs w:val="21"/>
        </w:rPr>
        <w:t>文件要求的响应文件，采购人将对其响应文件的细微偏差进行校核。并对有算术上和累加运算上的差错给予修正，这种修正应取得供应商的同意并确认修正后的最终结果。如果供应</w:t>
      </w:r>
      <w:proofErr w:type="gramStart"/>
      <w:r w:rsidRPr="00615D2D">
        <w:rPr>
          <w:rFonts w:ascii="宋体" w:eastAsia="宋体" w:hAnsi="宋体" w:cs="宋体"/>
          <w:szCs w:val="21"/>
        </w:rPr>
        <w:t>商拒绝</w:t>
      </w:r>
      <w:proofErr w:type="gramEnd"/>
      <w:r w:rsidRPr="00615D2D">
        <w:rPr>
          <w:rFonts w:ascii="宋体" w:eastAsia="宋体" w:hAnsi="宋体" w:cs="宋体"/>
          <w:szCs w:val="21"/>
        </w:rPr>
        <w:t>确认，则其响应文件将不予评审。</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磋商小组不对无效标评审。磋商小组不接受供应商在响应文件递交截止时间之后</w:t>
      </w:r>
      <w:r w:rsidRPr="00615D2D">
        <w:rPr>
          <w:rFonts w:ascii="宋体" w:eastAsia="宋体" w:hAnsi="宋体" w:cs="宋体" w:hint="eastAsia"/>
          <w:szCs w:val="21"/>
        </w:rPr>
        <w:t>主动进行的一切修正 或撤消其不符合要求的偏差。</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hint="eastAsia"/>
          <w:szCs w:val="21"/>
        </w:rPr>
        <w:t>响应文件存有偏差的，视为递交响应文件无效；下列情况属于重大偏差：</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响应文件未按磋商文件规定的格式填写，字迹模糊，难以辨认的；</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不</w:t>
      </w:r>
      <w:proofErr w:type="gramStart"/>
      <w:r w:rsidRPr="00615D2D">
        <w:rPr>
          <w:rFonts w:ascii="宋体" w:eastAsia="宋体" w:hAnsi="宋体" w:cs="宋体"/>
          <w:szCs w:val="21"/>
        </w:rPr>
        <w:t>符合磋商</w:t>
      </w:r>
      <w:proofErr w:type="gramEnd"/>
      <w:r w:rsidRPr="00615D2D">
        <w:rPr>
          <w:rFonts w:ascii="宋体" w:eastAsia="宋体" w:hAnsi="宋体" w:cs="宋体"/>
          <w:szCs w:val="21"/>
        </w:rPr>
        <w:t>文件中规定的其他实质性要求的；</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w:t>
      </w:r>
      <w:r w:rsidRPr="00615D2D">
        <w:rPr>
          <w:rFonts w:ascii="宋体" w:eastAsia="宋体" w:hAnsi="宋体" w:cs="宋体" w:hint="eastAsia"/>
          <w:szCs w:val="21"/>
        </w:rPr>
        <w:t>3</w:t>
      </w:r>
      <w:r w:rsidRPr="00615D2D">
        <w:rPr>
          <w:rFonts w:ascii="宋体" w:eastAsia="宋体" w:hAnsi="宋体" w:cs="宋体"/>
          <w:szCs w:val="21"/>
        </w:rPr>
        <w:t>)</w:t>
      </w:r>
      <w:r w:rsidRPr="00615D2D">
        <w:rPr>
          <w:rFonts w:ascii="宋体" w:eastAsia="宋体" w:hAnsi="宋体" w:cs="宋体" w:hint="eastAsia"/>
          <w:szCs w:val="21"/>
        </w:rPr>
        <w:t xml:space="preserve">  </w:t>
      </w:r>
      <w:r w:rsidRPr="00615D2D">
        <w:rPr>
          <w:rFonts w:ascii="宋体" w:eastAsia="宋体" w:hAnsi="宋体" w:cs="宋体"/>
          <w:szCs w:val="21"/>
        </w:rPr>
        <w:t>供应商以他人的名义投标、串通投标、以行贿手段谋取中标或者以其他弄虚作假方式投标的。</w:t>
      </w:r>
    </w:p>
    <w:p w:rsidR="00615D2D" w:rsidRPr="00615D2D" w:rsidRDefault="00615D2D" w:rsidP="00615D2D">
      <w:pPr>
        <w:keepNext/>
        <w:keepLines/>
        <w:spacing w:line="300" w:lineRule="auto"/>
        <w:jc w:val="left"/>
        <w:outlineLvl w:val="4"/>
        <w:rPr>
          <w:rFonts w:ascii="宋体" w:eastAsia="宋体" w:hAnsi="宋体" w:cs="宋体"/>
          <w:b/>
          <w:bCs/>
          <w:szCs w:val="21"/>
        </w:rPr>
      </w:pPr>
      <w:bookmarkStart w:id="153" w:name="bookmark67"/>
      <w:bookmarkStart w:id="154" w:name="_Toc516246226"/>
      <w:r w:rsidRPr="00615D2D">
        <w:rPr>
          <w:rFonts w:ascii="宋体" w:eastAsia="宋体" w:hAnsi="宋体" w:cs="宋体"/>
          <w:b/>
          <w:bCs/>
          <w:szCs w:val="21"/>
          <w:lang w:bidi="en-US"/>
        </w:rPr>
        <w:t>3.</w:t>
      </w:r>
      <w:r w:rsidRPr="00615D2D">
        <w:rPr>
          <w:rFonts w:ascii="宋体" w:eastAsia="宋体" w:hAnsi="宋体" w:cs="宋体" w:hint="eastAsia"/>
          <w:b/>
          <w:bCs/>
          <w:szCs w:val="21"/>
          <w:lang w:bidi="en-US"/>
        </w:rPr>
        <w:t>5</w:t>
      </w:r>
      <w:r w:rsidRPr="00615D2D">
        <w:rPr>
          <w:rFonts w:ascii="宋体" w:eastAsia="宋体" w:hAnsi="宋体" w:cs="宋体"/>
          <w:b/>
          <w:bCs/>
          <w:szCs w:val="21"/>
        </w:rPr>
        <w:t>评标保密</w:t>
      </w:r>
      <w:bookmarkEnd w:id="153"/>
      <w:bookmarkEnd w:id="154"/>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w:t>
      </w:r>
      <w:r w:rsidRPr="00615D2D">
        <w:rPr>
          <w:rFonts w:ascii="宋体" w:eastAsia="宋体" w:hAnsi="宋体" w:cs="宋体" w:hint="eastAsia"/>
          <w:szCs w:val="21"/>
        </w:rPr>
        <w:t>5</w:t>
      </w:r>
      <w:r w:rsidRPr="00615D2D">
        <w:rPr>
          <w:rFonts w:ascii="宋体" w:eastAsia="宋体" w:hAnsi="宋体" w:cs="宋体"/>
          <w:szCs w:val="21"/>
        </w:rPr>
        <w:t>.1开标后，直至授予成交供应商合同为止，凡属于对响应文件的审查、澄清、评价和比较的有关资料以及入围单位的推荐情况，与评标有关的其他任何情况均严格保密。</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w:t>
      </w:r>
      <w:r w:rsidRPr="00615D2D">
        <w:rPr>
          <w:rFonts w:ascii="宋体" w:eastAsia="宋体" w:hAnsi="宋体" w:cs="宋体" w:hint="eastAsia"/>
          <w:szCs w:val="21"/>
        </w:rPr>
        <w:t>5</w:t>
      </w:r>
      <w:r w:rsidRPr="00615D2D">
        <w:rPr>
          <w:rFonts w:ascii="宋体" w:eastAsia="宋体" w:hAnsi="宋体" w:cs="宋体"/>
          <w:szCs w:val="21"/>
        </w:rPr>
        <w:t>.2在响应文件的评审和比较、中标候选人推荐以及授予合同的过程中，供应商向采购人和磋商小组施加影响的任何行为，都将会导致其</w:t>
      </w:r>
      <w:r w:rsidRPr="00615D2D">
        <w:rPr>
          <w:rFonts w:ascii="宋体" w:eastAsia="宋体" w:hAnsi="宋体" w:cs="宋体" w:hint="eastAsia"/>
          <w:szCs w:val="21"/>
        </w:rPr>
        <w:t>响应文件</w:t>
      </w:r>
      <w:r w:rsidRPr="00615D2D">
        <w:rPr>
          <w:rFonts w:ascii="宋体" w:eastAsia="宋体" w:hAnsi="宋体" w:cs="宋体"/>
          <w:szCs w:val="21"/>
        </w:rPr>
        <w:t>被拒绝。</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w:t>
      </w:r>
      <w:r w:rsidRPr="00615D2D">
        <w:rPr>
          <w:rFonts w:ascii="宋体" w:eastAsia="宋体" w:hAnsi="宋体" w:cs="宋体" w:hint="eastAsia"/>
          <w:szCs w:val="21"/>
        </w:rPr>
        <w:t>5</w:t>
      </w:r>
      <w:r w:rsidRPr="00615D2D">
        <w:rPr>
          <w:rFonts w:ascii="宋体" w:eastAsia="宋体" w:hAnsi="宋体" w:cs="宋体"/>
          <w:szCs w:val="21"/>
        </w:rPr>
        <w:t>.3成交供应商确定后，采购人不对未成交供应商就评标过程以及未能中标原因</w:t>
      </w:r>
      <w:proofErr w:type="gramStart"/>
      <w:r w:rsidRPr="00615D2D">
        <w:rPr>
          <w:rFonts w:ascii="宋体" w:eastAsia="宋体" w:hAnsi="宋体" w:cs="宋体"/>
          <w:szCs w:val="21"/>
        </w:rPr>
        <w:t>作出</w:t>
      </w:r>
      <w:proofErr w:type="gramEnd"/>
      <w:r w:rsidRPr="00615D2D">
        <w:rPr>
          <w:rFonts w:ascii="宋体" w:eastAsia="宋体" w:hAnsi="宋体" w:cs="宋体"/>
          <w:szCs w:val="21"/>
        </w:rPr>
        <w:t>任何解释。未成交供应商不得向磋商小组组成人员或其他有关人员索问评标过程的情况和材料。</w:t>
      </w:r>
    </w:p>
    <w:p w:rsidR="00615D2D" w:rsidRPr="00615D2D" w:rsidRDefault="00615D2D" w:rsidP="00615D2D">
      <w:pPr>
        <w:spacing w:line="300" w:lineRule="auto"/>
        <w:ind w:right="340" w:firstLine="520"/>
        <w:rPr>
          <w:rFonts w:ascii="宋体" w:eastAsia="宋体" w:hAnsi="宋体" w:cs="宋体"/>
          <w:szCs w:val="21"/>
        </w:rPr>
      </w:pPr>
      <w:r w:rsidRPr="00615D2D">
        <w:rPr>
          <w:rFonts w:ascii="宋体" w:eastAsia="宋体" w:hAnsi="宋体" w:cs="宋体"/>
          <w:szCs w:val="21"/>
        </w:rPr>
        <w:t>3.</w:t>
      </w:r>
      <w:r w:rsidRPr="00615D2D">
        <w:rPr>
          <w:rFonts w:ascii="宋体" w:eastAsia="宋体" w:hAnsi="宋体" w:cs="宋体" w:hint="eastAsia"/>
          <w:szCs w:val="21"/>
        </w:rPr>
        <w:t>5</w:t>
      </w:r>
      <w:r w:rsidRPr="00615D2D">
        <w:rPr>
          <w:rFonts w:ascii="宋体" w:eastAsia="宋体" w:hAnsi="宋体" w:cs="宋体"/>
          <w:szCs w:val="21"/>
        </w:rPr>
        <w:t>.4凡参加评标的所有人员都不得向供应商或与该过程无公务关系的其他人泄露。</w:t>
      </w:r>
    </w:p>
    <w:p w:rsidR="00615D2D" w:rsidRPr="00615D2D" w:rsidRDefault="00615D2D" w:rsidP="00615D2D">
      <w:pPr>
        <w:keepNext/>
        <w:keepLines/>
        <w:spacing w:line="300" w:lineRule="auto"/>
        <w:jc w:val="left"/>
        <w:outlineLvl w:val="4"/>
        <w:rPr>
          <w:rFonts w:ascii="宋体" w:eastAsia="宋体" w:hAnsi="宋体" w:cs="宋体"/>
          <w:b/>
          <w:bCs/>
          <w:szCs w:val="21"/>
        </w:rPr>
      </w:pPr>
      <w:bookmarkStart w:id="155" w:name="bookmark68"/>
      <w:bookmarkStart w:id="156" w:name="_Toc516246227"/>
      <w:r w:rsidRPr="00615D2D">
        <w:rPr>
          <w:rFonts w:ascii="宋体" w:eastAsia="宋体" w:hAnsi="宋体" w:cs="宋体"/>
          <w:b/>
          <w:bCs/>
          <w:szCs w:val="21"/>
          <w:lang w:bidi="en-US"/>
        </w:rPr>
        <w:t>3.</w:t>
      </w:r>
      <w:r w:rsidRPr="00615D2D">
        <w:rPr>
          <w:rFonts w:ascii="宋体" w:eastAsia="宋体" w:hAnsi="宋体" w:cs="宋体" w:hint="eastAsia"/>
          <w:b/>
          <w:bCs/>
          <w:szCs w:val="21"/>
          <w:lang w:bidi="en-US"/>
        </w:rPr>
        <w:t>6</w:t>
      </w:r>
      <w:r w:rsidRPr="00615D2D">
        <w:rPr>
          <w:rFonts w:ascii="宋体" w:eastAsia="宋体" w:hAnsi="宋体" w:cs="宋体"/>
          <w:b/>
          <w:bCs/>
          <w:szCs w:val="21"/>
        </w:rPr>
        <w:t>评标结果</w:t>
      </w:r>
      <w:bookmarkEnd w:id="155"/>
      <w:bookmarkEnd w:id="156"/>
    </w:p>
    <w:p w:rsidR="00615D2D" w:rsidRPr="00615D2D" w:rsidRDefault="00615D2D" w:rsidP="00615D2D">
      <w:pPr>
        <w:spacing w:line="300" w:lineRule="auto"/>
        <w:ind w:firstLineChars="250" w:firstLine="525"/>
        <w:rPr>
          <w:rFonts w:ascii="宋体" w:eastAsia="宋体" w:hAnsi="宋体" w:cs="宋体"/>
          <w:szCs w:val="21"/>
          <w:lang w:bidi="en-US"/>
        </w:rPr>
      </w:pPr>
      <w:r w:rsidRPr="00615D2D">
        <w:rPr>
          <w:rFonts w:ascii="宋体" w:eastAsia="宋体" w:hAnsi="宋体" w:cs="宋体"/>
          <w:szCs w:val="21"/>
          <w:lang w:bidi="en-US"/>
        </w:rPr>
        <w:t>3.</w:t>
      </w:r>
      <w:r w:rsidRPr="00615D2D">
        <w:rPr>
          <w:rFonts w:ascii="宋体" w:eastAsia="宋体" w:hAnsi="宋体" w:cs="宋体" w:hint="eastAsia"/>
          <w:szCs w:val="21"/>
          <w:lang w:bidi="en-US"/>
        </w:rPr>
        <w:t>6</w:t>
      </w:r>
      <w:r w:rsidRPr="00615D2D">
        <w:rPr>
          <w:rFonts w:ascii="宋体" w:eastAsia="宋体" w:hAnsi="宋体" w:cs="宋体"/>
          <w:szCs w:val="21"/>
          <w:lang w:bidi="en-US"/>
        </w:rPr>
        <w:t>.1</w:t>
      </w:r>
      <w:r w:rsidRPr="00615D2D">
        <w:rPr>
          <w:rFonts w:ascii="宋体" w:eastAsia="宋体" w:hAnsi="宋体" w:cs="宋体" w:hint="eastAsia"/>
          <w:szCs w:val="21"/>
          <w:lang w:bidi="en-US"/>
        </w:rPr>
        <w:t>磋商小组按照得分高到低的顺序推荐前</w:t>
      </w:r>
      <w:r w:rsidRPr="00615D2D">
        <w:rPr>
          <w:rFonts w:ascii="宋体" w:eastAsia="宋体" w:hAnsi="宋体" w:cs="宋体"/>
          <w:szCs w:val="21"/>
          <w:lang w:bidi="en-US"/>
        </w:rPr>
        <w:t>3</w:t>
      </w:r>
      <w:r w:rsidRPr="00615D2D">
        <w:rPr>
          <w:rFonts w:ascii="宋体" w:eastAsia="宋体" w:hAnsi="宋体" w:cs="宋体" w:hint="eastAsia"/>
          <w:szCs w:val="21"/>
          <w:lang w:bidi="en-US"/>
        </w:rPr>
        <w:t>名为中标候选人。</w:t>
      </w:r>
    </w:p>
    <w:p w:rsidR="00615D2D" w:rsidRPr="00615D2D" w:rsidRDefault="00615D2D" w:rsidP="00615D2D">
      <w:pPr>
        <w:ind w:firstLineChars="250" w:firstLine="525"/>
        <w:rPr>
          <w:rFonts w:ascii="Times New Roman" w:eastAsia="宋体" w:hAnsi="Times New Roman" w:cs="Times New Roman"/>
          <w:szCs w:val="21"/>
        </w:rPr>
      </w:pPr>
      <w:r w:rsidRPr="00615D2D">
        <w:rPr>
          <w:rFonts w:ascii="宋体" w:eastAsia="宋体" w:hAnsi="宋体" w:cs="宋体"/>
          <w:szCs w:val="21"/>
          <w:lang w:bidi="en-US"/>
        </w:rPr>
        <w:t>3.</w:t>
      </w:r>
      <w:r w:rsidRPr="00615D2D">
        <w:rPr>
          <w:rFonts w:ascii="宋体" w:eastAsia="宋体" w:hAnsi="宋体" w:cs="宋体" w:hint="eastAsia"/>
          <w:szCs w:val="21"/>
          <w:lang w:bidi="en-US"/>
        </w:rPr>
        <w:t>6</w:t>
      </w:r>
      <w:r w:rsidRPr="00615D2D">
        <w:rPr>
          <w:rFonts w:ascii="宋体" w:eastAsia="宋体" w:hAnsi="宋体" w:cs="宋体"/>
          <w:szCs w:val="21"/>
          <w:lang w:bidi="en-US"/>
        </w:rPr>
        <w:t>.2</w:t>
      </w:r>
      <w:r w:rsidRPr="00615D2D">
        <w:rPr>
          <w:rFonts w:ascii="宋体" w:eastAsia="宋体" w:hAnsi="宋体" w:cs="宋体" w:hint="eastAsia"/>
          <w:szCs w:val="21"/>
          <w:lang w:bidi="en-US"/>
        </w:rPr>
        <w:t>磋商小组完成评标工作后向采购人提交书面评标报告。</w:t>
      </w:r>
    </w:p>
    <w:p w:rsidR="00615D2D" w:rsidRPr="00615D2D" w:rsidRDefault="00615D2D" w:rsidP="00615D2D">
      <w:pPr>
        <w:spacing w:after="120"/>
        <w:rPr>
          <w:rFonts w:ascii="Calibri" w:eastAsia="宋体" w:hAnsi="Calibri" w:cs="Times New Roman"/>
        </w:rPr>
      </w:pPr>
    </w:p>
    <w:p w:rsidR="00615D2D" w:rsidRPr="00615D2D" w:rsidRDefault="00615D2D" w:rsidP="00615D2D">
      <w:pPr>
        <w:spacing w:after="120"/>
        <w:rPr>
          <w:rFonts w:ascii="Calibri" w:eastAsia="宋体" w:hAnsi="Calibri" w:cs="Times New Roman"/>
        </w:rPr>
      </w:pPr>
    </w:p>
    <w:p w:rsidR="00615D2D" w:rsidRPr="00615D2D" w:rsidRDefault="00615D2D" w:rsidP="00615D2D">
      <w:pPr>
        <w:keepNext/>
        <w:keepLines/>
        <w:spacing w:before="120" w:after="120" w:line="360" w:lineRule="auto"/>
        <w:jc w:val="center"/>
        <w:outlineLvl w:val="0"/>
        <w:rPr>
          <w:rFonts w:ascii="宋体" w:eastAsia="宋体" w:hAnsi="宋体" w:cs="宋体"/>
          <w:b/>
          <w:bCs/>
          <w:sz w:val="36"/>
          <w:szCs w:val="36"/>
        </w:rPr>
      </w:pPr>
      <w:bookmarkStart w:id="157" w:name="_Toc21462216"/>
      <w:r w:rsidRPr="00615D2D">
        <w:rPr>
          <w:rFonts w:ascii="宋体" w:eastAsia="宋体" w:hAnsi="宋体" w:cs="宋体" w:hint="eastAsia"/>
          <w:b/>
          <w:bCs/>
          <w:sz w:val="36"/>
          <w:szCs w:val="36"/>
        </w:rPr>
        <w:t>第四章  合同条款及格式</w:t>
      </w:r>
      <w:bookmarkEnd w:id="126"/>
      <w:bookmarkEnd w:id="127"/>
      <w:bookmarkEnd w:id="128"/>
      <w:bookmarkEnd w:id="157"/>
    </w:p>
    <w:p w:rsidR="00615D2D" w:rsidRPr="00615D2D" w:rsidRDefault="00615D2D" w:rsidP="00615D2D">
      <w:pPr>
        <w:widowControl/>
        <w:spacing w:line="360" w:lineRule="auto"/>
        <w:jc w:val="center"/>
        <w:rPr>
          <w:rFonts w:ascii="宋体" w:eastAsia="宋体" w:hAnsi="宋体" w:cs="宋体"/>
          <w:b/>
          <w:bCs/>
          <w:color w:val="000000"/>
          <w:kern w:val="0"/>
          <w:szCs w:val="21"/>
        </w:rPr>
      </w:pPr>
      <w:r w:rsidRPr="00615D2D">
        <w:rPr>
          <w:rFonts w:ascii="宋体" w:eastAsia="宋体" w:hAnsi="宋体" w:cs="宋体" w:hint="eastAsia"/>
          <w:b/>
          <w:bCs/>
          <w:color w:val="000000"/>
          <w:kern w:val="0"/>
          <w:szCs w:val="21"/>
        </w:rPr>
        <w:t>第一部分 合同协议书</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发包人（全称）：</w:t>
      </w:r>
      <w:r w:rsidRPr="00615D2D">
        <w:rPr>
          <w:rFonts w:ascii="宋体" w:eastAsia="宋体" w:hAnsi="宋体" w:cs="宋体" w:hint="eastAsia"/>
          <w:color w:val="000000"/>
          <w:kern w:val="0"/>
          <w:szCs w:val="21"/>
          <w:u w:val="single"/>
        </w:rPr>
        <w:t xml:space="preserve">郏县李口镇人民政府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承包人（全称）：</w:t>
      </w:r>
      <w:r w:rsidRPr="00615D2D">
        <w:rPr>
          <w:rFonts w:ascii="宋体" w:eastAsia="宋体" w:hAnsi="宋体" w:cs="宋体" w:hint="eastAsia"/>
          <w:b/>
          <w:bCs/>
          <w:color w:val="000000"/>
          <w:kern w:val="0"/>
          <w:szCs w:val="21"/>
          <w:u w:val="single"/>
        </w:rPr>
        <w:t xml:space="preserve">                      </w:t>
      </w:r>
      <w:r w:rsidRPr="00615D2D">
        <w:rPr>
          <w:rFonts w:ascii="宋体" w:eastAsia="宋体" w:hAnsi="宋体" w:cs="宋体" w:hint="eastAsia"/>
          <w:b/>
          <w:bCs/>
          <w:color w:val="000000"/>
          <w:kern w:val="0"/>
          <w:szCs w:val="21"/>
        </w:rPr>
        <w:t xml:space="preserve">   </w:t>
      </w:r>
    </w:p>
    <w:p w:rsidR="00615D2D" w:rsidRPr="00615D2D" w:rsidRDefault="00615D2D" w:rsidP="00615D2D">
      <w:pPr>
        <w:widowControl/>
        <w:spacing w:line="360" w:lineRule="auto"/>
        <w:ind w:firstLineChars="200" w:firstLine="420"/>
        <w:jc w:val="left"/>
        <w:rPr>
          <w:rFonts w:ascii="宋体" w:eastAsia="宋体" w:hAnsi="宋体" w:cs="宋体"/>
          <w:kern w:val="0"/>
          <w:sz w:val="24"/>
          <w:szCs w:val="24"/>
        </w:rPr>
      </w:pPr>
      <w:r w:rsidRPr="00615D2D">
        <w:rPr>
          <w:rFonts w:ascii="宋体" w:eastAsia="宋体" w:hAnsi="宋体" w:cs="宋体" w:hint="eastAsia"/>
          <w:color w:val="000000"/>
          <w:kern w:val="0"/>
          <w:szCs w:val="21"/>
        </w:rPr>
        <w:t>根据国家现行有关法律规定，遵循平等、自愿、公平和诚实信用的原则，双方就郏县李口镇人民政府郏县李口镇2025年第二批农村公益事业财政</w:t>
      </w:r>
      <w:proofErr w:type="gramStart"/>
      <w:r w:rsidRPr="00615D2D">
        <w:rPr>
          <w:rFonts w:ascii="宋体" w:eastAsia="宋体" w:hAnsi="宋体" w:cs="宋体" w:hint="eastAsia"/>
          <w:color w:val="000000"/>
          <w:kern w:val="0"/>
          <w:szCs w:val="21"/>
        </w:rPr>
        <w:t>奖补普</w:t>
      </w:r>
      <w:proofErr w:type="gramEnd"/>
      <w:r w:rsidRPr="00615D2D">
        <w:rPr>
          <w:rFonts w:ascii="宋体" w:eastAsia="宋体" w:hAnsi="宋体" w:cs="宋体" w:hint="eastAsia"/>
          <w:color w:val="000000"/>
          <w:kern w:val="0"/>
          <w:szCs w:val="21"/>
        </w:rPr>
        <w:t xml:space="preserve">惠性项目施工及有关事项协商一致，共同达成如下协议：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一、工程概况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1.工程名称：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2.工程地点： 。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3.工程立项批准文号： 。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4.资金来源： 。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5.工程内容： 。 群体工程应附《承包人承揽工程项目一览表》（附件 1）。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6.工程承包范围： 。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二、合同工期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计划开工日期： 年 月 日。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计划竣工日期： 年 月 日。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工期总日历天数： 日历天。</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工期总日历天数与根据前述计划开竣工日期计算的工期天数不一致的，以工期总日历天数为准。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三、质量标准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工程质量符合</w:t>
      </w:r>
      <w:r w:rsidRPr="00615D2D">
        <w:rPr>
          <w:rFonts w:ascii="宋体" w:eastAsia="宋体" w:hAnsi="宋体" w:cs="宋体" w:hint="eastAsia"/>
          <w:color w:val="000000"/>
          <w:kern w:val="0"/>
          <w:szCs w:val="21"/>
          <w:u w:val="single"/>
        </w:rPr>
        <w:t xml:space="preserve"> 合格工程 </w:t>
      </w:r>
      <w:r w:rsidRPr="00615D2D">
        <w:rPr>
          <w:rFonts w:ascii="宋体" w:eastAsia="宋体" w:hAnsi="宋体" w:cs="宋体" w:hint="eastAsia"/>
          <w:color w:val="000000"/>
          <w:kern w:val="0"/>
          <w:szCs w:val="21"/>
        </w:rPr>
        <w:t xml:space="preserve">标准。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四、签约合同价与合同价格形式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1.签约合同价为： 人民币（大写） (¥ 元)；</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其中：安全文明施工费：人民币（大写） (¥ 元)；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2.合同价格形式： 固定单价合同 。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3.支付方式：合同签订后，乙方按要求施工，工程竣工验收合格后支付至合同金额的97%，余留3%作为质量保证金，质保期一年，质保期满无质量问题时一次性付清剩余款项。</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五、项目经理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承包人项目经理： 。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六、合同文件构成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本协议书与下列文件一起构成合同文件：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（1）中标通知书（如果有）；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（2）投标函及其附录（如果有）；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（3）专用合同条款及其附件；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（4）通用合同条款；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（5）技术标准和要求；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（6）图纸；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（7）已标价工程量清单或预算书；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（8）其他合同文件。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在合同订立及履行过程中形成的与合同有关的文件均构成合同文件组成部分。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上述各项合同文件包括合同当事人就该项合同文件所</w:t>
      </w:r>
      <w:proofErr w:type="gramStart"/>
      <w:r w:rsidRPr="00615D2D">
        <w:rPr>
          <w:rFonts w:ascii="宋体" w:eastAsia="宋体" w:hAnsi="宋体" w:cs="宋体" w:hint="eastAsia"/>
          <w:color w:val="000000"/>
          <w:kern w:val="0"/>
          <w:szCs w:val="21"/>
        </w:rPr>
        <w:t>作出</w:t>
      </w:r>
      <w:proofErr w:type="gramEnd"/>
      <w:r w:rsidRPr="00615D2D">
        <w:rPr>
          <w:rFonts w:ascii="宋体" w:eastAsia="宋体" w:hAnsi="宋体" w:cs="宋体" w:hint="eastAsia"/>
          <w:color w:val="000000"/>
          <w:kern w:val="0"/>
          <w:szCs w:val="21"/>
        </w:rPr>
        <w:t xml:space="preserve">的补充和修改，属于同一类内容的文件，应 以最新签署的为准。专用合同条款及其附件须经合同当事人签字或盖章。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七、承诺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1.发包人承诺按照法律规定履行项目审批手续、筹集工程建设资金并按照合同约定的期限和方式支 </w:t>
      </w:r>
      <w:proofErr w:type="gramStart"/>
      <w:r w:rsidRPr="00615D2D">
        <w:rPr>
          <w:rFonts w:ascii="宋体" w:eastAsia="宋体" w:hAnsi="宋体" w:cs="宋体" w:hint="eastAsia"/>
          <w:color w:val="000000"/>
          <w:kern w:val="0"/>
          <w:szCs w:val="21"/>
        </w:rPr>
        <w:t>付合同</w:t>
      </w:r>
      <w:proofErr w:type="gramEnd"/>
      <w:r w:rsidRPr="00615D2D">
        <w:rPr>
          <w:rFonts w:ascii="宋体" w:eastAsia="宋体" w:hAnsi="宋体" w:cs="宋体" w:hint="eastAsia"/>
          <w:color w:val="000000"/>
          <w:kern w:val="0"/>
          <w:szCs w:val="21"/>
        </w:rPr>
        <w:t xml:space="preserve">价款。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2.承包人承诺按照法律规定及合同约定组织完成工程施工，确保工程质量和安全，不进行转包及违 法分包，并在缺陷责任期及保修期内承担相应的工程维修责任。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3.发包人和承包人通过招投标形式签订合同的，双方理解并承诺不再就同一工程另行签订与合同实 质性内容相背离的协议。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八、词语含义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本协议书中词语含义与第二部分通用合同条款中赋予的含义相同。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九、签订时间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本合同于 年 月 日签订。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十、签订地点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本合同在 建设单位办公室 签订。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十一、补充协议</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合同未尽事宜，合同当事人另行签订补充协议，补充协议是合同的组成部分。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十二、合同生效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 xml:space="preserve">本合同自 双方签字盖章之日起 生效。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b/>
          <w:bCs/>
          <w:color w:val="000000"/>
          <w:kern w:val="0"/>
          <w:szCs w:val="21"/>
        </w:rPr>
        <w:t xml:space="preserve">十三、合同份数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本合同一式 捌份，均具有同等法律效力，发包人执 肆份，承包人执 肆份。 </w:t>
      </w:r>
    </w:p>
    <w:p w:rsidR="00615D2D" w:rsidRPr="00615D2D" w:rsidRDefault="00615D2D" w:rsidP="00615D2D">
      <w:pPr>
        <w:widowControl/>
        <w:spacing w:line="360" w:lineRule="auto"/>
        <w:jc w:val="left"/>
        <w:rPr>
          <w:rFonts w:ascii="宋体" w:eastAsia="宋体" w:hAnsi="宋体" w:cs="宋体"/>
          <w:color w:val="000000"/>
          <w:kern w:val="0"/>
          <w:szCs w:val="21"/>
        </w:rPr>
      </w:pP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发包人： (公章)                              承包人： (公章)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法定代表人或其委托代理人：                   法定代表人或其委托代理人： </w:t>
      </w:r>
    </w:p>
    <w:p w:rsidR="00615D2D" w:rsidRPr="00615D2D" w:rsidRDefault="00615D2D" w:rsidP="00615D2D">
      <w:pPr>
        <w:widowControl/>
        <w:spacing w:line="360" w:lineRule="auto"/>
        <w:ind w:firstLineChars="200" w:firstLine="420"/>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（签字）                                    （签字）</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地 址：                                      地 址：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邮政编码：                                   邮政编码：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委托代理人：                                 委托代理人：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电 话：                                      电 话： </w:t>
      </w:r>
    </w:p>
    <w:p w:rsidR="00615D2D" w:rsidRPr="00615D2D" w:rsidRDefault="00615D2D" w:rsidP="00615D2D">
      <w:pPr>
        <w:widowControl/>
        <w:spacing w:line="360" w:lineRule="auto"/>
        <w:jc w:val="left"/>
        <w:rPr>
          <w:rFonts w:ascii="宋体" w:eastAsia="宋体" w:hAnsi="宋体" w:cs="宋体"/>
          <w:color w:val="000000"/>
          <w:kern w:val="0"/>
          <w:szCs w:val="21"/>
        </w:rPr>
      </w:pPr>
      <w:r w:rsidRPr="00615D2D">
        <w:rPr>
          <w:rFonts w:ascii="宋体" w:eastAsia="宋体" w:hAnsi="宋体" w:cs="宋体" w:hint="eastAsia"/>
          <w:color w:val="000000"/>
          <w:kern w:val="0"/>
          <w:szCs w:val="21"/>
        </w:rPr>
        <w:t xml:space="preserve">开户银行：                                   开户银行： </w:t>
      </w:r>
    </w:p>
    <w:p w:rsidR="00615D2D" w:rsidRPr="00615D2D" w:rsidRDefault="00615D2D" w:rsidP="00615D2D">
      <w:pPr>
        <w:widowControl/>
        <w:spacing w:line="360" w:lineRule="auto"/>
        <w:jc w:val="left"/>
        <w:rPr>
          <w:rFonts w:ascii="宋体" w:eastAsia="宋体" w:hAnsi="宋体" w:cs="宋体"/>
          <w:kern w:val="0"/>
          <w:sz w:val="24"/>
          <w:szCs w:val="24"/>
        </w:rPr>
      </w:pPr>
      <w:r w:rsidRPr="00615D2D">
        <w:rPr>
          <w:rFonts w:ascii="宋体" w:eastAsia="宋体" w:hAnsi="宋体" w:cs="宋体" w:hint="eastAsia"/>
          <w:color w:val="000000"/>
          <w:kern w:val="0"/>
          <w:szCs w:val="21"/>
        </w:rPr>
        <w:t>账 号：                                      账 号：</w:t>
      </w:r>
    </w:p>
    <w:p w:rsidR="00615D2D" w:rsidRPr="00615D2D" w:rsidRDefault="00615D2D" w:rsidP="00615D2D">
      <w:pPr>
        <w:spacing w:line="312" w:lineRule="auto"/>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keepNext/>
        <w:keepLines/>
        <w:spacing w:before="120" w:after="120"/>
        <w:jc w:val="center"/>
        <w:outlineLvl w:val="0"/>
        <w:rPr>
          <w:rFonts w:ascii="宋体" w:eastAsia="宋体" w:hAnsi="宋体" w:cs="宋体"/>
          <w:b/>
          <w:bCs/>
          <w:sz w:val="44"/>
          <w:szCs w:val="44"/>
        </w:rPr>
      </w:pPr>
      <w:bookmarkStart w:id="158" w:name="_Toc21462217"/>
      <w:bookmarkStart w:id="159" w:name="_Toc3477"/>
      <w:bookmarkStart w:id="160" w:name="_Toc458672864"/>
      <w:bookmarkEnd w:id="129"/>
      <w:bookmarkEnd w:id="130"/>
      <w:bookmarkEnd w:id="131"/>
      <w:bookmarkEnd w:id="132"/>
      <w:r w:rsidRPr="00615D2D">
        <w:rPr>
          <w:rFonts w:ascii="宋体" w:eastAsia="宋体" w:hAnsi="宋体" w:cs="宋体" w:hint="eastAsia"/>
          <w:b/>
          <w:bCs/>
          <w:kern w:val="44"/>
          <w:sz w:val="44"/>
          <w:szCs w:val="44"/>
        </w:rPr>
        <w:t xml:space="preserve">第五章  </w:t>
      </w:r>
      <w:bookmarkEnd w:id="158"/>
      <w:r w:rsidRPr="00615D2D">
        <w:rPr>
          <w:rFonts w:ascii="宋体" w:eastAsia="宋体" w:hAnsi="宋体" w:cs="宋体" w:hint="eastAsia"/>
          <w:b/>
          <w:bCs/>
          <w:sz w:val="44"/>
          <w:szCs w:val="44"/>
        </w:rPr>
        <w:t>项目内容及技术要求</w:t>
      </w:r>
    </w:p>
    <w:p w:rsidR="00615D2D" w:rsidRPr="00615D2D" w:rsidRDefault="00615D2D" w:rsidP="00615D2D">
      <w:pPr>
        <w:spacing w:line="312" w:lineRule="auto"/>
        <w:ind w:firstLineChars="148" w:firstLine="312"/>
        <w:rPr>
          <w:rFonts w:ascii="宋体" w:eastAsia="宋体" w:hAnsi="宋体" w:cs="宋体"/>
          <w:b/>
          <w:szCs w:val="21"/>
        </w:rPr>
      </w:pPr>
      <w:bookmarkStart w:id="161" w:name="_Toc23130"/>
      <w:bookmarkStart w:id="162" w:name="_Toc25899"/>
      <w:bookmarkStart w:id="163" w:name="_Toc6441"/>
      <w:bookmarkStart w:id="164" w:name="_Toc21462218"/>
      <w:r w:rsidRPr="00615D2D">
        <w:rPr>
          <w:rFonts w:ascii="宋体" w:eastAsia="宋体" w:hAnsi="宋体" w:cs="宋体" w:hint="eastAsia"/>
          <w:b/>
          <w:szCs w:val="21"/>
        </w:rPr>
        <w:t>一、项目概况：</w:t>
      </w:r>
    </w:p>
    <w:p w:rsidR="00615D2D" w:rsidRPr="00615D2D" w:rsidRDefault="00615D2D" w:rsidP="00615D2D">
      <w:pPr>
        <w:spacing w:line="312" w:lineRule="auto"/>
        <w:ind w:firstLineChars="250" w:firstLine="525"/>
        <w:jc w:val="left"/>
        <w:rPr>
          <w:rFonts w:ascii="宋体" w:eastAsia="宋体" w:hAnsi="宋体" w:cs="宋体"/>
          <w:szCs w:val="21"/>
        </w:rPr>
      </w:pPr>
      <w:r w:rsidRPr="00615D2D">
        <w:rPr>
          <w:rFonts w:ascii="宋体" w:eastAsia="宋体" w:hAnsi="宋体" w:cs="宋体" w:hint="eastAsia"/>
          <w:szCs w:val="21"/>
        </w:rPr>
        <w:t>本项目为郏县李口镇2025年第二批农村公益事业财政</w:t>
      </w:r>
      <w:proofErr w:type="gramStart"/>
      <w:r w:rsidRPr="00615D2D">
        <w:rPr>
          <w:rFonts w:ascii="宋体" w:eastAsia="宋体" w:hAnsi="宋体" w:cs="宋体" w:hint="eastAsia"/>
          <w:szCs w:val="21"/>
        </w:rPr>
        <w:t>奖补普</w:t>
      </w:r>
      <w:proofErr w:type="gramEnd"/>
      <w:r w:rsidRPr="00615D2D">
        <w:rPr>
          <w:rFonts w:ascii="宋体" w:eastAsia="宋体" w:hAnsi="宋体" w:cs="宋体" w:hint="eastAsia"/>
          <w:szCs w:val="21"/>
        </w:rPr>
        <w:t>惠性项目, 主要包含东北村、张店南村、凤凰岭村3个村组的道路建设工程等。主要工程为：新建15cm厚C25混凝土路面；铺设5cm厚沥青路面、新建小桥。</w:t>
      </w:r>
    </w:p>
    <w:p w:rsidR="00615D2D" w:rsidRPr="00615D2D" w:rsidRDefault="00615D2D" w:rsidP="00615D2D">
      <w:pPr>
        <w:spacing w:line="312" w:lineRule="auto"/>
        <w:rPr>
          <w:rFonts w:ascii="宋体" w:eastAsia="宋体" w:hAnsi="宋体" w:cs="宋体"/>
          <w:b/>
          <w:szCs w:val="21"/>
        </w:rPr>
      </w:pPr>
      <w:r w:rsidRPr="00615D2D">
        <w:rPr>
          <w:rFonts w:ascii="宋体" w:eastAsia="宋体" w:hAnsi="宋体" w:cs="宋体" w:hint="eastAsia"/>
          <w:b/>
          <w:szCs w:val="21"/>
        </w:rPr>
        <w:t>二、招标控制价、投标报价编制依据</w:t>
      </w:r>
      <w:bookmarkEnd w:id="161"/>
      <w:bookmarkEnd w:id="162"/>
      <w:bookmarkEnd w:id="163"/>
    </w:p>
    <w:p w:rsidR="00615D2D" w:rsidRPr="00615D2D" w:rsidRDefault="00615D2D" w:rsidP="00615D2D">
      <w:pPr>
        <w:spacing w:line="312" w:lineRule="auto"/>
        <w:ind w:firstLineChars="250" w:firstLine="525"/>
        <w:jc w:val="left"/>
        <w:rPr>
          <w:rFonts w:ascii="宋体" w:eastAsia="宋体" w:hAnsi="宋体" w:cs="宋体"/>
          <w:szCs w:val="21"/>
        </w:rPr>
      </w:pPr>
      <w:r w:rsidRPr="00615D2D">
        <w:rPr>
          <w:rFonts w:ascii="宋体" w:eastAsia="宋体" w:hAnsi="宋体" w:cs="宋体" w:hint="eastAsia"/>
          <w:szCs w:val="21"/>
        </w:rPr>
        <w:t>1.《建设工程工程量清单计价规范（2013）》、《房屋建筑与装饰工程工程量计算规范（2013）》、《通用安装工程工程量计算规范（2013）》、《河南省房屋建筑与装饰工程预算定额》（HA01-31-2016）、《河南省通用安装工程预算定额》（HA02-31-2016）、《河南省市政工程预算定额》（HAA1-31-2016）、《河南省建设工程工程量清单综合单价定额（2008）》E.园林绿化工程及相关造价解释文件。</w:t>
      </w:r>
    </w:p>
    <w:p w:rsidR="00615D2D" w:rsidRPr="00615D2D" w:rsidRDefault="00615D2D" w:rsidP="00615D2D">
      <w:pPr>
        <w:spacing w:line="312" w:lineRule="auto"/>
        <w:ind w:firstLineChars="250" w:firstLine="525"/>
        <w:jc w:val="left"/>
        <w:rPr>
          <w:rFonts w:ascii="宋体" w:eastAsia="宋体" w:hAnsi="宋体" w:cs="宋体"/>
          <w:szCs w:val="21"/>
        </w:rPr>
      </w:pPr>
      <w:r w:rsidRPr="00615D2D">
        <w:rPr>
          <w:rFonts w:ascii="宋体" w:eastAsia="宋体" w:hAnsi="宋体" w:cs="宋体" w:hint="eastAsia"/>
          <w:szCs w:val="21"/>
        </w:rPr>
        <w:t>2.施工蓝图、CAD施工图纸及图纸答疑回复；</w:t>
      </w:r>
    </w:p>
    <w:p w:rsidR="00615D2D" w:rsidRPr="00615D2D" w:rsidRDefault="00615D2D" w:rsidP="00615D2D">
      <w:pPr>
        <w:spacing w:line="312" w:lineRule="auto"/>
        <w:ind w:firstLineChars="250" w:firstLine="525"/>
        <w:jc w:val="left"/>
        <w:rPr>
          <w:rFonts w:ascii="宋体" w:eastAsia="宋体" w:hAnsi="宋体" w:cs="宋体"/>
          <w:szCs w:val="21"/>
        </w:rPr>
      </w:pPr>
      <w:r w:rsidRPr="00615D2D">
        <w:rPr>
          <w:rFonts w:ascii="宋体" w:eastAsia="宋体" w:hAnsi="宋体" w:cs="宋体" w:hint="eastAsia"/>
          <w:szCs w:val="21"/>
        </w:rPr>
        <w:t>3.建设单位送审的招标控制机价；</w:t>
      </w:r>
    </w:p>
    <w:p w:rsidR="00615D2D" w:rsidRPr="00615D2D" w:rsidRDefault="00615D2D" w:rsidP="00615D2D">
      <w:pPr>
        <w:spacing w:line="312" w:lineRule="auto"/>
        <w:ind w:firstLineChars="250" w:firstLine="525"/>
        <w:jc w:val="left"/>
        <w:rPr>
          <w:rFonts w:ascii="宋体" w:eastAsia="宋体" w:hAnsi="宋体" w:cs="宋体"/>
          <w:szCs w:val="21"/>
        </w:rPr>
      </w:pPr>
      <w:r w:rsidRPr="00615D2D">
        <w:rPr>
          <w:rFonts w:ascii="宋体" w:eastAsia="宋体" w:hAnsi="宋体" w:cs="宋体" w:hint="eastAsia"/>
          <w:szCs w:val="21"/>
        </w:rPr>
        <w:t>4.委托人提供的其他相关资料。</w:t>
      </w:r>
    </w:p>
    <w:p w:rsidR="00615D2D" w:rsidRPr="00615D2D" w:rsidRDefault="00615D2D" w:rsidP="00615D2D">
      <w:pPr>
        <w:spacing w:line="312" w:lineRule="auto"/>
        <w:rPr>
          <w:rFonts w:ascii="宋体" w:eastAsia="宋体" w:hAnsi="宋体" w:cs="宋体"/>
          <w:b/>
          <w:szCs w:val="21"/>
        </w:rPr>
      </w:pPr>
      <w:r w:rsidRPr="00615D2D">
        <w:rPr>
          <w:rFonts w:ascii="宋体" w:eastAsia="宋体" w:hAnsi="宋体" w:cs="宋体" w:hint="eastAsia"/>
          <w:b/>
          <w:szCs w:val="21"/>
        </w:rPr>
        <w:t>三、商务要求</w:t>
      </w:r>
    </w:p>
    <w:p w:rsidR="00615D2D" w:rsidRPr="00615D2D" w:rsidRDefault="00615D2D" w:rsidP="00615D2D">
      <w:pPr>
        <w:spacing w:line="312" w:lineRule="auto"/>
        <w:ind w:firstLineChars="200" w:firstLine="420"/>
        <w:jc w:val="left"/>
        <w:rPr>
          <w:rFonts w:ascii="宋体" w:eastAsia="宋体" w:hAnsi="宋体" w:cs="宋体"/>
          <w:szCs w:val="21"/>
        </w:rPr>
      </w:pPr>
      <w:r w:rsidRPr="00615D2D">
        <w:rPr>
          <w:rFonts w:ascii="宋体" w:eastAsia="宋体" w:hAnsi="宋体" w:cs="宋体" w:hint="eastAsia"/>
          <w:szCs w:val="21"/>
        </w:rPr>
        <w:t>施工工期：30日历天；</w:t>
      </w:r>
    </w:p>
    <w:p w:rsidR="00615D2D" w:rsidRPr="00615D2D" w:rsidRDefault="00615D2D" w:rsidP="00615D2D">
      <w:pPr>
        <w:spacing w:line="312" w:lineRule="auto"/>
        <w:ind w:firstLineChars="200" w:firstLine="420"/>
        <w:jc w:val="left"/>
        <w:rPr>
          <w:rFonts w:ascii="宋体" w:eastAsia="宋体" w:hAnsi="宋体" w:cs="宋体"/>
          <w:szCs w:val="21"/>
        </w:rPr>
      </w:pPr>
      <w:r w:rsidRPr="00615D2D">
        <w:rPr>
          <w:rFonts w:ascii="宋体" w:eastAsia="宋体" w:hAnsi="宋体" w:cs="宋体" w:hint="eastAsia"/>
          <w:szCs w:val="21"/>
        </w:rPr>
        <w:t>质量要求：合格工程；</w:t>
      </w:r>
    </w:p>
    <w:p w:rsidR="00615D2D" w:rsidRPr="00615D2D" w:rsidRDefault="00615D2D" w:rsidP="00615D2D">
      <w:pPr>
        <w:spacing w:line="312" w:lineRule="auto"/>
        <w:ind w:firstLineChars="200" w:firstLine="420"/>
        <w:jc w:val="left"/>
        <w:rPr>
          <w:rFonts w:ascii="宋体" w:eastAsia="宋体" w:hAnsi="宋体" w:cs="宋体"/>
          <w:szCs w:val="21"/>
        </w:rPr>
      </w:pPr>
      <w:r w:rsidRPr="00615D2D">
        <w:rPr>
          <w:rFonts w:ascii="宋体" w:eastAsia="宋体" w:hAnsi="宋体" w:cs="宋体" w:hint="eastAsia"/>
          <w:szCs w:val="21"/>
        </w:rPr>
        <w:t>采购范围：</w:t>
      </w:r>
      <w:r w:rsidRPr="00615D2D">
        <w:rPr>
          <w:rFonts w:ascii="宋体" w:eastAsia="宋体" w:hAnsi="宋体" w:cs="仿宋" w:hint="eastAsia"/>
          <w:sz w:val="22"/>
          <w:szCs w:val="21"/>
        </w:rPr>
        <w:t>工程量清单及招标人发包的全部内容；</w:t>
      </w:r>
    </w:p>
    <w:p w:rsidR="00615D2D" w:rsidRPr="00615D2D" w:rsidRDefault="00615D2D" w:rsidP="00615D2D">
      <w:pPr>
        <w:spacing w:line="312" w:lineRule="auto"/>
        <w:ind w:firstLineChars="200" w:firstLine="420"/>
        <w:jc w:val="left"/>
        <w:rPr>
          <w:rFonts w:ascii="宋体" w:eastAsia="宋体" w:hAnsi="宋体" w:cs="仿宋"/>
          <w:sz w:val="22"/>
          <w:szCs w:val="21"/>
        </w:rPr>
      </w:pPr>
      <w:r w:rsidRPr="00615D2D">
        <w:rPr>
          <w:rFonts w:ascii="宋体" w:eastAsia="宋体" w:hAnsi="宋体" w:cs="宋体" w:hint="eastAsia"/>
          <w:szCs w:val="21"/>
        </w:rPr>
        <w:t>付款办法</w:t>
      </w:r>
      <w:r w:rsidRPr="00615D2D">
        <w:rPr>
          <w:rFonts w:ascii="宋体" w:eastAsia="宋体" w:hAnsi="宋体" w:cs="仿宋" w:hint="eastAsia"/>
          <w:sz w:val="22"/>
          <w:szCs w:val="21"/>
        </w:rPr>
        <w:t>：</w:t>
      </w:r>
      <w:r w:rsidRPr="00615D2D">
        <w:rPr>
          <w:rFonts w:ascii="宋体" w:eastAsia="宋体" w:hAnsi="宋体" w:cs="仿宋" w:hint="eastAsia"/>
          <w:sz w:val="22"/>
          <w:szCs w:val="21"/>
          <w:lang w:val="zh-CN"/>
        </w:rPr>
        <w:t>合同签订后，乙方按要求施工，工程竣工验收合格后支付至合同金额的97%，余留3%作为质量保证金，质保期一年，质保期满无质量问题时一次性付清剩余款项。</w:t>
      </w:r>
    </w:p>
    <w:p w:rsidR="00615D2D" w:rsidRPr="00615D2D" w:rsidRDefault="00615D2D" w:rsidP="00615D2D">
      <w:pPr>
        <w:spacing w:line="312" w:lineRule="auto"/>
        <w:rPr>
          <w:rFonts w:ascii="宋体" w:eastAsia="宋体" w:hAnsi="宋体" w:cs="宋体"/>
          <w:b/>
          <w:szCs w:val="21"/>
        </w:rPr>
      </w:pPr>
      <w:r w:rsidRPr="00615D2D">
        <w:rPr>
          <w:rFonts w:ascii="宋体" w:eastAsia="宋体" w:hAnsi="宋体" w:cs="宋体" w:hint="eastAsia"/>
          <w:b/>
          <w:szCs w:val="21"/>
        </w:rPr>
        <w:t>四、工程量清单（另附）</w:t>
      </w: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line="312" w:lineRule="auto"/>
        <w:rPr>
          <w:rFonts w:ascii="宋体" w:eastAsia="宋体" w:hAnsi="宋体" w:cs="宋体"/>
          <w:b/>
          <w:szCs w:val="21"/>
        </w:rPr>
      </w:pPr>
    </w:p>
    <w:p w:rsidR="00615D2D" w:rsidRPr="00615D2D" w:rsidRDefault="00615D2D" w:rsidP="00615D2D">
      <w:pPr>
        <w:spacing w:before="240" w:after="60"/>
        <w:jc w:val="center"/>
        <w:outlineLvl w:val="0"/>
        <w:rPr>
          <w:rFonts w:ascii="宋体" w:eastAsia="宋体" w:hAnsi="宋体" w:cs="宋体"/>
          <w:b/>
          <w:bCs/>
          <w:kern w:val="0"/>
          <w:sz w:val="36"/>
          <w:szCs w:val="36"/>
        </w:rPr>
      </w:pPr>
      <w:r w:rsidRPr="00615D2D">
        <w:rPr>
          <w:rFonts w:ascii="宋体" w:eastAsia="宋体" w:hAnsi="宋体" w:cs="宋体" w:hint="eastAsia"/>
          <w:b/>
          <w:bCs/>
          <w:kern w:val="0"/>
          <w:sz w:val="36"/>
          <w:szCs w:val="36"/>
        </w:rPr>
        <w:t xml:space="preserve">第六章  </w:t>
      </w:r>
      <w:r w:rsidRPr="00615D2D">
        <w:rPr>
          <w:rFonts w:ascii="宋体" w:eastAsia="宋体" w:hAnsi="宋体" w:cs="宋体" w:hint="eastAsia"/>
          <w:b/>
          <w:bCs/>
          <w:kern w:val="0"/>
          <w:sz w:val="36"/>
          <w:szCs w:val="36"/>
          <w:lang w:val="zh-CN"/>
        </w:rPr>
        <w:t>响应文件格式</w:t>
      </w:r>
    </w:p>
    <w:p w:rsidR="00615D2D" w:rsidRPr="00615D2D" w:rsidRDefault="00615D2D" w:rsidP="00615D2D">
      <w:pPr>
        <w:spacing w:before="120" w:after="120" w:line="360" w:lineRule="auto"/>
        <w:rPr>
          <w:rFonts w:ascii="宋体" w:eastAsia="宋体" w:hAnsi="Times New Roman" w:cs="宋体"/>
          <w:kern w:val="0"/>
          <w:sz w:val="52"/>
          <w:szCs w:val="52"/>
        </w:rPr>
      </w:pPr>
      <w:r w:rsidRPr="00615D2D">
        <w:rPr>
          <w:rFonts w:ascii="宋体" w:eastAsia="宋体" w:hAnsi="Times New Roman" w:cs="宋体" w:hint="eastAsia"/>
          <w:kern w:val="0"/>
          <w:sz w:val="24"/>
          <w:szCs w:val="24"/>
        </w:rPr>
        <w:t xml:space="preserve">                                                         </w:t>
      </w:r>
    </w:p>
    <w:p w:rsidR="00615D2D" w:rsidRPr="00615D2D" w:rsidRDefault="00615D2D" w:rsidP="00615D2D">
      <w:pPr>
        <w:spacing w:line="360" w:lineRule="auto"/>
        <w:jc w:val="center"/>
        <w:rPr>
          <w:rFonts w:ascii="黑体" w:eastAsia="黑体" w:hAnsi="Times New Roman" w:cs="Times New Roman"/>
          <w:sz w:val="28"/>
          <w:szCs w:val="28"/>
        </w:rPr>
      </w:pPr>
      <w:r w:rsidRPr="00615D2D">
        <w:rPr>
          <w:rFonts w:ascii="宋体" w:eastAsia="宋体" w:hAnsi="宋体" w:cs="Times New Roman" w:hint="eastAsia"/>
          <w:b/>
          <w:sz w:val="32"/>
          <w:szCs w:val="32"/>
          <w:u w:val="single"/>
        </w:rPr>
        <w:t xml:space="preserve">                           </w:t>
      </w:r>
      <w:r w:rsidRPr="00615D2D">
        <w:rPr>
          <w:rFonts w:ascii="宋体" w:eastAsia="宋体" w:hAnsi="宋体" w:cs="Times New Roman" w:hint="eastAsia"/>
          <w:sz w:val="28"/>
          <w:szCs w:val="28"/>
        </w:rPr>
        <w:t>（项目名称）</w:t>
      </w:r>
    </w:p>
    <w:p w:rsidR="00615D2D" w:rsidRPr="00615D2D" w:rsidRDefault="00615D2D" w:rsidP="00615D2D">
      <w:pPr>
        <w:ind w:firstLine="570"/>
        <w:rPr>
          <w:rFonts w:ascii="Times New Roman" w:eastAsia="宋体" w:hAnsi="Times New Roman" w:cs="Times New Roman"/>
          <w:sz w:val="32"/>
          <w:szCs w:val="24"/>
        </w:rPr>
      </w:pPr>
    </w:p>
    <w:p w:rsidR="00615D2D" w:rsidRPr="00615D2D" w:rsidRDefault="00615D2D" w:rsidP="00615D2D">
      <w:pPr>
        <w:ind w:firstLine="570"/>
        <w:rPr>
          <w:rFonts w:ascii="Times New Roman" w:eastAsia="宋体" w:hAnsi="Times New Roman" w:cs="Times New Roman"/>
          <w:sz w:val="32"/>
          <w:szCs w:val="24"/>
        </w:rPr>
      </w:pPr>
    </w:p>
    <w:p w:rsidR="00615D2D" w:rsidRPr="00615D2D" w:rsidRDefault="00615D2D" w:rsidP="00615D2D">
      <w:pPr>
        <w:jc w:val="center"/>
        <w:rPr>
          <w:rFonts w:ascii="宋体" w:eastAsia="宋体" w:hAnsi="Times New Roman" w:cs="宋体"/>
          <w:b/>
          <w:kern w:val="0"/>
          <w:sz w:val="52"/>
          <w:szCs w:val="52"/>
        </w:rPr>
      </w:pPr>
      <w:r w:rsidRPr="00615D2D">
        <w:rPr>
          <w:rFonts w:ascii="宋体" w:eastAsia="宋体" w:hAnsi="Times New Roman" w:cs="宋体" w:hint="eastAsia"/>
          <w:b/>
          <w:kern w:val="0"/>
          <w:sz w:val="52"/>
          <w:szCs w:val="52"/>
        </w:rPr>
        <w:t>响 应 文 件</w:t>
      </w:r>
    </w:p>
    <w:p w:rsidR="00615D2D" w:rsidRPr="00615D2D" w:rsidRDefault="00615D2D" w:rsidP="00615D2D">
      <w:pPr>
        <w:spacing w:line="420" w:lineRule="exact"/>
        <w:jc w:val="center"/>
        <w:rPr>
          <w:rFonts w:ascii="宋体" w:eastAsia="宋体" w:hAnsi="宋体" w:cs="宋体"/>
          <w:b/>
          <w:bCs/>
          <w:kern w:val="0"/>
          <w:sz w:val="24"/>
          <w:szCs w:val="24"/>
        </w:rPr>
      </w:pPr>
    </w:p>
    <w:p w:rsidR="00615D2D" w:rsidRPr="00615D2D" w:rsidRDefault="00615D2D" w:rsidP="00615D2D">
      <w:pPr>
        <w:ind w:firstLine="570"/>
        <w:rPr>
          <w:rFonts w:ascii="Calibri" w:eastAsia="宋体" w:hAnsi="Calibri" w:cs="Times New Roman"/>
          <w:sz w:val="32"/>
          <w:szCs w:val="24"/>
        </w:rPr>
      </w:pPr>
    </w:p>
    <w:p w:rsidR="00615D2D" w:rsidRPr="00615D2D" w:rsidRDefault="00615D2D" w:rsidP="00615D2D">
      <w:pPr>
        <w:spacing w:line="420" w:lineRule="exact"/>
        <w:jc w:val="center"/>
        <w:rPr>
          <w:rFonts w:ascii="宋体" w:eastAsia="宋体" w:hAnsi="宋体" w:cs="Times New Roman"/>
          <w:sz w:val="28"/>
          <w:szCs w:val="28"/>
        </w:rPr>
      </w:pPr>
      <w:r w:rsidRPr="00615D2D">
        <w:rPr>
          <w:rFonts w:ascii="宋体" w:eastAsia="宋体" w:hAnsi="宋体" w:cs="宋体" w:hint="eastAsia"/>
          <w:b/>
          <w:bCs/>
          <w:kern w:val="0"/>
          <w:sz w:val="28"/>
          <w:szCs w:val="28"/>
        </w:rPr>
        <w:t>采购编号</w:t>
      </w:r>
      <w:r w:rsidRPr="00615D2D">
        <w:rPr>
          <w:rFonts w:ascii="宋体" w:eastAsia="宋体" w:hAnsi="宋体" w:cs="Times New Roman" w:hint="eastAsia"/>
          <w:sz w:val="28"/>
          <w:szCs w:val="28"/>
        </w:rPr>
        <w:t>：</w:t>
      </w:r>
    </w:p>
    <w:p w:rsidR="00615D2D" w:rsidRPr="00615D2D" w:rsidRDefault="00615D2D" w:rsidP="00615D2D">
      <w:pPr>
        <w:spacing w:line="420" w:lineRule="exact"/>
        <w:jc w:val="center"/>
        <w:rPr>
          <w:rFonts w:ascii="宋体" w:eastAsia="宋体" w:hAnsi="宋体" w:cs="Times New Roman"/>
          <w:sz w:val="24"/>
          <w:szCs w:val="24"/>
        </w:rPr>
      </w:pPr>
    </w:p>
    <w:p w:rsidR="00615D2D" w:rsidRPr="00615D2D" w:rsidRDefault="00615D2D" w:rsidP="00615D2D">
      <w:pPr>
        <w:spacing w:line="420" w:lineRule="exact"/>
        <w:jc w:val="center"/>
        <w:rPr>
          <w:rFonts w:ascii="宋体" w:eastAsia="宋体" w:hAnsi="宋体" w:cs="Times New Roman"/>
          <w:sz w:val="24"/>
          <w:szCs w:val="24"/>
        </w:rPr>
      </w:pPr>
    </w:p>
    <w:p w:rsidR="00615D2D" w:rsidRPr="00615D2D" w:rsidRDefault="00615D2D" w:rsidP="00615D2D">
      <w:pPr>
        <w:spacing w:line="420" w:lineRule="exact"/>
        <w:jc w:val="center"/>
        <w:rPr>
          <w:rFonts w:ascii="宋体" w:eastAsia="宋体" w:hAnsi="宋体" w:cs="Times New Roman"/>
          <w:sz w:val="24"/>
          <w:szCs w:val="24"/>
        </w:rPr>
      </w:pPr>
    </w:p>
    <w:p w:rsidR="00615D2D" w:rsidRPr="00615D2D" w:rsidRDefault="00615D2D" w:rsidP="00615D2D">
      <w:pPr>
        <w:jc w:val="center"/>
        <w:rPr>
          <w:rFonts w:ascii="宋体" w:eastAsia="宋体" w:hAnsi="Times New Roman" w:cs="宋体"/>
          <w:kern w:val="0"/>
          <w:sz w:val="52"/>
          <w:szCs w:val="52"/>
        </w:rPr>
      </w:pPr>
    </w:p>
    <w:p w:rsidR="00615D2D" w:rsidRPr="00615D2D" w:rsidRDefault="00615D2D" w:rsidP="00615D2D">
      <w:pPr>
        <w:jc w:val="center"/>
        <w:rPr>
          <w:rFonts w:ascii="宋体" w:eastAsia="宋体" w:hAnsi="Times New Roman" w:cs="宋体"/>
          <w:kern w:val="0"/>
          <w:sz w:val="52"/>
          <w:szCs w:val="52"/>
        </w:rPr>
      </w:pPr>
    </w:p>
    <w:p w:rsidR="00615D2D" w:rsidRPr="00615D2D" w:rsidRDefault="00615D2D" w:rsidP="00615D2D">
      <w:pPr>
        <w:jc w:val="center"/>
        <w:rPr>
          <w:rFonts w:ascii="宋体" w:eastAsia="宋体" w:hAnsi="Times New Roman" w:cs="宋体"/>
          <w:kern w:val="0"/>
          <w:sz w:val="52"/>
          <w:szCs w:val="52"/>
        </w:rPr>
      </w:pPr>
    </w:p>
    <w:p w:rsidR="00615D2D" w:rsidRPr="00615D2D" w:rsidRDefault="00615D2D" w:rsidP="00615D2D">
      <w:pPr>
        <w:spacing w:line="360" w:lineRule="auto"/>
        <w:ind w:right="560"/>
        <w:jc w:val="center"/>
        <w:rPr>
          <w:rFonts w:ascii="黑体" w:eastAsia="黑体" w:hAnsi="Times New Roman" w:cs="Times New Roman"/>
          <w:sz w:val="28"/>
          <w:szCs w:val="28"/>
        </w:rPr>
      </w:pPr>
      <w:r w:rsidRPr="00615D2D">
        <w:rPr>
          <w:rFonts w:ascii="黑体" w:eastAsia="黑体" w:hAnsi="Times New Roman" w:cs="Times New Roman" w:hint="eastAsia"/>
          <w:sz w:val="28"/>
          <w:szCs w:val="28"/>
        </w:rPr>
        <w:t xml:space="preserve">          投    标    人：</w:t>
      </w:r>
      <w:r w:rsidRPr="00615D2D">
        <w:rPr>
          <w:rFonts w:ascii="黑体" w:eastAsia="黑体" w:hAnsi="Times New Roman" w:cs="Times New Roman" w:hint="eastAsia"/>
          <w:sz w:val="28"/>
          <w:szCs w:val="28"/>
          <w:u w:val="single"/>
        </w:rPr>
        <w:t xml:space="preserve">                 </w:t>
      </w:r>
      <w:r w:rsidRPr="00615D2D">
        <w:rPr>
          <w:rFonts w:ascii="黑体" w:eastAsia="黑体" w:hAnsi="Times New Roman" w:cs="Times New Roman" w:hint="eastAsia"/>
          <w:sz w:val="28"/>
          <w:szCs w:val="28"/>
        </w:rPr>
        <w:t>（盖单位章）</w:t>
      </w:r>
    </w:p>
    <w:p w:rsidR="00615D2D" w:rsidRPr="00615D2D" w:rsidRDefault="00615D2D" w:rsidP="00615D2D">
      <w:pPr>
        <w:spacing w:line="240" w:lineRule="atLeast"/>
        <w:ind w:right="561" w:firstLineChars="600" w:firstLine="1680"/>
        <w:rPr>
          <w:rFonts w:ascii="黑体" w:eastAsia="黑体" w:hAnsi="Times New Roman" w:cs="Times New Roman"/>
          <w:sz w:val="28"/>
          <w:szCs w:val="28"/>
        </w:rPr>
      </w:pPr>
      <w:r w:rsidRPr="00615D2D">
        <w:rPr>
          <w:rFonts w:ascii="黑体" w:eastAsia="黑体" w:hAnsi="Times New Roman" w:cs="Times New Roman" w:hint="eastAsia"/>
          <w:sz w:val="28"/>
          <w:szCs w:val="28"/>
        </w:rPr>
        <w:t>法 定 代 表 人：</w:t>
      </w:r>
      <w:r w:rsidRPr="00615D2D">
        <w:rPr>
          <w:rFonts w:ascii="黑体" w:eastAsia="黑体" w:hAnsi="Times New Roman" w:cs="Times New Roman" w:hint="eastAsia"/>
          <w:sz w:val="28"/>
          <w:szCs w:val="28"/>
          <w:u w:val="single"/>
        </w:rPr>
        <w:t xml:space="preserve">                 </w:t>
      </w:r>
      <w:r w:rsidRPr="00615D2D">
        <w:rPr>
          <w:rFonts w:ascii="黑体" w:eastAsia="黑体" w:hAnsi="Times New Roman" w:cs="Times New Roman" w:hint="eastAsia"/>
          <w:sz w:val="28"/>
          <w:szCs w:val="28"/>
        </w:rPr>
        <w:t>（签字或盖章）</w:t>
      </w:r>
    </w:p>
    <w:p w:rsidR="00615D2D" w:rsidRPr="00615D2D" w:rsidRDefault="00615D2D" w:rsidP="00615D2D">
      <w:pPr>
        <w:jc w:val="center"/>
        <w:rPr>
          <w:rFonts w:ascii="黑体" w:eastAsia="黑体" w:hAnsi="Times New Roman" w:cs="Times New Roman"/>
          <w:sz w:val="28"/>
          <w:szCs w:val="28"/>
        </w:rPr>
      </w:pPr>
    </w:p>
    <w:p w:rsidR="00615D2D" w:rsidRPr="00615D2D" w:rsidRDefault="00615D2D" w:rsidP="00615D2D">
      <w:pPr>
        <w:jc w:val="center"/>
        <w:rPr>
          <w:rFonts w:ascii="黑体" w:eastAsia="黑体" w:hAnsi="Times New Roman" w:cs="Times New Roman"/>
          <w:sz w:val="28"/>
          <w:szCs w:val="28"/>
        </w:rPr>
      </w:pPr>
      <w:r w:rsidRPr="00615D2D">
        <w:rPr>
          <w:rFonts w:ascii="黑体" w:eastAsia="黑体" w:hAnsi="Times New Roman" w:cs="Times New Roman" w:hint="eastAsia"/>
          <w:sz w:val="28"/>
          <w:szCs w:val="28"/>
          <w:u w:val="single"/>
        </w:rPr>
        <w:t xml:space="preserve">         </w:t>
      </w:r>
      <w:r w:rsidRPr="00615D2D">
        <w:rPr>
          <w:rFonts w:ascii="黑体" w:eastAsia="黑体" w:hAnsi="Times New Roman" w:cs="Times New Roman" w:hint="eastAsia"/>
          <w:sz w:val="28"/>
          <w:szCs w:val="28"/>
        </w:rPr>
        <w:t>年</w:t>
      </w:r>
      <w:r w:rsidRPr="00615D2D">
        <w:rPr>
          <w:rFonts w:ascii="黑体" w:eastAsia="黑体" w:hAnsi="Times New Roman" w:cs="Times New Roman" w:hint="eastAsia"/>
          <w:sz w:val="28"/>
          <w:szCs w:val="28"/>
          <w:u w:val="single"/>
        </w:rPr>
        <w:t xml:space="preserve">         </w:t>
      </w:r>
      <w:r w:rsidRPr="00615D2D">
        <w:rPr>
          <w:rFonts w:ascii="黑体" w:eastAsia="黑体" w:hAnsi="Times New Roman" w:cs="Times New Roman" w:hint="eastAsia"/>
          <w:sz w:val="28"/>
          <w:szCs w:val="28"/>
        </w:rPr>
        <w:t>月</w:t>
      </w:r>
      <w:r w:rsidRPr="00615D2D">
        <w:rPr>
          <w:rFonts w:ascii="黑体" w:eastAsia="黑体" w:hAnsi="Times New Roman" w:cs="Times New Roman" w:hint="eastAsia"/>
          <w:sz w:val="28"/>
          <w:szCs w:val="28"/>
          <w:u w:val="single"/>
        </w:rPr>
        <w:t xml:space="preserve">         </w:t>
      </w:r>
      <w:r w:rsidRPr="00615D2D">
        <w:rPr>
          <w:rFonts w:ascii="黑体" w:eastAsia="黑体" w:hAnsi="Times New Roman" w:cs="Times New Roman" w:hint="eastAsia"/>
          <w:sz w:val="28"/>
          <w:szCs w:val="28"/>
        </w:rPr>
        <w:t>日</w:t>
      </w:r>
    </w:p>
    <w:p w:rsidR="00615D2D" w:rsidRPr="00615D2D" w:rsidRDefault="00615D2D" w:rsidP="00615D2D">
      <w:pPr>
        <w:rPr>
          <w:rFonts w:ascii="Calibri" w:eastAsia="宋体" w:hAnsi="Calibri" w:cs="Times New Roman"/>
          <w:sz w:val="32"/>
          <w:szCs w:val="24"/>
        </w:rPr>
      </w:pPr>
    </w:p>
    <w:p w:rsidR="00615D2D" w:rsidRPr="00615D2D" w:rsidRDefault="00615D2D" w:rsidP="00615D2D">
      <w:pPr>
        <w:rPr>
          <w:rFonts w:ascii="Calibri" w:eastAsia="宋体" w:hAnsi="Calibri" w:cs="Times New Roman"/>
          <w:sz w:val="32"/>
          <w:szCs w:val="24"/>
        </w:rPr>
      </w:pPr>
    </w:p>
    <w:p w:rsidR="00615D2D" w:rsidRPr="00615D2D" w:rsidRDefault="00615D2D" w:rsidP="00615D2D">
      <w:pPr>
        <w:rPr>
          <w:rFonts w:ascii="Calibri" w:eastAsia="宋体" w:hAnsi="Calibri" w:cs="Times New Roman"/>
          <w:sz w:val="32"/>
          <w:szCs w:val="24"/>
        </w:rPr>
      </w:pPr>
    </w:p>
    <w:p w:rsidR="00615D2D" w:rsidRPr="00615D2D" w:rsidRDefault="00615D2D" w:rsidP="00615D2D">
      <w:pPr>
        <w:jc w:val="center"/>
        <w:rPr>
          <w:rFonts w:ascii="Times New Roman" w:eastAsia="宋体" w:hAnsi="Times New Roman" w:cs="Times New Roman"/>
          <w:b/>
          <w:bCs/>
          <w:sz w:val="30"/>
          <w:szCs w:val="30"/>
        </w:rPr>
      </w:pPr>
      <w:bookmarkStart w:id="165" w:name="_Toc335435274"/>
      <w:r w:rsidRPr="00615D2D">
        <w:rPr>
          <w:rFonts w:ascii="Times New Roman" w:eastAsia="宋体" w:hAnsi="Times New Roman" w:cs="Times New Roman" w:hint="eastAsia"/>
          <w:b/>
          <w:bCs/>
          <w:sz w:val="30"/>
          <w:szCs w:val="30"/>
        </w:rPr>
        <w:t>目</w:t>
      </w:r>
      <w:r w:rsidRPr="00615D2D">
        <w:rPr>
          <w:rFonts w:ascii="Times New Roman" w:eastAsia="宋体" w:hAnsi="Times New Roman" w:cs="Times New Roman"/>
          <w:b/>
          <w:bCs/>
          <w:sz w:val="30"/>
          <w:szCs w:val="30"/>
        </w:rPr>
        <w:t xml:space="preserve">    </w:t>
      </w:r>
      <w:r w:rsidRPr="00615D2D">
        <w:rPr>
          <w:rFonts w:ascii="Times New Roman" w:eastAsia="宋体" w:hAnsi="Times New Roman" w:cs="Times New Roman" w:hint="eastAsia"/>
          <w:b/>
          <w:bCs/>
          <w:sz w:val="30"/>
          <w:szCs w:val="30"/>
        </w:rPr>
        <w:t>录</w:t>
      </w:r>
    </w:p>
    <w:p w:rsidR="00615D2D" w:rsidRPr="00615D2D" w:rsidRDefault="00615D2D" w:rsidP="00615D2D">
      <w:pPr>
        <w:jc w:val="center"/>
        <w:rPr>
          <w:rFonts w:ascii="Times New Roman" w:eastAsia="宋体" w:hAnsi="Times New Roman" w:cs="Times New Roman"/>
          <w:b/>
          <w:bCs/>
          <w:sz w:val="28"/>
          <w:szCs w:val="28"/>
        </w:rPr>
      </w:pP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一、磋商响应书</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二、磋商报价表</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三、法定代表人身份证明</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四、授权委托书</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五、已标价工程量清单</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六、实质性条款承诺书</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七、施工组织设计</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八、项目管理机构</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九、资格审查资料</w:t>
      </w:r>
    </w:p>
    <w:p w:rsidR="00615D2D" w:rsidRPr="00615D2D" w:rsidRDefault="00615D2D" w:rsidP="00615D2D">
      <w:pPr>
        <w:autoSpaceDE w:val="0"/>
        <w:autoSpaceDN w:val="0"/>
        <w:adjustRightInd w:val="0"/>
        <w:spacing w:line="440" w:lineRule="exact"/>
        <w:ind w:firstLineChars="200" w:firstLine="480"/>
        <w:jc w:val="left"/>
        <w:rPr>
          <w:rFonts w:ascii="宋体" w:eastAsia="宋体" w:hAnsi="Times New Roman" w:cs="宋体"/>
          <w:sz w:val="24"/>
          <w:szCs w:val="24"/>
        </w:rPr>
      </w:pPr>
      <w:r w:rsidRPr="00615D2D">
        <w:rPr>
          <w:rFonts w:ascii="宋体" w:eastAsia="宋体" w:hAnsi="Times New Roman" w:cs="宋体" w:hint="eastAsia"/>
          <w:sz w:val="24"/>
          <w:szCs w:val="24"/>
        </w:rPr>
        <w:t>十、其他材料</w:t>
      </w:r>
    </w:p>
    <w:p w:rsidR="00615D2D" w:rsidRPr="00615D2D" w:rsidRDefault="00615D2D" w:rsidP="00615D2D">
      <w:pPr>
        <w:spacing w:line="360" w:lineRule="auto"/>
        <w:rPr>
          <w:rFonts w:ascii="Times New Roman" w:eastAsia="宋体" w:hAnsi="Times New Roman" w:cs="Times New Roman"/>
          <w:b/>
          <w:bCs/>
          <w:szCs w:val="24"/>
        </w:rPr>
      </w:pPr>
      <w:r w:rsidRPr="00615D2D">
        <w:rPr>
          <w:rFonts w:ascii="Times New Roman" w:eastAsia="宋体" w:hAnsi="Times New Roman" w:cs="Times New Roman"/>
          <w:szCs w:val="24"/>
        </w:rPr>
        <w:t xml:space="preserve"> </w:t>
      </w:r>
      <w:r w:rsidRPr="00615D2D">
        <w:rPr>
          <w:rFonts w:ascii="Times New Roman" w:eastAsia="宋体" w:hAnsi="Times New Roman" w:cs="Times New Roman"/>
          <w:b/>
          <w:bCs/>
          <w:sz w:val="24"/>
          <w:szCs w:val="24"/>
        </w:rPr>
        <w:t xml:space="preserve">  </w:t>
      </w:r>
    </w:p>
    <w:p w:rsidR="00615D2D" w:rsidRPr="00615D2D" w:rsidRDefault="00615D2D" w:rsidP="00615D2D">
      <w:pPr>
        <w:adjustRightInd w:val="0"/>
        <w:snapToGrid w:val="0"/>
        <w:spacing w:line="440" w:lineRule="exact"/>
        <w:rPr>
          <w:rFonts w:ascii="宋体" w:eastAsia="宋体" w:hAnsi="宋体" w:cs="宋体"/>
          <w:b/>
          <w:bCs/>
          <w:sz w:val="24"/>
          <w:szCs w:val="24"/>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line="540" w:lineRule="exact"/>
        <w:rPr>
          <w:rFonts w:ascii="宋体" w:eastAsia="宋体" w:hAnsi="宋体" w:cs="Times New Roman"/>
          <w:b/>
          <w:sz w:val="24"/>
          <w:szCs w:val="24"/>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line="540" w:lineRule="exact"/>
        <w:rPr>
          <w:rFonts w:ascii="Times New Roman" w:eastAsia="黑体" w:hAnsi="Times New Roman" w:cs="Times New Roman"/>
          <w:sz w:val="20"/>
          <w:szCs w:val="24"/>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keepNext/>
        <w:keepLines/>
        <w:snapToGrid w:val="0"/>
        <w:spacing w:before="100" w:after="100"/>
        <w:jc w:val="center"/>
        <w:outlineLvl w:val="1"/>
        <w:rPr>
          <w:rFonts w:ascii="宋体" w:eastAsia="宋体" w:hAnsi="宋体" w:cs="宋体"/>
          <w:b/>
          <w:bCs/>
          <w:kern w:val="0"/>
          <w:sz w:val="24"/>
          <w:szCs w:val="24"/>
        </w:rPr>
      </w:pPr>
      <w:bookmarkStart w:id="166" w:name="_Toc22857"/>
      <w:bookmarkStart w:id="167" w:name="_Toc9616"/>
      <w:bookmarkStart w:id="168" w:name="_Toc17190"/>
      <w:bookmarkStart w:id="169" w:name="_Toc1199"/>
      <w:bookmarkStart w:id="170" w:name="_Toc32460"/>
      <w:bookmarkStart w:id="171" w:name="_Toc31785"/>
      <w:bookmarkStart w:id="172" w:name="_Toc19023"/>
      <w:bookmarkStart w:id="173" w:name="_Toc458672865"/>
      <w:bookmarkStart w:id="174" w:name="_Toc22277"/>
      <w:bookmarkStart w:id="175" w:name="_Toc24684"/>
      <w:bookmarkStart w:id="176" w:name="_Toc21462219"/>
      <w:r w:rsidRPr="00615D2D">
        <w:rPr>
          <w:rFonts w:ascii="宋体" w:eastAsia="宋体" w:hAnsi="宋体" w:cs="宋体" w:hint="eastAsia"/>
          <w:b/>
          <w:bCs/>
          <w:kern w:val="0"/>
          <w:sz w:val="24"/>
          <w:szCs w:val="24"/>
        </w:rPr>
        <w:t>一、</w:t>
      </w:r>
      <w:bookmarkEnd w:id="166"/>
      <w:bookmarkEnd w:id="167"/>
      <w:bookmarkEnd w:id="168"/>
      <w:bookmarkEnd w:id="169"/>
      <w:bookmarkEnd w:id="170"/>
      <w:bookmarkEnd w:id="171"/>
      <w:bookmarkEnd w:id="172"/>
      <w:bookmarkEnd w:id="173"/>
      <w:bookmarkEnd w:id="174"/>
      <w:bookmarkEnd w:id="175"/>
      <w:r w:rsidRPr="00615D2D">
        <w:rPr>
          <w:rFonts w:ascii="宋体" w:eastAsia="宋体" w:hAnsi="宋体" w:cs="宋体" w:hint="eastAsia"/>
          <w:b/>
          <w:color w:val="000000"/>
          <w:kern w:val="0"/>
          <w:sz w:val="24"/>
          <w:szCs w:val="24"/>
        </w:rPr>
        <w:t>磋商响应书</w:t>
      </w:r>
      <w:bookmarkEnd w:id="176"/>
    </w:p>
    <w:p w:rsidR="00615D2D" w:rsidRPr="00615D2D" w:rsidRDefault="00615D2D" w:rsidP="00615D2D">
      <w:pPr>
        <w:tabs>
          <w:tab w:val="left" w:leader="underscore" w:pos="2513"/>
        </w:tabs>
        <w:spacing w:line="466" w:lineRule="exact"/>
        <w:ind w:left="300"/>
        <w:rPr>
          <w:rFonts w:ascii="宋体" w:eastAsia="宋体" w:hAnsi="宋体" w:cs="宋体"/>
          <w:szCs w:val="21"/>
        </w:rPr>
      </w:pPr>
      <w:r w:rsidRPr="00615D2D">
        <w:rPr>
          <w:rFonts w:ascii="宋体" w:eastAsia="宋体" w:hAnsi="宋体" w:cs="宋体" w:hint="eastAsia"/>
          <w:szCs w:val="21"/>
        </w:rPr>
        <w:tab/>
        <w:t>(采购人名称）：</w:t>
      </w:r>
    </w:p>
    <w:p w:rsidR="00615D2D" w:rsidRPr="00615D2D" w:rsidRDefault="00615D2D" w:rsidP="00615D2D">
      <w:pPr>
        <w:tabs>
          <w:tab w:val="left" w:pos="1067"/>
          <w:tab w:val="left" w:leader="underscore" w:pos="5534"/>
        </w:tabs>
        <w:spacing w:line="466" w:lineRule="exact"/>
        <w:ind w:firstLineChars="300" w:firstLine="630"/>
        <w:jc w:val="left"/>
        <w:rPr>
          <w:rFonts w:ascii="宋体" w:eastAsia="宋体" w:hAnsi="宋体" w:cs="宋体"/>
          <w:szCs w:val="21"/>
        </w:rPr>
      </w:pPr>
      <w:r w:rsidRPr="00615D2D">
        <w:rPr>
          <w:rFonts w:ascii="宋体" w:eastAsia="宋体" w:hAnsi="宋体" w:cs="宋体" w:hint="eastAsia"/>
          <w:szCs w:val="21"/>
        </w:rPr>
        <w:t>1.我方已仔细研究了</w:t>
      </w:r>
      <w:r w:rsidRPr="00615D2D">
        <w:rPr>
          <w:rFonts w:ascii="宋体" w:eastAsia="宋体" w:hAnsi="宋体" w:cs="宋体" w:hint="eastAsia"/>
          <w:szCs w:val="21"/>
          <w:u w:val="single"/>
        </w:rPr>
        <w:t xml:space="preserve">              （项目名称）</w:t>
      </w:r>
      <w:r w:rsidRPr="00615D2D">
        <w:rPr>
          <w:rFonts w:ascii="宋体" w:eastAsia="宋体" w:hAnsi="宋体" w:cs="宋体" w:hint="eastAsia"/>
          <w:szCs w:val="21"/>
        </w:rPr>
        <w:t xml:space="preserve"> 竞争性磋商文件的全部内容，愿意以人民币（大写）</w:t>
      </w:r>
      <w:r w:rsidRPr="00615D2D">
        <w:rPr>
          <w:rFonts w:ascii="宋体" w:eastAsia="宋体" w:hAnsi="宋体" w:cs="宋体" w:hint="eastAsia"/>
          <w:szCs w:val="21"/>
          <w:u w:val="single"/>
        </w:rPr>
        <w:t xml:space="preserve">           </w:t>
      </w:r>
      <w:r w:rsidRPr="00615D2D">
        <w:rPr>
          <w:rFonts w:ascii="宋体" w:eastAsia="宋体" w:hAnsi="宋体" w:cs="宋体" w:hint="eastAsia"/>
          <w:szCs w:val="21"/>
        </w:rPr>
        <w:t xml:space="preserve"> （¥</w:t>
      </w:r>
      <w:r w:rsidRPr="00615D2D">
        <w:rPr>
          <w:rFonts w:ascii="宋体" w:eastAsia="宋体" w:hAnsi="宋体" w:cs="宋体" w:hint="eastAsia"/>
          <w:szCs w:val="21"/>
          <w:u w:val="single"/>
        </w:rPr>
        <w:t xml:space="preserve">         </w:t>
      </w:r>
      <w:r w:rsidRPr="00615D2D">
        <w:rPr>
          <w:rFonts w:ascii="宋体" w:eastAsia="宋体" w:hAnsi="宋体" w:cs="宋体" w:hint="eastAsia"/>
          <w:szCs w:val="21"/>
        </w:rPr>
        <w:t>元）的投标报价，按合同约定完成全部合同内容。</w:t>
      </w:r>
    </w:p>
    <w:p w:rsidR="00615D2D" w:rsidRPr="00615D2D" w:rsidRDefault="00615D2D" w:rsidP="00615D2D">
      <w:pPr>
        <w:tabs>
          <w:tab w:val="left" w:pos="1074"/>
        </w:tabs>
        <w:spacing w:line="466" w:lineRule="exact"/>
        <w:ind w:firstLineChars="300" w:firstLine="630"/>
        <w:jc w:val="left"/>
        <w:rPr>
          <w:rFonts w:ascii="宋体" w:eastAsia="宋体" w:hAnsi="宋体" w:cs="宋体"/>
          <w:szCs w:val="21"/>
        </w:rPr>
      </w:pPr>
      <w:r w:rsidRPr="00615D2D">
        <w:rPr>
          <w:rFonts w:ascii="宋体" w:eastAsia="宋体" w:hAnsi="宋体" w:cs="宋体" w:hint="eastAsia"/>
          <w:szCs w:val="21"/>
        </w:rPr>
        <w:t>2.我方承诺在磋商有效期内不修改、撤销响应文件。</w:t>
      </w:r>
    </w:p>
    <w:p w:rsidR="00615D2D" w:rsidRPr="00615D2D" w:rsidRDefault="00615D2D" w:rsidP="00615D2D">
      <w:pPr>
        <w:tabs>
          <w:tab w:val="left" w:pos="1074"/>
        </w:tabs>
        <w:spacing w:line="466" w:lineRule="exact"/>
        <w:ind w:firstLineChars="300" w:firstLine="630"/>
        <w:jc w:val="left"/>
        <w:rPr>
          <w:rFonts w:ascii="宋体" w:eastAsia="宋体" w:hAnsi="宋体" w:cs="宋体"/>
          <w:szCs w:val="21"/>
        </w:rPr>
      </w:pPr>
      <w:r w:rsidRPr="00615D2D">
        <w:rPr>
          <w:rFonts w:ascii="宋体" w:eastAsia="宋体" w:hAnsi="宋体" w:cs="宋体" w:hint="eastAsia"/>
          <w:szCs w:val="21"/>
        </w:rPr>
        <w:t>3.如我方中标：</w:t>
      </w:r>
    </w:p>
    <w:p w:rsidR="00615D2D" w:rsidRPr="00615D2D" w:rsidRDefault="00615D2D" w:rsidP="00615D2D">
      <w:pPr>
        <w:spacing w:line="440" w:lineRule="exact"/>
        <w:ind w:firstLineChars="342" w:firstLine="718"/>
        <w:rPr>
          <w:rFonts w:ascii="宋体" w:eastAsia="宋体" w:hAnsi="宋体" w:cs="宋体"/>
          <w:szCs w:val="21"/>
        </w:rPr>
      </w:pPr>
      <w:r w:rsidRPr="00615D2D">
        <w:rPr>
          <w:rFonts w:ascii="宋体" w:eastAsia="宋体" w:hAnsi="宋体" w:cs="宋体" w:hint="eastAsia"/>
          <w:szCs w:val="21"/>
        </w:rPr>
        <w:t>（1）我方承诺在收到成交通知书后，在成交通知书规定的期限内与你方签订合同。</w:t>
      </w:r>
    </w:p>
    <w:p w:rsidR="00615D2D" w:rsidRPr="00615D2D" w:rsidRDefault="00615D2D" w:rsidP="00615D2D">
      <w:pPr>
        <w:spacing w:line="440" w:lineRule="exact"/>
        <w:ind w:firstLineChars="342" w:firstLine="718"/>
        <w:rPr>
          <w:rFonts w:ascii="宋体" w:eastAsia="宋体" w:hAnsi="宋体" w:cs="宋体"/>
          <w:szCs w:val="21"/>
        </w:rPr>
      </w:pPr>
      <w:r w:rsidRPr="00615D2D">
        <w:rPr>
          <w:rFonts w:ascii="宋体" w:eastAsia="宋体" w:hAnsi="宋体" w:cs="宋体" w:hint="eastAsia"/>
          <w:szCs w:val="21"/>
        </w:rPr>
        <w:t>（2）随同本磋商</w:t>
      </w:r>
      <w:proofErr w:type="gramStart"/>
      <w:r w:rsidRPr="00615D2D">
        <w:rPr>
          <w:rFonts w:ascii="宋体" w:eastAsia="宋体" w:hAnsi="宋体" w:cs="宋体" w:hint="eastAsia"/>
          <w:szCs w:val="21"/>
        </w:rPr>
        <w:t>响应书</w:t>
      </w:r>
      <w:proofErr w:type="gramEnd"/>
      <w:r w:rsidRPr="00615D2D">
        <w:rPr>
          <w:rFonts w:ascii="宋体" w:eastAsia="宋体" w:hAnsi="宋体" w:cs="宋体" w:hint="eastAsia"/>
          <w:szCs w:val="21"/>
        </w:rPr>
        <w:t>递交的磋商报价表属于合同文件的组成部分。</w:t>
      </w:r>
    </w:p>
    <w:p w:rsidR="00615D2D" w:rsidRPr="00615D2D" w:rsidRDefault="00615D2D" w:rsidP="00615D2D">
      <w:pPr>
        <w:numPr>
          <w:ilvl w:val="0"/>
          <w:numId w:val="9"/>
        </w:numPr>
        <w:tabs>
          <w:tab w:val="left" w:pos="1179"/>
        </w:tabs>
        <w:spacing w:line="466" w:lineRule="exact"/>
        <w:jc w:val="left"/>
        <w:rPr>
          <w:rFonts w:ascii="宋体" w:eastAsia="宋体" w:hAnsi="宋体" w:cs="宋体"/>
          <w:szCs w:val="21"/>
        </w:rPr>
      </w:pPr>
      <w:r w:rsidRPr="00615D2D">
        <w:rPr>
          <w:rFonts w:ascii="宋体" w:eastAsia="宋体" w:hAnsi="宋体" w:cs="宋体" w:hint="eastAsia"/>
          <w:szCs w:val="21"/>
        </w:rPr>
        <w:t>我方承诺在合同约定的期限内完成全部合同内容。</w:t>
      </w:r>
    </w:p>
    <w:p w:rsidR="00615D2D" w:rsidRPr="00615D2D" w:rsidRDefault="00615D2D" w:rsidP="00615D2D">
      <w:pPr>
        <w:tabs>
          <w:tab w:val="left" w:pos="1071"/>
        </w:tabs>
        <w:spacing w:line="466" w:lineRule="exact"/>
        <w:ind w:firstLineChars="300" w:firstLine="630"/>
        <w:jc w:val="left"/>
        <w:rPr>
          <w:rFonts w:ascii="宋体" w:eastAsia="宋体" w:hAnsi="宋体" w:cs="宋体"/>
          <w:szCs w:val="21"/>
        </w:rPr>
      </w:pPr>
      <w:r w:rsidRPr="00615D2D">
        <w:rPr>
          <w:rFonts w:ascii="宋体" w:eastAsia="宋体" w:hAnsi="宋体" w:cs="宋体" w:hint="eastAsia"/>
          <w:szCs w:val="21"/>
        </w:rPr>
        <w:t>4.我方在此声明，所递交的响应文件及有关资料内容完整、真实和准确，且不存在第二章“供应商须知”第</w:t>
      </w:r>
      <w:r w:rsidRPr="00615D2D">
        <w:rPr>
          <w:rFonts w:ascii="宋体" w:eastAsia="宋体" w:hAnsi="宋体" w:cs="宋体" w:hint="eastAsia"/>
          <w:szCs w:val="21"/>
          <w:lang w:bidi="en-US"/>
        </w:rPr>
        <w:t>4.2</w:t>
      </w:r>
      <w:r w:rsidRPr="00615D2D">
        <w:rPr>
          <w:rFonts w:ascii="宋体" w:eastAsia="宋体" w:hAnsi="宋体" w:cs="宋体" w:hint="eastAsia"/>
          <w:szCs w:val="21"/>
        </w:rPr>
        <w:t>项规定的任何一种情形。</w:t>
      </w:r>
    </w:p>
    <w:p w:rsidR="00615D2D" w:rsidRPr="00615D2D" w:rsidRDefault="00615D2D" w:rsidP="00615D2D">
      <w:pPr>
        <w:tabs>
          <w:tab w:val="left" w:pos="1067"/>
          <w:tab w:val="left" w:leader="underscore" w:pos="3230"/>
        </w:tabs>
        <w:spacing w:after="1408" w:line="466" w:lineRule="exact"/>
        <w:ind w:firstLineChars="300" w:firstLine="630"/>
        <w:jc w:val="left"/>
        <w:rPr>
          <w:rFonts w:ascii="宋体" w:eastAsia="宋体" w:hAnsi="宋体" w:cs="宋体"/>
          <w:szCs w:val="21"/>
        </w:rPr>
      </w:pPr>
      <w:r w:rsidRPr="00615D2D">
        <w:rPr>
          <w:rFonts w:ascii="宋体" w:eastAsia="宋体" w:hAnsi="宋体" w:cs="宋体" w:hint="eastAsia"/>
          <w:szCs w:val="21"/>
        </w:rPr>
        <w:t>5.其他补充说明在“十、其他材料”中列明。</w:t>
      </w:r>
    </w:p>
    <w:p w:rsidR="00615D2D" w:rsidRPr="00615D2D" w:rsidRDefault="00615D2D" w:rsidP="00615D2D">
      <w:pPr>
        <w:spacing w:line="440" w:lineRule="exact"/>
        <w:ind w:firstLineChars="200" w:firstLine="420"/>
        <w:rPr>
          <w:rFonts w:ascii="宋体" w:eastAsia="宋体" w:hAnsi="宋体" w:cs="宋体"/>
          <w:szCs w:val="21"/>
        </w:rPr>
      </w:pPr>
    </w:p>
    <w:p w:rsidR="00615D2D" w:rsidRPr="00615D2D" w:rsidRDefault="00615D2D" w:rsidP="00615D2D">
      <w:pPr>
        <w:spacing w:beforeLines="100" w:before="312"/>
        <w:jc w:val="right"/>
        <w:rPr>
          <w:rFonts w:ascii="宋体" w:eastAsia="宋体" w:hAnsi="宋体" w:cs="Times New Roman"/>
          <w:szCs w:val="21"/>
        </w:rPr>
      </w:pPr>
    </w:p>
    <w:p w:rsidR="00615D2D" w:rsidRPr="00615D2D" w:rsidRDefault="00615D2D" w:rsidP="00615D2D">
      <w:pPr>
        <w:jc w:val="center"/>
        <w:rPr>
          <w:rFonts w:ascii="宋体" w:eastAsia="宋体" w:hAnsi="宋体" w:cs="Times New Roman"/>
          <w:szCs w:val="21"/>
        </w:rPr>
      </w:pPr>
      <w:r w:rsidRPr="00615D2D">
        <w:rPr>
          <w:rFonts w:ascii="宋体" w:eastAsia="宋体" w:hAnsi="宋体" w:cs="Times New Roman" w:hint="eastAsia"/>
          <w:szCs w:val="21"/>
        </w:rPr>
        <w:t xml:space="preserve">                                 供应商：</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（盖单位章）</w:t>
      </w:r>
    </w:p>
    <w:p w:rsidR="00615D2D" w:rsidRPr="00615D2D" w:rsidRDefault="00615D2D" w:rsidP="00615D2D">
      <w:pPr>
        <w:jc w:val="right"/>
        <w:rPr>
          <w:rFonts w:ascii="宋体" w:eastAsia="宋体" w:hAnsi="宋体" w:cs="Times New Roman"/>
          <w:szCs w:val="21"/>
          <w:u w:val="single"/>
        </w:rPr>
      </w:pPr>
      <w:r w:rsidRPr="00615D2D">
        <w:rPr>
          <w:rFonts w:ascii="宋体" w:eastAsia="宋体" w:hAnsi="宋体" w:cs="Times New Roman" w:hint="eastAsia"/>
          <w:szCs w:val="21"/>
        </w:rPr>
        <w:t xml:space="preserve">      </w:t>
      </w:r>
    </w:p>
    <w:p w:rsidR="00615D2D" w:rsidRPr="00615D2D" w:rsidRDefault="00615D2D" w:rsidP="00615D2D">
      <w:pPr>
        <w:ind w:right="630"/>
        <w:jc w:val="right"/>
        <w:rPr>
          <w:rFonts w:ascii="宋体" w:eastAsia="宋体" w:hAnsi="宋体" w:cs="Times New Roman"/>
          <w:sz w:val="24"/>
          <w:szCs w:val="24"/>
        </w:rPr>
      </w:pPr>
      <w:r w:rsidRPr="00615D2D">
        <w:rPr>
          <w:rFonts w:ascii="宋体" w:eastAsia="宋体" w:hAnsi="宋体" w:cs="Times New Roman" w:hint="eastAsia"/>
          <w:szCs w:val="21"/>
        </w:rPr>
        <w:t xml:space="preserve">                </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年</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月</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日</w:t>
      </w:r>
      <w:r w:rsidRPr="00615D2D">
        <w:rPr>
          <w:rFonts w:ascii="宋体" w:eastAsia="宋体" w:hAnsi="宋体" w:cs="Times New Roman" w:hint="eastAsia"/>
          <w:sz w:val="24"/>
          <w:szCs w:val="24"/>
        </w:rPr>
        <w:t xml:space="preserve"> </w:t>
      </w:r>
    </w:p>
    <w:p w:rsidR="00615D2D" w:rsidRPr="00615D2D" w:rsidRDefault="00615D2D" w:rsidP="00615D2D">
      <w:pPr>
        <w:rPr>
          <w:rFonts w:ascii="Times New Roman" w:eastAsia="宋体" w:hAnsi="Times New Roman" w:cs="Times New Roman"/>
          <w:b/>
          <w:sz w:val="24"/>
          <w:szCs w:val="24"/>
        </w:rPr>
      </w:pPr>
    </w:p>
    <w:p w:rsidR="00615D2D" w:rsidRPr="00615D2D" w:rsidRDefault="00615D2D" w:rsidP="00615D2D">
      <w:pPr>
        <w:jc w:val="center"/>
        <w:rPr>
          <w:rFonts w:ascii="Times New Roman" w:eastAsia="宋体" w:hAnsi="Times New Roman" w:cs="Times New Roman"/>
          <w:b/>
          <w:sz w:val="24"/>
          <w:szCs w:val="24"/>
        </w:rPr>
      </w:pPr>
    </w:p>
    <w:p w:rsidR="00615D2D" w:rsidRPr="00615D2D" w:rsidRDefault="00615D2D" w:rsidP="00615D2D">
      <w:pPr>
        <w:spacing w:line="360" w:lineRule="auto"/>
        <w:ind w:firstLine="645"/>
        <w:rPr>
          <w:rFonts w:ascii="宋体" w:eastAsia="宋体" w:hAnsi="宋体" w:cs="Times New Roman"/>
          <w:sz w:val="24"/>
          <w:szCs w:val="24"/>
        </w:rPr>
      </w:pPr>
      <w:r w:rsidRPr="00615D2D">
        <w:rPr>
          <w:rFonts w:ascii="宋体" w:eastAsia="宋体" w:hAnsi="宋体" w:cs="Times New Roman" w:hint="eastAsia"/>
          <w:sz w:val="24"/>
          <w:szCs w:val="24"/>
        </w:rPr>
        <w:t xml:space="preserve"> </w:t>
      </w: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keepNext/>
        <w:keepLines/>
        <w:spacing w:before="120" w:after="120" w:line="360" w:lineRule="auto"/>
        <w:jc w:val="center"/>
        <w:outlineLvl w:val="1"/>
        <w:rPr>
          <w:rFonts w:ascii="宋体" w:eastAsia="宋体" w:hAnsi="宋体" w:cs="Times New Roman"/>
          <w:b/>
          <w:bCs/>
          <w:color w:val="000000"/>
          <w:kern w:val="0"/>
          <w:sz w:val="24"/>
          <w:szCs w:val="24"/>
        </w:rPr>
      </w:pPr>
      <w:bookmarkStart w:id="177" w:name="_Toc21462220"/>
      <w:r w:rsidRPr="00615D2D">
        <w:rPr>
          <w:rFonts w:ascii="宋体" w:eastAsia="宋体" w:hAnsi="宋体" w:cs="Times New Roman" w:hint="eastAsia"/>
          <w:b/>
          <w:bCs/>
          <w:color w:val="000000"/>
          <w:kern w:val="0"/>
          <w:sz w:val="24"/>
          <w:szCs w:val="24"/>
        </w:rPr>
        <w:t>二、磋商报价表</w:t>
      </w:r>
      <w:bookmarkEnd w:id="177"/>
    </w:p>
    <w:p w:rsidR="00615D2D" w:rsidRPr="00615D2D" w:rsidRDefault="00615D2D" w:rsidP="00615D2D">
      <w:pPr>
        <w:rPr>
          <w:rFonts w:ascii="宋体" w:eastAsia="宋体" w:hAnsi="宋体" w:cs="Times New Roman"/>
          <w:sz w:val="24"/>
          <w:szCs w:val="24"/>
        </w:rPr>
      </w:pPr>
    </w:p>
    <w:tbl>
      <w:tblPr>
        <w:tblW w:w="850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0" w:type="dxa"/>
          <w:right w:w="0" w:type="dxa"/>
        </w:tblCellMar>
        <w:tblLook w:val="0000" w:firstRow="0" w:lastRow="0" w:firstColumn="0" w:lastColumn="0" w:noHBand="0" w:noVBand="0"/>
      </w:tblPr>
      <w:tblGrid>
        <w:gridCol w:w="2561"/>
        <w:gridCol w:w="1702"/>
        <w:gridCol w:w="1560"/>
        <w:gridCol w:w="2682"/>
      </w:tblGrid>
      <w:tr w:rsidR="00615D2D" w:rsidRPr="00615D2D" w:rsidTr="00A0061A">
        <w:trPr>
          <w:trHeight w:val="877"/>
          <w:jc w:val="center"/>
        </w:trPr>
        <w:tc>
          <w:tcPr>
            <w:tcW w:w="2560" w:type="dxa"/>
            <w:tcBorders>
              <w:top w:val="single" w:sz="12" w:space="0" w:color="000000"/>
              <w:left w:val="single" w:sz="12" w:space="0" w:color="000000"/>
              <w:bottom w:val="single" w:sz="6" w:space="0" w:color="000000"/>
              <w:right w:val="single" w:sz="6" w:space="0" w:color="000000"/>
            </w:tcBorders>
            <w:vAlign w:val="center"/>
          </w:tcPr>
          <w:p w:rsidR="00615D2D" w:rsidRPr="00615D2D" w:rsidRDefault="00615D2D" w:rsidP="00615D2D">
            <w:pPr>
              <w:widowControl/>
              <w:spacing w:line="300" w:lineRule="exact"/>
              <w:jc w:val="center"/>
              <w:textAlignment w:val="baseline"/>
              <w:rPr>
                <w:rFonts w:ascii="宋体" w:eastAsia="宋体" w:hAnsi="宋体" w:cs="宋体"/>
                <w:kern w:val="0"/>
                <w:szCs w:val="21"/>
                <w:u w:color="000000"/>
              </w:rPr>
            </w:pPr>
            <w:r w:rsidRPr="00615D2D">
              <w:rPr>
                <w:rFonts w:ascii="宋体" w:eastAsia="宋体" w:hAnsi="宋体" w:cs="宋体" w:hint="eastAsia"/>
                <w:kern w:val="0"/>
                <w:szCs w:val="21"/>
                <w:u w:color="000000"/>
              </w:rPr>
              <w:t>项目名称</w:t>
            </w:r>
          </w:p>
        </w:tc>
        <w:tc>
          <w:tcPr>
            <w:tcW w:w="5940" w:type="dxa"/>
            <w:gridSpan w:val="3"/>
            <w:tcBorders>
              <w:top w:val="single" w:sz="12" w:space="0" w:color="000000"/>
              <w:left w:val="single" w:sz="6" w:space="0" w:color="000000"/>
              <w:bottom w:val="single" w:sz="6" w:space="0" w:color="000000"/>
              <w:right w:val="single" w:sz="12" w:space="0" w:color="000000"/>
            </w:tcBorders>
            <w:vAlign w:val="center"/>
          </w:tcPr>
          <w:p w:rsidR="00615D2D" w:rsidRPr="00615D2D" w:rsidRDefault="00615D2D" w:rsidP="00615D2D">
            <w:pPr>
              <w:widowControl/>
              <w:spacing w:line="300" w:lineRule="exact"/>
              <w:jc w:val="center"/>
              <w:textAlignment w:val="baseline"/>
              <w:rPr>
                <w:rFonts w:ascii="宋体" w:eastAsia="宋体" w:hAnsi="宋体" w:cs="宋体"/>
                <w:kern w:val="0"/>
                <w:szCs w:val="21"/>
                <w:u w:color="000000"/>
              </w:rPr>
            </w:pPr>
          </w:p>
        </w:tc>
      </w:tr>
      <w:tr w:rsidR="00615D2D" w:rsidRPr="00615D2D" w:rsidTr="00A0061A">
        <w:trPr>
          <w:trHeight w:val="833"/>
          <w:jc w:val="center"/>
        </w:trPr>
        <w:tc>
          <w:tcPr>
            <w:tcW w:w="2560" w:type="dxa"/>
            <w:tcBorders>
              <w:top w:val="single" w:sz="6" w:space="0" w:color="000000"/>
              <w:left w:val="single" w:sz="12" w:space="0" w:color="000000"/>
              <w:bottom w:val="single" w:sz="6" w:space="0" w:color="000000"/>
              <w:right w:val="single" w:sz="6" w:space="0" w:color="000000"/>
            </w:tcBorders>
            <w:vAlign w:val="center"/>
          </w:tcPr>
          <w:p w:rsidR="00615D2D" w:rsidRPr="00615D2D" w:rsidRDefault="00615D2D" w:rsidP="00615D2D">
            <w:pPr>
              <w:widowControl/>
              <w:spacing w:line="300" w:lineRule="exact"/>
              <w:jc w:val="center"/>
              <w:textAlignment w:val="baseline"/>
              <w:rPr>
                <w:rFonts w:ascii="宋体" w:eastAsia="宋体" w:hAnsi="宋体" w:cs="Times New Roman"/>
                <w:kern w:val="0"/>
                <w:szCs w:val="21"/>
                <w:u w:color="000000"/>
              </w:rPr>
            </w:pPr>
            <w:r w:rsidRPr="00615D2D">
              <w:rPr>
                <w:rFonts w:ascii="宋体" w:eastAsia="宋体" w:hAnsi="宋体" w:cs="Times New Roman" w:hint="eastAsia"/>
                <w:kern w:val="0"/>
                <w:szCs w:val="21"/>
                <w:u w:color="000000"/>
              </w:rPr>
              <w:t>供应商单位</w:t>
            </w:r>
          </w:p>
        </w:tc>
        <w:tc>
          <w:tcPr>
            <w:tcW w:w="5940" w:type="dxa"/>
            <w:gridSpan w:val="3"/>
            <w:tcBorders>
              <w:top w:val="single" w:sz="6" w:space="0" w:color="000000"/>
              <w:left w:val="single" w:sz="6" w:space="0" w:color="000000"/>
              <w:bottom w:val="single" w:sz="6" w:space="0" w:color="000000"/>
              <w:right w:val="single" w:sz="12" w:space="0" w:color="000000"/>
            </w:tcBorders>
            <w:vAlign w:val="center"/>
          </w:tcPr>
          <w:p w:rsidR="00615D2D" w:rsidRPr="00615D2D" w:rsidRDefault="00615D2D" w:rsidP="00615D2D">
            <w:pPr>
              <w:widowControl/>
              <w:spacing w:line="300" w:lineRule="exact"/>
              <w:jc w:val="center"/>
              <w:textAlignment w:val="baseline"/>
              <w:rPr>
                <w:rFonts w:ascii="宋体" w:eastAsia="宋体" w:hAnsi="宋体" w:cs="Times New Roman"/>
                <w:kern w:val="0"/>
                <w:sz w:val="28"/>
                <w:szCs w:val="21"/>
                <w:u w:color="000000"/>
              </w:rPr>
            </w:pPr>
          </w:p>
        </w:tc>
      </w:tr>
      <w:tr w:rsidR="00615D2D" w:rsidRPr="00615D2D" w:rsidTr="00A0061A">
        <w:trPr>
          <w:trHeight w:val="1602"/>
          <w:jc w:val="center"/>
        </w:trPr>
        <w:tc>
          <w:tcPr>
            <w:tcW w:w="2560" w:type="dxa"/>
            <w:tcBorders>
              <w:top w:val="single" w:sz="6" w:space="0" w:color="000000"/>
              <w:left w:val="single" w:sz="12" w:space="0" w:color="000000"/>
              <w:bottom w:val="single" w:sz="6" w:space="0" w:color="000000"/>
              <w:right w:val="single" w:sz="6" w:space="0" w:color="000000"/>
            </w:tcBorders>
            <w:vAlign w:val="center"/>
          </w:tcPr>
          <w:p w:rsidR="00615D2D" w:rsidRPr="00615D2D" w:rsidRDefault="00615D2D" w:rsidP="00615D2D">
            <w:pPr>
              <w:widowControl/>
              <w:spacing w:line="300" w:lineRule="exact"/>
              <w:jc w:val="center"/>
              <w:textAlignment w:val="baseline"/>
              <w:rPr>
                <w:rFonts w:ascii="宋体" w:eastAsia="宋体" w:hAnsi="宋体" w:cs="Times New Roman"/>
                <w:kern w:val="0"/>
                <w:szCs w:val="21"/>
                <w:u w:color="000000"/>
              </w:rPr>
            </w:pPr>
            <w:proofErr w:type="gramStart"/>
            <w:r w:rsidRPr="00615D2D">
              <w:rPr>
                <w:rFonts w:ascii="宋体" w:eastAsia="宋体" w:hAnsi="宋体" w:cs="Times New Roman" w:hint="eastAsia"/>
                <w:kern w:val="0"/>
                <w:szCs w:val="21"/>
                <w:u w:color="000000"/>
              </w:rPr>
              <w:t>磋商总</w:t>
            </w:r>
            <w:proofErr w:type="gramEnd"/>
            <w:r w:rsidRPr="00615D2D">
              <w:rPr>
                <w:rFonts w:ascii="宋体" w:eastAsia="宋体" w:hAnsi="宋体" w:cs="Times New Roman" w:hint="eastAsia"/>
                <w:kern w:val="0"/>
                <w:szCs w:val="21"/>
                <w:u w:color="000000"/>
              </w:rPr>
              <w:t>报价</w:t>
            </w:r>
          </w:p>
        </w:tc>
        <w:tc>
          <w:tcPr>
            <w:tcW w:w="5940" w:type="dxa"/>
            <w:gridSpan w:val="3"/>
            <w:tcBorders>
              <w:top w:val="single" w:sz="6" w:space="0" w:color="000000"/>
              <w:left w:val="single" w:sz="6" w:space="0" w:color="000000"/>
              <w:bottom w:val="single" w:sz="6" w:space="0" w:color="000000"/>
              <w:right w:val="single" w:sz="12" w:space="0" w:color="000000"/>
            </w:tcBorders>
            <w:vAlign w:val="center"/>
          </w:tcPr>
          <w:p w:rsidR="00615D2D" w:rsidRPr="00615D2D" w:rsidRDefault="00615D2D" w:rsidP="00615D2D">
            <w:pPr>
              <w:spacing w:line="480" w:lineRule="auto"/>
              <w:ind w:firstLineChars="400" w:firstLine="840"/>
              <w:rPr>
                <w:rFonts w:ascii="Times New Roman" w:eastAsia="宋体" w:hAnsi="Times New Roman" w:cs="Times New Roman"/>
                <w:szCs w:val="24"/>
                <w:u w:val="single"/>
              </w:rPr>
            </w:pPr>
            <w:r w:rsidRPr="00615D2D">
              <w:rPr>
                <w:rFonts w:ascii="Times New Roman" w:eastAsia="宋体" w:hAnsi="Times New Roman" w:cs="Times New Roman" w:hint="eastAsia"/>
                <w:szCs w:val="24"/>
              </w:rPr>
              <w:t>大写：</w:t>
            </w:r>
            <w:r w:rsidRPr="00615D2D">
              <w:rPr>
                <w:rFonts w:ascii="Times New Roman" w:eastAsia="宋体" w:hAnsi="Times New Roman" w:cs="Times New Roman"/>
                <w:szCs w:val="24"/>
                <w:u w:val="single"/>
              </w:rPr>
              <w:t xml:space="preserve">                    </w:t>
            </w:r>
          </w:p>
          <w:p w:rsidR="00615D2D" w:rsidRPr="00615D2D" w:rsidRDefault="00615D2D" w:rsidP="00615D2D">
            <w:pPr>
              <w:widowControl/>
              <w:spacing w:line="480" w:lineRule="auto"/>
              <w:ind w:firstLineChars="400" w:firstLine="840"/>
              <w:textAlignment w:val="baseline"/>
              <w:rPr>
                <w:rFonts w:ascii="Times New Roman" w:eastAsia="宋体" w:hAnsi="Times New Roman" w:cs="Times New Roman"/>
                <w:color w:val="000000"/>
                <w:szCs w:val="24"/>
                <w:u w:color="000000"/>
              </w:rPr>
            </w:pPr>
            <w:r w:rsidRPr="00615D2D">
              <w:rPr>
                <w:rFonts w:ascii="Times New Roman" w:eastAsia="宋体" w:hAnsi="Times New Roman" w:cs="Times New Roman" w:hint="eastAsia"/>
                <w:color w:val="000000"/>
                <w:szCs w:val="24"/>
                <w:u w:color="000000"/>
              </w:rPr>
              <w:t>小写：</w:t>
            </w:r>
            <w:r w:rsidRPr="00615D2D">
              <w:rPr>
                <w:rFonts w:ascii="Times New Roman" w:eastAsia="宋体" w:hAnsi="Times New Roman" w:cs="Times New Roman"/>
                <w:color w:val="000000"/>
                <w:szCs w:val="24"/>
                <w:u w:val="single" w:color="000000"/>
              </w:rPr>
              <w:t xml:space="preserve">                    </w:t>
            </w:r>
            <w:r w:rsidRPr="00615D2D">
              <w:rPr>
                <w:rFonts w:ascii="Times New Roman" w:eastAsia="宋体" w:hAnsi="Times New Roman" w:cs="Times New Roman" w:hint="eastAsia"/>
                <w:color w:val="000000"/>
                <w:szCs w:val="24"/>
                <w:u w:color="000000"/>
              </w:rPr>
              <w:t>元</w:t>
            </w:r>
          </w:p>
        </w:tc>
      </w:tr>
      <w:tr w:rsidR="00615D2D" w:rsidRPr="00615D2D" w:rsidTr="00A0061A">
        <w:trPr>
          <w:trHeight w:val="821"/>
          <w:jc w:val="center"/>
        </w:trPr>
        <w:tc>
          <w:tcPr>
            <w:tcW w:w="2560" w:type="dxa"/>
            <w:tcBorders>
              <w:top w:val="single" w:sz="6" w:space="0" w:color="000000"/>
              <w:left w:val="single" w:sz="12" w:space="0" w:color="000000"/>
              <w:bottom w:val="single" w:sz="6" w:space="0" w:color="000000"/>
              <w:right w:val="single" w:sz="6" w:space="0" w:color="000000"/>
            </w:tcBorders>
            <w:vAlign w:val="center"/>
          </w:tcPr>
          <w:p w:rsidR="00615D2D" w:rsidRPr="00615D2D" w:rsidRDefault="00615D2D" w:rsidP="00615D2D">
            <w:pPr>
              <w:widowControl/>
              <w:spacing w:line="300" w:lineRule="exact"/>
              <w:jc w:val="center"/>
              <w:textAlignment w:val="baseline"/>
              <w:rPr>
                <w:rFonts w:ascii="宋体" w:eastAsia="宋体" w:hAnsi="宋体" w:cs="Times New Roman"/>
                <w:kern w:val="0"/>
                <w:szCs w:val="21"/>
                <w:u w:color="000000"/>
              </w:rPr>
            </w:pPr>
            <w:r w:rsidRPr="00615D2D">
              <w:rPr>
                <w:rFonts w:ascii="宋体" w:eastAsia="宋体" w:hAnsi="宋体" w:cs="Times New Roman" w:hint="eastAsia"/>
                <w:kern w:val="0"/>
                <w:szCs w:val="21"/>
                <w:u w:color="000000"/>
              </w:rPr>
              <w:t>工期</w:t>
            </w:r>
          </w:p>
        </w:tc>
        <w:tc>
          <w:tcPr>
            <w:tcW w:w="5940" w:type="dxa"/>
            <w:gridSpan w:val="3"/>
            <w:tcBorders>
              <w:top w:val="single" w:sz="6" w:space="0" w:color="000000"/>
              <w:left w:val="single" w:sz="6" w:space="0" w:color="000000"/>
              <w:bottom w:val="single" w:sz="6" w:space="0" w:color="000000"/>
              <w:right w:val="single" w:sz="12"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r w:rsidRPr="00615D2D">
              <w:rPr>
                <w:rFonts w:ascii="宋体" w:eastAsia="宋体" w:hAnsi="宋体" w:cs="Times New Roman" w:hint="eastAsia"/>
                <w:szCs w:val="21"/>
                <w:u w:val="single"/>
              </w:rPr>
              <w:t xml:space="preserve">      </w:t>
            </w:r>
            <w:proofErr w:type="gramStart"/>
            <w:r w:rsidRPr="00615D2D">
              <w:rPr>
                <w:rFonts w:ascii="宋体" w:eastAsia="宋体" w:hAnsi="宋体" w:cs="Times New Roman" w:hint="eastAsia"/>
                <w:szCs w:val="21"/>
              </w:rPr>
              <w:t>日历天</w:t>
            </w:r>
            <w:proofErr w:type="gramEnd"/>
          </w:p>
        </w:tc>
      </w:tr>
      <w:tr w:rsidR="00615D2D" w:rsidRPr="00615D2D" w:rsidTr="00A0061A">
        <w:trPr>
          <w:trHeight w:val="985"/>
          <w:jc w:val="center"/>
        </w:trPr>
        <w:tc>
          <w:tcPr>
            <w:tcW w:w="2560" w:type="dxa"/>
            <w:tcBorders>
              <w:top w:val="single" w:sz="6" w:space="0" w:color="000000"/>
              <w:left w:val="single" w:sz="12" w:space="0" w:color="000000"/>
              <w:bottom w:val="single" w:sz="6" w:space="0" w:color="000000"/>
              <w:right w:val="single" w:sz="6" w:space="0" w:color="000000"/>
            </w:tcBorders>
            <w:vAlign w:val="center"/>
          </w:tcPr>
          <w:p w:rsidR="00615D2D" w:rsidRPr="00615D2D" w:rsidRDefault="00615D2D" w:rsidP="00615D2D">
            <w:pPr>
              <w:widowControl/>
              <w:spacing w:line="300" w:lineRule="exact"/>
              <w:jc w:val="center"/>
              <w:textAlignment w:val="baseline"/>
              <w:rPr>
                <w:rFonts w:ascii="宋体" w:eastAsia="宋体" w:hAnsi="宋体" w:cs="Times New Roman"/>
                <w:kern w:val="0"/>
                <w:szCs w:val="21"/>
                <w:u w:color="000000"/>
              </w:rPr>
            </w:pPr>
            <w:r w:rsidRPr="00615D2D">
              <w:rPr>
                <w:rFonts w:ascii="宋体" w:eastAsia="宋体" w:hAnsi="宋体" w:cs="Times New Roman" w:hint="eastAsia"/>
                <w:kern w:val="0"/>
                <w:szCs w:val="21"/>
                <w:u w:color="000000"/>
              </w:rPr>
              <w:t>质量</w:t>
            </w:r>
          </w:p>
        </w:tc>
        <w:tc>
          <w:tcPr>
            <w:tcW w:w="5940" w:type="dxa"/>
            <w:gridSpan w:val="3"/>
            <w:tcBorders>
              <w:top w:val="single" w:sz="6" w:space="0" w:color="000000"/>
              <w:left w:val="single" w:sz="6" w:space="0" w:color="000000"/>
              <w:bottom w:val="single" w:sz="6" w:space="0" w:color="000000"/>
              <w:right w:val="single" w:sz="12"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p>
        </w:tc>
      </w:tr>
      <w:tr w:rsidR="00615D2D" w:rsidRPr="00615D2D" w:rsidTr="00A0061A">
        <w:trPr>
          <w:trHeight w:val="993"/>
          <w:jc w:val="center"/>
        </w:trPr>
        <w:tc>
          <w:tcPr>
            <w:tcW w:w="2560" w:type="dxa"/>
            <w:tcBorders>
              <w:top w:val="single" w:sz="6" w:space="0" w:color="000000"/>
              <w:left w:val="single" w:sz="12" w:space="0" w:color="000000"/>
              <w:bottom w:val="single" w:sz="6" w:space="0" w:color="000000"/>
              <w:right w:val="single" w:sz="6" w:space="0" w:color="000000"/>
            </w:tcBorders>
            <w:vAlign w:val="center"/>
          </w:tcPr>
          <w:p w:rsidR="00615D2D" w:rsidRPr="00615D2D" w:rsidRDefault="00615D2D" w:rsidP="00615D2D">
            <w:pPr>
              <w:widowControl/>
              <w:spacing w:line="300" w:lineRule="exact"/>
              <w:jc w:val="center"/>
              <w:textAlignment w:val="baseline"/>
              <w:rPr>
                <w:rFonts w:ascii="宋体" w:eastAsia="宋体" w:hAnsi="宋体" w:cs="Times New Roman"/>
                <w:kern w:val="0"/>
                <w:szCs w:val="21"/>
                <w:u w:color="000000"/>
              </w:rPr>
            </w:pPr>
            <w:r w:rsidRPr="00615D2D">
              <w:rPr>
                <w:rFonts w:ascii="宋体" w:eastAsia="宋体" w:hAnsi="宋体" w:cs="Times New Roman" w:hint="eastAsia"/>
                <w:kern w:val="0"/>
                <w:szCs w:val="21"/>
                <w:u w:color="000000"/>
              </w:rPr>
              <w:t>磋商有效期</w:t>
            </w:r>
          </w:p>
        </w:tc>
        <w:tc>
          <w:tcPr>
            <w:tcW w:w="5940" w:type="dxa"/>
            <w:gridSpan w:val="3"/>
            <w:tcBorders>
              <w:top w:val="single" w:sz="6" w:space="0" w:color="000000"/>
              <w:left w:val="single" w:sz="6" w:space="0" w:color="000000"/>
              <w:bottom w:val="single" w:sz="6" w:space="0" w:color="000000"/>
              <w:right w:val="single" w:sz="12"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p>
        </w:tc>
      </w:tr>
      <w:tr w:rsidR="00615D2D" w:rsidRPr="00615D2D" w:rsidTr="00A0061A">
        <w:trPr>
          <w:trHeight w:val="745"/>
          <w:jc w:val="center"/>
        </w:trPr>
        <w:tc>
          <w:tcPr>
            <w:tcW w:w="2560" w:type="dxa"/>
            <w:vMerge w:val="restart"/>
            <w:tcBorders>
              <w:top w:val="single" w:sz="6" w:space="0" w:color="000000"/>
              <w:left w:val="single" w:sz="12" w:space="0" w:color="000000"/>
              <w:bottom w:val="single" w:sz="6" w:space="0" w:color="000000"/>
              <w:right w:val="single" w:sz="6"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r w:rsidRPr="00615D2D">
              <w:rPr>
                <w:rFonts w:ascii="宋体" w:eastAsia="宋体" w:hAnsi="宋体" w:cs="Times New Roman" w:hint="eastAsia"/>
                <w:szCs w:val="21"/>
              </w:rPr>
              <w:t>项目经理</w:t>
            </w:r>
          </w:p>
        </w:tc>
        <w:tc>
          <w:tcPr>
            <w:tcW w:w="1701" w:type="dxa"/>
            <w:tcBorders>
              <w:top w:val="single" w:sz="6" w:space="0" w:color="000000"/>
              <w:left w:val="single" w:sz="6" w:space="0" w:color="000000"/>
              <w:bottom w:val="single" w:sz="6" w:space="0" w:color="000000"/>
              <w:right w:val="single" w:sz="6"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r w:rsidRPr="00615D2D">
              <w:rPr>
                <w:rFonts w:ascii="宋体" w:eastAsia="宋体" w:hAnsi="宋体" w:cs="Times New Roman" w:hint="eastAsia"/>
                <w:szCs w:val="21"/>
              </w:rPr>
              <w:t>姓名</w:t>
            </w:r>
          </w:p>
        </w:tc>
        <w:tc>
          <w:tcPr>
            <w:tcW w:w="1559" w:type="dxa"/>
            <w:tcBorders>
              <w:top w:val="single" w:sz="6" w:space="0" w:color="000000"/>
              <w:left w:val="single" w:sz="6" w:space="0" w:color="000000"/>
              <w:bottom w:val="single" w:sz="6" w:space="0" w:color="000000"/>
              <w:right w:val="single" w:sz="6"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r w:rsidRPr="00615D2D">
              <w:rPr>
                <w:rFonts w:ascii="宋体" w:eastAsia="宋体" w:hAnsi="宋体" w:cs="Times New Roman" w:hint="eastAsia"/>
                <w:szCs w:val="21"/>
              </w:rPr>
              <w:t>级别</w:t>
            </w:r>
          </w:p>
        </w:tc>
        <w:tc>
          <w:tcPr>
            <w:tcW w:w="2680" w:type="dxa"/>
            <w:tcBorders>
              <w:top w:val="single" w:sz="6" w:space="0" w:color="000000"/>
              <w:left w:val="single" w:sz="6" w:space="0" w:color="000000"/>
              <w:bottom w:val="single" w:sz="6" w:space="0" w:color="000000"/>
              <w:right w:val="single" w:sz="12"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r w:rsidRPr="00615D2D">
              <w:rPr>
                <w:rFonts w:ascii="宋体" w:eastAsia="宋体" w:hAnsi="宋体" w:cs="Times New Roman" w:hint="eastAsia"/>
                <w:szCs w:val="21"/>
              </w:rPr>
              <w:t>注册证书号</w:t>
            </w:r>
          </w:p>
        </w:tc>
      </w:tr>
      <w:tr w:rsidR="00615D2D" w:rsidRPr="00615D2D" w:rsidTr="00A0061A">
        <w:trPr>
          <w:trHeight w:val="983"/>
          <w:jc w:val="center"/>
        </w:trPr>
        <w:tc>
          <w:tcPr>
            <w:tcW w:w="8500" w:type="dxa"/>
            <w:vMerge/>
            <w:tcBorders>
              <w:top w:val="single" w:sz="6" w:space="0" w:color="000000"/>
              <w:left w:val="single" w:sz="12" w:space="0" w:color="000000"/>
              <w:bottom w:val="single" w:sz="6" w:space="0" w:color="000000"/>
              <w:right w:val="single" w:sz="6" w:space="0" w:color="000000"/>
            </w:tcBorders>
            <w:vAlign w:val="center"/>
          </w:tcPr>
          <w:p w:rsidR="00615D2D" w:rsidRPr="00615D2D" w:rsidRDefault="00615D2D" w:rsidP="00615D2D">
            <w:pPr>
              <w:widowControl/>
              <w:jc w:val="left"/>
              <w:rPr>
                <w:rFonts w:ascii="宋体" w:eastAsia="宋体" w:hAnsi="宋体" w:cs="Times New Roman"/>
                <w:szCs w:val="21"/>
              </w:rPr>
            </w:pPr>
          </w:p>
        </w:tc>
        <w:tc>
          <w:tcPr>
            <w:tcW w:w="1701" w:type="dxa"/>
            <w:tcBorders>
              <w:top w:val="single" w:sz="6" w:space="0" w:color="000000"/>
              <w:left w:val="single" w:sz="6" w:space="0" w:color="000000"/>
              <w:bottom w:val="single" w:sz="6" w:space="0" w:color="000000"/>
              <w:right w:val="single" w:sz="6"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p>
        </w:tc>
        <w:tc>
          <w:tcPr>
            <w:tcW w:w="1559" w:type="dxa"/>
            <w:tcBorders>
              <w:top w:val="single" w:sz="6" w:space="0" w:color="000000"/>
              <w:left w:val="single" w:sz="6" w:space="0" w:color="000000"/>
              <w:bottom w:val="single" w:sz="6" w:space="0" w:color="000000"/>
              <w:right w:val="single" w:sz="6"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p>
        </w:tc>
        <w:tc>
          <w:tcPr>
            <w:tcW w:w="2680" w:type="dxa"/>
            <w:tcBorders>
              <w:top w:val="single" w:sz="6" w:space="0" w:color="000000"/>
              <w:left w:val="single" w:sz="6" w:space="0" w:color="000000"/>
              <w:bottom w:val="single" w:sz="6" w:space="0" w:color="000000"/>
              <w:right w:val="single" w:sz="12" w:space="0" w:color="000000"/>
            </w:tcBorders>
            <w:vAlign w:val="center"/>
          </w:tcPr>
          <w:p w:rsidR="00615D2D" w:rsidRPr="00615D2D" w:rsidRDefault="00615D2D" w:rsidP="00615D2D">
            <w:pPr>
              <w:spacing w:line="300" w:lineRule="exact"/>
              <w:jc w:val="center"/>
              <w:rPr>
                <w:rFonts w:ascii="宋体" w:eastAsia="宋体" w:hAnsi="宋体" w:cs="Times New Roman"/>
                <w:szCs w:val="21"/>
              </w:rPr>
            </w:pPr>
          </w:p>
        </w:tc>
      </w:tr>
      <w:tr w:rsidR="00615D2D" w:rsidRPr="00615D2D" w:rsidTr="00A0061A">
        <w:trPr>
          <w:trHeight w:val="1446"/>
          <w:jc w:val="center"/>
        </w:trPr>
        <w:tc>
          <w:tcPr>
            <w:tcW w:w="8500" w:type="dxa"/>
            <w:gridSpan w:val="4"/>
            <w:tcBorders>
              <w:top w:val="single" w:sz="6" w:space="0" w:color="000000"/>
              <w:left w:val="single" w:sz="12" w:space="0" w:color="000000"/>
              <w:bottom w:val="single" w:sz="12" w:space="0" w:color="000000"/>
              <w:right w:val="single" w:sz="12" w:space="0" w:color="000000"/>
            </w:tcBorders>
            <w:vAlign w:val="center"/>
          </w:tcPr>
          <w:p w:rsidR="00615D2D" w:rsidRPr="00615D2D" w:rsidRDefault="00615D2D" w:rsidP="00615D2D">
            <w:pPr>
              <w:spacing w:line="300" w:lineRule="exact"/>
              <w:rPr>
                <w:rFonts w:ascii="宋体" w:eastAsia="宋体" w:hAnsi="宋体" w:cs="Times New Roman"/>
                <w:szCs w:val="21"/>
              </w:rPr>
            </w:pPr>
            <w:r w:rsidRPr="00615D2D">
              <w:rPr>
                <w:rFonts w:ascii="宋体" w:eastAsia="宋体" w:hAnsi="宋体" w:cs="Times New Roman" w:hint="eastAsia"/>
                <w:szCs w:val="21"/>
              </w:rPr>
              <w:t>其他需要说明的问题：</w:t>
            </w:r>
          </w:p>
        </w:tc>
      </w:tr>
    </w:tbl>
    <w:p w:rsidR="00615D2D" w:rsidRPr="00615D2D" w:rsidRDefault="00615D2D" w:rsidP="00615D2D">
      <w:pPr>
        <w:spacing w:beforeLines="100" w:before="312"/>
        <w:jc w:val="right"/>
        <w:rPr>
          <w:rFonts w:ascii="宋体" w:eastAsia="宋体" w:hAnsi="宋体" w:cs="Times New Roman"/>
          <w:szCs w:val="21"/>
        </w:rPr>
      </w:pPr>
      <w:r w:rsidRPr="00615D2D">
        <w:rPr>
          <w:rFonts w:ascii="宋体" w:eastAsia="宋体" w:hAnsi="宋体" w:cs="Times New Roman" w:hint="eastAsia"/>
          <w:szCs w:val="21"/>
        </w:rPr>
        <w:t xml:space="preserve"> </w:t>
      </w:r>
      <w:bookmarkStart w:id="178" w:name="_Toc17417"/>
      <w:bookmarkStart w:id="179" w:name="_Toc16246"/>
      <w:bookmarkStart w:id="180" w:name="_Toc21584"/>
      <w:bookmarkStart w:id="181" w:name="_Toc324262358"/>
      <w:bookmarkStart w:id="182" w:name="_Toc324262254"/>
      <w:bookmarkStart w:id="183" w:name="_Toc28891"/>
      <w:bookmarkStart w:id="184" w:name="_Toc28021"/>
      <w:bookmarkStart w:id="185" w:name="_Toc7755"/>
      <w:bookmarkStart w:id="186" w:name="_Toc13457"/>
      <w:bookmarkStart w:id="187" w:name="_Toc6513"/>
      <w:bookmarkStart w:id="188" w:name="_Toc8110"/>
      <w:bookmarkStart w:id="189" w:name="_Toc458672866"/>
      <w:bookmarkStart w:id="190" w:name="_Toc7311"/>
      <w:r w:rsidRPr="00615D2D">
        <w:rPr>
          <w:rFonts w:ascii="宋体" w:eastAsia="宋体" w:hAnsi="宋体" w:cs="Times New Roman" w:hint="eastAsia"/>
          <w:szCs w:val="21"/>
        </w:rPr>
        <w:t xml:space="preserve"> 供应商：</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 xml:space="preserve">（盖单位章） </w:t>
      </w:r>
    </w:p>
    <w:p w:rsidR="00615D2D" w:rsidRPr="00615D2D" w:rsidRDefault="00615D2D" w:rsidP="00615D2D">
      <w:pPr>
        <w:jc w:val="center"/>
        <w:rPr>
          <w:rFonts w:ascii="宋体" w:eastAsia="宋体" w:hAnsi="宋体" w:cs="Times New Roman"/>
          <w:szCs w:val="21"/>
        </w:rPr>
      </w:pPr>
    </w:p>
    <w:p w:rsidR="00615D2D" w:rsidRPr="00615D2D" w:rsidRDefault="00615D2D" w:rsidP="00615D2D">
      <w:pPr>
        <w:jc w:val="right"/>
        <w:rPr>
          <w:rFonts w:ascii="宋体" w:eastAsia="宋体" w:hAnsi="宋体" w:cs="Times New Roman"/>
          <w:szCs w:val="21"/>
          <w:u w:val="single"/>
        </w:rPr>
      </w:pPr>
      <w:r w:rsidRPr="00615D2D">
        <w:rPr>
          <w:rFonts w:ascii="宋体" w:eastAsia="宋体" w:hAnsi="宋体" w:cs="宋体" w:hint="eastAsia"/>
          <w:sz w:val="22"/>
          <w:szCs w:val="21"/>
          <w:lang w:bidi="ar"/>
        </w:rPr>
        <w:t>法定代表人：</w:t>
      </w:r>
      <w:r w:rsidRPr="00615D2D">
        <w:rPr>
          <w:rFonts w:ascii="宋体" w:eastAsia="宋体" w:hAnsi="宋体" w:cs="宋体" w:hint="eastAsia"/>
          <w:sz w:val="22"/>
          <w:szCs w:val="21"/>
          <w:u w:val="single"/>
          <w:lang w:bidi="ar"/>
        </w:rPr>
        <w:t xml:space="preserve">               </w:t>
      </w:r>
      <w:r w:rsidRPr="00615D2D">
        <w:rPr>
          <w:rFonts w:ascii="宋体" w:eastAsia="宋体" w:hAnsi="宋体" w:cs="Times New Roman" w:hint="eastAsia"/>
          <w:sz w:val="22"/>
          <w:szCs w:val="21"/>
          <w:u w:val="single"/>
        </w:rPr>
        <w:t xml:space="preserve">     </w:t>
      </w:r>
      <w:r w:rsidRPr="00615D2D">
        <w:rPr>
          <w:rFonts w:ascii="宋体" w:eastAsia="宋体" w:hAnsi="宋体" w:cs="宋体" w:hint="eastAsia"/>
          <w:sz w:val="22"/>
          <w:szCs w:val="21"/>
          <w:lang w:bidi="ar"/>
        </w:rPr>
        <w:t>（</w:t>
      </w:r>
      <w:r w:rsidRPr="00615D2D">
        <w:rPr>
          <w:rFonts w:ascii="Times New Roman" w:eastAsia="宋体" w:hAnsi="Times New Roman" w:cs="Times New Roman" w:hint="eastAsia"/>
          <w:szCs w:val="24"/>
        </w:rPr>
        <w:t>签字或盖章</w:t>
      </w:r>
      <w:r w:rsidRPr="00615D2D">
        <w:rPr>
          <w:rFonts w:ascii="宋体" w:eastAsia="宋体" w:hAnsi="宋体" w:cs="宋体" w:hint="eastAsia"/>
          <w:sz w:val="22"/>
          <w:szCs w:val="21"/>
          <w:lang w:bidi="ar"/>
        </w:rPr>
        <w:t>）</w:t>
      </w:r>
      <w:r w:rsidRPr="00615D2D">
        <w:rPr>
          <w:rFonts w:ascii="宋体" w:eastAsia="宋体" w:hAnsi="宋体" w:cs="Times New Roman" w:hint="eastAsia"/>
          <w:szCs w:val="21"/>
        </w:rPr>
        <w:t xml:space="preserve">    </w:t>
      </w:r>
    </w:p>
    <w:p w:rsidR="00615D2D" w:rsidRPr="00615D2D" w:rsidRDefault="00615D2D" w:rsidP="00615D2D">
      <w:pPr>
        <w:jc w:val="center"/>
        <w:rPr>
          <w:rFonts w:ascii="宋体" w:eastAsia="宋体" w:hAnsi="宋体" w:cs="Times New Roman"/>
          <w:szCs w:val="21"/>
          <w:u w:val="single"/>
        </w:rPr>
      </w:pPr>
    </w:p>
    <w:p w:rsidR="00615D2D" w:rsidRPr="00615D2D" w:rsidRDefault="00615D2D" w:rsidP="00615D2D">
      <w:pPr>
        <w:jc w:val="right"/>
        <w:rPr>
          <w:rFonts w:ascii="宋体" w:eastAsia="宋体" w:hAnsi="宋体" w:cs="Times New Roman"/>
          <w:szCs w:val="21"/>
        </w:rPr>
      </w:pPr>
      <w:r w:rsidRPr="00615D2D">
        <w:rPr>
          <w:rFonts w:ascii="宋体" w:eastAsia="宋体" w:hAnsi="宋体" w:cs="Times New Roman" w:hint="eastAsia"/>
          <w:szCs w:val="21"/>
        </w:rPr>
        <w:t xml:space="preserve">                   日期：</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年</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月</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 xml:space="preserve">日 </w:t>
      </w:r>
    </w:p>
    <w:p w:rsidR="00615D2D" w:rsidRPr="00615D2D" w:rsidRDefault="00615D2D" w:rsidP="00615D2D">
      <w:pPr>
        <w:rPr>
          <w:rFonts w:ascii="Times New Roman" w:eastAsia="宋体" w:hAnsi="Times New Roman" w:cs="Times New Roman"/>
          <w:szCs w:val="24"/>
        </w:rPr>
      </w:pPr>
      <w:bookmarkStart w:id="191" w:name="_Toc231025700"/>
      <w:bookmarkStart w:id="192" w:name="_Toc231025280"/>
      <w:bookmarkEnd w:id="178"/>
      <w:bookmarkEnd w:id="179"/>
      <w:bookmarkEnd w:id="180"/>
      <w:bookmarkEnd w:id="181"/>
      <w:bookmarkEnd w:id="182"/>
      <w:bookmarkEnd w:id="183"/>
      <w:bookmarkEnd w:id="184"/>
      <w:bookmarkEnd w:id="185"/>
      <w:bookmarkEnd w:id="186"/>
      <w:bookmarkEnd w:id="187"/>
      <w:bookmarkEnd w:id="188"/>
      <w:bookmarkEnd w:id="189"/>
      <w:bookmarkEnd w:id="190"/>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keepNext/>
        <w:keepLines/>
        <w:spacing w:before="120" w:after="120" w:line="360" w:lineRule="auto"/>
        <w:jc w:val="center"/>
        <w:outlineLvl w:val="1"/>
        <w:rPr>
          <w:rFonts w:ascii="宋体" w:eastAsia="宋体" w:hAnsi="宋体" w:cs="Times New Roman"/>
          <w:b/>
          <w:bCs/>
          <w:color w:val="000000"/>
          <w:kern w:val="0"/>
          <w:sz w:val="24"/>
          <w:szCs w:val="24"/>
        </w:rPr>
      </w:pPr>
      <w:bookmarkStart w:id="193" w:name="_Toc21462221"/>
      <w:r w:rsidRPr="00615D2D">
        <w:rPr>
          <w:rFonts w:ascii="宋体" w:eastAsia="宋体" w:hAnsi="宋体" w:cs="Times New Roman" w:hint="eastAsia"/>
          <w:b/>
          <w:bCs/>
          <w:color w:val="000000"/>
          <w:kern w:val="0"/>
          <w:sz w:val="24"/>
          <w:szCs w:val="24"/>
        </w:rPr>
        <w:t>三、法定代表人身份证明</w:t>
      </w:r>
      <w:bookmarkEnd w:id="193"/>
    </w:p>
    <w:p w:rsidR="00615D2D" w:rsidRPr="00615D2D" w:rsidRDefault="00615D2D" w:rsidP="00615D2D">
      <w:pPr>
        <w:spacing w:after="48" w:line="360" w:lineRule="auto"/>
        <w:ind w:left="720"/>
        <w:rPr>
          <w:rFonts w:ascii="Times New Roman" w:eastAsia="宋体" w:hAnsi="Times New Roman" w:cs="Times New Roman"/>
          <w:szCs w:val="24"/>
        </w:rPr>
      </w:pPr>
    </w:p>
    <w:p w:rsidR="00615D2D" w:rsidRPr="00615D2D" w:rsidRDefault="00615D2D" w:rsidP="00615D2D">
      <w:pPr>
        <w:spacing w:after="48" w:line="360" w:lineRule="auto"/>
        <w:ind w:left="720"/>
        <w:rPr>
          <w:rFonts w:ascii="Times New Roman" w:eastAsia="宋体" w:hAnsi="Times New Roman" w:cs="Times New Roman"/>
          <w:szCs w:val="24"/>
        </w:rPr>
      </w:pPr>
      <w:r w:rsidRPr="00615D2D">
        <w:rPr>
          <w:rFonts w:ascii="Times New Roman" w:eastAsia="宋体" w:hAnsi="Times New Roman" w:cs="Times New Roman" w:hint="eastAsia"/>
          <w:szCs w:val="24"/>
        </w:rPr>
        <w:t>供应商名称：</w:t>
      </w:r>
    </w:p>
    <w:p w:rsidR="00615D2D" w:rsidRPr="00615D2D" w:rsidRDefault="00615D2D" w:rsidP="00615D2D">
      <w:pPr>
        <w:spacing w:line="360" w:lineRule="auto"/>
        <w:ind w:left="720"/>
        <w:rPr>
          <w:rFonts w:ascii="Times New Roman" w:eastAsia="宋体" w:hAnsi="Times New Roman" w:cs="Times New Roman"/>
          <w:szCs w:val="24"/>
        </w:rPr>
      </w:pPr>
      <w:r w:rsidRPr="00615D2D">
        <w:rPr>
          <w:rFonts w:ascii="Times New Roman" w:eastAsia="宋体" w:hAnsi="Times New Roman" w:cs="Times New Roman" w:hint="eastAsia"/>
          <w:szCs w:val="24"/>
        </w:rPr>
        <w:t>单位性质：</w:t>
      </w:r>
    </w:p>
    <w:p w:rsidR="00615D2D" w:rsidRPr="00615D2D" w:rsidRDefault="00615D2D" w:rsidP="00615D2D">
      <w:pPr>
        <w:spacing w:line="360" w:lineRule="auto"/>
        <w:ind w:left="720"/>
        <w:rPr>
          <w:rFonts w:ascii="Times New Roman" w:eastAsia="宋体" w:hAnsi="Times New Roman" w:cs="Times New Roman"/>
          <w:szCs w:val="24"/>
        </w:rPr>
      </w:pPr>
      <w:r w:rsidRPr="00615D2D">
        <w:rPr>
          <w:rFonts w:ascii="Times New Roman" w:eastAsia="宋体" w:hAnsi="Times New Roman" w:cs="Times New Roman" w:hint="eastAsia"/>
          <w:szCs w:val="24"/>
        </w:rPr>
        <w:t>地址：</w:t>
      </w:r>
    </w:p>
    <w:p w:rsidR="00615D2D" w:rsidRPr="00615D2D" w:rsidRDefault="00615D2D" w:rsidP="00615D2D">
      <w:pPr>
        <w:tabs>
          <w:tab w:val="left" w:leader="underscore" w:pos="2414"/>
          <w:tab w:val="left" w:leader="underscore" w:pos="3264"/>
          <w:tab w:val="left" w:leader="underscore" w:pos="4022"/>
        </w:tabs>
        <w:spacing w:line="360" w:lineRule="auto"/>
        <w:ind w:left="720"/>
        <w:rPr>
          <w:rFonts w:ascii="Times New Roman" w:eastAsia="宋体" w:hAnsi="Times New Roman" w:cs="Times New Roman"/>
          <w:szCs w:val="24"/>
        </w:rPr>
      </w:pPr>
      <w:r w:rsidRPr="00615D2D">
        <w:rPr>
          <w:rFonts w:ascii="Times New Roman" w:eastAsia="宋体" w:hAnsi="Times New Roman" w:cs="Times New Roman" w:hint="eastAsia"/>
          <w:szCs w:val="24"/>
        </w:rPr>
        <w:t>成立时间：</w:t>
      </w:r>
      <w:r w:rsidRPr="00615D2D">
        <w:rPr>
          <w:rFonts w:ascii="Times New Roman" w:eastAsia="宋体" w:hAnsi="Times New Roman" w:cs="Times New Roman"/>
          <w:szCs w:val="24"/>
        </w:rPr>
        <w:tab/>
      </w:r>
      <w:r w:rsidRPr="00615D2D">
        <w:rPr>
          <w:rFonts w:ascii="Times New Roman" w:eastAsia="宋体" w:hAnsi="Times New Roman" w:cs="Times New Roman" w:hint="eastAsia"/>
          <w:szCs w:val="24"/>
        </w:rPr>
        <w:t>年</w:t>
      </w:r>
      <w:r w:rsidRPr="00615D2D">
        <w:rPr>
          <w:rFonts w:ascii="Times New Roman" w:eastAsia="宋体" w:hAnsi="Times New Roman" w:cs="Times New Roman"/>
          <w:szCs w:val="24"/>
        </w:rPr>
        <w:tab/>
      </w:r>
      <w:r w:rsidRPr="00615D2D">
        <w:rPr>
          <w:rFonts w:ascii="Times New Roman" w:eastAsia="宋体" w:hAnsi="Times New Roman" w:cs="Times New Roman" w:hint="eastAsia"/>
          <w:szCs w:val="24"/>
        </w:rPr>
        <w:t>月</w:t>
      </w:r>
      <w:r w:rsidRPr="00615D2D">
        <w:rPr>
          <w:rFonts w:ascii="Times New Roman" w:eastAsia="宋体" w:hAnsi="Times New Roman" w:cs="Times New Roman"/>
          <w:szCs w:val="24"/>
        </w:rPr>
        <w:tab/>
      </w:r>
      <w:r w:rsidRPr="00615D2D">
        <w:rPr>
          <w:rFonts w:ascii="Times New Roman" w:eastAsia="宋体" w:hAnsi="Times New Roman" w:cs="Times New Roman" w:hint="eastAsia"/>
          <w:szCs w:val="24"/>
        </w:rPr>
        <w:t>日</w:t>
      </w:r>
    </w:p>
    <w:p w:rsidR="00615D2D" w:rsidRPr="00615D2D" w:rsidRDefault="00615D2D" w:rsidP="00615D2D">
      <w:pPr>
        <w:spacing w:line="360" w:lineRule="auto"/>
        <w:ind w:left="720"/>
        <w:rPr>
          <w:rFonts w:ascii="Times New Roman" w:eastAsia="宋体" w:hAnsi="Times New Roman" w:cs="Times New Roman"/>
          <w:szCs w:val="24"/>
        </w:rPr>
      </w:pPr>
      <w:r w:rsidRPr="00615D2D">
        <w:rPr>
          <w:rFonts w:ascii="Times New Roman" w:eastAsia="宋体" w:hAnsi="Times New Roman" w:cs="Times New Roman" w:hint="eastAsia"/>
          <w:szCs w:val="24"/>
        </w:rPr>
        <w:t>经营期限：</w:t>
      </w:r>
    </w:p>
    <w:p w:rsidR="00615D2D" w:rsidRPr="00615D2D" w:rsidRDefault="00615D2D" w:rsidP="00615D2D">
      <w:pPr>
        <w:tabs>
          <w:tab w:val="left" w:leader="underscore" w:pos="2414"/>
          <w:tab w:val="left" w:leader="underscore" w:pos="4022"/>
          <w:tab w:val="left" w:leader="underscore" w:pos="5266"/>
          <w:tab w:val="left" w:leader="underscore" w:pos="6900"/>
        </w:tabs>
        <w:spacing w:line="360" w:lineRule="auto"/>
        <w:ind w:left="720"/>
        <w:rPr>
          <w:rFonts w:ascii="Times New Roman" w:eastAsia="宋体" w:hAnsi="Times New Roman" w:cs="Times New Roman"/>
          <w:szCs w:val="24"/>
        </w:rPr>
      </w:pPr>
      <w:r w:rsidRPr="00615D2D">
        <w:rPr>
          <w:rFonts w:ascii="Times New Roman" w:eastAsia="宋体" w:hAnsi="Times New Roman" w:cs="Times New Roman" w:hint="eastAsia"/>
          <w:szCs w:val="24"/>
        </w:rPr>
        <w:t>姓名：</w:t>
      </w:r>
      <w:r w:rsidRPr="00615D2D">
        <w:rPr>
          <w:rFonts w:ascii="Times New Roman" w:eastAsia="宋体" w:hAnsi="Times New Roman" w:cs="Times New Roman"/>
          <w:szCs w:val="24"/>
        </w:rPr>
        <w:tab/>
      </w:r>
      <w:r w:rsidRPr="00615D2D">
        <w:rPr>
          <w:rFonts w:ascii="Times New Roman" w:eastAsia="宋体" w:hAnsi="Times New Roman" w:cs="Times New Roman" w:hint="eastAsia"/>
          <w:szCs w:val="24"/>
        </w:rPr>
        <w:t>性别：</w:t>
      </w:r>
      <w:r w:rsidRPr="00615D2D">
        <w:rPr>
          <w:rFonts w:ascii="Times New Roman" w:eastAsia="宋体" w:hAnsi="Times New Roman" w:cs="Times New Roman"/>
          <w:szCs w:val="24"/>
        </w:rPr>
        <w:tab/>
      </w:r>
      <w:r w:rsidRPr="00615D2D">
        <w:rPr>
          <w:rFonts w:ascii="Times New Roman" w:eastAsia="宋体" w:hAnsi="Times New Roman" w:cs="Times New Roman" w:hint="eastAsia"/>
          <w:szCs w:val="24"/>
        </w:rPr>
        <w:t>年龄：</w:t>
      </w:r>
      <w:r w:rsidRPr="00615D2D">
        <w:rPr>
          <w:rFonts w:ascii="Times New Roman" w:eastAsia="宋体" w:hAnsi="Times New Roman" w:cs="Times New Roman"/>
          <w:szCs w:val="24"/>
        </w:rPr>
        <w:tab/>
      </w:r>
      <w:r w:rsidRPr="00615D2D">
        <w:rPr>
          <w:rFonts w:ascii="Times New Roman" w:eastAsia="宋体" w:hAnsi="Times New Roman" w:cs="Times New Roman" w:hint="eastAsia"/>
          <w:szCs w:val="24"/>
        </w:rPr>
        <w:t>职务：</w:t>
      </w:r>
      <w:r w:rsidRPr="00615D2D">
        <w:rPr>
          <w:rFonts w:ascii="Times New Roman" w:eastAsia="宋体" w:hAnsi="Times New Roman" w:cs="Times New Roman"/>
          <w:szCs w:val="24"/>
        </w:rPr>
        <w:tab/>
      </w:r>
    </w:p>
    <w:p w:rsidR="00615D2D" w:rsidRPr="00615D2D" w:rsidRDefault="00615D2D" w:rsidP="00615D2D">
      <w:pPr>
        <w:tabs>
          <w:tab w:val="left" w:leader="underscore" w:pos="4282"/>
        </w:tabs>
        <w:spacing w:line="360" w:lineRule="auto"/>
        <w:ind w:left="720"/>
        <w:rPr>
          <w:rFonts w:ascii="Times New Roman" w:eastAsia="宋体" w:hAnsi="Times New Roman" w:cs="Times New Roman"/>
          <w:szCs w:val="24"/>
        </w:rPr>
      </w:pPr>
      <w:r w:rsidRPr="00615D2D">
        <w:rPr>
          <w:rFonts w:ascii="Times New Roman" w:eastAsia="宋体" w:hAnsi="Times New Roman" w:cs="Times New Roman" w:hint="eastAsia"/>
          <w:szCs w:val="24"/>
        </w:rPr>
        <w:t>系</w:t>
      </w:r>
      <w:r w:rsidRPr="00615D2D">
        <w:rPr>
          <w:rFonts w:ascii="Times New Roman" w:eastAsia="宋体" w:hAnsi="Times New Roman" w:cs="Times New Roman"/>
          <w:szCs w:val="24"/>
        </w:rPr>
        <w:tab/>
        <w:t>(</w:t>
      </w:r>
      <w:r w:rsidRPr="00615D2D">
        <w:rPr>
          <w:rFonts w:ascii="Times New Roman" w:eastAsia="宋体" w:hAnsi="Times New Roman" w:cs="Times New Roman" w:hint="eastAsia"/>
          <w:szCs w:val="24"/>
        </w:rPr>
        <w:t>供应商名称）的法定代表人。</w:t>
      </w:r>
    </w:p>
    <w:p w:rsidR="00615D2D" w:rsidRPr="00615D2D" w:rsidRDefault="00615D2D" w:rsidP="00615D2D">
      <w:pPr>
        <w:spacing w:line="360" w:lineRule="auto"/>
        <w:ind w:left="1140"/>
        <w:rPr>
          <w:rFonts w:ascii="Times New Roman" w:eastAsia="宋体" w:hAnsi="Times New Roman" w:cs="Times New Roman"/>
          <w:szCs w:val="24"/>
        </w:rPr>
      </w:pPr>
      <w:r w:rsidRPr="00615D2D">
        <w:rPr>
          <w:rFonts w:ascii="Times New Roman" w:eastAsia="宋体" w:hAnsi="Times New Roman" w:cs="Times New Roman" w:hint="eastAsia"/>
          <w:szCs w:val="24"/>
        </w:rPr>
        <w:t>特此证明。</w:t>
      </w:r>
    </w:p>
    <w:p w:rsidR="00615D2D" w:rsidRPr="00615D2D" w:rsidRDefault="00615D2D" w:rsidP="00615D2D">
      <w:pPr>
        <w:spacing w:line="440" w:lineRule="exact"/>
        <w:ind w:leftChars="112" w:left="235" w:firstLineChars="100" w:firstLine="210"/>
        <w:rPr>
          <w:rFonts w:ascii="宋体" w:eastAsia="宋体" w:hAnsi="宋体" w:cs="Times New Roman"/>
          <w:sz w:val="24"/>
          <w:szCs w:val="24"/>
        </w:rPr>
      </w:pPr>
      <w:r w:rsidRPr="00615D2D">
        <w:rPr>
          <w:rFonts w:ascii="Times New Roman" w:eastAsia="宋体" w:hAnsi="Times New Roman" w:cs="Times New Roman" w:hint="eastAsia"/>
          <w:szCs w:val="24"/>
        </w:rPr>
        <w:t>附：法定代表人身份证复印件</w:t>
      </w:r>
    </w:p>
    <w:p w:rsidR="00615D2D" w:rsidRPr="00615D2D" w:rsidRDefault="00615D2D" w:rsidP="00615D2D">
      <w:pPr>
        <w:spacing w:beforeLines="100" w:before="312"/>
        <w:jc w:val="right"/>
        <w:rPr>
          <w:rFonts w:ascii="Times New Roman" w:eastAsia="宋体" w:hAnsi="Times New Roman" w:cs="Times New Roman"/>
          <w:szCs w:val="24"/>
        </w:rPr>
      </w:pP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供应商：</w:t>
      </w:r>
      <w:r w:rsidRPr="00615D2D">
        <w:rPr>
          <w:rFonts w:ascii="Times New Roman" w:eastAsia="宋体" w:hAnsi="Times New Roman" w:cs="Times New Roman"/>
          <w:szCs w:val="24"/>
          <w:u w:val="single"/>
        </w:rPr>
        <w:t xml:space="preserve">                        </w:t>
      </w:r>
      <w:r w:rsidRPr="00615D2D">
        <w:rPr>
          <w:rFonts w:ascii="宋体" w:eastAsia="宋体" w:hAnsi="宋体" w:cs="Times New Roman" w:hint="eastAsia"/>
          <w:szCs w:val="21"/>
        </w:rPr>
        <w:t>（盖单位章）</w:t>
      </w:r>
    </w:p>
    <w:p w:rsidR="00615D2D" w:rsidRPr="00615D2D" w:rsidRDefault="00615D2D" w:rsidP="00615D2D">
      <w:pPr>
        <w:jc w:val="center"/>
        <w:rPr>
          <w:rFonts w:ascii="Times New Roman" w:eastAsia="宋体" w:hAnsi="Times New Roman" w:cs="Times New Roman"/>
          <w:szCs w:val="24"/>
        </w:rPr>
      </w:pPr>
    </w:p>
    <w:p w:rsidR="00615D2D" w:rsidRPr="00615D2D" w:rsidRDefault="00615D2D" w:rsidP="00615D2D">
      <w:pPr>
        <w:jc w:val="right"/>
        <w:rPr>
          <w:rFonts w:ascii="Times New Roman" w:eastAsia="宋体" w:hAnsi="Times New Roman" w:cs="Times New Roman"/>
          <w:szCs w:val="24"/>
        </w:rPr>
      </w:pPr>
      <w:r w:rsidRPr="00615D2D">
        <w:rPr>
          <w:rFonts w:ascii="Times New Roman" w:eastAsia="宋体" w:hAnsi="Times New Roman" w:cs="Times New Roman"/>
          <w:szCs w:val="24"/>
        </w:rPr>
        <w:t xml:space="preserve">     </w:t>
      </w:r>
    </w:p>
    <w:p w:rsidR="00615D2D" w:rsidRPr="00615D2D" w:rsidRDefault="00615D2D" w:rsidP="00615D2D">
      <w:pPr>
        <w:jc w:val="center"/>
        <w:rPr>
          <w:rFonts w:ascii="Times New Roman" w:eastAsia="宋体" w:hAnsi="Times New Roman" w:cs="Times New Roman"/>
          <w:szCs w:val="24"/>
        </w:rPr>
      </w:pPr>
    </w:p>
    <w:p w:rsidR="00615D2D" w:rsidRPr="00615D2D" w:rsidRDefault="00615D2D" w:rsidP="00615D2D">
      <w:pPr>
        <w:jc w:val="right"/>
        <w:rPr>
          <w:rFonts w:ascii="Times New Roman" w:eastAsia="宋体" w:hAnsi="Times New Roman" w:cs="Times New Roman"/>
          <w:szCs w:val="24"/>
        </w:rPr>
      </w:pP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日期：</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年</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月</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日</w:t>
      </w:r>
      <w:r w:rsidRPr="00615D2D">
        <w:rPr>
          <w:rFonts w:ascii="Times New Roman" w:eastAsia="宋体" w:hAnsi="Times New Roman" w:cs="Times New Roman"/>
          <w:szCs w:val="24"/>
        </w:rPr>
        <w:t xml:space="preserve"> </w:t>
      </w:r>
    </w:p>
    <w:p w:rsidR="00615D2D" w:rsidRPr="00615D2D" w:rsidRDefault="00615D2D" w:rsidP="00615D2D">
      <w:pPr>
        <w:spacing w:line="440" w:lineRule="exact"/>
        <w:jc w:val="right"/>
        <w:rPr>
          <w:rFonts w:ascii="宋体" w:eastAsia="宋体" w:hAnsi="宋体" w:cs="Times New Roman"/>
          <w:sz w:val="24"/>
          <w:szCs w:val="24"/>
        </w:rPr>
      </w:pPr>
      <w:r w:rsidRPr="00615D2D">
        <w:rPr>
          <w:rFonts w:ascii="宋体" w:eastAsia="宋体" w:hAnsi="宋体" w:cs="Times New Roman" w:hint="eastAsia"/>
          <w:sz w:val="24"/>
          <w:szCs w:val="24"/>
        </w:rPr>
        <w:t xml:space="preserve"> </w:t>
      </w:r>
    </w:p>
    <w:p w:rsidR="00615D2D" w:rsidRPr="00615D2D" w:rsidRDefault="00615D2D" w:rsidP="00615D2D">
      <w:pPr>
        <w:spacing w:line="440" w:lineRule="exact"/>
        <w:jc w:val="center"/>
        <w:rPr>
          <w:rFonts w:ascii="黑体" w:eastAsia="黑体" w:hAnsi="黑体" w:cs="Times New Roman"/>
          <w:b/>
          <w:sz w:val="24"/>
          <w:szCs w:val="24"/>
        </w:rPr>
      </w:pPr>
    </w:p>
    <w:p w:rsidR="00615D2D" w:rsidRPr="00615D2D" w:rsidRDefault="00615D2D" w:rsidP="00615D2D">
      <w:pPr>
        <w:spacing w:line="440" w:lineRule="exact"/>
        <w:jc w:val="center"/>
        <w:rPr>
          <w:rFonts w:ascii="黑体" w:eastAsia="黑体" w:hAnsi="黑体" w:cs="Times New Roman"/>
          <w:b/>
          <w:sz w:val="24"/>
          <w:szCs w:val="24"/>
        </w:rPr>
      </w:pPr>
    </w:p>
    <w:p w:rsidR="00615D2D" w:rsidRPr="00615D2D" w:rsidRDefault="00615D2D" w:rsidP="00615D2D">
      <w:pPr>
        <w:jc w:val="center"/>
        <w:rPr>
          <w:rFonts w:ascii="黑体" w:eastAsia="黑体" w:hAnsi="黑体" w:cs="Times New Roman"/>
          <w:b/>
          <w:szCs w:val="21"/>
        </w:rPr>
      </w:pPr>
    </w:p>
    <w:p w:rsidR="00615D2D" w:rsidRPr="00615D2D" w:rsidRDefault="00615D2D" w:rsidP="00615D2D">
      <w:pPr>
        <w:rPr>
          <w:rFonts w:ascii="黑体" w:eastAsia="黑体" w:hAnsi="黑体" w:cs="Times New Roman"/>
          <w:b/>
          <w:sz w:val="32"/>
          <w:szCs w:val="32"/>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keepNext/>
        <w:keepLines/>
        <w:spacing w:before="120" w:after="120" w:line="360" w:lineRule="auto"/>
        <w:jc w:val="center"/>
        <w:outlineLvl w:val="1"/>
        <w:rPr>
          <w:rFonts w:ascii="宋体" w:eastAsia="宋体" w:hAnsi="宋体" w:cs="Times New Roman"/>
          <w:b/>
          <w:bCs/>
          <w:color w:val="000000"/>
          <w:kern w:val="0"/>
          <w:sz w:val="24"/>
          <w:szCs w:val="24"/>
        </w:rPr>
      </w:pPr>
      <w:bookmarkStart w:id="194" w:name="_Toc21462222"/>
      <w:r w:rsidRPr="00615D2D">
        <w:rPr>
          <w:rFonts w:ascii="宋体" w:eastAsia="宋体" w:hAnsi="宋体" w:cs="Times New Roman" w:hint="eastAsia"/>
          <w:b/>
          <w:bCs/>
          <w:color w:val="000000"/>
          <w:kern w:val="0"/>
          <w:sz w:val="24"/>
          <w:szCs w:val="24"/>
        </w:rPr>
        <w:t>四、授权委托书</w:t>
      </w:r>
      <w:bookmarkEnd w:id="194"/>
    </w:p>
    <w:p w:rsidR="00615D2D" w:rsidRPr="00615D2D" w:rsidRDefault="00615D2D" w:rsidP="00615D2D">
      <w:pPr>
        <w:spacing w:line="360" w:lineRule="auto"/>
        <w:ind w:firstLineChars="200" w:firstLine="420"/>
        <w:rPr>
          <w:rFonts w:ascii="宋体" w:eastAsia="宋体" w:hAnsi="宋体" w:cs="Times New Roman"/>
          <w:szCs w:val="24"/>
        </w:rPr>
      </w:pPr>
      <w:r w:rsidRPr="00615D2D">
        <w:rPr>
          <w:rFonts w:ascii="宋体" w:eastAsia="宋体" w:hAnsi="宋体" w:cs="Times New Roman" w:hint="eastAsia"/>
          <w:szCs w:val="24"/>
        </w:rPr>
        <w:t>本人</w:t>
      </w:r>
      <w:r w:rsidRPr="00615D2D">
        <w:rPr>
          <w:rFonts w:ascii="宋体" w:eastAsia="宋体" w:hAnsi="宋体" w:cs="Times New Roman" w:hint="eastAsia"/>
          <w:szCs w:val="24"/>
          <w:u w:val="single"/>
        </w:rPr>
        <w:tab/>
        <w:t xml:space="preserve">  </w:t>
      </w:r>
      <w:r w:rsidRPr="00615D2D">
        <w:rPr>
          <w:rFonts w:ascii="宋体" w:eastAsia="宋体" w:hAnsi="宋体" w:cs="Times New Roman" w:hint="eastAsia"/>
          <w:szCs w:val="24"/>
        </w:rPr>
        <w:t>(姓名）系</w:t>
      </w:r>
      <w:r w:rsidRPr="00615D2D">
        <w:rPr>
          <w:rFonts w:ascii="宋体" w:eastAsia="宋体" w:hAnsi="宋体" w:cs="Times New Roman" w:hint="eastAsia"/>
          <w:szCs w:val="24"/>
          <w:u w:val="single"/>
        </w:rPr>
        <w:tab/>
        <w:t xml:space="preserve">                     </w:t>
      </w:r>
      <w:r w:rsidRPr="00615D2D">
        <w:rPr>
          <w:rFonts w:ascii="宋体" w:eastAsia="宋体" w:hAnsi="宋体" w:cs="Times New Roman" w:hint="eastAsia"/>
          <w:szCs w:val="24"/>
        </w:rPr>
        <w:t>(供应商名称）的法定代表人，现委托</w:t>
      </w:r>
      <w:r w:rsidRPr="00615D2D">
        <w:rPr>
          <w:rFonts w:ascii="宋体" w:eastAsia="宋体" w:hAnsi="宋体" w:cs="Times New Roman" w:hint="eastAsia"/>
          <w:szCs w:val="24"/>
          <w:u w:val="single"/>
        </w:rPr>
        <w:tab/>
        <w:t xml:space="preserve">     </w:t>
      </w:r>
      <w:r w:rsidRPr="00615D2D">
        <w:rPr>
          <w:rFonts w:ascii="宋体" w:eastAsia="宋体" w:hAnsi="宋体" w:cs="Times New Roman" w:hint="eastAsia"/>
          <w:szCs w:val="24"/>
        </w:rPr>
        <w:t>(姓名）为我方代理人。代理人根据授权，以我方名义签署、澄清、说明、补正、递交、撤回、修改</w:t>
      </w:r>
      <w:r w:rsidRPr="00615D2D">
        <w:rPr>
          <w:rFonts w:ascii="宋体" w:eastAsia="宋体" w:hAnsi="宋体" w:cs="Times New Roman" w:hint="eastAsia"/>
          <w:szCs w:val="24"/>
          <w:u w:val="single"/>
        </w:rPr>
        <w:tab/>
        <w:t xml:space="preserve">                              </w:t>
      </w:r>
      <w:r w:rsidRPr="00615D2D">
        <w:rPr>
          <w:rFonts w:ascii="宋体" w:eastAsia="宋体" w:hAnsi="宋体" w:cs="Times New Roman" w:hint="eastAsia"/>
          <w:szCs w:val="24"/>
        </w:rPr>
        <w:t>(项目名称）响应文件、签订合同和处理有关事宜，其法律后果由我方承担。</w:t>
      </w:r>
    </w:p>
    <w:p w:rsidR="00615D2D" w:rsidRPr="00615D2D" w:rsidRDefault="00615D2D" w:rsidP="00615D2D">
      <w:pPr>
        <w:spacing w:line="360" w:lineRule="auto"/>
        <w:rPr>
          <w:rFonts w:ascii="Times New Roman" w:eastAsia="宋体" w:hAnsi="Times New Roman" w:cs="Times New Roman"/>
          <w:szCs w:val="24"/>
        </w:rPr>
      </w:pPr>
      <w:r w:rsidRPr="00615D2D">
        <w:rPr>
          <w:rFonts w:ascii="Times New Roman" w:eastAsia="宋体" w:hAnsi="Times New Roman" w:cs="Times New Roman" w:hint="eastAsia"/>
          <w:szCs w:val="24"/>
        </w:rPr>
        <w:t>委托期限：</w:t>
      </w:r>
      <w:r w:rsidRPr="00615D2D">
        <w:rPr>
          <w:rFonts w:ascii="Times New Roman" w:eastAsia="宋体" w:hAnsi="Times New Roman" w:cs="Times New Roman"/>
          <w:szCs w:val="24"/>
          <w:u w:val="single"/>
        </w:rPr>
        <w:t xml:space="preserve">                  </w:t>
      </w:r>
    </w:p>
    <w:p w:rsidR="00615D2D" w:rsidRPr="00615D2D" w:rsidRDefault="00615D2D" w:rsidP="00615D2D">
      <w:pPr>
        <w:spacing w:line="360" w:lineRule="auto"/>
        <w:rPr>
          <w:rFonts w:ascii="Times New Roman" w:eastAsia="宋体" w:hAnsi="Times New Roman" w:cs="Times New Roman"/>
          <w:szCs w:val="24"/>
        </w:rPr>
      </w:pPr>
      <w:r w:rsidRPr="00615D2D">
        <w:rPr>
          <w:rFonts w:ascii="Times New Roman" w:eastAsia="宋体" w:hAnsi="Times New Roman" w:cs="Times New Roman" w:hint="eastAsia"/>
          <w:szCs w:val="24"/>
        </w:rPr>
        <w:t>代理人无转委托权。</w:t>
      </w:r>
    </w:p>
    <w:p w:rsidR="00615D2D" w:rsidRPr="00615D2D" w:rsidRDefault="00615D2D" w:rsidP="00615D2D">
      <w:pPr>
        <w:spacing w:line="466" w:lineRule="exact"/>
        <w:rPr>
          <w:rFonts w:ascii="Times New Roman" w:eastAsia="宋体" w:hAnsi="Times New Roman" w:cs="Times New Roman"/>
          <w:szCs w:val="24"/>
        </w:rPr>
      </w:pPr>
      <w:r w:rsidRPr="00615D2D">
        <w:rPr>
          <w:rFonts w:ascii="Times New Roman" w:eastAsia="宋体" w:hAnsi="Times New Roman" w:cs="Times New Roman" w:hint="eastAsia"/>
          <w:szCs w:val="24"/>
        </w:rPr>
        <w:t>附：法定代表人及委托代理人身份证复印件</w:t>
      </w:r>
    </w:p>
    <w:p w:rsidR="00615D2D" w:rsidRPr="00615D2D" w:rsidRDefault="00615D2D" w:rsidP="00615D2D">
      <w:pPr>
        <w:spacing w:line="466" w:lineRule="exact"/>
        <w:rPr>
          <w:rFonts w:ascii="Times New Roman" w:eastAsia="宋体" w:hAnsi="Times New Roman" w:cs="Times New Roman"/>
          <w:szCs w:val="24"/>
        </w:rPr>
      </w:pPr>
    </w:p>
    <w:p w:rsidR="00615D2D" w:rsidRPr="00615D2D" w:rsidRDefault="00615D2D" w:rsidP="00615D2D">
      <w:pPr>
        <w:spacing w:line="600" w:lineRule="exact"/>
        <w:ind w:firstLineChars="1000" w:firstLine="2100"/>
        <w:rPr>
          <w:rFonts w:ascii="宋体" w:eastAsia="宋体" w:hAnsi="宋体" w:cs="Times New Roman"/>
          <w:szCs w:val="21"/>
        </w:rPr>
      </w:pPr>
      <w:r w:rsidRPr="00615D2D">
        <w:rPr>
          <w:rFonts w:ascii="宋体" w:eastAsia="宋体" w:hAnsi="宋体" w:cs="Times New Roman" w:hint="eastAsia"/>
          <w:szCs w:val="21"/>
        </w:rPr>
        <w:t>供  应  商：</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（盖单位章）</w:t>
      </w:r>
    </w:p>
    <w:p w:rsidR="00615D2D" w:rsidRPr="00615D2D" w:rsidRDefault="00615D2D" w:rsidP="00615D2D">
      <w:pPr>
        <w:spacing w:line="600" w:lineRule="exact"/>
        <w:ind w:firstLineChars="1000" w:firstLine="2100"/>
        <w:rPr>
          <w:rFonts w:ascii="宋体" w:eastAsia="宋体" w:hAnsi="宋体" w:cs="Times New Roman"/>
          <w:szCs w:val="21"/>
        </w:rPr>
      </w:pPr>
      <w:r w:rsidRPr="00615D2D">
        <w:rPr>
          <w:rFonts w:ascii="宋体" w:eastAsia="宋体" w:hAnsi="宋体" w:cs="Times New Roman" w:hint="eastAsia"/>
          <w:szCs w:val="21"/>
        </w:rPr>
        <w:t>法定代表人：</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w:t>
      </w:r>
      <w:r w:rsidRPr="00615D2D">
        <w:rPr>
          <w:rFonts w:ascii="宋体" w:eastAsia="宋体" w:hAnsi="宋体" w:cs="宋体" w:hint="eastAsia"/>
          <w:szCs w:val="21"/>
          <w:lang w:bidi="ar"/>
        </w:rPr>
        <w:t>签字或盖章</w:t>
      </w:r>
      <w:r w:rsidRPr="00615D2D">
        <w:rPr>
          <w:rFonts w:ascii="宋体" w:eastAsia="宋体" w:hAnsi="宋体" w:cs="Times New Roman" w:hint="eastAsia"/>
          <w:szCs w:val="21"/>
        </w:rPr>
        <w:t>）</w:t>
      </w:r>
    </w:p>
    <w:p w:rsidR="00615D2D" w:rsidRPr="00615D2D" w:rsidRDefault="00615D2D" w:rsidP="00615D2D">
      <w:pPr>
        <w:spacing w:line="600" w:lineRule="exact"/>
        <w:ind w:firstLineChars="1000" w:firstLine="2100"/>
        <w:rPr>
          <w:rFonts w:ascii="宋体" w:eastAsia="宋体" w:hAnsi="宋体" w:cs="Times New Roman"/>
          <w:szCs w:val="21"/>
        </w:rPr>
      </w:pPr>
      <w:r w:rsidRPr="00615D2D">
        <w:rPr>
          <w:rFonts w:ascii="宋体" w:eastAsia="宋体" w:hAnsi="宋体" w:cs="Times New Roman" w:hint="eastAsia"/>
          <w:szCs w:val="21"/>
        </w:rPr>
        <w:t>委托代理人：</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（签字）</w:t>
      </w:r>
    </w:p>
    <w:p w:rsidR="00615D2D" w:rsidRPr="00615D2D" w:rsidRDefault="00615D2D" w:rsidP="00615D2D">
      <w:pPr>
        <w:spacing w:line="440" w:lineRule="exact"/>
        <w:ind w:firstLineChars="1050" w:firstLine="2205"/>
        <w:rPr>
          <w:rFonts w:ascii="宋体" w:eastAsia="宋体" w:hAnsi="宋体" w:cs="Times New Roman"/>
          <w:szCs w:val="21"/>
          <w:u w:val="single"/>
        </w:rPr>
      </w:pPr>
    </w:p>
    <w:p w:rsidR="00615D2D" w:rsidRPr="00615D2D" w:rsidRDefault="00615D2D" w:rsidP="00615D2D">
      <w:pPr>
        <w:spacing w:line="440" w:lineRule="exact"/>
        <w:ind w:firstLineChars="1750" w:firstLine="3675"/>
        <w:rPr>
          <w:rFonts w:ascii="宋体" w:eastAsia="宋体" w:hAnsi="宋体" w:cs="Times New Roman"/>
          <w:szCs w:val="21"/>
        </w:rPr>
      </w:pP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年</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月</w:t>
      </w:r>
      <w:r w:rsidRPr="00615D2D">
        <w:rPr>
          <w:rFonts w:ascii="宋体" w:eastAsia="宋体" w:hAnsi="宋体" w:cs="Times New Roman" w:hint="eastAsia"/>
          <w:szCs w:val="21"/>
          <w:u w:val="single"/>
        </w:rPr>
        <w:t xml:space="preserve">       </w:t>
      </w:r>
      <w:r w:rsidRPr="00615D2D">
        <w:rPr>
          <w:rFonts w:ascii="宋体" w:eastAsia="宋体" w:hAnsi="宋体" w:cs="Times New Roman" w:hint="eastAsia"/>
          <w:szCs w:val="21"/>
        </w:rPr>
        <w:t>日</w:t>
      </w:r>
    </w:p>
    <w:p w:rsidR="00615D2D" w:rsidRPr="00615D2D" w:rsidRDefault="00615D2D" w:rsidP="00615D2D">
      <w:pPr>
        <w:spacing w:line="360" w:lineRule="auto"/>
        <w:jc w:val="center"/>
        <w:rPr>
          <w:rFonts w:ascii="宋体" w:eastAsia="宋体" w:hAnsi="宋体" w:cs="Times New Roman"/>
          <w:szCs w:val="21"/>
        </w:rPr>
      </w:pP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4810"/>
        <w:gridCol w:w="4810"/>
      </w:tblGrid>
      <w:tr w:rsidR="00615D2D" w:rsidRPr="00615D2D" w:rsidTr="00A0061A">
        <w:trPr>
          <w:trHeight w:val="3129"/>
          <w:jc w:val="center"/>
        </w:trPr>
        <w:tc>
          <w:tcPr>
            <w:tcW w:w="4810" w:type="dxa"/>
            <w:tcBorders>
              <w:top w:val="single" w:sz="12" w:space="0" w:color="auto"/>
              <w:left w:val="single" w:sz="12" w:space="0" w:color="auto"/>
              <w:bottom w:val="single" w:sz="12" w:space="0" w:color="auto"/>
              <w:right w:val="single" w:sz="6" w:space="0" w:color="auto"/>
            </w:tcBorders>
            <w:vAlign w:val="center"/>
          </w:tcPr>
          <w:p w:rsidR="00615D2D" w:rsidRPr="00615D2D" w:rsidRDefault="00615D2D" w:rsidP="00615D2D">
            <w:pPr>
              <w:spacing w:line="440" w:lineRule="exact"/>
              <w:jc w:val="center"/>
              <w:rPr>
                <w:rFonts w:ascii="宋体" w:eastAsia="宋体" w:hAnsi="宋体" w:cs="Times New Roman"/>
                <w:szCs w:val="21"/>
              </w:rPr>
            </w:pPr>
            <w:r w:rsidRPr="00615D2D">
              <w:rPr>
                <w:rFonts w:ascii="宋体" w:eastAsia="宋体" w:hAnsi="宋体" w:cs="Times New Roman" w:hint="eastAsia"/>
                <w:szCs w:val="21"/>
              </w:rPr>
              <w:t>法定代表人身份证复印件</w:t>
            </w:r>
          </w:p>
        </w:tc>
        <w:tc>
          <w:tcPr>
            <w:tcW w:w="4810" w:type="dxa"/>
            <w:tcBorders>
              <w:top w:val="single" w:sz="12" w:space="0" w:color="auto"/>
              <w:left w:val="single" w:sz="6" w:space="0" w:color="auto"/>
              <w:bottom w:val="single" w:sz="12" w:space="0" w:color="auto"/>
              <w:right w:val="single" w:sz="12" w:space="0" w:color="auto"/>
            </w:tcBorders>
            <w:vAlign w:val="center"/>
          </w:tcPr>
          <w:p w:rsidR="00615D2D" w:rsidRPr="00615D2D" w:rsidRDefault="00615D2D" w:rsidP="00615D2D">
            <w:pPr>
              <w:spacing w:line="440" w:lineRule="exact"/>
              <w:jc w:val="center"/>
              <w:rPr>
                <w:rFonts w:ascii="宋体" w:eastAsia="宋体" w:hAnsi="宋体" w:cs="Times New Roman"/>
                <w:szCs w:val="21"/>
              </w:rPr>
            </w:pPr>
            <w:r w:rsidRPr="00615D2D">
              <w:rPr>
                <w:rFonts w:ascii="宋体" w:eastAsia="宋体" w:hAnsi="宋体" w:cs="Times New Roman" w:hint="eastAsia"/>
                <w:szCs w:val="21"/>
              </w:rPr>
              <w:t>委托代理人身份证复印件</w:t>
            </w:r>
          </w:p>
        </w:tc>
      </w:tr>
    </w:tbl>
    <w:p w:rsidR="00615D2D" w:rsidRPr="00615D2D" w:rsidRDefault="00615D2D" w:rsidP="00615D2D">
      <w:pPr>
        <w:spacing w:line="360" w:lineRule="auto"/>
        <w:jc w:val="center"/>
        <w:rPr>
          <w:rFonts w:ascii="宋体" w:eastAsia="宋体" w:hAnsi="宋体" w:cs="Times New Roman"/>
          <w:szCs w:val="21"/>
        </w:rPr>
      </w:pPr>
    </w:p>
    <w:p w:rsidR="00615D2D" w:rsidRPr="00615D2D" w:rsidRDefault="00615D2D" w:rsidP="00615D2D">
      <w:pPr>
        <w:spacing w:line="360" w:lineRule="auto"/>
        <w:jc w:val="center"/>
        <w:rPr>
          <w:rFonts w:ascii="宋体" w:eastAsia="宋体" w:hAnsi="宋体" w:cs="Times New Roman"/>
          <w:szCs w:val="21"/>
        </w:rPr>
      </w:pPr>
    </w:p>
    <w:p w:rsidR="00615D2D" w:rsidRPr="00615D2D" w:rsidRDefault="00615D2D" w:rsidP="00615D2D">
      <w:pPr>
        <w:spacing w:line="360" w:lineRule="auto"/>
        <w:jc w:val="center"/>
        <w:rPr>
          <w:rFonts w:ascii="宋体" w:eastAsia="宋体" w:hAnsi="宋体" w:cs="Times New Roman"/>
          <w:szCs w:val="21"/>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line="360" w:lineRule="auto"/>
        <w:jc w:val="center"/>
        <w:rPr>
          <w:rFonts w:ascii="宋体" w:eastAsia="宋体" w:hAnsi="宋体" w:cs="Times New Roman"/>
          <w:szCs w:val="21"/>
        </w:rPr>
      </w:pPr>
    </w:p>
    <w:p w:rsidR="00615D2D" w:rsidRPr="00615D2D" w:rsidRDefault="00615D2D" w:rsidP="00615D2D">
      <w:pPr>
        <w:keepNext/>
        <w:keepLines/>
        <w:snapToGrid w:val="0"/>
        <w:spacing w:before="100" w:after="100"/>
        <w:jc w:val="center"/>
        <w:outlineLvl w:val="1"/>
        <w:rPr>
          <w:rFonts w:ascii="宋体" w:eastAsia="宋体" w:hAnsi="Arial" w:cs="宋体"/>
          <w:b/>
          <w:bCs/>
          <w:kern w:val="0"/>
          <w:sz w:val="24"/>
          <w:szCs w:val="24"/>
        </w:rPr>
      </w:pPr>
      <w:bookmarkStart w:id="195" w:name="_Toc3804"/>
      <w:bookmarkStart w:id="196" w:name="_Toc30035"/>
      <w:bookmarkStart w:id="197" w:name="_Toc14382"/>
      <w:bookmarkStart w:id="198" w:name="_Toc7833"/>
      <w:bookmarkStart w:id="199" w:name="_Toc32640"/>
      <w:bookmarkStart w:id="200" w:name="_Toc458672867"/>
      <w:bookmarkStart w:id="201" w:name="_Toc28465"/>
      <w:bookmarkStart w:id="202" w:name="_Toc18827"/>
      <w:bookmarkStart w:id="203" w:name="_Toc10359"/>
      <w:bookmarkStart w:id="204" w:name="_Toc5372"/>
      <w:bookmarkStart w:id="205" w:name="_Toc11828"/>
      <w:bookmarkStart w:id="206" w:name="_Toc1716"/>
      <w:bookmarkStart w:id="207" w:name="_Toc30799"/>
      <w:bookmarkStart w:id="208" w:name="_Toc21462223"/>
      <w:bookmarkStart w:id="209" w:name="_Toc184635142"/>
      <w:bookmarkEnd w:id="165"/>
      <w:bookmarkEnd w:id="191"/>
      <w:bookmarkEnd w:id="192"/>
      <w:r w:rsidRPr="00615D2D">
        <w:rPr>
          <w:rFonts w:ascii="宋体" w:eastAsia="宋体" w:hAnsi="Arial" w:cs="宋体" w:hint="eastAsia"/>
          <w:b/>
          <w:bCs/>
          <w:kern w:val="0"/>
          <w:sz w:val="24"/>
          <w:szCs w:val="24"/>
        </w:rPr>
        <w:t>五、</w:t>
      </w:r>
      <w:bookmarkEnd w:id="195"/>
      <w:bookmarkEnd w:id="196"/>
      <w:bookmarkEnd w:id="197"/>
      <w:bookmarkEnd w:id="198"/>
      <w:bookmarkEnd w:id="199"/>
      <w:bookmarkEnd w:id="200"/>
      <w:bookmarkEnd w:id="201"/>
      <w:bookmarkEnd w:id="202"/>
      <w:bookmarkEnd w:id="203"/>
      <w:bookmarkEnd w:id="204"/>
      <w:bookmarkEnd w:id="205"/>
      <w:bookmarkEnd w:id="206"/>
      <w:bookmarkEnd w:id="207"/>
      <w:r w:rsidRPr="00615D2D">
        <w:rPr>
          <w:rFonts w:ascii="宋体" w:eastAsia="宋体" w:hAnsi="宋体" w:cs="Times New Roman" w:hint="eastAsia"/>
          <w:b/>
          <w:bCs/>
          <w:color w:val="000000"/>
          <w:kern w:val="0"/>
          <w:sz w:val="24"/>
          <w:szCs w:val="24"/>
        </w:rPr>
        <w:t>已标价工程量清单</w:t>
      </w:r>
      <w:bookmarkEnd w:id="208"/>
    </w:p>
    <w:p w:rsidR="00615D2D" w:rsidRPr="00615D2D" w:rsidRDefault="00615D2D" w:rsidP="00615D2D">
      <w:pPr>
        <w:ind w:firstLineChars="1000" w:firstLine="2400"/>
        <w:rPr>
          <w:rFonts w:ascii="Times New Roman" w:eastAsia="宋体" w:hAnsi="Times New Roman" w:cs="Times New Roman"/>
          <w:sz w:val="24"/>
          <w:szCs w:val="24"/>
        </w:rPr>
      </w:pPr>
    </w:p>
    <w:p w:rsidR="00615D2D" w:rsidRPr="00615D2D" w:rsidRDefault="00615D2D" w:rsidP="00615D2D">
      <w:pPr>
        <w:ind w:firstLineChars="1000" w:firstLine="2400"/>
        <w:rPr>
          <w:rFonts w:ascii="Times New Roman" w:eastAsia="宋体" w:hAnsi="Times New Roman" w:cs="Times New Roman"/>
          <w:sz w:val="24"/>
          <w:szCs w:val="24"/>
        </w:rPr>
      </w:pPr>
    </w:p>
    <w:p w:rsidR="00615D2D" w:rsidRPr="00615D2D" w:rsidRDefault="00615D2D" w:rsidP="00615D2D">
      <w:pPr>
        <w:ind w:firstLineChars="1000" w:firstLine="2400"/>
        <w:rPr>
          <w:rFonts w:ascii="Times New Roman" w:eastAsia="宋体" w:hAnsi="Times New Roman" w:cs="Times New Roman"/>
          <w:sz w:val="24"/>
          <w:szCs w:val="24"/>
        </w:rPr>
      </w:pPr>
    </w:p>
    <w:p w:rsidR="00615D2D" w:rsidRPr="00615D2D" w:rsidRDefault="00615D2D" w:rsidP="00615D2D">
      <w:pPr>
        <w:ind w:firstLineChars="1000" w:firstLine="2400"/>
        <w:rPr>
          <w:rFonts w:ascii="Times New Roman" w:eastAsia="宋体" w:hAnsi="Times New Roman" w:cs="Times New Roman"/>
          <w:sz w:val="24"/>
          <w:szCs w:val="24"/>
        </w:rPr>
      </w:pPr>
    </w:p>
    <w:p w:rsidR="00615D2D" w:rsidRPr="00615D2D" w:rsidRDefault="00615D2D" w:rsidP="00615D2D">
      <w:pPr>
        <w:spacing w:line="360" w:lineRule="auto"/>
        <w:ind w:firstLineChars="200" w:firstLine="420"/>
        <w:rPr>
          <w:rFonts w:ascii="宋体" w:eastAsia="宋体" w:hAnsi="宋体" w:cs="Times New Roman"/>
          <w:szCs w:val="21"/>
        </w:rPr>
      </w:pPr>
    </w:p>
    <w:p w:rsidR="00615D2D" w:rsidRPr="00615D2D" w:rsidRDefault="00615D2D" w:rsidP="00615D2D">
      <w:pPr>
        <w:spacing w:line="360" w:lineRule="auto"/>
        <w:ind w:firstLineChars="200" w:firstLine="420"/>
        <w:rPr>
          <w:rFonts w:ascii="宋体" w:eastAsia="宋体" w:hAnsi="宋体" w:cs="Times New Roman"/>
          <w:szCs w:val="21"/>
        </w:rPr>
      </w:pPr>
    </w:p>
    <w:p w:rsidR="00615D2D" w:rsidRPr="00615D2D" w:rsidRDefault="00615D2D" w:rsidP="00615D2D">
      <w:pPr>
        <w:spacing w:line="360" w:lineRule="auto"/>
        <w:ind w:firstLineChars="200" w:firstLine="420"/>
        <w:rPr>
          <w:rFonts w:ascii="宋体" w:eastAsia="宋体" w:hAnsi="宋体" w:cs="Times New Roman"/>
          <w:szCs w:val="21"/>
        </w:rPr>
      </w:pPr>
    </w:p>
    <w:p w:rsidR="00615D2D" w:rsidRPr="00615D2D" w:rsidRDefault="00615D2D" w:rsidP="00615D2D">
      <w:pPr>
        <w:spacing w:line="360" w:lineRule="auto"/>
        <w:ind w:firstLineChars="200" w:firstLine="420"/>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p w:rsidR="00615D2D" w:rsidRPr="00615D2D" w:rsidRDefault="00615D2D" w:rsidP="00615D2D">
      <w:pPr>
        <w:spacing w:line="360" w:lineRule="auto"/>
        <w:rPr>
          <w:rFonts w:ascii="宋体" w:eastAsia="宋体" w:hAnsi="宋体" w:cs="Times New Roman"/>
          <w:szCs w:val="21"/>
        </w:rPr>
      </w:pPr>
    </w:p>
    <w:bookmarkEnd w:id="209"/>
    <w:p w:rsidR="00615D2D" w:rsidRPr="00615D2D" w:rsidRDefault="00615D2D" w:rsidP="00615D2D">
      <w:pPr>
        <w:keepNext/>
        <w:keepLines/>
        <w:spacing w:before="120" w:after="120" w:line="360" w:lineRule="auto"/>
        <w:jc w:val="center"/>
        <w:outlineLvl w:val="1"/>
        <w:rPr>
          <w:rFonts w:ascii="宋体" w:eastAsia="宋体" w:hAnsi="宋体" w:cs="Arial"/>
          <w:b/>
          <w:bCs/>
          <w:kern w:val="0"/>
          <w:sz w:val="24"/>
          <w:szCs w:val="24"/>
        </w:rPr>
      </w:pPr>
      <w:r w:rsidRPr="00615D2D">
        <w:rPr>
          <w:rFonts w:ascii="宋体" w:eastAsia="黑体" w:hAnsi="Arial" w:cs="宋体" w:hint="eastAsia"/>
          <w:color w:val="000000"/>
          <w:kern w:val="0"/>
          <w:sz w:val="24"/>
          <w:szCs w:val="32"/>
        </w:rPr>
        <w:br w:type="page"/>
      </w:r>
      <w:bookmarkStart w:id="210" w:name="_Toc26520"/>
      <w:bookmarkStart w:id="211" w:name="_Toc23557"/>
      <w:bookmarkStart w:id="212" w:name="_Toc21462224"/>
      <w:bookmarkStart w:id="213" w:name="_Toc15638"/>
      <w:bookmarkStart w:id="214" w:name="_Toc384"/>
      <w:bookmarkStart w:id="215" w:name="_Toc22961"/>
      <w:bookmarkStart w:id="216" w:name="_Toc9959"/>
      <w:bookmarkStart w:id="217" w:name="_Toc15012"/>
      <w:bookmarkStart w:id="218" w:name="_Toc458672868"/>
      <w:bookmarkStart w:id="219" w:name="_Toc19725"/>
      <w:bookmarkStart w:id="220" w:name="_Toc30634"/>
      <w:bookmarkStart w:id="221" w:name="_Toc231025702"/>
      <w:bookmarkStart w:id="222" w:name="_Toc1744"/>
      <w:bookmarkStart w:id="223" w:name="_Toc324262360"/>
      <w:bookmarkStart w:id="224" w:name="_Toc1902"/>
      <w:bookmarkStart w:id="225" w:name="_Toc231025282"/>
      <w:bookmarkStart w:id="226" w:name="_Toc14798"/>
      <w:bookmarkStart w:id="227" w:name="_Toc13558"/>
      <w:bookmarkStart w:id="228" w:name="_Toc324262256"/>
      <w:bookmarkStart w:id="229" w:name="_Toc4576"/>
      <w:bookmarkStart w:id="230" w:name="_Toc324238392"/>
      <w:r w:rsidRPr="00615D2D">
        <w:rPr>
          <w:rFonts w:ascii="宋体" w:eastAsia="宋体" w:hAnsi="宋体" w:cs="宋体" w:hint="eastAsia"/>
          <w:b/>
          <w:bCs/>
          <w:kern w:val="0"/>
          <w:sz w:val="24"/>
          <w:szCs w:val="24"/>
        </w:rPr>
        <w:t>六、</w:t>
      </w:r>
      <w:bookmarkEnd w:id="210"/>
      <w:bookmarkEnd w:id="211"/>
      <w:r w:rsidRPr="00615D2D">
        <w:rPr>
          <w:rFonts w:ascii="宋体" w:eastAsia="宋体" w:hAnsi="宋体" w:cs="宋体" w:hint="eastAsia"/>
          <w:b/>
          <w:bCs/>
          <w:color w:val="000000"/>
          <w:kern w:val="0"/>
          <w:sz w:val="24"/>
          <w:szCs w:val="24"/>
        </w:rPr>
        <w:t>实质性条款承诺书</w:t>
      </w:r>
      <w:bookmarkEnd w:id="212"/>
    </w:p>
    <w:p w:rsidR="00615D2D" w:rsidRPr="00615D2D" w:rsidRDefault="00615D2D" w:rsidP="00615D2D">
      <w:pPr>
        <w:ind w:firstLine="570"/>
        <w:rPr>
          <w:rFonts w:ascii="Calibri" w:eastAsia="宋体" w:hAnsi="Calibri" w:cs="Times New Roman"/>
          <w:sz w:val="32"/>
          <w:szCs w:val="24"/>
        </w:rPr>
      </w:pPr>
    </w:p>
    <w:p w:rsidR="00615D2D" w:rsidRPr="00615D2D" w:rsidRDefault="00615D2D" w:rsidP="00615D2D">
      <w:pPr>
        <w:ind w:firstLine="570"/>
        <w:rPr>
          <w:rFonts w:ascii="Calibri" w:eastAsia="宋体" w:hAnsi="Calibri" w:cs="Times New Roman"/>
          <w:sz w:val="32"/>
          <w:szCs w:val="24"/>
        </w:rPr>
      </w:pPr>
    </w:p>
    <w:p w:rsidR="00615D2D" w:rsidRPr="00615D2D" w:rsidRDefault="00615D2D" w:rsidP="00615D2D">
      <w:pPr>
        <w:jc w:val="center"/>
        <w:rPr>
          <w:rFonts w:ascii="Times New Roman" w:eastAsia="宋体" w:hAnsi="Times New Roman" w:cs="Times New Roman"/>
          <w:b/>
          <w:sz w:val="24"/>
          <w:szCs w:val="24"/>
        </w:rPr>
      </w:pPr>
      <w:bookmarkStart w:id="231" w:name="_Toc458672869"/>
      <w:bookmarkStart w:id="232" w:name="_Toc30609"/>
      <w:bookmarkStart w:id="233" w:name="_Toc28985"/>
      <w:bookmarkStart w:id="234" w:name="_Toc4641"/>
      <w:bookmarkStart w:id="235" w:name="_Toc12051"/>
      <w:bookmarkEnd w:id="213"/>
      <w:bookmarkEnd w:id="214"/>
      <w:bookmarkEnd w:id="215"/>
      <w:bookmarkEnd w:id="216"/>
      <w:bookmarkEnd w:id="217"/>
      <w:bookmarkEnd w:id="218"/>
      <w:bookmarkEnd w:id="219"/>
      <w:r w:rsidRPr="00615D2D">
        <w:rPr>
          <w:rFonts w:ascii="Times New Roman" w:eastAsia="宋体" w:hAnsi="Times New Roman" w:cs="Times New Roman" w:hint="eastAsia"/>
          <w:b/>
          <w:sz w:val="24"/>
          <w:szCs w:val="24"/>
        </w:rPr>
        <w:t>格式自拟</w:t>
      </w: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spacing w:beforeLines="100" w:before="312"/>
        <w:jc w:val="right"/>
        <w:rPr>
          <w:rFonts w:ascii="Times New Roman" w:eastAsia="宋体" w:hAnsi="Times New Roman" w:cs="Times New Roman"/>
          <w:szCs w:val="24"/>
        </w:rPr>
      </w:pPr>
      <w:r w:rsidRPr="00615D2D">
        <w:rPr>
          <w:rFonts w:ascii="Times New Roman" w:eastAsia="宋体" w:hAnsi="Times New Roman" w:cs="Times New Roman" w:hint="eastAsia"/>
          <w:szCs w:val="24"/>
        </w:rPr>
        <w:t>供应商：</w:t>
      </w:r>
      <w:r w:rsidRPr="00615D2D">
        <w:rPr>
          <w:rFonts w:ascii="Times New Roman" w:eastAsia="宋体" w:hAnsi="Times New Roman" w:cs="Times New Roman"/>
          <w:szCs w:val="24"/>
          <w:u w:val="single"/>
        </w:rPr>
        <w:t xml:space="preserve">                        </w:t>
      </w:r>
      <w:r w:rsidRPr="00615D2D">
        <w:rPr>
          <w:rFonts w:ascii="宋体" w:eastAsia="宋体" w:hAnsi="宋体" w:cs="Times New Roman" w:hint="eastAsia"/>
          <w:szCs w:val="21"/>
        </w:rPr>
        <w:t>（盖单位章）</w:t>
      </w:r>
    </w:p>
    <w:p w:rsidR="00615D2D" w:rsidRPr="00615D2D" w:rsidRDefault="00615D2D" w:rsidP="00615D2D">
      <w:pPr>
        <w:jc w:val="center"/>
        <w:rPr>
          <w:rFonts w:ascii="Times New Roman" w:eastAsia="宋体" w:hAnsi="Times New Roman" w:cs="Times New Roman"/>
          <w:szCs w:val="24"/>
        </w:rPr>
      </w:pPr>
    </w:p>
    <w:p w:rsidR="00615D2D" w:rsidRPr="00615D2D" w:rsidRDefault="00615D2D" w:rsidP="00615D2D">
      <w:pPr>
        <w:jc w:val="right"/>
        <w:rPr>
          <w:rFonts w:ascii="Times New Roman" w:eastAsia="宋体" w:hAnsi="Times New Roman" w:cs="Times New Roman"/>
          <w:szCs w:val="24"/>
        </w:rPr>
      </w:pPr>
      <w:r w:rsidRPr="00615D2D">
        <w:rPr>
          <w:rFonts w:ascii="Times New Roman" w:eastAsia="宋体" w:hAnsi="Times New Roman" w:cs="Times New Roman"/>
          <w:szCs w:val="24"/>
        </w:rPr>
        <w:t xml:space="preserve">      </w:t>
      </w:r>
    </w:p>
    <w:p w:rsidR="00615D2D" w:rsidRPr="00615D2D" w:rsidRDefault="00615D2D" w:rsidP="00615D2D">
      <w:pPr>
        <w:jc w:val="center"/>
        <w:rPr>
          <w:rFonts w:ascii="Times New Roman" w:eastAsia="宋体" w:hAnsi="Times New Roman" w:cs="Times New Roman"/>
          <w:szCs w:val="24"/>
        </w:rPr>
      </w:pPr>
    </w:p>
    <w:p w:rsidR="00615D2D" w:rsidRPr="00615D2D" w:rsidRDefault="00615D2D" w:rsidP="00615D2D">
      <w:pPr>
        <w:jc w:val="center"/>
        <w:rPr>
          <w:rFonts w:ascii="宋体" w:eastAsia="宋体" w:hAnsi="宋体" w:cs="宋体"/>
          <w:b/>
          <w:bCs/>
          <w:color w:val="000000"/>
          <w:kern w:val="0"/>
          <w:sz w:val="24"/>
          <w:szCs w:val="24"/>
        </w:rPr>
      </w:pP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日期：</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年</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月</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日</w:t>
      </w:r>
      <w:r w:rsidRPr="00615D2D">
        <w:rPr>
          <w:rFonts w:ascii="Times New Roman" w:eastAsia="宋体" w:hAnsi="Times New Roman" w:cs="Times New Roman"/>
          <w:szCs w:val="24"/>
        </w:rPr>
        <w:br w:type="page"/>
      </w:r>
      <w:bookmarkStart w:id="236" w:name="_Toc13576"/>
      <w:bookmarkStart w:id="237" w:name="_Toc32577"/>
      <w:bookmarkStart w:id="238" w:name="_Toc32695"/>
      <w:bookmarkStart w:id="239" w:name="_Toc2644"/>
      <w:r w:rsidRPr="00615D2D">
        <w:rPr>
          <w:rFonts w:ascii="宋体" w:eastAsia="宋体" w:hAnsi="宋体" w:cs="宋体" w:hint="eastAsia"/>
          <w:b/>
          <w:bCs/>
          <w:color w:val="000000"/>
          <w:kern w:val="0"/>
          <w:sz w:val="24"/>
          <w:szCs w:val="24"/>
        </w:rPr>
        <w:t>七、</w:t>
      </w:r>
      <w:bookmarkStart w:id="240" w:name="_Toc26134"/>
      <w:bookmarkStart w:id="241" w:name="_Toc20461"/>
      <w:bookmarkStart w:id="242" w:name="_Toc24157"/>
      <w:bookmarkStart w:id="243" w:name="_Toc26369"/>
      <w:bookmarkStart w:id="244" w:name="_Toc20370"/>
      <w:bookmarkStart w:id="245" w:name="_Toc29689"/>
      <w:bookmarkStart w:id="246" w:name="_Toc458672870"/>
      <w:bookmarkStart w:id="247" w:name="_Toc12760"/>
      <w:bookmarkStart w:id="248" w:name="_Toc17837"/>
      <w:bookmarkStart w:id="249" w:name="_Toc24278"/>
      <w:bookmarkStart w:id="250" w:name="_Toc6489"/>
      <w:bookmarkStart w:id="251" w:name="_Toc21292"/>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r w:rsidRPr="00615D2D">
        <w:rPr>
          <w:rFonts w:ascii="宋体" w:eastAsia="宋体" w:hAnsi="宋体" w:cs="宋体" w:hint="eastAsia"/>
          <w:b/>
          <w:bCs/>
          <w:color w:val="000000"/>
          <w:kern w:val="0"/>
          <w:sz w:val="24"/>
          <w:szCs w:val="24"/>
        </w:rPr>
        <w:t>施工组织设计</w:t>
      </w: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ind w:left="420" w:hangingChars="200" w:hanging="420"/>
        <w:contextualSpacing/>
        <w:rPr>
          <w:rFonts w:ascii="Times New Roman" w:eastAsia="宋体" w:hAnsi="Times New Roman" w:cs="Times New Roman"/>
          <w:szCs w:val="24"/>
        </w:rPr>
      </w:pPr>
    </w:p>
    <w:p w:rsidR="00615D2D" w:rsidRPr="00615D2D" w:rsidRDefault="00615D2D" w:rsidP="00615D2D">
      <w:pPr>
        <w:keepNext/>
        <w:keepLines/>
        <w:spacing w:before="120" w:after="120" w:line="360" w:lineRule="auto"/>
        <w:jc w:val="center"/>
        <w:outlineLvl w:val="1"/>
        <w:rPr>
          <w:rFonts w:ascii="宋体" w:eastAsia="宋体" w:hAnsi="Arial" w:cs="宋体"/>
          <w:b/>
          <w:bCs/>
          <w:kern w:val="0"/>
          <w:sz w:val="24"/>
          <w:szCs w:val="24"/>
        </w:rPr>
      </w:pPr>
      <w:bookmarkStart w:id="252" w:name="_Toc21462225"/>
      <w:bookmarkStart w:id="253" w:name="_Toc17711"/>
      <w:r w:rsidRPr="00615D2D">
        <w:rPr>
          <w:rFonts w:ascii="宋体" w:eastAsia="宋体" w:hAnsi="Arial" w:cs="宋体" w:hint="eastAsia"/>
          <w:b/>
          <w:bCs/>
          <w:kern w:val="0"/>
          <w:sz w:val="24"/>
          <w:szCs w:val="24"/>
        </w:rPr>
        <w:t>八、</w:t>
      </w:r>
      <w:bookmarkEnd w:id="240"/>
      <w:bookmarkEnd w:id="241"/>
      <w:bookmarkEnd w:id="242"/>
      <w:bookmarkEnd w:id="243"/>
      <w:bookmarkEnd w:id="244"/>
      <w:bookmarkEnd w:id="245"/>
      <w:bookmarkEnd w:id="246"/>
      <w:bookmarkEnd w:id="247"/>
      <w:bookmarkEnd w:id="248"/>
      <w:bookmarkEnd w:id="249"/>
      <w:bookmarkEnd w:id="250"/>
      <w:bookmarkEnd w:id="251"/>
      <w:r w:rsidRPr="00615D2D">
        <w:rPr>
          <w:rFonts w:ascii="宋体" w:eastAsia="宋体" w:hAnsi="宋体" w:cs="宋体" w:hint="eastAsia"/>
          <w:b/>
          <w:bCs/>
          <w:color w:val="000000"/>
          <w:kern w:val="0"/>
          <w:sz w:val="24"/>
          <w:szCs w:val="24"/>
        </w:rPr>
        <w:t>项目管理机构</w:t>
      </w:r>
      <w:bookmarkEnd w:id="252"/>
    </w:p>
    <w:p w:rsidR="00615D2D" w:rsidRPr="00615D2D" w:rsidRDefault="00615D2D" w:rsidP="00615D2D">
      <w:pPr>
        <w:jc w:val="center"/>
        <w:rPr>
          <w:rFonts w:ascii="Times New Roman" w:eastAsia="宋体" w:hAnsi="Times New Roman" w:cs="Times New Roman"/>
          <w:szCs w:val="24"/>
        </w:rPr>
      </w:pPr>
      <w:bookmarkStart w:id="254" w:name="bookmark81"/>
      <w:bookmarkStart w:id="255" w:name="_Toc516246255"/>
      <w:bookmarkStart w:id="256" w:name="_Toc516246237"/>
      <w:r w:rsidRPr="00615D2D">
        <w:rPr>
          <w:rFonts w:ascii="Times New Roman" w:eastAsia="宋体" w:hAnsi="Times New Roman" w:cs="Times New Roman"/>
          <w:szCs w:val="24"/>
        </w:rPr>
        <w:t xml:space="preserve"> (</w:t>
      </w:r>
      <w:proofErr w:type="gramStart"/>
      <w:r w:rsidRPr="00615D2D">
        <w:rPr>
          <w:rFonts w:ascii="Times New Roman" w:eastAsia="宋体" w:hAnsi="Times New Roman" w:cs="Times New Roman" w:hint="eastAsia"/>
          <w:szCs w:val="24"/>
        </w:rPr>
        <w:t>一</w:t>
      </w:r>
      <w:proofErr w:type="gramEnd"/>
      <w:r w:rsidRPr="00615D2D">
        <w:rPr>
          <w:rFonts w:ascii="Times New Roman" w:eastAsia="宋体" w:hAnsi="Times New Roman" w:cs="Times New Roman"/>
          <w:szCs w:val="24"/>
        </w:rPr>
        <w:t>)</w:t>
      </w:r>
      <w:r w:rsidRPr="00615D2D">
        <w:rPr>
          <w:rFonts w:ascii="Times New Roman" w:eastAsia="宋体" w:hAnsi="Times New Roman" w:cs="Times New Roman" w:hint="eastAsia"/>
          <w:szCs w:val="24"/>
        </w:rPr>
        <w:t>项目管理机构组成表</w:t>
      </w:r>
      <w:bookmarkEnd w:id="254"/>
      <w:bookmarkEnd w:id="255"/>
      <w:bookmarkEnd w:id="256"/>
    </w:p>
    <w:p w:rsidR="00615D2D" w:rsidRPr="00615D2D" w:rsidRDefault="00615D2D" w:rsidP="00615D2D">
      <w:pPr>
        <w:rPr>
          <w:rFonts w:ascii="Times New Roman" w:eastAsia="宋体" w:hAnsi="Times New Roman" w:cs="Times New Roman"/>
          <w:szCs w:val="24"/>
        </w:rPr>
      </w:pPr>
    </w:p>
    <w:tbl>
      <w:tblPr>
        <w:tblOverlap w:val="never"/>
        <w:tblW w:w="0" w:type="auto"/>
        <w:jc w:val="center"/>
        <w:tblLayout w:type="fixed"/>
        <w:tblCellMar>
          <w:left w:w="10" w:type="dxa"/>
          <w:right w:w="10" w:type="dxa"/>
        </w:tblCellMar>
        <w:tblLook w:val="0000" w:firstRow="0" w:lastRow="0" w:firstColumn="0" w:lastColumn="0" w:noHBand="0" w:noVBand="0"/>
      </w:tblPr>
      <w:tblGrid>
        <w:gridCol w:w="950"/>
        <w:gridCol w:w="840"/>
        <w:gridCol w:w="888"/>
        <w:gridCol w:w="1454"/>
        <w:gridCol w:w="898"/>
        <w:gridCol w:w="1080"/>
        <w:gridCol w:w="1286"/>
        <w:gridCol w:w="1330"/>
        <w:gridCol w:w="1075"/>
      </w:tblGrid>
      <w:tr w:rsidR="00615D2D" w:rsidRPr="00615D2D" w:rsidTr="00A0061A">
        <w:trPr>
          <w:trHeight w:val="629"/>
          <w:jc w:val="center"/>
        </w:trPr>
        <w:tc>
          <w:tcPr>
            <w:tcW w:w="950" w:type="dxa"/>
            <w:vMerge w:val="restart"/>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280"/>
              <w:rPr>
                <w:rFonts w:ascii="Times New Roman" w:eastAsia="宋体" w:hAnsi="Times New Roman" w:cs="Times New Roman"/>
                <w:szCs w:val="24"/>
              </w:rPr>
            </w:pPr>
            <w:r w:rsidRPr="00615D2D">
              <w:rPr>
                <w:rFonts w:ascii="Times New Roman" w:eastAsia="宋体" w:hAnsi="Times New Roman" w:cs="Times New Roman" w:hint="eastAsia"/>
                <w:szCs w:val="24"/>
              </w:rPr>
              <w:t>职务</w:t>
            </w:r>
          </w:p>
        </w:tc>
        <w:tc>
          <w:tcPr>
            <w:tcW w:w="840" w:type="dxa"/>
            <w:vMerge w:val="restart"/>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220"/>
              <w:rPr>
                <w:rFonts w:ascii="Times New Roman" w:eastAsia="宋体" w:hAnsi="Times New Roman" w:cs="Times New Roman"/>
                <w:szCs w:val="24"/>
              </w:rPr>
            </w:pPr>
            <w:r w:rsidRPr="00615D2D">
              <w:rPr>
                <w:rFonts w:ascii="Times New Roman" w:eastAsia="宋体" w:hAnsi="Times New Roman" w:cs="Times New Roman" w:hint="eastAsia"/>
                <w:szCs w:val="24"/>
              </w:rPr>
              <w:t>姓名</w:t>
            </w:r>
          </w:p>
        </w:tc>
        <w:tc>
          <w:tcPr>
            <w:tcW w:w="888" w:type="dxa"/>
            <w:vMerge w:val="restart"/>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240"/>
              <w:rPr>
                <w:rFonts w:ascii="Times New Roman" w:eastAsia="宋体" w:hAnsi="Times New Roman" w:cs="Times New Roman"/>
                <w:szCs w:val="24"/>
              </w:rPr>
            </w:pPr>
            <w:r w:rsidRPr="00615D2D">
              <w:rPr>
                <w:rFonts w:ascii="Times New Roman" w:eastAsia="宋体" w:hAnsi="Times New Roman" w:cs="Times New Roman" w:hint="eastAsia"/>
                <w:szCs w:val="24"/>
              </w:rPr>
              <w:t>职称</w:t>
            </w:r>
          </w:p>
        </w:tc>
        <w:tc>
          <w:tcPr>
            <w:tcW w:w="6048" w:type="dxa"/>
            <w:gridSpan w:val="5"/>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jc w:val="center"/>
              <w:rPr>
                <w:rFonts w:ascii="Times New Roman" w:eastAsia="宋体" w:hAnsi="Times New Roman" w:cs="Times New Roman"/>
                <w:szCs w:val="24"/>
              </w:rPr>
            </w:pPr>
            <w:r w:rsidRPr="00615D2D">
              <w:rPr>
                <w:rFonts w:ascii="Times New Roman" w:eastAsia="宋体" w:hAnsi="Times New Roman" w:cs="Times New Roman" w:hint="eastAsia"/>
                <w:szCs w:val="24"/>
              </w:rPr>
              <w:t>执业或职业资格证明</w:t>
            </w:r>
          </w:p>
        </w:tc>
        <w:tc>
          <w:tcPr>
            <w:tcW w:w="1075" w:type="dxa"/>
            <w:vMerge w:val="restart"/>
            <w:tcBorders>
              <w:top w:val="single" w:sz="4" w:space="0" w:color="auto"/>
              <w:left w:val="single" w:sz="4" w:space="0" w:color="auto"/>
              <w:bottom w:val="nil"/>
              <w:right w:val="single" w:sz="4" w:space="0" w:color="auto"/>
            </w:tcBorders>
            <w:shd w:val="clear" w:color="auto" w:fill="FFFFFF"/>
            <w:vAlign w:val="center"/>
          </w:tcPr>
          <w:p w:rsidR="00615D2D" w:rsidRPr="00615D2D" w:rsidRDefault="00615D2D" w:rsidP="00615D2D">
            <w:pPr>
              <w:spacing w:line="200" w:lineRule="exact"/>
              <w:ind w:left="340"/>
              <w:rPr>
                <w:rFonts w:ascii="Times New Roman" w:eastAsia="宋体" w:hAnsi="Times New Roman" w:cs="Times New Roman"/>
                <w:szCs w:val="24"/>
              </w:rPr>
            </w:pPr>
            <w:r w:rsidRPr="00615D2D">
              <w:rPr>
                <w:rFonts w:ascii="Times New Roman" w:eastAsia="宋体" w:hAnsi="Times New Roman" w:cs="Times New Roman" w:hint="eastAsia"/>
                <w:szCs w:val="24"/>
              </w:rPr>
              <w:t>备注</w:t>
            </w:r>
          </w:p>
        </w:tc>
      </w:tr>
      <w:tr w:rsidR="00615D2D" w:rsidRPr="00615D2D" w:rsidTr="00A0061A">
        <w:trPr>
          <w:trHeight w:hRule="exact" w:val="624"/>
          <w:jc w:val="center"/>
        </w:trPr>
        <w:tc>
          <w:tcPr>
            <w:tcW w:w="950" w:type="dxa"/>
            <w:vMerge/>
            <w:tcBorders>
              <w:top w:val="single" w:sz="4" w:space="0" w:color="auto"/>
              <w:left w:val="single" w:sz="4" w:space="0" w:color="auto"/>
              <w:bottom w:val="nil"/>
              <w:right w:val="nil"/>
            </w:tcBorders>
            <w:shd w:val="clear" w:color="auto" w:fill="auto"/>
            <w:vAlign w:val="center"/>
          </w:tcPr>
          <w:p w:rsidR="00615D2D" w:rsidRPr="00615D2D" w:rsidRDefault="00615D2D" w:rsidP="00615D2D">
            <w:pPr>
              <w:widowControl/>
              <w:jc w:val="left"/>
              <w:rPr>
                <w:rFonts w:ascii="Times New Roman" w:eastAsia="宋体" w:hAnsi="Times New Roman" w:cs="Times New Roman"/>
                <w:szCs w:val="24"/>
              </w:rPr>
            </w:pPr>
          </w:p>
        </w:tc>
        <w:tc>
          <w:tcPr>
            <w:tcW w:w="840" w:type="dxa"/>
            <w:vMerge/>
            <w:tcBorders>
              <w:top w:val="single" w:sz="4" w:space="0" w:color="auto"/>
              <w:left w:val="single" w:sz="4" w:space="0" w:color="auto"/>
              <w:bottom w:val="nil"/>
              <w:right w:val="nil"/>
            </w:tcBorders>
            <w:shd w:val="clear" w:color="auto" w:fill="auto"/>
            <w:vAlign w:val="center"/>
          </w:tcPr>
          <w:p w:rsidR="00615D2D" w:rsidRPr="00615D2D" w:rsidRDefault="00615D2D" w:rsidP="00615D2D">
            <w:pPr>
              <w:widowControl/>
              <w:jc w:val="left"/>
              <w:rPr>
                <w:rFonts w:ascii="Times New Roman" w:eastAsia="宋体" w:hAnsi="Times New Roman" w:cs="Times New Roman"/>
                <w:szCs w:val="24"/>
              </w:rPr>
            </w:pPr>
          </w:p>
        </w:tc>
        <w:tc>
          <w:tcPr>
            <w:tcW w:w="888" w:type="dxa"/>
            <w:vMerge/>
            <w:tcBorders>
              <w:top w:val="single" w:sz="4" w:space="0" w:color="auto"/>
              <w:left w:val="single" w:sz="4" w:space="0" w:color="auto"/>
              <w:bottom w:val="nil"/>
              <w:right w:val="nil"/>
            </w:tcBorders>
            <w:shd w:val="clear" w:color="auto" w:fill="auto"/>
            <w:vAlign w:val="center"/>
          </w:tcPr>
          <w:p w:rsidR="00615D2D" w:rsidRPr="00615D2D" w:rsidRDefault="00615D2D" w:rsidP="00615D2D">
            <w:pPr>
              <w:widowControl/>
              <w:jc w:val="left"/>
              <w:rPr>
                <w:rFonts w:ascii="Times New Roman" w:eastAsia="宋体" w:hAnsi="Times New Roman" w:cs="Times New Roman"/>
                <w:szCs w:val="24"/>
              </w:rPr>
            </w:pPr>
          </w:p>
        </w:tc>
        <w:tc>
          <w:tcPr>
            <w:tcW w:w="1454" w:type="dxa"/>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320"/>
              <w:rPr>
                <w:rFonts w:ascii="Times New Roman" w:eastAsia="宋体" w:hAnsi="Times New Roman" w:cs="Times New Roman"/>
                <w:szCs w:val="24"/>
              </w:rPr>
            </w:pPr>
            <w:r w:rsidRPr="00615D2D">
              <w:rPr>
                <w:rFonts w:ascii="Times New Roman" w:eastAsia="宋体" w:hAnsi="Times New Roman" w:cs="Times New Roman" w:hint="eastAsia"/>
                <w:szCs w:val="24"/>
              </w:rPr>
              <w:t>证书名称</w:t>
            </w:r>
          </w:p>
        </w:tc>
        <w:tc>
          <w:tcPr>
            <w:tcW w:w="898" w:type="dxa"/>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260"/>
              <w:rPr>
                <w:rFonts w:ascii="Times New Roman" w:eastAsia="宋体" w:hAnsi="Times New Roman" w:cs="Times New Roman"/>
                <w:szCs w:val="24"/>
              </w:rPr>
            </w:pPr>
            <w:r w:rsidRPr="00615D2D">
              <w:rPr>
                <w:rFonts w:ascii="Times New Roman" w:eastAsia="宋体" w:hAnsi="Times New Roman" w:cs="Times New Roman" w:hint="eastAsia"/>
                <w:szCs w:val="24"/>
              </w:rPr>
              <w:t>级别</w:t>
            </w:r>
          </w:p>
        </w:tc>
        <w:tc>
          <w:tcPr>
            <w:tcW w:w="1080" w:type="dxa"/>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340"/>
              <w:rPr>
                <w:rFonts w:ascii="Times New Roman" w:eastAsia="宋体" w:hAnsi="Times New Roman" w:cs="Times New Roman"/>
                <w:szCs w:val="24"/>
              </w:rPr>
            </w:pPr>
            <w:r w:rsidRPr="00615D2D">
              <w:rPr>
                <w:rFonts w:ascii="Times New Roman" w:eastAsia="宋体" w:hAnsi="Times New Roman" w:cs="Times New Roman" w:hint="eastAsia"/>
                <w:szCs w:val="24"/>
              </w:rPr>
              <w:t>证号</w:t>
            </w:r>
          </w:p>
        </w:tc>
        <w:tc>
          <w:tcPr>
            <w:tcW w:w="1286" w:type="dxa"/>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jc w:val="center"/>
              <w:rPr>
                <w:rFonts w:ascii="Times New Roman" w:eastAsia="宋体" w:hAnsi="Times New Roman" w:cs="Times New Roman"/>
                <w:szCs w:val="24"/>
              </w:rPr>
            </w:pPr>
            <w:r w:rsidRPr="00615D2D">
              <w:rPr>
                <w:rFonts w:ascii="Times New Roman" w:eastAsia="宋体" w:hAnsi="Times New Roman" w:cs="Times New Roman" w:hint="eastAsia"/>
                <w:szCs w:val="24"/>
              </w:rPr>
              <w:t>专业</w:t>
            </w:r>
          </w:p>
        </w:tc>
        <w:tc>
          <w:tcPr>
            <w:tcW w:w="1330" w:type="dxa"/>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260"/>
              <w:rPr>
                <w:rFonts w:ascii="Times New Roman" w:eastAsia="宋体" w:hAnsi="Times New Roman" w:cs="Times New Roman"/>
                <w:szCs w:val="24"/>
              </w:rPr>
            </w:pPr>
            <w:r w:rsidRPr="00615D2D">
              <w:rPr>
                <w:rFonts w:ascii="Times New Roman" w:eastAsia="宋体" w:hAnsi="Times New Roman" w:cs="Times New Roman" w:hint="eastAsia"/>
                <w:szCs w:val="24"/>
              </w:rPr>
              <w:t>养老保险</w:t>
            </w:r>
          </w:p>
        </w:tc>
        <w:tc>
          <w:tcPr>
            <w:tcW w:w="1075" w:type="dxa"/>
            <w:vMerge/>
            <w:tcBorders>
              <w:top w:val="single" w:sz="4" w:space="0" w:color="auto"/>
              <w:left w:val="single" w:sz="4" w:space="0" w:color="auto"/>
              <w:bottom w:val="nil"/>
              <w:right w:val="single" w:sz="4" w:space="0" w:color="auto"/>
            </w:tcBorders>
            <w:vAlign w:val="center"/>
          </w:tcPr>
          <w:p w:rsidR="00615D2D" w:rsidRPr="00615D2D" w:rsidRDefault="00615D2D" w:rsidP="00615D2D">
            <w:pPr>
              <w:widowControl/>
              <w:jc w:val="left"/>
              <w:rPr>
                <w:rFonts w:ascii="Times New Roman" w:eastAsia="宋体" w:hAnsi="Times New Roman" w:cs="Times New Roman"/>
                <w:szCs w:val="24"/>
              </w:rPr>
            </w:pPr>
          </w:p>
        </w:tc>
      </w:tr>
      <w:tr w:rsidR="00615D2D" w:rsidRPr="00615D2D" w:rsidTr="00A0061A">
        <w:trPr>
          <w:trHeight w:hRule="exact" w:val="595"/>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595"/>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595"/>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595"/>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595"/>
          <w:jc w:val="center"/>
        </w:trPr>
        <w:tc>
          <w:tcPr>
            <w:tcW w:w="95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10"/>
          <w:jc w:val="center"/>
        </w:trPr>
        <w:tc>
          <w:tcPr>
            <w:tcW w:w="950"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40"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88"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454"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898"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286"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330"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75" w:type="dxa"/>
            <w:tcBorders>
              <w:top w:val="single" w:sz="4" w:space="0" w:color="auto"/>
              <w:left w:val="single" w:sz="4" w:space="0" w:color="auto"/>
              <w:bottom w:val="single" w:sz="4" w:space="0" w:color="auto"/>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bl>
    <w:p w:rsidR="00615D2D" w:rsidRPr="00615D2D" w:rsidRDefault="00615D2D" w:rsidP="00615D2D">
      <w:pPr>
        <w:rPr>
          <w:rFonts w:ascii="Times New Roman" w:eastAsia="宋体" w:hAnsi="Times New Roman" w:cs="Times New Roman"/>
          <w:sz w:val="2"/>
          <w:szCs w:val="2"/>
        </w:rPr>
      </w:pPr>
      <w:r w:rsidRPr="00615D2D">
        <w:rPr>
          <w:rFonts w:ascii="Times New Roman" w:eastAsia="宋体" w:hAnsi="Times New Roman" w:cs="Times New Roman"/>
          <w:szCs w:val="24"/>
        </w:rPr>
        <w:br w:type="page"/>
      </w:r>
    </w:p>
    <w:p w:rsidR="00615D2D" w:rsidRPr="00615D2D" w:rsidRDefault="00615D2D" w:rsidP="00615D2D">
      <w:pPr>
        <w:jc w:val="center"/>
        <w:rPr>
          <w:rFonts w:ascii="Times New Roman" w:eastAsia="宋体" w:hAnsi="Times New Roman" w:cs="Times New Roman"/>
          <w:szCs w:val="24"/>
        </w:rPr>
      </w:pPr>
      <w:bookmarkStart w:id="257" w:name="bookmark82"/>
      <w:bookmarkStart w:id="258" w:name="_Toc516246238"/>
      <w:bookmarkStart w:id="259" w:name="_Toc516246256"/>
      <w:r w:rsidRPr="00615D2D">
        <w:rPr>
          <w:rFonts w:ascii="Times New Roman" w:eastAsia="宋体" w:hAnsi="Times New Roman" w:cs="Times New Roman"/>
          <w:szCs w:val="24"/>
        </w:rPr>
        <w:t>(</w:t>
      </w:r>
      <w:r w:rsidRPr="00615D2D">
        <w:rPr>
          <w:rFonts w:ascii="Times New Roman" w:eastAsia="宋体" w:hAnsi="Times New Roman" w:cs="Times New Roman" w:hint="eastAsia"/>
          <w:szCs w:val="24"/>
        </w:rPr>
        <w:t>二）主要人员筒历表</w:t>
      </w:r>
      <w:bookmarkEnd w:id="257"/>
      <w:bookmarkEnd w:id="258"/>
      <w:bookmarkEnd w:id="259"/>
    </w:p>
    <w:p w:rsidR="00615D2D" w:rsidRPr="00615D2D" w:rsidRDefault="00615D2D" w:rsidP="00615D2D">
      <w:pPr>
        <w:spacing w:after="508" w:line="461" w:lineRule="exact"/>
        <w:ind w:firstLine="520"/>
        <w:rPr>
          <w:rFonts w:ascii="Times New Roman" w:eastAsia="宋体" w:hAnsi="Times New Roman" w:cs="Times New Roman"/>
          <w:szCs w:val="24"/>
        </w:rPr>
      </w:pPr>
      <w:r w:rsidRPr="00615D2D">
        <w:rPr>
          <w:rFonts w:ascii="Times New Roman" w:eastAsia="宋体" w:hAnsi="Times New Roman" w:cs="Times New Roman"/>
          <w:szCs w:val="24"/>
        </w:rPr>
        <w:t>“</w:t>
      </w:r>
      <w:r w:rsidRPr="00615D2D">
        <w:rPr>
          <w:rFonts w:ascii="Times New Roman" w:eastAsia="宋体" w:hAnsi="Times New Roman" w:cs="Times New Roman" w:hint="eastAsia"/>
          <w:szCs w:val="24"/>
        </w:rPr>
        <w:t>主要人员简历表</w:t>
      </w:r>
      <w:r w:rsidRPr="00615D2D">
        <w:rPr>
          <w:rFonts w:ascii="Times New Roman" w:eastAsia="宋体" w:hAnsi="Times New Roman" w:cs="Times New Roman"/>
          <w:szCs w:val="24"/>
        </w:rPr>
        <w:t>”</w:t>
      </w:r>
      <w:r w:rsidRPr="00615D2D">
        <w:rPr>
          <w:rFonts w:ascii="Times New Roman" w:eastAsia="宋体" w:hAnsi="Times New Roman" w:cs="Times New Roman" w:hint="eastAsia"/>
          <w:szCs w:val="24"/>
        </w:rPr>
        <w:t>中的项目经理应</w:t>
      </w:r>
      <w:proofErr w:type="gramStart"/>
      <w:r w:rsidRPr="00615D2D">
        <w:rPr>
          <w:rFonts w:ascii="Times New Roman" w:eastAsia="宋体" w:hAnsi="Times New Roman" w:cs="Times New Roman" w:hint="eastAsia"/>
          <w:szCs w:val="24"/>
        </w:rPr>
        <w:t>附注册</w:t>
      </w:r>
      <w:proofErr w:type="gramEnd"/>
      <w:r w:rsidRPr="00615D2D">
        <w:rPr>
          <w:rFonts w:ascii="Times New Roman" w:eastAsia="宋体" w:hAnsi="Times New Roman" w:cs="Times New Roman" w:hint="eastAsia"/>
          <w:szCs w:val="24"/>
        </w:rPr>
        <w:t>建造师证、身份证、无在建工程承诺；其他主要人员应附职称证（执业证或上岗证书）复印件。</w:t>
      </w:r>
    </w:p>
    <w:tbl>
      <w:tblPr>
        <w:tblOverlap w:val="never"/>
        <w:tblW w:w="0" w:type="auto"/>
        <w:jc w:val="center"/>
        <w:tblLayout w:type="fixed"/>
        <w:tblCellMar>
          <w:left w:w="10" w:type="dxa"/>
          <w:right w:w="10" w:type="dxa"/>
        </w:tblCellMar>
        <w:tblLook w:val="0000" w:firstRow="0" w:lastRow="0" w:firstColumn="0" w:lastColumn="0" w:noHBand="0" w:noVBand="0"/>
      </w:tblPr>
      <w:tblGrid>
        <w:gridCol w:w="1267"/>
        <w:gridCol w:w="355"/>
        <w:gridCol w:w="1622"/>
        <w:gridCol w:w="1080"/>
        <w:gridCol w:w="902"/>
        <w:gridCol w:w="538"/>
        <w:gridCol w:w="1253"/>
        <w:gridCol w:w="730"/>
        <w:gridCol w:w="1795"/>
      </w:tblGrid>
      <w:tr w:rsidR="00615D2D" w:rsidRPr="00615D2D" w:rsidTr="00A0061A">
        <w:trPr>
          <w:trHeight w:hRule="exact" w:val="485"/>
          <w:jc w:val="center"/>
        </w:trPr>
        <w:tc>
          <w:tcPr>
            <w:tcW w:w="1622" w:type="dxa"/>
            <w:gridSpan w:val="2"/>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jc w:val="center"/>
              <w:rPr>
                <w:rFonts w:ascii="Times New Roman" w:eastAsia="宋体" w:hAnsi="Times New Roman" w:cs="Times New Roman"/>
                <w:szCs w:val="24"/>
              </w:rPr>
            </w:pPr>
            <w:r w:rsidRPr="00615D2D">
              <w:rPr>
                <w:rFonts w:ascii="Times New Roman" w:eastAsia="宋体" w:hAnsi="Times New Roman" w:cs="Times New Roman" w:hint="eastAsia"/>
                <w:szCs w:val="24"/>
              </w:rPr>
              <w:t>姓名</w:t>
            </w:r>
          </w:p>
        </w:tc>
        <w:tc>
          <w:tcPr>
            <w:tcW w:w="1622"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340"/>
              <w:rPr>
                <w:rFonts w:ascii="Times New Roman" w:eastAsia="宋体" w:hAnsi="Times New Roman" w:cs="Times New Roman"/>
                <w:szCs w:val="24"/>
              </w:rPr>
            </w:pPr>
            <w:r w:rsidRPr="00615D2D">
              <w:rPr>
                <w:rFonts w:ascii="Times New Roman" w:eastAsia="宋体" w:hAnsi="Times New Roman" w:cs="Times New Roman" w:hint="eastAsia"/>
                <w:szCs w:val="24"/>
              </w:rPr>
              <w:t>年龄</w:t>
            </w:r>
          </w:p>
        </w:tc>
        <w:tc>
          <w:tcPr>
            <w:tcW w:w="1440"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983" w:type="dxa"/>
            <w:gridSpan w:val="2"/>
            <w:tcBorders>
              <w:top w:val="single" w:sz="4" w:space="0" w:color="auto"/>
              <w:left w:val="single" w:sz="4" w:space="0" w:color="auto"/>
              <w:bottom w:val="nil"/>
              <w:right w:val="nil"/>
            </w:tcBorders>
            <w:shd w:val="clear" w:color="auto" w:fill="FFFFFF"/>
            <w:vAlign w:val="center"/>
          </w:tcPr>
          <w:p w:rsidR="00615D2D" w:rsidRPr="00615D2D" w:rsidRDefault="00615D2D" w:rsidP="00615D2D">
            <w:pPr>
              <w:tabs>
                <w:tab w:val="left" w:pos="1528"/>
              </w:tabs>
              <w:spacing w:line="200" w:lineRule="exact"/>
              <w:ind w:left="280"/>
              <w:rPr>
                <w:rFonts w:ascii="Times New Roman" w:eastAsia="宋体" w:hAnsi="Times New Roman" w:cs="Times New Roman"/>
                <w:szCs w:val="24"/>
              </w:rPr>
            </w:pPr>
            <w:r w:rsidRPr="00615D2D">
              <w:rPr>
                <w:rFonts w:ascii="Times New Roman" w:eastAsia="宋体" w:hAnsi="Times New Roman" w:cs="Times New Roman" w:hint="eastAsia"/>
                <w:szCs w:val="24"/>
              </w:rPr>
              <w:t>学</w:t>
            </w:r>
            <w:r w:rsidRPr="00615D2D">
              <w:rPr>
                <w:rFonts w:ascii="Times New Roman" w:eastAsia="宋体" w:hAnsi="Times New Roman" w:cs="Times New Roman"/>
                <w:szCs w:val="24"/>
              </w:rPr>
              <w:tab/>
            </w:r>
            <w:r w:rsidRPr="00615D2D">
              <w:rPr>
                <w:rFonts w:ascii="Times New Roman" w:eastAsia="宋体" w:hAnsi="Times New Roman" w:cs="Times New Roman" w:hint="eastAsia"/>
                <w:szCs w:val="24"/>
              </w:rPr>
              <w:t>历</w:t>
            </w:r>
          </w:p>
        </w:tc>
        <w:tc>
          <w:tcPr>
            <w:tcW w:w="179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475"/>
          <w:jc w:val="center"/>
        </w:trPr>
        <w:tc>
          <w:tcPr>
            <w:tcW w:w="1622" w:type="dxa"/>
            <w:gridSpan w:val="2"/>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jc w:val="center"/>
              <w:rPr>
                <w:rFonts w:ascii="Times New Roman" w:eastAsia="宋体" w:hAnsi="Times New Roman" w:cs="Times New Roman"/>
                <w:szCs w:val="24"/>
              </w:rPr>
            </w:pPr>
            <w:r w:rsidRPr="00615D2D">
              <w:rPr>
                <w:rFonts w:ascii="Times New Roman" w:eastAsia="宋体" w:hAnsi="Times New Roman" w:cs="Times New Roman" w:hint="eastAsia"/>
                <w:szCs w:val="24"/>
              </w:rPr>
              <w:t>职称</w:t>
            </w:r>
          </w:p>
        </w:tc>
        <w:tc>
          <w:tcPr>
            <w:tcW w:w="1622"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080" w:type="dxa"/>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340"/>
              <w:rPr>
                <w:rFonts w:ascii="Times New Roman" w:eastAsia="宋体" w:hAnsi="Times New Roman" w:cs="Times New Roman"/>
                <w:szCs w:val="24"/>
              </w:rPr>
            </w:pPr>
            <w:r w:rsidRPr="00615D2D">
              <w:rPr>
                <w:rFonts w:ascii="Times New Roman" w:eastAsia="宋体" w:hAnsi="Times New Roman" w:cs="Times New Roman" w:hint="eastAsia"/>
                <w:szCs w:val="24"/>
              </w:rPr>
              <w:t>职务</w:t>
            </w:r>
          </w:p>
        </w:tc>
        <w:tc>
          <w:tcPr>
            <w:tcW w:w="1440"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983" w:type="dxa"/>
            <w:gridSpan w:val="2"/>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ind w:left="280"/>
              <w:rPr>
                <w:rFonts w:ascii="Times New Roman" w:eastAsia="宋体" w:hAnsi="Times New Roman" w:cs="Times New Roman"/>
                <w:szCs w:val="24"/>
              </w:rPr>
            </w:pPr>
            <w:r w:rsidRPr="00615D2D">
              <w:rPr>
                <w:rFonts w:ascii="Times New Roman" w:eastAsia="宋体" w:hAnsi="Times New Roman" w:cs="Times New Roman" w:hint="eastAsia"/>
                <w:szCs w:val="24"/>
              </w:rPr>
              <w:t>拟在本合同任职</w:t>
            </w:r>
          </w:p>
        </w:tc>
        <w:tc>
          <w:tcPr>
            <w:tcW w:w="1795" w:type="dxa"/>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val="624"/>
          <w:jc w:val="center"/>
        </w:trPr>
        <w:tc>
          <w:tcPr>
            <w:tcW w:w="9542" w:type="dxa"/>
            <w:gridSpan w:val="9"/>
            <w:tcBorders>
              <w:top w:val="single" w:sz="4" w:space="0" w:color="auto"/>
              <w:left w:val="single" w:sz="4" w:space="0" w:color="auto"/>
              <w:bottom w:val="nil"/>
              <w:right w:val="single" w:sz="4" w:space="0" w:color="auto"/>
            </w:tcBorders>
            <w:shd w:val="clear" w:color="auto" w:fill="FFFFFF"/>
            <w:vAlign w:val="center"/>
          </w:tcPr>
          <w:p w:rsidR="00615D2D" w:rsidRPr="00615D2D" w:rsidRDefault="00615D2D" w:rsidP="00615D2D">
            <w:pPr>
              <w:spacing w:line="200" w:lineRule="exact"/>
              <w:rPr>
                <w:rFonts w:ascii="Times New Roman" w:eastAsia="宋体" w:hAnsi="Times New Roman" w:cs="Times New Roman"/>
                <w:szCs w:val="24"/>
              </w:rPr>
            </w:pPr>
            <w:r w:rsidRPr="00615D2D">
              <w:rPr>
                <w:rFonts w:ascii="Times New Roman" w:eastAsia="宋体" w:hAnsi="Times New Roman" w:cs="Times New Roman" w:hint="eastAsia"/>
                <w:szCs w:val="24"/>
              </w:rPr>
              <w:t>主要工作经历</w:t>
            </w:r>
          </w:p>
        </w:tc>
      </w:tr>
      <w:tr w:rsidR="00615D2D" w:rsidRPr="00615D2D" w:rsidTr="00A0061A">
        <w:trPr>
          <w:trHeight w:hRule="exact" w:val="624"/>
          <w:jc w:val="center"/>
        </w:trPr>
        <w:tc>
          <w:tcPr>
            <w:tcW w:w="1267" w:type="dxa"/>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jc w:val="center"/>
              <w:rPr>
                <w:rFonts w:ascii="Times New Roman" w:eastAsia="宋体" w:hAnsi="Times New Roman" w:cs="Times New Roman"/>
                <w:szCs w:val="24"/>
              </w:rPr>
            </w:pPr>
            <w:r w:rsidRPr="00615D2D">
              <w:rPr>
                <w:rFonts w:ascii="Times New Roman" w:eastAsia="宋体" w:hAnsi="Times New Roman" w:cs="Times New Roman" w:hint="eastAsia"/>
                <w:szCs w:val="24"/>
              </w:rPr>
              <w:t>时间</w:t>
            </w:r>
          </w:p>
        </w:tc>
        <w:tc>
          <w:tcPr>
            <w:tcW w:w="3959" w:type="dxa"/>
            <w:gridSpan w:val="4"/>
            <w:tcBorders>
              <w:top w:val="single" w:sz="4" w:space="0" w:color="auto"/>
              <w:left w:val="single" w:sz="4" w:space="0" w:color="auto"/>
              <w:bottom w:val="nil"/>
              <w:right w:val="nil"/>
            </w:tcBorders>
            <w:shd w:val="clear" w:color="auto" w:fill="FFFFFF"/>
            <w:vAlign w:val="center"/>
          </w:tcPr>
          <w:p w:rsidR="00615D2D" w:rsidRPr="00615D2D" w:rsidRDefault="00615D2D" w:rsidP="00615D2D">
            <w:pPr>
              <w:jc w:val="center"/>
              <w:rPr>
                <w:rFonts w:ascii="Times New Roman" w:eastAsia="宋体" w:hAnsi="Times New Roman" w:cs="Times New Roman"/>
                <w:szCs w:val="24"/>
              </w:rPr>
            </w:pPr>
            <w:r w:rsidRPr="00615D2D">
              <w:rPr>
                <w:rFonts w:ascii="Times New Roman" w:eastAsia="宋体" w:hAnsi="Times New Roman" w:cs="Times New Roman" w:hint="eastAsia"/>
                <w:szCs w:val="24"/>
              </w:rPr>
              <w:t>参加过的类似项目</w:t>
            </w:r>
          </w:p>
        </w:tc>
        <w:tc>
          <w:tcPr>
            <w:tcW w:w="1791" w:type="dxa"/>
            <w:gridSpan w:val="2"/>
            <w:tcBorders>
              <w:top w:val="single" w:sz="4" w:space="0" w:color="auto"/>
              <w:left w:val="single" w:sz="4" w:space="0" w:color="auto"/>
              <w:bottom w:val="nil"/>
              <w:right w:val="nil"/>
            </w:tcBorders>
            <w:shd w:val="clear" w:color="auto" w:fill="FFFFFF"/>
            <w:vAlign w:val="center"/>
          </w:tcPr>
          <w:p w:rsidR="00615D2D" w:rsidRPr="00615D2D" w:rsidRDefault="00615D2D" w:rsidP="00615D2D">
            <w:pPr>
              <w:spacing w:line="200" w:lineRule="exact"/>
              <w:jc w:val="center"/>
              <w:rPr>
                <w:rFonts w:ascii="Times New Roman" w:eastAsia="宋体" w:hAnsi="Times New Roman" w:cs="Times New Roman"/>
                <w:szCs w:val="24"/>
              </w:rPr>
            </w:pPr>
            <w:r w:rsidRPr="00615D2D">
              <w:rPr>
                <w:rFonts w:ascii="Times New Roman" w:eastAsia="宋体" w:hAnsi="Times New Roman" w:cs="Times New Roman" w:hint="eastAsia"/>
                <w:szCs w:val="24"/>
              </w:rPr>
              <w:t>担任职务</w:t>
            </w:r>
          </w:p>
        </w:tc>
        <w:tc>
          <w:tcPr>
            <w:tcW w:w="2525" w:type="dxa"/>
            <w:gridSpan w:val="2"/>
            <w:tcBorders>
              <w:top w:val="single" w:sz="4" w:space="0" w:color="auto"/>
              <w:left w:val="single" w:sz="4" w:space="0" w:color="auto"/>
              <w:bottom w:val="nil"/>
              <w:right w:val="single" w:sz="4" w:space="0" w:color="auto"/>
            </w:tcBorders>
            <w:shd w:val="clear" w:color="auto" w:fill="FFFFFF"/>
            <w:vAlign w:val="center"/>
          </w:tcPr>
          <w:p w:rsidR="00615D2D" w:rsidRPr="00615D2D" w:rsidRDefault="00615D2D" w:rsidP="00615D2D">
            <w:pPr>
              <w:jc w:val="center"/>
              <w:rPr>
                <w:rFonts w:ascii="Times New Roman" w:eastAsia="宋体" w:hAnsi="Times New Roman" w:cs="Times New Roman"/>
                <w:szCs w:val="24"/>
              </w:rPr>
            </w:pPr>
            <w:r w:rsidRPr="00615D2D">
              <w:rPr>
                <w:rFonts w:ascii="Times New Roman" w:eastAsia="宋体" w:hAnsi="Times New Roman" w:cs="Times New Roman" w:hint="eastAsia"/>
                <w:szCs w:val="24"/>
              </w:rPr>
              <w:t>发包人及联系电话</w:t>
            </w:r>
          </w:p>
        </w:tc>
      </w:tr>
      <w:tr w:rsidR="00615D2D" w:rsidRPr="00615D2D" w:rsidTr="00A0061A">
        <w:trPr>
          <w:trHeight w:hRule="exact" w:val="624"/>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475"/>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480"/>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19"/>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38"/>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475"/>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480"/>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00"/>
          <w:jc w:val="center"/>
        </w:trPr>
        <w:tc>
          <w:tcPr>
            <w:tcW w:w="1267" w:type="dxa"/>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nil"/>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nil"/>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r w:rsidR="00615D2D" w:rsidRPr="00615D2D" w:rsidTr="00A0061A">
        <w:trPr>
          <w:trHeight w:hRule="exact" w:val="624"/>
          <w:jc w:val="center"/>
        </w:trPr>
        <w:tc>
          <w:tcPr>
            <w:tcW w:w="1267" w:type="dxa"/>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3959" w:type="dxa"/>
            <w:gridSpan w:val="4"/>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1791" w:type="dxa"/>
            <w:gridSpan w:val="2"/>
            <w:tcBorders>
              <w:top w:val="single" w:sz="4" w:space="0" w:color="auto"/>
              <w:left w:val="single" w:sz="4" w:space="0" w:color="auto"/>
              <w:bottom w:val="single" w:sz="4" w:space="0" w:color="auto"/>
              <w:right w:val="nil"/>
            </w:tcBorders>
            <w:shd w:val="clear" w:color="auto" w:fill="FFFFFF"/>
          </w:tcPr>
          <w:p w:rsidR="00615D2D" w:rsidRPr="00615D2D" w:rsidRDefault="00615D2D" w:rsidP="00615D2D">
            <w:pPr>
              <w:rPr>
                <w:rFonts w:ascii="Times New Roman" w:eastAsia="宋体" w:hAnsi="Times New Roman" w:cs="Times New Roman"/>
                <w:sz w:val="10"/>
                <w:szCs w:val="10"/>
              </w:rPr>
            </w:pPr>
          </w:p>
        </w:tc>
        <w:tc>
          <w:tcPr>
            <w:tcW w:w="2525" w:type="dxa"/>
            <w:gridSpan w:val="2"/>
            <w:tcBorders>
              <w:top w:val="single" w:sz="4" w:space="0" w:color="auto"/>
              <w:left w:val="single" w:sz="4" w:space="0" w:color="auto"/>
              <w:bottom w:val="single" w:sz="4" w:space="0" w:color="auto"/>
              <w:right w:val="single" w:sz="4" w:space="0" w:color="auto"/>
            </w:tcBorders>
            <w:shd w:val="clear" w:color="auto" w:fill="FFFFFF"/>
          </w:tcPr>
          <w:p w:rsidR="00615D2D" w:rsidRPr="00615D2D" w:rsidRDefault="00615D2D" w:rsidP="00615D2D">
            <w:pPr>
              <w:rPr>
                <w:rFonts w:ascii="Times New Roman" w:eastAsia="宋体" w:hAnsi="Times New Roman" w:cs="Times New Roman"/>
                <w:sz w:val="10"/>
                <w:szCs w:val="10"/>
              </w:rPr>
            </w:pPr>
          </w:p>
        </w:tc>
      </w:tr>
    </w:tbl>
    <w:p w:rsidR="00615D2D" w:rsidRPr="00615D2D" w:rsidRDefault="00615D2D" w:rsidP="00615D2D">
      <w:pPr>
        <w:spacing w:beforeLines="100" w:before="312"/>
        <w:ind w:right="210"/>
        <w:jc w:val="right"/>
        <w:rPr>
          <w:rFonts w:ascii="Times New Roman" w:eastAsia="宋体" w:hAnsi="Times New Roman" w:cs="Times New Roman"/>
          <w:sz w:val="2"/>
          <w:szCs w:val="2"/>
        </w:rPr>
      </w:pPr>
    </w:p>
    <w:p w:rsidR="00615D2D" w:rsidRPr="00615D2D" w:rsidRDefault="00615D2D" w:rsidP="00615D2D">
      <w:pPr>
        <w:spacing w:beforeLines="100" w:before="312"/>
        <w:ind w:right="210"/>
        <w:jc w:val="right"/>
        <w:rPr>
          <w:rFonts w:ascii="Times New Roman" w:eastAsia="宋体" w:hAnsi="Times New Roman" w:cs="Times New Roman"/>
          <w:szCs w:val="24"/>
        </w:rPr>
      </w:pPr>
      <w:r w:rsidRPr="00615D2D">
        <w:rPr>
          <w:rFonts w:ascii="Times New Roman" w:eastAsia="宋体" w:hAnsi="Times New Roman" w:cs="Times New Roman" w:hint="eastAsia"/>
          <w:szCs w:val="24"/>
        </w:rPr>
        <w:t>供应商：</w:t>
      </w:r>
      <w:r w:rsidRPr="00615D2D">
        <w:rPr>
          <w:rFonts w:ascii="Times New Roman" w:eastAsia="宋体" w:hAnsi="Times New Roman" w:cs="Times New Roman"/>
          <w:szCs w:val="24"/>
          <w:u w:val="single"/>
        </w:rPr>
        <w:t xml:space="preserve">                        </w:t>
      </w:r>
      <w:r w:rsidRPr="00615D2D">
        <w:rPr>
          <w:rFonts w:ascii="宋体" w:eastAsia="宋体" w:hAnsi="宋体" w:cs="Times New Roman" w:hint="eastAsia"/>
          <w:szCs w:val="21"/>
        </w:rPr>
        <w:t>（盖单位章）</w:t>
      </w:r>
    </w:p>
    <w:p w:rsidR="00615D2D" w:rsidRPr="00615D2D" w:rsidRDefault="00615D2D" w:rsidP="00615D2D">
      <w:pPr>
        <w:ind w:firstLineChars="2200" w:firstLine="4620"/>
        <w:rPr>
          <w:rFonts w:ascii="Times New Roman" w:eastAsia="宋体" w:hAnsi="Times New Roman" w:cs="Times New Roman"/>
          <w:szCs w:val="24"/>
        </w:rPr>
      </w:pPr>
    </w:p>
    <w:p w:rsidR="00615D2D" w:rsidRPr="00615D2D" w:rsidRDefault="00615D2D" w:rsidP="00615D2D">
      <w:pPr>
        <w:ind w:firstLineChars="2200" w:firstLine="4620"/>
        <w:rPr>
          <w:rFonts w:ascii="Times New Roman" w:eastAsia="宋体" w:hAnsi="Times New Roman" w:cs="Times New Roman"/>
          <w:szCs w:val="24"/>
        </w:rPr>
      </w:pPr>
      <w:r w:rsidRPr="00615D2D">
        <w:rPr>
          <w:rFonts w:ascii="Times New Roman" w:eastAsia="宋体" w:hAnsi="Times New Roman" w:cs="Times New Roman" w:hint="eastAsia"/>
          <w:szCs w:val="24"/>
        </w:rPr>
        <w:t>日期：</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年</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月</w:t>
      </w:r>
      <w:r w:rsidRPr="00615D2D">
        <w:rPr>
          <w:rFonts w:ascii="Times New Roman" w:eastAsia="宋体" w:hAnsi="Times New Roman" w:cs="Times New Roman"/>
          <w:szCs w:val="24"/>
        </w:rPr>
        <w:t xml:space="preserve">    </w:t>
      </w:r>
      <w:r w:rsidRPr="00615D2D">
        <w:rPr>
          <w:rFonts w:ascii="Times New Roman" w:eastAsia="宋体" w:hAnsi="Times New Roman" w:cs="Times New Roman" w:hint="eastAsia"/>
          <w:szCs w:val="24"/>
        </w:rPr>
        <w:t>日</w:t>
      </w:r>
    </w:p>
    <w:p w:rsidR="00615D2D" w:rsidRPr="00615D2D" w:rsidRDefault="00615D2D" w:rsidP="00615D2D">
      <w:pPr>
        <w:jc w:val="center"/>
        <w:rPr>
          <w:rFonts w:ascii="Times New Roman" w:eastAsia="宋体" w:hAnsi="Times New Roman" w:cs="Times New Roman"/>
          <w:b/>
          <w:szCs w:val="24"/>
        </w:rPr>
      </w:pPr>
      <w:bookmarkStart w:id="260" w:name="_Toc516246239"/>
      <w:bookmarkStart w:id="261" w:name="_Toc516246257"/>
      <w:bookmarkStart w:id="262" w:name="bookmark83"/>
      <w:bookmarkStart w:id="263" w:name="_Toc21462226"/>
    </w:p>
    <w:p w:rsidR="00615D2D" w:rsidRPr="00615D2D" w:rsidRDefault="00615D2D" w:rsidP="00615D2D">
      <w:pPr>
        <w:jc w:val="center"/>
        <w:rPr>
          <w:rFonts w:ascii="Times New Roman" w:eastAsia="宋体" w:hAnsi="Times New Roman" w:cs="Times New Roman"/>
          <w:b/>
          <w:szCs w:val="24"/>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jc w:val="center"/>
        <w:rPr>
          <w:rFonts w:ascii="Times New Roman" w:eastAsia="宋体" w:hAnsi="Times New Roman" w:cs="Times New Roman"/>
          <w:b/>
          <w:szCs w:val="24"/>
        </w:rPr>
      </w:pPr>
    </w:p>
    <w:bookmarkEnd w:id="260"/>
    <w:bookmarkEnd w:id="261"/>
    <w:bookmarkEnd w:id="262"/>
    <w:p w:rsidR="00615D2D" w:rsidRPr="00615D2D" w:rsidRDefault="00615D2D" w:rsidP="00615D2D">
      <w:pPr>
        <w:keepNext/>
        <w:keepLines/>
        <w:spacing w:before="120" w:after="120" w:line="360" w:lineRule="auto"/>
        <w:jc w:val="center"/>
        <w:outlineLvl w:val="1"/>
        <w:rPr>
          <w:rFonts w:ascii="宋体" w:eastAsia="宋体" w:hAnsi="Arial" w:cs="宋体"/>
          <w:b/>
          <w:bCs/>
          <w:kern w:val="0"/>
          <w:sz w:val="24"/>
          <w:szCs w:val="24"/>
        </w:rPr>
      </w:pPr>
      <w:r w:rsidRPr="00615D2D">
        <w:rPr>
          <w:rFonts w:ascii="宋体" w:eastAsia="宋体" w:hAnsi="Arial" w:cs="宋体" w:hint="eastAsia"/>
          <w:b/>
          <w:bCs/>
          <w:kern w:val="0"/>
          <w:sz w:val="24"/>
          <w:szCs w:val="24"/>
        </w:rPr>
        <w:t>九、资格审查资料</w:t>
      </w:r>
      <w:bookmarkEnd w:id="253"/>
      <w:bookmarkEnd w:id="263"/>
    </w:p>
    <w:p w:rsidR="00615D2D" w:rsidRPr="00615D2D" w:rsidRDefault="00615D2D" w:rsidP="00615D2D">
      <w:pPr>
        <w:spacing w:beforeLines="50" w:before="156" w:afterLines="50" w:after="156" w:line="440" w:lineRule="exact"/>
        <w:jc w:val="center"/>
        <w:rPr>
          <w:rFonts w:ascii="Times New Roman" w:eastAsia="宋体" w:hAnsi="Times New Roman" w:cs="Times New Roman"/>
          <w:b/>
          <w:sz w:val="24"/>
          <w:szCs w:val="24"/>
        </w:rPr>
      </w:pPr>
      <w:r w:rsidRPr="00615D2D">
        <w:rPr>
          <w:rFonts w:ascii="Times New Roman" w:eastAsia="宋体" w:hAnsi="Times New Roman" w:cs="Times New Roman" w:hint="eastAsia"/>
          <w:b/>
          <w:sz w:val="24"/>
          <w:szCs w:val="24"/>
        </w:rPr>
        <w:t>（一）供应商基本情况表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469"/>
        <w:gridCol w:w="888"/>
        <w:gridCol w:w="1010"/>
        <w:gridCol w:w="983"/>
        <w:gridCol w:w="209"/>
        <w:gridCol w:w="264"/>
        <w:gridCol w:w="1232"/>
        <w:gridCol w:w="258"/>
        <w:gridCol w:w="701"/>
        <w:gridCol w:w="1402"/>
      </w:tblGrid>
      <w:tr w:rsidR="00615D2D" w:rsidRPr="00615D2D" w:rsidTr="00A0061A">
        <w:trPr>
          <w:trHeight w:val="567"/>
          <w:jc w:val="center"/>
        </w:trPr>
        <w:tc>
          <w:tcPr>
            <w:tcW w:w="1469" w:type="dxa"/>
            <w:tcBorders>
              <w:top w:val="single" w:sz="12"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供应商名称</w:t>
            </w:r>
          </w:p>
        </w:tc>
        <w:tc>
          <w:tcPr>
            <w:tcW w:w="6947" w:type="dxa"/>
            <w:gridSpan w:val="9"/>
            <w:tcBorders>
              <w:top w:val="single" w:sz="12"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注册地址</w:t>
            </w:r>
          </w:p>
        </w:tc>
        <w:tc>
          <w:tcPr>
            <w:tcW w:w="3354" w:type="dxa"/>
            <w:gridSpan w:val="5"/>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1232"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邮政编码</w:t>
            </w:r>
          </w:p>
        </w:tc>
        <w:tc>
          <w:tcPr>
            <w:tcW w:w="2361" w:type="dxa"/>
            <w:gridSpan w:val="3"/>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vMerge w:val="restart"/>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联系方式</w:t>
            </w:r>
          </w:p>
        </w:tc>
        <w:tc>
          <w:tcPr>
            <w:tcW w:w="888"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联系人</w:t>
            </w:r>
          </w:p>
        </w:tc>
        <w:tc>
          <w:tcPr>
            <w:tcW w:w="2466" w:type="dxa"/>
            <w:gridSpan w:val="4"/>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1232"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电  话</w:t>
            </w:r>
          </w:p>
        </w:tc>
        <w:tc>
          <w:tcPr>
            <w:tcW w:w="2361" w:type="dxa"/>
            <w:gridSpan w:val="3"/>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vMerge/>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传  真</w:t>
            </w:r>
          </w:p>
        </w:tc>
        <w:tc>
          <w:tcPr>
            <w:tcW w:w="2466" w:type="dxa"/>
            <w:gridSpan w:val="4"/>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1232"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网  址</w:t>
            </w:r>
          </w:p>
        </w:tc>
        <w:tc>
          <w:tcPr>
            <w:tcW w:w="2361" w:type="dxa"/>
            <w:gridSpan w:val="3"/>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组织结构</w:t>
            </w:r>
          </w:p>
        </w:tc>
        <w:tc>
          <w:tcPr>
            <w:tcW w:w="6947" w:type="dxa"/>
            <w:gridSpan w:val="9"/>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法定代表人</w:t>
            </w:r>
          </w:p>
        </w:tc>
        <w:tc>
          <w:tcPr>
            <w:tcW w:w="888"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姓名</w:t>
            </w:r>
          </w:p>
        </w:tc>
        <w:tc>
          <w:tcPr>
            <w:tcW w:w="1010"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1192"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技术职称</w:t>
            </w:r>
          </w:p>
        </w:tc>
        <w:tc>
          <w:tcPr>
            <w:tcW w:w="1754" w:type="dxa"/>
            <w:gridSpan w:val="3"/>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电话</w:t>
            </w:r>
          </w:p>
        </w:tc>
        <w:tc>
          <w:tcPr>
            <w:tcW w:w="1402" w:type="dxa"/>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技术负责人</w:t>
            </w:r>
          </w:p>
        </w:tc>
        <w:tc>
          <w:tcPr>
            <w:tcW w:w="888"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姓名</w:t>
            </w:r>
          </w:p>
        </w:tc>
        <w:tc>
          <w:tcPr>
            <w:tcW w:w="1010"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1192"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技术职称</w:t>
            </w:r>
          </w:p>
        </w:tc>
        <w:tc>
          <w:tcPr>
            <w:tcW w:w="1754" w:type="dxa"/>
            <w:gridSpan w:val="3"/>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701" w:type="dxa"/>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电话</w:t>
            </w:r>
          </w:p>
        </w:tc>
        <w:tc>
          <w:tcPr>
            <w:tcW w:w="1402" w:type="dxa"/>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成立时间</w:t>
            </w: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5049" w:type="dxa"/>
            <w:gridSpan w:val="7"/>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员工总人数：</w:t>
            </w: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企业资质等级</w:t>
            </w: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983" w:type="dxa"/>
            <w:vMerge w:val="restart"/>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其中</w:t>
            </w:r>
          </w:p>
        </w:tc>
        <w:tc>
          <w:tcPr>
            <w:tcW w:w="1963" w:type="dxa"/>
            <w:gridSpan w:val="4"/>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注册建造师</w:t>
            </w:r>
          </w:p>
        </w:tc>
        <w:tc>
          <w:tcPr>
            <w:tcW w:w="2103" w:type="dxa"/>
            <w:gridSpan w:val="2"/>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营业执照号</w:t>
            </w: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5049" w:type="dxa"/>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963" w:type="dxa"/>
            <w:gridSpan w:val="4"/>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高级职称人员</w:t>
            </w:r>
          </w:p>
        </w:tc>
        <w:tc>
          <w:tcPr>
            <w:tcW w:w="2103" w:type="dxa"/>
            <w:gridSpan w:val="2"/>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注册资金</w:t>
            </w: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5049" w:type="dxa"/>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963" w:type="dxa"/>
            <w:gridSpan w:val="4"/>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中级职称人员</w:t>
            </w:r>
          </w:p>
        </w:tc>
        <w:tc>
          <w:tcPr>
            <w:tcW w:w="2103" w:type="dxa"/>
            <w:gridSpan w:val="2"/>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开户银行</w:t>
            </w: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5049" w:type="dxa"/>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963" w:type="dxa"/>
            <w:gridSpan w:val="4"/>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初级职称人员</w:t>
            </w:r>
          </w:p>
        </w:tc>
        <w:tc>
          <w:tcPr>
            <w:tcW w:w="2103" w:type="dxa"/>
            <w:gridSpan w:val="2"/>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账号</w:t>
            </w: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c>
          <w:tcPr>
            <w:tcW w:w="5049" w:type="dxa"/>
            <w:vMerge/>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Times New Roman"/>
                <w:szCs w:val="21"/>
              </w:rPr>
            </w:pPr>
          </w:p>
        </w:tc>
        <w:tc>
          <w:tcPr>
            <w:tcW w:w="1963" w:type="dxa"/>
            <w:gridSpan w:val="4"/>
            <w:tcBorders>
              <w:top w:val="single" w:sz="4" w:space="0" w:color="auto"/>
              <w:left w:val="single" w:sz="4"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技  工</w:t>
            </w:r>
          </w:p>
        </w:tc>
        <w:tc>
          <w:tcPr>
            <w:tcW w:w="2103" w:type="dxa"/>
            <w:gridSpan w:val="2"/>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2552"/>
          <w:jc w:val="center"/>
        </w:trPr>
        <w:tc>
          <w:tcPr>
            <w:tcW w:w="1469" w:type="dxa"/>
            <w:tcBorders>
              <w:top w:val="single" w:sz="4" w:space="0" w:color="auto"/>
              <w:left w:val="single" w:sz="12" w:space="0" w:color="auto"/>
              <w:bottom w:val="single" w:sz="4"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经营范围</w:t>
            </w:r>
          </w:p>
        </w:tc>
        <w:tc>
          <w:tcPr>
            <w:tcW w:w="6947" w:type="dxa"/>
            <w:gridSpan w:val="9"/>
            <w:tcBorders>
              <w:top w:val="single" w:sz="4" w:space="0" w:color="auto"/>
              <w:left w:val="single" w:sz="4" w:space="0" w:color="auto"/>
              <w:bottom w:val="single" w:sz="4" w:space="0" w:color="auto"/>
              <w:right w:val="single" w:sz="12" w:space="0" w:color="auto"/>
            </w:tcBorders>
            <w:vAlign w:val="center"/>
          </w:tcPr>
          <w:p w:rsidR="00615D2D" w:rsidRPr="00615D2D" w:rsidRDefault="00615D2D" w:rsidP="00615D2D">
            <w:pPr>
              <w:spacing w:line="360" w:lineRule="auto"/>
              <w:jc w:val="center"/>
              <w:rPr>
                <w:rFonts w:ascii="宋体" w:eastAsia="宋体" w:hAnsi="宋体" w:cs="Times New Roman"/>
                <w:szCs w:val="21"/>
              </w:rPr>
            </w:pPr>
          </w:p>
        </w:tc>
      </w:tr>
      <w:tr w:rsidR="00615D2D" w:rsidRPr="00615D2D" w:rsidTr="00A0061A">
        <w:trPr>
          <w:trHeight w:val="567"/>
          <w:jc w:val="center"/>
        </w:trPr>
        <w:tc>
          <w:tcPr>
            <w:tcW w:w="1469" w:type="dxa"/>
            <w:tcBorders>
              <w:top w:val="single" w:sz="4" w:space="0" w:color="auto"/>
              <w:left w:val="single" w:sz="12" w:space="0" w:color="auto"/>
              <w:bottom w:val="single" w:sz="12" w:space="0" w:color="auto"/>
              <w:right w:val="single" w:sz="4" w:space="0" w:color="auto"/>
            </w:tcBorders>
            <w:vAlign w:val="center"/>
          </w:tcPr>
          <w:p w:rsidR="00615D2D" w:rsidRPr="00615D2D" w:rsidRDefault="00615D2D" w:rsidP="00615D2D">
            <w:pPr>
              <w:spacing w:line="360" w:lineRule="auto"/>
              <w:jc w:val="center"/>
              <w:rPr>
                <w:rFonts w:ascii="宋体" w:eastAsia="宋体" w:hAnsi="宋体" w:cs="Times New Roman"/>
                <w:szCs w:val="21"/>
              </w:rPr>
            </w:pPr>
            <w:r w:rsidRPr="00615D2D">
              <w:rPr>
                <w:rFonts w:ascii="宋体" w:eastAsia="宋体" w:hAnsi="宋体" w:cs="Times New Roman" w:hint="eastAsia"/>
                <w:szCs w:val="21"/>
              </w:rPr>
              <w:t>备注</w:t>
            </w:r>
          </w:p>
        </w:tc>
        <w:tc>
          <w:tcPr>
            <w:tcW w:w="6947" w:type="dxa"/>
            <w:gridSpan w:val="9"/>
            <w:tcBorders>
              <w:top w:val="single" w:sz="4" w:space="0" w:color="auto"/>
              <w:left w:val="single" w:sz="4" w:space="0" w:color="auto"/>
              <w:bottom w:val="single" w:sz="12" w:space="0" w:color="auto"/>
              <w:right w:val="single" w:sz="12" w:space="0" w:color="auto"/>
            </w:tcBorders>
            <w:vAlign w:val="center"/>
          </w:tcPr>
          <w:p w:rsidR="00615D2D" w:rsidRPr="00615D2D" w:rsidRDefault="00615D2D" w:rsidP="00615D2D">
            <w:pPr>
              <w:spacing w:line="360" w:lineRule="auto"/>
              <w:rPr>
                <w:rFonts w:ascii="宋体" w:eastAsia="宋体" w:hAnsi="宋体" w:cs="Times New Roman"/>
                <w:szCs w:val="21"/>
              </w:rPr>
            </w:pPr>
          </w:p>
        </w:tc>
      </w:tr>
    </w:tbl>
    <w:p w:rsidR="00615D2D" w:rsidRPr="00615D2D" w:rsidRDefault="00615D2D" w:rsidP="00615D2D">
      <w:pPr>
        <w:ind w:firstLineChars="200" w:firstLine="420"/>
        <w:rPr>
          <w:rFonts w:ascii="Times New Roman" w:eastAsia="宋体" w:hAnsi="Times New Roman" w:cs="Times New Roman"/>
          <w:szCs w:val="21"/>
        </w:rPr>
      </w:pPr>
      <w:bookmarkStart w:id="264" w:name="_Toc144974877"/>
      <w:bookmarkStart w:id="265" w:name="_Toc152042598"/>
      <w:bookmarkStart w:id="266" w:name="_Toc360204940"/>
      <w:bookmarkStart w:id="267" w:name="_Toc152045809"/>
      <w:bookmarkStart w:id="268" w:name="_Toc179632829"/>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spacing w:after="120"/>
        <w:jc w:val="center"/>
        <w:rPr>
          <w:rFonts w:ascii="Calibri" w:eastAsia="宋体" w:hAnsi="Calibri" w:cs="Times New Roman"/>
          <w:b/>
          <w:sz w:val="24"/>
        </w:rPr>
      </w:pPr>
      <w:r w:rsidRPr="00615D2D">
        <w:rPr>
          <w:rFonts w:ascii="Calibri" w:eastAsia="宋体" w:hAnsi="Calibri" w:cs="Times New Roman" w:hint="eastAsia"/>
          <w:b/>
          <w:sz w:val="24"/>
        </w:rPr>
        <w:t>（二）其他资格审查资料</w:t>
      </w:r>
    </w:p>
    <w:p w:rsidR="00615D2D" w:rsidRPr="00615D2D" w:rsidRDefault="00615D2D" w:rsidP="00615D2D">
      <w:pPr>
        <w:tabs>
          <w:tab w:val="left" w:pos="3800"/>
        </w:tabs>
        <w:jc w:val="center"/>
        <w:rPr>
          <w:rFonts w:ascii="Times New Roman" w:eastAsia="宋体" w:hAnsi="Times New Roman" w:cs="Times New Roman"/>
          <w:b/>
          <w:szCs w:val="24"/>
        </w:rPr>
      </w:pPr>
      <w:r w:rsidRPr="00615D2D">
        <w:rPr>
          <w:rFonts w:ascii="Times New Roman" w:eastAsia="宋体" w:hAnsi="Times New Roman" w:cs="Times New Roman" w:hint="eastAsia"/>
          <w:b/>
          <w:szCs w:val="24"/>
        </w:rPr>
        <w:t>磋商时不再查看证件原件，</w:t>
      </w:r>
      <w:proofErr w:type="gramStart"/>
      <w:r w:rsidRPr="00615D2D">
        <w:rPr>
          <w:rFonts w:ascii="Times New Roman" w:eastAsia="宋体" w:hAnsi="Times New Roman" w:cs="Times New Roman" w:hint="eastAsia"/>
          <w:b/>
          <w:szCs w:val="24"/>
        </w:rPr>
        <w:t>均以上传</w:t>
      </w:r>
      <w:proofErr w:type="gramEnd"/>
      <w:r w:rsidRPr="00615D2D">
        <w:rPr>
          <w:rFonts w:ascii="Times New Roman" w:eastAsia="宋体" w:hAnsi="Times New Roman" w:cs="Times New Roman" w:hint="eastAsia"/>
          <w:b/>
          <w:szCs w:val="24"/>
        </w:rPr>
        <w:t>的响应文件中提供的原件的</w:t>
      </w:r>
      <w:proofErr w:type="gramStart"/>
      <w:r w:rsidRPr="00615D2D">
        <w:rPr>
          <w:rFonts w:ascii="Times New Roman" w:eastAsia="宋体" w:hAnsi="Times New Roman" w:cs="Times New Roman" w:hint="eastAsia"/>
          <w:b/>
          <w:szCs w:val="24"/>
        </w:rPr>
        <w:t>扫描件并加盖</w:t>
      </w:r>
      <w:proofErr w:type="gramEnd"/>
      <w:r w:rsidRPr="00615D2D">
        <w:rPr>
          <w:rFonts w:ascii="Times New Roman" w:eastAsia="宋体" w:hAnsi="Times New Roman" w:cs="Times New Roman" w:hint="eastAsia"/>
          <w:b/>
          <w:szCs w:val="24"/>
        </w:rPr>
        <w:t>公章为准。</w:t>
      </w: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jc w:val="center"/>
        <w:rPr>
          <w:rFonts w:ascii="宋体" w:eastAsia="宋体" w:hAnsi="Times New Roman" w:cs="Times New Roman"/>
          <w:b/>
          <w:sz w:val="24"/>
          <w:szCs w:val="24"/>
        </w:rPr>
      </w:pPr>
      <w:r w:rsidRPr="00615D2D">
        <w:rPr>
          <w:rFonts w:ascii="宋体" w:eastAsia="宋体" w:hAnsi="Times New Roman" w:cs="Times New Roman"/>
          <w:b/>
          <w:sz w:val="24"/>
          <w:szCs w:val="24"/>
        </w:rPr>
        <w:t>（三）供应商</w:t>
      </w:r>
      <w:r w:rsidRPr="00615D2D">
        <w:rPr>
          <w:rFonts w:ascii="宋体" w:eastAsia="宋体" w:hAnsi="Times New Roman" w:cs="Times New Roman" w:hint="eastAsia"/>
          <w:b/>
          <w:sz w:val="24"/>
          <w:szCs w:val="24"/>
        </w:rPr>
        <w:t>信用</w:t>
      </w:r>
      <w:r w:rsidRPr="00615D2D">
        <w:rPr>
          <w:rFonts w:ascii="宋体" w:eastAsia="宋体" w:hAnsi="Times New Roman" w:cs="Times New Roman"/>
          <w:b/>
          <w:sz w:val="24"/>
          <w:szCs w:val="24"/>
        </w:rPr>
        <w:t>承诺函</w:t>
      </w:r>
    </w:p>
    <w:p w:rsidR="00615D2D" w:rsidRPr="00615D2D" w:rsidRDefault="00615D2D" w:rsidP="00615D2D">
      <w:pPr>
        <w:spacing w:line="360" w:lineRule="auto"/>
        <w:ind w:firstLineChars="200" w:firstLine="420"/>
        <w:rPr>
          <w:rFonts w:ascii="宋体" w:eastAsia="宋体" w:hAnsi="宋体" w:cs="宋体"/>
        </w:rPr>
      </w:pPr>
      <w:r w:rsidRPr="00615D2D">
        <w:rPr>
          <w:rFonts w:ascii="宋体" w:eastAsia="宋体" w:hAnsi="宋体" w:cs="宋体" w:hint="eastAsia"/>
        </w:rPr>
        <w:t>致（</w:t>
      </w:r>
      <w:r w:rsidRPr="00615D2D">
        <w:rPr>
          <w:rFonts w:ascii="宋体" w:eastAsia="宋体" w:hAnsi="宋体" w:cs="宋体" w:hint="eastAsia"/>
          <w:u w:val="single"/>
        </w:rPr>
        <w:t>采购人或采购代理机构</w:t>
      </w:r>
      <w:r w:rsidRPr="00615D2D">
        <w:rPr>
          <w:rFonts w:ascii="宋体" w:eastAsia="宋体" w:hAnsi="宋体" w:cs="宋体" w:hint="eastAsia"/>
        </w:rPr>
        <w:t>）：</w:t>
      </w:r>
    </w:p>
    <w:p w:rsidR="00615D2D" w:rsidRPr="00615D2D" w:rsidRDefault="00615D2D" w:rsidP="00615D2D">
      <w:pPr>
        <w:spacing w:line="360" w:lineRule="auto"/>
        <w:ind w:firstLineChars="200" w:firstLine="420"/>
        <w:rPr>
          <w:rFonts w:ascii="宋体" w:eastAsia="宋体" w:hAnsi="Courier New" w:cs="Times New Roman"/>
        </w:rPr>
      </w:pPr>
      <w:r w:rsidRPr="00615D2D">
        <w:rPr>
          <w:rFonts w:ascii="宋体" w:eastAsia="宋体" w:hAnsi="Courier New" w:cs="Times New Roman" w:hint="eastAsia"/>
        </w:rPr>
        <w:t>单位名称:</w:t>
      </w:r>
    </w:p>
    <w:p w:rsidR="00615D2D" w:rsidRPr="00615D2D" w:rsidRDefault="00615D2D" w:rsidP="00615D2D">
      <w:pPr>
        <w:spacing w:line="360" w:lineRule="auto"/>
        <w:ind w:firstLineChars="200" w:firstLine="420"/>
        <w:rPr>
          <w:rFonts w:ascii="宋体" w:eastAsia="宋体" w:hAnsi="Courier New" w:cs="Times New Roman"/>
        </w:rPr>
      </w:pPr>
      <w:r w:rsidRPr="00615D2D">
        <w:rPr>
          <w:rFonts w:ascii="宋体" w:eastAsia="宋体" w:hAnsi="Courier New" w:cs="Times New Roman" w:hint="eastAsia"/>
        </w:rPr>
        <w:t>统一社会信用代码：</w:t>
      </w:r>
    </w:p>
    <w:p w:rsidR="00615D2D" w:rsidRPr="00615D2D" w:rsidRDefault="00615D2D" w:rsidP="00615D2D">
      <w:pPr>
        <w:spacing w:line="360" w:lineRule="auto"/>
        <w:ind w:firstLineChars="200" w:firstLine="420"/>
        <w:rPr>
          <w:rFonts w:ascii="宋体" w:eastAsia="宋体" w:hAnsi="Courier New" w:cs="Times New Roman"/>
        </w:rPr>
      </w:pPr>
      <w:r w:rsidRPr="00615D2D">
        <w:rPr>
          <w:rFonts w:ascii="宋体" w:eastAsia="宋体" w:hAnsi="Courier New" w:cs="Times New Roman" w:hint="eastAsia"/>
        </w:rPr>
        <w:t>法定代表人:</w:t>
      </w:r>
    </w:p>
    <w:p w:rsidR="00615D2D" w:rsidRPr="00615D2D" w:rsidRDefault="00615D2D" w:rsidP="00615D2D">
      <w:pPr>
        <w:spacing w:line="360" w:lineRule="auto"/>
        <w:ind w:firstLineChars="200" w:firstLine="420"/>
        <w:rPr>
          <w:rFonts w:ascii="宋体" w:eastAsia="宋体" w:hAnsi="Courier New" w:cs="Times New Roman"/>
        </w:rPr>
      </w:pPr>
      <w:r w:rsidRPr="00615D2D">
        <w:rPr>
          <w:rFonts w:ascii="宋体" w:eastAsia="宋体" w:hAnsi="Courier New" w:cs="Times New Roman" w:hint="eastAsia"/>
        </w:rPr>
        <w:t>联系地址和电话：</w:t>
      </w:r>
    </w:p>
    <w:p w:rsidR="00615D2D" w:rsidRPr="00615D2D" w:rsidRDefault="00615D2D" w:rsidP="00615D2D">
      <w:pPr>
        <w:spacing w:line="360" w:lineRule="auto"/>
        <w:ind w:firstLineChars="200" w:firstLine="420"/>
        <w:rPr>
          <w:rFonts w:ascii="宋体" w:eastAsia="宋体" w:hAnsi="Courier New" w:cs="Times New Roman"/>
        </w:rPr>
      </w:pPr>
      <w:r w:rsidRPr="00615D2D">
        <w:rPr>
          <w:rFonts w:ascii="宋体" w:eastAsia="宋体" w:hAnsi="Courier New" w:cs="Times New Roman" w:hint="eastAsia"/>
        </w:rPr>
        <w:t>我单位自愿参加本次政府采购活动，严格遵守《中华人民共和国政府采购法》及相关法律法规，依法诚信经营，无条件遵守本次政府采购活动的各项规定。我单位郑重承诺,本公司符合《中华人民共和国政府采购法》第二十二条规定的条件:</w:t>
      </w:r>
    </w:p>
    <w:p w:rsidR="00615D2D" w:rsidRPr="00615D2D" w:rsidRDefault="00615D2D" w:rsidP="00615D2D">
      <w:pPr>
        <w:spacing w:line="360" w:lineRule="auto"/>
        <w:ind w:firstLineChars="200" w:firstLine="420"/>
        <w:rPr>
          <w:rFonts w:ascii="宋体" w:eastAsia="宋体" w:hAnsi="宋体" w:cs="宋体"/>
        </w:rPr>
      </w:pPr>
      <w:r w:rsidRPr="00615D2D">
        <w:rPr>
          <w:rFonts w:ascii="宋体" w:eastAsia="宋体" w:hAnsi="宋体" w:cs="宋体" w:hint="eastAsia"/>
        </w:rPr>
        <w:t>（一）具有独立承担民事责任的能力；</w:t>
      </w:r>
    </w:p>
    <w:p w:rsidR="00615D2D" w:rsidRPr="00615D2D" w:rsidRDefault="00615D2D" w:rsidP="00615D2D">
      <w:pPr>
        <w:spacing w:line="360" w:lineRule="auto"/>
        <w:ind w:firstLineChars="200" w:firstLine="420"/>
        <w:rPr>
          <w:rFonts w:ascii="宋体" w:eastAsia="宋体" w:hAnsi="宋体" w:cs="宋体"/>
        </w:rPr>
      </w:pPr>
      <w:r w:rsidRPr="00615D2D">
        <w:rPr>
          <w:rFonts w:ascii="宋体" w:eastAsia="宋体" w:hAnsi="宋体" w:cs="宋体" w:hint="eastAsia"/>
        </w:rPr>
        <w:t>（二）具有良好的商业信誉和健全的财务会计制度；</w:t>
      </w:r>
    </w:p>
    <w:p w:rsidR="00615D2D" w:rsidRPr="00615D2D" w:rsidRDefault="00615D2D" w:rsidP="00615D2D">
      <w:pPr>
        <w:spacing w:line="360" w:lineRule="auto"/>
        <w:ind w:firstLineChars="200" w:firstLine="420"/>
        <w:rPr>
          <w:rFonts w:ascii="宋体" w:eastAsia="宋体" w:hAnsi="宋体" w:cs="宋体"/>
        </w:rPr>
      </w:pPr>
      <w:r w:rsidRPr="00615D2D">
        <w:rPr>
          <w:rFonts w:ascii="宋体" w:eastAsia="宋体" w:hAnsi="宋体" w:cs="宋体" w:hint="eastAsia"/>
        </w:rPr>
        <w:t>（三）具有履行合同所必需的设备和专业技术能力；</w:t>
      </w:r>
    </w:p>
    <w:p w:rsidR="00615D2D" w:rsidRPr="00615D2D" w:rsidRDefault="00615D2D" w:rsidP="00615D2D">
      <w:pPr>
        <w:spacing w:line="360" w:lineRule="auto"/>
        <w:ind w:firstLineChars="200" w:firstLine="420"/>
        <w:rPr>
          <w:rFonts w:ascii="宋体" w:eastAsia="宋体" w:hAnsi="宋体" w:cs="宋体"/>
        </w:rPr>
      </w:pPr>
      <w:r w:rsidRPr="00615D2D">
        <w:rPr>
          <w:rFonts w:ascii="宋体" w:eastAsia="宋体" w:hAnsi="宋体" w:cs="宋体" w:hint="eastAsia"/>
        </w:rPr>
        <w:t>（四）有依法缴纳税收和社会保障资金的良好记录；</w:t>
      </w:r>
    </w:p>
    <w:p w:rsidR="00615D2D" w:rsidRPr="00615D2D" w:rsidRDefault="00615D2D" w:rsidP="00615D2D">
      <w:pPr>
        <w:spacing w:line="360" w:lineRule="auto"/>
        <w:ind w:firstLineChars="200" w:firstLine="420"/>
        <w:rPr>
          <w:rFonts w:ascii="宋体" w:eastAsia="宋体" w:hAnsi="宋体" w:cs="宋体"/>
        </w:rPr>
      </w:pPr>
      <w:r w:rsidRPr="00615D2D">
        <w:rPr>
          <w:rFonts w:ascii="宋体" w:eastAsia="宋体" w:hAnsi="宋体" w:cs="宋体" w:hint="eastAsia"/>
        </w:rPr>
        <w:t>（五）参加政府采购活动前三年内，在经营活动中没有重大违法记录；</w:t>
      </w:r>
    </w:p>
    <w:p w:rsidR="00615D2D" w:rsidRPr="00615D2D" w:rsidRDefault="00615D2D" w:rsidP="00615D2D">
      <w:pPr>
        <w:spacing w:line="360" w:lineRule="auto"/>
        <w:ind w:firstLineChars="200" w:firstLine="420"/>
        <w:rPr>
          <w:rFonts w:ascii="宋体" w:eastAsia="宋体" w:hAnsi="宋体" w:cs="宋体"/>
        </w:rPr>
      </w:pPr>
      <w:r w:rsidRPr="00615D2D">
        <w:rPr>
          <w:rFonts w:ascii="宋体" w:eastAsia="宋体" w:hAnsi="宋体" w:cs="宋体" w:hint="eastAsia"/>
        </w:rPr>
        <w:t>（六）未被列入失信被执行人、</w:t>
      </w:r>
      <w:r w:rsidRPr="00615D2D">
        <w:rPr>
          <w:rFonts w:ascii="宋体" w:eastAsia="宋体" w:hAnsi="宋体" w:cs="仿宋"/>
          <w:kern w:val="0"/>
          <w:sz w:val="22"/>
          <w:szCs w:val="21"/>
          <w:lang w:val="zh-CN"/>
        </w:rPr>
        <w:t>重大税收违法</w:t>
      </w:r>
      <w:r w:rsidRPr="00615D2D">
        <w:rPr>
          <w:rFonts w:ascii="宋体" w:eastAsia="宋体" w:hAnsi="宋体" w:cs="仿宋" w:hint="eastAsia"/>
          <w:kern w:val="0"/>
          <w:sz w:val="22"/>
          <w:szCs w:val="21"/>
          <w:lang w:val="zh-CN"/>
        </w:rPr>
        <w:t>失信</w:t>
      </w:r>
      <w:r w:rsidRPr="00615D2D">
        <w:rPr>
          <w:rFonts w:ascii="宋体" w:eastAsia="宋体" w:hAnsi="宋体" w:cs="仿宋"/>
          <w:kern w:val="0"/>
          <w:sz w:val="22"/>
          <w:szCs w:val="21"/>
          <w:lang w:val="zh-CN"/>
        </w:rPr>
        <w:t>主体</w:t>
      </w:r>
      <w:r w:rsidRPr="00615D2D">
        <w:rPr>
          <w:rFonts w:ascii="宋体" w:eastAsia="宋体" w:hAnsi="宋体" w:cs="宋体" w:hint="eastAsia"/>
        </w:rPr>
        <w:t>、政府采购严重违法失信行为记录名单。</w:t>
      </w:r>
    </w:p>
    <w:p w:rsidR="00615D2D" w:rsidRPr="00615D2D" w:rsidRDefault="00615D2D" w:rsidP="00615D2D">
      <w:pPr>
        <w:spacing w:line="360" w:lineRule="auto"/>
        <w:ind w:firstLineChars="200" w:firstLine="420"/>
        <w:rPr>
          <w:rFonts w:ascii="宋体" w:eastAsia="宋体" w:hAnsi="宋体" w:cs="宋体"/>
        </w:rPr>
      </w:pPr>
      <w:r w:rsidRPr="00615D2D">
        <w:rPr>
          <w:rFonts w:ascii="宋体" w:eastAsia="宋体" w:hAnsi="宋体" w:cs="宋体" w:hint="eastAsia"/>
        </w:rPr>
        <w:t>（七）法律，行政法规规定的其他条件。</w:t>
      </w:r>
    </w:p>
    <w:p w:rsidR="00615D2D" w:rsidRPr="00615D2D" w:rsidRDefault="00615D2D" w:rsidP="00615D2D">
      <w:pPr>
        <w:spacing w:line="360" w:lineRule="auto"/>
        <w:ind w:firstLineChars="200" w:firstLine="420"/>
        <w:rPr>
          <w:rFonts w:ascii="宋体" w:eastAsia="宋体" w:hAnsi="Courier New" w:cs="Times New Roman"/>
        </w:rPr>
      </w:pPr>
      <w:r w:rsidRPr="00615D2D">
        <w:rPr>
          <w:rFonts w:ascii="宋体" w:eastAsia="宋体" w:hAnsi="Courier New" w:cs="Times New Roman" w:hint="eastAsia"/>
        </w:rPr>
        <w:t>我单位保证上述承诺事项的真实性，如有弄虚作假或其他违法违规行为，愿意承担一切法律责任，并承担因此所造成的一切损失。</w:t>
      </w:r>
    </w:p>
    <w:p w:rsidR="00615D2D" w:rsidRPr="00615D2D" w:rsidRDefault="00615D2D" w:rsidP="00615D2D">
      <w:pPr>
        <w:spacing w:line="360" w:lineRule="auto"/>
        <w:ind w:firstLineChars="200" w:firstLine="420"/>
        <w:rPr>
          <w:rFonts w:ascii="宋体" w:eastAsia="宋体" w:hAnsi="Courier New" w:cs="Times New Roman"/>
        </w:rPr>
      </w:pPr>
    </w:p>
    <w:p w:rsidR="00615D2D" w:rsidRPr="00615D2D" w:rsidRDefault="00615D2D" w:rsidP="00615D2D">
      <w:pPr>
        <w:spacing w:line="360" w:lineRule="auto"/>
        <w:ind w:firstLineChars="200" w:firstLine="420"/>
        <w:jc w:val="right"/>
        <w:rPr>
          <w:rFonts w:ascii="宋体" w:eastAsia="宋体" w:hAnsi="Courier New" w:cs="Times New Roman"/>
        </w:rPr>
      </w:pPr>
      <w:r w:rsidRPr="00615D2D">
        <w:rPr>
          <w:rFonts w:ascii="宋体" w:eastAsia="宋体" w:hAnsi="Courier New" w:cs="Times New Roman" w:hint="eastAsia"/>
        </w:rPr>
        <w:t>投标人（盖单位章）：</w:t>
      </w:r>
    </w:p>
    <w:p w:rsidR="00615D2D" w:rsidRPr="00615D2D" w:rsidRDefault="00615D2D" w:rsidP="00615D2D">
      <w:pPr>
        <w:spacing w:line="360" w:lineRule="auto"/>
        <w:ind w:firstLineChars="200" w:firstLine="420"/>
        <w:jc w:val="right"/>
        <w:rPr>
          <w:rFonts w:ascii="宋体" w:eastAsia="宋体" w:hAnsi="Courier New" w:cs="Times New Roman"/>
        </w:rPr>
      </w:pPr>
      <w:r w:rsidRPr="00615D2D">
        <w:rPr>
          <w:rFonts w:ascii="宋体" w:eastAsia="宋体" w:hAnsi="Courier New" w:cs="Times New Roman" w:hint="eastAsia"/>
        </w:rPr>
        <w:t>法定代表人或授权代表（签字或盖章）：</w:t>
      </w:r>
    </w:p>
    <w:p w:rsidR="00615D2D" w:rsidRPr="00615D2D" w:rsidRDefault="00615D2D" w:rsidP="00615D2D">
      <w:pPr>
        <w:spacing w:line="360" w:lineRule="auto"/>
        <w:ind w:firstLineChars="200" w:firstLine="420"/>
        <w:jc w:val="right"/>
        <w:rPr>
          <w:rFonts w:ascii="宋体" w:eastAsia="宋体" w:hAnsi="Courier New" w:cs="Times New Roman"/>
        </w:rPr>
      </w:pPr>
      <w:r w:rsidRPr="00615D2D">
        <w:rPr>
          <w:rFonts w:ascii="宋体" w:eastAsia="宋体" w:hAnsi="Courier New" w:cs="Times New Roman" w:hint="eastAsia"/>
        </w:rPr>
        <w:t>日期：  年  月  日</w:t>
      </w:r>
    </w:p>
    <w:p w:rsidR="00615D2D" w:rsidRPr="00615D2D" w:rsidRDefault="00615D2D" w:rsidP="00615D2D">
      <w:pPr>
        <w:spacing w:line="360" w:lineRule="auto"/>
        <w:ind w:firstLineChars="200" w:firstLine="420"/>
        <w:jc w:val="right"/>
        <w:rPr>
          <w:rFonts w:ascii="宋体" w:eastAsia="宋体" w:hAnsi="Courier New" w:cs="Times New Roman"/>
        </w:rPr>
      </w:pPr>
    </w:p>
    <w:p w:rsidR="00615D2D" w:rsidRPr="00615D2D" w:rsidRDefault="00615D2D" w:rsidP="00615D2D">
      <w:pPr>
        <w:spacing w:line="360" w:lineRule="auto"/>
        <w:ind w:firstLineChars="200" w:firstLine="420"/>
        <w:rPr>
          <w:rFonts w:ascii="宋体" w:eastAsia="宋体" w:hAnsi="Courier New" w:cs="Times New Roman"/>
        </w:rPr>
      </w:pPr>
      <w:r w:rsidRPr="00615D2D">
        <w:rPr>
          <w:rFonts w:ascii="宋体" w:eastAsia="宋体" w:hAnsi="Courier New" w:cs="Times New Roman" w:hint="eastAsia"/>
        </w:rPr>
        <w:t>注：1.投标人须在投标文件中按此模板提供承诺函，未提供视为未实质性响应招标文件要求，按无效投标处理。</w:t>
      </w:r>
    </w:p>
    <w:p w:rsidR="00615D2D" w:rsidRPr="00615D2D" w:rsidRDefault="00615D2D" w:rsidP="00615D2D">
      <w:pPr>
        <w:spacing w:line="360" w:lineRule="auto"/>
        <w:ind w:firstLineChars="200" w:firstLine="420"/>
        <w:rPr>
          <w:rFonts w:ascii="宋体" w:eastAsia="宋体" w:hAnsi="Courier New" w:cs="Times New Roman"/>
        </w:rPr>
      </w:pPr>
      <w:r w:rsidRPr="00615D2D">
        <w:rPr>
          <w:rFonts w:ascii="宋体" w:eastAsia="宋体" w:hAnsi="Courier New" w:cs="Times New Roman" w:hint="eastAsia"/>
        </w:rPr>
        <w:t>2.投标人的法定代表人或者授权代表的签字或盖章应真实、有效，如由授权代表签字或盖章的，应提供“法定代表人授权书”。</w:t>
      </w: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keepNext/>
        <w:keepLines/>
        <w:spacing w:before="200" w:after="200" w:line="360" w:lineRule="auto"/>
        <w:jc w:val="center"/>
        <w:outlineLvl w:val="3"/>
        <w:rPr>
          <w:rFonts w:ascii="宋体" w:eastAsia="宋体" w:hAnsi="宋体" w:cs="Times New Roman"/>
          <w:b/>
          <w:bCs/>
          <w:kern w:val="0"/>
          <w:sz w:val="24"/>
          <w:szCs w:val="24"/>
        </w:rPr>
      </w:pPr>
      <w:bookmarkStart w:id="269" w:name="_Toc21462227"/>
      <w:bookmarkEnd w:id="264"/>
      <w:bookmarkEnd w:id="265"/>
      <w:bookmarkEnd w:id="266"/>
      <w:bookmarkEnd w:id="267"/>
      <w:bookmarkEnd w:id="268"/>
      <w:r w:rsidRPr="00615D2D">
        <w:rPr>
          <w:rFonts w:ascii="宋体" w:eastAsia="宋体" w:hAnsi="宋体" w:cs="Times New Roman" w:hint="eastAsia"/>
          <w:b/>
          <w:bCs/>
          <w:kern w:val="0"/>
          <w:sz w:val="24"/>
          <w:szCs w:val="24"/>
        </w:rPr>
        <w:t>十、其他材料</w:t>
      </w:r>
      <w:bookmarkEnd w:id="269"/>
    </w:p>
    <w:p w:rsidR="00615D2D" w:rsidRPr="00615D2D" w:rsidRDefault="00615D2D" w:rsidP="00615D2D">
      <w:pPr>
        <w:jc w:val="center"/>
        <w:rPr>
          <w:rFonts w:ascii="Arial" w:eastAsia="黑体" w:hAnsi="Arial" w:cs="Times New Roman"/>
          <w:b/>
          <w:bCs/>
          <w:color w:val="000000"/>
          <w:kern w:val="0"/>
          <w:sz w:val="24"/>
          <w:szCs w:val="32"/>
        </w:rPr>
      </w:pPr>
      <w:bookmarkStart w:id="270" w:name="_Toc21462228"/>
      <w:r w:rsidRPr="00615D2D">
        <w:rPr>
          <w:rFonts w:ascii="Arial" w:eastAsia="黑体" w:hAnsi="Arial" w:cs="Times New Roman" w:hint="eastAsia"/>
          <w:b/>
          <w:bCs/>
          <w:color w:val="000000"/>
          <w:kern w:val="0"/>
          <w:sz w:val="24"/>
          <w:szCs w:val="32"/>
        </w:rPr>
        <w:t>供应商认为需要说明和竞争性磋商文件规定的其他材料</w:t>
      </w:r>
      <w:bookmarkEnd w:id="270"/>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spacing w:line="480" w:lineRule="auto"/>
        <w:rPr>
          <w:rFonts w:ascii="Times New Roman" w:eastAsia="宋体" w:hAnsi="Times New Roman" w:cs="Times New Roman"/>
          <w:b/>
          <w:color w:val="000000"/>
          <w:kern w:val="0"/>
          <w:sz w:val="24"/>
          <w:szCs w:val="24"/>
          <w:lang w:val="zh-CN" w:bidi="zh-CN"/>
        </w:rPr>
      </w:pPr>
      <w:r w:rsidRPr="00615D2D">
        <w:rPr>
          <w:rFonts w:ascii="Times New Roman" w:eastAsia="宋体" w:hAnsi="Times New Roman" w:cs="Times New Roman" w:hint="eastAsia"/>
          <w:b/>
          <w:color w:val="000000"/>
          <w:kern w:val="0"/>
          <w:sz w:val="24"/>
          <w:szCs w:val="24"/>
          <w:lang w:val="zh-CN" w:bidi="zh-CN"/>
        </w:rPr>
        <w:t>本项目供应</w:t>
      </w:r>
      <w:proofErr w:type="gramStart"/>
      <w:r w:rsidRPr="00615D2D">
        <w:rPr>
          <w:rFonts w:ascii="Times New Roman" w:eastAsia="宋体" w:hAnsi="Times New Roman" w:cs="Times New Roman" w:hint="eastAsia"/>
          <w:b/>
          <w:color w:val="000000"/>
          <w:kern w:val="0"/>
          <w:sz w:val="24"/>
          <w:szCs w:val="24"/>
          <w:lang w:val="zh-CN" w:bidi="zh-CN"/>
        </w:rPr>
        <w:t>商结果</w:t>
      </w:r>
      <w:proofErr w:type="gramEnd"/>
      <w:r w:rsidRPr="00615D2D">
        <w:rPr>
          <w:rFonts w:ascii="Times New Roman" w:eastAsia="宋体" w:hAnsi="Times New Roman" w:cs="Times New Roman" w:hint="eastAsia"/>
          <w:b/>
          <w:color w:val="000000"/>
          <w:kern w:val="0"/>
          <w:sz w:val="24"/>
          <w:szCs w:val="24"/>
          <w:lang w:val="zh-CN" w:bidi="zh-CN"/>
        </w:rPr>
        <w:t>公告联系信息</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rPr>
        <w:t>公司名称</w:t>
      </w:r>
      <w:r w:rsidRPr="00615D2D">
        <w:rPr>
          <w:rFonts w:ascii="Times New Roman" w:eastAsia="宋体" w:hAnsi="Times New Roman" w:cs="Times New Roman" w:hint="eastAsia"/>
        </w:rPr>
        <w:t>：</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hint="eastAsia"/>
        </w:rPr>
        <w:t>企业统一社会信用代码：</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rPr>
        <w:t>公司地址：</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rPr>
        <w:t>联系人姓名：</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rPr>
        <w:t>联系电话：</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hint="eastAsia"/>
        </w:rPr>
        <w:t>项目经理：</w:t>
      </w:r>
      <w:r w:rsidRPr="00615D2D">
        <w:rPr>
          <w:rFonts w:ascii="Times New Roman" w:eastAsia="宋体" w:hAnsi="Times New Roman" w:cs="Times New Roman" w:hint="eastAsia"/>
        </w:rPr>
        <w:t xml:space="preserve">        </w:t>
      </w:r>
      <w:r w:rsidRPr="00615D2D">
        <w:rPr>
          <w:rFonts w:ascii="Times New Roman" w:eastAsia="宋体" w:hAnsi="Times New Roman" w:cs="Times New Roman" w:hint="eastAsia"/>
        </w:rPr>
        <w:t>证书编号：</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hint="eastAsia"/>
        </w:rPr>
        <w:t>业绩：</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hint="eastAsia"/>
        </w:rPr>
        <w:t>中标及未中标结果收件</w:t>
      </w:r>
      <w:r w:rsidRPr="00615D2D">
        <w:rPr>
          <w:rFonts w:ascii="Times New Roman" w:eastAsia="宋体" w:hAnsi="Times New Roman" w:cs="Times New Roman"/>
          <w:b/>
        </w:rPr>
        <w:t>邮箱</w:t>
      </w:r>
      <w:r w:rsidRPr="00615D2D">
        <w:rPr>
          <w:rFonts w:ascii="Times New Roman" w:eastAsia="宋体" w:hAnsi="Times New Roman" w:cs="Times New Roman" w:hint="eastAsia"/>
          <w:b/>
        </w:rPr>
        <w:t>（必填）</w:t>
      </w:r>
      <w:r w:rsidRPr="00615D2D">
        <w:rPr>
          <w:rFonts w:ascii="Times New Roman" w:eastAsia="宋体" w:hAnsi="Times New Roman" w:cs="Times New Roman"/>
        </w:rPr>
        <w:t>：</w:t>
      </w:r>
    </w:p>
    <w:p w:rsidR="00615D2D" w:rsidRPr="00615D2D" w:rsidRDefault="00615D2D" w:rsidP="00615D2D">
      <w:pPr>
        <w:spacing w:line="380" w:lineRule="exact"/>
        <w:jc w:val="left"/>
        <w:rPr>
          <w:rFonts w:ascii="Times New Roman" w:eastAsia="宋体" w:hAnsi="Times New Roman" w:cs="Times New Roman"/>
        </w:rPr>
      </w:pPr>
      <w:r w:rsidRPr="00615D2D">
        <w:rPr>
          <w:rFonts w:ascii="Times New Roman" w:eastAsia="宋体" w:hAnsi="Times New Roman" w:cs="Times New Roman"/>
        </w:rPr>
        <w:t>注：结果告知会通过邮件形式</w:t>
      </w:r>
      <w:r w:rsidRPr="00615D2D">
        <w:rPr>
          <w:rFonts w:ascii="Times New Roman" w:eastAsia="宋体" w:hAnsi="Times New Roman" w:cs="Times New Roman" w:hint="eastAsia"/>
        </w:rPr>
        <w:t>发送</w:t>
      </w:r>
      <w:proofErr w:type="gramStart"/>
      <w:r w:rsidRPr="00615D2D">
        <w:rPr>
          <w:rFonts w:ascii="Times New Roman" w:eastAsia="宋体" w:hAnsi="Times New Roman" w:cs="Times New Roman" w:hint="eastAsia"/>
        </w:rPr>
        <w:t>至</w:t>
      </w:r>
      <w:r w:rsidRPr="00615D2D">
        <w:rPr>
          <w:rFonts w:ascii="Times New Roman" w:eastAsia="宋体" w:hAnsi="Times New Roman" w:cs="Times New Roman"/>
        </w:rPr>
        <w:t>供应</w:t>
      </w:r>
      <w:proofErr w:type="gramEnd"/>
      <w:r w:rsidRPr="00615D2D">
        <w:rPr>
          <w:rFonts w:ascii="Times New Roman" w:eastAsia="宋体" w:hAnsi="Times New Roman" w:cs="Times New Roman"/>
        </w:rPr>
        <w:t>商</w:t>
      </w:r>
      <w:r w:rsidRPr="00615D2D">
        <w:rPr>
          <w:rFonts w:ascii="Times New Roman" w:eastAsia="宋体" w:hAnsi="Times New Roman" w:cs="Times New Roman" w:hint="eastAsia"/>
        </w:rPr>
        <w:t>指定邮箱或电话通知的方式通知到联系人。</w:t>
      </w: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p>
    <w:p w:rsidR="00615D2D" w:rsidRPr="00615D2D" w:rsidRDefault="00615D2D" w:rsidP="00615D2D">
      <w:pPr>
        <w:ind w:leftChars="11" w:left="122" w:hangingChars="47" w:hanging="99"/>
        <w:contextualSpacing/>
        <w:rPr>
          <w:rFonts w:ascii="Times New Roman" w:eastAsia="宋体" w:hAnsi="Times New Roman" w:cs="Times New Roman"/>
          <w:b/>
          <w:szCs w:val="24"/>
        </w:rPr>
      </w:pPr>
      <w:r w:rsidRPr="00615D2D">
        <w:rPr>
          <w:rFonts w:ascii="Times New Roman" w:eastAsia="宋体" w:hAnsi="Times New Roman" w:cs="Times New Roman"/>
          <w:b/>
          <w:szCs w:val="24"/>
        </w:rPr>
        <w:t>附件：</w:t>
      </w:r>
    </w:p>
    <w:p w:rsidR="00615D2D" w:rsidRPr="00615D2D" w:rsidRDefault="00615D2D" w:rsidP="00615D2D">
      <w:pPr>
        <w:spacing w:line="480" w:lineRule="auto"/>
        <w:ind w:firstLineChars="1300" w:firstLine="2741"/>
        <w:rPr>
          <w:rFonts w:ascii="Times New Roman" w:eastAsia="宋体" w:hAnsi="Times New Roman" w:cs="Times New Roman"/>
          <w:b/>
          <w:szCs w:val="21"/>
        </w:rPr>
      </w:pPr>
      <w:r w:rsidRPr="00615D2D">
        <w:rPr>
          <w:rFonts w:ascii="Times New Roman" w:eastAsia="宋体" w:hAnsi="Times New Roman" w:cs="Times New Roman" w:hint="eastAsia"/>
          <w:b/>
          <w:szCs w:val="21"/>
        </w:rPr>
        <w:t>中小企业声明函（如是中小企业提供）</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rPr>
        <w:t>本公司（联合体）郑重声明，根据《政府采购促进中小企业发展管理办法》（财库﹝</w:t>
      </w:r>
      <w:r w:rsidRPr="00615D2D">
        <w:rPr>
          <w:rFonts w:ascii="Calibri" w:eastAsia="宋体" w:hAnsi="Calibri" w:cs="Times New Roman"/>
        </w:rPr>
        <w:t>2020</w:t>
      </w:r>
      <w:r w:rsidRPr="00615D2D">
        <w:rPr>
          <w:rFonts w:ascii="Calibri" w:eastAsia="宋体" w:hAnsi="Calibri" w:cs="Times New Roman"/>
        </w:rPr>
        <w:t>﹞</w:t>
      </w:r>
      <w:r w:rsidRPr="00615D2D">
        <w:rPr>
          <w:rFonts w:ascii="Calibri" w:eastAsia="宋体" w:hAnsi="Calibri" w:cs="Times New Roman"/>
        </w:rPr>
        <w:t>46</w:t>
      </w:r>
      <w:r w:rsidRPr="00615D2D">
        <w:rPr>
          <w:rFonts w:ascii="Calibri" w:eastAsia="宋体" w:hAnsi="Calibri" w:cs="Times New Roman"/>
        </w:rPr>
        <w:t>号）的规定，本公司（联合体）参加</w:t>
      </w:r>
      <w:r w:rsidRPr="00615D2D">
        <w:rPr>
          <w:rFonts w:ascii="Calibri" w:eastAsia="宋体" w:hAnsi="Calibri" w:cs="Times New Roman"/>
          <w:u w:val="single"/>
        </w:rPr>
        <w:t>（单位名称）</w:t>
      </w:r>
      <w:r w:rsidRPr="00615D2D">
        <w:rPr>
          <w:rFonts w:ascii="Calibri" w:eastAsia="宋体" w:hAnsi="Calibri" w:cs="Times New Roman" w:hint="eastAsia"/>
          <w:u w:val="single"/>
        </w:rPr>
        <w:t xml:space="preserve">       </w:t>
      </w:r>
      <w:r w:rsidRPr="00615D2D">
        <w:rPr>
          <w:rFonts w:ascii="Calibri" w:eastAsia="宋体" w:hAnsi="Calibri" w:cs="Times New Roman"/>
        </w:rPr>
        <w:t>的</w:t>
      </w:r>
      <w:r w:rsidRPr="00615D2D">
        <w:rPr>
          <w:rFonts w:ascii="Calibri" w:eastAsia="宋体" w:hAnsi="Calibri" w:cs="Times New Roman"/>
          <w:u w:val="single"/>
        </w:rPr>
        <w:t>（项目名称）</w:t>
      </w:r>
      <w:r w:rsidRPr="00615D2D">
        <w:rPr>
          <w:rFonts w:ascii="Calibri" w:eastAsia="宋体" w:hAnsi="Calibri" w:cs="Times New Roman" w:hint="eastAsia"/>
          <w:u w:val="single"/>
        </w:rPr>
        <w:t xml:space="preserve">       </w:t>
      </w:r>
      <w:r w:rsidRPr="00615D2D">
        <w:rPr>
          <w:rFonts w:ascii="Calibri" w:eastAsia="宋体" w:hAnsi="Calibri" w:cs="Times New Roman"/>
        </w:rPr>
        <w:t>采购活动，工程施工单位全部符合政策要求的中小企业。相关企业（含联合体中的中小企业、签订分包意向协议的中小企业）的具体情况如下：</w:t>
      </w:r>
      <w:r w:rsidRPr="00615D2D">
        <w:rPr>
          <w:rFonts w:ascii="Calibri" w:eastAsia="宋体" w:hAnsi="Calibri" w:cs="Times New Roman"/>
        </w:rPr>
        <w:t xml:space="preserve"> </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rPr>
        <w:t xml:space="preserve">1. </w:t>
      </w:r>
      <w:r w:rsidRPr="00615D2D">
        <w:rPr>
          <w:rFonts w:ascii="Calibri" w:eastAsia="宋体" w:hAnsi="Calibri" w:cs="Times New Roman"/>
          <w:u w:val="single"/>
        </w:rPr>
        <w:t>（标的名称）</w:t>
      </w:r>
      <w:r w:rsidRPr="00615D2D">
        <w:rPr>
          <w:rFonts w:ascii="Calibri" w:eastAsia="宋体" w:hAnsi="Calibri" w:cs="Times New Roman"/>
          <w:u w:val="single"/>
        </w:rPr>
        <w:t xml:space="preserve"> </w:t>
      </w:r>
      <w:r w:rsidRPr="00615D2D">
        <w:rPr>
          <w:rFonts w:ascii="Calibri" w:eastAsia="宋体" w:hAnsi="Calibri" w:cs="Times New Roman"/>
        </w:rPr>
        <w:t>，属于</w:t>
      </w:r>
      <w:r w:rsidRPr="00615D2D">
        <w:rPr>
          <w:rFonts w:ascii="Calibri" w:eastAsia="宋体" w:hAnsi="Calibri" w:cs="Times New Roman"/>
          <w:u w:val="single"/>
        </w:rPr>
        <w:t>（采购文件中明确的所属行业）</w:t>
      </w:r>
      <w:r w:rsidRPr="00615D2D">
        <w:rPr>
          <w:rFonts w:ascii="Calibri" w:eastAsia="宋体" w:hAnsi="Calibri" w:cs="Times New Roman"/>
          <w:u w:val="single"/>
        </w:rPr>
        <w:t xml:space="preserve"> </w:t>
      </w:r>
      <w:r w:rsidRPr="00615D2D">
        <w:rPr>
          <w:rFonts w:ascii="Calibri" w:eastAsia="宋体" w:hAnsi="Calibri" w:cs="Times New Roman"/>
        </w:rPr>
        <w:t>行业；承建（承接）为</w:t>
      </w:r>
      <w:r w:rsidRPr="00615D2D">
        <w:rPr>
          <w:rFonts w:ascii="Calibri" w:eastAsia="宋体" w:hAnsi="Calibri" w:cs="Times New Roman"/>
          <w:u w:val="single"/>
        </w:rPr>
        <w:t>（企业名称）</w:t>
      </w:r>
      <w:r w:rsidRPr="00615D2D">
        <w:rPr>
          <w:rFonts w:ascii="Calibri" w:eastAsia="宋体" w:hAnsi="Calibri" w:cs="Times New Roman"/>
        </w:rPr>
        <w:t>，从业人员</w:t>
      </w:r>
      <w:r w:rsidRPr="00615D2D">
        <w:rPr>
          <w:rFonts w:ascii="Calibri" w:eastAsia="宋体" w:hAnsi="Calibri" w:cs="Times New Roman" w:hint="eastAsia"/>
          <w:u w:val="single"/>
        </w:rPr>
        <w:t xml:space="preserve">   </w:t>
      </w:r>
      <w:r w:rsidRPr="00615D2D">
        <w:rPr>
          <w:rFonts w:ascii="Calibri" w:eastAsia="宋体" w:hAnsi="Calibri" w:cs="Times New Roman"/>
          <w:u w:val="single"/>
        </w:rPr>
        <w:t xml:space="preserve"> </w:t>
      </w:r>
      <w:r w:rsidRPr="00615D2D">
        <w:rPr>
          <w:rFonts w:ascii="Calibri" w:eastAsia="宋体" w:hAnsi="Calibri" w:cs="Times New Roman"/>
        </w:rPr>
        <w:t>人，营业收入为</w:t>
      </w:r>
      <w:r w:rsidRPr="00615D2D">
        <w:rPr>
          <w:rFonts w:ascii="Calibri" w:eastAsia="宋体" w:hAnsi="Calibri" w:cs="Times New Roman"/>
          <w:u w:val="single"/>
        </w:rPr>
        <w:t xml:space="preserve"> </w:t>
      </w:r>
      <w:r w:rsidRPr="00615D2D">
        <w:rPr>
          <w:rFonts w:ascii="Calibri" w:eastAsia="宋体" w:hAnsi="Calibri" w:cs="Times New Roman" w:hint="eastAsia"/>
          <w:u w:val="single"/>
        </w:rPr>
        <w:t xml:space="preserve">      </w:t>
      </w:r>
      <w:r w:rsidRPr="00615D2D">
        <w:rPr>
          <w:rFonts w:ascii="Calibri" w:eastAsia="宋体" w:hAnsi="Calibri" w:cs="Times New Roman"/>
        </w:rPr>
        <w:t>万元，资产总额为</w:t>
      </w:r>
      <w:r w:rsidRPr="00615D2D">
        <w:rPr>
          <w:rFonts w:ascii="Calibri" w:eastAsia="宋体" w:hAnsi="Calibri" w:cs="Times New Roman" w:hint="eastAsia"/>
          <w:u w:val="single"/>
        </w:rPr>
        <w:t xml:space="preserve">    </w:t>
      </w:r>
      <w:r w:rsidRPr="00615D2D">
        <w:rPr>
          <w:rFonts w:ascii="Calibri" w:eastAsia="宋体" w:hAnsi="Calibri" w:cs="Times New Roman"/>
          <w:u w:val="single"/>
        </w:rPr>
        <w:t xml:space="preserve"> </w:t>
      </w:r>
      <w:r w:rsidRPr="00615D2D">
        <w:rPr>
          <w:rFonts w:ascii="Calibri" w:eastAsia="宋体" w:hAnsi="Calibri" w:cs="Times New Roman"/>
        </w:rPr>
        <w:t>万元，属于</w:t>
      </w:r>
      <w:r w:rsidRPr="00615D2D">
        <w:rPr>
          <w:rFonts w:ascii="Calibri" w:eastAsia="宋体" w:hAnsi="Calibri" w:cs="Times New Roman"/>
          <w:u w:val="single"/>
        </w:rPr>
        <w:t>（中型企业、小型企业、微型企业）</w:t>
      </w:r>
      <w:r w:rsidRPr="00615D2D">
        <w:rPr>
          <w:rFonts w:ascii="Calibri" w:eastAsia="宋体" w:hAnsi="Calibri" w:cs="Times New Roman"/>
        </w:rPr>
        <w:t>；</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rPr>
        <w:t xml:space="preserve">2. </w:t>
      </w:r>
      <w:r w:rsidRPr="00615D2D">
        <w:rPr>
          <w:rFonts w:ascii="Calibri" w:eastAsia="宋体" w:hAnsi="Calibri" w:cs="Times New Roman"/>
          <w:u w:val="single"/>
        </w:rPr>
        <w:t>（标的名称）</w:t>
      </w:r>
      <w:r w:rsidRPr="00615D2D">
        <w:rPr>
          <w:rFonts w:ascii="Calibri" w:eastAsia="宋体" w:hAnsi="Calibri" w:cs="Times New Roman"/>
          <w:u w:val="single"/>
        </w:rPr>
        <w:t xml:space="preserve"> </w:t>
      </w:r>
      <w:r w:rsidRPr="00615D2D">
        <w:rPr>
          <w:rFonts w:ascii="Calibri" w:eastAsia="宋体" w:hAnsi="Calibri" w:cs="Times New Roman"/>
        </w:rPr>
        <w:t>，属于</w:t>
      </w:r>
      <w:r w:rsidRPr="00615D2D">
        <w:rPr>
          <w:rFonts w:ascii="Calibri" w:eastAsia="宋体" w:hAnsi="Calibri" w:cs="Times New Roman"/>
          <w:u w:val="single"/>
        </w:rPr>
        <w:t>（采购文件中明确的所属行业）</w:t>
      </w:r>
      <w:r w:rsidRPr="00615D2D">
        <w:rPr>
          <w:rFonts w:ascii="Calibri" w:eastAsia="宋体" w:hAnsi="Calibri" w:cs="Times New Roman"/>
        </w:rPr>
        <w:t>行业；承建（承接）为</w:t>
      </w:r>
      <w:r w:rsidRPr="00615D2D">
        <w:rPr>
          <w:rFonts w:ascii="Calibri" w:eastAsia="宋体" w:hAnsi="Calibri" w:cs="Times New Roman"/>
          <w:u w:val="single"/>
        </w:rPr>
        <w:t>（企业名称）</w:t>
      </w:r>
      <w:r w:rsidRPr="00615D2D">
        <w:rPr>
          <w:rFonts w:ascii="Calibri" w:eastAsia="宋体" w:hAnsi="Calibri" w:cs="Times New Roman"/>
        </w:rPr>
        <w:t>，从业人员</w:t>
      </w:r>
      <w:r w:rsidRPr="00615D2D">
        <w:rPr>
          <w:rFonts w:ascii="Calibri" w:eastAsia="宋体" w:hAnsi="Calibri" w:cs="Times New Roman"/>
          <w:u w:val="single"/>
        </w:rPr>
        <w:t xml:space="preserve"> </w:t>
      </w:r>
      <w:r w:rsidRPr="00615D2D">
        <w:rPr>
          <w:rFonts w:ascii="Calibri" w:eastAsia="宋体" w:hAnsi="Calibri" w:cs="Times New Roman" w:hint="eastAsia"/>
          <w:u w:val="single"/>
        </w:rPr>
        <w:t xml:space="preserve">   </w:t>
      </w:r>
      <w:r w:rsidRPr="00615D2D">
        <w:rPr>
          <w:rFonts w:ascii="Calibri" w:eastAsia="宋体" w:hAnsi="Calibri" w:cs="Times New Roman"/>
        </w:rPr>
        <w:t>人，营业收入为</w:t>
      </w:r>
      <w:r w:rsidRPr="00615D2D">
        <w:rPr>
          <w:rFonts w:ascii="Calibri" w:eastAsia="宋体" w:hAnsi="Calibri" w:cs="Times New Roman" w:hint="eastAsia"/>
          <w:u w:val="single"/>
        </w:rPr>
        <w:t xml:space="preserve">      </w:t>
      </w:r>
      <w:r w:rsidRPr="00615D2D">
        <w:rPr>
          <w:rFonts w:ascii="Calibri" w:eastAsia="宋体" w:hAnsi="Calibri" w:cs="Times New Roman"/>
          <w:u w:val="single"/>
        </w:rPr>
        <w:t xml:space="preserve"> </w:t>
      </w:r>
      <w:r w:rsidRPr="00615D2D">
        <w:rPr>
          <w:rFonts w:ascii="Calibri" w:eastAsia="宋体" w:hAnsi="Calibri" w:cs="Times New Roman"/>
        </w:rPr>
        <w:t>万元，资产总额为</w:t>
      </w:r>
      <w:r w:rsidRPr="00615D2D">
        <w:rPr>
          <w:rFonts w:ascii="Calibri" w:eastAsia="宋体" w:hAnsi="Calibri" w:cs="Times New Roman" w:hint="eastAsia"/>
          <w:u w:val="single"/>
        </w:rPr>
        <w:t xml:space="preserve">    </w:t>
      </w:r>
      <w:r w:rsidRPr="00615D2D">
        <w:rPr>
          <w:rFonts w:ascii="Calibri" w:eastAsia="宋体" w:hAnsi="Calibri" w:cs="Times New Roman"/>
          <w:u w:val="single"/>
        </w:rPr>
        <w:t xml:space="preserve"> </w:t>
      </w:r>
      <w:r w:rsidRPr="00615D2D">
        <w:rPr>
          <w:rFonts w:ascii="Calibri" w:eastAsia="宋体" w:hAnsi="Calibri" w:cs="Times New Roman"/>
        </w:rPr>
        <w:t>万元，属于（中型企业、小型</w:t>
      </w:r>
      <w:r w:rsidRPr="00615D2D">
        <w:rPr>
          <w:rFonts w:ascii="Calibri" w:eastAsia="宋体" w:hAnsi="Calibri" w:cs="Times New Roman"/>
        </w:rPr>
        <w:t xml:space="preserve"> </w:t>
      </w:r>
      <w:r w:rsidRPr="00615D2D">
        <w:rPr>
          <w:rFonts w:ascii="Calibri" w:eastAsia="宋体" w:hAnsi="Calibri" w:cs="Times New Roman"/>
        </w:rPr>
        <w:t>企业、微型企业）；</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rPr>
        <w:t xml:space="preserve"> ……</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rPr>
        <w:t xml:space="preserve"> </w:t>
      </w:r>
      <w:r w:rsidRPr="00615D2D">
        <w:rPr>
          <w:rFonts w:ascii="Calibri" w:eastAsia="宋体" w:hAnsi="Calibri" w:cs="Times New Roman"/>
        </w:rPr>
        <w:t>以上企业，不属于大企业的分支机构，不存在控股股东</w:t>
      </w:r>
      <w:r w:rsidRPr="00615D2D">
        <w:rPr>
          <w:rFonts w:ascii="Calibri" w:eastAsia="宋体" w:hAnsi="Calibri" w:cs="Times New Roman"/>
        </w:rPr>
        <w:t xml:space="preserve"> </w:t>
      </w:r>
      <w:r w:rsidRPr="00615D2D">
        <w:rPr>
          <w:rFonts w:ascii="Calibri" w:eastAsia="宋体" w:hAnsi="Calibri" w:cs="Times New Roman"/>
        </w:rPr>
        <w:t>为大企业的情形，也不存在与大企业的负责人为同一人的情形。</w:t>
      </w:r>
      <w:r w:rsidRPr="00615D2D">
        <w:rPr>
          <w:rFonts w:ascii="Calibri" w:eastAsia="宋体" w:hAnsi="Calibri" w:cs="Times New Roman"/>
        </w:rPr>
        <w:t xml:space="preserve"> </w:t>
      </w:r>
      <w:r w:rsidRPr="00615D2D">
        <w:rPr>
          <w:rFonts w:ascii="Calibri" w:eastAsia="宋体" w:hAnsi="Calibri" w:cs="Times New Roman"/>
        </w:rPr>
        <w:t>本企业对上述声明内容的真实性负责。如有虚假，将依法承担相应责任。</w:t>
      </w:r>
    </w:p>
    <w:p w:rsidR="00615D2D" w:rsidRPr="00615D2D" w:rsidRDefault="00615D2D" w:rsidP="00615D2D">
      <w:pPr>
        <w:spacing w:line="360" w:lineRule="auto"/>
        <w:ind w:firstLineChars="2100" w:firstLine="4410"/>
        <w:rPr>
          <w:rFonts w:ascii="Calibri" w:eastAsia="宋体" w:hAnsi="Calibri" w:cs="Times New Roman"/>
        </w:rPr>
      </w:pPr>
      <w:r w:rsidRPr="00615D2D">
        <w:rPr>
          <w:rFonts w:ascii="Calibri" w:eastAsia="宋体" w:hAnsi="Calibri" w:cs="Times New Roman"/>
        </w:rPr>
        <w:t>企业名称</w:t>
      </w:r>
      <w:r w:rsidRPr="00615D2D">
        <w:rPr>
          <w:rFonts w:ascii="宋体" w:eastAsia="宋体" w:hAnsi="宋体" w:cs="Times New Roman" w:hint="eastAsia"/>
          <w:szCs w:val="21"/>
        </w:rPr>
        <w:t>（盖单位章）</w:t>
      </w:r>
      <w:r w:rsidRPr="00615D2D">
        <w:rPr>
          <w:rFonts w:ascii="Calibri" w:eastAsia="宋体" w:hAnsi="Calibri" w:cs="Times New Roman"/>
        </w:rPr>
        <w:t>：</w:t>
      </w:r>
      <w:r w:rsidRPr="00615D2D">
        <w:rPr>
          <w:rFonts w:ascii="Calibri" w:eastAsia="宋体" w:hAnsi="Calibri" w:cs="Times New Roman"/>
        </w:rPr>
        <w:t xml:space="preserve"> </w:t>
      </w:r>
    </w:p>
    <w:p w:rsidR="00615D2D" w:rsidRPr="00615D2D" w:rsidRDefault="00615D2D" w:rsidP="00615D2D">
      <w:pPr>
        <w:spacing w:line="360" w:lineRule="auto"/>
        <w:ind w:firstLineChars="2100" w:firstLine="4410"/>
        <w:rPr>
          <w:rFonts w:ascii="Calibri" w:eastAsia="宋体" w:hAnsi="Calibri" w:cs="Times New Roman"/>
        </w:rPr>
      </w:pPr>
      <w:r w:rsidRPr="00615D2D">
        <w:rPr>
          <w:rFonts w:ascii="Calibri" w:eastAsia="宋体" w:hAnsi="Calibri" w:cs="Times New Roman"/>
        </w:rPr>
        <w:t>日</w:t>
      </w:r>
      <w:r w:rsidRPr="00615D2D">
        <w:rPr>
          <w:rFonts w:ascii="Calibri" w:eastAsia="宋体" w:hAnsi="Calibri" w:cs="Times New Roman"/>
        </w:rPr>
        <w:t xml:space="preserve"> </w:t>
      </w:r>
      <w:r w:rsidRPr="00615D2D">
        <w:rPr>
          <w:rFonts w:ascii="Calibri" w:eastAsia="宋体" w:hAnsi="Calibri" w:cs="Times New Roman"/>
        </w:rPr>
        <w:t>期：</w:t>
      </w:r>
      <w:r w:rsidRPr="00615D2D">
        <w:rPr>
          <w:rFonts w:ascii="Calibri" w:eastAsia="宋体" w:hAnsi="Calibri" w:cs="Times New Roman"/>
        </w:rPr>
        <w:t xml:space="preserve"> </w:t>
      </w: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13"/>
        <w:rPr>
          <w:rFonts w:ascii="Calibri" w:eastAsia="宋体" w:hAnsi="Calibri" w:cs="Times New Roman"/>
        </w:rPr>
      </w:pPr>
    </w:p>
    <w:p w:rsidR="00615D2D" w:rsidRPr="00615D2D" w:rsidRDefault="00615D2D" w:rsidP="00615D2D">
      <w:pPr>
        <w:ind w:firstLineChars="1387" w:firstLine="2924"/>
        <w:rPr>
          <w:rFonts w:ascii="Calibri" w:eastAsia="宋体" w:hAnsi="Calibri" w:cs="Times New Roman"/>
          <w:b/>
        </w:rPr>
      </w:pPr>
    </w:p>
    <w:p w:rsidR="00615D2D" w:rsidRPr="00615D2D" w:rsidRDefault="00615D2D" w:rsidP="00615D2D">
      <w:pPr>
        <w:ind w:firstLineChars="1387" w:firstLine="2924"/>
        <w:rPr>
          <w:rFonts w:ascii="Calibri" w:eastAsia="宋体" w:hAnsi="Calibri" w:cs="Times New Roman"/>
          <w:b/>
        </w:rPr>
      </w:pPr>
    </w:p>
    <w:p w:rsidR="00615D2D" w:rsidRPr="00615D2D" w:rsidRDefault="00615D2D" w:rsidP="00615D2D">
      <w:pPr>
        <w:ind w:firstLineChars="1387" w:firstLine="2924"/>
        <w:rPr>
          <w:rFonts w:ascii="Calibri" w:eastAsia="宋体" w:hAnsi="Calibri" w:cs="Times New Roman"/>
          <w:b/>
        </w:rPr>
      </w:pPr>
    </w:p>
    <w:p w:rsidR="00615D2D" w:rsidRPr="00615D2D" w:rsidRDefault="00615D2D" w:rsidP="00615D2D">
      <w:pPr>
        <w:ind w:firstLineChars="1387" w:firstLine="2924"/>
        <w:rPr>
          <w:rFonts w:ascii="Calibri" w:eastAsia="宋体" w:hAnsi="Calibri" w:cs="Times New Roman"/>
          <w:b/>
        </w:rPr>
      </w:pPr>
    </w:p>
    <w:p w:rsidR="00615D2D" w:rsidRPr="00615D2D" w:rsidRDefault="00615D2D" w:rsidP="00615D2D">
      <w:pPr>
        <w:ind w:firstLineChars="1387" w:firstLine="2924"/>
        <w:rPr>
          <w:rFonts w:ascii="Calibri" w:eastAsia="宋体" w:hAnsi="Calibri" w:cs="Times New Roman"/>
          <w:b/>
        </w:rPr>
      </w:pPr>
    </w:p>
    <w:p w:rsidR="00615D2D" w:rsidRPr="00615D2D" w:rsidRDefault="00615D2D" w:rsidP="00615D2D">
      <w:pPr>
        <w:ind w:firstLineChars="1387" w:firstLine="2924"/>
        <w:rPr>
          <w:rFonts w:ascii="Times New Roman" w:eastAsia="宋体" w:hAnsi="Times New Roman" w:cs="Times New Roman"/>
          <w:b/>
          <w:szCs w:val="21"/>
        </w:rPr>
      </w:pPr>
    </w:p>
    <w:p w:rsidR="00615D2D" w:rsidRPr="00615D2D" w:rsidRDefault="00615D2D" w:rsidP="00615D2D">
      <w:pPr>
        <w:ind w:firstLineChars="1387" w:firstLine="2924"/>
        <w:rPr>
          <w:rFonts w:ascii="Times New Roman" w:eastAsia="宋体" w:hAnsi="Times New Roman" w:cs="Times New Roman"/>
          <w:b/>
          <w:szCs w:val="21"/>
        </w:rPr>
      </w:pPr>
    </w:p>
    <w:p w:rsidR="00615D2D" w:rsidRPr="00615D2D" w:rsidRDefault="00615D2D" w:rsidP="00615D2D">
      <w:pPr>
        <w:ind w:firstLineChars="1387" w:firstLine="2924"/>
        <w:rPr>
          <w:rFonts w:ascii="Times New Roman" w:eastAsia="宋体" w:hAnsi="Times New Roman" w:cs="Times New Roman"/>
          <w:b/>
          <w:szCs w:val="21"/>
        </w:rPr>
      </w:pPr>
    </w:p>
    <w:p w:rsidR="00615D2D" w:rsidRPr="00615D2D" w:rsidRDefault="00615D2D" w:rsidP="00615D2D">
      <w:pPr>
        <w:ind w:firstLineChars="1387" w:firstLine="2924"/>
        <w:rPr>
          <w:rFonts w:ascii="Times New Roman" w:eastAsia="宋体" w:hAnsi="Times New Roman" w:cs="Times New Roman"/>
          <w:b/>
          <w:szCs w:val="21"/>
        </w:rPr>
      </w:pPr>
      <w:r w:rsidRPr="00615D2D">
        <w:rPr>
          <w:rFonts w:ascii="Times New Roman" w:eastAsia="宋体" w:hAnsi="Times New Roman" w:cs="Times New Roman"/>
          <w:b/>
          <w:szCs w:val="21"/>
        </w:rPr>
        <w:t>残疾人福利性单位声明函</w:t>
      </w:r>
      <w:r w:rsidRPr="00615D2D">
        <w:rPr>
          <w:rFonts w:ascii="Calibri" w:eastAsia="宋体" w:hAnsi="Calibri" w:cs="Times New Roman" w:hint="eastAsia"/>
          <w:b/>
          <w:sz w:val="24"/>
        </w:rPr>
        <w:t>（如有）</w:t>
      </w:r>
    </w:p>
    <w:p w:rsidR="00615D2D" w:rsidRPr="00615D2D" w:rsidRDefault="00615D2D" w:rsidP="00615D2D">
      <w:pPr>
        <w:spacing w:line="360" w:lineRule="auto"/>
        <w:jc w:val="center"/>
        <w:rPr>
          <w:rFonts w:ascii="Times New Roman" w:eastAsia="宋体" w:hAnsi="Times New Roman" w:cs="Times New Roman"/>
          <w:b/>
          <w:kern w:val="0"/>
          <w:szCs w:val="21"/>
          <w:lang w:val="zh-CN" w:bidi="zh-CN"/>
        </w:rPr>
      </w:pPr>
    </w:p>
    <w:p w:rsidR="00615D2D" w:rsidRPr="00615D2D" w:rsidRDefault="00615D2D" w:rsidP="00615D2D">
      <w:pPr>
        <w:spacing w:line="360" w:lineRule="auto"/>
        <w:ind w:firstLineChars="200" w:firstLine="420"/>
        <w:rPr>
          <w:rFonts w:ascii="宋体" w:eastAsia="宋体" w:hAnsi="宋体" w:cs="Times New Roman"/>
          <w:szCs w:val="21"/>
        </w:rPr>
      </w:pPr>
      <w:r w:rsidRPr="00615D2D">
        <w:rPr>
          <w:rFonts w:ascii="宋体" w:eastAsia="宋体" w:hAnsi="宋体" w:cs="Times New Roman"/>
          <w:szCs w:val="21"/>
        </w:rPr>
        <w:t>本单位郑重声明，根据《财政部 民政部 中国残疾人联合会关于促进残疾人就业政府采购政策的通知》（财库〔2017〕141号）的规定，本单位为符合条件的残疾人福利性单位，且本单位参加</w:t>
      </w:r>
      <w:r w:rsidRPr="00615D2D">
        <w:rPr>
          <w:rFonts w:ascii="宋体" w:eastAsia="宋体" w:hAnsi="宋体" w:cs="Times New Roman"/>
          <w:szCs w:val="21"/>
          <w:u w:val="single"/>
        </w:rPr>
        <w:t xml:space="preserve"> </w:t>
      </w:r>
      <w:r w:rsidRPr="00615D2D">
        <w:rPr>
          <w:rFonts w:ascii="宋体" w:eastAsia="宋体" w:hAnsi="宋体" w:cs="Times New Roman" w:hint="eastAsia"/>
          <w:szCs w:val="21"/>
          <w:u w:val="single"/>
        </w:rPr>
        <w:t xml:space="preserve">            </w:t>
      </w:r>
      <w:r w:rsidRPr="00615D2D">
        <w:rPr>
          <w:rFonts w:ascii="宋体" w:eastAsia="宋体" w:hAnsi="宋体" w:cs="Times New Roman"/>
          <w:szCs w:val="21"/>
        </w:rPr>
        <w:t>单位的</w:t>
      </w:r>
      <w:r w:rsidRPr="00615D2D">
        <w:rPr>
          <w:rFonts w:ascii="宋体" w:eastAsia="宋体" w:hAnsi="宋体" w:cs="Times New Roman"/>
          <w:szCs w:val="21"/>
          <w:u w:val="single"/>
        </w:rPr>
        <w:t xml:space="preserve"> </w:t>
      </w:r>
      <w:r w:rsidRPr="00615D2D">
        <w:rPr>
          <w:rFonts w:ascii="宋体" w:eastAsia="宋体" w:hAnsi="宋体" w:cs="Times New Roman" w:hint="eastAsia"/>
          <w:szCs w:val="21"/>
          <w:u w:val="single"/>
        </w:rPr>
        <w:t xml:space="preserve">                    </w:t>
      </w:r>
      <w:r w:rsidRPr="00615D2D">
        <w:rPr>
          <w:rFonts w:ascii="宋体" w:eastAsia="宋体" w:hAnsi="宋体" w:cs="Times New Roman"/>
          <w:szCs w:val="21"/>
        </w:rPr>
        <w:t>项目（由本单位承担工程/提供服务），或者提供其他残疾人福利性单位</w:t>
      </w:r>
      <w:r w:rsidRPr="00615D2D">
        <w:rPr>
          <w:rFonts w:ascii="Calibri" w:eastAsia="宋体" w:hAnsi="Calibri" w:cs="Times New Roman"/>
        </w:rPr>
        <w:t>承建（承接）</w:t>
      </w:r>
      <w:r w:rsidRPr="00615D2D">
        <w:rPr>
          <w:rFonts w:ascii="宋体" w:eastAsia="宋体" w:hAnsi="宋体" w:cs="Times New Roman"/>
          <w:szCs w:val="21"/>
        </w:rPr>
        <w:t xml:space="preserve">的工程（不包括使用非残疾人福利性单位注册商标）。 </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宋体" w:eastAsia="宋体" w:hAnsi="宋体" w:cs="Times New Roman"/>
          <w:szCs w:val="21"/>
        </w:rPr>
        <w:t>本单位对上述声明的真实性负责。如有虚假，将依法承担相应责任。</w:t>
      </w:r>
      <w:r w:rsidRPr="00615D2D">
        <w:rPr>
          <w:rFonts w:ascii="Calibri" w:eastAsia="宋体" w:hAnsi="Calibri" w:cs="Times New Roman"/>
        </w:rPr>
        <w:t xml:space="preserve"> </w:t>
      </w:r>
    </w:p>
    <w:p w:rsidR="00615D2D" w:rsidRPr="00615D2D" w:rsidRDefault="00615D2D" w:rsidP="00615D2D">
      <w:pPr>
        <w:spacing w:line="360" w:lineRule="auto"/>
        <w:ind w:firstLineChars="2000" w:firstLine="4200"/>
        <w:rPr>
          <w:rFonts w:ascii="Calibri" w:eastAsia="宋体" w:hAnsi="Calibri" w:cs="Times New Roman"/>
        </w:rPr>
      </w:pPr>
      <w:r w:rsidRPr="00615D2D">
        <w:rPr>
          <w:rFonts w:ascii="Calibri" w:eastAsia="宋体" w:hAnsi="Calibri" w:cs="Times New Roman"/>
        </w:rPr>
        <w:t>供应商名称</w:t>
      </w:r>
      <w:r w:rsidRPr="00615D2D">
        <w:rPr>
          <w:rFonts w:ascii="宋体" w:eastAsia="宋体" w:hAnsi="宋体" w:cs="Times New Roman" w:hint="eastAsia"/>
          <w:szCs w:val="21"/>
        </w:rPr>
        <w:t>（盖单位章）</w:t>
      </w:r>
      <w:r w:rsidRPr="00615D2D">
        <w:rPr>
          <w:rFonts w:ascii="Calibri" w:eastAsia="宋体" w:hAnsi="Calibri" w:cs="Times New Roman"/>
        </w:rPr>
        <w:t>：</w:t>
      </w:r>
      <w:r w:rsidRPr="00615D2D">
        <w:rPr>
          <w:rFonts w:ascii="Calibri" w:eastAsia="宋体" w:hAnsi="Calibri" w:cs="Times New Roman"/>
        </w:rPr>
        <w:t xml:space="preserve"> </w:t>
      </w:r>
    </w:p>
    <w:p w:rsidR="00615D2D" w:rsidRPr="00615D2D" w:rsidRDefault="00615D2D" w:rsidP="00615D2D">
      <w:pPr>
        <w:spacing w:line="360" w:lineRule="auto"/>
        <w:ind w:firstLineChars="2400" w:firstLine="5040"/>
        <w:rPr>
          <w:rFonts w:ascii="Calibri" w:eastAsia="宋体" w:hAnsi="Calibri" w:cs="Times New Roman"/>
        </w:rPr>
      </w:pPr>
      <w:r w:rsidRPr="00615D2D">
        <w:rPr>
          <w:rFonts w:ascii="Calibri" w:eastAsia="宋体" w:hAnsi="Calibri" w:cs="Times New Roman"/>
        </w:rPr>
        <w:t>日</w:t>
      </w:r>
      <w:r w:rsidRPr="00615D2D">
        <w:rPr>
          <w:rFonts w:ascii="Calibri" w:eastAsia="宋体" w:hAnsi="Calibri" w:cs="Times New Roman"/>
        </w:rPr>
        <w:t xml:space="preserve"> </w:t>
      </w:r>
      <w:r w:rsidRPr="00615D2D">
        <w:rPr>
          <w:rFonts w:ascii="Calibri" w:eastAsia="宋体" w:hAnsi="Calibri" w:cs="Times New Roman" w:hint="eastAsia"/>
        </w:rPr>
        <w:t xml:space="preserve">     </w:t>
      </w:r>
      <w:r w:rsidRPr="00615D2D">
        <w:rPr>
          <w:rFonts w:ascii="Calibri" w:eastAsia="宋体" w:hAnsi="Calibri" w:cs="Times New Roman"/>
        </w:rPr>
        <w:t>期：</w:t>
      </w:r>
      <w:r w:rsidRPr="00615D2D">
        <w:rPr>
          <w:rFonts w:ascii="Calibri" w:eastAsia="宋体" w:hAnsi="Calibri" w:cs="Times New Roman"/>
        </w:rPr>
        <w:t xml:space="preserve"> </w:t>
      </w:r>
    </w:p>
    <w:p w:rsidR="00615D2D" w:rsidRPr="00615D2D" w:rsidRDefault="00615D2D" w:rsidP="00615D2D">
      <w:pPr>
        <w:spacing w:line="360" w:lineRule="auto"/>
        <w:ind w:firstLineChars="200" w:firstLine="482"/>
        <w:jc w:val="center"/>
        <w:rPr>
          <w:rFonts w:ascii="Calibri" w:eastAsia="宋体" w:hAnsi="Calibri" w:cs="Times New Roman"/>
          <w:b/>
          <w:sz w:val="24"/>
        </w:rPr>
      </w:pPr>
    </w:p>
    <w:p w:rsidR="00615D2D" w:rsidRPr="00615D2D" w:rsidRDefault="00615D2D" w:rsidP="00615D2D">
      <w:pPr>
        <w:spacing w:line="360" w:lineRule="auto"/>
        <w:ind w:firstLineChars="200" w:firstLine="482"/>
        <w:jc w:val="center"/>
        <w:rPr>
          <w:rFonts w:ascii="Calibri" w:eastAsia="宋体" w:hAnsi="Calibri" w:cs="Times New Roman"/>
          <w:b/>
          <w:sz w:val="24"/>
        </w:rPr>
      </w:pPr>
    </w:p>
    <w:p w:rsidR="00615D2D" w:rsidRPr="00615D2D" w:rsidRDefault="00615D2D" w:rsidP="00615D2D">
      <w:pPr>
        <w:spacing w:line="360" w:lineRule="auto"/>
        <w:ind w:firstLineChars="200" w:firstLine="482"/>
        <w:jc w:val="center"/>
        <w:rPr>
          <w:rFonts w:ascii="Calibri" w:eastAsia="宋体" w:hAnsi="Calibri" w:cs="Times New Roman"/>
          <w:b/>
          <w:sz w:val="24"/>
        </w:rPr>
      </w:pPr>
    </w:p>
    <w:p w:rsidR="00615D2D" w:rsidRPr="00615D2D" w:rsidRDefault="00615D2D" w:rsidP="00615D2D">
      <w:pPr>
        <w:spacing w:line="360" w:lineRule="auto"/>
        <w:ind w:firstLineChars="200" w:firstLine="482"/>
        <w:jc w:val="center"/>
        <w:rPr>
          <w:rFonts w:ascii="Calibri" w:eastAsia="宋体" w:hAnsi="Calibri" w:cs="Times New Roman"/>
          <w:b/>
          <w:sz w:val="24"/>
        </w:rPr>
      </w:pPr>
      <w:r w:rsidRPr="00615D2D">
        <w:rPr>
          <w:rFonts w:ascii="Calibri" w:eastAsia="宋体" w:hAnsi="Calibri" w:cs="Times New Roman" w:hint="eastAsia"/>
          <w:b/>
          <w:sz w:val="24"/>
        </w:rPr>
        <w:t>监狱企业声明函（如有）</w:t>
      </w:r>
    </w:p>
    <w:p w:rsidR="00615D2D" w:rsidRPr="00615D2D" w:rsidRDefault="00615D2D" w:rsidP="00615D2D">
      <w:pPr>
        <w:spacing w:line="360" w:lineRule="auto"/>
        <w:ind w:firstLineChars="200" w:firstLine="420"/>
        <w:rPr>
          <w:rFonts w:ascii="Calibri" w:eastAsia="宋体" w:hAnsi="Calibri" w:cs="Times New Roman"/>
        </w:rPr>
      </w:pP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hint="eastAsia"/>
        </w:rPr>
        <w:t>本企业（单位）郑重声明下列事项（按照实际情况填空）：</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hint="eastAsia"/>
        </w:rPr>
        <w:t>本企业（单位）为直接投标人提供本企业（单位）制造的货物。</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hint="eastAsia"/>
        </w:rPr>
        <w:t>（</w:t>
      </w:r>
      <w:r w:rsidRPr="00615D2D">
        <w:rPr>
          <w:rFonts w:ascii="Calibri" w:eastAsia="宋体" w:hAnsi="Calibri" w:cs="Times New Roman" w:hint="eastAsia"/>
        </w:rPr>
        <w:t>1</w:t>
      </w:r>
      <w:r w:rsidRPr="00615D2D">
        <w:rPr>
          <w:rFonts w:ascii="Calibri" w:eastAsia="宋体" w:hAnsi="Calibri" w:cs="Times New Roman" w:hint="eastAsia"/>
        </w:rPr>
        <w:t>）本企业（单位）</w:t>
      </w:r>
      <w:r w:rsidRPr="00615D2D">
        <w:rPr>
          <w:rFonts w:ascii="Calibri" w:eastAsia="宋体" w:hAnsi="Calibri" w:cs="Times New Roman" w:hint="eastAsia"/>
        </w:rPr>
        <w:t xml:space="preserve">           </w:t>
      </w:r>
      <w:r w:rsidRPr="00615D2D">
        <w:rPr>
          <w:rFonts w:ascii="Calibri" w:eastAsia="宋体" w:hAnsi="Calibri" w:cs="Times New Roman" w:hint="eastAsia"/>
        </w:rPr>
        <w:t>（请填写：是，不是）监狱企业。后附省级以上监狱管理局、戒毒管理局（含新疆生产建设兵团）出具的属于监狱企业的证明文件。</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hint="eastAsia"/>
        </w:rPr>
        <w:t>本企业（单位）对上述生命的真实性负责。如有虚假，将依法承担相应责任。</w:t>
      </w:r>
    </w:p>
    <w:p w:rsidR="00615D2D" w:rsidRPr="00615D2D" w:rsidRDefault="00615D2D" w:rsidP="00615D2D">
      <w:pPr>
        <w:spacing w:line="360" w:lineRule="auto"/>
        <w:ind w:firstLineChars="200" w:firstLine="420"/>
        <w:rPr>
          <w:rFonts w:ascii="Calibri" w:eastAsia="宋体" w:hAnsi="Calibri" w:cs="Times New Roman"/>
        </w:rPr>
      </w:pPr>
    </w:p>
    <w:p w:rsidR="00615D2D" w:rsidRPr="00615D2D" w:rsidRDefault="00615D2D" w:rsidP="00615D2D">
      <w:pPr>
        <w:spacing w:line="360" w:lineRule="auto"/>
        <w:ind w:firstLineChars="200" w:firstLine="420"/>
        <w:rPr>
          <w:rFonts w:ascii="Calibri" w:eastAsia="宋体" w:hAnsi="Calibri" w:cs="Times New Roman"/>
        </w:rPr>
      </w:pP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hint="eastAsia"/>
        </w:rPr>
        <w:t xml:space="preserve"> </w:t>
      </w:r>
      <w:r w:rsidRPr="00615D2D">
        <w:rPr>
          <w:rFonts w:ascii="Calibri" w:eastAsia="宋体" w:hAnsi="Calibri" w:cs="Times New Roman" w:hint="eastAsia"/>
        </w:rPr>
        <w:t>企业名称：</w:t>
      </w:r>
      <w:r w:rsidRPr="00615D2D">
        <w:rPr>
          <w:rFonts w:ascii="Calibri" w:eastAsia="宋体" w:hAnsi="Calibri" w:cs="Times New Roman" w:hint="eastAsia"/>
        </w:rPr>
        <w:t xml:space="preserve">                             </w:t>
      </w:r>
      <w:r w:rsidRPr="00615D2D">
        <w:rPr>
          <w:rFonts w:ascii="宋体" w:eastAsia="宋体" w:hAnsi="宋体" w:cs="Times New Roman" w:hint="eastAsia"/>
          <w:szCs w:val="21"/>
        </w:rPr>
        <w:t>（盖单位章）</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hint="eastAsia"/>
        </w:rPr>
        <w:t>代表人或委托人：</w:t>
      </w:r>
      <w:r w:rsidRPr="00615D2D">
        <w:rPr>
          <w:rFonts w:ascii="Calibri" w:eastAsia="宋体" w:hAnsi="Calibri" w:cs="Times New Roman" w:hint="eastAsia"/>
        </w:rPr>
        <w:t xml:space="preserve">                    </w:t>
      </w:r>
      <w:r w:rsidRPr="00615D2D">
        <w:rPr>
          <w:rFonts w:ascii="Calibri" w:eastAsia="宋体" w:hAnsi="Calibri" w:cs="Times New Roman" w:hint="eastAsia"/>
        </w:rPr>
        <w:t>（签字或盖章）</w:t>
      </w:r>
    </w:p>
    <w:p w:rsidR="00615D2D" w:rsidRPr="00615D2D" w:rsidRDefault="00615D2D" w:rsidP="00615D2D">
      <w:pPr>
        <w:spacing w:line="360" w:lineRule="auto"/>
        <w:ind w:firstLineChars="200" w:firstLine="420"/>
        <w:rPr>
          <w:rFonts w:ascii="Calibri" w:eastAsia="宋体" w:hAnsi="Calibri" w:cs="Times New Roman"/>
        </w:rPr>
      </w:pPr>
      <w:r w:rsidRPr="00615D2D">
        <w:rPr>
          <w:rFonts w:ascii="Calibri" w:eastAsia="宋体" w:hAnsi="Calibri" w:cs="Times New Roman" w:hint="eastAsia"/>
        </w:rPr>
        <w:t>日</w:t>
      </w:r>
      <w:r w:rsidRPr="00615D2D">
        <w:rPr>
          <w:rFonts w:ascii="Calibri" w:eastAsia="宋体" w:hAnsi="Calibri" w:cs="Times New Roman" w:hint="eastAsia"/>
        </w:rPr>
        <w:t xml:space="preserve">    </w:t>
      </w:r>
      <w:r w:rsidRPr="00615D2D">
        <w:rPr>
          <w:rFonts w:ascii="Calibri" w:eastAsia="宋体" w:hAnsi="Calibri" w:cs="Times New Roman" w:hint="eastAsia"/>
        </w:rPr>
        <w:t>期：年</w:t>
      </w:r>
      <w:r w:rsidRPr="00615D2D">
        <w:rPr>
          <w:rFonts w:ascii="Calibri" w:eastAsia="宋体" w:hAnsi="Calibri" w:cs="Times New Roman" w:hint="eastAsia"/>
        </w:rPr>
        <w:t xml:space="preserve">    </w:t>
      </w:r>
      <w:r w:rsidRPr="00615D2D">
        <w:rPr>
          <w:rFonts w:ascii="Calibri" w:eastAsia="宋体" w:hAnsi="Calibri" w:cs="Times New Roman" w:hint="eastAsia"/>
        </w:rPr>
        <w:t>月</w:t>
      </w:r>
      <w:r w:rsidRPr="00615D2D">
        <w:rPr>
          <w:rFonts w:ascii="Calibri" w:eastAsia="宋体" w:hAnsi="Calibri" w:cs="Times New Roman" w:hint="eastAsia"/>
        </w:rPr>
        <w:t xml:space="preserve">    </w:t>
      </w:r>
      <w:r w:rsidRPr="00615D2D">
        <w:rPr>
          <w:rFonts w:ascii="Calibri" w:eastAsia="宋体" w:hAnsi="Calibri" w:cs="Times New Roman" w:hint="eastAsia"/>
        </w:rPr>
        <w:t>日</w:t>
      </w:r>
    </w:p>
    <w:p w:rsidR="00615D2D" w:rsidRPr="00615D2D" w:rsidRDefault="00615D2D" w:rsidP="00615D2D">
      <w:pPr>
        <w:spacing w:line="360" w:lineRule="auto"/>
        <w:rPr>
          <w:rFonts w:ascii="Calibri" w:eastAsia="宋体" w:hAnsi="Calibri" w:cs="Times New Roman"/>
          <w:b/>
        </w:rPr>
      </w:pPr>
    </w:p>
    <w:bookmarkEnd w:id="159"/>
    <w:bookmarkEnd w:id="160"/>
    <w:bookmarkEnd w:id="164"/>
    <w:p w:rsidR="00615D2D" w:rsidRPr="00615D2D" w:rsidRDefault="00615D2D" w:rsidP="00615D2D">
      <w:pPr>
        <w:widowControl/>
        <w:spacing w:line="600" w:lineRule="exact"/>
        <w:jc w:val="left"/>
        <w:rPr>
          <w:rFonts w:ascii="黑体" w:eastAsia="黑体" w:hAnsi="黑体" w:cs="宋体"/>
          <w:color w:val="000000"/>
          <w:kern w:val="0"/>
          <w:sz w:val="32"/>
          <w:szCs w:val="32"/>
        </w:rPr>
      </w:pPr>
    </w:p>
    <w:p w:rsidR="00615D2D" w:rsidRPr="00615D2D" w:rsidRDefault="00615D2D" w:rsidP="00615D2D">
      <w:pPr>
        <w:widowControl/>
        <w:spacing w:line="600" w:lineRule="exact"/>
        <w:jc w:val="left"/>
        <w:rPr>
          <w:rFonts w:ascii="黑体" w:eastAsia="黑体" w:hAnsi="黑体" w:cs="宋体"/>
          <w:color w:val="000000"/>
          <w:kern w:val="0"/>
          <w:sz w:val="32"/>
          <w:szCs w:val="32"/>
        </w:rPr>
      </w:pPr>
    </w:p>
    <w:p w:rsidR="00615D2D" w:rsidRPr="00615D2D" w:rsidRDefault="00615D2D" w:rsidP="00615D2D">
      <w:pPr>
        <w:widowControl/>
        <w:spacing w:line="600" w:lineRule="exact"/>
        <w:jc w:val="left"/>
        <w:rPr>
          <w:rFonts w:ascii="黑体" w:eastAsia="黑体" w:hAnsi="黑体" w:cs="宋体"/>
          <w:color w:val="000000"/>
          <w:kern w:val="0"/>
          <w:sz w:val="32"/>
          <w:szCs w:val="32"/>
        </w:rPr>
      </w:pPr>
    </w:p>
    <w:p w:rsidR="00615D2D" w:rsidRPr="00615D2D" w:rsidRDefault="00615D2D" w:rsidP="00615D2D">
      <w:pPr>
        <w:spacing w:after="120"/>
        <w:ind w:leftChars="200" w:left="420" w:firstLineChars="200" w:firstLine="420"/>
        <w:rPr>
          <w:rFonts w:ascii="Calibri" w:eastAsia="宋体" w:hAnsi="Calibri" w:cs="Times New Roman"/>
        </w:rPr>
      </w:pPr>
    </w:p>
    <w:p w:rsidR="00615D2D" w:rsidRPr="00615D2D" w:rsidRDefault="00615D2D" w:rsidP="00615D2D">
      <w:pPr>
        <w:widowControl/>
        <w:spacing w:line="600" w:lineRule="exact"/>
        <w:jc w:val="left"/>
        <w:rPr>
          <w:rFonts w:ascii="黑体" w:eastAsia="黑体" w:hAnsi="黑体" w:cs="宋体"/>
          <w:color w:val="000000"/>
          <w:kern w:val="0"/>
          <w:sz w:val="32"/>
          <w:szCs w:val="32"/>
        </w:rPr>
      </w:pPr>
      <w:r w:rsidRPr="00615D2D">
        <w:rPr>
          <w:rFonts w:ascii="黑体" w:eastAsia="黑体" w:hAnsi="黑体" w:cs="宋体" w:hint="eastAsia"/>
          <w:color w:val="000000"/>
          <w:kern w:val="0"/>
          <w:sz w:val="32"/>
          <w:szCs w:val="32"/>
        </w:rPr>
        <w:t>附表</w:t>
      </w:r>
    </w:p>
    <w:p w:rsidR="00615D2D" w:rsidRPr="00615D2D" w:rsidRDefault="00615D2D" w:rsidP="00615D2D">
      <w:pPr>
        <w:widowControl/>
        <w:spacing w:line="330" w:lineRule="atLeast"/>
        <w:jc w:val="center"/>
        <w:rPr>
          <w:rFonts w:ascii="方正小标宋_GBK" w:eastAsia="方正小标宋_GBK" w:hAnsi="宋体" w:cs="宋体"/>
          <w:color w:val="000000"/>
          <w:kern w:val="0"/>
          <w:sz w:val="36"/>
          <w:szCs w:val="32"/>
        </w:rPr>
      </w:pPr>
      <w:r w:rsidRPr="00615D2D">
        <w:rPr>
          <w:rFonts w:ascii="方正小标宋_GBK" w:eastAsia="方正小标宋_GBK" w:hAnsi="宋体" w:cs="宋体" w:hint="eastAsia"/>
          <w:color w:val="000000"/>
          <w:kern w:val="0"/>
          <w:sz w:val="36"/>
          <w:szCs w:val="32"/>
        </w:rPr>
        <w:t>统计上大中小微型企业划分标准</w:t>
      </w:r>
    </w:p>
    <w:tbl>
      <w:tblPr>
        <w:tblW w:w="0" w:type="auto"/>
        <w:jc w:val="center"/>
        <w:tblLayout w:type="fixed"/>
        <w:tblLook w:val="0000" w:firstRow="0" w:lastRow="0" w:firstColumn="0" w:lastColumn="0" w:noHBand="0" w:noVBand="0"/>
      </w:tblPr>
      <w:tblGrid>
        <w:gridCol w:w="2113"/>
        <w:gridCol w:w="1369"/>
        <w:gridCol w:w="709"/>
        <w:gridCol w:w="1125"/>
        <w:gridCol w:w="1701"/>
        <w:gridCol w:w="1426"/>
        <w:gridCol w:w="992"/>
      </w:tblGrid>
      <w:tr w:rsidR="00615D2D" w:rsidRPr="00615D2D" w:rsidTr="00A0061A">
        <w:trPr>
          <w:trHeight w:hRule="exact" w:val="622"/>
          <w:jc w:val="center"/>
        </w:trPr>
        <w:tc>
          <w:tcPr>
            <w:tcW w:w="2113" w:type="dxa"/>
            <w:tcBorders>
              <w:top w:val="single" w:sz="4" w:space="0" w:color="auto"/>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b/>
                <w:bCs/>
                <w:color w:val="000000"/>
                <w:kern w:val="0"/>
                <w:sz w:val="18"/>
                <w:szCs w:val="21"/>
              </w:rPr>
            </w:pPr>
            <w:r w:rsidRPr="00615D2D">
              <w:rPr>
                <w:rFonts w:ascii="宋体" w:eastAsia="宋体" w:hAnsi="宋体" w:cs="宋体" w:hint="eastAsia"/>
                <w:b/>
                <w:bCs/>
                <w:color w:val="000000"/>
                <w:kern w:val="0"/>
                <w:sz w:val="18"/>
                <w:szCs w:val="21"/>
              </w:rPr>
              <w:t>行业名称</w:t>
            </w:r>
          </w:p>
        </w:tc>
        <w:tc>
          <w:tcPr>
            <w:tcW w:w="1369" w:type="dxa"/>
            <w:tcBorders>
              <w:top w:val="single" w:sz="4" w:space="0" w:color="auto"/>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b/>
                <w:bCs/>
                <w:color w:val="000000"/>
                <w:kern w:val="0"/>
                <w:sz w:val="18"/>
                <w:szCs w:val="18"/>
              </w:rPr>
            </w:pPr>
            <w:r w:rsidRPr="00615D2D">
              <w:rPr>
                <w:rFonts w:ascii="宋体" w:eastAsia="宋体" w:hAnsi="宋体" w:cs="宋体" w:hint="eastAsia"/>
                <w:b/>
                <w:bCs/>
                <w:color w:val="000000"/>
                <w:kern w:val="0"/>
                <w:sz w:val="18"/>
                <w:szCs w:val="18"/>
              </w:rPr>
              <w:t>指标名称</w:t>
            </w:r>
          </w:p>
        </w:tc>
        <w:tc>
          <w:tcPr>
            <w:tcW w:w="709" w:type="dxa"/>
            <w:tcBorders>
              <w:top w:val="single" w:sz="4" w:space="0" w:color="auto"/>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b/>
                <w:bCs/>
                <w:color w:val="000000"/>
                <w:kern w:val="0"/>
                <w:sz w:val="18"/>
                <w:szCs w:val="18"/>
              </w:rPr>
            </w:pPr>
            <w:r w:rsidRPr="00615D2D">
              <w:rPr>
                <w:rFonts w:ascii="宋体" w:eastAsia="宋体" w:hAnsi="宋体" w:cs="宋体" w:hint="eastAsia"/>
                <w:b/>
                <w:bCs/>
                <w:color w:val="000000"/>
                <w:kern w:val="0"/>
                <w:sz w:val="18"/>
                <w:szCs w:val="18"/>
              </w:rPr>
              <w:t>计量</w:t>
            </w:r>
            <w:r w:rsidRPr="00615D2D">
              <w:rPr>
                <w:rFonts w:ascii="宋体" w:eastAsia="宋体" w:hAnsi="宋体" w:cs="宋体" w:hint="eastAsia"/>
                <w:b/>
                <w:bCs/>
                <w:color w:val="000000"/>
                <w:kern w:val="0"/>
                <w:sz w:val="18"/>
                <w:szCs w:val="18"/>
              </w:rPr>
              <w:br/>
              <w:t>单位</w:t>
            </w:r>
          </w:p>
        </w:tc>
        <w:tc>
          <w:tcPr>
            <w:tcW w:w="1125" w:type="dxa"/>
            <w:tcBorders>
              <w:top w:val="single" w:sz="4" w:space="0" w:color="auto"/>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b/>
                <w:bCs/>
                <w:color w:val="000000"/>
                <w:kern w:val="0"/>
                <w:sz w:val="18"/>
                <w:szCs w:val="18"/>
              </w:rPr>
            </w:pPr>
            <w:r w:rsidRPr="00615D2D">
              <w:rPr>
                <w:rFonts w:ascii="宋体" w:eastAsia="宋体" w:hAnsi="宋体" w:cs="宋体" w:hint="eastAsia"/>
                <w:b/>
                <w:bCs/>
                <w:color w:val="000000"/>
                <w:kern w:val="0"/>
                <w:sz w:val="18"/>
                <w:szCs w:val="18"/>
              </w:rPr>
              <w:t>大型</w:t>
            </w:r>
          </w:p>
        </w:tc>
        <w:tc>
          <w:tcPr>
            <w:tcW w:w="1701" w:type="dxa"/>
            <w:tcBorders>
              <w:top w:val="single" w:sz="4" w:space="0" w:color="auto"/>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b/>
                <w:bCs/>
                <w:color w:val="000000"/>
                <w:kern w:val="0"/>
                <w:sz w:val="18"/>
                <w:szCs w:val="18"/>
              </w:rPr>
            </w:pPr>
            <w:r w:rsidRPr="00615D2D">
              <w:rPr>
                <w:rFonts w:ascii="宋体" w:eastAsia="宋体" w:hAnsi="宋体" w:cs="宋体" w:hint="eastAsia"/>
                <w:b/>
                <w:bCs/>
                <w:color w:val="000000"/>
                <w:kern w:val="0"/>
                <w:sz w:val="18"/>
                <w:szCs w:val="18"/>
              </w:rPr>
              <w:t>中型</w:t>
            </w:r>
          </w:p>
        </w:tc>
        <w:tc>
          <w:tcPr>
            <w:tcW w:w="1426" w:type="dxa"/>
            <w:tcBorders>
              <w:top w:val="single" w:sz="4" w:space="0" w:color="auto"/>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b/>
                <w:bCs/>
                <w:color w:val="000000"/>
                <w:kern w:val="0"/>
                <w:sz w:val="18"/>
                <w:szCs w:val="18"/>
              </w:rPr>
            </w:pPr>
            <w:r w:rsidRPr="00615D2D">
              <w:rPr>
                <w:rFonts w:ascii="宋体" w:eastAsia="宋体" w:hAnsi="宋体" w:cs="宋体" w:hint="eastAsia"/>
                <w:b/>
                <w:bCs/>
                <w:color w:val="000000"/>
                <w:kern w:val="0"/>
                <w:sz w:val="18"/>
                <w:szCs w:val="18"/>
              </w:rPr>
              <w:t>小型</w:t>
            </w:r>
          </w:p>
        </w:tc>
        <w:tc>
          <w:tcPr>
            <w:tcW w:w="992" w:type="dxa"/>
            <w:tcBorders>
              <w:top w:val="single" w:sz="4" w:space="0" w:color="auto"/>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b/>
                <w:bCs/>
                <w:color w:val="000000"/>
                <w:kern w:val="0"/>
                <w:sz w:val="18"/>
                <w:szCs w:val="18"/>
              </w:rPr>
            </w:pPr>
            <w:r w:rsidRPr="00615D2D">
              <w:rPr>
                <w:rFonts w:ascii="宋体" w:eastAsia="宋体" w:hAnsi="宋体" w:cs="宋体" w:hint="eastAsia"/>
                <w:b/>
                <w:bCs/>
                <w:color w:val="000000"/>
                <w:kern w:val="0"/>
                <w:sz w:val="18"/>
                <w:szCs w:val="18"/>
              </w:rPr>
              <w:t>微型</w:t>
            </w:r>
          </w:p>
        </w:tc>
      </w:tr>
      <w:tr w:rsidR="00615D2D" w:rsidRPr="00615D2D" w:rsidTr="00A0061A">
        <w:trPr>
          <w:trHeight w:hRule="exact" w:val="397"/>
          <w:jc w:val="center"/>
        </w:trPr>
        <w:tc>
          <w:tcPr>
            <w:tcW w:w="2113"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农、林、牧、渔业</w:t>
            </w: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Y≥20000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500≤Y＜20000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50≤Y＜500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Y＜50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工业 *</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300≤X＜1000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20≤X＜300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X＜20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Y≥40000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2000≤Y＜40000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300≤Y＜2000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Y＜300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建筑业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Y≥80000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6000≤Y＜80000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300≤Y＜6000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Y＜300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资产总额(Z)</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Z≥80000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5000≤Z＜80000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300≤Z＜5000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Z＜300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批发业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X≥200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20≤X＜200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5≤X＜20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X＜5</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Y≥40000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5000≤Y＜40000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ind w:leftChars="-1" w:left="-1" w:hanging="1"/>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1000≤Y＜5000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零售业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X≥300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50≤X＜300</w:t>
            </w:r>
          </w:p>
        </w:tc>
        <w:tc>
          <w:tcPr>
            <w:tcW w:w="1426" w:type="dxa"/>
            <w:tcBorders>
              <w:top w:val="nil"/>
              <w:left w:val="nil"/>
              <w:bottom w:val="nil"/>
              <w:right w:val="single" w:sz="4" w:space="0" w:color="auto"/>
            </w:tcBorders>
            <w:vAlign w:val="center"/>
          </w:tcPr>
          <w:p w:rsidR="00615D2D" w:rsidRPr="00615D2D" w:rsidRDefault="00615D2D" w:rsidP="00615D2D">
            <w:pPr>
              <w:widowControl/>
              <w:ind w:leftChars="-1" w:left="-1" w:hanging="1"/>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10≤X＜50 </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Y≥20000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500≤Y＜20000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ind w:leftChars="-1" w:left="-1" w:hanging="1"/>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100≤Y＜500 </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交通运输业 *</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300≤X＜1000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20≤X＜300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X＜20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Y≥30000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3000≤Y＜30000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200≤Y＜3000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Y＜200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仓储业*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X≥200</w:t>
            </w:r>
          </w:p>
        </w:tc>
        <w:tc>
          <w:tcPr>
            <w:tcW w:w="1701" w:type="dxa"/>
            <w:tcBorders>
              <w:top w:val="nil"/>
              <w:left w:val="nil"/>
              <w:bottom w:val="nil"/>
              <w:right w:val="single" w:sz="4" w:space="0" w:color="auto"/>
            </w:tcBorders>
            <w:vAlign w:val="center"/>
          </w:tcPr>
          <w:p w:rsidR="00615D2D" w:rsidRPr="00615D2D" w:rsidRDefault="00615D2D" w:rsidP="00615D2D">
            <w:pPr>
              <w:widowControl/>
              <w:ind w:leftChars="-51" w:left="1" w:hangingChars="60" w:hanging="108"/>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100≤X＜200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20≤X＜100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X＜20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Y≥30000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1000≤Y＜30000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100≤Y＜1000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邮政业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300≤X＜1000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20≤X＜300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X＜20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Y≥30000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2000≤Y＜30000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100≤Y＜2000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住宿业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X≥300</w:t>
            </w:r>
          </w:p>
        </w:tc>
        <w:tc>
          <w:tcPr>
            <w:tcW w:w="1701" w:type="dxa"/>
            <w:tcBorders>
              <w:top w:val="nil"/>
              <w:left w:val="nil"/>
              <w:bottom w:val="nil"/>
              <w:right w:val="single" w:sz="4" w:space="0" w:color="auto"/>
            </w:tcBorders>
            <w:vAlign w:val="center"/>
          </w:tcPr>
          <w:p w:rsidR="00615D2D" w:rsidRPr="00615D2D" w:rsidRDefault="00615D2D" w:rsidP="00615D2D">
            <w:pPr>
              <w:widowControl/>
              <w:ind w:leftChars="-51" w:left="1" w:hangingChars="60" w:hanging="108"/>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100≤X＜300 </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10≤X＜100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2000≤Y＜10000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100≤Y＜2000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餐饮业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X≥300</w:t>
            </w:r>
          </w:p>
        </w:tc>
        <w:tc>
          <w:tcPr>
            <w:tcW w:w="1701" w:type="dxa"/>
            <w:tcBorders>
              <w:top w:val="nil"/>
              <w:left w:val="nil"/>
              <w:bottom w:val="nil"/>
              <w:right w:val="single" w:sz="4" w:space="0" w:color="auto"/>
            </w:tcBorders>
            <w:vAlign w:val="center"/>
          </w:tcPr>
          <w:p w:rsidR="00615D2D" w:rsidRPr="00615D2D" w:rsidRDefault="00615D2D" w:rsidP="00615D2D">
            <w:pPr>
              <w:widowControl/>
              <w:ind w:leftChars="-51" w:left="1" w:hangingChars="60" w:hanging="108"/>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100≤X＜300 </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10≤X＜100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2000≤Y＜10000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100≤Y＜2000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w:t>
            </w:r>
          </w:p>
        </w:tc>
      </w:tr>
      <w:tr w:rsidR="00615D2D" w:rsidRPr="00615D2D" w:rsidTr="00A0061A">
        <w:trPr>
          <w:trHeight w:hRule="exact" w:val="397"/>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信息传输业 *</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X≥2000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100≤X＜2000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10≤X＜100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w:t>
            </w:r>
          </w:p>
        </w:tc>
      </w:tr>
      <w:tr w:rsidR="00615D2D" w:rsidRPr="00615D2D" w:rsidTr="00A0061A">
        <w:trPr>
          <w:trHeight w:hRule="exact" w:val="397"/>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1000≤Y＜100000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100≤Y＜1000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w:t>
            </w:r>
          </w:p>
        </w:tc>
      </w:tr>
      <w:tr w:rsidR="00615D2D" w:rsidRPr="00615D2D" w:rsidTr="00A0061A">
        <w:trPr>
          <w:trHeight w:hRule="exact" w:val="340"/>
          <w:jc w:val="center"/>
        </w:trPr>
        <w:tc>
          <w:tcPr>
            <w:tcW w:w="2113" w:type="dxa"/>
            <w:vMerge w:val="restart"/>
            <w:tcBorders>
              <w:top w:val="single" w:sz="4" w:space="0" w:color="auto"/>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spacing w:val="-12"/>
                <w:kern w:val="0"/>
                <w:sz w:val="18"/>
                <w:szCs w:val="18"/>
              </w:rPr>
            </w:pPr>
            <w:r w:rsidRPr="00615D2D">
              <w:rPr>
                <w:rFonts w:ascii="宋体" w:eastAsia="宋体" w:hAnsi="宋体" w:cs="宋体" w:hint="eastAsia"/>
                <w:color w:val="000000"/>
                <w:spacing w:val="-12"/>
                <w:kern w:val="0"/>
                <w:sz w:val="18"/>
                <w:szCs w:val="18"/>
              </w:rPr>
              <w:t>软件和信息技术服</w:t>
            </w:r>
            <w:r w:rsidRPr="00615D2D">
              <w:rPr>
                <w:rFonts w:ascii="宋体" w:eastAsia="宋体" w:hAnsi="宋体" w:cs="宋体" w:hint="eastAsia"/>
                <w:color w:val="000000"/>
                <w:kern w:val="0"/>
                <w:sz w:val="18"/>
                <w:szCs w:val="18"/>
              </w:rPr>
              <w:t>务业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X≥300</w:t>
            </w:r>
          </w:p>
        </w:tc>
        <w:tc>
          <w:tcPr>
            <w:tcW w:w="1701" w:type="dxa"/>
            <w:tcBorders>
              <w:top w:val="nil"/>
              <w:left w:val="nil"/>
              <w:bottom w:val="nil"/>
              <w:right w:val="single" w:sz="4" w:space="0" w:color="auto"/>
            </w:tcBorders>
            <w:vAlign w:val="center"/>
          </w:tcPr>
          <w:p w:rsidR="00615D2D" w:rsidRPr="00615D2D" w:rsidRDefault="00615D2D" w:rsidP="00615D2D">
            <w:pPr>
              <w:widowControl/>
              <w:ind w:leftChars="-51" w:left="1" w:hangingChars="60" w:hanging="108"/>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100≤X＜300 </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10≤X＜100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w:t>
            </w:r>
          </w:p>
        </w:tc>
      </w:tr>
      <w:tr w:rsidR="00615D2D" w:rsidRPr="00615D2D" w:rsidTr="00A0061A">
        <w:trPr>
          <w:trHeight w:hRule="exact" w:val="340"/>
          <w:jc w:val="center"/>
        </w:trPr>
        <w:tc>
          <w:tcPr>
            <w:tcW w:w="2113" w:type="dxa"/>
            <w:vMerge/>
            <w:tcBorders>
              <w:top w:val="single" w:sz="4" w:space="0" w:color="auto"/>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spacing w:val="-12"/>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1000≤Y＜10000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50≤Y＜1000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Y＜50</w:t>
            </w:r>
          </w:p>
        </w:tc>
      </w:tr>
      <w:tr w:rsidR="00615D2D" w:rsidRPr="00615D2D" w:rsidTr="00A0061A">
        <w:trPr>
          <w:trHeight w:hRule="exact" w:val="340"/>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房地产开发经营</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Y≥200000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1000≤Y＜200000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100≤Y＜1000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Y＜100</w:t>
            </w:r>
          </w:p>
        </w:tc>
      </w:tr>
      <w:tr w:rsidR="00615D2D" w:rsidRPr="00615D2D" w:rsidTr="00A0061A">
        <w:trPr>
          <w:trHeight w:hRule="exact" w:val="340"/>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资产总额(Z)</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Z≥10000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5000≤Z＜10000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2000≤Z＜5000   </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Z＜2000</w:t>
            </w:r>
          </w:p>
        </w:tc>
      </w:tr>
      <w:tr w:rsidR="00615D2D" w:rsidRPr="00615D2D" w:rsidTr="00A0061A">
        <w:trPr>
          <w:trHeight w:hRule="exact" w:val="340"/>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物业管理</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X≥1000</w:t>
            </w:r>
          </w:p>
        </w:tc>
        <w:tc>
          <w:tcPr>
            <w:tcW w:w="1701"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300≤X＜1000</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100≤X＜300 </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X＜100</w:t>
            </w:r>
          </w:p>
        </w:tc>
      </w:tr>
      <w:tr w:rsidR="00615D2D" w:rsidRPr="00615D2D" w:rsidTr="00A0061A">
        <w:trPr>
          <w:trHeight w:hRule="exact" w:val="340"/>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营业收入(Y)</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Y≥5000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ind w:leftChars="-51" w:left="1" w:hangingChars="60" w:hanging="108"/>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1000≤Y＜5000 </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500≤Y＜1000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Y＜500</w:t>
            </w:r>
          </w:p>
        </w:tc>
      </w:tr>
      <w:tr w:rsidR="00615D2D" w:rsidRPr="00615D2D" w:rsidTr="00A0061A">
        <w:trPr>
          <w:trHeight w:hRule="exact" w:val="340"/>
          <w:jc w:val="center"/>
        </w:trPr>
        <w:tc>
          <w:tcPr>
            <w:tcW w:w="2113" w:type="dxa"/>
            <w:vMerge w:val="restart"/>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租赁和商务服务业</w:t>
            </w:r>
          </w:p>
        </w:tc>
        <w:tc>
          <w:tcPr>
            <w:tcW w:w="136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X≥300</w:t>
            </w:r>
          </w:p>
        </w:tc>
        <w:tc>
          <w:tcPr>
            <w:tcW w:w="1701" w:type="dxa"/>
            <w:tcBorders>
              <w:top w:val="nil"/>
              <w:left w:val="nil"/>
              <w:bottom w:val="nil"/>
              <w:right w:val="single" w:sz="4" w:space="0" w:color="auto"/>
            </w:tcBorders>
            <w:vAlign w:val="center"/>
          </w:tcPr>
          <w:p w:rsidR="00615D2D" w:rsidRPr="00615D2D" w:rsidRDefault="00615D2D" w:rsidP="00615D2D">
            <w:pPr>
              <w:widowControl/>
              <w:ind w:leftChars="-51" w:left="1" w:hangingChars="60" w:hanging="108"/>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100≤X＜300 </w:t>
            </w:r>
          </w:p>
        </w:tc>
        <w:tc>
          <w:tcPr>
            <w:tcW w:w="1426" w:type="dxa"/>
            <w:tcBorders>
              <w:top w:val="nil"/>
              <w:left w:val="nil"/>
              <w:bottom w:val="nil"/>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10≤X＜100</w:t>
            </w:r>
          </w:p>
        </w:tc>
        <w:tc>
          <w:tcPr>
            <w:tcW w:w="992" w:type="dxa"/>
            <w:tcBorders>
              <w:top w:val="nil"/>
              <w:left w:val="nil"/>
              <w:bottom w:val="nil"/>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w:t>
            </w:r>
          </w:p>
        </w:tc>
      </w:tr>
      <w:tr w:rsidR="00615D2D" w:rsidRPr="00615D2D" w:rsidTr="00A0061A">
        <w:trPr>
          <w:trHeight w:hRule="exact" w:val="340"/>
          <w:jc w:val="center"/>
        </w:trPr>
        <w:tc>
          <w:tcPr>
            <w:tcW w:w="2113" w:type="dxa"/>
            <w:vMerge/>
            <w:tcBorders>
              <w:top w:val="nil"/>
              <w:left w:val="nil"/>
              <w:bottom w:val="single" w:sz="4" w:space="0" w:color="auto"/>
              <w:right w:val="single" w:sz="4" w:space="0" w:color="auto"/>
            </w:tcBorders>
            <w:vAlign w:val="center"/>
          </w:tcPr>
          <w:p w:rsidR="00615D2D" w:rsidRPr="00615D2D" w:rsidRDefault="00615D2D" w:rsidP="00615D2D">
            <w:pPr>
              <w:widowControl/>
              <w:jc w:val="left"/>
              <w:rPr>
                <w:rFonts w:ascii="宋体" w:eastAsia="宋体" w:hAnsi="宋体" w:cs="宋体"/>
                <w:color w:val="000000"/>
                <w:kern w:val="0"/>
                <w:sz w:val="18"/>
                <w:szCs w:val="18"/>
              </w:rPr>
            </w:pP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资产总额(Z)</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万元</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Z≥120000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8000≤Z＜120000</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100≤Z＜8000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Z＜100</w:t>
            </w:r>
          </w:p>
        </w:tc>
      </w:tr>
      <w:tr w:rsidR="00615D2D" w:rsidRPr="00615D2D" w:rsidTr="00A0061A">
        <w:trPr>
          <w:trHeight w:hRule="exact" w:val="397"/>
          <w:jc w:val="center"/>
        </w:trPr>
        <w:tc>
          <w:tcPr>
            <w:tcW w:w="2113" w:type="dxa"/>
            <w:tcBorders>
              <w:top w:val="nil"/>
              <w:left w:val="nil"/>
              <w:bottom w:val="single" w:sz="4" w:space="0" w:color="auto"/>
              <w:right w:val="single" w:sz="4" w:space="0" w:color="auto"/>
            </w:tcBorders>
            <w:vAlign w:val="center"/>
          </w:tcPr>
          <w:p w:rsidR="00615D2D" w:rsidRPr="00615D2D" w:rsidRDefault="00615D2D" w:rsidP="00615D2D">
            <w:pPr>
              <w:widowControl/>
              <w:spacing w:line="240" w:lineRule="exact"/>
              <w:jc w:val="left"/>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其他未列明行业 *</w:t>
            </w:r>
          </w:p>
        </w:tc>
        <w:tc>
          <w:tcPr>
            <w:tcW w:w="136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从业人员(X)</w:t>
            </w:r>
          </w:p>
        </w:tc>
        <w:tc>
          <w:tcPr>
            <w:tcW w:w="709"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人</w:t>
            </w:r>
          </w:p>
        </w:tc>
        <w:tc>
          <w:tcPr>
            <w:tcW w:w="1125"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X≥300</w:t>
            </w:r>
          </w:p>
        </w:tc>
        <w:tc>
          <w:tcPr>
            <w:tcW w:w="1701" w:type="dxa"/>
            <w:tcBorders>
              <w:top w:val="nil"/>
              <w:left w:val="nil"/>
              <w:bottom w:val="single" w:sz="4" w:space="0" w:color="auto"/>
              <w:right w:val="single" w:sz="4" w:space="0" w:color="auto"/>
            </w:tcBorders>
            <w:vAlign w:val="center"/>
          </w:tcPr>
          <w:p w:rsidR="00615D2D" w:rsidRPr="00615D2D" w:rsidRDefault="00615D2D" w:rsidP="00615D2D">
            <w:pPr>
              <w:widowControl/>
              <w:ind w:leftChars="-51" w:left="1" w:hangingChars="60" w:hanging="108"/>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100≤X＜300 </w:t>
            </w:r>
          </w:p>
        </w:tc>
        <w:tc>
          <w:tcPr>
            <w:tcW w:w="1426" w:type="dxa"/>
            <w:tcBorders>
              <w:top w:val="nil"/>
              <w:left w:val="nil"/>
              <w:bottom w:val="single" w:sz="4" w:space="0" w:color="auto"/>
              <w:right w:val="single" w:sz="4" w:space="0" w:color="auto"/>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 xml:space="preserve"> 10≤X＜100</w:t>
            </w:r>
          </w:p>
        </w:tc>
        <w:tc>
          <w:tcPr>
            <w:tcW w:w="992" w:type="dxa"/>
            <w:tcBorders>
              <w:top w:val="nil"/>
              <w:left w:val="nil"/>
              <w:bottom w:val="single" w:sz="4" w:space="0" w:color="auto"/>
              <w:right w:val="nil"/>
            </w:tcBorders>
            <w:vAlign w:val="center"/>
          </w:tcPr>
          <w:p w:rsidR="00615D2D" w:rsidRPr="00615D2D" w:rsidRDefault="00615D2D" w:rsidP="00615D2D">
            <w:pPr>
              <w:widowControl/>
              <w:jc w:val="center"/>
              <w:rPr>
                <w:rFonts w:ascii="宋体" w:eastAsia="宋体" w:hAnsi="宋体" w:cs="宋体"/>
                <w:color w:val="000000"/>
                <w:kern w:val="0"/>
                <w:sz w:val="18"/>
                <w:szCs w:val="18"/>
              </w:rPr>
            </w:pPr>
            <w:r w:rsidRPr="00615D2D">
              <w:rPr>
                <w:rFonts w:ascii="宋体" w:eastAsia="宋体" w:hAnsi="宋体" w:cs="宋体" w:hint="eastAsia"/>
                <w:color w:val="000000"/>
                <w:kern w:val="0"/>
                <w:sz w:val="18"/>
                <w:szCs w:val="18"/>
              </w:rPr>
              <w:t>X＜10</w:t>
            </w:r>
          </w:p>
        </w:tc>
      </w:tr>
    </w:tbl>
    <w:p w:rsidR="00615D2D" w:rsidRPr="00615D2D" w:rsidRDefault="00615D2D" w:rsidP="00615D2D">
      <w:pPr>
        <w:widowControl/>
        <w:spacing w:line="540" w:lineRule="exact"/>
        <w:rPr>
          <w:rFonts w:ascii="宋体" w:eastAsia="宋体" w:hAnsi="宋体" w:cs="Times New Roman"/>
          <w:szCs w:val="21"/>
        </w:rPr>
      </w:pPr>
      <w:r w:rsidRPr="00615D2D">
        <w:rPr>
          <w:rFonts w:ascii="宋体" w:eastAsia="宋体" w:hAnsi="宋体" w:cs="Times New Roman" w:hint="eastAsia"/>
          <w:szCs w:val="21"/>
        </w:rPr>
        <w:t>说明：</w:t>
      </w:r>
    </w:p>
    <w:p w:rsidR="00615D2D" w:rsidRPr="00615D2D" w:rsidRDefault="00615D2D" w:rsidP="00615D2D">
      <w:pPr>
        <w:spacing w:line="540" w:lineRule="exact"/>
        <w:rPr>
          <w:rFonts w:ascii="宋体" w:eastAsia="宋体" w:hAnsi="宋体" w:cs="Times New Roman"/>
          <w:szCs w:val="21"/>
        </w:rPr>
      </w:pPr>
      <w:r w:rsidRPr="00615D2D">
        <w:rPr>
          <w:rFonts w:ascii="宋体" w:eastAsia="宋体" w:hAnsi="宋体" w:cs="Times New Roman" w:hint="eastAsia"/>
          <w:szCs w:val="21"/>
        </w:rPr>
        <w:t xml:space="preserve">　　1.大型、中型和小型企业须同时满足所列指标的下限，否则下划一档；微型企业只须满足所列指标中的一项即可。</w:t>
      </w:r>
    </w:p>
    <w:p w:rsidR="00615D2D" w:rsidRPr="00615D2D" w:rsidRDefault="00615D2D" w:rsidP="00615D2D">
      <w:pPr>
        <w:spacing w:line="540" w:lineRule="exact"/>
        <w:rPr>
          <w:rFonts w:ascii="宋体" w:eastAsia="宋体" w:hAnsi="宋体" w:cs="Times New Roman"/>
          <w:szCs w:val="21"/>
        </w:rPr>
      </w:pPr>
      <w:r w:rsidRPr="00615D2D">
        <w:rPr>
          <w:rFonts w:ascii="宋体" w:eastAsia="宋体" w:hAnsi="宋体" w:cs="Times New Roman" w:hint="eastAsia"/>
          <w:szCs w:val="21"/>
        </w:rPr>
        <w:t xml:space="preserve">　　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615D2D" w:rsidRPr="00615D2D" w:rsidRDefault="00615D2D" w:rsidP="00615D2D">
      <w:pPr>
        <w:spacing w:line="540" w:lineRule="exact"/>
        <w:rPr>
          <w:rFonts w:ascii="宋体" w:eastAsia="宋体" w:hAnsi="宋体" w:cs="Times New Roman"/>
          <w:szCs w:val="21"/>
        </w:rPr>
      </w:pPr>
      <w:r w:rsidRPr="00615D2D">
        <w:rPr>
          <w:rFonts w:ascii="宋体" w:eastAsia="宋体" w:hAnsi="宋体" w:cs="Times New Roman"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rsidR="00615D2D" w:rsidRPr="00615D2D" w:rsidRDefault="00615D2D" w:rsidP="00615D2D">
      <w:pPr>
        <w:ind w:firstLine="420"/>
        <w:rPr>
          <w:rFonts w:ascii="宋体" w:eastAsia="宋体" w:hAnsi="宋体" w:cs="Times New Roman"/>
          <w:szCs w:val="21"/>
        </w:rPr>
      </w:pPr>
    </w:p>
    <w:p w:rsidR="00615D2D" w:rsidRPr="00615D2D" w:rsidRDefault="00615D2D" w:rsidP="00615D2D">
      <w:pPr>
        <w:ind w:firstLine="420"/>
        <w:rPr>
          <w:rFonts w:ascii="宋体" w:eastAsia="宋体" w:hAnsi="宋体" w:cs="Times New Roman"/>
          <w:szCs w:val="21"/>
        </w:rPr>
      </w:pPr>
      <w:r w:rsidRPr="00615D2D">
        <w:rPr>
          <w:rFonts w:ascii="宋体" w:eastAsia="宋体" w:hAnsi="宋体" w:cs="Times New Roman" w:hint="eastAsia"/>
          <w:szCs w:val="21"/>
        </w:rPr>
        <w:t>根据本项目实际情况，符合中华人民共和国国家标准国民经济行业分类。</w:t>
      </w:r>
    </w:p>
    <w:p w:rsidR="00615D2D" w:rsidRPr="00615D2D" w:rsidRDefault="00615D2D" w:rsidP="00615D2D">
      <w:pPr>
        <w:ind w:firstLine="420"/>
        <w:rPr>
          <w:rFonts w:ascii="宋体" w:eastAsia="宋体" w:hAnsi="宋体" w:cs="Times New Roman"/>
          <w:szCs w:val="21"/>
        </w:rPr>
      </w:pPr>
    </w:p>
    <w:p w:rsidR="00615D2D" w:rsidRPr="00615D2D" w:rsidRDefault="00615D2D" w:rsidP="00615D2D">
      <w:pPr>
        <w:ind w:firstLine="420"/>
        <w:rPr>
          <w:rFonts w:ascii="宋体" w:eastAsia="宋体" w:hAnsi="宋体" w:cs="Times New Roman"/>
          <w:szCs w:val="21"/>
        </w:rPr>
      </w:pPr>
    </w:p>
    <w:p w:rsidR="00615D2D" w:rsidRPr="00615D2D" w:rsidRDefault="00615D2D" w:rsidP="00615D2D">
      <w:pPr>
        <w:ind w:firstLine="420"/>
        <w:rPr>
          <w:rFonts w:ascii="宋体" w:eastAsia="宋体" w:hAnsi="宋体" w:cs="Times New Roman"/>
          <w:szCs w:val="21"/>
        </w:rPr>
      </w:pPr>
    </w:p>
    <w:p w:rsidR="00615D2D" w:rsidRPr="00615D2D" w:rsidRDefault="00615D2D" w:rsidP="00615D2D">
      <w:pPr>
        <w:ind w:firstLine="420"/>
        <w:rPr>
          <w:rFonts w:ascii="宋体" w:eastAsia="宋体" w:hAnsi="宋体" w:cs="Times New Roman"/>
          <w:szCs w:val="21"/>
        </w:rPr>
      </w:pPr>
    </w:p>
    <w:p w:rsidR="00615D2D" w:rsidRPr="00615D2D" w:rsidRDefault="00615D2D" w:rsidP="00615D2D">
      <w:pPr>
        <w:ind w:firstLine="420"/>
        <w:rPr>
          <w:rFonts w:ascii="宋体" w:eastAsia="宋体" w:hAnsi="宋体" w:cs="Times New Roman"/>
          <w:szCs w:val="21"/>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615D2D" w:rsidRPr="00615D2D" w:rsidRDefault="00615D2D" w:rsidP="00615D2D">
      <w:pPr>
        <w:rPr>
          <w:rFonts w:ascii="Calibri" w:eastAsia="宋体" w:hAnsi="Calibri" w:cs="Times New Roman"/>
        </w:rPr>
      </w:pPr>
    </w:p>
    <w:p w:rsidR="004F72F2" w:rsidRPr="00615D2D" w:rsidRDefault="004F72F2" w:rsidP="00615D2D"/>
    <w:sectPr w:rsidR="004F72F2" w:rsidRPr="00615D2D">
      <w:headerReference w:type="default" r:id="rId11"/>
      <w:footerReference w:type="even" r:id="rId12"/>
      <w:footerReference w:type="default" r:id="rId13"/>
      <w:pgSz w:w="11906" w:h="16838"/>
      <w:pgMar w:top="1418" w:right="1418" w:bottom="1418" w:left="1418" w:header="851" w:footer="992" w:gutter="0"/>
      <w:pgNumType w:start="0"/>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BB3" w:rsidRDefault="00074BB3">
      <w:r>
        <w:separator/>
      </w:r>
    </w:p>
  </w:endnote>
  <w:endnote w:type="continuationSeparator" w:id="0">
    <w:p w:rsidR="00074BB3" w:rsidRDefault="00074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等线">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dobe 仿宋 Std R">
    <w:altName w:val="仿宋"/>
    <w:charset w:val="86"/>
    <w:family w:val="roman"/>
    <w:pitch w:val="default"/>
    <w:sig w:usb0="00000000" w:usb1="00000000" w:usb2="00000016" w:usb3="00000000" w:csb0="00060007" w:csb1="00000000"/>
  </w:font>
  <w:font w:name="仿宋">
    <w:panose1 w:val="02010609060101010101"/>
    <w:charset w:val="86"/>
    <w:family w:val="modern"/>
    <w:pitch w:val="fixed"/>
    <w:sig w:usb0="800002BF" w:usb1="38CF7CFA"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方正小标宋_GBK">
    <w:altName w:val="Arial Unicode MS"/>
    <w:charset w:val="86"/>
    <w:family w:val="auto"/>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69E" w:rsidRDefault="007F6AE0">
    <w:pPr>
      <w:pStyle w:val="a9"/>
      <w:framePr w:wrap="around" w:vAnchor="text" w:hAnchor="margin" w:xAlign="right" w:y="1"/>
      <w:rPr>
        <w:rStyle w:val="af1"/>
      </w:rPr>
    </w:pPr>
    <w:r>
      <w:fldChar w:fldCharType="begin"/>
    </w:r>
    <w:r>
      <w:rPr>
        <w:rStyle w:val="af1"/>
      </w:rPr>
      <w:instrText xml:space="preserve">PAGE  </w:instrText>
    </w:r>
    <w:r>
      <w:fldChar w:fldCharType="separate"/>
    </w:r>
    <w:r>
      <w:rPr>
        <w:rStyle w:val="af1"/>
      </w:rPr>
      <w:t>10</w:t>
    </w:r>
    <w:r>
      <w:fldChar w:fldCharType="end"/>
    </w:r>
  </w:p>
  <w:p w:rsidR="00BE669E" w:rsidRDefault="00074BB3">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69E" w:rsidRDefault="007F6AE0">
    <w:pPr>
      <w:pStyle w:val="a9"/>
      <w:framePr w:wrap="around" w:vAnchor="text" w:hAnchor="margin" w:xAlign="right" w:y="1"/>
      <w:rPr>
        <w:rStyle w:val="af1"/>
      </w:rPr>
    </w:pPr>
    <w:r>
      <w:fldChar w:fldCharType="begin"/>
    </w:r>
    <w:r>
      <w:rPr>
        <w:rStyle w:val="af1"/>
      </w:rPr>
      <w:instrText xml:space="preserve">PAGE  </w:instrText>
    </w:r>
    <w:r>
      <w:fldChar w:fldCharType="separate"/>
    </w:r>
    <w:r w:rsidR="005734C5">
      <w:rPr>
        <w:rStyle w:val="af1"/>
        <w:noProof/>
      </w:rPr>
      <w:t>28</w:t>
    </w:r>
    <w:r>
      <w:fldChar w:fldCharType="end"/>
    </w:r>
  </w:p>
  <w:p w:rsidR="00BE669E" w:rsidRDefault="008F25E0">
    <w:pPr>
      <w:pStyle w:val="a9"/>
      <w:ind w:right="360"/>
    </w:pPr>
    <w:r>
      <w:rPr>
        <w:noProof/>
      </w:rPr>
      <mc:AlternateContent>
        <mc:Choice Requires="wps">
          <w:drawing>
            <wp:anchor distT="4294967287" distB="4294967287" distL="114300" distR="114300" simplePos="0" relativeHeight="251660288" behindDoc="0" locked="0" layoutInCell="1" allowOverlap="1">
              <wp:simplePos x="0" y="0"/>
              <wp:positionH relativeFrom="column">
                <wp:posOffset>0</wp:posOffset>
              </wp:positionH>
              <wp:positionV relativeFrom="paragraph">
                <wp:posOffset>-84456</wp:posOffset>
              </wp:positionV>
              <wp:extent cx="5257800" cy="0"/>
              <wp:effectExtent l="0" t="19050" r="19050" b="38100"/>
              <wp:wrapNone/>
              <wp:docPr id="7"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57150" cmpd="thickThin">
                        <a:solidFill>
                          <a:srgbClr val="8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7" o:spid="_x0000_s1026" style="position:absolute;left:0;text-align:left;z-index:251660288;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0,-6.65pt" to="414pt,-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" strokecolor="purple" strokeweight="4.5pt">
              <v:stroke linestyle="thickThin"/>
            </v:line>
          </w:pict>
        </mc:Fallback>
      </mc:AlternateContent>
    </w:r>
    <w:r w:rsidR="007F6AE0">
      <w:rPr>
        <w:rFonts w:hint="eastAsia"/>
      </w:rPr>
      <w:t>河南瑞之华工程管理有限公司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BB3" w:rsidRDefault="00074BB3">
      <w:r>
        <w:separator/>
      </w:r>
    </w:p>
  </w:footnote>
  <w:footnote w:type="continuationSeparator" w:id="0">
    <w:p w:rsidR="00074BB3" w:rsidRDefault="00074B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669E" w:rsidRDefault="008F25E0">
    <w:pPr>
      <w:pStyle w:val="aa"/>
    </w:pPr>
    <w:r>
      <w:rPr>
        <w:noProof/>
      </w:rPr>
      <mc:AlternateContent>
        <mc:Choice Requires="wps">
          <w:drawing>
            <wp:anchor distT="4294967287" distB="4294967287" distL="114300" distR="114300" simplePos="0" relativeHeight="251659264" behindDoc="0" locked="0" layoutInCell="1" allowOverlap="1">
              <wp:simplePos x="0" y="0"/>
              <wp:positionH relativeFrom="column">
                <wp:posOffset>0</wp:posOffset>
              </wp:positionH>
              <wp:positionV relativeFrom="paragraph">
                <wp:posOffset>6984</wp:posOffset>
              </wp:positionV>
              <wp:extent cx="5257800" cy="0"/>
              <wp:effectExtent l="0" t="19050" r="19050" b="38100"/>
              <wp:wrapNone/>
              <wp:docPr id="8" name="直接连接符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57150" cmpd="thinThick">
                        <a:solidFill>
                          <a:srgbClr val="8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接连接符 8" o:spid="_x0000_s1026" style="position:absolute;left:0;text-align:left;z-index:251659264;visibility:visible;mso-wrap-style:square;mso-width-percent:0;mso-height-percent:0;mso-wrap-distance-left:9pt;mso-wrap-distance-top:-.00025mm;mso-wrap-distance-right:9pt;mso-wrap-distance-bottom:-.00025mm;mso-position-horizontal:absolute;mso-position-horizontal-relative:text;mso-position-vertical:absolute;mso-position-vertical-relative:text;mso-width-percent:0;mso-height-percent:0;mso-width-relative:page;mso-height-relative:page" from="0,.55pt" to="41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" strokecolor="purple" strokeweight="4.5pt">
              <v:stroke linestyle="thinThick"/>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C11B9B"/>
    <w:multiLevelType w:val="singleLevel"/>
    <w:tmpl w:val="89C11B9B"/>
    <w:lvl w:ilvl="0">
      <w:start w:val="4"/>
      <w:numFmt w:val="chineseCounting"/>
      <w:suff w:val="nothing"/>
      <w:lvlText w:val="第%1条、"/>
      <w:lvlJc w:val="left"/>
      <w:rPr>
        <w:rFonts w:hint="eastAsia"/>
      </w:rPr>
    </w:lvl>
  </w:abstractNum>
  <w:abstractNum w:abstractNumId="1">
    <w:nsid w:val="0F8773CD"/>
    <w:multiLevelType w:val="multilevel"/>
    <w:tmpl w:val="0F8773CD"/>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3E73848"/>
    <w:multiLevelType w:val="multilevel"/>
    <w:tmpl w:val="13E73848"/>
    <w:lvl w:ilvl="0">
      <w:start w:val="1"/>
      <w:numFmt w:val="decimal"/>
      <w:lvlText w:val="%1."/>
      <w:lvlJc w:val="left"/>
      <w:rPr>
        <w:rFonts w:ascii="宋体" w:eastAsia="宋体" w:hAnsi="宋体" w:cs="宋体"/>
        <w:b/>
        <w:bCs/>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A3F12F1"/>
    <w:multiLevelType w:val="multilevel"/>
    <w:tmpl w:val="1A3F12F1"/>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2B4124B"/>
    <w:multiLevelType w:val="multilevel"/>
    <w:tmpl w:val="22B4124B"/>
    <w:lvl w:ilvl="0">
      <w:start w:val="1"/>
      <w:numFmt w:val="decimal"/>
      <w:lvlText w:val="%1."/>
      <w:lvlJc w:val="left"/>
      <w:rPr>
        <w:rFonts w:ascii="宋体" w:eastAsia="宋体" w:hAnsi="宋体" w:cs="宋体"/>
        <w:b/>
        <w:bCs/>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5FB2B64"/>
    <w:multiLevelType w:val="multilevel"/>
    <w:tmpl w:val="35FB2B64"/>
    <w:lvl w:ilvl="0">
      <w:start w:val="1"/>
      <w:numFmt w:val="japaneseCounting"/>
      <w:lvlText w:val="第%1章"/>
      <w:lvlJc w:val="left"/>
      <w:pPr>
        <w:ind w:left="1515" w:hanging="151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nsid w:val="36D31641"/>
    <w:multiLevelType w:val="singleLevel"/>
    <w:tmpl w:val="36D31641"/>
    <w:lvl w:ilvl="0">
      <w:start w:val="1"/>
      <w:numFmt w:val="decimal"/>
      <w:suff w:val="nothing"/>
      <w:lvlText w:val="%1．"/>
      <w:lvlJc w:val="left"/>
      <w:pPr>
        <w:ind w:left="0" w:firstLine="400"/>
      </w:pPr>
      <w:rPr>
        <w:rFonts w:hint="default"/>
      </w:rPr>
    </w:lvl>
  </w:abstractNum>
  <w:abstractNum w:abstractNumId="7">
    <w:nsid w:val="40554F0C"/>
    <w:multiLevelType w:val="multilevel"/>
    <w:tmpl w:val="40554F0C"/>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C2C4EAC"/>
    <w:multiLevelType w:val="multilevel"/>
    <w:tmpl w:val="5C2C4EAC"/>
    <w:lvl w:ilvl="0">
      <w:start w:val="3"/>
      <w:numFmt w:val="decimal"/>
      <w:lvlText w:val="（%1）"/>
      <w:lvlJc w:val="left"/>
      <w:pPr>
        <w:ind w:left="1440" w:hanging="720"/>
      </w:pPr>
      <w:rPr>
        <w:rFonts w:hint="default"/>
      </w:rPr>
    </w:lvl>
    <w:lvl w:ilvl="1">
      <w:start w:val="1"/>
      <w:numFmt w:val="lowerLetter"/>
      <w:lvlText w:val="%2)"/>
      <w:lvlJc w:val="left"/>
      <w:pPr>
        <w:ind w:left="1560" w:hanging="420"/>
      </w:pPr>
    </w:lvl>
    <w:lvl w:ilvl="2">
      <w:start w:val="1"/>
      <w:numFmt w:val="lowerRoman"/>
      <w:lvlText w:val="%3."/>
      <w:lvlJc w:val="right"/>
      <w:pPr>
        <w:ind w:left="1980" w:hanging="420"/>
      </w:pPr>
    </w:lvl>
    <w:lvl w:ilvl="3">
      <w:start w:val="1"/>
      <w:numFmt w:val="decimal"/>
      <w:lvlText w:val="%4."/>
      <w:lvlJc w:val="left"/>
      <w:pPr>
        <w:ind w:left="2400" w:hanging="420"/>
      </w:pPr>
    </w:lvl>
    <w:lvl w:ilvl="4">
      <w:start w:val="1"/>
      <w:numFmt w:val="lowerLetter"/>
      <w:lvlText w:val="%5)"/>
      <w:lvlJc w:val="left"/>
      <w:pPr>
        <w:ind w:left="2820" w:hanging="420"/>
      </w:pPr>
    </w:lvl>
    <w:lvl w:ilvl="5">
      <w:start w:val="1"/>
      <w:numFmt w:val="lowerRoman"/>
      <w:lvlText w:val="%6."/>
      <w:lvlJc w:val="right"/>
      <w:pPr>
        <w:ind w:left="3240" w:hanging="420"/>
      </w:pPr>
    </w:lvl>
    <w:lvl w:ilvl="6">
      <w:start w:val="1"/>
      <w:numFmt w:val="decimal"/>
      <w:lvlText w:val="%7."/>
      <w:lvlJc w:val="left"/>
      <w:pPr>
        <w:ind w:left="3660" w:hanging="420"/>
      </w:pPr>
    </w:lvl>
    <w:lvl w:ilvl="7">
      <w:start w:val="1"/>
      <w:numFmt w:val="lowerLetter"/>
      <w:lvlText w:val="%8)"/>
      <w:lvlJc w:val="left"/>
      <w:pPr>
        <w:ind w:left="4080" w:hanging="420"/>
      </w:pPr>
    </w:lvl>
    <w:lvl w:ilvl="8">
      <w:start w:val="1"/>
      <w:numFmt w:val="lowerRoman"/>
      <w:lvlText w:val="%9."/>
      <w:lvlJc w:val="right"/>
      <w:pPr>
        <w:ind w:left="4500" w:hanging="420"/>
      </w:pPr>
    </w:lvl>
  </w:abstractNum>
  <w:abstractNum w:abstractNumId="9">
    <w:nsid w:val="67D81A2F"/>
    <w:multiLevelType w:val="multilevel"/>
    <w:tmpl w:val="67D81A2F"/>
    <w:lvl w:ilvl="0">
      <w:start w:val="13"/>
      <w:numFmt w:val="decimal"/>
      <w:lvlText w:val="%1."/>
      <w:lvlJc w:val="left"/>
      <w:rPr>
        <w:rFonts w:ascii="宋体" w:eastAsia="宋体" w:hAnsi="宋体" w:cs="宋体"/>
        <w:b/>
        <w:bCs/>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7511D9F"/>
    <w:multiLevelType w:val="multilevel"/>
    <w:tmpl w:val="77511D9F"/>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0"/>
        <w:szCs w:val="20"/>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
  </w:num>
  <w:num w:numId="3">
    <w:abstractNumId w:val="3"/>
  </w:num>
  <w:num w:numId="4">
    <w:abstractNumId w:val="10"/>
  </w:num>
  <w:num w:numId="5">
    <w:abstractNumId w:val="9"/>
  </w:num>
  <w:num w:numId="6">
    <w:abstractNumId w:val="7"/>
  </w:num>
  <w:num w:numId="7">
    <w:abstractNumId w:val="1"/>
  </w:num>
  <w:num w:numId="8">
    <w:abstractNumId w:val="4"/>
  </w:num>
  <w:num w:numId="9">
    <w:abstractNumId w:val="8"/>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25E0"/>
    <w:rsid w:val="00074BB3"/>
    <w:rsid w:val="001A170E"/>
    <w:rsid w:val="004F72F2"/>
    <w:rsid w:val="005734C5"/>
    <w:rsid w:val="00615D2D"/>
    <w:rsid w:val="007F6AE0"/>
    <w:rsid w:val="008F25E0"/>
    <w:rsid w:val="00D900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qFormat/>
    <w:rsid w:val="008F25E0"/>
    <w:pPr>
      <w:keepNext/>
      <w:keepLines/>
      <w:spacing w:before="340" w:after="330" w:line="576" w:lineRule="auto"/>
      <w:outlineLvl w:val="0"/>
    </w:pPr>
    <w:rPr>
      <w:rFonts w:ascii="Times New Roman" w:eastAsia="宋体" w:hAnsi="Times New Roman" w:cs="Times New Roman"/>
      <w:b/>
      <w:bCs/>
      <w:kern w:val="44"/>
      <w:sz w:val="44"/>
      <w:szCs w:val="44"/>
    </w:rPr>
  </w:style>
  <w:style w:type="paragraph" w:styleId="2">
    <w:name w:val="heading 2"/>
    <w:basedOn w:val="a"/>
    <w:next w:val="a"/>
    <w:link w:val="2Char"/>
    <w:qFormat/>
    <w:rsid w:val="008F25E0"/>
    <w:pPr>
      <w:keepNext/>
      <w:keepLines/>
      <w:spacing w:before="120" w:after="120" w:line="360" w:lineRule="auto"/>
      <w:jc w:val="center"/>
      <w:outlineLvl w:val="1"/>
    </w:pPr>
    <w:rPr>
      <w:rFonts w:ascii="Arial" w:eastAsia="黑体" w:hAnsi="Arial" w:cs="Times New Roman"/>
      <w:b/>
      <w:bCs/>
      <w:color w:val="000000"/>
      <w:kern w:val="0"/>
      <w:sz w:val="32"/>
      <w:szCs w:val="32"/>
    </w:rPr>
  </w:style>
  <w:style w:type="paragraph" w:styleId="3">
    <w:name w:val="heading 3"/>
    <w:basedOn w:val="30"/>
    <w:next w:val="a"/>
    <w:link w:val="3Char"/>
    <w:qFormat/>
    <w:rsid w:val="008F25E0"/>
    <w:pPr>
      <w:ind w:leftChars="400" w:left="840"/>
      <w:jc w:val="both"/>
      <w:outlineLvl w:val="2"/>
    </w:pPr>
    <w:rPr>
      <w:rFonts w:ascii="宋体" w:eastAsia="仿宋_GB2312" w:hAnsi="宋体"/>
      <w:i w:val="0"/>
      <w:iCs w:val="0"/>
      <w:color w:val="000000"/>
      <w:kern w:val="0"/>
      <w:szCs w:val="28"/>
    </w:rPr>
  </w:style>
  <w:style w:type="paragraph" w:styleId="4">
    <w:name w:val="heading 4"/>
    <w:basedOn w:val="a"/>
    <w:next w:val="a"/>
    <w:link w:val="4Char"/>
    <w:qFormat/>
    <w:rsid w:val="008F25E0"/>
    <w:pPr>
      <w:keepNext/>
      <w:keepLines/>
      <w:spacing w:before="280" w:after="290" w:line="372" w:lineRule="auto"/>
      <w:outlineLvl w:val="3"/>
    </w:pPr>
    <w:rPr>
      <w:rFonts w:ascii="Arial" w:eastAsia="黑体" w:hAnsi="Arial" w:cs="Times New Roman"/>
      <w:b/>
      <w:bCs/>
      <w:kern w:val="0"/>
      <w:sz w:val="28"/>
      <w:szCs w:val="28"/>
    </w:rPr>
  </w:style>
  <w:style w:type="paragraph" w:styleId="8">
    <w:name w:val="heading 8"/>
    <w:basedOn w:val="a"/>
    <w:next w:val="a"/>
    <w:link w:val="8Char"/>
    <w:qFormat/>
    <w:rsid w:val="008F25E0"/>
    <w:pPr>
      <w:keepNext/>
      <w:keepLines/>
      <w:spacing w:before="240" w:after="64" w:line="320" w:lineRule="auto"/>
      <w:outlineLvl w:val="7"/>
    </w:pPr>
    <w:rPr>
      <w:rFonts w:ascii="Cambria" w:eastAsia="宋体" w:hAnsi="Cambria"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8F25E0"/>
    <w:rPr>
      <w:rFonts w:ascii="Times New Roman" w:eastAsia="宋体" w:hAnsi="Times New Roman" w:cs="Times New Roman"/>
      <w:b/>
      <w:bCs/>
      <w:kern w:val="44"/>
      <w:sz w:val="44"/>
      <w:szCs w:val="44"/>
    </w:rPr>
  </w:style>
  <w:style w:type="character" w:customStyle="1" w:styleId="2Char">
    <w:name w:val="标题 2 Char"/>
    <w:basedOn w:val="a0"/>
    <w:link w:val="2"/>
    <w:rsid w:val="008F25E0"/>
    <w:rPr>
      <w:rFonts w:ascii="Arial" w:eastAsia="黑体" w:hAnsi="Arial" w:cs="Times New Roman"/>
      <w:b/>
      <w:bCs/>
      <w:color w:val="000000"/>
      <w:kern w:val="0"/>
      <w:sz w:val="32"/>
      <w:szCs w:val="32"/>
    </w:rPr>
  </w:style>
  <w:style w:type="character" w:customStyle="1" w:styleId="3Char">
    <w:name w:val="标题 3 Char"/>
    <w:basedOn w:val="a0"/>
    <w:link w:val="3"/>
    <w:rsid w:val="008F25E0"/>
    <w:rPr>
      <w:rFonts w:ascii="宋体" w:eastAsia="仿宋_GB2312" w:hAnsi="宋体" w:cs="Times New Roman"/>
      <w:color w:val="000000"/>
      <w:kern w:val="0"/>
      <w:sz w:val="20"/>
      <w:szCs w:val="28"/>
    </w:rPr>
  </w:style>
  <w:style w:type="character" w:customStyle="1" w:styleId="4Char">
    <w:name w:val="标题 4 Char"/>
    <w:basedOn w:val="a0"/>
    <w:link w:val="4"/>
    <w:rsid w:val="008F25E0"/>
    <w:rPr>
      <w:rFonts w:ascii="Arial" w:eastAsia="黑体" w:hAnsi="Arial" w:cs="Times New Roman"/>
      <w:b/>
      <w:bCs/>
      <w:kern w:val="0"/>
      <w:sz w:val="28"/>
      <w:szCs w:val="28"/>
    </w:rPr>
  </w:style>
  <w:style w:type="character" w:customStyle="1" w:styleId="8Char">
    <w:name w:val="标题 8 Char"/>
    <w:basedOn w:val="a0"/>
    <w:link w:val="8"/>
    <w:rsid w:val="008F25E0"/>
    <w:rPr>
      <w:rFonts w:ascii="Cambria" w:eastAsia="宋体" w:hAnsi="Cambria" w:cs="Times New Roman"/>
      <w:kern w:val="0"/>
      <w:sz w:val="24"/>
      <w:szCs w:val="24"/>
    </w:rPr>
  </w:style>
  <w:style w:type="numbering" w:customStyle="1" w:styleId="10">
    <w:name w:val="无列表1"/>
    <w:next w:val="a2"/>
    <w:uiPriority w:val="99"/>
    <w:semiHidden/>
    <w:unhideWhenUsed/>
    <w:rsid w:val="008F25E0"/>
  </w:style>
  <w:style w:type="numbering" w:customStyle="1" w:styleId="11">
    <w:name w:val="无列表11"/>
    <w:next w:val="a2"/>
    <w:uiPriority w:val="99"/>
    <w:semiHidden/>
    <w:unhideWhenUsed/>
    <w:rsid w:val="008F25E0"/>
  </w:style>
  <w:style w:type="numbering" w:customStyle="1" w:styleId="111">
    <w:name w:val="无列表111"/>
    <w:next w:val="a2"/>
    <w:uiPriority w:val="99"/>
    <w:semiHidden/>
    <w:unhideWhenUsed/>
    <w:rsid w:val="008F25E0"/>
  </w:style>
  <w:style w:type="numbering" w:customStyle="1" w:styleId="1111">
    <w:name w:val="无列表1111"/>
    <w:next w:val="a2"/>
    <w:uiPriority w:val="99"/>
    <w:semiHidden/>
    <w:unhideWhenUsed/>
    <w:rsid w:val="008F25E0"/>
  </w:style>
  <w:style w:type="numbering" w:customStyle="1" w:styleId="11111">
    <w:name w:val="无列表11111"/>
    <w:next w:val="a2"/>
    <w:uiPriority w:val="99"/>
    <w:semiHidden/>
    <w:unhideWhenUsed/>
    <w:rsid w:val="008F25E0"/>
  </w:style>
  <w:style w:type="numbering" w:customStyle="1" w:styleId="111111">
    <w:name w:val="无列表111111"/>
    <w:next w:val="a2"/>
    <w:uiPriority w:val="99"/>
    <w:semiHidden/>
    <w:unhideWhenUsed/>
    <w:rsid w:val="008F25E0"/>
  </w:style>
  <w:style w:type="numbering" w:customStyle="1" w:styleId="1111111">
    <w:name w:val="无列表1111111"/>
    <w:next w:val="a2"/>
    <w:uiPriority w:val="99"/>
    <w:semiHidden/>
    <w:unhideWhenUsed/>
    <w:rsid w:val="008F25E0"/>
  </w:style>
  <w:style w:type="paragraph" w:styleId="a3">
    <w:name w:val="Body Text Indent"/>
    <w:basedOn w:val="a"/>
    <w:link w:val="Char"/>
    <w:unhideWhenUsed/>
    <w:rsid w:val="008F25E0"/>
    <w:pPr>
      <w:spacing w:after="120"/>
      <w:ind w:leftChars="200" w:left="420"/>
    </w:pPr>
    <w:rPr>
      <w:rFonts w:ascii="Times New Roman" w:eastAsia="宋体" w:hAnsi="Times New Roman" w:cs="Times New Roman"/>
      <w:szCs w:val="24"/>
    </w:rPr>
  </w:style>
  <w:style w:type="character" w:customStyle="1" w:styleId="Char">
    <w:name w:val="正文文本缩进 Char"/>
    <w:basedOn w:val="a0"/>
    <w:link w:val="a3"/>
    <w:rsid w:val="008F25E0"/>
    <w:rPr>
      <w:rFonts w:ascii="Times New Roman" w:eastAsia="宋体" w:hAnsi="Times New Roman" w:cs="Times New Roman"/>
      <w:szCs w:val="24"/>
    </w:rPr>
  </w:style>
  <w:style w:type="paragraph" w:styleId="20">
    <w:name w:val="Body Text First Indent 2"/>
    <w:basedOn w:val="a3"/>
    <w:link w:val="2Char0"/>
    <w:uiPriority w:val="99"/>
    <w:unhideWhenUsed/>
    <w:rsid w:val="008F25E0"/>
    <w:pPr>
      <w:ind w:firstLineChars="200" w:firstLine="420"/>
    </w:pPr>
    <w:rPr>
      <w:rFonts w:ascii="Calibri" w:hAnsi="Calibri"/>
      <w:szCs w:val="22"/>
    </w:rPr>
  </w:style>
  <w:style w:type="character" w:customStyle="1" w:styleId="2Char0">
    <w:name w:val="正文首行缩进 2 Char"/>
    <w:basedOn w:val="Char"/>
    <w:link w:val="20"/>
    <w:uiPriority w:val="99"/>
    <w:qFormat/>
    <w:rsid w:val="008F25E0"/>
    <w:rPr>
      <w:rFonts w:ascii="Calibri" w:eastAsia="宋体" w:hAnsi="Calibri" w:cs="Times New Roman"/>
      <w:szCs w:val="24"/>
    </w:rPr>
  </w:style>
  <w:style w:type="paragraph" w:styleId="30">
    <w:name w:val="toc 3"/>
    <w:basedOn w:val="a"/>
    <w:next w:val="a"/>
    <w:unhideWhenUsed/>
    <w:rsid w:val="008F25E0"/>
    <w:pPr>
      <w:ind w:left="420"/>
      <w:jc w:val="left"/>
    </w:pPr>
    <w:rPr>
      <w:rFonts w:ascii="Times New Roman" w:eastAsia="宋体" w:hAnsi="Times New Roman" w:cs="Times New Roman"/>
      <w:i/>
      <w:iCs/>
      <w:sz w:val="20"/>
      <w:szCs w:val="20"/>
    </w:rPr>
  </w:style>
  <w:style w:type="paragraph" w:styleId="a4">
    <w:name w:val="annotation text"/>
    <w:basedOn w:val="a"/>
    <w:link w:val="Char0"/>
    <w:rsid w:val="008F25E0"/>
    <w:pPr>
      <w:jc w:val="left"/>
    </w:pPr>
    <w:rPr>
      <w:rFonts w:ascii="Calibri" w:eastAsia="宋体" w:hAnsi="Calibri" w:cs="Times New Roman"/>
    </w:rPr>
  </w:style>
  <w:style w:type="character" w:customStyle="1" w:styleId="Char0">
    <w:name w:val="批注文字 Char"/>
    <w:basedOn w:val="a0"/>
    <w:link w:val="a4"/>
    <w:rsid w:val="008F25E0"/>
    <w:rPr>
      <w:rFonts w:ascii="Calibri" w:eastAsia="宋体" w:hAnsi="Calibri" w:cs="Times New Roman"/>
    </w:rPr>
  </w:style>
  <w:style w:type="paragraph" w:styleId="a5">
    <w:name w:val="Body Text"/>
    <w:basedOn w:val="a"/>
    <w:link w:val="Char1"/>
    <w:rsid w:val="008F25E0"/>
    <w:pPr>
      <w:spacing w:after="120"/>
    </w:pPr>
    <w:rPr>
      <w:rFonts w:ascii="Calibri" w:eastAsia="宋体" w:hAnsi="Calibri" w:cs="Times New Roman"/>
    </w:rPr>
  </w:style>
  <w:style w:type="character" w:customStyle="1" w:styleId="Char1">
    <w:name w:val="正文文本 Char"/>
    <w:basedOn w:val="a0"/>
    <w:link w:val="a5"/>
    <w:rsid w:val="008F25E0"/>
    <w:rPr>
      <w:rFonts w:ascii="Calibri" w:eastAsia="宋体" w:hAnsi="Calibri" w:cs="Times New Roman"/>
    </w:rPr>
  </w:style>
  <w:style w:type="paragraph" w:styleId="21">
    <w:name w:val="List 2"/>
    <w:basedOn w:val="a"/>
    <w:uiPriority w:val="99"/>
    <w:unhideWhenUsed/>
    <w:rsid w:val="008F25E0"/>
    <w:pPr>
      <w:ind w:leftChars="200" w:left="100" w:hangingChars="200" w:hanging="200"/>
      <w:contextualSpacing/>
    </w:pPr>
    <w:rPr>
      <w:rFonts w:ascii="Times New Roman" w:eastAsia="宋体" w:hAnsi="Times New Roman" w:cs="Times New Roman"/>
      <w:szCs w:val="24"/>
    </w:rPr>
  </w:style>
  <w:style w:type="paragraph" w:styleId="a6">
    <w:name w:val="Plain Text"/>
    <w:basedOn w:val="a"/>
    <w:link w:val="Char2"/>
    <w:rsid w:val="008F25E0"/>
    <w:rPr>
      <w:rFonts w:ascii="宋体" w:eastAsia="宋体" w:hAnsi="Courier New" w:cs="Times New Roman"/>
      <w:sz w:val="19"/>
    </w:rPr>
  </w:style>
  <w:style w:type="character" w:customStyle="1" w:styleId="Char2">
    <w:name w:val="纯文本 Char"/>
    <w:basedOn w:val="a0"/>
    <w:link w:val="a6"/>
    <w:rsid w:val="008F25E0"/>
    <w:rPr>
      <w:rFonts w:ascii="宋体" w:eastAsia="宋体" w:hAnsi="Courier New" w:cs="Times New Roman"/>
      <w:sz w:val="19"/>
    </w:rPr>
  </w:style>
  <w:style w:type="paragraph" w:styleId="a7">
    <w:name w:val="Date"/>
    <w:basedOn w:val="a"/>
    <w:next w:val="a"/>
    <w:link w:val="Char3"/>
    <w:uiPriority w:val="99"/>
    <w:unhideWhenUsed/>
    <w:rsid w:val="008F25E0"/>
    <w:pPr>
      <w:ind w:leftChars="2500" w:left="100"/>
    </w:pPr>
    <w:rPr>
      <w:rFonts w:ascii="Calibri" w:eastAsia="宋体" w:hAnsi="Calibri" w:cs="Times New Roman"/>
      <w:szCs w:val="24"/>
    </w:rPr>
  </w:style>
  <w:style w:type="character" w:customStyle="1" w:styleId="Char3">
    <w:name w:val="日期 Char"/>
    <w:basedOn w:val="a0"/>
    <w:link w:val="a7"/>
    <w:uiPriority w:val="99"/>
    <w:rsid w:val="008F25E0"/>
    <w:rPr>
      <w:rFonts w:ascii="Calibri" w:eastAsia="宋体" w:hAnsi="Calibri" w:cs="Times New Roman"/>
      <w:szCs w:val="24"/>
    </w:rPr>
  </w:style>
  <w:style w:type="paragraph" w:styleId="22">
    <w:name w:val="Body Text Indent 2"/>
    <w:basedOn w:val="a"/>
    <w:link w:val="2Char1"/>
    <w:rsid w:val="008F25E0"/>
    <w:pPr>
      <w:ind w:firstLine="570"/>
    </w:pPr>
    <w:rPr>
      <w:rFonts w:ascii="Calibri" w:eastAsia="宋体" w:hAnsi="Calibri" w:cs="Times New Roman"/>
      <w:sz w:val="32"/>
      <w:szCs w:val="24"/>
    </w:rPr>
  </w:style>
  <w:style w:type="character" w:customStyle="1" w:styleId="2Char2">
    <w:name w:val="正文文本缩进 2 Char"/>
    <w:basedOn w:val="a0"/>
    <w:uiPriority w:val="99"/>
    <w:qFormat/>
    <w:rsid w:val="008F25E0"/>
  </w:style>
  <w:style w:type="character" w:customStyle="1" w:styleId="2Char1">
    <w:name w:val="正文文本缩进 2 Char1"/>
    <w:link w:val="22"/>
    <w:rsid w:val="008F25E0"/>
    <w:rPr>
      <w:rFonts w:ascii="Calibri" w:eastAsia="宋体" w:hAnsi="Calibri" w:cs="Times New Roman"/>
      <w:sz w:val="32"/>
      <w:szCs w:val="24"/>
    </w:rPr>
  </w:style>
  <w:style w:type="paragraph" w:styleId="a8">
    <w:name w:val="Balloon Text"/>
    <w:basedOn w:val="a"/>
    <w:link w:val="Char4"/>
    <w:uiPriority w:val="99"/>
    <w:unhideWhenUsed/>
    <w:rsid w:val="008F25E0"/>
    <w:rPr>
      <w:rFonts w:ascii="Times New Roman" w:eastAsia="宋体" w:hAnsi="Times New Roman" w:cs="Times New Roman"/>
      <w:kern w:val="0"/>
      <w:sz w:val="18"/>
      <w:szCs w:val="18"/>
    </w:rPr>
  </w:style>
  <w:style w:type="character" w:customStyle="1" w:styleId="Char4">
    <w:name w:val="批注框文本 Char"/>
    <w:basedOn w:val="a0"/>
    <w:link w:val="a8"/>
    <w:uiPriority w:val="99"/>
    <w:rsid w:val="008F25E0"/>
    <w:rPr>
      <w:rFonts w:ascii="Times New Roman" w:eastAsia="宋体" w:hAnsi="Times New Roman" w:cs="Times New Roman"/>
      <w:kern w:val="0"/>
      <w:sz w:val="18"/>
      <w:szCs w:val="18"/>
    </w:rPr>
  </w:style>
  <w:style w:type="paragraph" w:styleId="a9">
    <w:name w:val="footer"/>
    <w:basedOn w:val="a"/>
    <w:link w:val="Char5"/>
    <w:rsid w:val="008F25E0"/>
    <w:pPr>
      <w:tabs>
        <w:tab w:val="center" w:pos="4153"/>
        <w:tab w:val="right" w:pos="8306"/>
      </w:tabs>
      <w:snapToGrid w:val="0"/>
      <w:jc w:val="left"/>
    </w:pPr>
    <w:rPr>
      <w:rFonts w:ascii="Calibri" w:eastAsia="宋体" w:hAnsi="Calibri" w:cs="Times New Roman"/>
      <w:sz w:val="18"/>
      <w:szCs w:val="24"/>
    </w:rPr>
  </w:style>
  <w:style w:type="character" w:customStyle="1" w:styleId="Char5">
    <w:name w:val="页脚 Char"/>
    <w:basedOn w:val="a0"/>
    <w:link w:val="a9"/>
    <w:rsid w:val="008F25E0"/>
    <w:rPr>
      <w:rFonts w:ascii="Calibri" w:eastAsia="宋体" w:hAnsi="Calibri" w:cs="Times New Roman"/>
      <w:sz w:val="18"/>
      <w:szCs w:val="24"/>
    </w:rPr>
  </w:style>
  <w:style w:type="paragraph" w:styleId="aa">
    <w:name w:val="header"/>
    <w:basedOn w:val="a"/>
    <w:link w:val="Char10"/>
    <w:rsid w:val="008F25E0"/>
    <w:pPr>
      <w:pBdr>
        <w:top w:val="none" w:sz="0" w:space="1" w:color="auto"/>
        <w:left w:val="none" w:sz="0" w:space="4" w:color="auto"/>
        <w:bottom w:val="none" w:sz="0" w:space="1" w:color="auto"/>
        <w:right w:val="none" w:sz="0" w:space="4" w:color="auto"/>
      </w:pBdr>
      <w:tabs>
        <w:tab w:val="center" w:pos="4153"/>
        <w:tab w:val="right" w:pos="8306"/>
      </w:tabs>
      <w:snapToGrid w:val="0"/>
    </w:pPr>
    <w:rPr>
      <w:rFonts w:ascii="Calibri" w:eastAsia="宋体" w:hAnsi="Calibri" w:cs="Times New Roman"/>
      <w:sz w:val="18"/>
      <w:szCs w:val="24"/>
    </w:rPr>
  </w:style>
  <w:style w:type="character" w:customStyle="1" w:styleId="Char6">
    <w:name w:val="页眉 Char"/>
    <w:basedOn w:val="a0"/>
    <w:uiPriority w:val="99"/>
    <w:rsid w:val="008F25E0"/>
    <w:rPr>
      <w:sz w:val="18"/>
      <w:szCs w:val="18"/>
    </w:rPr>
  </w:style>
  <w:style w:type="character" w:customStyle="1" w:styleId="Char10">
    <w:name w:val="页眉 Char1"/>
    <w:link w:val="aa"/>
    <w:rsid w:val="008F25E0"/>
    <w:rPr>
      <w:rFonts w:ascii="Calibri" w:eastAsia="宋体" w:hAnsi="Calibri" w:cs="Times New Roman"/>
      <w:sz w:val="18"/>
      <w:szCs w:val="24"/>
    </w:rPr>
  </w:style>
  <w:style w:type="paragraph" w:styleId="12">
    <w:name w:val="toc 1"/>
    <w:basedOn w:val="a"/>
    <w:next w:val="a"/>
    <w:uiPriority w:val="39"/>
    <w:unhideWhenUsed/>
    <w:rsid w:val="008F25E0"/>
    <w:pPr>
      <w:spacing w:before="120" w:after="120"/>
      <w:jc w:val="left"/>
    </w:pPr>
    <w:rPr>
      <w:rFonts w:ascii="Times New Roman" w:eastAsia="宋体" w:hAnsi="Times New Roman" w:cs="Times New Roman"/>
      <w:b/>
      <w:bCs/>
      <w:caps/>
      <w:sz w:val="20"/>
      <w:szCs w:val="20"/>
    </w:rPr>
  </w:style>
  <w:style w:type="paragraph" w:styleId="23">
    <w:name w:val="toc 2"/>
    <w:basedOn w:val="a"/>
    <w:next w:val="a"/>
    <w:uiPriority w:val="39"/>
    <w:unhideWhenUsed/>
    <w:rsid w:val="008F25E0"/>
    <w:pPr>
      <w:ind w:left="210"/>
      <w:jc w:val="left"/>
    </w:pPr>
    <w:rPr>
      <w:rFonts w:ascii="Times New Roman" w:eastAsia="宋体" w:hAnsi="Times New Roman" w:cs="Times New Roman"/>
      <w:smallCaps/>
      <w:sz w:val="20"/>
      <w:szCs w:val="20"/>
    </w:rPr>
  </w:style>
  <w:style w:type="paragraph" w:styleId="ab">
    <w:name w:val="Message Header"/>
    <w:basedOn w:val="a"/>
    <w:link w:val="Char7"/>
    <w:qFormat/>
    <w:rsid w:val="008F25E0"/>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eastAsia="宋体" w:hAnsi="Cambria" w:cs="Times New Roman"/>
      <w:kern w:val="0"/>
      <w:sz w:val="24"/>
      <w:szCs w:val="24"/>
    </w:rPr>
  </w:style>
  <w:style w:type="character" w:customStyle="1" w:styleId="Char7">
    <w:name w:val="信息标题 Char"/>
    <w:basedOn w:val="a0"/>
    <w:link w:val="ab"/>
    <w:rsid w:val="008F25E0"/>
    <w:rPr>
      <w:rFonts w:ascii="Cambria" w:eastAsia="宋体" w:hAnsi="Cambria" w:cs="Times New Roman"/>
      <w:kern w:val="0"/>
      <w:sz w:val="24"/>
      <w:szCs w:val="24"/>
      <w:shd w:val="pct20" w:color="auto" w:fill="auto"/>
    </w:rPr>
  </w:style>
  <w:style w:type="paragraph" w:styleId="HTML">
    <w:name w:val="HTML Preformatted"/>
    <w:basedOn w:val="a"/>
    <w:link w:val="HTMLChar"/>
    <w:uiPriority w:val="99"/>
    <w:unhideWhenUsed/>
    <w:rsid w:val="008F25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kern w:val="0"/>
      <w:sz w:val="24"/>
      <w:szCs w:val="24"/>
    </w:rPr>
  </w:style>
  <w:style w:type="character" w:customStyle="1" w:styleId="HTMLChar">
    <w:name w:val="HTML 预设格式 Char"/>
    <w:basedOn w:val="a0"/>
    <w:link w:val="HTML"/>
    <w:uiPriority w:val="99"/>
    <w:rsid w:val="008F25E0"/>
    <w:rPr>
      <w:rFonts w:ascii="宋体" w:eastAsia="宋体" w:hAnsi="宋体" w:cs="Times New Roman"/>
      <w:kern w:val="0"/>
      <w:sz w:val="24"/>
      <w:szCs w:val="24"/>
    </w:rPr>
  </w:style>
  <w:style w:type="paragraph" w:styleId="ac">
    <w:name w:val="Normal (Web)"/>
    <w:basedOn w:val="a"/>
    <w:qFormat/>
    <w:rsid w:val="008F25E0"/>
    <w:pPr>
      <w:widowControl/>
      <w:spacing w:before="100" w:beforeAutospacing="1" w:after="100" w:afterAutospacing="1"/>
      <w:jc w:val="left"/>
    </w:pPr>
    <w:rPr>
      <w:rFonts w:ascii="宋体" w:eastAsia="宋体" w:hAnsi="宋体" w:cs="宋体"/>
      <w:kern w:val="0"/>
      <w:sz w:val="24"/>
      <w:szCs w:val="24"/>
    </w:rPr>
  </w:style>
  <w:style w:type="paragraph" w:styleId="ad">
    <w:name w:val="Title"/>
    <w:basedOn w:val="a"/>
    <w:next w:val="a"/>
    <w:link w:val="Char8"/>
    <w:qFormat/>
    <w:rsid w:val="008F25E0"/>
    <w:pPr>
      <w:spacing w:before="240" w:after="60"/>
      <w:jc w:val="center"/>
      <w:outlineLvl w:val="0"/>
    </w:pPr>
    <w:rPr>
      <w:rFonts w:ascii="Calibri Light" w:eastAsia="宋体" w:hAnsi="Calibri Light" w:cs="Times New Roman"/>
      <w:b/>
      <w:bCs/>
      <w:kern w:val="0"/>
      <w:sz w:val="32"/>
      <w:szCs w:val="32"/>
    </w:rPr>
  </w:style>
  <w:style w:type="character" w:customStyle="1" w:styleId="Char8">
    <w:name w:val="标题 Char"/>
    <w:basedOn w:val="a0"/>
    <w:link w:val="ad"/>
    <w:rsid w:val="008F25E0"/>
    <w:rPr>
      <w:rFonts w:ascii="Calibri Light" w:eastAsia="宋体" w:hAnsi="Calibri Light" w:cs="Times New Roman"/>
      <w:b/>
      <w:bCs/>
      <w:kern w:val="0"/>
      <w:sz w:val="32"/>
      <w:szCs w:val="32"/>
    </w:rPr>
  </w:style>
  <w:style w:type="paragraph" w:styleId="ae">
    <w:name w:val="annotation subject"/>
    <w:basedOn w:val="a4"/>
    <w:next w:val="a4"/>
    <w:link w:val="Char9"/>
    <w:uiPriority w:val="99"/>
    <w:unhideWhenUsed/>
    <w:rsid w:val="008F25E0"/>
    <w:rPr>
      <w:rFonts w:ascii="Times New Roman" w:hAnsi="Times New Roman"/>
      <w:b/>
      <w:bCs/>
      <w:kern w:val="0"/>
      <w:sz w:val="20"/>
      <w:szCs w:val="24"/>
    </w:rPr>
  </w:style>
  <w:style w:type="character" w:customStyle="1" w:styleId="Char9">
    <w:name w:val="批注主题 Char"/>
    <w:basedOn w:val="Char0"/>
    <w:link w:val="ae"/>
    <w:uiPriority w:val="99"/>
    <w:rsid w:val="008F25E0"/>
    <w:rPr>
      <w:rFonts w:ascii="Times New Roman" w:eastAsia="宋体" w:hAnsi="Times New Roman" w:cs="Times New Roman"/>
      <w:b/>
      <w:bCs/>
      <w:kern w:val="0"/>
      <w:sz w:val="20"/>
      <w:szCs w:val="24"/>
    </w:rPr>
  </w:style>
  <w:style w:type="paragraph" w:styleId="af">
    <w:name w:val="Body Text First Indent"/>
    <w:basedOn w:val="a5"/>
    <w:next w:val="a"/>
    <w:link w:val="Chara"/>
    <w:qFormat/>
    <w:rsid w:val="008F25E0"/>
    <w:pPr>
      <w:autoSpaceDE w:val="0"/>
      <w:autoSpaceDN w:val="0"/>
      <w:adjustRightInd w:val="0"/>
      <w:spacing w:line="360" w:lineRule="auto"/>
      <w:ind w:firstLineChars="200" w:firstLine="420"/>
    </w:pPr>
    <w:rPr>
      <w:rFonts w:ascii="Arial" w:hAnsi="Arial"/>
      <w:szCs w:val="21"/>
    </w:rPr>
  </w:style>
  <w:style w:type="character" w:customStyle="1" w:styleId="Chara">
    <w:name w:val="正文首行缩进 Char"/>
    <w:basedOn w:val="Char1"/>
    <w:link w:val="af"/>
    <w:rsid w:val="008F25E0"/>
    <w:rPr>
      <w:rFonts w:ascii="Arial" w:eastAsia="宋体" w:hAnsi="Arial" w:cs="Times New Roman"/>
      <w:szCs w:val="21"/>
    </w:rPr>
  </w:style>
  <w:style w:type="table" w:styleId="af0">
    <w:name w:val="Table Grid"/>
    <w:basedOn w:val="a1"/>
    <w:uiPriority w:val="99"/>
    <w:unhideWhenUsed/>
    <w:rsid w:val="008F25E0"/>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rsid w:val="008F25E0"/>
  </w:style>
  <w:style w:type="character" w:styleId="af2">
    <w:name w:val="Hyperlink"/>
    <w:uiPriority w:val="99"/>
    <w:rsid w:val="008F25E0"/>
    <w:rPr>
      <w:color w:val="0000FF"/>
      <w:u w:val="single"/>
    </w:rPr>
  </w:style>
  <w:style w:type="character" w:styleId="af3">
    <w:name w:val="annotation reference"/>
    <w:uiPriority w:val="99"/>
    <w:unhideWhenUsed/>
    <w:rsid w:val="008F25E0"/>
    <w:rPr>
      <w:sz w:val="21"/>
      <w:szCs w:val="21"/>
    </w:rPr>
  </w:style>
  <w:style w:type="character" w:customStyle="1" w:styleId="Char11">
    <w:name w:val="纯文本 Char1"/>
    <w:uiPriority w:val="99"/>
    <w:semiHidden/>
    <w:rsid w:val="008F25E0"/>
    <w:rPr>
      <w:rFonts w:ascii="宋体" w:eastAsia="宋体" w:hAnsi="Courier New" w:cs="Courier New"/>
      <w:szCs w:val="21"/>
    </w:rPr>
  </w:style>
  <w:style w:type="character" w:customStyle="1" w:styleId="MSGENFONTSTYLENAMETEMPLATEROLENUMBERMSGENFONTSTYLENAMEBYROLETEXT2MSGENFONTSTYLEMODIFERSPACING2">
    <w:name w:val="MSG_EN_FONT_STYLE_NAME_TEMPLATE_ROLE_NUMBER MSG_EN_FONT_STYLE_NAME_BY_ROLE_TEXT 2 + MSG_EN_FONT_STYLE_MODIFER_SPACING 2"/>
    <w:rsid w:val="008F25E0"/>
    <w:rPr>
      <w:rFonts w:ascii="宋体" w:eastAsia="宋体" w:hAnsi="宋体" w:cs="宋体"/>
      <w:b w:val="0"/>
      <w:bCs w:val="0"/>
      <w:i w:val="0"/>
      <w:iCs w:val="0"/>
      <w:smallCaps w:val="0"/>
      <w:strike w:val="0"/>
      <w:color w:val="000000"/>
      <w:spacing w:val="40"/>
      <w:w w:val="100"/>
      <w:position w:val="0"/>
      <w:sz w:val="20"/>
      <w:szCs w:val="20"/>
      <w:u w:val="none"/>
      <w:lang w:val="en-US" w:eastAsia="en-US" w:bidi="en-US"/>
    </w:rPr>
  </w:style>
  <w:style w:type="character" w:customStyle="1" w:styleId="2Char20">
    <w:name w:val="正文文本缩进 2 Char2"/>
    <w:uiPriority w:val="99"/>
    <w:semiHidden/>
    <w:rsid w:val="008F25E0"/>
    <w:rPr>
      <w:rFonts w:ascii="Times New Roman" w:eastAsia="宋体" w:hAnsi="Times New Roman" w:cs="Times New Roman"/>
      <w:szCs w:val="24"/>
    </w:rPr>
  </w:style>
  <w:style w:type="character" w:customStyle="1" w:styleId="2CharChar">
    <w:name w:val="标题 2 Char Char"/>
    <w:qFormat/>
    <w:rsid w:val="008F25E0"/>
    <w:rPr>
      <w:rFonts w:ascii="Arial" w:eastAsia="黑体" w:hAnsi="Arial"/>
      <w:b/>
      <w:kern w:val="2"/>
      <w:sz w:val="32"/>
      <w:lang w:val="en-US" w:eastAsia="zh-CN"/>
    </w:rPr>
  </w:style>
  <w:style w:type="character" w:customStyle="1" w:styleId="MSGENFONTSTYLENAMETEMPLATEROLELEVELMSGENFONTSTYLENAMEBYROLEHEADING5">
    <w:name w:val="MSG_EN_FONT_STYLE_NAME_TEMPLATE_ROLE_LEVEL MSG_EN_FONT_STYLE_NAME_BY_ROLE_HEADING 5_"/>
    <w:link w:val="MSGENFONTSTYLENAMETEMPLATEROLELEVELMSGENFONTSTYLENAMEBYROLEHEADING50"/>
    <w:rsid w:val="008F25E0"/>
    <w:rPr>
      <w:rFonts w:ascii="宋体" w:hAnsi="宋体" w:cs="宋体"/>
      <w:b/>
      <w:bCs/>
      <w:shd w:val="clear" w:color="auto" w:fill="FFFFFF"/>
    </w:rPr>
  </w:style>
  <w:style w:type="paragraph" w:customStyle="1" w:styleId="MSGENFONTSTYLENAMETEMPLATEROLELEVELMSGENFONTSTYLENAMEBYROLEHEADING50">
    <w:name w:val="MSG_EN_FONT_STYLE_NAME_TEMPLATE_ROLE_LEVEL MSG_EN_FONT_STYLE_NAME_BY_ROLE_HEADING 5"/>
    <w:basedOn w:val="a"/>
    <w:link w:val="MSGENFONTSTYLENAMETEMPLATEROLELEVELMSGENFONTSTYLENAMEBYROLEHEADING5"/>
    <w:rsid w:val="008F25E0"/>
    <w:pPr>
      <w:shd w:val="clear" w:color="auto" w:fill="FFFFFF"/>
      <w:spacing w:before="180" w:line="466" w:lineRule="exact"/>
      <w:jc w:val="left"/>
      <w:outlineLvl w:val="4"/>
    </w:pPr>
    <w:rPr>
      <w:rFonts w:ascii="宋体" w:hAnsi="宋体" w:cs="宋体"/>
      <w:b/>
      <w:bCs/>
    </w:rPr>
  </w:style>
  <w:style w:type="character" w:customStyle="1" w:styleId="Char20">
    <w:name w:val="页眉 Char2"/>
    <w:uiPriority w:val="99"/>
    <w:semiHidden/>
    <w:rsid w:val="008F25E0"/>
    <w:rPr>
      <w:rFonts w:ascii="Times New Roman" w:eastAsia="宋体" w:hAnsi="Times New Roman" w:cs="Times New Roman"/>
      <w:sz w:val="18"/>
      <w:szCs w:val="18"/>
    </w:rPr>
  </w:style>
  <w:style w:type="character" w:customStyle="1" w:styleId="MSGENFONTSTYLENAMETEMPLATEROLENUMBERMSGENFONTSTYLENAMEBYROLETEXT2">
    <w:name w:val="MSG_EN_FONT_STYLE_NAME_TEMPLATE_ROLE_NUMBER MSG_EN_FONT_STYLE_NAME_BY_ROLE_TEXT 2"/>
    <w:rsid w:val="008F25E0"/>
    <w:rPr>
      <w:rFonts w:ascii="宋体" w:eastAsia="宋体" w:hAnsi="宋体" w:cs="宋体"/>
      <w:b w:val="0"/>
      <w:bCs w:val="0"/>
      <w:i w:val="0"/>
      <w:iCs w:val="0"/>
      <w:smallCaps w:val="0"/>
      <w:strike w:val="0"/>
      <w:color w:val="000000"/>
      <w:spacing w:val="0"/>
      <w:w w:val="100"/>
      <w:position w:val="0"/>
      <w:sz w:val="20"/>
      <w:szCs w:val="20"/>
      <w:u w:val="none"/>
      <w:lang w:val="zh-CN" w:eastAsia="zh-CN" w:bidi="zh-CN"/>
    </w:rPr>
  </w:style>
  <w:style w:type="character" w:customStyle="1" w:styleId="MSGENFONTSTYLENAMETEMPLATEROLELEVELMSGENFONTSTYLENAMEBYROLEHEADING2MSGENFONTSTYLEMODIFERSPACING3">
    <w:name w:val="MSG_EN_FONT_STYLE_NAME_TEMPLATE_ROLE_LEVEL MSG_EN_FONT_STYLE_NAME_BY_ROLE_HEADING 2 + MSG_EN_FONT_STYLE_MODIFER_SPACING 3"/>
    <w:rsid w:val="008F25E0"/>
    <w:rPr>
      <w:rFonts w:ascii="宋体" w:eastAsia="宋体" w:hAnsi="宋体" w:cs="宋体"/>
      <w:b/>
      <w:bCs/>
      <w:i w:val="0"/>
      <w:iCs w:val="0"/>
      <w:smallCaps w:val="0"/>
      <w:strike w:val="0"/>
      <w:color w:val="000000"/>
      <w:spacing w:val="60"/>
      <w:w w:val="100"/>
      <w:position w:val="0"/>
      <w:sz w:val="48"/>
      <w:szCs w:val="48"/>
      <w:u w:val="none"/>
      <w:lang w:val="zh-CN" w:eastAsia="zh-CN" w:bidi="zh-CN"/>
    </w:rPr>
  </w:style>
  <w:style w:type="character" w:customStyle="1" w:styleId="Char12">
    <w:name w:val="正文文本 Char1"/>
    <w:uiPriority w:val="99"/>
    <w:semiHidden/>
    <w:rsid w:val="008F25E0"/>
    <w:rPr>
      <w:rFonts w:ascii="Times New Roman" w:eastAsia="宋体" w:hAnsi="Times New Roman" w:cs="Times New Roman"/>
      <w:szCs w:val="24"/>
    </w:rPr>
  </w:style>
  <w:style w:type="character" w:customStyle="1" w:styleId="MSGENFONTSTYLENAMETEMPLATEROLENUMBERMSGENFONTSTYLENAMEBYROLETEXT2MSGENFONTSTYLEMODIFERNAMETimesNewRoman">
    <w:name w:val="MSG_EN_FONT_STYLE_NAME_TEMPLATE_ROLE_NUMBER MSG_EN_FONT_STYLE_NAME_BY_ROLE_TEXT 2 + MSG_EN_FONT_STYLE_MODIFER_NAME Times New Roman"/>
    <w:aliases w:val="MSG_EN_FONT_STYLE_MODIFER_SPACING 1"/>
    <w:qFormat/>
    <w:rsid w:val="008F25E0"/>
    <w:rPr>
      <w:rFonts w:ascii="Times New Roman" w:eastAsia="Times New Roman" w:hAnsi="Times New Roman" w:cs="Times New Roman"/>
      <w:b w:val="0"/>
      <w:bCs w:val="0"/>
      <w:i w:val="0"/>
      <w:iCs w:val="0"/>
      <w:smallCaps w:val="0"/>
      <w:strike w:val="0"/>
      <w:color w:val="000000"/>
      <w:spacing w:val="20"/>
      <w:w w:val="100"/>
      <w:position w:val="0"/>
      <w:sz w:val="20"/>
      <w:szCs w:val="20"/>
      <w:u w:val="none"/>
      <w:lang w:val="en-US" w:eastAsia="en-US" w:bidi="en-US"/>
    </w:rPr>
  </w:style>
  <w:style w:type="character" w:customStyle="1" w:styleId="Char13">
    <w:name w:val="批注文字 Char1"/>
    <w:uiPriority w:val="99"/>
    <w:semiHidden/>
    <w:rsid w:val="008F25E0"/>
    <w:rPr>
      <w:rFonts w:ascii="Times New Roman" w:eastAsia="宋体" w:hAnsi="Times New Roman" w:cs="Times New Roman"/>
      <w:szCs w:val="24"/>
    </w:rPr>
  </w:style>
  <w:style w:type="character" w:customStyle="1" w:styleId="MSGENFONTSTYLENAMETEMPLATEROLENUMBERMSGENFONTSTYLENAMEBYROLETEXT2MSGENFONTSTYLEMODIFERNAMETimesNewRomanExact">
    <w:name w:val="MSG_EN_FONT_STYLE_NAME_TEMPLATE_ROLE_NUMBER MSG_EN_FONT_STYLE_NAME_BY_ROLE_TEXT 2 + MSG_EN_FONT_STYLE_MODIFER_NAME Times New Roman Exact"/>
    <w:rsid w:val="008F25E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style>
  <w:style w:type="character" w:customStyle="1" w:styleId="MSGENFONTSTYLENAMETEMPLATEROLELEVELMSGENFONTSTYLENAMEBYROLEHEADING3">
    <w:name w:val="MSG_EN_FONT_STYLE_NAME_TEMPLATE_ROLE_LEVEL MSG_EN_FONT_STYLE_NAME_BY_ROLE_HEADING 3_"/>
    <w:link w:val="MSGENFONTSTYLENAMETEMPLATEROLELEVELMSGENFONTSTYLENAMEBYROLEHEADING30"/>
    <w:rsid w:val="008F25E0"/>
    <w:rPr>
      <w:rFonts w:ascii="宋体" w:hAnsi="宋体" w:cs="宋体"/>
      <w:sz w:val="28"/>
      <w:szCs w:val="28"/>
      <w:shd w:val="clear" w:color="auto" w:fill="FFFFFF"/>
    </w:rPr>
  </w:style>
  <w:style w:type="paragraph" w:customStyle="1" w:styleId="MSGENFONTSTYLENAMETEMPLATEROLELEVELMSGENFONTSTYLENAMEBYROLEHEADING30">
    <w:name w:val="MSG_EN_FONT_STYLE_NAME_TEMPLATE_ROLE_LEVEL MSG_EN_FONT_STYLE_NAME_BY_ROLE_HEADING 3"/>
    <w:basedOn w:val="a"/>
    <w:link w:val="MSGENFONTSTYLENAMETEMPLATEROLELEVELMSGENFONTSTYLENAMEBYROLEHEADING3"/>
    <w:rsid w:val="008F25E0"/>
    <w:pPr>
      <w:shd w:val="clear" w:color="auto" w:fill="FFFFFF"/>
      <w:spacing w:after="620" w:line="280" w:lineRule="exact"/>
      <w:jc w:val="center"/>
      <w:outlineLvl w:val="2"/>
    </w:pPr>
    <w:rPr>
      <w:rFonts w:ascii="宋体" w:hAnsi="宋体" w:cs="宋体"/>
      <w:sz w:val="28"/>
      <w:szCs w:val="28"/>
    </w:rPr>
  </w:style>
  <w:style w:type="character" w:customStyle="1" w:styleId="MSGENFONTSTYLENAMETEMPLATEROLENUMBERMSGENFONTSTYLENAMEBYROLETEXT2MSGENFONTSTYLEMODIFERSPACING1">
    <w:name w:val="MSG_EN_FONT_STYLE_NAME_TEMPLATE_ROLE_NUMBER MSG_EN_FONT_STYLE_NAME_BY_ROLE_TEXT 2 + MSG_EN_FONT_STYLE_MODIFER_SPACING 1"/>
    <w:rsid w:val="008F25E0"/>
    <w:rPr>
      <w:rFonts w:ascii="宋体" w:eastAsia="宋体" w:hAnsi="宋体" w:cs="宋体"/>
      <w:b w:val="0"/>
      <w:bCs w:val="0"/>
      <w:i w:val="0"/>
      <w:iCs w:val="0"/>
      <w:smallCaps w:val="0"/>
      <w:strike w:val="0"/>
      <w:color w:val="000000"/>
      <w:spacing w:val="30"/>
      <w:w w:val="100"/>
      <w:position w:val="0"/>
      <w:sz w:val="20"/>
      <w:szCs w:val="20"/>
      <w:u w:val="none"/>
      <w:lang w:val="zh-CN" w:eastAsia="zh-CN" w:bidi="zh-CN"/>
    </w:rPr>
  </w:style>
  <w:style w:type="character" w:customStyle="1" w:styleId="MSGENFONTSTYLENAMETEMPLATEROLENUMBERMSGENFONTSTYLENAMEBYROLETEXT2MSGENFONTSTYLEMODIFERNAMEArialUnicodeMS">
    <w:name w:val="MSG_EN_FONT_STYLE_NAME_TEMPLATE_ROLE_NUMBER MSG_EN_FONT_STYLE_NAME_BY_ROLE_TEXT 2 + MSG_EN_FONT_STYLE_MODIFER_NAME Arial Unicode MS"/>
    <w:qFormat/>
    <w:rsid w:val="008F25E0"/>
    <w:rPr>
      <w:rFonts w:ascii="Arial Unicode MS" w:eastAsia="Arial Unicode MS" w:hAnsi="Arial Unicode MS" w:cs="Arial Unicode MS"/>
      <w:color w:val="000000"/>
      <w:spacing w:val="0"/>
      <w:w w:val="100"/>
      <w:position w:val="0"/>
      <w:sz w:val="17"/>
      <w:szCs w:val="17"/>
      <w:u w:val="none"/>
      <w:lang w:val="zh-CN" w:eastAsia="zh-CN" w:bidi="zh-CN"/>
    </w:rPr>
  </w:style>
  <w:style w:type="character" w:customStyle="1" w:styleId="MSGENFONTSTYLENAMETEMPLATEROLENUMBERMSGENFONTSTYLENAMEBYROLETEXT20">
    <w:name w:val="MSG_EN_FONT_STYLE_NAME_TEMPLATE_ROLE_NUMBER MSG_EN_FONT_STYLE_NAME_BY_ROLE_TEXT 2_"/>
    <w:link w:val="MSGENFONTSTYLENAMETEMPLATEROLENUMBERMSGENFONTSTYLENAMEBYROLETEXT21"/>
    <w:uiPriority w:val="99"/>
    <w:qFormat/>
    <w:rsid w:val="008F25E0"/>
    <w:rPr>
      <w:rFonts w:ascii="宋体" w:hAnsi="宋体" w:cs="宋体"/>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0"/>
    <w:uiPriority w:val="99"/>
    <w:qFormat/>
    <w:rsid w:val="008F25E0"/>
    <w:pPr>
      <w:shd w:val="clear" w:color="auto" w:fill="FFFFFF"/>
      <w:spacing w:before="240" w:line="355" w:lineRule="exact"/>
      <w:jc w:val="left"/>
    </w:pPr>
    <w:rPr>
      <w:rFonts w:ascii="宋体" w:hAnsi="宋体" w:cs="宋体"/>
    </w:rPr>
  </w:style>
  <w:style w:type="character" w:customStyle="1" w:styleId="MSGENFONTSTYLENAMETEMPLATEROLENUMBERMSGENFONTSTYLENAMEBYROLETEXT4MSGENFONTSTYLEMODIFERNOTBOLD">
    <w:name w:val="MSG_EN_FONT_STYLE_NAME_TEMPLATE_ROLE_NUMBER MSG_EN_FONT_STYLE_NAME_BY_ROLE_TEXT 4 + MSG_EN_FONT_STYLE_MODIFER_NOT_BOLD"/>
    <w:rsid w:val="008F25E0"/>
    <w:rPr>
      <w:rFonts w:ascii="宋体" w:eastAsia="宋体" w:hAnsi="宋体" w:cs="宋体"/>
      <w:b/>
      <w:bCs/>
      <w:i w:val="0"/>
      <w:iCs w:val="0"/>
      <w:smallCaps w:val="0"/>
      <w:strike w:val="0"/>
      <w:color w:val="000000"/>
      <w:spacing w:val="0"/>
      <w:w w:val="100"/>
      <w:position w:val="0"/>
      <w:sz w:val="20"/>
      <w:szCs w:val="20"/>
      <w:u w:val="none"/>
      <w:shd w:val="clear" w:color="auto" w:fill="FFFFFF"/>
      <w:lang w:val="zh-CN" w:eastAsia="zh-CN" w:bidi="zh-CN"/>
    </w:rPr>
  </w:style>
  <w:style w:type="character" w:customStyle="1" w:styleId="15">
    <w:name w:val="15"/>
    <w:qFormat/>
    <w:rsid w:val="008F25E0"/>
    <w:rPr>
      <w:rFonts w:ascii="Times New Roman" w:hAnsi="Times New Roman" w:cs="Times New Roman" w:hint="default"/>
      <w:color w:val="0000FF"/>
      <w:u w:val="single"/>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qFormat/>
    <w:rsid w:val="008F25E0"/>
    <w:rPr>
      <w:rFonts w:ascii="宋体" w:hAnsi="宋体" w:cs="宋体"/>
      <w:b/>
      <w:bCs/>
      <w:shd w:val="clear" w:color="auto" w:fill="FFFFFF"/>
    </w:rPr>
  </w:style>
  <w:style w:type="paragraph" w:customStyle="1" w:styleId="MSGENFONTSTYLENAMETEMPLATEROLENUMBERMSGENFONTSTYLENAMEBYROLETEXT40">
    <w:name w:val="MSG_EN_FONT_STYLE_NAME_TEMPLATE_ROLE_NUMBER MSG_EN_FONT_STYLE_NAME_BY_ROLE_TEXT 4"/>
    <w:basedOn w:val="a"/>
    <w:link w:val="MSGENFONTSTYLENAMETEMPLATEROLENUMBERMSGENFONTSTYLENAMEBYROLETEXT4"/>
    <w:qFormat/>
    <w:rsid w:val="008F25E0"/>
    <w:pPr>
      <w:shd w:val="clear" w:color="auto" w:fill="FFFFFF"/>
      <w:spacing w:line="355" w:lineRule="exact"/>
      <w:jc w:val="distribute"/>
    </w:pPr>
    <w:rPr>
      <w:rFonts w:ascii="宋体" w:hAnsi="宋体" w:cs="宋体"/>
      <w:b/>
      <w:bCs/>
    </w:rPr>
  </w:style>
  <w:style w:type="character" w:customStyle="1" w:styleId="MSGENFONTSTYLENAMETEMPLATEROLENUMBERMSGENFONTSTYLENAMEBYROLETEXT2Exact">
    <w:name w:val="MSG_EN_FONT_STYLE_NAME_TEMPLATE_ROLE_NUMBER MSG_EN_FONT_STYLE_NAME_BY_ROLE_TEXT 2 Exact"/>
    <w:rsid w:val="008F25E0"/>
    <w:rPr>
      <w:rFonts w:ascii="宋体" w:eastAsia="宋体" w:hAnsi="宋体" w:cs="宋体"/>
      <w:b w:val="0"/>
      <w:bCs w:val="0"/>
      <w:i w:val="0"/>
      <w:iCs w:val="0"/>
      <w:smallCaps w:val="0"/>
      <w:strike w:val="0"/>
      <w:sz w:val="20"/>
      <w:szCs w:val="20"/>
      <w:u w:val="none"/>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qFormat/>
    <w:rsid w:val="008F25E0"/>
    <w:rPr>
      <w:rFonts w:ascii="宋体" w:hAnsi="宋体" w:cs="宋体"/>
      <w:sz w:val="34"/>
      <w:szCs w:val="34"/>
      <w:shd w:val="clear" w:color="auto" w:fill="FFFFFF"/>
    </w:rPr>
  </w:style>
  <w:style w:type="paragraph" w:customStyle="1" w:styleId="MSGENFONTSTYLENAMETEMPLATEROLENUMBERMSGENFONTSTYLENAMEBYROLETEXT30">
    <w:name w:val="MSG_EN_FONT_STYLE_NAME_TEMPLATE_ROLE_NUMBER MSG_EN_FONT_STYLE_NAME_BY_ROLE_TEXT 3"/>
    <w:basedOn w:val="a"/>
    <w:link w:val="MSGENFONTSTYLENAMETEMPLATEROLENUMBERMSGENFONTSTYLENAMEBYROLETEXT3"/>
    <w:qFormat/>
    <w:rsid w:val="008F25E0"/>
    <w:pPr>
      <w:shd w:val="clear" w:color="auto" w:fill="FFFFFF"/>
      <w:spacing w:line="340" w:lineRule="exact"/>
      <w:jc w:val="center"/>
    </w:pPr>
    <w:rPr>
      <w:rFonts w:ascii="宋体" w:hAnsi="宋体" w:cs="宋体"/>
      <w:sz w:val="34"/>
      <w:szCs w:val="34"/>
    </w:rPr>
  </w:style>
  <w:style w:type="character" w:customStyle="1" w:styleId="MSGENFONTSTYLENAMETEMPLATEROLENUMBERMSGENFONTSTYLENAMEBYROLETEXT2MSGENFONTSTYLEMODIFERBOLD">
    <w:name w:val="MSG_EN_FONT_STYLE_NAME_TEMPLATE_ROLE_NUMBER MSG_EN_FONT_STYLE_NAME_BY_ROLE_TEXT 2 + MSG_EN_FONT_STYLE_MODIFER_BOLD"/>
    <w:rsid w:val="008F25E0"/>
    <w:rPr>
      <w:rFonts w:ascii="宋体" w:eastAsia="宋体" w:hAnsi="宋体" w:cs="宋体"/>
      <w:b/>
      <w:bCs/>
      <w:i w:val="0"/>
      <w:iCs w:val="0"/>
      <w:smallCaps w:val="0"/>
      <w:strike w:val="0"/>
      <w:color w:val="000000"/>
      <w:spacing w:val="0"/>
      <w:w w:val="100"/>
      <w:position w:val="0"/>
      <w:sz w:val="20"/>
      <w:szCs w:val="20"/>
      <w:u w:val="none"/>
      <w:lang w:val="zh-CN" w:eastAsia="zh-CN" w:bidi="zh-CN"/>
    </w:rPr>
  </w:style>
  <w:style w:type="character" w:customStyle="1" w:styleId="Char14">
    <w:name w:val="日期 Char1"/>
    <w:uiPriority w:val="99"/>
    <w:semiHidden/>
    <w:rsid w:val="008F25E0"/>
    <w:rPr>
      <w:rFonts w:ascii="Times New Roman" w:eastAsia="宋体" w:hAnsi="Times New Roman" w:cs="Times New Roman"/>
      <w:szCs w:val="24"/>
    </w:rPr>
  </w:style>
  <w:style w:type="character" w:customStyle="1" w:styleId="Char15">
    <w:name w:val="页脚 Char1"/>
    <w:uiPriority w:val="99"/>
    <w:semiHidden/>
    <w:rsid w:val="008F25E0"/>
    <w:rPr>
      <w:rFonts w:ascii="Times New Roman" w:eastAsia="宋体" w:hAnsi="Times New Roman" w:cs="Times New Roman"/>
      <w:sz w:val="18"/>
      <w:szCs w:val="18"/>
    </w:rPr>
  </w:style>
  <w:style w:type="character" w:customStyle="1" w:styleId="NormalCharacter">
    <w:name w:val="NormalCharacter"/>
    <w:rsid w:val="008F25E0"/>
    <w:rPr>
      <w:rFonts w:ascii="等线" w:eastAsia="等线" w:hAnsi="等线"/>
    </w:rPr>
  </w:style>
  <w:style w:type="character" w:customStyle="1" w:styleId="Char21">
    <w:name w:val="批注文字 Char2"/>
    <w:uiPriority w:val="99"/>
    <w:semiHidden/>
    <w:rsid w:val="008F25E0"/>
    <w:rPr>
      <w:rFonts w:ascii="Times New Roman" w:eastAsia="宋体" w:hAnsi="Times New Roman" w:cs="Times New Roman"/>
      <w:szCs w:val="24"/>
    </w:rPr>
  </w:style>
  <w:style w:type="character" w:customStyle="1" w:styleId="Char22">
    <w:name w:val="正文文本 Char2"/>
    <w:uiPriority w:val="99"/>
    <w:semiHidden/>
    <w:rsid w:val="008F25E0"/>
    <w:rPr>
      <w:rFonts w:ascii="Times New Roman" w:eastAsia="宋体" w:hAnsi="Times New Roman" w:cs="Times New Roman"/>
      <w:szCs w:val="24"/>
    </w:rPr>
  </w:style>
  <w:style w:type="character" w:customStyle="1" w:styleId="Char16">
    <w:name w:val="正文文本缩进 Char1"/>
    <w:uiPriority w:val="99"/>
    <w:semiHidden/>
    <w:rsid w:val="008F25E0"/>
    <w:rPr>
      <w:rFonts w:ascii="Times New Roman" w:eastAsia="宋体" w:hAnsi="Times New Roman" w:cs="Times New Roman"/>
      <w:szCs w:val="24"/>
    </w:rPr>
  </w:style>
  <w:style w:type="paragraph" w:customStyle="1" w:styleId="p">
    <w:name w:val="p"/>
    <w:basedOn w:val="a"/>
    <w:qFormat/>
    <w:rsid w:val="008F25E0"/>
    <w:pPr>
      <w:widowControl/>
      <w:spacing w:line="432" w:lineRule="auto"/>
      <w:jc w:val="left"/>
    </w:pPr>
    <w:rPr>
      <w:rFonts w:ascii="宋体" w:eastAsia="宋体" w:hAnsi="宋体" w:cs="宋体"/>
      <w:kern w:val="0"/>
      <w:sz w:val="24"/>
      <w:szCs w:val="24"/>
    </w:rPr>
  </w:style>
  <w:style w:type="character" w:customStyle="1" w:styleId="2Char10">
    <w:name w:val="正文首行缩进 2 Char1"/>
    <w:uiPriority w:val="99"/>
    <w:semiHidden/>
    <w:rsid w:val="008F25E0"/>
  </w:style>
  <w:style w:type="character" w:customStyle="1" w:styleId="Char30">
    <w:name w:val="页眉 Char3"/>
    <w:uiPriority w:val="99"/>
    <w:semiHidden/>
    <w:rsid w:val="008F25E0"/>
    <w:rPr>
      <w:rFonts w:ascii="Times New Roman" w:eastAsia="宋体" w:hAnsi="Times New Roman" w:cs="Times New Roman"/>
      <w:sz w:val="18"/>
      <w:szCs w:val="18"/>
    </w:rPr>
  </w:style>
  <w:style w:type="character" w:customStyle="1" w:styleId="Char23">
    <w:name w:val="纯文本 Char2"/>
    <w:uiPriority w:val="99"/>
    <w:semiHidden/>
    <w:rsid w:val="008F25E0"/>
    <w:rPr>
      <w:rFonts w:ascii="宋体" w:eastAsia="宋体" w:hAnsi="Courier New" w:cs="Courier New"/>
      <w:szCs w:val="21"/>
    </w:rPr>
  </w:style>
  <w:style w:type="character" w:customStyle="1" w:styleId="Char24">
    <w:name w:val="日期 Char2"/>
    <w:uiPriority w:val="99"/>
    <w:semiHidden/>
    <w:rsid w:val="008F25E0"/>
    <w:rPr>
      <w:rFonts w:ascii="Times New Roman" w:eastAsia="宋体" w:hAnsi="Times New Roman" w:cs="Times New Roman"/>
      <w:szCs w:val="24"/>
    </w:rPr>
  </w:style>
  <w:style w:type="character" w:customStyle="1" w:styleId="Char17">
    <w:name w:val="标题 Char1"/>
    <w:uiPriority w:val="10"/>
    <w:rsid w:val="008F25E0"/>
    <w:rPr>
      <w:rFonts w:ascii="Cambria" w:eastAsia="宋体" w:hAnsi="Cambria" w:cs="Times New Roman"/>
      <w:b/>
      <w:bCs/>
      <w:sz w:val="32"/>
      <w:szCs w:val="32"/>
    </w:rPr>
  </w:style>
  <w:style w:type="character" w:customStyle="1" w:styleId="2Char3">
    <w:name w:val="正文文本缩进 2 Char3"/>
    <w:uiPriority w:val="99"/>
    <w:semiHidden/>
    <w:rsid w:val="008F25E0"/>
    <w:rPr>
      <w:rFonts w:ascii="Times New Roman" w:eastAsia="宋体" w:hAnsi="Times New Roman" w:cs="Times New Roman"/>
      <w:szCs w:val="24"/>
    </w:rPr>
  </w:style>
  <w:style w:type="character" w:customStyle="1" w:styleId="HTMLChar1">
    <w:name w:val="HTML 预设格式 Char1"/>
    <w:uiPriority w:val="99"/>
    <w:semiHidden/>
    <w:rsid w:val="008F25E0"/>
    <w:rPr>
      <w:rFonts w:ascii="Courier New" w:eastAsia="宋体" w:hAnsi="Courier New" w:cs="Courier New"/>
      <w:sz w:val="20"/>
      <w:szCs w:val="20"/>
    </w:rPr>
  </w:style>
  <w:style w:type="character" w:customStyle="1" w:styleId="Char18">
    <w:name w:val="批注框文本 Char1"/>
    <w:uiPriority w:val="99"/>
    <w:semiHidden/>
    <w:rsid w:val="008F25E0"/>
    <w:rPr>
      <w:rFonts w:ascii="Times New Roman" w:eastAsia="宋体" w:hAnsi="Times New Roman" w:cs="Times New Roman"/>
      <w:sz w:val="18"/>
      <w:szCs w:val="18"/>
    </w:rPr>
  </w:style>
  <w:style w:type="character" w:customStyle="1" w:styleId="Char19">
    <w:name w:val="信息标题 Char1"/>
    <w:uiPriority w:val="99"/>
    <w:semiHidden/>
    <w:rsid w:val="008F25E0"/>
    <w:rPr>
      <w:rFonts w:ascii="Cambria" w:eastAsia="宋体" w:hAnsi="Cambria" w:cs="Times New Roman"/>
      <w:sz w:val="24"/>
      <w:szCs w:val="24"/>
      <w:shd w:val="pct20" w:color="auto" w:fill="auto"/>
    </w:rPr>
  </w:style>
  <w:style w:type="character" w:customStyle="1" w:styleId="Char25">
    <w:name w:val="页脚 Char2"/>
    <w:uiPriority w:val="99"/>
    <w:semiHidden/>
    <w:rsid w:val="008F25E0"/>
    <w:rPr>
      <w:rFonts w:ascii="Times New Roman" w:eastAsia="宋体" w:hAnsi="Times New Roman" w:cs="Times New Roman"/>
      <w:sz w:val="18"/>
      <w:szCs w:val="18"/>
    </w:rPr>
  </w:style>
  <w:style w:type="paragraph" w:customStyle="1" w:styleId="WPSPlain">
    <w:name w:val="WPS Plain"/>
    <w:basedOn w:val="a"/>
    <w:qFormat/>
    <w:rsid w:val="008F25E0"/>
    <w:pPr>
      <w:widowControl/>
      <w:jc w:val="left"/>
    </w:pPr>
    <w:rPr>
      <w:rFonts w:ascii="Times New Roman" w:eastAsia="宋体" w:hAnsi="Times New Roman" w:cs="Times New Roman"/>
      <w:kern w:val="0"/>
      <w:sz w:val="20"/>
      <w:szCs w:val="20"/>
    </w:rPr>
  </w:style>
  <w:style w:type="paragraph" w:customStyle="1" w:styleId="ParaCharCharCharChar">
    <w:name w:val="默认段落字体 Para Char Char Char Char"/>
    <w:basedOn w:val="a"/>
    <w:rsid w:val="008F25E0"/>
    <w:rPr>
      <w:rFonts w:ascii="Times New Roman" w:eastAsia="宋体" w:hAnsi="Times New Roman" w:cs="Times New Roman"/>
      <w:sz w:val="24"/>
      <w:szCs w:val="24"/>
    </w:rPr>
  </w:style>
  <w:style w:type="paragraph" w:customStyle="1" w:styleId="CharCharCharCharCharCharCharCharChar">
    <w:name w:val="Char Char Char Char Char Char Char Char Char"/>
    <w:basedOn w:val="a"/>
    <w:rsid w:val="008F25E0"/>
    <w:rPr>
      <w:rFonts w:ascii="Times New Roman" w:eastAsia="宋体" w:hAnsi="Times New Roman" w:cs="Times New Roman"/>
      <w:szCs w:val="24"/>
    </w:rPr>
  </w:style>
  <w:style w:type="paragraph" w:customStyle="1" w:styleId="Default">
    <w:name w:val="Default"/>
    <w:qFormat/>
    <w:rsid w:val="008F25E0"/>
    <w:pPr>
      <w:autoSpaceDE w:val="0"/>
      <w:autoSpaceDN w:val="0"/>
      <w:adjustRightInd w:val="0"/>
    </w:pPr>
    <w:rPr>
      <w:rFonts w:ascii="宋体" w:eastAsia="微软雅黑" w:hAnsi="Calibri" w:cs="宋体"/>
      <w:color w:val="000000"/>
      <w:kern w:val="0"/>
      <w:sz w:val="24"/>
      <w:szCs w:val="24"/>
    </w:rPr>
  </w:style>
  <w:style w:type="paragraph" w:styleId="TOC">
    <w:name w:val="TOC Heading"/>
    <w:basedOn w:val="1"/>
    <w:next w:val="a"/>
    <w:uiPriority w:val="39"/>
    <w:qFormat/>
    <w:rsid w:val="008F25E0"/>
    <w:pPr>
      <w:spacing w:line="578" w:lineRule="auto"/>
      <w:outlineLvl w:val="9"/>
    </w:pPr>
  </w:style>
  <w:style w:type="paragraph" w:customStyle="1" w:styleId="2TimesNewRoman5020">
    <w:name w:val="样式 标题 2 + Times New Roman 四号 非加粗 段前: 5 磅 段后: 0 磅 行距: 固定值 20..."/>
    <w:basedOn w:val="2"/>
    <w:rsid w:val="008F25E0"/>
    <w:pPr>
      <w:spacing w:before="100" w:after="0" w:line="400" w:lineRule="exact"/>
    </w:pPr>
    <w:rPr>
      <w:rFonts w:ascii="Times New Roman" w:hAnsi="Times New Roman" w:cs="宋体"/>
      <w:b w:val="0"/>
      <w:bCs w:val="0"/>
      <w:sz w:val="28"/>
      <w:szCs w:val="20"/>
    </w:rPr>
  </w:style>
  <w:style w:type="paragraph" w:customStyle="1" w:styleId="210">
    <w:name w:val="正文文本缩进 21"/>
    <w:basedOn w:val="a"/>
    <w:qFormat/>
    <w:rsid w:val="008F25E0"/>
    <w:pPr>
      <w:ind w:firstLine="570"/>
    </w:pPr>
    <w:rPr>
      <w:rFonts w:ascii="Times New Roman" w:eastAsia="宋体" w:hAnsi="Times New Roman" w:cs="Times New Roman"/>
      <w:sz w:val="32"/>
      <w:szCs w:val="24"/>
    </w:rPr>
  </w:style>
  <w:style w:type="paragraph" w:customStyle="1" w:styleId="TableParagraph">
    <w:name w:val="Table Paragraph"/>
    <w:basedOn w:val="a"/>
    <w:uiPriority w:val="99"/>
    <w:qFormat/>
    <w:rsid w:val="008F25E0"/>
    <w:pPr>
      <w:autoSpaceDE w:val="0"/>
      <w:autoSpaceDN w:val="0"/>
      <w:jc w:val="left"/>
    </w:pPr>
    <w:rPr>
      <w:rFonts w:ascii="宋体" w:eastAsia="宋体" w:hAnsi="宋体" w:cs="宋体"/>
      <w:kern w:val="0"/>
      <w:sz w:val="22"/>
      <w:lang w:val="zh-CN"/>
    </w:rPr>
  </w:style>
  <w:style w:type="paragraph" w:customStyle="1" w:styleId="cjk">
    <w:name w:val="cjk"/>
    <w:basedOn w:val="a"/>
    <w:qFormat/>
    <w:rsid w:val="008F25E0"/>
    <w:pPr>
      <w:widowControl/>
      <w:spacing w:before="100" w:beforeAutospacing="1" w:after="100" w:afterAutospacing="1"/>
      <w:jc w:val="left"/>
    </w:pPr>
    <w:rPr>
      <w:rFonts w:ascii="宋体" w:eastAsia="宋体" w:hAnsi="宋体" w:cs="宋体"/>
      <w:kern w:val="0"/>
      <w:sz w:val="24"/>
      <w:szCs w:val="24"/>
    </w:rPr>
  </w:style>
  <w:style w:type="paragraph" w:customStyle="1" w:styleId="Char1CharCharChar">
    <w:name w:val="Char1 Char Char Char"/>
    <w:basedOn w:val="a"/>
    <w:qFormat/>
    <w:rsid w:val="008F25E0"/>
    <w:rPr>
      <w:rFonts w:ascii="Tahoma" w:eastAsia="宋体" w:hAnsi="Tahoma" w:cs="Times New Roman"/>
      <w:sz w:val="24"/>
      <w:szCs w:val="20"/>
    </w:rPr>
  </w:style>
  <w:style w:type="paragraph" w:customStyle="1" w:styleId="13">
    <w:name w:val="样式 标题 1 + (西文) 宋体 (中文) 黑体 无下划线"/>
    <w:basedOn w:val="1"/>
    <w:next w:val="a"/>
    <w:rsid w:val="008F25E0"/>
    <w:pPr>
      <w:ind w:firstLineChars="200" w:firstLine="883"/>
    </w:pPr>
    <w:rPr>
      <w:rFonts w:ascii="宋体" w:eastAsia="黑体" w:hAnsi="宋体" w:cs="宋体"/>
      <w:kern w:val="2"/>
      <w:szCs w:val="20"/>
    </w:rPr>
  </w:style>
  <w:style w:type="paragraph" w:customStyle="1" w:styleId="af4">
    <w:name w:val="样式 宋体 五号 行距: 单倍行距"/>
    <w:basedOn w:val="a"/>
    <w:qFormat/>
    <w:rsid w:val="008F25E0"/>
    <w:rPr>
      <w:rFonts w:ascii="Times New Roman" w:eastAsia="宋体" w:hAnsi="宋体" w:cs="Times New Roman" w:hint="eastAsia"/>
      <w:szCs w:val="24"/>
    </w:rPr>
  </w:style>
  <w:style w:type="paragraph" w:customStyle="1" w:styleId="af5">
    <w:name w:val="节标题"/>
    <w:basedOn w:val="a"/>
    <w:next w:val="a"/>
    <w:rsid w:val="008F25E0"/>
    <w:pPr>
      <w:widowControl/>
      <w:spacing w:line="578" w:lineRule="atLeast"/>
      <w:jc w:val="center"/>
      <w:textAlignment w:val="baseline"/>
    </w:pPr>
    <w:rPr>
      <w:rFonts w:ascii="Times New Roman" w:eastAsia="宋体" w:hAnsi="Times New Roman" w:cs="Times New Roman"/>
      <w:color w:val="000000"/>
      <w:kern w:val="0"/>
      <w:sz w:val="28"/>
      <w:szCs w:val="24"/>
      <w:u w:color="000000"/>
    </w:rPr>
  </w:style>
  <w:style w:type="paragraph" w:customStyle="1" w:styleId="14">
    <w:name w:val="列出段落1"/>
    <w:basedOn w:val="a"/>
    <w:uiPriority w:val="99"/>
    <w:qFormat/>
    <w:rsid w:val="008F25E0"/>
    <w:pPr>
      <w:ind w:left="720"/>
      <w:contextualSpacing/>
    </w:pPr>
    <w:rPr>
      <w:rFonts w:ascii="Times New Roman" w:eastAsia="宋体" w:hAnsi="Times New Roman" w:cs="Times New Roman"/>
    </w:rPr>
  </w:style>
  <w:style w:type="paragraph" w:customStyle="1" w:styleId="NoSpacing1">
    <w:name w:val="No Spacing1"/>
    <w:basedOn w:val="a"/>
    <w:uiPriority w:val="1"/>
    <w:qFormat/>
    <w:rsid w:val="008F25E0"/>
    <w:pPr>
      <w:spacing w:line="400" w:lineRule="exact"/>
    </w:pPr>
    <w:rPr>
      <w:rFonts w:ascii="Times New Roman" w:eastAsia="宋体" w:hAnsi="Times New Roman" w:cs="Times New Roman"/>
      <w:sz w:val="24"/>
      <w:szCs w:val="20"/>
    </w:rPr>
  </w:style>
  <w:style w:type="paragraph" w:customStyle="1" w:styleId="UserStyle26">
    <w:name w:val="UserStyle_26"/>
    <w:basedOn w:val="a"/>
    <w:qFormat/>
    <w:rsid w:val="008F25E0"/>
    <w:pPr>
      <w:widowControl/>
      <w:ind w:firstLineChars="200" w:firstLine="420"/>
      <w:textAlignment w:val="baseline"/>
    </w:pPr>
    <w:rPr>
      <w:rFonts w:ascii="等线" w:eastAsia="等线" w:hAnsi="等线" w:cs="Times New Roman"/>
      <w:szCs w:val="24"/>
    </w:rPr>
  </w:style>
  <w:style w:type="paragraph" w:styleId="af6">
    <w:name w:val="List Paragraph"/>
    <w:basedOn w:val="a"/>
    <w:uiPriority w:val="99"/>
    <w:qFormat/>
    <w:rsid w:val="008F25E0"/>
    <w:pPr>
      <w:ind w:firstLineChars="200" w:firstLine="420"/>
    </w:pPr>
    <w:rPr>
      <w:rFonts w:ascii="Times New Roman" w:eastAsia="宋体" w:hAnsi="Times New Roman" w:cs="Times New Roman"/>
      <w:szCs w:val="24"/>
    </w:rPr>
  </w:style>
  <w:style w:type="paragraph" w:customStyle="1" w:styleId="16">
    <w:name w:val="无间隔1"/>
    <w:qFormat/>
    <w:rsid w:val="008F25E0"/>
    <w:pPr>
      <w:widowControl w:val="0"/>
      <w:jc w:val="both"/>
    </w:pPr>
    <w:rPr>
      <w:rFonts w:ascii="Calibri" w:eastAsia="宋体" w:hAnsi="Calibri" w:cs="Times New Roman"/>
    </w:rPr>
  </w:style>
  <w:style w:type="paragraph" w:customStyle="1" w:styleId="af7">
    <w:name w:val="段"/>
    <w:next w:val="a"/>
    <w:qFormat/>
    <w:rsid w:val="008F25E0"/>
    <w:pPr>
      <w:autoSpaceDE w:val="0"/>
      <w:autoSpaceDN w:val="0"/>
      <w:ind w:firstLineChars="200" w:firstLine="200"/>
      <w:jc w:val="both"/>
    </w:pPr>
    <w:rPr>
      <w:rFonts w:ascii="宋体" w:eastAsia="Times New Roman" w:hAnsi="Calibri" w:cs="Times New Roman"/>
      <w:kern w:val="0"/>
      <w:szCs w:val="20"/>
    </w:rPr>
  </w:style>
  <w:style w:type="paragraph" w:customStyle="1" w:styleId="17">
    <w:name w:val="正文1"/>
    <w:qFormat/>
    <w:rsid w:val="008F25E0"/>
    <w:pPr>
      <w:adjustRightInd w:val="0"/>
      <w:spacing w:before="120" w:after="120" w:line="180" w:lineRule="auto"/>
      <w:ind w:firstLineChars="200" w:firstLine="200"/>
      <w:contextualSpacing/>
    </w:pPr>
    <w:rPr>
      <w:rFonts w:ascii="Times New Roman" w:eastAsia="Adobe 仿宋 Std R" w:hAnsi="Times New Roman" w:cs="Times New Roman"/>
      <w:szCs w:val="21"/>
    </w:rPr>
  </w:style>
  <w:style w:type="paragraph" w:customStyle="1" w:styleId="af8">
    <w:name w:val="表格文字"/>
    <w:basedOn w:val="a"/>
    <w:qFormat/>
    <w:rsid w:val="008F25E0"/>
    <w:pPr>
      <w:snapToGrid w:val="0"/>
      <w:spacing w:before="25" w:after="25"/>
      <w:ind w:firstLineChars="200" w:firstLine="200"/>
      <w:jc w:val="left"/>
    </w:pPr>
    <w:rPr>
      <w:rFonts w:ascii="Calibri" w:eastAsia="宋体" w:hAnsi="Calibri" w:cs="Times New Roman"/>
      <w:bCs/>
      <w:color w:val="7030A0"/>
      <w:spacing w:val="10"/>
      <w:kern w:val="0"/>
      <w:sz w:val="24"/>
      <w:szCs w:val="24"/>
    </w:rPr>
  </w:style>
  <w:style w:type="numbering" w:customStyle="1" w:styleId="24">
    <w:name w:val="无列表2"/>
    <w:next w:val="a2"/>
    <w:uiPriority w:val="99"/>
    <w:semiHidden/>
    <w:unhideWhenUsed/>
    <w:rsid w:val="00615D2D"/>
  </w:style>
  <w:style w:type="numbering" w:customStyle="1" w:styleId="120">
    <w:name w:val="无列表12"/>
    <w:next w:val="a2"/>
    <w:uiPriority w:val="99"/>
    <w:semiHidden/>
    <w:unhideWhenUsed/>
    <w:rsid w:val="00615D2D"/>
  </w:style>
  <w:style w:type="numbering" w:customStyle="1" w:styleId="112">
    <w:name w:val="无列表112"/>
    <w:next w:val="a2"/>
    <w:uiPriority w:val="99"/>
    <w:semiHidden/>
    <w:unhideWhenUsed/>
    <w:rsid w:val="00615D2D"/>
  </w:style>
  <w:style w:type="numbering" w:customStyle="1" w:styleId="1112">
    <w:name w:val="无列表1112"/>
    <w:next w:val="a2"/>
    <w:uiPriority w:val="99"/>
    <w:semiHidden/>
    <w:unhideWhenUsed/>
    <w:rsid w:val="00615D2D"/>
  </w:style>
  <w:style w:type="numbering" w:customStyle="1" w:styleId="11112">
    <w:name w:val="无列表11112"/>
    <w:next w:val="a2"/>
    <w:uiPriority w:val="99"/>
    <w:semiHidden/>
    <w:unhideWhenUsed/>
    <w:rsid w:val="00615D2D"/>
  </w:style>
  <w:style w:type="numbering" w:customStyle="1" w:styleId="111112">
    <w:name w:val="无列表111112"/>
    <w:next w:val="a2"/>
    <w:uiPriority w:val="99"/>
    <w:semiHidden/>
    <w:unhideWhenUsed/>
    <w:rsid w:val="00615D2D"/>
  </w:style>
  <w:style w:type="numbering" w:customStyle="1" w:styleId="1111112">
    <w:name w:val="无列表1111112"/>
    <w:next w:val="a2"/>
    <w:uiPriority w:val="99"/>
    <w:semiHidden/>
    <w:unhideWhenUsed/>
    <w:rsid w:val="00615D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Message Header" w:uiPriority="0" w:qFormat="1"/>
    <w:lsdException w:name="Subtitle" w:semiHidden="0" w:uiPriority="11" w:unhideWhenUsed="0" w:qFormat="1"/>
    <w:lsdException w:name="Body Text First Indent" w:uiPriority="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qFormat/>
    <w:rsid w:val="008F25E0"/>
    <w:pPr>
      <w:keepNext/>
      <w:keepLines/>
      <w:spacing w:before="340" w:after="330" w:line="576" w:lineRule="auto"/>
      <w:outlineLvl w:val="0"/>
    </w:pPr>
    <w:rPr>
      <w:rFonts w:ascii="Times New Roman" w:eastAsia="宋体" w:hAnsi="Times New Roman" w:cs="Times New Roman"/>
      <w:b/>
      <w:bCs/>
      <w:kern w:val="44"/>
      <w:sz w:val="44"/>
      <w:szCs w:val="44"/>
    </w:rPr>
  </w:style>
  <w:style w:type="paragraph" w:styleId="2">
    <w:name w:val="heading 2"/>
    <w:basedOn w:val="a"/>
    <w:next w:val="a"/>
    <w:link w:val="2Char"/>
    <w:qFormat/>
    <w:rsid w:val="008F25E0"/>
    <w:pPr>
      <w:keepNext/>
      <w:keepLines/>
      <w:spacing w:before="120" w:after="120" w:line="360" w:lineRule="auto"/>
      <w:jc w:val="center"/>
      <w:outlineLvl w:val="1"/>
    </w:pPr>
    <w:rPr>
      <w:rFonts w:ascii="Arial" w:eastAsia="黑体" w:hAnsi="Arial" w:cs="Times New Roman"/>
      <w:b/>
      <w:bCs/>
      <w:color w:val="000000"/>
      <w:kern w:val="0"/>
      <w:sz w:val="32"/>
      <w:szCs w:val="32"/>
    </w:rPr>
  </w:style>
  <w:style w:type="paragraph" w:styleId="3">
    <w:name w:val="heading 3"/>
    <w:basedOn w:val="30"/>
    <w:next w:val="a"/>
    <w:link w:val="3Char"/>
    <w:qFormat/>
    <w:rsid w:val="008F25E0"/>
    <w:pPr>
      <w:ind w:leftChars="400" w:left="840"/>
      <w:jc w:val="both"/>
      <w:outlineLvl w:val="2"/>
    </w:pPr>
    <w:rPr>
      <w:rFonts w:ascii="宋体" w:eastAsia="仿宋_GB2312" w:hAnsi="宋体"/>
      <w:i w:val="0"/>
      <w:iCs w:val="0"/>
      <w:color w:val="000000"/>
      <w:kern w:val="0"/>
      <w:szCs w:val="28"/>
    </w:rPr>
  </w:style>
  <w:style w:type="paragraph" w:styleId="4">
    <w:name w:val="heading 4"/>
    <w:basedOn w:val="a"/>
    <w:next w:val="a"/>
    <w:link w:val="4Char"/>
    <w:qFormat/>
    <w:rsid w:val="008F25E0"/>
    <w:pPr>
      <w:keepNext/>
      <w:keepLines/>
      <w:spacing w:before="280" w:after="290" w:line="372" w:lineRule="auto"/>
      <w:outlineLvl w:val="3"/>
    </w:pPr>
    <w:rPr>
      <w:rFonts w:ascii="Arial" w:eastAsia="黑体" w:hAnsi="Arial" w:cs="Times New Roman"/>
      <w:b/>
      <w:bCs/>
      <w:kern w:val="0"/>
      <w:sz w:val="28"/>
      <w:szCs w:val="28"/>
    </w:rPr>
  </w:style>
  <w:style w:type="paragraph" w:styleId="8">
    <w:name w:val="heading 8"/>
    <w:basedOn w:val="a"/>
    <w:next w:val="a"/>
    <w:link w:val="8Char"/>
    <w:qFormat/>
    <w:rsid w:val="008F25E0"/>
    <w:pPr>
      <w:keepNext/>
      <w:keepLines/>
      <w:spacing w:before="240" w:after="64" w:line="320" w:lineRule="auto"/>
      <w:outlineLvl w:val="7"/>
    </w:pPr>
    <w:rPr>
      <w:rFonts w:ascii="Cambria" w:eastAsia="宋体" w:hAnsi="Cambria" w:cs="Times New Roman"/>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8F25E0"/>
    <w:rPr>
      <w:rFonts w:ascii="Times New Roman" w:eastAsia="宋体" w:hAnsi="Times New Roman" w:cs="Times New Roman"/>
      <w:b/>
      <w:bCs/>
      <w:kern w:val="44"/>
      <w:sz w:val="44"/>
      <w:szCs w:val="44"/>
    </w:rPr>
  </w:style>
  <w:style w:type="character" w:customStyle="1" w:styleId="2Char">
    <w:name w:val="标题 2 Char"/>
    <w:basedOn w:val="a0"/>
    <w:link w:val="2"/>
    <w:rsid w:val="008F25E0"/>
    <w:rPr>
      <w:rFonts w:ascii="Arial" w:eastAsia="黑体" w:hAnsi="Arial" w:cs="Times New Roman"/>
      <w:b/>
      <w:bCs/>
      <w:color w:val="000000"/>
      <w:kern w:val="0"/>
      <w:sz w:val="32"/>
      <w:szCs w:val="32"/>
    </w:rPr>
  </w:style>
  <w:style w:type="character" w:customStyle="1" w:styleId="3Char">
    <w:name w:val="标题 3 Char"/>
    <w:basedOn w:val="a0"/>
    <w:link w:val="3"/>
    <w:rsid w:val="008F25E0"/>
    <w:rPr>
      <w:rFonts w:ascii="宋体" w:eastAsia="仿宋_GB2312" w:hAnsi="宋体" w:cs="Times New Roman"/>
      <w:color w:val="000000"/>
      <w:kern w:val="0"/>
      <w:sz w:val="20"/>
      <w:szCs w:val="28"/>
    </w:rPr>
  </w:style>
  <w:style w:type="character" w:customStyle="1" w:styleId="4Char">
    <w:name w:val="标题 4 Char"/>
    <w:basedOn w:val="a0"/>
    <w:link w:val="4"/>
    <w:rsid w:val="008F25E0"/>
    <w:rPr>
      <w:rFonts w:ascii="Arial" w:eastAsia="黑体" w:hAnsi="Arial" w:cs="Times New Roman"/>
      <w:b/>
      <w:bCs/>
      <w:kern w:val="0"/>
      <w:sz w:val="28"/>
      <w:szCs w:val="28"/>
    </w:rPr>
  </w:style>
  <w:style w:type="character" w:customStyle="1" w:styleId="8Char">
    <w:name w:val="标题 8 Char"/>
    <w:basedOn w:val="a0"/>
    <w:link w:val="8"/>
    <w:rsid w:val="008F25E0"/>
    <w:rPr>
      <w:rFonts w:ascii="Cambria" w:eastAsia="宋体" w:hAnsi="Cambria" w:cs="Times New Roman"/>
      <w:kern w:val="0"/>
      <w:sz w:val="24"/>
      <w:szCs w:val="24"/>
    </w:rPr>
  </w:style>
  <w:style w:type="numbering" w:customStyle="1" w:styleId="10">
    <w:name w:val="无列表1"/>
    <w:next w:val="a2"/>
    <w:uiPriority w:val="99"/>
    <w:semiHidden/>
    <w:unhideWhenUsed/>
    <w:rsid w:val="008F25E0"/>
  </w:style>
  <w:style w:type="numbering" w:customStyle="1" w:styleId="11">
    <w:name w:val="无列表11"/>
    <w:next w:val="a2"/>
    <w:uiPriority w:val="99"/>
    <w:semiHidden/>
    <w:unhideWhenUsed/>
    <w:rsid w:val="008F25E0"/>
  </w:style>
  <w:style w:type="numbering" w:customStyle="1" w:styleId="111">
    <w:name w:val="无列表111"/>
    <w:next w:val="a2"/>
    <w:uiPriority w:val="99"/>
    <w:semiHidden/>
    <w:unhideWhenUsed/>
    <w:rsid w:val="008F25E0"/>
  </w:style>
  <w:style w:type="numbering" w:customStyle="1" w:styleId="1111">
    <w:name w:val="无列表1111"/>
    <w:next w:val="a2"/>
    <w:uiPriority w:val="99"/>
    <w:semiHidden/>
    <w:unhideWhenUsed/>
    <w:rsid w:val="008F25E0"/>
  </w:style>
  <w:style w:type="numbering" w:customStyle="1" w:styleId="11111">
    <w:name w:val="无列表11111"/>
    <w:next w:val="a2"/>
    <w:uiPriority w:val="99"/>
    <w:semiHidden/>
    <w:unhideWhenUsed/>
    <w:rsid w:val="008F25E0"/>
  </w:style>
  <w:style w:type="numbering" w:customStyle="1" w:styleId="111111">
    <w:name w:val="无列表111111"/>
    <w:next w:val="a2"/>
    <w:uiPriority w:val="99"/>
    <w:semiHidden/>
    <w:unhideWhenUsed/>
    <w:rsid w:val="008F25E0"/>
  </w:style>
  <w:style w:type="numbering" w:customStyle="1" w:styleId="1111111">
    <w:name w:val="无列表1111111"/>
    <w:next w:val="a2"/>
    <w:uiPriority w:val="99"/>
    <w:semiHidden/>
    <w:unhideWhenUsed/>
    <w:rsid w:val="008F25E0"/>
  </w:style>
  <w:style w:type="paragraph" w:styleId="a3">
    <w:name w:val="Body Text Indent"/>
    <w:basedOn w:val="a"/>
    <w:link w:val="Char"/>
    <w:unhideWhenUsed/>
    <w:rsid w:val="008F25E0"/>
    <w:pPr>
      <w:spacing w:after="120"/>
      <w:ind w:leftChars="200" w:left="420"/>
    </w:pPr>
    <w:rPr>
      <w:rFonts w:ascii="Times New Roman" w:eastAsia="宋体" w:hAnsi="Times New Roman" w:cs="Times New Roman"/>
      <w:szCs w:val="24"/>
    </w:rPr>
  </w:style>
  <w:style w:type="character" w:customStyle="1" w:styleId="Char">
    <w:name w:val="正文文本缩进 Char"/>
    <w:basedOn w:val="a0"/>
    <w:link w:val="a3"/>
    <w:rsid w:val="008F25E0"/>
    <w:rPr>
      <w:rFonts w:ascii="Times New Roman" w:eastAsia="宋体" w:hAnsi="Times New Roman" w:cs="Times New Roman"/>
      <w:szCs w:val="24"/>
    </w:rPr>
  </w:style>
  <w:style w:type="paragraph" w:styleId="20">
    <w:name w:val="Body Text First Indent 2"/>
    <w:basedOn w:val="a3"/>
    <w:link w:val="2Char0"/>
    <w:uiPriority w:val="99"/>
    <w:unhideWhenUsed/>
    <w:rsid w:val="008F25E0"/>
    <w:pPr>
      <w:ind w:firstLineChars="200" w:firstLine="420"/>
    </w:pPr>
    <w:rPr>
      <w:rFonts w:ascii="Calibri" w:hAnsi="Calibri"/>
      <w:szCs w:val="22"/>
    </w:rPr>
  </w:style>
  <w:style w:type="character" w:customStyle="1" w:styleId="2Char0">
    <w:name w:val="正文首行缩进 2 Char"/>
    <w:basedOn w:val="Char"/>
    <w:link w:val="20"/>
    <w:uiPriority w:val="99"/>
    <w:qFormat/>
    <w:rsid w:val="008F25E0"/>
    <w:rPr>
      <w:rFonts w:ascii="Calibri" w:eastAsia="宋体" w:hAnsi="Calibri" w:cs="Times New Roman"/>
      <w:szCs w:val="24"/>
    </w:rPr>
  </w:style>
  <w:style w:type="paragraph" w:styleId="30">
    <w:name w:val="toc 3"/>
    <w:basedOn w:val="a"/>
    <w:next w:val="a"/>
    <w:unhideWhenUsed/>
    <w:rsid w:val="008F25E0"/>
    <w:pPr>
      <w:ind w:left="420"/>
      <w:jc w:val="left"/>
    </w:pPr>
    <w:rPr>
      <w:rFonts w:ascii="Times New Roman" w:eastAsia="宋体" w:hAnsi="Times New Roman" w:cs="Times New Roman"/>
      <w:i/>
      <w:iCs/>
      <w:sz w:val="20"/>
      <w:szCs w:val="20"/>
    </w:rPr>
  </w:style>
  <w:style w:type="paragraph" w:styleId="a4">
    <w:name w:val="annotation text"/>
    <w:basedOn w:val="a"/>
    <w:link w:val="Char0"/>
    <w:rsid w:val="008F25E0"/>
    <w:pPr>
      <w:jc w:val="left"/>
    </w:pPr>
    <w:rPr>
      <w:rFonts w:ascii="Calibri" w:eastAsia="宋体" w:hAnsi="Calibri" w:cs="Times New Roman"/>
    </w:rPr>
  </w:style>
  <w:style w:type="character" w:customStyle="1" w:styleId="Char0">
    <w:name w:val="批注文字 Char"/>
    <w:basedOn w:val="a0"/>
    <w:link w:val="a4"/>
    <w:rsid w:val="008F25E0"/>
    <w:rPr>
      <w:rFonts w:ascii="Calibri" w:eastAsia="宋体" w:hAnsi="Calibri" w:cs="Times New Roman"/>
    </w:rPr>
  </w:style>
  <w:style w:type="paragraph" w:styleId="a5">
    <w:name w:val="Body Text"/>
    <w:basedOn w:val="a"/>
    <w:link w:val="Char1"/>
    <w:rsid w:val="008F25E0"/>
    <w:pPr>
      <w:spacing w:after="120"/>
    </w:pPr>
    <w:rPr>
      <w:rFonts w:ascii="Calibri" w:eastAsia="宋体" w:hAnsi="Calibri" w:cs="Times New Roman"/>
    </w:rPr>
  </w:style>
  <w:style w:type="character" w:customStyle="1" w:styleId="Char1">
    <w:name w:val="正文文本 Char"/>
    <w:basedOn w:val="a0"/>
    <w:link w:val="a5"/>
    <w:rsid w:val="008F25E0"/>
    <w:rPr>
      <w:rFonts w:ascii="Calibri" w:eastAsia="宋体" w:hAnsi="Calibri" w:cs="Times New Roman"/>
    </w:rPr>
  </w:style>
  <w:style w:type="paragraph" w:styleId="21">
    <w:name w:val="List 2"/>
    <w:basedOn w:val="a"/>
    <w:uiPriority w:val="99"/>
    <w:unhideWhenUsed/>
    <w:rsid w:val="008F25E0"/>
    <w:pPr>
      <w:ind w:leftChars="200" w:left="100" w:hangingChars="200" w:hanging="200"/>
      <w:contextualSpacing/>
    </w:pPr>
    <w:rPr>
      <w:rFonts w:ascii="Times New Roman" w:eastAsia="宋体" w:hAnsi="Times New Roman" w:cs="Times New Roman"/>
      <w:szCs w:val="24"/>
    </w:rPr>
  </w:style>
  <w:style w:type="paragraph" w:styleId="a6">
    <w:name w:val="Plain Text"/>
    <w:basedOn w:val="a"/>
    <w:link w:val="Char2"/>
    <w:rsid w:val="008F25E0"/>
    <w:rPr>
      <w:rFonts w:ascii="宋体" w:eastAsia="宋体" w:hAnsi="Courier New" w:cs="Times New Roman"/>
      <w:sz w:val="19"/>
    </w:rPr>
  </w:style>
  <w:style w:type="character" w:customStyle="1" w:styleId="Char2">
    <w:name w:val="纯文本 Char"/>
    <w:basedOn w:val="a0"/>
    <w:link w:val="a6"/>
    <w:rsid w:val="008F25E0"/>
    <w:rPr>
      <w:rFonts w:ascii="宋体" w:eastAsia="宋体" w:hAnsi="Courier New" w:cs="Times New Roman"/>
      <w:sz w:val="19"/>
    </w:rPr>
  </w:style>
  <w:style w:type="paragraph" w:styleId="a7">
    <w:name w:val="Date"/>
    <w:basedOn w:val="a"/>
    <w:next w:val="a"/>
    <w:link w:val="Char3"/>
    <w:uiPriority w:val="99"/>
    <w:unhideWhenUsed/>
    <w:rsid w:val="008F25E0"/>
    <w:pPr>
      <w:ind w:leftChars="2500" w:left="100"/>
    </w:pPr>
    <w:rPr>
      <w:rFonts w:ascii="Calibri" w:eastAsia="宋体" w:hAnsi="Calibri" w:cs="Times New Roman"/>
      <w:szCs w:val="24"/>
    </w:rPr>
  </w:style>
  <w:style w:type="character" w:customStyle="1" w:styleId="Char3">
    <w:name w:val="日期 Char"/>
    <w:basedOn w:val="a0"/>
    <w:link w:val="a7"/>
    <w:uiPriority w:val="99"/>
    <w:rsid w:val="008F25E0"/>
    <w:rPr>
      <w:rFonts w:ascii="Calibri" w:eastAsia="宋体" w:hAnsi="Calibri" w:cs="Times New Roman"/>
      <w:szCs w:val="24"/>
    </w:rPr>
  </w:style>
  <w:style w:type="paragraph" w:styleId="22">
    <w:name w:val="Body Text Indent 2"/>
    <w:basedOn w:val="a"/>
    <w:link w:val="2Char1"/>
    <w:rsid w:val="008F25E0"/>
    <w:pPr>
      <w:ind w:firstLine="570"/>
    </w:pPr>
    <w:rPr>
      <w:rFonts w:ascii="Calibri" w:eastAsia="宋体" w:hAnsi="Calibri" w:cs="Times New Roman"/>
      <w:sz w:val="32"/>
      <w:szCs w:val="24"/>
    </w:rPr>
  </w:style>
  <w:style w:type="character" w:customStyle="1" w:styleId="2Char2">
    <w:name w:val="正文文本缩进 2 Char"/>
    <w:basedOn w:val="a0"/>
    <w:uiPriority w:val="99"/>
    <w:qFormat/>
    <w:rsid w:val="008F25E0"/>
  </w:style>
  <w:style w:type="character" w:customStyle="1" w:styleId="2Char1">
    <w:name w:val="正文文本缩进 2 Char1"/>
    <w:link w:val="22"/>
    <w:rsid w:val="008F25E0"/>
    <w:rPr>
      <w:rFonts w:ascii="Calibri" w:eastAsia="宋体" w:hAnsi="Calibri" w:cs="Times New Roman"/>
      <w:sz w:val="32"/>
      <w:szCs w:val="24"/>
    </w:rPr>
  </w:style>
  <w:style w:type="paragraph" w:styleId="a8">
    <w:name w:val="Balloon Text"/>
    <w:basedOn w:val="a"/>
    <w:link w:val="Char4"/>
    <w:uiPriority w:val="99"/>
    <w:unhideWhenUsed/>
    <w:rsid w:val="008F25E0"/>
    <w:rPr>
      <w:rFonts w:ascii="Times New Roman" w:eastAsia="宋体" w:hAnsi="Times New Roman" w:cs="Times New Roman"/>
      <w:kern w:val="0"/>
      <w:sz w:val="18"/>
      <w:szCs w:val="18"/>
    </w:rPr>
  </w:style>
  <w:style w:type="character" w:customStyle="1" w:styleId="Char4">
    <w:name w:val="批注框文本 Char"/>
    <w:basedOn w:val="a0"/>
    <w:link w:val="a8"/>
    <w:uiPriority w:val="99"/>
    <w:rsid w:val="008F25E0"/>
    <w:rPr>
      <w:rFonts w:ascii="Times New Roman" w:eastAsia="宋体" w:hAnsi="Times New Roman" w:cs="Times New Roman"/>
      <w:kern w:val="0"/>
      <w:sz w:val="18"/>
      <w:szCs w:val="18"/>
    </w:rPr>
  </w:style>
  <w:style w:type="paragraph" w:styleId="a9">
    <w:name w:val="footer"/>
    <w:basedOn w:val="a"/>
    <w:link w:val="Char5"/>
    <w:rsid w:val="008F25E0"/>
    <w:pPr>
      <w:tabs>
        <w:tab w:val="center" w:pos="4153"/>
        <w:tab w:val="right" w:pos="8306"/>
      </w:tabs>
      <w:snapToGrid w:val="0"/>
      <w:jc w:val="left"/>
    </w:pPr>
    <w:rPr>
      <w:rFonts w:ascii="Calibri" w:eastAsia="宋体" w:hAnsi="Calibri" w:cs="Times New Roman"/>
      <w:sz w:val="18"/>
      <w:szCs w:val="24"/>
    </w:rPr>
  </w:style>
  <w:style w:type="character" w:customStyle="1" w:styleId="Char5">
    <w:name w:val="页脚 Char"/>
    <w:basedOn w:val="a0"/>
    <w:link w:val="a9"/>
    <w:rsid w:val="008F25E0"/>
    <w:rPr>
      <w:rFonts w:ascii="Calibri" w:eastAsia="宋体" w:hAnsi="Calibri" w:cs="Times New Roman"/>
      <w:sz w:val="18"/>
      <w:szCs w:val="24"/>
    </w:rPr>
  </w:style>
  <w:style w:type="paragraph" w:styleId="aa">
    <w:name w:val="header"/>
    <w:basedOn w:val="a"/>
    <w:link w:val="Char10"/>
    <w:rsid w:val="008F25E0"/>
    <w:pPr>
      <w:pBdr>
        <w:top w:val="none" w:sz="0" w:space="1" w:color="auto"/>
        <w:left w:val="none" w:sz="0" w:space="4" w:color="auto"/>
        <w:bottom w:val="none" w:sz="0" w:space="1" w:color="auto"/>
        <w:right w:val="none" w:sz="0" w:space="4" w:color="auto"/>
      </w:pBdr>
      <w:tabs>
        <w:tab w:val="center" w:pos="4153"/>
        <w:tab w:val="right" w:pos="8306"/>
      </w:tabs>
      <w:snapToGrid w:val="0"/>
    </w:pPr>
    <w:rPr>
      <w:rFonts w:ascii="Calibri" w:eastAsia="宋体" w:hAnsi="Calibri" w:cs="Times New Roman"/>
      <w:sz w:val="18"/>
      <w:szCs w:val="24"/>
    </w:rPr>
  </w:style>
  <w:style w:type="character" w:customStyle="1" w:styleId="Char6">
    <w:name w:val="页眉 Char"/>
    <w:basedOn w:val="a0"/>
    <w:uiPriority w:val="99"/>
    <w:rsid w:val="008F25E0"/>
    <w:rPr>
      <w:sz w:val="18"/>
      <w:szCs w:val="18"/>
    </w:rPr>
  </w:style>
  <w:style w:type="character" w:customStyle="1" w:styleId="Char10">
    <w:name w:val="页眉 Char1"/>
    <w:link w:val="aa"/>
    <w:rsid w:val="008F25E0"/>
    <w:rPr>
      <w:rFonts w:ascii="Calibri" w:eastAsia="宋体" w:hAnsi="Calibri" w:cs="Times New Roman"/>
      <w:sz w:val="18"/>
      <w:szCs w:val="24"/>
    </w:rPr>
  </w:style>
  <w:style w:type="paragraph" w:styleId="12">
    <w:name w:val="toc 1"/>
    <w:basedOn w:val="a"/>
    <w:next w:val="a"/>
    <w:uiPriority w:val="39"/>
    <w:unhideWhenUsed/>
    <w:rsid w:val="008F25E0"/>
    <w:pPr>
      <w:spacing w:before="120" w:after="120"/>
      <w:jc w:val="left"/>
    </w:pPr>
    <w:rPr>
      <w:rFonts w:ascii="Times New Roman" w:eastAsia="宋体" w:hAnsi="Times New Roman" w:cs="Times New Roman"/>
      <w:b/>
      <w:bCs/>
      <w:caps/>
      <w:sz w:val="20"/>
      <w:szCs w:val="20"/>
    </w:rPr>
  </w:style>
  <w:style w:type="paragraph" w:styleId="23">
    <w:name w:val="toc 2"/>
    <w:basedOn w:val="a"/>
    <w:next w:val="a"/>
    <w:uiPriority w:val="39"/>
    <w:unhideWhenUsed/>
    <w:rsid w:val="008F25E0"/>
    <w:pPr>
      <w:ind w:left="210"/>
      <w:jc w:val="left"/>
    </w:pPr>
    <w:rPr>
      <w:rFonts w:ascii="Times New Roman" w:eastAsia="宋体" w:hAnsi="Times New Roman" w:cs="Times New Roman"/>
      <w:smallCaps/>
      <w:sz w:val="20"/>
      <w:szCs w:val="20"/>
    </w:rPr>
  </w:style>
  <w:style w:type="paragraph" w:styleId="ab">
    <w:name w:val="Message Header"/>
    <w:basedOn w:val="a"/>
    <w:link w:val="Char7"/>
    <w:qFormat/>
    <w:rsid w:val="008F25E0"/>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Cambria" w:eastAsia="宋体" w:hAnsi="Cambria" w:cs="Times New Roman"/>
      <w:kern w:val="0"/>
      <w:sz w:val="24"/>
      <w:szCs w:val="24"/>
    </w:rPr>
  </w:style>
  <w:style w:type="character" w:customStyle="1" w:styleId="Char7">
    <w:name w:val="信息标题 Char"/>
    <w:basedOn w:val="a0"/>
    <w:link w:val="ab"/>
    <w:rsid w:val="008F25E0"/>
    <w:rPr>
      <w:rFonts w:ascii="Cambria" w:eastAsia="宋体" w:hAnsi="Cambria" w:cs="Times New Roman"/>
      <w:kern w:val="0"/>
      <w:sz w:val="24"/>
      <w:szCs w:val="24"/>
      <w:shd w:val="pct20" w:color="auto" w:fill="auto"/>
    </w:rPr>
  </w:style>
  <w:style w:type="paragraph" w:styleId="HTML">
    <w:name w:val="HTML Preformatted"/>
    <w:basedOn w:val="a"/>
    <w:link w:val="HTMLChar"/>
    <w:uiPriority w:val="99"/>
    <w:unhideWhenUsed/>
    <w:rsid w:val="008F25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Times New Roman"/>
      <w:kern w:val="0"/>
      <w:sz w:val="24"/>
      <w:szCs w:val="24"/>
    </w:rPr>
  </w:style>
  <w:style w:type="character" w:customStyle="1" w:styleId="HTMLChar">
    <w:name w:val="HTML 预设格式 Char"/>
    <w:basedOn w:val="a0"/>
    <w:link w:val="HTML"/>
    <w:uiPriority w:val="99"/>
    <w:rsid w:val="008F25E0"/>
    <w:rPr>
      <w:rFonts w:ascii="宋体" w:eastAsia="宋体" w:hAnsi="宋体" w:cs="Times New Roman"/>
      <w:kern w:val="0"/>
      <w:sz w:val="24"/>
      <w:szCs w:val="24"/>
    </w:rPr>
  </w:style>
  <w:style w:type="paragraph" w:styleId="ac">
    <w:name w:val="Normal (Web)"/>
    <w:basedOn w:val="a"/>
    <w:qFormat/>
    <w:rsid w:val="008F25E0"/>
    <w:pPr>
      <w:widowControl/>
      <w:spacing w:before="100" w:beforeAutospacing="1" w:after="100" w:afterAutospacing="1"/>
      <w:jc w:val="left"/>
    </w:pPr>
    <w:rPr>
      <w:rFonts w:ascii="宋体" w:eastAsia="宋体" w:hAnsi="宋体" w:cs="宋体"/>
      <w:kern w:val="0"/>
      <w:sz w:val="24"/>
      <w:szCs w:val="24"/>
    </w:rPr>
  </w:style>
  <w:style w:type="paragraph" w:styleId="ad">
    <w:name w:val="Title"/>
    <w:basedOn w:val="a"/>
    <w:next w:val="a"/>
    <w:link w:val="Char8"/>
    <w:qFormat/>
    <w:rsid w:val="008F25E0"/>
    <w:pPr>
      <w:spacing w:before="240" w:after="60"/>
      <w:jc w:val="center"/>
      <w:outlineLvl w:val="0"/>
    </w:pPr>
    <w:rPr>
      <w:rFonts w:ascii="Calibri Light" w:eastAsia="宋体" w:hAnsi="Calibri Light" w:cs="Times New Roman"/>
      <w:b/>
      <w:bCs/>
      <w:kern w:val="0"/>
      <w:sz w:val="32"/>
      <w:szCs w:val="32"/>
    </w:rPr>
  </w:style>
  <w:style w:type="character" w:customStyle="1" w:styleId="Char8">
    <w:name w:val="标题 Char"/>
    <w:basedOn w:val="a0"/>
    <w:link w:val="ad"/>
    <w:rsid w:val="008F25E0"/>
    <w:rPr>
      <w:rFonts w:ascii="Calibri Light" w:eastAsia="宋体" w:hAnsi="Calibri Light" w:cs="Times New Roman"/>
      <w:b/>
      <w:bCs/>
      <w:kern w:val="0"/>
      <w:sz w:val="32"/>
      <w:szCs w:val="32"/>
    </w:rPr>
  </w:style>
  <w:style w:type="paragraph" w:styleId="ae">
    <w:name w:val="annotation subject"/>
    <w:basedOn w:val="a4"/>
    <w:next w:val="a4"/>
    <w:link w:val="Char9"/>
    <w:uiPriority w:val="99"/>
    <w:unhideWhenUsed/>
    <w:rsid w:val="008F25E0"/>
    <w:rPr>
      <w:rFonts w:ascii="Times New Roman" w:hAnsi="Times New Roman"/>
      <w:b/>
      <w:bCs/>
      <w:kern w:val="0"/>
      <w:sz w:val="20"/>
      <w:szCs w:val="24"/>
    </w:rPr>
  </w:style>
  <w:style w:type="character" w:customStyle="1" w:styleId="Char9">
    <w:name w:val="批注主题 Char"/>
    <w:basedOn w:val="Char0"/>
    <w:link w:val="ae"/>
    <w:uiPriority w:val="99"/>
    <w:rsid w:val="008F25E0"/>
    <w:rPr>
      <w:rFonts w:ascii="Times New Roman" w:eastAsia="宋体" w:hAnsi="Times New Roman" w:cs="Times New Roman"/>
      <w:b/>
      <w:bCs/>
      <w:kern w:val="0"/>
      <w:sz w:val="20"/>
      <w:szCs w:val="24"/>
    </w:rPr>
  </w:style>
  <w:style w:type="paragraph" w:styleId="af">
    <w:name w:val="Body Text First Indent"/>
    <w:basedOn w:val="a5"/>
    <w:next w:val="a"/>
    <w:link w:val="Chara"/>
    <w:qFormat/>
    <w:rsid w:val="008F25E0"/>
    <w:pPr>
      <w:autoSpaceDE w:val="0"/>
      <w:autoSpaceDN w:val="0"/>
      <w:adjustRightInd w:val="0"/>
      <w:spacing w:line="360" w:lineRule="auto"/>
      <w:ind w:firstLineChars="200" w:firstLine="420"/>
    </w:pPr>
    <w:rPr>
      <w:rFonts w:ascii="Arial" w:hAnsi="Arial"/>
      <w:szCs w:val="21"/>
    </w:rPr>
  </w:style>
  <w:style w:type="character" w:customStyle="1" w:styleId="Chara">
    <w:name w:val="正文首行缩进 Char"/>
    <w:basedOn w:val="Char1"/>
    <w:link w:val="af"/>
    <w:rsid w:val="008F25E0"/>
    <w:rPr>
      <w:rFonts w:ascii="Arial" w:eastAsia="宋体" w:hAnsi="Arial" w:cs="Times New Roman"/>
      <w:szCs w:val="21"/>
    </w:rPr>
  </w:style>
  <w:style w:type="table" w:styleId="af0">
    <w:name w:val="Table Grid"/>
    <w:basedOn w:val="a1"/>
    <w:uiPriority w:val="99"/>
    <w:unhideWhenUsed/>
    <w:rsid w:val="008F25E0"/>
    <w:pPr>
      <w:widowControl w:val="0"/>
      <w:jc w:val="both"/>
    </w:pPr>
    <w:rPr>
      <w:rFonts w:ascii="Times New Roman" w:eastAsia="宋体" w:hAnsi="Times New Roman"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page number"/>
    <w:rsid w:val="008F25E0"/>
  </w:style>
  <w:style w:type="character" w:styleId="af2">
    <w:name w:val="Hyperlink"/>
    <w:uiPriority w:val="99"/>
    <w:rsid w:val="008F25E0"/>
    <w:rPr>
      <w:color w:val="0000FF"/>
      <w:u w:val="single"/>
    </w:rPr>
  </w:style>
  <w:style w:type="character" w:styleId="af3">
    <w:name w:val="annotation reference"/>
    <w:uiPriority w:val="99"/>
    <w:unhideWhenUsed/>
    <w:rsid w:val="008F25E0"/>
    <w:rPr>
      <w:sz w:val="21"/>
      <w:szCs w:val="21"/>
    </w:rPr>
  </w:style>
  <w:style w:type="character" w:customStyle="1" w:styleId="Char11">
    <w:name w:val="纯文本 Char1"/>
    <w:uiPriority w:val="99"/>
    <w:semiHidden/>
    <w:rsid w:val="008F25E0"/>
    <w:rPr>
      <w:rFonts w:ascii="宋体" w:eastAsia="宋体" w:hAnsi="Courier New" w:cs="Courier New"/>
      <w:szCs w:val="21"/>
    </w:rPr>
  </w:style>
  <w:style w:type="character" w:customStyle="1" w:styleId="MSGENFONTSTYLENAMETEMPLATEROLENUMBERMSGENFONTSTYLENAMEBYROLETEXT2MSGENFONTSTYLEMODIFERSPACING2">
    <w:name w:val="MSG_EN_FONT_STYLE_NAME_TEMPLATE_ROLE_NUMBER MSG_EN_FONT_STYLE_NAME_BY_ROLE_TEXT 2 + MSG_EN_FONT_STYLE_MODIFER_SPACING 2"/>
    <w:rsid w:val="008F25E0"/>
    <w:rPr>
      <w:rFonts w:ascii="宋体" w:eastAsia="宋体" w:hAnsi="宋体" w:cs="宋体"/>
      <w:b w:val="0"/>
      <w:bCs w:val="0"/>
      <w:i w:val="0"/>
      <w:iCs w:val="0"/>
      <w:smallCaps w:val="0"/>
      <w:strike w:val="0"/>
      <w:color w:val="000000"/>
      <w:spacing w:val="40"/>
      <w:w w:val="100"/>
      <w:position w:val="0"/>
      <w:sz w:val="20"/>
      <w:szCs w:val="20"/>
      <w:u w:val="none"/>
      <w:lang w:val="en-US" w:eastAsia="en-US" w:bidi="en-US"/>
    </w:rPr>
  </w:style>
  <w:style w:type="character" w:customStyle="1" w:styleId="2Char20">
    <w:name w:val="正文文本缩进 2 Char2"/>
    <w:uiPriority w:val="99"/>
    <w:semiHidden/>
    <w:rsid w:val="008F25E0"/>
    <w:rPr>
      <w:rFonts w:ascii="Times New Roman" w:eastAsia="宋体" w:hAnsi="Times New Roman" w:cs="Times New Roman"/>
      <w:szCs w:val="24"/>
    </w:rPr>
  </w:style>
  <w:style w:type="character" w:customStyle="1" w:styleId="2CharChar">
    <w:name w:val="标题 2 Char Char"/>
    <w:qFormat/>
    <w:rsid w:val="008F25E0"/>
    <w:rPr>
      <w:rFonts w:ascii="Arial" w:eastAsia="黑体" w:hAnsi="Arial"/>
      <w:b/>
      <w:kern w:val="2"/>
      <w:sz w:val="32"/>
      <w:lang w:val="en-US" w:eastAsia="zh-CN"/>
    </w:rPr>
  </w:style>
  <w:style w:type="character" w:customStyle="1" w:styleId="MSGENFONTSTYLENAMETEMPLATEROLELEVELMSGENFONTSTYLENAMEBYROLEHEADING5">
    <w:name w:val="MSG_EN_FONT_STYLE_NAME_TEMPLATE_ROLE_LEVEL MSG_EN_FONT_STYLE_NAME_BY_ROLE_HEADING 5_"/>
    <w:link w:val="MSGENFONTSTYLENAMETEMPLATEROLELEVELMSGENFONTSTYLENAMEBYROLEHEADING50"/>
    <w:rsid w:val="008F25E0"/>
    <w:rPr>
      <w:rFonts w:ascii="宋体" w:hAnsi="宋体" w:cs="宋体"/>
      <w:b/>
      <w:bCs/>
      <w:shd w:val="clear" w:color="auto" w:fill="FFFFFF"/>
    </w:rPr>
  </w:style>
  <w:style w:type="paragraph" w:customStyle="1" w:styleId="MSGENFONTSTYLENAMETEMPLATEROLELEVELMSGENFONTSTYLENAMEBYROLEHEADING50">
    <w:name w:val="MSG_EN_FONT_STYLE_NAME_TEMPLATE_ROLE_LEVEL MSG_EN_FONT_STYLE_NAME_BY_ROLE_HEADING 5"/>
    <w:basedOn w:val="a"/>
    <w:link w:val="MSGENFONTSTYLENAMETEMPLATEROLELEVELMSGENFONTSTYLENAMEBYROLEHEADING5"/>
    <w:rsid w:val="008F25E0"/>
    <w:pPr>
      <w:shd w:val="clear" w:color="auto" w:fill="FFFFFF"/>
      <w:spacing w:before="180" w:line="466" w:lineRule="exact"/>
      <w:jc w:val="left"/>
      <w:outlineLvl w:val="4"/>
    </w:pPr>
    <w:rPr>
      <w:rFonts w:ascii="宋体" w:hAnsi="宋体" w:cs="宋体"/>
      <w:b/>
      <w:bCs/>
    </w:rPr>
  </w:style>
  <w:style w:type="character" w:customStyle="1" w:styleId="Char20">
    <w:name w:val="页眉 Char2"/>
    <w:uiPriority w:val="99"/>
    <w:semiHidden/>
    <w:rsid w:val="008F25E0"/>
    <w:rPr>
      <w:rFonts w:ascii="Times New Roman" w:eastAsia="宋体" w:hAnsi="Times New Roman" w:cs="Times New Roman"/>
      <w:sz w:val="18"/>
      <w:szCs w:val="18"/>
    </w:rPr>
  </w:style>
  <w:style w:type="character" w:customStyle="1" w:styleId="MSGENFONTSTYLENAMETEMPLATEROLENUMBERMSGENFONTSTYLENAMEBYROLETEXT2">
    <w:name w:val="MSG_EN_FONT_STYLE_NAME_TEMPLATE_ROLE_NUMBER MSG_EN_FONT_STYLE_NAME_BY_ROLE_TEXT 2"/>
    <w:rsid w:val="008F25E0"/>
    <w:rPr>
      <w:rFonts w:ascii="宋体" w:eastAsia="宋体" w:hAnsi="宋体" w:cs="宋体"/>
      <w:b w:val="0"/>
      <w:bCs w:val="0"/>
      <w:i w:val="0"/>
      <w:iCs w:val="0"/>
      <w:smallCaps w:val="0"/>
      <w:strike w:val="0"/>
      <w:color w:val="000000"/>
      <w:spacing w:val="0"/>
      <w:w w:val="100"/>
      <w:position w:val="0"/>
      <w:sz w:val="20"/>
      <w:szCs w:val="20"/>
      <w:u w:val="none"/>
      <w:lang w:val="zh-CN" w:eastAsia="zh-CN" w:bidi="zh-CN"/>
    </w:rPr>
  </w:style>
  <w:style w:type="character" w:customStyle="1" w:styleId="MSGENFONTSTYLENAMETEMPLATEROLELEVELMSGENFONTSTYLENAMEBYROLEHEADING2MSGENFONTSTYLEMODIFERSPACING3">
    <w:name w:val="MSG_EN_FONT_STYLE_NAME_TEMPLATE_ROLE_LEVEL MSG_EN_FONT_STYLE_NAME_BY_ROLE_HEADING 2 + MSG_EN_FONT_STYLE_MODIFER_SPACING 3"/>
    <w:rsid w:val="008F25E0"/>
    <w:rPr>
      <w:rFonts w:ascii="宋体" w:eastAsia="宋体" w:hAnsi="宋体" w:cs="宋体"/>
      <w:b/>
      <w:bCs/>
      <w:i w:val="0"/>
      <w:iCs w:val="0"/>
      <w:smallCaps w:val="0"/>
      <w:strike w:val="0"/>
      <w:color w:val="000000"/>
      <w:spacing w:val="60"/>
      <w:w w:val="100"/>
      <w:position w:val="0"/>
      <w:sz w:val="48"/>
      <w:szCs w:val="48"/>
      <w:u w:val="none"/>
      <w:lang w:val="zh-CN" w:eastAsia="zh-CN" w:bidi="zh-CN"/>
    </w:rPr>
  </w:style>
  <w:style w:type="character" w:customStyle="1" w:styleId="Char12">
    <w:name w:val="正文文本 Char1"/>
    <w:uiPriority w:val="99"/>
    <w:semiHidden/>
    <w:rsid w:val="008F25E0"/>
    <w:rPr>
      <w:rFonts w:ascii="Times New Roman" w:eastAsia="宋体" w:hAnsi="Times New Roman" w:cs="Times New Roman"/>
      <w:szCs w:val="24"/>
    </w:rPr>
  </w:style>
  <w:style w:type="character" w:customStyle="1" w:styleId="MSGENFONTSTYLENAMETEMPLATEROLENUMBERMSGENFONTSTYLENAMEBYROLETEXT2MSGENFONTSTYLEMODIFERNAMETimesNewRoman">
    <w:name w:val="MSG_EN_FONT_STYLE_NAME_TEMPLATE_ROLE_NUMBER MSG_EN_FONT_STYLE_NAME_BY_ROLE_TEXT 2 + MSG_EN_FONT_STYLE_MODIFER_NAME Times New Roman"/>
    <w:aliases w:val="MSG_EN_FONT_STYLE_MODIFER_SPACING 1"/>
    <w:qFormat/>
    <w:rsid w:val="008F25E0"/>
    <w:rPr>
      <w:rFonts w:ascii="Times New Roman" w:eastAsia="Times New Roman" w:hAnsi="Times New Roman" w:cs="Times New Roman"/>
      <w:b w:val="0"/>
      <w:bCs w:val="0"/>
      <w:i w:val="0"/>
      <w:iCs w:val="0"/>
      <w:smallCaps w:val="0"/>
      <w:strike w:val="0"/>
      <w:color w:val="000000"/>
      <w:spacing w:val="20"/>
      <w:w w:val="100"/>
      <w:position w:val="0"/>
      <w:sz w:val="20"/>
      <w:szCs w:val="20"/>
      <w:u w:val="none"/>
      <w:lang w:val="en-US" w:eastAsia="en-US" w:bidi="en-US"/>
    </w:rPr>
  </w:style>
  <w:style w:type="character" w:customStyle="1" w:styleId="Char13">
    <w:name w:val="批注文字 Char1"/>
    <w:uiPriority w:val="99"/>
    <w:semiHidden/>
    <w:rsid w:val="008F25E0"/>
    <w:rPr>
      <w:rFonts w:ascii="Times New Roman" w:eastAsia="宋体" w:hAnsi="Times New Roman" w:cs="Times New Roman"/>
      <w:szCs w:val="24"/>
    </w:rPr>
  </w:style>
  <w:style w:type="character" w:customStyle="1" w:styleId="MSGENFONTSTYLENAMETEMPLATEROLENUMBERMSGENFONTSTYLENAMEBYROLETEXT2MSGENFONTSTYLEMODIFERNAMETimesNewRomanExact">
    <w:name w:val="MSG_EN_FONT_STYLE_NAME_TEMPLATE_ROLE_NUMBER MSG_EN_FONT_STYLE_NAME_BY_ROLE_TEXT 2 + MSG_EN_FONT_STYLE_MODIFER_NAME Times New Roman Exact"/>
    <w:rsid w:val="008F25E0"/>
    <w:rPr>
      <w:rFonts w:ascii="Times New Roman" w:eastAsia="Times New Roman" w:hAnsi="Times New Roman" w:cs="Times New Roman"/>
      <w:b w:val="0"/>
      <w:bCs w:val="0"/>
      <w:i w:val="0"/>
      <w:iCs w:val="0"/>
      <w:smallCaps w:val="0"/>
      <w:strike w:val="0"/>
      <w:color w:val="000000"/>
      <w:spacing w:val="0"/>
      <w:w w:val="100"/>
      <w:position w:val="0"/>
      <w:sz w:val="20"/>
      <w:szCs w:val="20"/>
      <w:u w:val="none"/>
      <w:lang w:val="en-US" w:eastAsia="en-US" w:bidi="en-US"/>
    </w:rPr>
  </w:style>
  <w:style w:type="character" w:customStyle="1" w:styleId="MSGENFONTSTYLENAMETEMPLATEROLELEVELMSGENFONTSTYLENAMEBYROLEHEADING3">
    <w:name w:val="MSG_EN_FONT_STYLE_NAME_TEMPLATE_ROLE_LEVEL MSG_EN_FONT_STYLE_NAME_BY_ROLE_HEADING 3_"/>
    <w:link w:val="MSGENFONTSTYLENAMETEMPLATEROLELEVELMSGENFONTSTYLENAMEBYROLEHEADING30"/>
    <w:rsid w:val="008F25E0"/>
    <w:rPr>
      <w:rFonts w:ascii="宋体" w:hAnsi="宋体" w:cs="宋体"/>
      <w:sz w:val="28"/>
      <w:szCs w:val="28"/>
      <w:shd w:val="clear" w:color="auto" w:fill="FFFFFF"/>
    </w:rPr>
  </w:style>
  <w:style w:type="paragraph" w:customStyle="1" w:styleId="MSGENFONTSTYLENAMETEMPLATEROLELEVELMSGENFONTSTYLENAMEBYROLEHEADING30">
    <w:name w:val="MSG_EN_FONT_STYLE_NAME_TEMPLATE_ROLE_LEVEL MSG_EN_FONT_STYLE_NAME_BY_ROLE_HEADING 3"/>
    <w:basedOn w:val="a"/>
    <w:link w:val="MSGENFONTSTYLENAMETEMPLATEROLELEVELMSGENFONTSTYLENAMEBYROLEHEADING3"/>
    <w:rsid w:val="008F25E0"/>
    <w:pPr>
      <w:shd w:val="clear" w:color="auto" w:fill="FFFFFF"/>
      <w:spacing w:after="620" w:line="280" w:lineRule="exact"/>
      <w:jc w:val="center"/>
      <w:outlineLvl w:val="2"/>
    </w:pPr>
    <w:rPr>
      <w:rFonts w:ascii="宋体" w:hAnsi="宋体" w:cs="宋体"/>
      <w:sz w:val="28"/>
      <w:szCs w:val="28"/>
    </w:rPr>
  </w:style>
  <w:style w:type="character" w:customStyle="1" w:styleId="MSGENFONTSTYLENAMETEMPLATEROLENUMBERMSGENFONTSTYLENAMEBYROLETEXT2MSGENFONTSTYLEMODIFERSPACING1">
    <w:name w:val="MSG_EN_FONT_STYLE_NAME_TEMPLATE_ROLE_NUMBER MSG_EN_FONT_STYLE_NAME_BY_ROLE_TEXT 2 + MSG_EN_FONT_STYLE_MODIFER_SPACING 1"/>
    <w:rsid w:val="008F25E0"/>
    <w:rPr>
      <w:rFonts w:ascii="宋体" w:eastAsia="宋体" w:hAnsi="宋体" w:cs="宋体"/>
      <w:b w:val="0"/>
      <w:bCs w:val="0"/>
      <w:i w:val="0"/>
      <w:iCs w:val="0"/>
      <w:smallCaps w:val="0"/>
      <w:strike w:val="0"/>
      <w:color w:val="000000"/>
      <w:spacing w:val="30"/>
      <w:w w:val="100"/>
      <w:position w:val="0"/>
      <w:sz w:val="20"/>
      <w:szCs w:val="20"/>
      <w:u w:val="none"/>
      <w:lang w:val="zh-CN" w:eastAsia="zh-CN" w:bidi="zh-CN"/>
    </w:rPr>
  </w:style>
  <w:style w:type="character" w:customStyle="1" w:styleId="MSGENFONTSTYLENAMETEMPLATEROLENUMBERMSGENFONTSTYLENAMEBYROLETEXT2MSGENFONTSTYLEMODIFERNAMEArialUnicodeMS">
    <w:name w:val="MSG_EN_FONT_STYLE_NAME_TEMPLATE_ROLE_NUMBER MSG_EN_FONT_STYLE_NAME_BY_ROLE_TEXT 2 + MSG_EN_FONT_STYLE_MODIFER_NAME Arial Unicode MS"/>
    <w:qFormat/>
    <w:rsid w:val="008F25E0"/>
    <w:rPr>
      <w:rFonts w:ascii="Arial Unicode MS" w:eastAsia="Arial Unicode MS" w:hAnsi="Arial Unicode MS" w:cs="Arial Unicode MS"/>
      <w:color w:val="000000"/>
      <w:spacing w:val="0"/>
      <w:w w:val="100"/>
      <w:position w:val="0"/>
      <w:sz w:val="17"/>
      <w:szCs w:val="17"/>
      <w:u w:val="none"/>
      <w:lang w:val="zh-CN" w:eastAsia="zh-CN" w:bidi="zh-CN"/>
    </w:rPr>
  </w:style>
  <w:style w:type="character" w:customStyle="1" w:styleId="MSGENFONTSTYLENAMETEMPLATEROLENUMBERMSGENFONTSTYLENAMEBYROLETEXT20">
    <w:name w:val="MSG_EN_FONT_STYLE_NAME_TEMPLATE_ROLE_NUMBER MSG_EN_FONT_STYLE_NAME_BY_ROLE_TEXT 2_"/>
    <w:link w:val="MSGENFONTSTYLENAMETEMPLATEROLENUMBERMSGENFONTSTYLENAMEBYROLETEXT21"/>
    <w:uiPriority w:val="99"/>
    <w:qFormat/>
    <w:rsid w:val="008F25E0"/>
    <w:rPr>
      <w:rFonts w:ascii="宋体" w:hAnsi="宋体" w:cs="宋体"/>
      <w:shd w:val="clear" w:color="auto" w:fill="FFFFFF"/>
    </w:rPr>
  </w:style>
  <w:style w:type="paragraph" w:customStyle="1" w:styleId="MSGENFONTSTYLENAMETEMPLATEROLENUMBERMSGENFONTSTYLENAMEBYROLETEXT21">
    <w:name w:val="MSG_EN_FONT_STYLE_NAME_TEMPLATE_ROLE_NUMBER MSG_EN_FONT_STYLE_NAME_BY_ROLE_TEXT 21"/>
    <w:basedOn w:val="a"/>
    <w:link w:val="MSGENFONTSTYLENAMETEMPLATEROLENUMBERMSGENFONTSTYLENAMEBYROLETEXT20"/>
    <w:uiPriority w:val="99"/>
    <w:qFormat/>
    <w:rsid w:val="008F25E0"/>
    <w:pPr>
      <w:shd w:val="clear" w:color="auto" w:fill="FFFFFF"/>
      <w:spacing w:before="240" w:line="355" w:lineRule="exact"/>
      <w:jc w:val="left"/>
    </w:pPr>
    <w:rPr>
      <w:rFonts w:ascii="宋体" w:hAnsi="宋体" w:cs="宋体"/>
    </w:rPr>
  </w:style>
  <w:style w:type="character" w:customStyle="1" w:styleId="MSGENFONTSTYLENAMETEMPLATEROLENUMBERMSGENFONTSTYLENAMEBYROLETEXT4MSGENFONTSTYLEMODIFERNOTBOLD">
    <w:name w:val="MSG_EN_FONT_STYLE_NAME_TEMPLATE_ROLE_NUMBER MSG_EN_FONT_STYLE_NAME_BY_ROLE_TEXT 4 + MSG_EN_FONT_STYLE_MODIFER_NOT_BOLD"/>
    <w:rsid w:val="008F25E0"/>
    <w:rPr>
      <w:rFonts w:ascii="宋体" w:eastAsia="宋体" w:hAnsi="宋体" w:cs="宋体"/>
      <w:b/>
      <w:bCs/>
      <w:i w:val="0"/>
      <w:iCs w:val="0"/>
      <w:smallCaps w:val="0"/>
      <w:strike w:val="0"/>
      <w:color w:val="000000"/>
      <w:spacing w:val="0"/>
      <w:w w:val="100"/>
      <w:position w:val="0"/>
      <w:sz w:val="20"/>
      <w:szCs w:val="20"/>
      <w:u w:val="none"/>
      <w:shd w:val="clear" w:color="auto" w:fill="FFFFFF"/>
      <w:lang w:val="zh-CN" w:eastAsia="zh-CN" w:bidi="zh-CN"/>
    </w:rPr>
  </w:style>
  <w:style w:type="character" w:customStyle="1" w:styleId="15">
    <w:name w:val="15"/>
    <w:qFormat/>
    <w:rsid w:val="008F25E0"/>
    <w:rPr>
      <w:rFonts w:ascii="Times New Roman" w:hAnsi="Times New Roman" w:cs="Times New Roman" w:hint="default"/>
      <w:color w:val="0000FF"/>
      <w:u w:val="single"/>
    </w:rPr>
  </w:style>
  <w:style w:type="character" w:customStyle="1" w:styleId="MSGENFONTSTYLENAMETEMPLATEROLENUMBERMSGENFONTSTYLENAMEBYROLETEXT4">
    <w:name w:val="MSG_EN_FONT_STYLE_NAME_TEMPLATE_ROLE_NUMBER MSG_EN_FONT_STYLE_NAME_BY_ROLE_TEXT 4_"/>
    <w:link w:val="MSGENFONTSTYLENAMETEMPLATEROLENUMBERMSGENFONTSTYLENAMEBYROLETEXT40"/>
    <w:qFormat/>
    <w:rsid w:val="008F25E0"/>
    <w:rPr>
      <w:rFonts w:ascii="宋体" w:hAnsi="宋体" w:cs="宋体"/>
      <w:b/>
      <w:bCs/>
      <w:shd w:val="clear" w:color="auto" w:fill="FFFFFF"/>
    </w:rPr>
  </w:style>
  <w:style w:type="paragraph" w:customStyle="1" w:styleId="MSGENFONTSTYLENAMETEMPLATEROLENUMBERMSGENFONTSTYLENAMEBYROLETEXT40">
    <w:name w:val="MSG_EN_FONT_STYLE_NAME_TEMPLATE_ROLE_NUMBER MSG_EN_FONT_STYLE_NAME_BY_ROLE_TEXT 4"/>
    <w:basedOn w:val="a"/>
    <w:link w:val="MSGENFONTSTYLENAMETEMPLATEROLENUMBERMSGENFONTSTYLENAMEBYROLETEXT4"/>
    <w:qFormat/>
    <w:rsid w:val="008F25E0"/>
    <w:pPr>
      <w:shd w:val="clear" w:color="auto" w:fill="FFFFFF"/>
      <w:spacing w:line="355" w:lineRule="exact"/>
      <w:jc w:val="distribute"/>
    </w:pPr>
    <w:rPr>
      <w:rFonts w:ascii="宋体" w:hAnsi="宋体" w:cs="宋体"/>
      <w:b/>
      <w:bCs/>
    </w:rPr>
  </w:style>
  <w:style w:type="character" w:customStyle="1" w:styleId="MSGENFONTSTYLENAMETEMPLATEROLENUMBERMSGENFONTSTYLENAMEBYROLETEXT2Exact">
    <w:name w:val="MSG_EN_FONT_STYLE_NAME_TEMPLATE_ROLE_NUMBER MSG_EN_FONT_STYLE_NAME_BY_ROLE_TEXT 2 Exact"/>
    <w:rsid w:val="008F25E0"/>
    <w:rPr>
      <w:rFonts w:ascii="宋体" w:eastAsia="宋体" w:hAnsi="宋体" w:cs="宋体"/>
      <w:b w:val="0"/>
      <w:bCs w:val="0"/>
      <w:i w:val="0"/>
      <w:iCs w:val="0"/>
      <w:smallCaps w:val="0"/>
      <w:strike w:val="0"/>
      <w:sz w:val="20"/>
      <w:szCs w:val="20"/>
      <w:u w:val="none"/>
    </w:rPr>
  </w:style>
  <w:style w:type="character" w:customStyle="1" w:styleId="MSGENFONTSTYLENAMETEMPLATEROLENUMBERMSGENFONTSTYLENAMEBYROLETEXT3">
    <w:name w:val="MSG_EN_FONT_STYLE_NAME_TEMPLATE_ROLE_NUMBER MSG_EN_FONT_STYLE_NAME_BY_ROLE_TEXT 3_"/>
    <w:link w:val="MSGENFONTSTYLENAMETEMPLATEROLENUMBERMSGENFONTSTYLENAMEBYROLETEXT30"/>
    <w:qFormat/>
    <w:rsid w:val="008F25E0"/>
    <w:rPr>
      <w:rFonts w:ascii="宋体" w:hAnsi="宋体" w:cs="宋体"/>
      <w:sz w:val="34"/>
      <w:szCs w:val="34"/>
      <w:shd w:val="clear" w:color="auto" w:fill="FFFFFF"/>
    </w:rPr>
  </w:style>
  <w:style w:type="paragraph" w:customStyle="1" w:styleId="MSGENFONTSTYLENAMETEMPLATEROLENUMBERMSGENFONTSTYLENAMEBYROLETEXT30">
    <w:name w:val="MSG_EN_FONT_STYLE_NAME_TEMPLATE_ROLE_NUMBER MSG_EN_FONT_STYLE_NAME_BY_ROLE_TEXT 3"/>
    <w:basedOn w:val="a"/>
    <w:link w:val="MSGENFONTSTYLENAMETEMPLATEROLENUMBERMSGENFONTSTYLENAMEBYROLETEXT3"/>
    <w:qFormat/>
    <w:rsid w:val="008F25E0"/>
    <w:pPr>
      <w:shd w:val="clear" w:color="auto" w:fill="FFFFFF"/>
      <w:spacing w:line="340" w:lineRule="exact"/>
      <w:jc w:val="center"/>
    </w:pPr>
    <w:rPr>
      <w:rFonts w:ascii="宋体" w:hAnsi="宋体" w:cs="宋体"/>
      <w:sz w:val="34"/>
      <w:szCs w:val="34"/>
    </w:rPr>
  </w:style>
  <w:style w:type="character" w:customStyle="1" w:styleId="MSGENFONTSTYLENAMETEMPLATEROLENUMBERMSGENFONTSTYLENAMEBYROLETEXT2MSGENFONTSTYLEMODIFERBOLD">
    <w:name w:val="MSG_EN_FONT_STYLE_NAME_TEMPLATE_ROLE_NUMBER MSG_EN_FONT_STYLE_NAME_BY_ROLE_TEXT 2 + MSG_EN_FONT_STYLE_MODIFER_BOLD"/>
    <w:rsid w:val="008F25E0"/>
    <w:rPr>
      <w:rFonts w:ascii="宋体" w:eastAsia="宋体" w:hAnsi="宋体" w:cs="宋体"/>
      <w:b/>
      <w:bCs/>
      <w:i w:val="0"/>
      <w:iCs w:val="0"/>
      <w:smallCaps w:val="0"/>
      <w:strike w:val="0"/>
      <w:color w:val="000000"/>
      <w:spacing w:val="0"/>
      <w:w w:val="100"/>
      <w:position w:val="0"/>
      <w:sz w:val="20"/>
      <w:szCs w:val="20"/>
      <w:u w:val="none"/>
      <w:lang w:val="zh-CN" w:eastAsia="zh-CN" w:bidi="zh-CN"/>
    </w:rPr>
  </w:style>
  <w:style w:type="character" w:customStyle="1" w:styleId="Char14">
    <w:name w:val="日期 Char1"/>
    <w:uiPriority w:val="99"/>
    <w:semiHidden/>
    <w:rsid w:val="008F25E0"/>
    <w:rPr>
      <w:rFonts w:ascii="Times New Roman" w:eastAsia="宋体" w:hAnsi="Times New Roman" w:cs="Times New Roman"/>
      <w:szCs w:val="24"/>
    </w:rPr>
  </w:style>
  <w:style w:type="character" w:customStyle="1" w:styleId="Char15">
    <w:name w:val="页脚 Char1"/>
    <w:uiPriority w:val="99"/>
    <w:semiHidden/>
    <w:rsid w:val="008F25E0"/>
    <w:rPr>
      <w:rFonts w:ascii="Times New Roman" w:eastAsia="宋体" w:hAnsi="Times New Roman" w:cs="Times New Roman"/>
      <w:sz w:val="18"/>
      <w:szCs w:val="18"/>
    </w:rPr>
  </w:style>
  <w:style w:type="character" w:customStyle="1" w:styleId="NormalCharacter">
    <w:name w:val="NormalCharacter"/>
    <w:rsid w:val="008F25E0"/>
    <w:rPr>
      <w:rFonts w:ascii="等线" w:eastAsia="等线" w:hAnsi="等线"/>
    </w:rPr>
  </w:style>
  <w:style w:type="character" w:customStyle="1" w:styleId="Char21">
    <w:name w:val="批注文字 Char2"/>
    <w:uiPriority w:val="99"/>
    <w:semiHidden/>
    <w:rsid w:val="008F25E0"/>
    <w:rPr>
      <w:rFonts w:ascii="Times New Roman" w:eastAsia="宋体" w:hAnsi="Times New Roman" w:cs="Times New Roman"/>
      <w:szCs w:val="24"/>
    </w:rPr>
  </w:style>
  <w:style w:type="character" w:customStyle="1" w:styleId="Char22">
    <w:name w:val="正文文本 Char2"/>
    <w:uiPriority w:val="99"/>
    <w:semiHidden/>
    <w:rsid w:val="008F25E0"/>
    <w:rPr>
      <w:rFonts w:ascii="Times New Roman" w:eastAsia="宋体" w:hAnsi="Times New Roman" w:cs="Times New Roman"/>
      <w:szCs w:val="24"/>
    </w:rPr>
  </w:style>
  <w:style w:type="character" w:customStyle="1" w:styleId="Char16">
    <w:name w:val="正文文本缩进 Char1"/>
    <w:uiPriority w:val="99"/>
    <w:semiHidden/>
    <w:rsid w:val="008F25E0"/>
    <w:rPr>
      <w:rFonts w:ascii="Times New Roman" w:eastAsia="宋体" w:hAnsi="Times New Roman" w:cs="Times New Roman"/>
      <w:szCs w:val="24"/>
    </w:rPr>
  </w:style>
  <w:style w:type="paragraph" w:customStyle="1" w:styleId="p">
    <w:name w:val="p"/>
    <w:basedOn w:val="a"/>
    <w:qFormat/>
    <w:rsid w:val="008F25E0"/>
    <w:pPr>
      <w:widowControl/>
      <w:spacing w:line="432" w:lineRule="auto"/>
      <w:jc w:val="left"/>
    </w:pPr>
    <w:rPr>
      <w:rFonts w:ascii="宋体" w:eastAsia="宋体" w:hAnsi="宋体" w:cs="宋体"/>
      <w:kern w:val="0"/>
      <w:sz w:val="24"/>
      <w:szCs w:val="24"/>
    </w:rPr>
  </w:style>
  <w:style w:type="character" w:customStyle="1" w:styleId="2Char10">
    <w:name w:val="正文首行缩进 2 Char1"/>
    <w:uiPriority w:val="99"/>
    <w:semiHidden/>
    <w:rsid w:val="008F25E0"/>
  </w:style>
  <w:style w:type="character" w:customStyle="1" w:styleId="Char30">
    <w:name w:val="页眉 Char3"/>
    <w:uiPriority w:val="99"/>
    <w:semiHidden/>
    <w:rsid w:val="008F25E0"/>
    <w:rPr>
      <w:rFonts w:ascii="Times New Roman" w:eastAsia="宋体" w:hAnsi="Times New Roman" w:cs="Times New Roman"/>
      <w:sz w:val="18"/>
      <w:szCs w:val="18"/>
    </w:rPr>
  </w:style>
  <w:style w:type="character" w:customStyle="1" w:styleId="Char23">
    <w:name w:val="纯文本 Char2"/>
    <w:uiPriority w:val="99"/>
    <w:semiHidden/>
    <w:rsid w:val="008F25E0"/>
    <w:rPr>
      <w:rFonts w:ascii="宋体" w:eastAsia="宋体" w:hAnsi="Courier New" w:cs="Courier New"/>
      <w:szCs w:val="21"/>
    </w:rPr>
  </w:style>
  <w:style w:type="character" w:customStyle="1" w:styleId="Char24">
    <w:name w:val="日期 Char2"/>
    <w:uiPriority w:val="99"/>
    <w:semiHidden/>
    <w:rsid w:val="008F25E0"/>
    <w:rPr>
      <w:rFonts w:ascii="Times New Roman" w:eastAsia="宋体" w:hAnsi="Times New Roman" w:cs="Times New Roman"/>
      <w:szCs w:val="24"/>
    </w:rPr>
  </w:style>
  <w:style w:type="character" w:customStyle="1" w:styleId="Char17">
    <w:name w:val="标题 Char1"/>
    <w:uiPriority w:val="10"/>
    <w:rsid w:val="008F25E0"/>
    <w:rPr>
      <w:rFonts w:ascii="Cambria" w:eastAsia="宋体" w:hAnsi="Cambria" w:cs="Times New Roman"/>
      <w:b/>
      <w:bCs/>
      <w:sz w:val="32"/>
      <w:szCs w:val="32"/>
    </w:rPr>
  </w:style>
  <w:style w:type="character" w:customStyle="1" w:styleId="2Char3">
    <w:name w:val="正文文本缩进 2 Char3"/>
    <w:uiPriority w:val="99"/>
    <w:semiHidden/>
    <w:rsid w:val="008F25E0"/>
    <w:rPr>
      <w:rFonts w:ascii="Times New Roman" w:eastAsia="宋体" w:hAnsi="Times New Roman" w:cs="Times New Roman"/>
      <w:szCs w:val="24"/>
    </w:rPr>
  </w:style>
  <w:style w:type="character" w:customStyle="1" w:styleId="HTMLChar1">
    <w:name w:val="HTML 预设格式 Char1"/>
    <w:uiPriority w:val="99"/>
    <w:semiHidden/>
    <w:rsid w:val="008F25E0"/>
    <w:rPr>
      <w:rFonts w:ascii="Courier New" w:eastAsia="宋体" w:hAnsi="Courier New" w:cs="Courier New"/>
      <w:sz w:val="20"/>
      <w:szCs w:val="20"/>
    </w:rPr>
  </w:style>
  <w:style w:type="character" w:customStyle="1" w:styleId="Char18">
    <w:name w:val="批注框文本 Char1"/>
    <w:uiPriority w:val="99"/>
    <w:semiHidden/>
    <w:rsid w:val="008F25E0"/>
    <w:rPr>
      <w:rFonts w:ascii="Times New Roman" w:eastAsia="宋体" w:hAnsi="Times New Roman" w:cs="Times New Roman"/>
      <w:sz w:val="18"/>
      <w:szCs w:val="18"/>
    </w:rPr>
  </w:style>
  <w:style w:type="character" w:customStyle="1" w:styleId="Char19">
    <w:name w:val="信息标题 Char1"/>
    <w:uiPriority w:val="99"/>
    <w:semiHidden/>
    <w:rsid w:val="008F25E0"/>
    <w:rPr>
      <w:rFonts w:ascii="Cambria" w:eastAsia="宋体" w:hAnsi="Cambria" w:cs="Times New Roman"/>
      <w:sz w:val="24"/>
      <w:szCs w:val="24"/>
      <w:shd w:val="pct20" w:color="auto" w:fill="auto"/>
    </w:rPr>
  </w:style>
  <w:style w:type="character" w:customStyle="1" w:styleId="Char25">
    <w:name w:val="页脚 Char2"/>
    <w:uiPriority w:val="99"/>
    <w:semiHidden/>
    <w:rsid w:val="008F25E0"/>
    <w:rPr>
      <w:rFonts w:ascii="Times New Roman" w:eastAsia="宋体" w:hAnsi="Times New Roman" w:cs="Times New Roman"/>
      <w:sz w:val="18"/>
      <w:szCs w:val="18"/>
    </w:rPr>
  </w:style>
  <w:style w:type="paragraph" w:customStyle="1" w:styleId="WPSPlain">
    <w:name w:val="WPS Plain"/>
    <w:basedOn w:val="a"/>
    <w:qFormat/>
    <w:rsid w:val="008F25E0"/>
    <w:pPr>
      <w:widowControl/>
      <w:jc w:val="left"/>
    </w:pPr>
    <w:rPr>
      <w:rFonts w:ascii="Times New Roman" w:eastAsia="宋体" w:hAnsi="Times New Roman" w:cs="Times New Roman"/>
      <w:kern w:val="0"/>
      <w:sz w:val="20"/>
      <w:szCs w:val="20"/>
    </w:rPr>
  </w:style>
  <w:style w:type="paragraph" w:customStyle="1" w:styleId="ParaCharCharCharChar">
    <w:name w:val="默认段落字体 Para Char Char Char Char"/>
    <w:basedOn w:val="a"/>
    <w:rsid w:val="008F25E0"/>
    <w:rPr>
      <w:rFonts w:ascii="Times New Roman" w:eastAsia="宋体" w:hAnsi="Times New Roman" w:cs="Times New Roman"/>
      <w:sz w:val="24"/>
      <w:szCs w:val="24"/>
    </w:rPr>
  </w:style>
  <w:style w:type="paragraph" w:customStyle="1" w:styleId="CharCharCharCharCharCharCharCharChar">
    <w:name w:val="Char Char Char Char Char Char Char Char Char"/>
    <w:basedOn w:val="a"/>
    <w:rsid w:val="008F25E0"/>
    <w:rPr>
      <w:rFonts w:ascii="Times New Roman" w:eastAsia="宋体" w:hAnsi="Times New Roman" w:cs="Times New Roman"/>
      <w:szCs w:val="24"/>
    </w:rPr>
  </w:style>
  <w:style w:type="paragraph" w:customStyle="1" w:styleId="Default">
    <w:name w:val="Default"/>
    <w:qFormat/>
    <w:rsid w:val="008F25E0"/>
    <w:pPr>
      <w:autoSpaceDE w:val="0"/>
      <w:autoSpaceDN w:val="0"/>
      <w:adjustRightInd w:val="0"/>
    </w:pPr>
    <w:rPr>
      <w:rFonts w:ascii="宋体" w:eastAsia="微软雅黑" w:hAnsi="Calibri" w:cs="宋体"/>
      <w:color w:val="000000"/>
      <w:kern w:val="0"/>
      <w:sz w:val="24"/>
      <w:szCs w:val="24"/>
    </w:rPr>
  </w:style>
  <w:style w:type="paragraph" w:styleId="TOC">
    <w:name w:val="TOC Heading"/>
    <w:basedOn w:val="1"/>
    <w:next w:val="a"/>
    <w:uiPriority w:val="39"/>
    <w:qFormat/>
    <w:rsid w:val="008F25E0"/>
    <w:pPr>
      <w:spacing w:line="578" w:lineRule="auto"/>
      <w:outlineLvl w:val="9"/>
    </w:pPr>
  </w:style>
  <w:style w:type="paragraph" w:customStyle="1" w:styleId="2TimesNewRoman5020">
    <w:name w:val="样式 标题 2 + Times New Roman 四号 非加粗 段前: 5 磅 段后: 0 磅 行距: 固定值 20..."/>
    <w:basedOn w:val="2"/>
    <w:rsid w:val="008F25E0"/>
    <w:pPr>
      <w:spacing w:before="100" w:after="0" w:line="400" w:lineRule="exact"/>
    </w:pPr>
    <w:rPr>
      <w:rFonts w:ascii="Times New Roman" w:hAnsi="Times New Roman" w:cs="宋体"/>
      <w:b w:val="0"/>
      <w:bCs w:val="0"/>
      <w:sz w:val="28"/>
      <w:szCs w:val="20"/>
    </w:rPr>
  </w:style>
  <w:style w:type="paragraph" w:customStyle="1" w:styleId="210">
    <w:name w:val="正文文本缩进 21"/>
    <w:basedOn w:val="a"/>
    <w:qFormat/>
    <w:rsid w:val="008F25E0"/>
    <w:pPr>
      <w:ind w:firstLine="570"/>
    </w:pPr>
    <w:rPr>
      <w:rFonts w:ascii="Times New Roman" w:eastAsia="宋体" w:hAnsi="Times New Roman" w:cs="Times New Roman"/>
      <w:sz w:val="32"/>
      <w:szCs w:val="24"/>
    </w:rPr>
  </w:style>
  <w:style w:type="paragraph" w:customStyle="1" w:styleId="TableParagraph">
    <w:name w:val="Table Paragraph"/>
    <w:basedOn w:val="a"/>
    <w:uiPriority w:val="99"/>
    <w:qFormat/>
    <w:rsid w:val="008F25E0"/>
    <w:pPr>
      <w:autoSpaceDE w:val="0"/>
      <w:autoSpaceDN w:val="0"/>
      <w:jc w:val="left"/>
    </w:pPr>
    <w:rPr>
      <w:rFonts w:ascii="宋体" w:eastAsia="宋体" w:hAnsi="宋体" w:cs="宋体"/>
      <w:kern w:val="0"/>
      <w:sz w:val="22"/>
      <w:lang w:val="zh-CN"/>
    </w:rPr>
  </w:style>
  <w:style w:type="paragraph" w:customStyle="1" w:styleId="cjk">
    <w:name w:val="cjk"/>
    <w:basedOn w:val="a"/>
    <w:qFormat/>
    <w:rsid w:val="008F25E0"/>
    <w:pPr>
      <w:widowControl/>
      <w:spacing w:before="100" w:beforeAutospacing="1" w:after="100" w:afterAutospacing="1"/>
      <w:jc w:val="left"/>
    </w:pPr>
    <w:rPr>
      <w:rFonts w:ascii="宋体" w:eastAsia="宋体" w:hAnsi="宋体" w:cs="宋体"/>
      <w:kern w:val="0"/>
      <w:sz w:val="24"/>
      <w:szCs w:val="24"/>
    </w:rPr>
  </w:style>
  <w:style w:type="paragraph" w:customStyle="1" w:styleId="Char1CharCharChar">
    <w:name w:val="Char1 Char Char Char"/>
    <w:basedOn w:val="a"/>
    <w:qFormat/>
    <w:rsid w:val="008F25E0"/>
    <w:rPr>
      <w:rFonts w:ascii="Tahoma" w:eastAsia="宋体" w:hAnsi="Tahoma" w:cs="Times New Roman"/>
      <w:sz w:val="24"/>
      <w:szCs w:val="20"/>
    </w:rPr>
  </w:style>
  <w:style w:type="paragraph" w:customStyle="1" w:styleId="13">
    <w:name w:val="样式 标题 1 + (西文) 宋体 (中文) 黑体 无下划线"/>
    <w:basedOn w:val="1"/>
    <w:next w:val="a"/>
    <w:rsid w:val="008F25E0"/>
    <w:pPr>
      <w:ind w:firstLineChars="200" w:firstLine="883"/>
    </w:pPr>
    <w:rPr>
      <w:rFonts w:ascii="宋体" w:eastAsia="黑体" w:hAnsi="宋体" w:cs="宋体"/>
      <w:kern w:val="2"/>
      <w:szCs w:val="20"/>
    </w:rPr>
  </w:style>
  <w:style w:type="paragraph" w:customStyle="1" w:styleId="af4">
    <w:name w:val="样式 宋体 五号 行距: 单倍行距"/>
    <w:basedOn w:val="a"/>
    <w:qFormat/>
    <w:rsid w:val="008F25E0"/>
    <w:rPr>
      <w:rFonts w:ascii="Times New Roman" w:eastAsia="宋体" w:hAnsi="宋体" w:cs="Times New Roman" w:hint="eastAsia"/>
      <w:szCs w:val="24"/>
    </w:rPr>
  </w:style>
  <w:style w:type="paragraph" w:customStyle="1" w:styleId="af5">
    <w:name w:val="节标题"/>
    <w:basedOn w:val="a"/>
    <w:next w:val="a"/>
    <w:rsid w:val="008F25E0"/>
    <w:pPr>
      <w:widowControl/>
      <w:spacing w:line="578" w:lineRule="atLeast"/>
      <w:jc w:val="center"/>
      <w:textAlignment w:val="baseline"/>
    </w:pPr>
    <w:rPr>
      <w:rFonts w:ascii="Times New Roman" w:eastAsia="宋体" w:hAnsi="Times New Roman" w:cs="Times New Roman"/>
      <w:color w:val="000000"/>
      <w:kern w:val="0"/>
      <w:sz w:val="28"/>
      <w:szCs w:val="24"/>
      <w:u w:color="000000"/>
    </w:rPr>
  </w:style>
  <w:style w:type="paragraph" w:customStyle="1" w:styleId="14">
    <w:name w:val="列出段落1"/>
    <w:basedOn w:val="a"/>
    <w:uiPriority w:val="99"/>
    <w:qFormat/>
    <w:rsid w:val="008F25E0"/>
    <w:pPr>
      <w:ind w:left="720"/>
      <w:contextualSpacing/>
    </w:pPr>
    <w:rPr>
      <w:rFonts w:ascii="Times New Roman" w:eastAsia="宋体" w:hAnsi="Times New Roman" w:cs="Times New Roman"/>
    </w:rPr>
  </w:style>
  <w:style w:type="paragraph" w:customStyle="1" w:styleId="NoSpacing1">
    <w:name w:val="No Spacing1"/>
    <w:basedOn w:val="a"/>
    <w:uiPriority w:val="1"/>
    <w:qFormat/>
    <w:rsid w:val="008F25E0"/>
    <w:pPr>
      <w:spacing w:line="400" w:lineRule="exact"/>
    </w:pPr>
    <w:rPr>
      <w:rFonts w:ascii="Times New Roman" w:eastAsia="宋体" w:hAnsi="Times New Roman" w:cs="Times New Roman"/>
      <w:sz w:val="24"/>
      <w:szCs w:val="20"/>
    </w:rPr>
  </w:style>
  <w:style w:type="paragraph" w:customStyle="1" w:styleId="UserStyle26">
    <w:name w:val="UserStyle_26"/>
    <w:basedOn w:val="a"/>
    <w:qFormat/>
    <w:rsid w:val="008F25E0"/>
    <w:pPr>
      <w:widowControl/>
      <w:ind w:firstLineChars="200" w:firstLine="420"/>
      <w:textAlignment w:val="baseline"/>
    </w:pPr>
    <w:rPr>
      <w:rFonts w:ascii="等线" w:eastAsia="等线" w:hAnsi="等线" w:cs="Times New Roman"/>
      <w:szCs w:val="24"/>
    </w:rPr>
  </w:style>
  <w:style w:type="paragraph" w:styleId="af6">
    <w:name w:val="List Paragraph"/>
    <w:basedOn w:val="a"/>
    <w:uiPriority w:val="99"/>
    <w:qFormat/>
    <w:rsid w:val="008F25E0"/>
    <w:pPr>
      <w:ind w:firstLineChars="200" w:firstLine="420"/>
    </w:pPr>
    <w:rPr>
      <w:rFonts w:ascii="Times New Roman" w:eastAsia="宋体" w:hAnsi="Times New Roman" w:cs="Times New Roman"/>
      <w:szCs w:val="24"/>
    </w:rPr>
  </w:style>
  <w:style w:type="paragraph" w:customStyle="1" w:styleId="16">
    <w:name w:val="无间隔1"/>
    <w:qFormat/>
    <w:rsid w:val="008F25E0"/>
    <w:pPr>
      <w:widowControl w:val="0"/>
      <w:jc w:val="both"/>
    </w:pPr>
    <w:rPr>
      <w:rFonts w:ascii="Calibri" w:eastAsia="宋体" w:hAnsi="Calibri" w:cs="Times New Roman"/>
    </w:rPr>
  </w:style>
  <w:style w:type="paragraph" w:customStyle="1" w:styleId="af7">
    <w:name w:val="段"/>
    <w:next w:val="a"/>
    <w:qFormat/>
    <w:rsid w:val="008F25E0"/>
    <w:pPr>
      <w:autoSpaceDE w:val="0"/>
      <w:autoSpaceDN w:val="0"/>
      <w:ind w:firstLineChars="200" w:firstLine="200"/>
      <w:jc w:val="both"/>
    </w:pPr>
    <w:rPr>
      <w:rFonts w:ascii="宋体" w:eastAsia="Times New Roman" w:hAnsi="Calibri" w:cs="Times New Roman"/>
      <w:kern w:val="0"/>
      <w:szCs w:val="20"/>
    </w:rPr>
  </w:style>
  <w:style w:type="paragraph" w:customStyle="1" w:styleId="17">
    <w:name w:val="正文1"/>
    <w:qFormat/>
    <w:rsid w:val="008F25E0"/>
    <w:pPr>
      <w:adjustRightInd w:val="0"/>
      <w:spacing w:before="120" w:after="120" w:line="180" w:lineRule="auto"/>
      <w:ind w:firstLineChars="200" w:firstLine="200"/>
      <w:contextualSpacing/>
    </w:pPr>
    <w:rPr>
      <w:rFonts w:ascii="Times New Roman" w:eastAsia="Adobe 仿宋 Std R" w:hAnsi="Times New Roman" w:cs="Times New Roman"/>
      <w:szCs w:val="21"/>
    </w:rPr>
  </w:style>
  <w:style w:type="paragraph" w:customStyle="1" w:styleId="af8">
    <w:name w:val="表格文字"/>
    <w:basedOn w:val="a"/>
    <w:qFormat/>
    <w:rsid w:val="008F25E0"/>
    <w:pPr>
      <w:snapToGrid w:val="0"/>
      <w:spacing w:before="25" w:after="25"/>
      <w:ind w:firstLineChars="200" w:firstLine="200"/>
      <w:jc w:val="left"/>
    </w:pPr>
    <w:rPr>
      <w:rFonts w:ascii="Calibri" w:eastAsia="宋体" w:hAnsi="Calibri" w:cs="Times New Roman"/>
      <w:bCs/>
      <w:color w:val="7030A0"/>
      <w:spacing w:val="10"/>
      <w:kern w:val="0"/>
      <w:sz w:val="24"/>
      <w:szCs w:val="24"/>
    </w:rPr>
  </w:style>
  <w:style w:type="numbering" w:customStyle="1" w:styleId="24">
    <w:name w:val="无列表2"/>
    <w:next w:val="a2"/>
    <w:uiPriority w:val="99"/>
    <w:semiHidden/>
    <w:unhideWhenUsed/>
    <w:rsid w:val="00615D2D"/>
  </w:style>
  <w:style w:type="numbering" w:customStyle="1" w:styleId="120">
    <w:name w:val="无列表12"/>
    <w:next w:val="a2"/>
    <w:uiPriority w:val="99"/>
    <w:semiHidden/>
    <w:unhideWhenUsed/>
    <w:rsid w:val="00615D2D"/>
  </w:style>
  <w:style w:type="numbering" w:customStyle="1" w:styleId="112">
    <w:name w:val="无列表112"/>
    <w:next w:val="a2"/>
    <w:uiPriority w:val="99"/>
    <w:semiHidden/>
    <w:unhideWhenUsed/>
    <w:rsid w:val="00615D2D"/>
  </w:style>
  <w:style w:type="numbering" w:customStyle="1" w:styleId="1112">
    <w:name w:val="无列表1112"/>
    <w:next w:val="a2"/>
    <w:uiPriority w:val="99"/>
    <w:semiHidden/>
    <w:unhideWhenUsed/>
    <w:rsid w:val="00615D2D"/>
  </w:style>
  <w:style w:type="numbering" w:customStyle="1" w:styleId="11112">
    <w:name w:val="无列表11112"/>
    <w:next w:val="a2"/>
    <w:uiPriority w:val="99"/>
    <w:semiHidden/>
    <w:unhideWhenUsed/>
    <w:rsid w:val="00615D2D"/>
  </w:style>
  <w:style w:type="numbering" w:customStyle="1" w:styleId="111112">
    <w:name w:val="无列表111112"/>
    <w:next w:val="a2"/>
    <w:uiPriority w:val="99"/>
    <w:semiHidden/>
    <w:unhideWhenUsed/>
    <w:rsid w:val="00615D2D"/>
  </w:style>
  <w:style w:type="numbering" w:customStyle="1" w:styleId="1111112">
    <w:name w:val="无列表1111112"/>
    <w:next w:val="a2"/>
    <w:uiPriority w:val="99"/>
    <w:semiHidden/>
    <w:unhideWhenUsed/>
    <w:rsid w:val="00615D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ggzy.pds.gov.cn/tzgg/10814.j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4617</Words>
  <Characters>26317</Characters>
  <Application>Microsoft Office Word</Application>
  <DocSecurity>0</DocSecurity>
  <Lines>219</Lines>
  <Paragraphs>61</Paragraphs>
  <ScaleCrop>false</ScaleCrop>
  <Company/>
  <LinksUpToDate>false</LinksUpToDate>
  <CharactersWithSpaces>30873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平顶山分公司</dc:creator>
  <cp:keywords/>
  <cp:lastModifiedBy>平顶山分公司</cp:lastModifiedBy>
  <cp:revision>1</cp:revision>
  <dcterms:created xsi:type="dcterms:W3CDTF">2025-11-10T08:01:00Z</dcterms:created>
  <dcterms:modified xsi:type="dcterms:W3CDTF">2025-11-10T08:01:00Z</dcterms:modified>
</cp:coreProperties>
</file>