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41EC9">
      <w:pPr>
        <w:jc w:val="center"/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中小企业声明函</w:t>
      </w:r>
    </w:p>
    <w:p w14:paraId="005258AA"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第一中标候选人：</w:t>
      </w:r>
    </w:p>
    <w:p w14:paraId="0B3ABCB7">
      <w:pPr>
        <w:pStyle w:val="2"/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drawing>
          <wp:inline distT="0" distB="0" distL="114300" distR="114300">
            <wp:extent cx="5270500" cy="7056120"/>
            <wp:effectExtent l="0" t="0" r="6350" b="1143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05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FB906">
      <w:pPr>
        <w:pStyle w:val="2"/>
        <w:ind w:left="0" w:leftChars="0" w:firstLine="0" w:firstLineChars="0"/>
        <w:rPr>
          <w:rFonts w:hint="default"/>
          <w:b/>
          <w:bCs/>
          <w:lang w:val="en-US" w:eastAsia="zh-CN"/>
        </w:rPr>
      </w:pPr>
    </w:p>
    <w:p w14:paraId="36C11776">
      <w:pPr>
        <w:pStyle w:val="2"/>
        <w:rPr>
          <w:rFonts w:hint="eastAsia"/>
          <w:b/>
          <w:bCs/>
          <w:lang w:val="en-US" w:eastAsia="zh-CN"/>
        </w:rPr>
      </w:pPr>
    </w:p>
    <w:p w14:paraId="12EB501E">
      <w:pPr>
        <w:pStyle w:val="2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第二中标候选人：</w:t>
      </w:r>
      <w:r>
        <w:drawing>
          <wp:inline distT="0" distB="0" distL="114300" distR="114300">
            <wp:extent cx="4943475" cy="6772275"/>
            <wp:effectExtent l="0" t="0" r="9525" b="9525"/>
            <wp:docPr id="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677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B4C33">
      <w:pPr>
        <w:pStyle w:val="2"/>
        <w:ind w:left="0" w:leftChars="0" w:firstLine="0" w:firstLineChars="0"/>
        <w:jc w:val="both"/>
        <w:rPr>
          <w:rFonts w:hint="default"/>
          <w:lang w:val="en-US" w:eastAsia="zh-CN"/>
        </w:rPr>
      </w:pPr>
    </w:p>
    <w:p w14:paraId="632A3AAA">
      <w:pPr>
        <w:pStyle w:val="2"/>
        <w:rPr>
          <w:rFonts w:hint="eastAsia"/>
          <w:b/>
          <w:bCs/>
          <w:lang w:val="en-US" w:eastAsia="zh-CN"/>
        </w:rPr>
      </w:pPr>
    </w:p>
    <w:p w14:paraId="0BCF7D55">
      <w:pPr>
        <w:pStyle w:val="2"/>
        <w:rPr>
          <w:rFonts w:hint="eastAsia"/>
          <w:b/>
          <w:bCs/>
          <w:lang w:val="en-US" w:eastAsia="zh-CN"/>
        </w:rPr>
      </w:pPr>
    </w:p>
    <w:p w14:paraId="2F63FCE5">
      <w:pPr>
        <w:pStyle w:val="2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第三中标</w:t>
      </w:r>
      <w:bookmarkStart w:id="0" w:name="_GoBack"/>
      <w:bookmarkEnd w:id="0"/>
      <w:r>
        <w:rPr>
          <w:rFonts w:hint="eastAsia"/>
          <w:b/>
          <w:bCs/>
          <w:lang w:val="en-US" w:eastAsia="zh-CN"/>
        </w:rPr>
        <w:t>候选人：</w:t>
      </w:r>
    </w:p>
    <w:p w14:paraId="4053A174">
      <w:pPr>
        <w:pStyle w:val="2"/>
        <w:rPr>
          <w:rFonts w:hint="default"/>
          <w:b/>
          <w:bCs/>
          <w:lang w:val="en-US" w:eastAsia="zh-CN"/>
        </w:rPr>
      </w:pPr>
      <w:r>
        <w:drawing>
          <wp:inline distT="0" distB="0" distL="114300" distR="114300">
            <wp:extent cx="5057775" cy="6962775"/>
            <wp:effectExtent l="0" t="0" r="9525" b="9525"/>
            <wp:docPr id="1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696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1MmEzYjliMmU1Y2NmZDAyZjc0OTk1NDM3Mjc0YjYifQ=="/>
  </w:docVars>
  <w:rsids>
    <w:rsidRoot w:val="753D2E5B"/>
    <w:rsid w:val="4103427E"/>
    <w:rsid w:val="482B415F"/>
    <w:rsid w:val="4A6B6F4D"/>
    <w:rsid w:val="753D2E5B"/>
    <w:rsid w:val="76A9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afterLines="0" w:afterAutospacing="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</Words>
  <Characters>25</Characters>
  <Lines>0</Lines>
  <Paragraphs>0</Paragraphs>
  <TotalTime>8</TotalTime>
  <ScaleCrop>false</ScaleCrop>
  <LinksUpToDate>false</LinksUpToDate>
  <CharactersWithSpaces>25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2024-06-05T08:59:00Z</dcterms:created>
  <dc:creator>维斯布鲁龙</dc:creator>
  <cp:lastModifiedBy>Mr.wang</cp:lastModifiedBy>
  <dcterms:modified xsi:type="dcterms:W3CDTF">2024-10-23T07:19:41Z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8FB35EFB918E4798944A0DFCD232A7E8_11</vt:lpwstr>
  </property>
</Properties>
</file>