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7F05B415" w:rsidR="00D0418A" w:rsidRPr="00130D85" w:rsidRDefault="00E71668" w:rsidP="00130D85">
      <w:pPr>
        <w:jc w:val="center"/>
        <w:rPr>
          <w:b/>
          <w:sz w:val="32"/>
          <w:szCs w:val="32"/>
        </w:rPr>
      </w:pPr>
      <w:r w:rsidRPr="00E71668">
        <w:rPr>
          <w:rFonts w:hint="eastAsia"/>
          <w:b/>
          <w:sz w:val="32"/>
          <w:szCs w:val="32"/>
        </w:rPr>
        <w:t>安能赛综合智慧能源（青岛）有限公司</w:t>
      </w:r>
    </w:p>
    <w:p w14:paraId="7FFA00FF" w14:textId="3205000E" w:rsidR="00130D85" w:rsidRDefault="00E71668">
      <w:bookmarkStart w:id="0" w:name="_GoBack"/>
      <w:r>
        <w:rPr>
          <w:noProof/>
        </w:rPr>
        <w:drawing>
          <wp:inline distT="0" distB="0" distL="0" distR="0" wp14:anchorId="04DFEF1C" wp14:editId="34CC9230">
            <wp:extent cx="5274310" cy="4911701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99961" w14:textId="77777777" w:rsidR="007829D8" w:rsidRDefault="007829D8" w:rsidP="002C2014">
      <w:r>
        <w:separator/>
      </w:r>
    </w:p>
  </w:endnote>
  <w:endnote w:type="continuationSeparator" w:id="0">
    <w:p w14:paraId="0FBB8499" w14:textId="77777777" w:rsidR="007829D8" w:rsidRDefault="007829D8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126A3" w14:textId="77777777" w:rsidR="007829D8" w:rsidRDefault="007829D8" w:rsidP="002C2014">
      <w:r>
        <w:separator/>
      </w:r>
    </w:p>
  </w:footnote>
  <w:footnote w:type="continuationSeparator" w:id="0">
    <w:p w14:paraId="6175E3B3" w14:textId="77777777" w:rsidR="007829D8" w:rsidRDefault="007829D8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30D85"/>
    <w:rsid w:val="002C2014"/>
    <w:rsid w:val="007829D8"/>
    <w:rsid w:val="007F41D9"/>
    <w:rsid w:val="00D0418A"/>
    <w:rsid w:val="00D82033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7</cp:revision>
  <dcterms:created xsi:type="dcterms:W3CDTF">2024-09-06T04:14:00Z</dcterms:created>
  <dcterms:modified xsi:type="dcterms:W3CDTF">2024-12-06T07:27:00Z</dcterms:modified>
</cp:coreProperties>
</file>