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5C9" w:rsidRDefault="00234977">
      <w:r>
        <w:rPr>
          <w:noProof/>
        </w:rPr>
        <w:drawing>
          <wp:inline distT="0" distB="0" distL="0" distR="0" wp14:anchorId="25DCE0E1" wp14:editId="4CBC3657">
            <wp:extent cx="5274310" cy="6778635"/>
            <wp:effectExtent l="0" t="0" r="254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77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7EC0CF75" wp14:editId="4CB05FFC">
            <wp:extent cx="5191125" cy="699135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699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01498A92" wp14:editId="5B5EE21A">
            <wp:extent cx="5274310" cy="7236844"/>
            <wp:effectExtent l="0" t="0" r="254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36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815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977" w:rsidRDefault="00234977" w:rsidP="00234977">
      <w:r>
        <w:separator/>
      </w:r>
    </w:p>
  </w:endnote>
  <w:endnote w:type="continuationSeparator" w:id="0">
    <w:p w:rsidR="00234977" w:rsidRDefault="00234977" w:rsidP="00234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977" w:rsidRDefault="00234977" w:rsidP="00234977">
      <w:r>
        <w:separator/>
      </w:r>
    </w:p>
  </w:footnote>
  <w:footnote w:type="continuationSeparator" w:id="0">
    <w:p w:rsidR="00234977" w:rsidRDefault="00234977" w:rsidP="002349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0BC"/>
    <w:rsid w:val="00234977"/>
    <w:rsid w:val="002815C9"/>
    <w:rsid w:val="00FE6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49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49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49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497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3497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3497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49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49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49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497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3497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349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河南省立源工程管理有限公司:范钦涛</dc:creator>
  <cp:keywords/>
  <dc:description/>
  <cp:lastModifiedBy>河南省立源工程管理有限公司:范钦涛</cp:lastModifiedBy>
  <cp:revision>3</cp:revision>
  <dcterms:created xsi:type="dcterms:W3CDTF">2024-12-26T08:37:00Z</dcterms:created>
  <dcterms:modified xsi:type="dcterms:W3CDTF">2024-12-26T08:37:00Z</dcterms:modified>
</cp:coreProperties>
</file>