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E6CA0">
      <w:pPr>
        <w:ind w:left="420" w:leftChars="200"/>
        <w:jc w:val="center"/>
        <w:rPr>
          <w:b/>
        </w:rPr>
      </w:pPr>
      <w:r>
        <w:rPr>
          <w:rFonts w:hint="eastAsia"/>
          <w:b/>
        </w:rPr>
        <w:t>评委委员会对所有投标人投标文件的总分排序</w:t>
      </w:r>
    </w:p>
    <w:p w14:paraId="38E9ACC1">
      <w:r>
        <w:drawing>
          <wp:inline distT="0" distB="0" distL="114300" distR="114300">
            <wp:extent cx="5266055" cy="1325880"/>
            <wp:effectExtent l="0" t="0" r="1079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MTllOTYzYmZjMjc5NjQ1ZGVjZGY1M2ZiNjIwN2YifQ=="/>
  </w:docVars>
  <w:rsids>
    <w:rsidRoot w:val="4C7E1E2C"/>
    <w:rsid w:val="0D9216C2"/>
    <w:rsid w:val="23D543C7"/>
    <w:rsid w:val="4C7E1E2C"/>
    <w:rsid w:val="6B8A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4</TotalTime>
  <ScaleCrop>false</ScaleCrop>
  <LinksUpToDate>false</LinksUpToDate>
  <CharactersWithSpaces>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2024-06-06T07:38:00Z</dcterms:created>
  <dc:creator>小婧婧丶</dc:creator>
  <cp:lastModifiedBy>小婧婧丶</cp:lastModifiedBy>
  <dcterms:modified xsi:type="dcterms:W3CDTF">2024-12-26T08:09:34Z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79A1C0C1C3334BB08CE894CF0ADEC20C_13</vt:lpwstr>
  </property>
</Properties>
</file>