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8D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242945"/>
            <wp:effectExtent l="0" t="0" r="3175" b="14605"/>
            <wp:docPr id="1" name="图片 1" descr="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937895"/>
            <wp:effectExtent l="0" t="0" r="7620" b="14605"/>
            <wp:docPr id="2" name="图片 2" descr="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2025-08-14T03:02:25Z</dcterms:created>
  <dc:creator>admin</dc:creator>
  <cp:lastModifiedBy>竹秋廿五</cp:lastModifiedBy>
  <dcterms:modified xsi:type="dcterms:W3CDTF">2025-08-14T03:02:51Z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eyJoZGlkIjoiOGFjOWQ2NDVmMDk1ZWRkZWMyMTNlMzVkYjNlNDFhMjgiLCJ1c2VySWQiOiI2NDE1NjQzODcifQ==</vt:lpwstr>
  </property>
  <property fmtid="{D5CDD505-2E9C-101B-9397-08002B2CF9AE}" pid="4" name="ICV">
    <vt:lpwstr>649578DDF89549CDAEC880A877B290EC_12</vt:lpwstr>
  </property>
</Properties>
</file>