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218" w:rsidRDefault="005E23B3" w:rsidP="00C914AF">
      <w:pPr>
        <w:rPr>
          <w:rFonts w:ascii="å¾®è½¯é›…é»‘" w:eastAsia="å¾®è½¯é›…é»‘" w:hAnsi="宋体" w:cs="宋体" w:hint="eastAsia"/>
          <w:b/>
          <w:kern w:val="0"/>
          <w:szCs w:val="21"/>
        </w:rPr>
      </w:pPr>
      <w:r w:rsidRPr="00437C61">
        <w:rPr>
          <w:rFonts w:ascii="å¾®è½¯é›…é»‘" w:eastAsia="å¾®è½¯é›…é»‘" w:hAnsi="宋体" w:cs="宋体" w:hint="eastAsia"/>
          <w:b/>
          <w:kern w:val="0"/>
          <w:szCs w:val="21"/>
        </w:rPr>
        <w:t>原采购信息内容</w:t>
      </w:r>
      <w:r w:rsidR="00C914AF">
        <w:rPr>
          <w:rFonts w:ascii="å¾®è½¯é›…é»‘" w:eastAsia="å¾®è½¯é›…é»‘" w:hAnsi="宋体" w:cs="宋体" w:hint="eastAsia"/>
          <w:b/>
          <w:kern w:val="0"/>
          <w:szCs w:val="21"/>
        </w:rPr>
        <w:t>：</w:t>
      </w:r>
    </w:p>
    <w:p w:rsidR="005E23B3" w:rsidRPr="00C914AF" w:rsidRDefault="009A6218" w:rsidP="00C914AF">
      <w:pPr>
        <w:rPr>
          <w:rFonts w:ascii="å¾®è½¯é›…é»‘" w:eastAsia="å¾®è½¯é›…é»‘" w:hAnsi="宋体" w:cs="宋体" w:hint="eastAsia"/>
          <w:b/>
          <w:kern w:val="0"/>
          <w:szCs w:val="21"/>
        </w:rPr>
      </w:pPr>
      <w:r>
        <w:t>原采购需求内容及要求中第一标段抽检计划表内容</w:t>
      </w:r>
      <w:r w:rsidR="0020165F">
        <w:t>：</w:t>
      </w:r>
    </w:p>
    <w:tbl>
      <w:tblPr>
        <w:tblpPr w:leftFromText="180" w:rightFromText="180" w:vertAnchor="text" w:horzAnchor="page" w:tblpX="1170" w:tblpY="370"/>
        <w:tblOverlap w:val="never"/>
        <w:tblW w:w="14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"/>
        <w:gridCol w:w="794"/>
        <w:gridCol w:w="852"/>
        <w:gridCol w:w="863"/>
        <w:gridCol w:w="1445"/>
        <w:gridCol w:w="709"/>
        <w:gridCol w:w="7654"/>
        <w:gridCol w:w="709"/>
        <w:gridCol w:w="702"/>
      </w:tblGrid>
      <w:tr w:rsidR="005E23B3" w:rsidRPr="005E23B3" w:rsidTr="00073E9A">
        <w:trPr>
          <w:cantSplit/>
          <w:trHeight w:val="519"/>
        </w:trPr>
        <w:tc>
          <w:tcPr>
            <w:tcW w:w="14457" w:type="dxa"/>
            <w:gridSpan w:val="9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4"/>
              </w:rPr>
            </w:pPr>
            <w:r w:rsidRPr="005E23B3">
              <w:rPr>
                <w:rFonts w:ascii="宋体" w:eastAsia="宋体" w:hAnsi="宋体" w:cs="方正小标宋_GBK" w:hint="eastAsia"/>
                <w:b/>
                <w:spacing w:val="8"/>
                <w:kern w:val="0"/>
                <w:sz w:val="32"/>
                <w:szCs w:val="32"/>
              </w:rPr>
              <w:t>第一标段：2025年卫东区食用农产品抽检计划表</w:t>
            </w: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食品大类（一级）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食品亚类（二级）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食品品种（三级）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食品细类（四级）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风险</w:t>
            </w:r>
          </w:p>
          <w:p w:rsidR="005E23B3" w:rsidRPr="005E23B3" w:rsidRDefault="005E23B3" w:rsidP="005E23B3">
            <w:pPr>
              <w:keepLines/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等级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检验项目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抽检批次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黑体"/>
                <w:b/>
                <w:sz w:val="18"/>
                <w:szCs w:val="18"/>
              </w:rPr>
            </w:pPr>
            <w:r w:rsidRPr="005E23B3">
              <w:rPr>
                <w:rFonts w:ascii="宋体" w:eastAsia="宋体" w:hAnsi="宋体" w:cs="黑体" w:hint="eastAsia"/>
                <w:b/>
                <w:sz w:val="18"/>
                <w:szCs w:val="18"/>
              </w:rPr>
              <w:t>备注</w:t>
            </w: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畜禽肉及副产品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畜禽肉及副产品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畜肉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猪肉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星、磺胺类（总量）、甲氧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苄啶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、多西环素、土霉素/金霉素/四环素（组合含量）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牛肉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克伦特罗、莱克多巴胺、沙丁胺醇、磺胺类（总量）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羊肉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氯霉素、克伦特罗、莱克多巴胺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其他畜肉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酮代谢物、氯霉素、克伦特罗、莱克多巴胺、沙丁胺醇、氧氟沙星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禽肉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鸡肉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星、沙拉沙星、氟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苯尼考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、多西环素、尼卡巴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鸭肉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酮代谢物、呋喃妥因代谢物、氯霉素、氧氟沙星、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星、磺胺类（总量）、氟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苯尼考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、多西环素、甲硝唑、环丙氨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其他禽肉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酮代谢物、氯霉素、氧氟沙星、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星、磺胺类（总量）、多西环素、甲硝唑、环丙氨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畜副产品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猪肝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酮代谢物、呋喃西林代谢物、氯霉素、克伦特罗、莱克多巴胺、沙丁胺醇、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星、磺胺类（总量）、甲氧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苄啶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、氯丙嗪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牛肝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adjustRightInd w:val="0"/>
              <w:snapToGrid w:val="0"/>
              <w:spacing w:line="360" w:lineRule="auto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克伦特罗、莱克多巴胺、沙丁胺醇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羊肝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克伦特罗、莱克多巴胺、沙丁胺醇、环丙氨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猪肾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呋喃西林代谢物、氯霉素、克伦特罗、莱克多巴胺、沙丁胺醇、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星、磺胺类（总量）、甲氧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苄啶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牛肾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克伦特罗、莱克多巴胺、沙丁胺醇、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羊肾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镉（以Cd计）、克伦特罗、莱克多巴胺、沙丁胺醇、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星、环丙氨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其他畜副产品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酮代谢物、呋喃西林代谢物、氯霉素、克伦特罗、莱克多巴胺、沙丁胺醇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禽副产品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鸡肝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酮代谢物、呋喃西林代谢物、氯霉素、氧氟沙星、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星、环丙氨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其他禽副产品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酮代谢物、呋喃西林代谢物、氯霉素、诺氟沙星、环丙氨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蔬菜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蔬菜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豆芽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豆芽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计）、4-氯苯氧乙酸钠（以4-氯苯氧乙酸计）、6-苄基腺嘌呤（6-BA）、亚硫酸盐（以SO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  <w:vertAlign w:val="subscript"/>
              </w:rPr>
              <w:t>2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tabs>
                <w:tab w:val="center" w:pos="320"/>
                <w:tab w:val="left" w:pos="448"/>
              </w:tabs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鲜食用菌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鲜食用菌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镉（以Cd计）、无机砷（以As计）、百菌清、除虫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脲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、氯氰菊酯和高效氯氰菊酯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鳞茎类蔬菜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葱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计）、镉（以Cd计）、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韭菜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腐霉利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芸薹属类蔬菜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菜薹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脒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、联苯菊酯、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771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叶菜类蔬菜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菠菜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计）、镉（以Cd计）、铬（以Cr计）、阿维菌素、毒死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腐霉利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、甲氨基阿维菌素苯甲酸盐、甲拌磷、乐果、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、水胺硫磷、氧乐果、乙酰甲胺磷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大白菜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镉（以Cd计）、阿维菌素、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、甲拌磷、乐果、氧乐果、乙酰甲胺磷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771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普通白菜（小白菜、小油菜、青菜）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镉（以Cd计）、阿维菌素、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、敌敌畏、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脒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、氟氯氰菊酯和高效氟氯氰菊酯、甲氨基阿维菌素苯甲酸盐、甲拌磷、甲基异柳磷、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、氯氰菊酯和高效氯氰菊酯、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虫胺、水胺硫磷、氧乐果、乙酰甲胺磷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芹菜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、甲拌磷、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、水胺硫磷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771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油麦菜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阿维菌素、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脒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、甲氨基阿维菌素苯甲酸盐、甲拌磷、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菌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、灭多威、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、三氯杀螨醇、氧乐果、乙酰甲胺磷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茄果类蔬菜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辣椒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计）、镉（以Cd计）、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倍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硫磷、敌敌畏、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脒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3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蔬菜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蔬菜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茄果类蔬菜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茄子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计）、镉（以Cd计）、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甜椒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瓜类蔬菜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黄瓜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敌敌畏、毒死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腐霉利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豆类蔬菜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菜豆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虫胺、水胺硫磷、毒死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豇豆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倍硫磷、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、水胺硫磷、毒死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食荚豌豆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、多菌灵、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虫胺、氧乐果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根茎类和薯芋类蔬菜</w:t>
            </w:r>
          </w:p>
        </w:tc>
        <w:tc>
          <w:tcPr>
            <w:tcW w:w="1445" w:type="dxa"/>
            <w:shd w:val="clear" w:color="auto" w:fill="auto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31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马铃薯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spacing w:before="58" w:line="219" w:lineRule="auto"/>
              <w:ind w:left="104"/>
              <w:rPr>
                <w:rFonts w:ascii="宋体" w:eastAsia="宋体" w:hAnsi="宋体" w:cs="宋体"/>
                <w:kern w:val="31"/>
                <w:szCs w:val="21"/>
                <w:lang w:eastAsia="en-US"/>
              </w:rPr>
            </w:pPr>
            <w:proofErr w:type="spellStart"/>
            <w:r w:rsidRPr="005E23B3">
              <w:rPr>
                <w:rFonts w:ascii="宋体" w:eastAsia="宋体" w:hAnsi="宋体" w:cs="宋体" w:hint="eastAsia"/>
                <w:spacing w:val="-2"/>
                <w:kern w:val="0"/>
                <w:szCs w:val="21"/>
                <w:lang w:eastAsia="en-US"/>
              </w:rPr>
              <w:t>较高</w:t>
            </w:r>
            <w:proofErr w:type="spellEnd"/>
          </w:p>
        </w:tc>
        <w:tc>
          <w:tcPr>
            <w:tcW w:w="7654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31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计）、镉（以Cd计）、毒死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、甲拌磷、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、氯氰菊酯和高效氯氰菊酯、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杀扑磷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、乙酰甲胺磷</w:t>
            </w:r>
          </w:p>
        </w:tc>
        <w:tc>
          <w:tcPr>
            <w:tcW w:w="709" w:type="dxa"/>
            <w:shd w:val="clear" w:color="auto" w:fill="auto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31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甘薯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spacing w:before="58" w:line="219" w:lineRule="auto"/>
              <w:ind w:left="104"/>
              <w:rPr>
                <w:rFonts w:ascii="宋体" w:eastAsia="宋体" w:hAnsi="宋体" w:cs="宋体"/>
                <w:kern w:val="31"/>
                <w:szCs w:val="21"/>
                <w:lang w:eastAsia="en-US"/>
              </w:rPr>
            </w:pPr>
            <w:proofErr w:type="spellStart"/>
            <w:r w:rsidRPr="005E23B3">
              <w:rPr>
                <w:rFonts w:ascii="宋体" w:eastAsia="宋体" w:hAnsi="宋体" w:cs="宋体" w:hint="eastAsia"/>
                <w:spacing w:val="-2"/>
                <w:kern w:val="0"/>
                <w:szCs w:val="21"/>
                <w:lang w:eastAsia="en-US"/>
              </w:rPr>
              <w:t>较高</w:t>
            </w:r>
            <w:proofErr w:type="spellEnd"/>
          </w:p>
        </w:tc>
        <w:tc>
          <w:tcPr>
            <w:tcW w:w="7654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31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、甲拌磷、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、氯氰菊酯和高效氯氰菊酯、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杀扑磷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胡萝卜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、甲拌磷、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计）、镉（以Cd计）、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、敌敌畏、毒死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萝卜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、甲胺磷、甲拌磷、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山药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鲜胺和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咪鲜胺锰盐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  <w:u w:val="single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  <w:u w:val="single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  <w:u w:val="single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  <w:u w:val="single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  <w:u w:val="single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  <w:u w:val="single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left"/>
              <w:rPr>
                <w:rFonts w:ascii="宋体" w:eastAsia="宋体" w:hAnsi="宋体" w:cs="宋体"/>
                <w:kern w:val="0"/>
                <w:szCs w:val="21"/>
                <w:u w:val="single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计）、镉（以Cd计）、氯氰菊酯和高效氯氰菊酯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  <w:u w:val="single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  <w:u w:val="single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水产品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水产品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淡水产品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淡水鱼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孔雀石绿、五氯酚酸钠（以五氯酚计）、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星、磺胺类（总量）、地西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泮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、氧氟沙星、诺氟沙星、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培氟沙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771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淡水虾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31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31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镉（以Cd计）、孔雀石绿、氯霉素、呋喃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酮代谢物、呋喃妥因代谢物、五氯酚酸钠（以五氯酚计）、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星、磺胺类（总量）、土霉素/金霉素/四环素（组合含量）、氧氟沙星、诺氟沙星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淡水蟹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31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31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镉（以Cd计）、孔雀石绿、氯霉素、五氯酚酸钠（以五氯酚计）、呋喃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海水产品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海水鱼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星、氧氟沙星、诺氟沙星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海水虾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挥发性盐基氮、镉（以Cd计）、二氧化硫残留量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海水蟹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镉（以Cd计）、二氧化硫残留量、氯霉素、呋喃妥因代谢物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771"/>
        </w:trPr>
        <w:tc>
          <w:tcPr>
            <w:tcW w:w="729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5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水产品</w:t>
            </w: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贝类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贝类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镉（以Cd计）、无机砷（以As计）、孔雀石绿、氯霉素、呋喃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酮代谢物、呋喃西林代谢物、呋喃妥因代谢物、五氯酚酸钠（以五氯酚计）、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星、氟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苯尼考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、磺胺类（总量）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其他水产品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其他水产品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呋喃西林代谢物、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星、氧氟沙星、诺氟沙星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水果类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水果类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仁果类水果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苹果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敌敌畏、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脒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、甲拌磷、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、氧乐果、三氯杀螨醇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梨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敌敌畏、毒死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、水胺硫磷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核果类水果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枣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多菌灵、氟虫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、氰戊菊酯和S-氰戊菊酯、氧乐果、糖精钠（以糖精计）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桃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醚甲环唑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、敌敌畏、多菌灵、氟硅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、甲胺磷、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、氧乐果、溴氰菊酯、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44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油桃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甲胺磷、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、氧乐果、敌敌畏、苯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醚甲环唑、噻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柑橘类水果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柑、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橘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醚甲环唑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、联苯菊酯、毒死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、敌敌畏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水胺硫磷、联苯菊酯、氯唑磷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柠檬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多菌灵、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、联苯菊酯、水胺硫磷、乙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螨唑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、氯唑磷、毒死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联苯菊酯、水胺硫磷、氯唑磷、敌敌畏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618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浆果和其他小型水果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葡萄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醚甲环唑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、己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醇、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、氯氰菊酯和高效氯氰菊酯、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霜霉威和霜霉威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盐酸盐、氧乐果、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和高效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氯氟氰菊酯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吡脲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、联苯菊酯、氟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菌酰胺、戊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醇、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草莓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阿维菌素、敌敌畏、多菌灵、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、烯酰吗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、氧乐果、戊菌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、乙酰甲胺磷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猕猴桃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敌敌畏、氯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吡脲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桑葚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脱氢乙酸及其钠盐（以脱氢乙酸计）、苯甲酸及其钠盐（以苯甲酸计）、山梨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酸及其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钾盐（以山梨酸计）、糖精钠（以糖精计）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热带和亚热带水果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香蕉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醚甲环唑、腈苯唑、吡虫啉、噻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、联苯菊酯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芒果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</w:tcPr>
          <w:p w:rsidR="005E23B3" w:rsidRPr="005E23B3" w:rsidRDefault="005E23B3" w:rsidP="005E23B3">
            <w:pPr>
              <w:spacing w:line="224" w:lineRule="auto"/>
              <w:ind w:firstLine="11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szCs w:val="21"/>
              </w:rPr>
              <w:t>苯</w:t>
            </w:r>
            <w:proofErr w:type="gramStart"/>
            <w:r w:rsidRPr="005E23B3">
              <w:rPr>
                <w:rFonts w:ascii="宋体" w:eastAsia="宋体" w:hAnsi="宋体" w:cs="宋体" w:hint="eastAsia"/>
                <w:szCs w:val="21"/>
              </w:rPr>
              <w:t>醚甲环唑</w:t>
            </w:r>
            <w:proofErr w:type="gramEnd"/>
            <w:r w:rsidRPr="005E23B3">
              <w:rPr>
                <w:rFonts w:ascii="宋体" w:eastAsia="宋体" w:hAnsi="宋体" w:cs="宋体" w:hint="eastAsia"/>
                <w:szCs w:val="21"/>
              </w:rPr>
              <w:t>、戊</w:t>
            </w:r>
            <w:proofErr w:type="gramStart"/>
            <w:r w:rsidRPr="005E23B3">
              <w:rPr>
                <w:rFonts w:ascii="宋体" w:eastAsia="宋体" w:hAnsi="宋体" w:cs="宋体" w:hint="eastAsia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szCs w:val="21"/>
              </w:rPr>
              <w:t>醇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、氧乐果、</w:t>
            </w:r>
            <w:r w:rsidRPr="005E23B3">
              <w:rPr>
                <w:rFonts w:ascii="宋体" w:eastAsia="宋体" w:hAnsi="宋体" w:cs="宋体" w:hint="eastAsia"/>
                <w:szCs w:val="21"/>
              </w:rPr>
              <w:t>吡唑</w:t>
            </w:r>
            <w:proofErr w:type="gramStart"/>
            <w:r w:rsidRPr="005E23B3">
              <w:rPr>
                <w:rFonts w:ascii="宋体" w:eastAsia="宋体" w:hAnsi="宋体" w:cs="宋体" w:hint="eastAsia"/>
                <w:szCs w:val="21"/>
              </w:rPr>
              <w:t>醚菌酯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r w:rsidRPr="005E23B3">
              <w:rPr>
                <w:rFonts w:ascii="宋体" w:eastAsia="宋体" w:hAnsi="宋体" w:cs="宋体" w:hint="eastAsia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szCs w:val="21"/>
              </w:rPr>
              <w:t>虫胺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5E23B3" w:rsidRPr="005E23B3" w:rsidRDefault="005E23B3" w:rsidP="005E23B3">
            <w:pPr>
              <w:spacing w:line="224" w:lineRule="auto"/>
              <w:ind w:firstLine="1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702" w:type="dxa"/>
            <w:shd w:val="clear" w:color="auto" w:fill="auto"/>
          </w:tcPr>
          <w:p w:rsidR="005E23B3" w:rsidRPr="005E23B3" w:rsidRDefault="005E23B3" w:rsidP="005E23B3">
            <w:pPr>
              <w:spacing w:line="224" w:lineRule="auto"/>
              <w:ind w:firstLine="1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火龙果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氟虫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腈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、甲胺磷、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、氧乐果、乙酰甲胺磷、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荔枝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毒死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蜱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醚甲环唑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、氯氰菊酯和高效氯氰菊酯、吡唑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醚菌酯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702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杨梅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脱氢乙酸及其钠盐（以脱氢乙酸计）、苯甲酸及其钠盐（以苯甲酸计）、山梨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酸及其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钾盐（以山梨酸计）、糖精钠（以糖精计）</w:t>
            </w:r>
          </w:p>
        </w:tc>
        <w:tc>
          <w:tcPr>
            <w:tcW w:w="709" w:type="dxa"/>
            <w:shd w:val="clear" w:color="auto" w:fill="auto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702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366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龙眼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较高</w:t>
            </w:r>
          </w:p>
        </w:tc>
        <w:tc>
          <w:tcPr>
            <w:tcW w:w="7654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二氧化硫残留量、氯氰菊酯和高效氯氰菊酯、氧乐果</w:t>
            </w:r>
          </w:p>
        </w:tc>
        <w:tc>
          <w:tcPr>
            <w:tcW w:w="709" w:type="dxa"/>
            <w:shd w:val="clear" w:color="auto" w:fill="auto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702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519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橄榄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Times New Roman" w:eastAsia="宋体" w:hAnsi="Times New Roman" w:cs="宋体" w:hint="eastAsia"/>
                <w:kern w:val="0"/>
                <w:szCs w:val="21"/>
              </w:rPr>
              <w:t>较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三氯蔗糖、糖精钠（以糖精计）、甜蜜素（以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环己基氨基磺酸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计）、多菌灵、甲胺磷、戊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醇、乙酰甲胺磷</w:t>
            </w:r>
          </w:p>
        </w:tc>
        <w:tc>
          <w:tcPr>
            <w:tcW w:w="709" w:type="dxa"/>
            <w:shd w:val="clear" w:color="auto" w:fill="auto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426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番木瓜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Times New Roman" w:eastAsia="宋体" w:hAnsi="Times New Roman" w:cs="宋体" w:hint="eastAsia"/>
                <w:kern w:val="0"/>
                <w:szCs w:val="21"/>
              </w:rPr>
              <w:t>较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虫胺、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、乙酰甲胺磷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404"/>
        </w:trPr>
        <w:tc>
          <w:tcPr>
            <w:tcW w:w="729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水果类</w:t>
            </w: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瓜果类水果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西瓜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Times New Roman" w:eastAsia="宋体" w:hAnsi="Times New Roman" w:cs="宋体" w:hint="eastAsia"/>
                <w:kern w:val="0"/>
                <w:szCs w:val="21"/>
              </w:rPr>
              <w:t>较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噻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嗪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、氧乐果、乙酰甲胺磷、苯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醚甲环唑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408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甜瓜类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Times New Roman" w:eastAsia="宋体" w:hAnsi="Times New Roman" w:cs="宋体" w:hint="eastAsia"/>
                <w:kern w:val="0"/>
                <w:szCs w:val="21"/>
              </w:rPr>
              <w:t>较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克百威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、烯酰吗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、氧乐果、乙酰甲胺磷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67"/>
        </w:trPr>
        <w:tc>
          <w:tcPr>
            <w:tcW w:w="729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鲜蛋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鲜蛋</w:t>
            </w:r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鲜蛋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鸡蛋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恩诺沙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星、氧氟沙星、甲氧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苄啶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、磺胺类（总量）、多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西环素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470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其他禽蛋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高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呋喃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酮代谢物、磺胺类（总量）、多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西环素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349"/>
        </w:trPr>
        <w:tc>
          <w:tcPr>
            <w:tcW w:w="72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豆类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豆类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豆类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豆类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一般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计）、铬（以Cr计）、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赭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曲霉毒素A、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、环丙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唑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445"/>
        </w:trPr>
        <w:tc>
          <w:tcPr>
            <w:tcW w:w="729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生干坚果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与籽类食品</w:t>
            </w:r>
            <w:proofErr w:type="gramEnd"/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生干坚果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与籽类食品</w:t>
            </w:r>
            <w:proofErr w:type="gramEnd"/>
          </w:p>
        </w:tc>
        <w:tc>
          <w:tcPr>
            <w:tcW w:w="863" w:type="dxa"/>
            <w:vMerge w:val="restart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生干坚果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与籽类食品</w:t>
            </w:r>
            <w:proofErr w:type="gramEnd"/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生干坚果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一般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酸价（以脂肪计）(KOH)、过氧化值（以脂肪计）</w:t>
            </w:r>
            <w:r w:rsidRPr="005E23B3">
              <w:rPr>
                <w:rFonts w:ascii="Times New Roman" w:eastAsia="宋体" w:hAnsi="Times New Roman" w:cs="宋体" w:hint="eastAsia"/>
                <w:kern w:val="0"/>
                <w:szCs w:val="21"/>
              </w:rPr>
              <w:t>、二氧化硫残留量</w:t>
            </w: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、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吡</w:t>
            </w:r>
            <w:proofErr w:type="gram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虫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啉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/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5E23B3" w:rsidRPr="005E23B3" w:rsidTr="00073E9A">
        <w:trPr>
          <w:cantSplit/>
          <w:trHeight w:val="282"/>
        </w:trPr>
        <w:tc>
          <w:tcPr>
            <w:tcW w:w="729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794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863" w:type="dxa"/>
            <w:vMerge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445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生</w:t>
            </w:r>
            <w:proofErr w:type="gram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干籽类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一般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酸价（以脂肪计）(KOH)、过氧化值（以脂肪计）、铅（以</w:t>
            </w:r>
            <w:proofErr w:type="spellStart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Pb</w:t>
            </w:r>
            <w:proofErr w:type="spellEnd"/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计）、黄曲霉毒素B1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E23B3">
              <w:rPr>
                <w:rFonts w:ascii="宋体" w:eastAsia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5E23B3" w:rsidRPr="005E23B3" w:rsidRDefault="005E23B3" w:rsidP="005E23B3">
            <w:pPr>
              <w:keepLines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</w:tbl>
    <w:p w:rsidR="005E23B3" w:rsidRDefault="005E23B3" w:rsidP="005E23B3">
      <w:pPr>
        <w:rPr>
          <w:rFonts w:ascii="宋体" w:eastAsia="宋体" w:hAnsi="宋体" w:cs="宋体" w:hint="eastAsia"/>
          <w:kern w:val="0"/>
          <w:szCs w:val="21"/>
        </w:rPr>
      </w:pPr>
      <w:r w:rsidRPr="00437C61">
        <w:rPr>
          <w:rFonts w:ascii="宋体" w:eastAsia="宋体" w:hAnsi="宋体" w:cs="宋体" w:hint="eastAsia"/>
          <w:kern w:val="0"/>
          <w:szCs w:val="21"/>
        </w:rPr>
        <w:t>变更为</w:t>
      </w:r>
    </w:p>
    <w:p w:rsidR="00260C34" w:rsidRDefault="00260C34" w:rsidP="005E23B3">
      <w:pPr>
        <w:rPr>
          <w:rFonts w:ascii="宋体" w:eastAsia="宋体" w:hAnsi="宋体" w:cs="宋体" w:hint="eastAsia"/>
          <w:kern w:val="0"/>
          <w:szCs w:val="21"/>
        </w:rPr>
      </w:pPr>
    </w:p>
    <w:p w:rsidR="00260C34" w:rsidRDefault="00260C34" w:rsidP="005E23B3">
      <w:pPr>
        <w:rPr>
          <w:rFonts w:ascii="宋体" w:eastAsia="宋体" w:hAnsi="宋体" w:cs="宋体" w:hint="eastAsia"/>
          <w:kern w:val="0"/>
          <w:szCs w:val="21"/>
        </w:rPr>
      </w:pPr>
    </w:p>
    <w:p w:rsidR="00260C34" w:rsidRDefault="00260C34" w:rsidP="005E23B3">
      <w:pPr>
        <w:rPr>
          <w:rFonts w:ascii="宋体" w:eastAsia="宋体" w:hAnsi="宋体" w:cs="宋体" w:hint="eastAsia"/>
          <w:kern w:val="0"/>
          <w:szCs w:val="21"/>
        </w:rPr>
      </w:pPr>
    </w:p>
    <w:p w:rsidR="00260C34" w:rsidRDefault="00260C34" w:rsidP="005E23B3">
      <w:pPr>
        <w:rPr>
          <w:rFonts w:ascii="宋体" w:eastAsia="宋体" w:hAnsi="宋体" w:cs="宋体" w:hint="eastAsia"/>
          <w:kern w:val="0"/>
          <w:szCs w:val="21"/>
        </w:rPr>
      </w:pPr>
    </w:p>
    <w:p w:rsidR="00260C34" w:rsidRDefault="00260C34" w:rsidP="005E23B3">
      <w:pPr>
        <w:rPr>
          <w:rFonts w:ascii="宋体" w:eastAsia="宋体" w:hAnsi="宋体" w:cs="宋体" w:hint="eastAsia"/>
          <w:kern w:val="0"/>
          <w:szCs w:val="21"/>
        </w:rPr>
      </w:pPr>
    </w:p>
    <w:p w:rsidR="00260C34" w:rsidRDefault="00260C34" w:rsidP="005E23B3">
      <w:pPr>
        <w:rPr>
          <w:rFonts w:ascii="宋体" w:eastAsia="宋体" w:hAnsi="宋体" w:cs="宋体" w:hint="eastAsia"/>
          <w:kern w:val="0"/>
          <w:szCs w:val="21"/>
        </w:rPr>
      </w:pPr>
    </w:p>
    <w:p w:rsidR="00260C34" w:rsidRDefault="00260C34" w:rsidP="005E23B3">
      <w:pPr>
        <w:rPr>
          <w:rFonts w:ascii="宋体" w:eastAsia="宋体" w:hAnsi="宋体" w:cs="宋体" w:hint="eastAsia"/>
          <w:kern w:val="0"/>
          <w:szCs w:val="21"/>
        </w:rPr>
      </w:pPr>
    </w:p>
    <w:p w:rsidR="00260C34" w:rsidRDefault="0020165F" w:rsidP="005E23B3">
      <w:pPr>
        <w:rPr>
          <w:rFonts w:ascii="宋体" w:eastAsia="宋体" w:hAnsi="宋体" w:cs="宋体" w:hint="eastAsia"/>
          <w:kern w:val="0"/>
          <w:szCs w:val="21"/>
        </w:rPr>
      </w:pPr>
      <w:r>
        <w:rPr>
          <w:rFonts w:hint="eastAsia"/>
        </w:rPr>
        <w:lastRenderedPageBreak/>
        <w:t>新的</w:t>
      </w:r>
      <w:r>
        <w:t>第一标段</w:t>
      </w:r>
      <w:r>
        <w:rPr>
          <w:rFonts w:hint="eastAsia"/>
        </w:rPr>
        <w:t>抽检计划表内容</w:t>
      </w:r>
      <w:r>
        <w:rPr>
          <w:rFonts w:hint="eastAsia"/>
        </w:rPr>
        <w:t>：</w:t>
      </w:r>
      <w:bookmarkStart w:id="0" w:name="_GoBack"/>
      <w:bookmarkEnd w:id="0"/>
    </w:p>
    <w:p w:rsidR="00260C34" w:rsidRPr="005E23B3" w:rsidRDefault="00260C34" w:rsidP="00260C34">
      <w:pPr>
        <w:jc w:val="center"/>
        <w:rPr>
          <w:rFonts w:ascii="宋体" w:eastAsia="宋体" w:hAnsi="宋体" w:cs="宋体" w:hint="eastAsia"/>
          <w:kern w:val="0"/>
          <w:szCs w:val="21"/>
        </w:rPr>
      </w:pPr>
      <w:r w:rsidRPr="005E23B3">
        <w:rPr>
          <w:rFonts w:ascii="宋体" w:eastAsia="宋体" w:hAnsi="宋体" w:cs="方正小标宋_GBK" w:hint="eastAsia"/>
          <w:b/>
          <w:spacing w:val="8"/>
          <w:kern w:val="0"/>
          <w:sz w:val="32"/>
          <w:szCs w:val="32"/>
        </w:rPr>
        <w:t>第一标段：2025年卫东区食用农产品抽检计划表</w:t>
      </w:r>
    </w:p>
    <w:p w:rsidR="005E23B3" w:rsidRDefault="005E23B3" w:rsidP="005E23B3">
      <w:pPr>
        <w:rPr>
          <w:rFonts w:ascii="å¾®è½¯é›…é»‘" w:eastAsia="å¾®è½¯é›…é»‘" w:hAnsi="宋体" w:cs="宋体" w:hint="eastAsia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68B4B2A9" wp14:editId="13A308A5">
            <wp:extent cx="8953500" cy="4297473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429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488F9" wp14:editId="0A937441">
            <wp:extent cx="8858250" cy="503915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0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FA6D2" wp14:editId="212006B5">
            <wp:extent cx="8810625" cy="488459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9832" cy="488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3B485" wp14:editId="012EEC48">
            <wp:extent cx="8820150" cy="4323302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0576" cy="432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3B3" w:rsidRPr="005E23B3" w:rsidRDefault="005E23B3" w:rsidP="005E23B3"/>
    <w:sectPr w:rsidR="005E23B3" w:rsidRPr="005E23B3" w:rsidSect="005E23B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å¾®è½¯é›…é»‘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3B3"/>
    <w:rsid w:val="0020165F"/>
    <w:rsid w:val="00260C34"/>
    <w:rsid w:val="003C567F"/>
    <w:rsid w:val="005E23B3"/>
    <w:rsid w:val="007C4B11"/>
    <w:rsid w:val="009A6218"/>
    <w:rsid w:val="00C9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23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23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23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23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平顶山分公司</dc:creator>
  <cp:lastModifiedBy>平顶山分公司</cp:lastModifiedBy>
  <cp:revision>7</cp:revision>
  <dcterms:created xsi:type="dcterms:W3CDTF">2025-05-12T08:48:00Z</dcterms:created>
  <dcterms:modified xsi:type="dcterms:W3CDTF">2025-05-12T09:14:00Z</dcterms:modified>
</cp:coreProperties>
</file>