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A66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项目投报业绩</w:t>
      </w:r>
      <w:bookmarkStart w:id="0" w:name="_GoBack"/>
      <w:bookmarkEnd w:id="0"/>
    </w:p>
    <w:p w14:paraId="17470B82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企业</w:t>
      </w:r>
      <w:r>
        <w:rPr>
          <w:rFonts w:ascii="宋体" w:hAnsi="宋体"/>
          <w:sz w:val="32"/>
          <w:szCs w:val="32"/>
        </w:rPr>
        <w:t>业绩：</w:t>
      </w:r>
    </w:p>
    <w:p w14:paraId="4EA7DBB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sz w:val="32"/>
          <w:szCs w:val="32"/>
          <w:lang w:eastAsia="zh-CN"/>
        </w:rPr>
        <w:t>项目名称：</w:t>
      </w:r>
      <w:r>
        <w:rPr>
          <w:rFonts w:hint="eastAsia" w:ascii="宋体" w:hAnsi="宋体"/>
          <w:sz w:val="32"/>
          <w:szCs w:val="32"/>
        </w:rPr>
        <w:t>郏县</w:t>
      </w:r>
      <w:r>
        <w:rPr>
          <w:rFonts w:ascii="宋体" w:hAnsi="宋体"/>
          <w:sz w:val="32"/>
          <w:szCs w:val="32"/>
        </w:rPr>
        <w:t>乡</w:t>
      </w:r>
      <w:r>
        <w:rPr>
          <w:rFonts w:hint="eastAsia" w:ascii="宋体" w:hAnsi="宋体"/>
          <w:sz w:val="32"/>
          <w:szCs w:val="32"/>
        </w:rPr>
        <w:t>村</w:t>
      </w:r>
      <w:r>
        <w:rPr>
          <w:rFonts w:ascii="宋体" w:hAnsi="宋体"/>
          <w:sz w:val="32"/>
          <w:szCs w:val="32"/>
        </w:rPr>
        <w:t xml:space="preserve">振兴局2023 </w:t>
      </w:r>
      <w:r>
        <w:rPr>
          <w:rFonts w:hint="eastAsia" w:ascii="宋体" w:hAnsi="宋体"/>
          <w:sz w:val="32"/>
          <w:szCs w:val="32"/>
        </w:rPr>
        <w:t>年郏县财政衔接资金烟叶电能烘烤房项目</w:t>
      </w:r>
      <w:r>
        <w:rPr>
          <w:rFonts w:ascii="宋体" w:hAnsi="宋体"/>
          <w:sz w:val="32"/>
          <w:szCs w:val="32"/>
        </w:rPr>
        <w:t>-</w:t>
      </w:r>
      <w:r>
        <w:rPr>
          <w:rFonts w:hint="eastAsia" w:ascii="宋体" w:hAnsi="宋体"/>
          <w:sz w:val="32"/>
          <w:szCs w:val="32"/>
        </w:rPr>
        <w:t>第三标段</w:t>
      </w:r>
    </w:p>
    <w:p w14:paraId="5D12BA7B">
      <w:pPr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中标金额：</w:t>
      </w:r>
      <w:r>
        <w:rPr>
          <w:rFonts w:hint="eastAsia" w:ascii="宋体" w:hAnsi="宋体"/>
          <w:sz w:val="32"/>
          <w:szCs w:val="32"/>
          <w:lang w:val="en-US" w:eastAsia="zh-CN"/>
        </w:rPr>
        <w:t>7929357.75元</w:t>
      </w:r>
    </w:p>
    <w:p w14:paraId="4873F10B">
      <w:pPr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网址：/</w:t>
      </w:r>
    </w:p>
    <w:p w14:paraId="6339A986"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项目名称：</w:t>
      </w:r>
      <w:r>
        <w:rPr>
          <w:rFonts w:hint="eastAsia" w:ascii="宋体" w:hAnsi="宋体"/>
          <w:sz w:val="32"/>
          <w:szCs w:val="32"/>
        </w:rPr>
        <w:t>平</w:t>
      </w:r>
      <w:r>
        <w:rPr>
          <w:rFonts w:ascii="宋体" w:hAnsi="宋体"/>
          <w:sz w:val="32"/>
          <w:szCs w:val="32"/>
        </w:rPr>
        <w:t>顶</w:t>
      </w:r>
      <w:r>
        <w:rPr>
          <w:rFonts w:hint="eastAsia" w:ascii="宋体" w:hAnsi="宋体"/>
          <w:sz w:val="32"/>
          <w:szCs w:val="32"/>
        </w:rPr>
        <w:t>山</w:t>
      </w:r>
      <w:r>
        <w:rPr>
          <w:rFonts w:ascii="宋体" w:hAnsi="宋体"/>
          <w:sz w:val="32"/>
          <w:szCs w:val="32"/>
        </w:rPr>
        <w:t>市育才中学艺术楼（博学楼）改造项目</w:t>
      </w:r>
    </w:p>
    <w:p w14:paraId="3ECE2A22">
      <w:pPr>
        <w:numPr>
          <w:numId w:val="0"/>
        </w:numPr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中标金额：</w:t>
      </w:r>
      <w:r>
        <w:rPr>
          <w:rFonts w:hint="eastAsia" w:ascii="宋体" w:hAnsi="宋体"/>
          <w:sz w:val="32"/>
          <w:szCs w:val="32"/>
          <w:lang w:val="en-US" w:eastAsia="zh-CN"/>
        </w:rPr>
        <w:t>1230000.00</w:t>
      </w:r>
      <w:r>
        <w:rPr>
          <w:rFonts w:hint="eastAsia" w:ascii="宋体" w:hAnsi="宋体"/>
          <w:sz w:val="32"/>
          <w:szCs w:val="32"/>
        </w:rPr>
        <w:t>元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</w:p>
    <w:p w14:paraId="1B76947E">
      <w:pPr>
        <w:numPr>
          <w:numId w:val="0"/>
        </w:numPr>
        <w:rPr>
          <w:rFonts w:hint="default" w:ascii="宋体" w:hAnsi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网址：</w:t>
      </w:r>
    </w:p>
    <w:p w14:paraId="28FBFAA5">
      <w:pPr>
        <w:numPr>
          <w:numId w:val="0"/>
        </w:num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http://ccgp-henan.gov.cn/pingdingshan/content?infoId=1203457&amp;channelCode=H650202</w:t>
      </w:r>
    </w:p>
    <w:p w14:paraId="5709E02D">
      <w:pPr>
        <w:jc w:val="center"/>
      </w:pPr>
    </w:p>
    <w:p w14:paraId="431F8B50">
      <w:pPr>
        <w:jc w:val="center"/>
      </w:pPr>
    </w:p>
    <w:p w14:paraId="10EEF345">
      <w:pPr>
        <w:jc w:val="center"/>
      </w:pPr>
    </w:p>
    <w:p w14:paraId="1AAB84F6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21895222">
      <w:pPr>
        <w:spacing w:line="360" w:lineRule="auto"/>
        <w:ind w:firstLine="210" w:firstLineChars="100"/>
        <w:jc w:val="left"/>
      </w:pPr>
    </w:p>
    <w:p w14:paraId="0CD17EE3">
      <w:pPr>
        <w:spacing w:line="360" w:lineRule="auto"/>
        <w:ind w:firstLine="210" w:firstLineChars="100"/>
        <w:jc w:val="left"/>
      </w:pPr>
    </w:p>
    <w:p w14:paraId="629BB35C">
      <w:pPr>
        <w:spacing w:line="360" w:lineRule="auto"/>
        <w:ind w:firstLine="210" w:firstLineChars="100"/>
        <w:jc w:val="left"/>
      </w:pPr>
    </w:p>
    <w:p w14:paraId="3120C5D5">
      <w:pPr>
        <w:spacing w:line="360" w:lineRule="auto"/>
        <w:ind w:firstLine="210" w:firstLineChars="100"/>
        <w:jc w:val="left"/>
      </w:pPr>
    </w:p>
    <w:p w14:paraId="73BD8F63">
      <w:pPr>
        <w:spacing w:line="360" w:lineRule="auto"/>
        <w:ind w:firstLine="210" w:firstLineChars="100"/>
        <w:jc w:val="left"/>
      </w:pPr>
    </w:p>
    <w:p w14:paraId="510CAF2F">
      <w:pPr>
        <w:spacing w:line="360" w:lineRule="auto"/>
        <w:ind w:firstLine="210" w:firstLineChars="100"/>
        <w:jc w:val="left"/>
      </w:pPr>
    </w:p>
    <w:p w14:paraId="64279F92">
      <w:pPr>
        <w:spacing w:line="360" w:lineRule="auto"/>
        <w:ind w:firstLine="210" w:firstLineChars="100"/>
        <w:jc w:val="left"/>
      </w:pPr>
    </w:p>
    <w:p w14:paraId="4EF6DEC2">
      <w:pPr>
        <w:spacing w:line="360" w:lineRule="auto"/>
        <w:ind w:firstLine="210" w:firstLineChars="100"/>
        <w:jc w:val="left"/>
      </w:pPr>
    </w:p>
    <w:p w14:paraId="504E1905">
      <w:pPr>
        <w:spacing w:line="360" w:lineRule="auto"/>
        <w:ind w:firstLine="210" w:firstLineChars="100"/>
        <w:jc w:val="left"/>
        <w:rPr>
          <w:rFonts w:hint="eastAsia" w:eastAsiaTheme="minorEastAsia"/>
          <w:lang w:eastAsia="zh-CN"/>
        </w:rPr>
      </w:pPr>
    </w:p>
    <w:p w14:paraId="52DB1BCC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65C9215A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26D6C628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129BC245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0422DC3A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642120E0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71E71BC3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1432C7C7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5F00F781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621AE63A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69859C58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5D27F0C7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708E7728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3755107A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13D5E18B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12BB495B">
      <w:pPr>
        <w:spacing w:line="360" w:lineRule="auto"/>
        <w:jc w:val="left"/>
        <w:rPr>
          <w:rFonts w:hint="eastAsia" w:eastAsiaTheme="minorEastAsia"/>
          <w:lang w:eastAsia="zh-CN"/>
        </w:rPr>
      </w:pPr>
    </w:p>
    <w:p w14:paraId="2E6B256A">
      <w:pPr>
        <w:spacing w:line="360" w:lineRule="auto"/>
        <w:jc w:val="left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2660D"/>
    <w:multiLevelType w:val="singleLevel"/>
    <w:tmpl w:val="B39266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1F64D0F"/>
    <w:rsid w:val="020A7F5C"/>
    <w:rsid w:val="025D188A"/>
    <w:rsid w:val="02E337D3"/>
    <w:rsid w:val="02FC0103"/>
    <w:rsid w:val="03247332"/>
    <w:rsid w:val="032A2EC2"/>
    <w:rsid w:val="03B46C2F"/>
    <w:rsid w:val="03CE7CF1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7D5FCD"/>
    <w:rsid w:val="0AE1539A"/>
    <w:rsid w:val="0B071D3B"/>
    <w:rsid w:val="0C3A74E8"/>
    <w:rsid w:val="0C476893"/>
    <w:rsid w:val="0C495F40"/>
    <w:rsid w:val="0E7A4B13"/>
    <w:rsid w:val="0E99714E"/>
    <w:rsid w:val="0F7C23EC"/>
    <w:rsid w:val="1007013A"/>
    <w:rsid w:val="10CF50A9"/>
    <w:rsid w:val="117D73B2"/>
    <w:rsid w:val="11AF2A9A"/>
    <w:rsid w:val="12CD386A"/>
    <w:rsid w:val="1380140B"/>
    <w:rsid w:val="13C0098F"/>
    <w:rsid w:val="1400009A"/>
    <w:rsid w:val="141F00F5"/>
    <w:rsid w:val="15F32B5E"/>
    <w:rsid w:val="16427015"/>
    <w:rsid w:val="16565924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B495A57"/>
    <w:rsid w:val="1C32251C"/>
    <w:rsid w:val="1C393D1E"/>
    <w:rsid w:val="1E670005"/>
    <w:rsid w:val="1EDC730E"/>
    <w:rsid w:val="1F104803"/>
    <w:rsid w:val="1F7312F5"/>
    <w:rsid w:val="2020322B"/>
    <w:rsid w:val="208A2D9A"/>
    <w:rsid w:val="20AF2801"/>
    <w:rsid w:val="21D7200F"/>
    <w:rsid w:val="21F456D3"/>
    <w:rsid w:val="2240468F"/>
    <w:rsid w:val="231105BC"/>
    <w:rsid w:val="23516FF9"/>
    <w:rsid w:val="23956BEF"/>
    <w:rsid w:val="245A06C7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2B6C11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1E247E4"/>
    <w:rsid w:val="32993735"/>
    <w:rsid w:val="32F41D7B"/>
    <w:rsid w:val="334D2131"/>
    <w:rsid w:val="33AE1854"/>
    <w:rsid w:val="33E328EF"/>
    <w:rsid w:val="34296EE4"/>
    <w:rsid w:val="3496528A"/>
    <w:rsid w:val="34D67F04"/>
    <w:rsid w:val="35085289"/>
    <w:rsid w:val="354D6418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6FE513B"/>
    <w:rsid w:val="47AF02ED"/>
    <w:rsid w:val="48141018"/>
    <w:rsid w:val="489D725F"/>
    <w:rsid w:val="48A979B2"/>
    <w:rsid w:val="48F055E1"/>
    <w:rsid w:val="4A1277D9"/>
    <w:rsid w:val="4A8A1E6F"/>
    <w:rsid w:val="4AD625B4"/>
    <w:rsid w:val="4AF70BAA"/>
    <w:rsid w:val="4B5149CB"/>
    <w:rsid w:val="4C0513A3"/>
    <w:rsid w:val="4CD27B19"/>
    <w:rsid w:val="4CFD02CC"/>
    <w:rsid w:val="4D6124D7"/>
    <w:rsid w:val="4E6A373F"/>
    <w:rsid w:val="4ECF5B20"/>
    <w:rsid w:val="4F960564"/>
    <w:rsid w:val="50376845"/>
    <w:rsid w:val="50774242"/>
    <w:rsid w:val="50E377D9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CAB38A1"/>
    <w:rsid w:val="5D177188"/>
    <w:rsid w:val="5EC31B93"/>
    <w:rsid w:val="5F1A4D0E"/>
    <w:rsid w:val="5F304531"/>
    <w:rsid w:val="5F7268F8"/>
    <w:rsid w:val="5FA6664C"/>
    <w:rsid w:val="60200102"/>
    <w:rsid w:val="60482AB0"/>
    <w:rsid w:val="605B55DE"/>
    <w:rsid w:val="60BE791B"/>
    <w:rsid w:val="615362B5"/>
    <w:rsid w:val="61A47F65"/>
    <w:rsid w:val="62DA250E"/>
    <w:rsid w:val="632C3261"/>
    <w:rsid w:val="63D7141F"/>
    <w:rsid w:val="642D7291"/>
    <w:rsid w:val="644C4CCE"/>
    <w:rsid w:val="64C5395D"/>
    <w:rsid w:val="653F54CE"/>
    <w:rsid w:val="66AF596C"/>
    <w:rsid w:val="674F5770"/>
    <w:rsid w:val="67E45EB9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3D2750D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9515378"/>
    <w:rsid w:val="7A454EDD"/>
    <w:rsid w:val="7A7E219D"/>
    <w:rsid w:val="7A8F4312"/>
    <w:rsid w:val="7B164183"/>
    <w:rsid w:val="7B2476DE"/>
    <w:rsid w:val="7B3E36DA"/>
    <w:rsid w:val="7CB6497D"/>
    <w:rsid w:val="7CD267D0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</Words>
  <Characters>6</Characters>
  <Lines>3</Lines>
  <Paragraphs>1</Paragraphs>
  <TotalTime>9</TotalTime>
  <ScaleCrop>false</ScaleCrop>
  <LinksUpToDate>false</LinksUpToDate>
  <CharactersWithSpaces>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佳丽</cp:lastModifiedBy>
  <dcterms:modified xsi:type="dcterms:W3CDTF">2024-07-05T06:27:35Z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1E5B41C1717C4DA894E607F468DB1AAD</vt:lpwstr>
  </property>
</Properties>
</file>