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B23F">
      <w:pPr>
        <w:pStyle w:val="7"/>
        <w:spacing w:before="156" w:after="156"/>
        <w:ind w:firstLine="0" w:firstLineChars="0"/>
      </w:pPr>
      <w:r>
        <w:t>第1中标候选人：</w:t>
      </w:r>
      <w:r>
        <w:rPr>
          <w:rFonts w:hint="eastAsia"/>
        </w:rPr>
        <w:t>河南臻道建设工程有限公司</w:t>
      </w:r>
    </w:p>
    <w:p w14:paraId="52B453D7">
      <w:pPr>
        <w:pStyle w:val="8"/>
        <w:spacing w:before="156" w:after="156"/>
        <w:ind w:left="0" w:firstLine="0" w:firstLineChars="0"/>
        <w:rPr>
          <w:sz w:val="24"/>
        </w:rPr>
      </w:pPr>
      <w:r>
        <w:rPr>
          <w:sz w:val="24"/>
        </w:rPr>
        <w:t xml:space="preserve">业绩： </w:t>
      </w:r>
    </w:p>
    <w:p w14:paraId="45869D06">
      <w:pPr>
        <w:pStyle w:val="7"/>
        <w:numPr>
          <w:ilvl w:val="0"/>
          <w:numId w:val="0"/>
        </w:numPr>
        <w:spacing w:before="156" w:after="156"/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1、鲁山县董周乡政府 2024 年第二批预安排财政衔接推进乡村振兴补助</w:t>
      </w:r>
    </w:p>
    <w:p w14:paraId="02238124">
      <w:pPr>
        <w:pStyle w:val="7"/>
        <w:numPr>
          <w:ilvl w:val="0"/>
          <w:numId w:val="0"/>
        </w:numPr>
        <w:spacing w:before="156" w:after="156"/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资金项目</w:t>
      </w:r>
    </w:p>
    <w:p w14:paraId="23278ED3">
      <w:pPr>
        <w:pStyle w:val="7"/>
        <w:numPr>
          <w:ilvl w:val="0"/>
          <w:numId w:val="0"/>
        </w:numPr>
        <w:spacing w:before="156" w:after="156"/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项目经理：尹正鹏</w:t>
      </w:r>
    </w:p>
    <w:p w14:paraId="70600907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价格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：1882400 元</w:t>
      </w:r>
    </w:p>
    <w:p w14:paraId="36578138">
      <w:pPr>
        <w:pStyle w:val="7"/>
        <w:spacing w:before="156" w:after="156"/>
        <w:ind w:firstLine="240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合同签订日期：2024 年 08 月 15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日</w:t>
      </w:r>
    </w:p>
    <w:p w14:paraId="255AA52F">
      <w:pPr>
        <w:pStyle w:val="7"/>
        <w:numPr>
          <w:ilvl w:val="0"/>
          <w:numId w:val="0"/>
        </w:numPr>
        <w:spacing w:before="156" w:after="156"/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2、鲁山县董周乡政府石峡沟村养殖场建设项目</w:t>
      </w:r>
    </w:p>
    <w:p w14:paraId="5B9F60A7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项目经理：李南</w:t>
      </w:r>
    </w:p>
    <w:p w14:paraId="7C09BAEB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价格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3858500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元 </w:t>
      </w:r>
    </w:p>
    <w:p w14:paraId="782A3408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合同签订日期：2024 年 09 月 18 日</w:t>
      </w:r>
    </w:p>
    <w:p w14:paraId="257C2BF2">
      <w:pPr>
        <w:spacing w:before="156" w:after="156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第2中标候选人：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河南省尧元建设工程有限公司</w:t>
      </w:r>
    </w:p>
    <w:p w14:paraId="0914C3B9">
      <w:pPr>
        <w:pStyle w:val="7"/>
        <w:spacing w:before="156" w:after="156"/>
        <w:ind w:firstLine="0" w:firstLineChars="0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业绩：</w:t>
      </w:r>
    </w:p>
    <w:p w14:paraId="58A2CFC9">
      <w:pPr>
        <w:pStyle w:val="7"/>
        <w:spacing w:before="156" w:after="156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1、马楼乡 2022 年第十八批统筹整合财政涉农资金项目第三标段（马楼乡山岔口村肉牛养殖车间建设项目）</w:t>
      </w:r>
    </w:p>
    <w:p w14:paraId="1B6DD6D9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项目经理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：周原斐</w:t>
      </w:r>
    </w:p>
    <w:p w14:paraId="4554B87E">
      <w:pPr>
        <w:pStyle w:val="7"/>
        <w:spacing w:before="156" w:after="156"/>
        <w:ind w:firstLine="24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价格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940300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元</w:t>
      </w:r>
    </w:p>
    <w:p w14:paraId="1FD9FDE0">
      <w:pPr>
        <w:pStyle w:val="7"/>
        <w:spacing w:before="156" w:after="156"/>
        <w:ind w:firstLine="24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合同签订日期：202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09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19日</w:t>
      </w:r>
    </w:p>
    <w:p w14:paraId="2EE72FF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2、鲁山县董周乡政府 2023 年第六批预安排统筹整合财政涉农资金项 </w:t>
      </w:r>
    </w:p>
    <w:p w14:paraId="436BD2C3"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目第二标段（董周乡郝沟村梨筐加工厂建设项目）</w:t>
      </w:r>
    </w:p>
    <w:p w14:paraId="0316AFF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项目经理：周原斐</w:t>
      </w:r>
    </w:p>
    <w:p w14:paraId="4BAA7FC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合同价格：1350600.00 元</w:t>
      </w:r>
    </w:p>
    <w:p w14:paraId="1C81569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合同签订日期：2023 年 07 月 28 日</w:t>
      </w:r>
    </w:p>
    <w:p w14:paraId="425DB3C8">
      <w:pPr>
        <w:pStyle w:val="8"/>
        <w:spacing w:before="156" w:after="156"/>
        <w:ind w:left="0" w:firstLine="0" w:firstLineChars="0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第3中标候选人：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河南勤岚建筑工程有限公司</w:t>
      </w:r>
      <w:bookmarkStart w:id="0" w:name="_GoBack"/>
      <w:bookmarkEnd w:id="0"/>
    </w:p>
    <w:p w14:paraId="149C6F84">
      <w:pPr>
        <w:spacing w:before="156" w:after="156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业绩：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无</w:t>
      </w:r>
    </w:p>
    <w:p w14:paraId="1E6695B1">
      <w:pPr>
        <w:pStyle w:val="7"/>
        <w:spacing w:before="156" w:after="156"/>
        <w:ind w:firstLine="2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897DF">
    <w:pPr>
      <w:pStyle w:val="5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ADEB">
    <w:pPr>
      <w:pStyle w:val="5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21F00">
    <w:pPr>
      <w:pStyle w:val="5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B79BD">
    <w:pPr>
      <w:pStyle w:val="6"/>
      <w:pBdr>
        <w:bottom w:val="none" w:color="auto" w:sz="0" w:space="1"/>
      </w:pBdr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704E">
    <w:pPr>
      <w:pStyle w:val="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B9DF4">
    <w:pPr>
      <w:pStyle w:val="6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MTZmMWU2YTI3YmY5N2ZlMDQyNDI5NTE1ZTIwOTcifQ=="/>
  </w:docVars>
  <w:rsids>
    <w:rsidRoot w:val="1CB86A6E"/>
    <w:rsid w:val="0003344A"/>
    <w:rsid w:val="00077144"/>
    <w:rsid w:val="00181F16"/>
    <w:rsid w:val="00343232"/>
    <w:rsid w:val="003A75CB"/>
    <w:rsid w:val="00622C89"/>
    <w:rsid w:val="00644246"/>
    <w:rsid w:val="006F30C2"/>
    <w:rsid w:val="00727A2A"/>
    <w:rsid w:val="00D3626F"/>
    <w:rsid w:val="00F41799"/>
    <w:rsid w:val="1CB86A6E"/>
    <w:rsid w:val="20F9498D"/>
    <w:rsid w:val="3B5322AF"/>
    <w:rsid w:val="47970DA2"/>
    <w:rsid w:val="640F5D25"/>
    <w:rsid w:val="665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  <w:jc w:val="both"/>
    </w:pPr>
    <w:rPr>
      <w:rFonts w:ascii="Arial" w:hAnsi="Arial" w:cs="Times New Roman"/>
      <w:sz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Body Text First Indent"/>
    <w:basedOn w:val="2"/>
    <w:next w:val="8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1"/>
    <w:unhideWhenUsed/>
    <w:qFormat/>
    <w:uiPriority w:val="0"/>
    <w:pPr>
      <w:ind w:left="360" w:leftChars="0" w:firstLine="420" w:firstLineChars="200"/>
    </w:pPr>
    <w:rPr>
      <w:sz w:val="28"/>
    </w:r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363</Words>
  <Characters>393</Characters>
  <Lines>5</Lines>
  <Paragraphs>1</Paragraphs>
  <TotalTime>4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2023-05-29T09:53:00Z</dcterms:created>
  <dc:creator>·</dc:creator>
  <cp:lastModifiedBy>姣姣</cp:lastModifiedBy>
  <dcterms:modified xsi:type="dcterms:W3CDTF">2024-11-21T08:01:46Z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AB1EAF3E794245028FB9C15A60419DF2_11</vt:lpwstr>
  </property>
</Properties>
</file>