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3D" w:rsidRDefault="00A634C1" w:rsidP="00A634C1">
      <w:pPr>
        <w:jc w:val="center"/>
      </w:pPr>
      <w:r>
        <w:rPr>
          <w:noProof/>
        </w:rPr>
        <w:drawing>
          <wp:inline distT="0" distB="0" distL="0" distR="0" wp14:anchorId="23E5739F" wp14:editId="46C67C92">
            <wp:extent cx="4562475" cy="5334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D6" w:rsidRDefault="00EE5AD6" w:rsidP="00A634C1">
      <w:r>
        <w:separator/>
      </w:r>
    </w:p>
  </w:endnote>
  <w:endnote w:type="continuationSeparator" w:id="0">
    <w:p w:rsidR="00EE5AD6" w:rsidRDefault="00EE5AD6" w:rsidP="00A6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Plotte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D6" w:rsidRDefault="00EE5AD6" w:rsidP="00A634C1">
      <w:r>
        <w:separator/>
      </w:r>
    </w:p>
  </w:footnote>
  <w:footnote w:type="continuationSeparator" w:id="0">
    <w:p w:rsidR="00EE5AD6" w:rsidRDefault="00EE5AD6" w:rsidP="00A6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724E1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3800A7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63680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5C73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6741B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AA432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42620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2E54B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CC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BD019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D5"/>
    <w:rsid w:val="00A634C1"/>
    <w:rsid w:val="00AB396D"/>
    <w:rsid w:val="00DA14D5"/>
    <w:rsid w:val="00EA413D"/>
    <w:rsid w:val="00E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河南嘉泰工程管理有限公司:李春江</dc:creator>
  <cp:keywords/>
  <dc:description/>
  <cp:lastModifiedBy>河南嘉泰工程管理有限公司:李春江</cp:lastModifiedBy>
  <cp:revision>2</cp:revision>
  <dcterms:created xsi:type="dcterms:W3CDTF">2024-11-28T03:31:00Z</dcterms:created>
  <dcterms:modified xsi:type="dcterms:W3CDTF">2024-11-28T03:35:00Z</dcterms:modified>
</cp:coreProperties>
</file>