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bidi w:val="0"/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  <w:bookmarkStart w:id="0" w:name="_Toc3488"/>
      <w:r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743585</wp:posOffset>
            </wp:positionV>
            <wp:extent cx="5224145" cy="7392670"/>
            <wp:effectExtent l="0" t="0" r="14605" b="17780"/>
            <wp:wrapSquare wrapText="bothSides"/>
            <wp:docPr id="28" name="图片 2" descr="设计2022-039上蔡县杨岗河入洪河口至柴冀闸段治理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 descr="设计2022-039上蔡县杨岗河入洪河口至柴冀闸段治理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739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（1）上蔡县杨岗河入洪河口至柴冀闸段治理工程勘测设计项目</w:t>
      </w:r>
      <w:bookmarkEnd w:id="0"/>
      <w:bookmarkStart w:id="5" w:name="_GoBack"/>
      <w:bookmarkEnd w:id="5"/>
    </w:p>
    <w:p>
      <w:pPr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568325</wp:posOffset>
            </wp:positionV>
            <wp:extent cx="5267960" cy="7453630"/>
            <wp:effectExtent l="0" t="0" r="8890" b="13970"/>
            <wp:wrapSquare wrapText="bothSides"/>
            <wp:docPr id="27" name="图片 3" descr="设计2022-039上蔡县杨岗河入洪河口至柴冀闸段治理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 descr="设计2022-039上蔡县杨岗河入洪河口至柴冀闸段治理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outlineLvl w:val="9"/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542925</wp:posOffset>
            </wp:positionV>
            <wp:extent cx="5267960" cy="7453630"/>
            <wp:effectExtent l="0" t="0" r="8890" b="13970"/>
            <wp:wrapSquare wrapText="bothSides"/>
            <wp:docPr id="25" name="图片 4" descr="设计2022-039上蔡县杨岗河入洪河口至柴冀闸段治理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 descr="设计2022-039上蔡县杨岗河入洪河口至柴冀闸段治理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309880</wp:posOffset>
            </wp:positionV>
            <wp:extent cx="5267960" cy="7453630"/>
            <wp:effectExtent l="0" t="0" r="8890" b="13970"/>
            <wp:wrapSquare wrapText="bothSides"/>
            <wp:docPr id="24" name="图片 5" descr="设计2022-039上蔡县杨岗河入洪河口至柴冀闸段治理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 descr="设计2022-039上蔡县杨岗河入洪河口至柴冀闸段治理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outlineLvl w:val="9"/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393065</wp:posOffset>
            </wp:positionV>
            <wp:extent cx="5267960" cy="7453630"/>
            <wp:effectExtent l="0" t="0" r="8890" b="13970"/>
            <wp:wrapSquare wrapText="bothSides"/>
            <wp:docPr id="26" name="图片 6" descr="设计2022-039上蔡县杨岗河入洪河口至柴冀闸段治理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 descr="设计2022-039上蔡县杨岗河入洪河口至柴冀闸段治理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475615</wp:posOffset>
            </wp:positionV>
            <wp:extent cx="5267960" cy="7453630"/>
            <wp:effectExtent l="0" t="0" r="8890" b="13970"/>
            <wp:wrapSquare wrapText="bothSides"/>
            <wp:docPr id="23" name="图片 7" descr="设计2022-039上蔡县杨岗河入洪河口至柴冀闸段治理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 descr="设计2022-039上蔡县杨岗河入洪河口至柴冀闸段治理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outlineLvl w:val="9"/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640715</wp:posOffset>
            </wp:positionV>
            <wp:extent cx="5267960" cy="7453630"/>
            <wp:effectExtent l="0" t="0" r="8890" b="13970"/>
            <wp:wrapSquare wrapText="bothSides"/>
            <wp:docPr id="22" name="图片 8" descr="设计2022-039上蔡县杨岗河入洪河口至柴冀闸段治理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 descr="设计2022-039上蔡县杨岗河入洪河口至柴冀闸段治理_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bidi w:val="0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bookmarkStart w:id="1" w:name="_Toc20618"/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（2）辉县市黄水河（东干渠渡槽段）河道修复实施方案</w:t>
      </w:r>
      <w:bookmarkEnd w:id="1"/>
    </w:p>
    <w:p>
      <w:pPr>
        <w:pStyle w:val="1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92710</wp:posOffset>
            </wp:positionV>
            <wp:extent cx="5565140" cy="7874635"/>
            <wp:effectExtent l="0" t="0" r="16510" b="12065"/>
            <wp:wrapSquare wrapText="bothSides"/>
            <wp:docPr id="267" name="图片 267" descr="设计2023-023辉县市黄水河（东干渠 渡槽段）河道修复实施方案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67" descr="设计2023-023辉县市黄水河（东干渠 渡槽段）河道修复实施方案_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787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outlineLvl w:val="9"/>
        <w:rPr>
          <w:rFonts w:hint="eastAsia"/>
          <w:lang w:val="en-US" w:eastAsia="zh-CN"/>
        </w:rPr>
        <w:sectPr>
          <w:pgSz w:w="11906" w:h="16838"/>
          <w:pgMar w:top="1440" w:right="1463" w:bottom="1440" w:left="1463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rPr>
          <w:rFonts w:hint="eastAsia"/>
          <w:lang w:val="en-US" w:eastAsia="zh-CN"/>
        </w:rPr>
        <w:sectPr>
          <w:pgSz w:w="11906" w:h="16838"/>
          <w:pgMar w:top="1440" w:right="1463" w:bottom="1440" w:left="1463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237490</wp:posOffset>
            </wp:positionV>
            <wp:extent cx="5698490" cy="8063230"/>
            <wp:effectExtent l="0" t="0" r="16510" b="13970"/>
            <wp:wrapSquare wrapText="bothSides"/>
            <wp:docPr id="268" name="图片 268" descr="设计2023-023辉县市黄水河（东干渠 渡槽段）河道修复实施方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68" descr="设计2023-023辉县市黄水河（东干渠 渡槽段）河道修复实施方案_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806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/>
          <w:lang w:val="en-US" w:eastAsia="zh-CN"/>
        </w:rPr>
        <w:sectPr>
          <w:pgSz w:w="11906" w:h="16838"/>
          <w:pgMar w:top="1440" w:right="1463" w:bottom="1440" w:left="1463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308610</wp:posOffset>
            </wp:positionV>
            <wp:extent cx="5698490" cy="8063230"/>
            <wp:effectExtent l="0" t="0" r="16510" b="13970"/>
            <wp:wrapSquare wrapText="bothSides"/>
            <wp:docPr id="269" name="图片 269" descr="设计2023-023辉县市黄水河（东干渠 渡槽段）河道修复实施方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69" descr="设计2023-023辉县市黄水河（东干渠 渡槽段）河道修复实施方案_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806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eastAsia"/>
          <w:lang w:val="en-US" w:eastAsia="zh-CN"/>
        </w:rPr>
        <w:sectPr>
          <w:pgSz w:w="11906" w:h="16838"/>
          <w:pgMar w:top="1440" w:right="1463" w:bottom="1440" w:left="1463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427990</wp:posOffset>
            </wp:positionV>
            <wp:extent cx="5698490" cy="8063230"/>
            <wp:effectExtent l="0" t="0" r="16510" b="13970"/>
            <wp:wrapSquare wrapText="bothSides"/>
            <wp:docPr id="270" name="图片 270" descr="设计2023-023辉县市黄水河（东干渠 渡槽段）河道修复实施方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 descr="设计2023-023辉县市黄水河（东干渠 渡槽段）河道修复实施方案_0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806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/>
          <w:lang w:val="en-US" w:eastAsia="zh-CN"/>
        </w:rPr>
        <w:sectPr>
          <w:pgSz w:w="11906" w:h="16838"/>
          <w:pgMar w:top="1440" w:right="1463" w:bottom="1440" w:left="1463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356235</wp:posOffset>
            </wp:positionV>
            <wp:extent cx="5698490" cy="8063230"/>
            <wp:effectExtent l="0" t="0" r="16510" b="13970"/>
            <wp:wrapSquare wrapText="bothSides"/>
            <wp:docPr id="271" name="图片 271" descr="设计2023-023辉县市黄水河（东干渠 渡槽段）河道修复实施方案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71" descr="设计2023-023辉县市黄水河（东干渠 渡槽段）河道修复实施方案_0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806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eastAsia"/>
          <w:lang w:val="en-US" w:eastAsia="zh-CN"/>
        </w:rPr>
        <w:sectPr>
          <w:pgSz w:w="11906" w:h="16838"/>
          <w:pgMar w:top="1440" w:right="1463" w:bottom="1440" w:left="1463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308610</wp:posOffset>
            </wp:positionV>
            <wp:extent cx="5698490" cy="8063230"/>
            <wp:effectExtent l="0" t="0" r="16510" b="13970"/>
            <wp:wrapSquare wrapText="bothSides"/>
            <wp:docPr id="272" name="图片 272" descr="设计2023-023辉县市黄水河（东干渠 渡槽段）河道修复实施方案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2" descr="设计2023-023辉县市黄水河（东干渠 渡槽段）河道修复实施方案_0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806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bidi w:val="0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  <w:sectPr>
          <w:pgSz w:w="11906" w:h="16838"/>
          <w:pgMar w:top="1191" w:right="1293" w:bottom="1191" w:left="1293" w:header="851" w:footer="992" w:gutter="0"/>
          <w:pgNumType w:fmt="decimal"/>
          <w:cols w:space="425" w:num="1"/>
          <w:docGrid w:type="lines" w:linePitch="312" w:charSpace="0"/>
        </w:sectPr>
      </w:pPr>
      <w:bookmarkStart w:id="2" w:name="_Toc17141"/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628015</wp:posOffset>
            </wp:positionV>
            <wp:extent cx="5917565" cy="8373745"/>
            <wp:effectExtent l="0" t="0" r="6985" b="8255"/>
            <wp:wrapSquare wrapText="bothSides"/>
            <wp:docPr id="41" name="图片 41" descr="设计2021-051老丈八沟河道灾后应急抢险维修项目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设计2021-051老丈八沟河道灾后应急抢险维修项目_0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837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（3）老丈八沟河道灾后应急抢险维修项目</w:t>
      </w:r>
      <w:bookmarkEnd w:id="2"/>
    </w:p>
    <w:p>
      <w:pPr>
        <w:pStyle w:val="4"/>
        <w:bidi w:val="0"/>
        <w:spacing w:line="240" w:lineRule="auto"/>
        <w:jc w:val="center"/>
        <w:outlineLvl w:val="9"/>
        <w:rPr>
          <w:rFonts w:hint="eastAsia" w:eastAsia="宋体"/>
          <w:b/>
          <w:sz w:val="32"/>
          <w:szCs w:val="32"/>
          <w:lang w:eastAsia="zh-CN"/>
        </w:rPr>
        <w:sectPr>
          <w:pgSz w:w="11906" w:h="16838"/>
          <w:pgMar w:top="1191" w:right="1293" w:bottom="1191" w:left="1293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eastAsia="宋体"/>
          <w:b/>
          <w:sz w:val="32"/>
          <w:szCs w:val="32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5917565" cy="8373745"/>
            <wp:effectExtent l="0" t="0" r="6985" b="8255"/>
            <wp:wrapSquare wrapText="bothSides"/>
            <wp:docPr id="42" name="图片 42" descr="设计2021-051老丈八沟河道灾后应急抢险维修项目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设计2021-051老丈八沟河道灾后应急抢险维修项目_0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837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bidi w:val="0"/>
        <w:spacing w:line="240" w:lineRule="auto"/>
        <w:jc w:val="center"/>
        <w:outlineLvl w:val="9"/>
        <w:rPr>
          <w:rFonts w:hint="eastAsia" w:eastAsia="宋体"/>
          <w:b/>
          <w:sz w:val="32"/>
          <w:szCs w:val="32"/>
          <w:lang w:eastAsia="zh-CN"/>
        </w:rPr>
        <w:sectPr>
          <w:pgSz w:w="11906" w:h="16838"/>
          <w:pgMar w:top="1191" w:right="1293" w:bottom="1191" w:left="1293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eastAsia="宋体"/>
          <w:b/>
          <w:sz w:val="32"/>
          <w:szCs w:val="32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101600</wp:posOffset>
            </wp:positionV>
            <wp:extent cx="5917565" cy="8373745"/>
            <wp:effectExtent l="0" t="0" r="6985" b="8255"/>
            <wp:wrapSquare wrapText="bothSides"/>
            <wp:docPr id="43" name="图片 43" descr="设计2021-051老丈八沟河道灾后应急抢险维修项目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设计2021-051老丈八沟河道灾后应急抢险维修项目_0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837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bidi w:val="0"/>
        <w:spacing w:line="240" w:lineRule="auto"/>
        <w:jc w:val="center"/>
        <w:outlineLvl w:val="9"/>
        <w:rPr>
          <w:rFonts w:hint="eastAsia" w:eastAsia="宋体"/>
          <w:b/>
          <w:sz w:val="32"/>
          <w:szCs w:val="32"/>
          <w:lang w:eastAsia="zh-CN"/>
        </w:rPr>
        <w:sectPr>
          <w:pgSz w:w="11906" w:h="16838"/>
          <w:pgMar w:top="1191" w:right="1293" w:bottom="1191" w:left="1293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eastAsia="宋体"/>
          <w:b/>
          <w:sz w:val="32"/>
          <w:szCs w:val="32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5917565" cy="8373745"/>
            <wp:effectExtent l="0" t="0" r="6985" b="8255"/>
            <wp:wrapSquare wrapText="bothSides"/>
            <wp:docPr id="44" name="图片 44" descr="设计2021-051老丈八沟河道灾后应急抢险维修项目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设计2021-051老丈八沟河道灾后应急抢险维修项目_0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837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bidi w:val="0"/>
        <w:spacing w:line="240" w:lineRule="auto"/>
        <w:jc w:val="center"/>
        <w:outlineLvl w:val="9"/>
        <w:rPr>
          <w:rFonts w:hint="eastAsia" w:eastAsia="宋体"/>
          <w:b/>
          <w:sz w:val="32"/>
          <w:szCs w:val="32"/>
          <w:lang w:eastAsia="zh-CN"/>
        </w:rPr>
        <w:sectPr>
          <w:pgSz w:w="11906" w:h="16838"/>
          <w:pgMar w:top="1191" w:right="1293" w:bottom="1191" w:left="1293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eastAsia="宋体"/>
          <w:b/>
          <w:sz w:val="32"/>
          <w:szCs w:val="32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5917565" cy="8373745"/>
            <wp:effectExtent l="0" t="0" r="6985" b="8255"/>
            <wp:wrapSquare wrapText="bothSides"/>
            <wp:docPr id="45" name="图片 45" descr="设计2021-051老丈八沟河道灾后应急抢险维修项目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设计2021-051老丈八沟河道灾后应急抢险维修项目_0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837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bidi w:val="0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  <w:sectPr>
          <w:pgSz w:w="11906" w:h="16838"/>
          <w:pgMar w:top="1440" w:right="1463" w:bottom="1440" w:left="1463" w:header="851" w:footer="992" w:gutter="0"/>
          <w:pgNumType w:fmt="decimal"/>
          <w:cols w:space="425" w:num="1"/>
          <w:docGrid w:type="lines" w:linePitch="312" w:charSpace="0"/>
        </w:sectPr>
      </w:pPr>
      <w:bookmarkStart w:id="3" w:name="_Toc4874"/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641985</wp:posOffset>
            </wp:positionV>
            <wp:extent cx="5701665" cy="8063230"/>
            <wp:effectExtent l="0" t="0" r="13335" b="13970"/>
            <wp:wrapSquare wrapText="bothSides"/>
            <wp:docPr id="39" name="图片 39" descr="设计2024-012新密市水利局新密市东方红灌区节水配套改造项目勘察设计项目--中标通知书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设计2024-012新密市水利局新密市东方红灌区节水配套改造项目勘察设计项目--中标通知书_0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01665" cy="806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（4）新密市水利局新密市东方红灌区节水配套改造项目勘察设计项目</w:t>
      </w:r>
      <w:bookmarkEnd w:id="3"/>
    </w:p>
    <w:p>
      <w:pPr>
        <w:rPr>
          <w:rFonts w:hint="eastAsia"/>
          <w:lang w:val="en-US" w:eastAsia="zh-CN"/>
        </w:rPr>
        <w:sectPr>
          <w:pgSz w:w="11906" w:h="16838"/>
          <w:pgMar w:top="1440" w:right="1463" w:bottom="1440" w:left="1463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308610</wp:posOffset>
            </wp:positionV>
            <wp:extent cx="5698490" cy="8063230"/>
            <wp:effectExtent l="0" t="0" r="16510" b="13970"/>
            <wp:wrapSquare wrapText="bothSides"/>
            <wp:docPr id="40" name="图片 40" descr="设计2024-012新密市水利局新密市东方红灌区节水配套改造项目勘察设计项目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设计2024-012新密市水利局新密市东方红灌区节水配套改造项目勘察设计项目_0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806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  <w:sectPr>
          <w:pgSz w:w="11906" w:h="16838"/>
          <w:pgMar w:top="1440" w:right="1463" w:bottom="1440" w:left="1463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451485</wp:posOffset>
            </wp:positionV>
            <wp:extent cx="5698490" cy="8063230"/>
            <wp:effectExtent l="0" t="0" r="16510" b="13970"/>
            <wp:wrapSquare wrapText="bothSides"/>
            <wp:docPr id="48" name="图片 48" descr="设计2024-012新密市水利局新密市东方红灌区节水配套改造项目勘察设计项目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设计2024-012新密市水利局新密市东方红灌区节水配套改造项目勘察设计项目_0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806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  <w:sectPr>
          <w:pgSz w:w="11906" w:h="16838"/>
          <w:pgMar w:top="1440" w:right="1463" w:bottom="1440" w:left="1463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698490" cy="8063230"/>
            <wp:effectExtent l="0" t="0" r="16510" b="13970"/>
            <wp:docPr id="47" name="图片 47" descr="设计2024-012新密市水利局新密市东方红灌区节水配套改造项目勘察设计项目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设计2024-012新密市水利局新密市东方红灌区节水配套改造项目勘察设计项目_0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806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  <w:sectPr>
          <w:pgSz w:w="11906" w:h="16838"/>
          <w:pgMar w:top="1440" w:right="1463" w:bottom="1440" w:left="1463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260985</wp:posOffset>
            </wp:positionV>
            <wp:extent cx="5698490" cy="8063230"/>
            <wp:effectExtent l="0" t="0" r="16510" b="13970"/>
            <wp:wrapSquare wrapText="bothSides"/>
            <wp:docPr id="49" name="图片 49" descr="设计2024-012新密市水利局新密市东方红灌区节水配套改造项目勘察设计项目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设计2024-012新密市水利局新密市东方红灌区节水配套改造项目勘察设计项目_0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806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bidi w:val="0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  <w:sectPr>
          <w:pgSz w:w="11906" w:h="16838"/>
          <w:pgMar w:top="1440" w:right="1463" w:bottom="1440" w:left="1463" w:header="851" w:footer="992" w:gutter="0"/>
          <w:pgNumType w:fmt="decimal"/>
          <w:cols w:space="425" w:num="1"/>
          <w:docGrid w:type="lines" w:linePitch="312" w:charSpace="0"/>
        </w:sectPr>
      </w:pPr>
      <w:bookmarkStart w:id="4" w:name="_Toc12198"/>
      <w:r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708025</wp:posOffset>
            </wp:positionV>
            <wp:extent cx="5603240" cy="7923530"/>
            <wp:effectExtent l="0" t="0" r="16510" b="1270"/>
            <wp:wrapSquare wrapText="bothSides"/>
            <wp:docPr id="65" name="图片 65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Page000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（5）鹤壁市山城区石林镇北干渠灌溉工程勘察设计项目</w:t>
      </w:r>
      <w:bookmarkEnd w:id="4"/>
    </w:p>
    <w:p>
      <w:pPr>
        <w:pStyle w:val="6"/>
        <w:bidi w:val="0"/>
        <w:rPr>
          <w:rFonts w:hint="eastAsia" w:cs="Times New Roman"/>
          <w:lang w:val="en-US" w:eastAsia="zh-CN"/>
        </w:rPr>
        <w:sectPr>
          <w:pgSz w:w="11906" w:h="16838"/>
          <w:pgMar w:top="1440" w:right="1463" w:bottom="1440" w:left="1463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cs="Times New Roman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251460</wp:posOffset>
            </wp:positionV>
            <wp:extent cx="5698490" cy="8063230"/>
            <wp:effectExtent l="0" t="0" r="16510" b="13970"/>
            <wp:wrapSquare wrapText="bothSides"/>
            <wp:docPr id="50" name="图片 50" descr="设计2024-016鹤壁市山城区石林镇北干渠灌溉工程勘察、设计项目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设计2024-016鹤壁市山城区石林镇北干渠灌溉工程勘察、设计项目_0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806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  <w:sectPr>
          <w:pgSz w:w="11906" w:h="16838"/>
          <w:pgMar w:top="1440" w:right="1463" w:bottom="1440" w:left="1463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346710</wp:posOffset>
            </wp:positionV>
            <wp:extent cx="5698490" cy="8063230"/>
            <wp:effectExtent l="0" t="0" r="16510" b="13970"/>
            <wp:wrapSquare wrapText="bothSides"/>
            <wp:docPr id="51" name="图片 51" descr="设计2024-016鹤壁市山城区石林镇北干渠灌溉工程勘察、设计项目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设计2024-016鹤壁市山城区石林镇北干渠灌溉工程勘察、设计项目_0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806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  <w:sectPr>
          <w:pgSz w:w="11906" w:h="16838"/>
          <w:pgMar w:top="1440" w:right="1463" w:bottom="1440" w:left="1463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98490" cy="8063230"/>
            <wp:effectExtent l="0" t="0" r="16510" b="13970"/>
            <wp:wrapSquare wrapText="bothSides"/>
            <wp:docPr id="52" name="图片 52" descr="设计2024-016鹤壁市山城区石林镇北干渠灌溉工程勘察、设计项目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设计2024-016鹤壁市山城区石林镇北干渠灌溉工程勘察、设计项目_0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806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hint="eastAsia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251460</wp:posOffset>
            </wp:positionV>
            <wp:extent cx="5698490" cy="8063230"/>
            <wp:effectExtent l="0" t="0" r="16510" b="13970"/>
            <wp:wrapSquare wrapText="bothSides"/>
            <wp:docPr id="53" name="图片 53" descr="设计2024-016鹤壁市山城区石林镇北干渠灌溉工程勘察、设计项目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设计2024-016鹤壁市山城区石林镇北干渠灌溉工程勘察、设计项目_0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806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63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4NzIzMDE1MDQ3ZGQ3MTA0YmI4MWVmNDgzN2FiYzIifQ=="/>
  </w:docVars>
  <w:rsids>
    <w:rsidRoot w:val="2C321794"/>
    <w:rsid w:val="2C321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99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ascii="Times New Roman" w:hAnsi="Times New Roman" w:eastAsia="仿宋" w:cs="Times New Roman"/>
      <w:kern w:val="2"/>
      <w:sz w:val="24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qFormat/>
    <w:uiPriority w:val="0"/>
    <w:pPr>
      <w:keepNext/>
      <w:keepLines/>
      <w:jc w:val="left"/>
      <w:outlineLvl w:val="1"/>
    </w:pPr>
    <w:rPr>
      <w:rFonts w:ascii="仿宋" w:hAnsi="仿宋"/>
      <w:b/>
      <w:bCs/>
      <w:sz w:val="30"/>
      <w:szCs w:val="32"/>
    </w:rPr>
  </w:style>
  <w:style w:type="paragraph" w:styleId="6">
    <w:name w:val="heading 3"/>
    <w:basedOn w:val="5"/>
    <w:next w:val="1"/>
    <w:qFormat/>
    <w:uiPriority w:val="0"/>
    <w:pPr>
      <w:outlineLvl w:val="2"/>
    </w:pPr>
    <w:rPr>
      <w:sz w:val="28"/>
    </w:rPr>
  </w:style>
  <w:style w:type="paragraph" w:styleId="7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99"/>
    <w:pPr>
      <w:spacing w:after="120"/>
    </w:pPr>
  </w:style>
  <w:style w:type="paragraph" w:styleId="3">
    <w:name w:val="Body Text 2"/>
    <w:basedOn w:val="1"/>
    <w:next w:val="2"/>
    <w:qFormat/>
    <w:uiPriority w:val="99"/>
    <w:pPr>
      <w:spacing w:after="120" w:line="480" w:lineRule="auto"/>
    </w:pPr>
  </w:style>
  <w:style w:type="paragraph" w:customStyle="1" w:styleId="10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2024-04-07T09:34:00Z</dcterms:created>
  <dc:creator>WPS_1610932987</dc:creator>
  <cp:lastModifiedBy>WPS_1610932987</cp:lastModifiedBy>
  <dcterms:modified xsi:type="dcterms:W3CDTF">2024-04-07T09:34:24Z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F8B4716323024D6A8CF71F8CBA6CBC47_11</vt:lpwstr>
  </property>
</Properties>
</file>