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953E2">
      <w:pPr>
        <w:ind w:firstLine="1801" w:firstLineChars="500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 xml:space="preserve">三门峡市湖滨区智慧化中央厨房建设项目-监理 </w:t>
      </w:r>
    </w:p>
    <w:p w14:paraId="593EB700">
      <w:pPr>
        <w:ind w:firstLine="4322" w:firstLineChars="1200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eastAsia="zh-CN"/>
        </w:rPr>
        <w:t>变更</w:t>
      </w:r>
      <w:r>
        <w:rPr>
          <w:rFonts w:hint="eastAsia"/>
          <w:b/>
          <w:bCs/>
          <w:sz w:val="36"/>
          <w:szCs w:val="36"/>
        </w:rPr>
        <w:t>公告</w:t>
      </w:r>
    </w:p>
    <w:p w14:paraId="3896BB1D">
      <w:pPr>
        <w:pStyle w:val="8"/>
        <w:numPr>
          <w:ilvl w:val="0"/>
          <w:numId w:val="1"/>
        </w:numPr>
        <w:spacing w:line="360" w:lineRule="exact"/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基本情况</w:t>
      </w:r>
    </w:p>
    <w:p w14:paraId="6374E067">
      <w:pPr>
        <w:spacing w:line="360" w:lineRule="exact"/>
        <w:ind w:firstLine="532" w:firstLineChars="19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1、项目名称：三门峡市湖滨区智慧化中央厨房建设项目-监理</w:t>
      </w:r>
    </w:p>
    <w:p w14:paraId="72EB57AE">
      <w:pPr>
        <w:pStyle w:val="8"/>
        <w:spacing w:line="360" w:lineRule="exact"/>
        <w:ind w:left="435" w:firstLine="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2、项目编号：SGZ[2024]561-ZC350、湖滨竞磋采购-2024-34</w:t>
      </w:r>
    </w:p>
    <w:p w14:paraId="3D18E278">
      <w:pPr>
        <w:pStyle w:val="8"/>
        <w:spacing w:line="360" w:lineRule="exact"/>
        <w:ind w:left="435" w:firstLine="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3、首次公告日期及发布媒介：2024年11月22日在《三门峡市公共资源交易中心网》、《中国招标投标公共服务平台》、《河南省政府采购网》上发布。</w:t>
      </w:r>
    </w:p>
    <w:p w14:paraId="3CE2EA8C">
      <w:pPr>
        <w:pStyle w:val="8"/>
        <w:spacing w:line="360" w:lineRule="exact"/>
        <w:ind w:left="435" w:firstLine="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  <w:r>
        <w:rPr>
          <w:rFonts w:hint="eastAsia"/>
          <w:sz w:val="28"/>
          <w:szCs w:val="28"/>
          <w:lang w:eastAsia="zh-CN"/>
        </w:rPr>
        <w:t>变更</w:t>
      </w:r>
      <w:r>
        <w:rPr>
          <w:rFonts w:hint="eastAsia"/>
          <w:sz w:val="28"/>
          <w:szCs w:val="28"/>
        </w:rPr>
        <w:t>内容</w:t>
      </w:r>
    </w:p>
    <w:p w14:paraId="35499022">
      <w:pPr>
        <w:pStyle w:val="8"/>
        <w:spacing w:line="360" w:lineRule="exact"/>
        <w:ind w:left="435" w:firstLine="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1、原竞争性磋商文件内容：</w:t>
      </w:r>
    </w:p>
    <w:p w14:paraId="4F938290">
      <w:pPr>
        <w:pStyle w:val="8"/>
        <w:spacing w:line="360" w:lineRule="exact"/>
        <w:ind w:left="435" w:firstLine="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（1）公告及前附表中质量要求标准是合格；</w:t>
      </w:r>
    </w:p>
    <w:p w14:paraId="260C22E1">
      <w:pPr>
        <w:pStyle w:val="8"/>
        <w:spacing w:line="360" w:lineRule="exact"/>
        <w:ind w:left="435" w:firstLine="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（2）公告及前附表中服务周期是同施工期；</w:t>
      </w:r>
    </w:p>
    <w:p w14:paraId="1104145C">
      <w:pPr>
        <w:pStyle w:val="8"/>
        <w:spacing w:line="360" w:lineRule="exact"/>
        <w:ind w:left="435" w:firstLine="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（3）公告及前附表中合同履约期限是已签订合同为准。</w:t>
      </w:r>
    </w:p>
    <w:p w14:paraId="2FAB6E14">
      <w:pPr>
        <w:pStyle w:val="8"/>
        <w:spacing w:line="360" w:lineRule="exact"/>
        <w:ind w:left="435" w:firstLine="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现</w:t>
      </w:r>
      <w:r>
        <w:rPr>
          <w:rFonts w:hint="eastAsia"/>
          <w:sz w:val="28"/>
          <w:szCs w:val="28"/>
          <w:lang w:eastAsia="zh-CN"/>
        </w:rPr>
        <w:t>变更</w:t>
      </w:r>
      <w:bookmarkStart w:id="0" w:name="_GoBack"/>
      <w:bookmarkEnd w:id="0"/>
      <w:r>
        <w:rPr>
          <w:rFonts w:hint="eastAsia"/>
          <w:sz w:val="28"/>
          <w:szCs w:val="28"/>
        </w:rPr>
        <w:t>为：</w:t>
      </w:r>
    </w:p>
    <w:p w14:paraId="3649DA88">
      <w:pPr>
        <w:pStyle w:val="8"/>
        <w:spacing w:line="360" w:lineRule="exact"/>
        <w:ind w:left="435" w:firstLine="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（1）质量要求标准：</w:t>
      </w:r>
      <w:r>
        <w:rPr>
          <w:rFonts w:ascii="Arial" w:hAnsi="Arial" w:cs="Arial"/>
          <w:sz w:val="28"/>
          <w:szCs w:val="28"/>
          <w:shd w:val="clear" w:color="auto" w:fill="FFFFFF"/>
        </w:rPr>
        <w:t>达到国家及地方现行工程施工质量验收规范合格标准</w:t>
      </w:r>
      <w:r>
        <w:rPr>
          <w:rFonts w:hint="eastAsia" w:ascii="Arial" w:hAnsi="Arial" w:cs="Arial"/>
          <w:sz w:val="28"/>
          <w:szCs w:val="28"/>
          <w:shd w:val="clear" w:color="auto" w:fill="FFFFFF"/>
        </w:rPr>
        <w:t>；</w:t>
      </w:r>
    </w:p>
    <w:p w14:paraId="390F1B68">
      <w:pPr>
        <w:pStyle w:val="8"/>
        <w:spacing w:line="360" w:lineRule="exact"/>
        <w:ind w:left="435" w:firstLine="0" w:firstLineChars="0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hint="eastAsia"/>
          <w:sz w:val="28"/>
          <w:szCs w:val="28"/>
        </w:rPr>
        <w:t>（2）服务周期：</w:t>
      </w:r>
      <w:r>
        <w:rPr>
          <w:rFonts w:ascii="Arial" w:hAnsi="Arial" w:cs="Arial"/>
          <w:sz w:val="28"/>
          <w:szCs w:val="28"/>
          <w:shd w:val="clear" w:color="auto" w:fill="FFFFFF"/>
        </w:rPr>
        <w:t>同施工工期及缺陷责任期</w:t>
      </w:r>
      <w:r>
        <w:rPr>
          <w:rFonts w:hint="eastAsia" w:ascii="Arial" w:hAnsi="Arial" w:cs="Arial"/>
          <w:sz w:val="28"/>
          <w:szCs w:val="28"/>
          <w:shd w:val="clear" w:color="auto" w:fill="FFFFFF"/>
        </w:rPr>
        <w:t>；</w:t>
      </w:r>
    </w:p>
    <w:p w14:paraId="7A7C812B">
      <w:pPr>
        <w:pStyle w:val="8"/>
        <w:spacing w:line="360" w:lineRule="exact"/>
        <w:ind w:left="435" w:firstLine="0" w:firstLineChars="0"/>
        <w:rPr>
          <w:rFonts w:hint="eastAsia"/>
          <w:sz w:val="28"/>
          <w:szCs w:val="28"/>
        </w:rPr>
      </w:pPr>
      <w:r>
        <w:rPr>
          <w:rFonts w:hint="eastAsia" w:ascii="Arial" w:hAnsi="Arial" w:cs="Arial"/>
          <w:sz w:val="28"/>
          <w:szCs w:val="28"/>
          <w:shd w:val="clear" w:color="auto" w:fill="FFFFFF"/>
        </w:rPr>
        <w:t>（3）合同履约期限：同监理服务周期。</w:t>
      </w:r>
    </w:p>
    <w:p w14:paraId="7DD0E165">
      <w:pPr>
        <w:pStyle w:val="8"/>
        <w:spacing w:line="360" w:lineRule="exact"/>
        <w:ind w:left="435" w:firstLine="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2、其他内容不变。</w:t>
      </w:r>
    </w:p>
    <w:p w14:paraId="02FCF50F">
      <w:pPr>
        <w:spacing w:line="360" w:lineRule="exact"/>
        <w:ind w:firstLine="532" w:firstLineChars="19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三、联系方式</w:t>
      </w:r>
    </w:p>
    <w:p w14:paraId="3D51EF43">
      <w:pPr>
        <w:spacing w:line="360" w:lineRule="exact"/>
        <w:ind w:firstLine="532" w:firstLineChars="19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监督单位：三门峡市湖滨区建设工程施工招标投标管理办公室</w:t>
      </w:r>
    </w:p>
    <w:p w14:paraId="0B54ACD3">
      <w:pPr>
        <w:spacing w:line="360" w:lineRule="exact"/>
        <w:ind w:firstLine="532" w:firstLineChars="19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联系电话：0398-2906166</w:t>
      </w:r>
    </w:p>
    <w:p w14:paraId="4A76E249">
      <w:pPr>
        <w:spacing w:line="36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招 标 人：三门峡市湖滨区黄河河务局</w:t>
      </w:r>
    </w:p>
    <w:p w14:paraId="4DD3D6DF">
      <w:pPr>
        <w:spacing w:line="360" w:lineRule="exact"/>
        <w:ind w:firstLine="532" w:firstLineChars="19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地    址：三门峡市湖滨区黄河河务局院内</w:t>
      </w:r>
    </w:p>
    <w:p w14:paraId="52E7065F">
      <w:pPr>
        <w:spacing w:line="360" w:lineRule="exact"/>
        <w:ind w:firstLine="532" w:firstLineChars="19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 系 人：孙先生</w:t>
      </w:r>
    </w:p>
    <w:p w14:paraId="03EC50CB">
      <w:pPr>
        <w:spacing w:line="360" w:lineRule="exact"/>
        <w:ind w:firstLine="532" w:firstLineChars="19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联系电话：18839858987</w:t>
      </w:r>
    </w:p>
    <w:p w14:paraId="1BE42CE7">
      <w:pPr>
        <w:spacing w:line="360" w:lineRule="exact"/>
        <w:ind w:firstLine="532" w:firstLineChars="19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代理机构：丰诺工程咨询有限公司</w:t>
      </w:r>
    </w:p>
    <w:p w14:paraId="1B9B5364">
      <w:pPr>
        <w:spacing w:line="360" w:lineRule="exact"/>
        <w:ind w:firstLine="532" w:firstLineChars="19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地    址：三门峡市湖滨区紫金国际1号楼1307室</w:t>
      </w:r>
    </w:p>
    <w:p w14:paraId="30DAE305">
      <w:pPr>
        <w:spacing w:line="360" w:lineRule="exact"/>
        <w:ind w:firstLine="532" w:firstLineChars="19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 系 人：南女士</w:t>
      </w:r>
    </w:p>
    <w:p w14:paraId="2EA03355">
      <w:pPr>
        <w:pStyle w:val="8"/>
        <w:spacing w:line="360" w:lineRule="exact"/>
        <w:ind w:left="435" w:firstLine="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联系电话：15239855539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0AFF" w:usb1="00007843" w:usb2="00000001" w:usb3="00000000" w:csb0="4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F31C52"/>
    <w:multiLevelType w:val="multilevel"/>
    <w:tmpl w:val="7AF31C52"/>
    <w:lvl w:ilvl="0" w:tentative="0">
      <w:start w:val="1"/>
      <w:numFmt w:val="japaneseCounting"/>
      <w:lvlText w:val="%1、"/>
      <w:lvlJc w:val="left"/>
      <w:pPr>
        <w:ind w:left="1155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15" w:hanging="440"/>
      </w:pPr>
    </w:lvl>
    <w:lvl w:ilvl="2" w:tentative="0">
      <w:start w:val="1"/>
      <w:numFmt w:val="lowerRoman"/>
      <w:lvlText w:val="%3."/>
      <w:lvlJc w:val="right"/>
      <w:pPr>
        <w:ind w:left="1755" w:hanging="440"/>
      </w:pPr>
    </w:lvl>
    <w:lvl w:ilvl="3" w:tentative="0">
      <w:start w:val="1"/>
      <w:numFmt w:val="decimal"/>
      <w:lvlText w:val="%4."/>
      <w:lvlJc w:val="left"/>
      <w:pPr>
        <w:ind w:left="2195" w:hanging="440"/>
      </w:pPr>
    </w:lvl>
    <w:lvl w:ilvl="4" w:tentative="0">
      <w:start w:val="1"/>
      <w:numFmt w:val="lowerLetter"/>
      <w:lvlText w:val="%5)"/>
      <w:lvlJc w:val="left"/>
      <w:pPr>
        <w:ind w:left="2635" w:hanging="440"/>
      </w:pPr>
    </w:lvl>
    <w:lvl w:ilvl="5" w:tentative="0">
      <w:start w:val="1"/>
      <w:numFmt w:val="lowerRoman"/>
      <w:lvlText w:val="%6."/>
      <w:lvlJc w:val="right"/>
      <w:pPr>
        <w:ind w:left="3075" w:hanging="440"/>
      </w:pPr>
    </w:lvl>
    <w:lvl w:ilvl="6" w:tentative="0">
      <w:start w:val="1"/>
      <w:numFmt w:val="decimal"/>
      <w:lvlText w:val="%7."/>
      <w:lvlJc w:val="left"/>
      <w:pPr>
        <w:ind w:left="3515" w:hanging="440"/>
      </w:pPr>
    </w:lvl>
    <w:lvl w:ilvl="7" w:tentative="0">
      <w:start w:val="1"/>
      <w:numFmt w:val="lowerLetter"/>
      <w:lvlText w:val="%8)"/>
      <w:lvlJc w:val="left"/>
      <w:pPr>
        <w:ind w:left="3955" w:hanging="440"/>
      </w:pPr>
    </w:lvl>
    <w:lvl w:ilvl="8" w:tentative="0">
      <w:start w:val="1"/>
      <w:numFmt w:val="lowerRoman"/>
      <w:lvlText w:val="%9."/>
      <w:lvlJc w:val="right"/>
      <w:pPr>
        <w:ind w:left="4395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3A4"/>
    <w:rsid w:val="000A68CA"/>
    <w:rsid w:val="0013575E"/>
    <w:rsid w:val="0014113F"/>
    <w:rsid w:val="0019187B"/>
    <w:rsid w:val="00253BE1"/>
    <w:rsid w:val="002A5C96"/>
    <w:rsid w:val="0034692F"/>
    <w:rsid w:val="00423100"/>
    <w:rsid w:val="0048592E"/>
    <w:rsid w:val="004D14B9"/>
    <w:rsid w:val="004F2EE7"/>
    <w:rsid w:val="00515E54"/>
    <w:rsid w:val="00555CF2"/>
    <w:rsid w:val="00563ADE"/>
    <w:rsid w:val="00585821"/>
    <w:rsid w:val="00661BB8"/>
    <w:rsid w:val="006A0BF4"/>
    <w:rsid w:val="007029FA"/>
    <w:rsid w:val="0070561B"/>
    <w:rsid w:val="007574F9"/>
    <w:rsid w:val="00762907"/>
    <w:rsid w:val="007A3268"/>
    <w:rsid w:val="00806452"/>
    <w:rsid w:val="008416E3"/>
    <w:rsid w:val="00876427"/>
    <w:rsid w:val="008D6F16"/>
    <w:rsid w:val="00AE1047"/>
    <w:rsid w:val="00B068D9"/>
    <w:rsid w:val="00B931A5"/>
    <w:rsid w:val="00C2023E"/>
    <w:rsid w:val="00D30D54"/>
    <w:rsid w:val="00DF0492"/>
    <w:rsid w:val="00E25C22"/>
    <w:rsid w:val="00EB0C1C"/>
    <w:rsid w:val="00FE43A4"/>
    <w:rsid w:val="1FF4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441</Words>
  <Characters>504</Characters>
  <Lines>3</Lines>
  <Paragraphs>1</Paragraphs>
  <TotalTime>114</TotalTime>
  <ScaleCrop>false</ScaleCrop>
  <LinksUpToDate>false</LinksUpToDate>
  <CharactersWithSpaces>519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2024-11-20T02:52:00Z</dcterms:created>
  <dc:creator>超然 葛</dc:creator>
  <cp:lastModifiedBy>少年仍未老，岁月忽已晚</cp:lastModifiedBy>
  <cp:lastPrinted>2024-11-28T02:42:00Z</cp:lastPrinted>
  <dcterms:modified xsi:type="dcterms:W3CDTF">2024-11-28T03:41:29Z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8887E5825F484131800478B6B7A6F604_12</vt:lpwstr>
  </property>
</Properties>
</file>