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7A" w:rsidRDefault="00FA3AA8" w:rsidP="003A21FF">
      <w:pPr>
        <w:widowControl w:val="0"/>
        <w:wordWrap w:val="0"/>
        <w:spacing w:line="360" w:lineRule="auto"/>
        <w:ind w:firstLine="0"/>
        <w:rPr>
          <w:rFonts w:ascii="宋体" w:hAnsi="宋体" w:cs="楷体"/>
          <w:b/>
          <w:sz w:val="44"/>
        </w:rPr>
      </w:pPr>
      <w:r>
        <w:rPr>
          <w:rFonts w:ascii="宋体" w:hAnsi="宋体" w:cs="楷体"/>
          <w:b/>
          <w:noProof/>
          <w:sz w:val="44"/>
        </w:rPr>
        <w:drawing>
          <wp:inline distT="0" distB="0" distL="0" distR="0">
            <wp:extent cx="6120130" cy="8598698"/>
            <wp:effectExtent l="0" t="0" r="0" b="0"/>
            <wp:docPr id="3" name="图片 3" descr="C:\Users\MY\Desktop\工作资料\祥顺\2025\11~\线上\3.渑池县2025年农村公路养护工程\渑池县2025年农村公路养护工程（乡村道）\前期进场资料\扫描件\文件封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工作资料\祥顺\2025\11~\线上\3.渑池县2025年农村公路养护工程\渑池县2025年农村公路养护工程（乡村道）\前期进场资料\扫描件\文件封皮.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598698"/>
                    </a:xfrm>
                    <a:prstGeom prst="rect">
                      <a:avLst/>
                    </a:prstGeom>
                    <a:noFill/>
                    <a:ln>
                      <a:noFill/>
                    </a:ln>
                  </pic:spPr>
                </pic:pic>
              </a:graphicData>
            </a:graphic>
          </wp:inline>
        </w:drawing>
      </w:r>
    </w:p>
    <w:p w:rsidR="00FA3AA8" w:rsidRDefault="00FA3AA8" w:rsidP="006335C1">
      <w:pPr>
        <w:widowControl w:val="0"/>
        <w:wordWrap w:val="0"/>
        <w:spacing w:line="360" w:lineRule="auto"/>
        <w:ind w:firstLine="0"/>
        <w:jc w:val="center"/>
        <w:rPr>
          <w:rFonts w:ascii="宋体" w:hAnsi="宋体" w:cs="楷体" w:hint="eastAsia"/>
          <w:b/>
          <w:sz w:val="44"/>
        </w:rPr>
      </w:pPr>
    </w:p>
    <w:p w:rsidR="000D2CAF" w:rsidRPr="00A928F3" w:rsidRDefault="005F7235" w:rsidP="006335C1">
      <w:pPr>
        <w:widowControl w:val="0"/>
        <w:wordWrap w:val="0"/>
        <w:spacing w:line="360" w:lineRule="auto"/>
        <w:ind w:firstLine="0"/>
        <w:jc w:val="center"/>
        <w:rPr>
          <w:rFonts w:ascii="宋体" w:hAnsi="宋体" w:cs="楷体"/>
          <w:b/>
          <w:sz w:val="52"/>
        </w:rPr>
      </w:pPr>
      <w:bookmarkStart w:id="0" w:name="_GoBack"/>
      <w:bookmarkEnd w:id="0"/>
      <w:r>
        <w:rPr>
          <w:rFonts w:ascii="宋体" w:hAnsi="宋体" w:cs="楷体" w:hint="eastAsia"/>
          <w:b/>
          <w:sz w:val="44"/>
        </w:rPr>
        <w:t>渑池县2025年农村公路养护工程（乡村道）</w:t>
      </w:r>
    </w:p>
    <w:p w:rsidR="000D2CAF" w:rsidRPr="00A928F3" w:rsidRDefault="000D2CAF" w:rsidP="006335C1">
      <w:pPr>
        <w:pStyle w:val="Default"/>
        <w:wordWrap w:val="0"/>
        <w:ind w:firstLine="0"/>
        <w:rPr>
          <w:color w:val="auto"/>
          <w:sz w:val="22"/>
        </w:rPr>
      </w:pPr>
    </w:p>
    <w:p w:rsidR="00660DA5" w:rsidRPr="00A928F3" w:rsidRDefault="00660DA5" w:rsidP="006335C1">
      <w:pPr>
        <w:pStyle w:val="Default"/>
        <w:wordWrap w:val="0"/>
        <w:ind w:firstLine="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70666C" w:rsidRPr="00A928F3" w:rsidRDefault="0070666C" w:rsidP="006335C1">
      <w:pPr>
        <w:pStyle w:val="Default"/>
        <w:wordWrap w:val="0"/>
        <w:ind w:firstLine="0"/>
        <w:rPr>
          <w:color w:val="auto"/>
          <w:sz w:val="22"/>
        </w:rPr>
      </w:pPr>
    </w:p>
    <w:p w:rsidR="0070666C" w:rsidRPr="00A928F3" w:rsidRDefault="0070666C" w:rsidP="006335C1">
      <w:pPr>
        <w:widowControl w:val="0"/>
        <w:wordWrap w:val="0"/>
        <w:jc w:val="center"/>
        <w:rPr>
          <w:b/>
          <w:bCs/>
          <w:sz w:val="40"/>
          <w:szCs w:val="72"/>
        </w:rPr>
      </w:pPr>
      <w:r w:rsidRPr="00A928F3">
        <w:rPr>
          <w:rFonts w:hint="eastAsia"/>
          <w:b/>
          <w:bCs/>
          <w:sz w:val="40"/>
          <w:szCs w:val="72"/>
        </w:rPr>
        <w:t>竞争性磋商文件</w:t>
      </w:r>
    </w:p>
    <w:p w:rsidR="0070666C" w:rsidRPr="00A928F3" w:rsidRDefault="0070666C" w:rsidP="006335C1">
      <w:pPr>
        <w:widowControl w:val="0"/>
        <w:wordWrap w:val="0"/>
        <w:spacing w:line="360" w:lineRule="auto"/>
        <w:rPr>
          <w:rFonts w:ascii="宋体" w:hAnsi="宋体" w:cs="楷体"/>
          <w:b/>
        </w:rPr>
      </w:pPr>
    </w:p>
    <w:p w:rsidR="0070666C" w:rsidRPr="00A928F3" w:rsidRDefault="0070666C" w:rsidP="006335C1">
      <w:pPr>
        <w:pStyle w:val="Default"/>
        <w:wordWrap w:val="0"/>
        <w:rPr>
          <w:color w:val="auto"/>
          <w:sz w:val="22"/>
        </w:rPr>
      </w:pPr>
    </w:p>
    <w:p w:rsidR="0070666C" w:rsidRPr="00A928F3" w:rsidRDefault="00660DA5" w:rsidP="006335C1">
      <w:pPr>
        <w:pStyle w:val="Default"/>
        <w:wordWrap w:val="0"/>
        <w:rPr>
          <w:rFonts w:ascii="Times New Roman" w:cs="Times New Roman"/>
          <w:color w:val="auto"/>
          <w:kern w:val="2"/>
          <w:sz w:val="44"/>
          <w:szCs w:val="44"/>
          <w:lang w:bidi="ar"/>
        </w:rPr>
      </w:pPr>
      <w:r w:rsidRPr="00A928F3">
        <w:rPr>
          <w:rFonts w:ascii="Times New Roman"/>
          <w:noProof/>
          <w:color w:val="auto"/>
          <w:kern w:val="2"/>
          <w:sz w:val="28"/>
          <w:szCs w:val="44"/>
        </w:rPr>
        <w:drawing>
          <wp:anchor distT="0" distB="0" distL="114300" distR="114300" simplePos="0" relativeHeight="251658240" behindDoc="1" locked="0" layoutInCell="1" allowOverlap="1" wp14:anchorId="3A1D93A9" wp14:editId="1BB695E2">
            <wp:simplePos x="0" y="0"/>
            <wp:positionH relativeFrom="margin">
              <wp:posOffset>1630045</wp:posOffset>
            </wp:positionH>
            <wp:positionV relativeFrom="margin">
              <wp:posOffset>3172460</wp:posOffset>
            </wp:positionV>
            <wp:extent cx="2809240" cy="2452370"/>
            <wp:effectExtent l="0" t="0" r="0" b="5080"/>
            <wp:wrapSquare wrapText="bothSides"/>
            <wp:docPr id="2" name="图片 2"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祥顺logo"/>
                    <pic:cNvPicPr>
                      <a:picLocks noChangeAspect="1" noChangeArrowheads="1"/>
                    </pic:cNvPicPr>
                  </pic:nvPicPr>
                  <pic:blipFill>
                    <a:blip r:embed="rId10">
                      <a:extLst>
                        <a:ext uri="{28A0092B-C50C-407E-A947-70E740481C1C}">
                          <a14:useLocalDpi xmlns:a14="http://schemas.microsoft.com/office/drawing/2010/main" val="0"/>
                        </a:ext>
                      </a:extLst>
                    </a:blip>
                    <a:srcRect l="9578" t="10725" r="12900" b="21596"/>
                    <a:stretch>
                      <a:fillRect/>
                    </a:stretch>
                  </pic:blipFill>
                  <pic:spPr bwMode="auto">
                    <a:xfrm>
                      <a:off x="0" y="0"/>
                      <a:ext cx="2809240" cy="245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r w:rsidR="003A21FF">
        <w:rPr>
          <w:rFonts w:ascii="宋体" w:hAnsi="宋体" w:hint="eastAsia"/>
          <w:sz w:val="28"/>
          <w:szCs w:val="28"/>
        </w:rPr>
        <w:t>渑池县农村公路管理所</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C55A80" w:rsidRPr="00A928F3">
        <w:rPr>
          <w:rFonts w:ascii="宋体" w:hAnsi="宋体" w:cs="楷体" w:hint="eastAsia"/>
          <w:sz w:val="28"/>
          <w:szCs w:val="28"/>
        </w:rPr>
        <w:t>中诚</w:t>
      </w:r>
      <w:proofErr w:type="gramStart"/>
      <w:r w:rsidR="00C55A80" w:rsidRPr="00A928F3">
        <w:rPr>
          <w:rFonts w:ascii="宋体" w:hAnsi="宋体" w:cs="楷体" w:hint="eastAsia"/>
          <w:sz w:val="28"/>
          <w:szCs w:val="28"/>
        </w:rPr>
        <w:t>祥顺工程</w:t>
      </w:r>
      <w:proofErr w:type="gramEnd"/>
      <w:r w:rsidR="00C55A80" w:rsidRPr="00A928F3">
        <w:rPr>
          <w:rFonts w:ascii="宋体" w:hAnsi="宋体" w:cs="楷体" w:hint="eastAsia"/>
          <w:sz w:val="28"/>
          <w:szCs w:val="28"/>
        </w:rPr>
        <w:t>管理咨询有限公司</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C43045">
        <w:rPr>
          <w:rFonts w:ascii="宋体" w:hAnsi="宋体" w:cs="楷体" w:hint="eastAsia"/>
          <w:sz w:val="28"/>
          <w:szCs w:val="28"/>
        </w:rPr>
        <w:t>六</w:t>
      </w:r>
      <w:r w:rsidRPr="00A928F3">
        <w:rPr>
          <w:rFonts w:ascii="宋体" w:hAnsi="宋体" w:cs="楷体" w:hint="eastAsia"/>
          <w:sz w:val="28"/>
          <w:szCs w:val="28"/>
        </w:rPr>
        <w:t>年</w:t>
      </w:r>
      <w:r w:rsidR="00C43045">
        <w:rPr>
          <w:rFonts w:ascii="宋体" w:hAnsi="宋体" w:cs="楷体" w:hint="eastAsia"/>
          <w:sz w:val="28"/>
          <w:szCs w:val="28"/>
        </w:rPr>
        <w:t>一</w:t>
      </w:r>
      <w:r w:rsidRPr="00A928F3">
        <w:rPr>
          <w:rFonts w:ascii="宋体" w:hAnsi="宋体" w:cs="楷体" w:hint="eastAsia"/>
          <w:sz w:val="28"/>
          <w:szCs w:val="28"/>
        </w:rPr>
        <w:t>月</w:t>
      </w:r>
    </w:p>
    <w:p w:rsidR="0070666C" w:rsidRPr="00A928F3" w:rsidRDefault="0070666C" w:rsidP="006335C1">
      <w:pPr>
        <w:keepNext/>
        <w:keepLines/>
        <w:widowControl w:val="0"/>
        <w:wordWrap w:val="0"/>
        <w:spacing w:before="480" w:line="600" w:lineRule="auto"/>
        <w:ind w:firstLine="0"/>
        <w:jc w:val="center"/>
        <w:rPr>
          <w:rFonts w:ascii="Cambria" w:hAnsi="Cambria"/>
          <w:b/>
          <w:bCs/>
          <w:sz w:val="28"/>
        </w:rPr>
      </w:pPr>
      <w:r w:rsidRPr="00A928F3">
        <w:rPr>
          <w:rFonts w:ascii="Cambria" w:hAnsi="Cambria"/>
          <w:b/>
          <w:bCs/>
          <w:sz w:val="28"/>
          <w:lang w:val="zh-CN"/>
        </w:rPr>
        <w:lastRenderedPageBreak/>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6335C1">
      <w:pPr>
        <w:pStyle w:val="10"/>
        <w:widowControl w:val="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724AE9" w:rsidP="006335C1">
      <w:pPr>
        <w:pStyle w:val="10"/>
        <w:widowControl w:val="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724AE9" w:rsidP="006335C1">
      <w:pPr>
        <w:pStyle w:val="10"/>
        <w:widowControl w:val="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724AE9" w:rsidP="006335C1">
      <w:pPr>
        <w:pStyle w:val="10"/>
        <w:widowControl w:val="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724AE9" w:rsidP="006335C1">
      <w:pPr>
        <w:pStyle w:val="10"/>
        <w:widowControl w:val="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724AE9" w:rsidP="006335C1">
      <w:pPr>
        <w:pStyle w:val="10"/>
        <w:widowControl w:val="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6335C1">
      <w:pPr>
        <w:widowControl w:val="0"/>
        <w:wordWrap w:val="0"/>
        <w:spacing w:line="600" w:lineRule="auto"/>
        <w:rPr>
          <w:sz w:val="24"/>
        </w:rPr>
      </w:pPr>
      <w:r w:rsidRPr="00A928F3">
        <w:fldChar w:fldCharType="end"/>
      </w: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宋体" w:hAnsi="宋体" w:cs="宋体"/>
          <w:b/>
          <w:bCs/>
          <w:sz w:val="24"/>
        </w:rPr>
        <w:br w:type="page"/>
      </w:r>
      <w:bookmarkStart w:id="1" w:name="_Toc13658628"/>
      <w:r w:rsidRPr="00A928F3">
        <w:rPr>
          <w:rFonts w:ascii="Cambria" w:hAnsi="Cambria" w:hint="eastAsia"/>
          <w:b/>
          <w:bCs/>
          <w:sz w:val="24"/>
        </w:rPr>
        <w:lastRenderedPageBreak/>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2" w:name="_Toc296602402"/>
      <w:bookmarkStart w:id="3" w:name="_Toc246996158"/>
      <w:bookmarkStart w:id="4" w:name="_Toc247085672"/>
      <w:bookmarkStart w:id="5" w:name="_Toc179632528"/>
      <w:bookmarkStart w:id="6" w:name="_Toc152045512"/>
      <w:bookmarkStart w:id="7" w:name="_Toc144974480"/>
      <w:bookmarkStart w:id="8" w:name="_Toc152042288"/>
      <w:bookmarkStart w:id="9" w:name="_Toc246996901"/>
      <w:bookmarkEnd w:id="1"/>
    </w:p>
    <w:bookmarkEnd w:id="2"/>
    <w:bookmarkEnd w:id="3"/>
    <w:bookmarkEnd w:id="4"/>
    <w:bookmarkEnd w:id="5"/>
    <w:bookmarkEnd w:id="6"/>
    <w:bookmarkEnd w:id="7"/>
    <w:bookmarkEnd w:id="8"/>
    <w:bookmarkEnd w:id="9"/>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项目概况</w:t>
      </w:r>
    </w:p>
    <w:p w:rsidR="00E45310" w:rsidRPr="00E45310" w:rsidRDefault="005F7235" w:rsidP="000C1177">
      <w:pPr>
        <w:widowControl w:val="0"/>
        <w:wordWrap w:val="0"/>
        <w:spacing w:line="480" w:lineRule="exact"/>
        <w:ind w:left="3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渑池县2025年农村公路养护工程（乡村道）</w:t>
      </w:r>
      <w:r w:rsidR="00E45310" w:rsidRPr="00E45310">
        <w:rPr>
          <w:rFonts w:asciiTheme="minorEastAsia" w:eastAsiaTheme="minorEastAsia" w:hAnsiTheme="minorEastAsia" w:hint="eastAsia"/>
          <w:sz w:val="24"/>
          <w:szCs w:val="24"/>
        </w:rPr>
        <w:t>的潜在</w:t>
      </w:r>
      <w:proofErr w:type="gramStart"/>
      <w:r w:rsidR="00E45310" w:rsidRPr="00E45310">
        <w:rPr>
          <w:rFonts w:asciiTheme="minorEastAsia" w:eastAsiaTheme="minorEastAsia" w:hAnsiTheme="minorEastAsia" w:hint="eastAsia"/>
          <w:sz w:val="24"/>
          <w:szCs w:val="24"/>
        </w:rPr>
        <w:t>供应商凭</w:t>
      </w:r>
      <w:proofErr w:type="gramEnd"/>
      <w:r w:rsidR="00E45310" w:rsidRPr="00E45310">
        <w:rPr>
          <w:rFonts w:asciiTheme="minorEastAsia" w:eastAsiaTheme="minorEastAsia" w:hAnsiTheme="minorEastAsia" w:hint="eastAsia"/>
          <w:sz w:val="24"/>
          <w:szCs w:val="24"/>
        </w:rPr>
        <w:t>CA登录三门峡市公共资源交易平台（网址：http://gzjy.smx.gov.cn，下同）获取采购文件，并于</w:t>
      </w:r>
      <w:r w:rsidR="00D84F3B">
        <w:rPr>
          <w:rFonts w:asciiTheme="minorEastAsia" w:eastAsiaTheme="minorEastAsia" w:hAnsiTheme="minorEastAsia" w:hint="eastAsia"/>
          <w:sz w:val="24"/>
          <w:szCs w:val="24"/>
        </w:rPr>
        <w:t>2026年02月10日</w:t>
      </w:r>
      <w:r w:rsidR="00E45310" w:rsidRPr="00E45310">
        <w:rPr>
          <w:rFonts w:asciiTheme="minorEastAsia" w:eastAsiaTheme="minorEastAsia" w:hAnsiTheme="minorEastAsia" w:hint="eastAsia"/>
          <w:sz w:val="24"/>
          <w:szCs w:val="24"/>
        </w:rPr>
        <w:t>8时20分（北京时间，下同）前递交响应文件。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一、项目基本情况：</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1、采购编号：</w:t>
      </w:r>
      <w:r w:rsidR="00C43E76">
        <w:rPr>
          <w:rFonts w:asciiTheme="minorEastAsia" w:eastAsiaTheme="minorEastAsia" w:hAnsiTheme="minorEastAsia" w:hint="eastAsia"/>
          <w:sz w:val="24"/>
          <w:szCs w:val="24"/>
        </w:rPr>
        <w:t>渑池竞</w:t>
      </w:r>
      <w:proofErr w:type="gramStart"/>
      <w:r w:rsidR="00C43E76">
        <w:rPr>
          <w:rFonts w:asciiTheme="minorEastAsia" w:eastAsiaTheme="minorEastAsia" w:hAnsiTheme="minorEastAsia" w:hint="eastAsia"/>
          <w:sz w:val="24"/>
          <w:szCs w:val="24"/>
        </w:rPr>
        <w:t>磋</w:t>
      </w:r>
      <w:proofErr w:type="gramEnd"/>
      <w:r w:rsidR="00C43E76">
        <w:rPr>
          <w:rFonts w:asciiTheme="minorEastAsia" w:eastAsiaTheme="minorEastAsia" w:hAnsiTheme="minorEastAsia" w:hint="eastAsia"/>
          <w:sz w:val="24"/>
          <w:szCs w:val="24"/>
        </w:rPr>
        <w:t>采购-202</w:t>
      </w:r>
      <w:r w:rsidR="00B754C6">
        <w:rPr>
          <w:rFonts w:asciiTheme="minorEastAsia" w:eastAsiaTheme="minorEastAsia" w:hAnsiTheme="minorEastAsia" w:hint="eastAsia"/>
          <w:sz w:val="24"/>
          <w:szCs w:val="24"/>
        </w:rPr>
        <w:t>6</w:t>
      </w:r>
      <w:r w:rsidR="00C43E76">
        <w:rPr>
          <w:rFonts w:asciiTheme="minorEastAsia" w:eastAsiaTheme="minorEastAsia" w:hAnsiTheme="minorEastAsia" w:hint="eastAsia"/>
          <w:sz w:val="24"/>
          <w:szCs w:val="24"/>
        </w:rPr>
        <w:t>-</w:t>
      </w:r>
      <w:r w:rsidR="00B754C6">
        <w:rPr>
          <w:rFonts w:asciiTheme="minorEastAsia" w:eastAsiaTheme="minorEastAsia" w:hAnsiTheme="minorEastAsia" w:hint="eastAsia"/>
          <w:sz w:val="24"/>
          <w:szCs w:val="24"/>
        </w:rPr>
        <w:t>10</w:t>
      </w:r>
      <w:r w:rsidRPr="00E45310">
        <w:rPr>
          <w:rFonts w:asciiTheme="minorEastAsia" w:eastAsiaTheme="minorEastAsia" w:hAnsiTheme="minorEastAsia" w:hint="eastAsia"/>
          <w:sz w:val="24"/>
          <w:szCs w:val="24"/>
        </w:rPr>
        <w:t>；项目编号：</w:t>
      </w:r>
      <w:proofErr w:type="gramStart"/>
      <w:r w:rsidR="00786DEA">
        <w:rPr>
          <w:rFonts w:asciiTheme="minorEastAsia" w:eastAsiaTheme="minorEastAsia" w:hAnsiTheme="minorEastAsia" w:hint="eastAsia"/>
          <w:sz w:val="24"/>
          <w:szCs w:val="24"/>
        </w:rPr>
        <w:t>MCGZ[</w:t>
      </w:r>
      <w:proofErr w:type="gramEnd"/>
      <w:r w:rsidR="00786DEA">
        <w:rPr>
          <w:rFonts w:asciiTheme="minorEastAsia" w:eastAsiaTheme="minorEastAsia" w:hAnsiTheme="minorEastAsia" w:hint="eastAsia"/>
          <w:sz w:val="24"/>
          <w:szCs w:val="24"/>
        </w:rPr>
        <w:t>2026]011-ZC011</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2、项目名称：</w:t>
      </w:r>
      <w:bookmarkStart w:id="10" w:name="OLE_LINK6"/>
      <w:r w:rsidR="005F7235">
        <w:rPr>
          <w:rFonts w:asciiTheme="minorEastAsia" w:eastAsiaTheme="minorEastAsia" w:hAnsiTheme="minorEastAsia" w:hint="eastAsia"/>
          <w:sz w:val="24"/>
          <w:szCs w:val="24"/>
        </w:rPr>
        <w:t>渑池县2025年农村公路养护工程（乡村道）</w:t>
      </w:r>
    </w:p>
    <w:bookmarkEnd w:id="10"/>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3、采购方式：竞争性磋商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4、招标控制价：</w:t>
      </w:r>
      <w:r w:rsidR="001C5332">
        <w:rPr>
          <w:rFonts w:asciiTheme="minorEastAsia" w:eastAsiaTheme="minorEastAsia" w:hAnsiTheme="minorEastAsia" w:hint="eastAsia"/>
          <w:sz w:val="24"/>
          <w:szCs w:val="24"/>
        </w:rPr>
        <w:t>1981144.4</w:t>
      </w:r>
      <w:r w:rsidRPr="00E45310">
        <w:rPr>
          <w:rFonts w:asciiTheme="minorEastAsia" w:eastAsiaTheme="minorEastAsia" w:hAnsiTheme="minorEastAsia" w:hint="eastAsia"/>
          <w:sz w:val="24"/>
          <w:szCs w:val="24"/>
        </w:rPr>
        <w:t>元；最高限价：</w:t>
      </w:r>
      <w:r w:rsidR="001C5332">
        <w:rPr>
          <w:rFonts w:asciiTheme="minorEastAsia" w:eastAsiaTheme="minorEastAsia" w:hAnsiTheme="minorEastAsia" w:hint="eastAsia"/>
          <w:sz w:val="24"/>
          <w:szCs w:val="24"/>
        </w:rPr>
        <w:t>1981144.4</w:t>
      </w:r>
      <w:r w:rsidRPr="00E45310">
        <w:rPr>
          <w:rFonts w:asciiTheme="minorEastAsia" w:eastAsiaTheme="minorEastAsia" w:hAnsiTheme="minorEastAsia" w:hint="eastAsia"/>
          <w:sz w:val="24"/>
          <w:szCs w:val="24"/>
        </w:rPr>
        <w:t>元</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5、工程概况：</w:t>
      </w:r>
      <w:r w:rsidR="00C43E76" w:rsidRPr="00C43E76">
        <w:rPr>
          <w:rFonts w:asciiTheme="minorEastAsia" w:eastAsiaTheme="minorEastAsia" w:hAnsiTheme="minorEastAsia" w:hint="eastAsia"/>
          <w:sz w:val="24"/>
          <w:szCs w:val="24"/>
        </w:rPr>
        <w:t>本工程为</w:t>
      </w:r>
      <w:r w:rsidR="005F7235">
        <w:rPr>
          <w:rFonts w:asciiTheme="minorEastAsia" w:eastAsiaTheme="minorEastAsia" w:hAnsiTheme="minorEastAsia" w:hint="eastAsia"/>
          <w:sz w:val="24"/>
          <w:szCs w:val="24"/>
        </w:rPr>
        <w:t>渑池县2025年农村公路养护工程（乡村道）</w:t>
      </w:r>
      <w:r w:rsidR="00C43E76" w:rsidRPr="00C43E76">
        <w:rPr>
          <w:rFonts w:asciiTheme="minorEastAsia" w:eastAsiaTheme="minorEastAsia" w:hAnsiTheme="minorEastAsia" w:hint="eastAsia"/>
          <w:sz w:val="24"/>
          <w:szCs w:val="24"/>
        </w:rPr>
        <w:t>，为</w:t>
      </w:r>
      <w:r w:rsidR="00C43045">
        <w:rPr>
          <w:rFonts w:asciiTheme="minorEastAsia" w:eastAsiaTheme="minorEastAsia" w:hAnsiTheme="minorEastAsia" w:hint="eastAsia"/>
          <w:sz w:val="24"/>
          <w:szCs w:val="24"/>
        </w:rPr>
        <w:t>主要内容为道路养护工程</w:t>
      </w:r>
      <w:r w:rsidR="00C43E76" w:rsidRPr="00C43E76">
        <w:rPr>
          <w:rFonts w:asciiTheme="minorEastAsia" w:eastAsiaTheme="minorEastAsia" w:hAnsiTheme="minorEastAsia" w:hint="eastAsia"/>
          <w:sz w:val="24"/>
          <w:szCs w:val="24"/>
        </w:rPr>
        <w:t>。具体内容参照施工图纸及工程量清单</w:t>
      </w:r>
      <w:r w:rsidRPr="00E45310">
        <w:rPr>
          <w:rFonts w:asciiTheme="minorEastAsia" w:eastAsiaTheme="minorEastAsia" w:hAnsiTheme="minorEastAsia" w:hint="eastAsia"/>
          <w:sz w:val="24"/>
          <w:szCs w:val="24"/>
        </w:rPr>
        <w:t>。</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6、资金来源：</w:t>
      </w:r>
      <w:r w:rsidR="00C43E76" w:rsidRPr="00C43E76">
        <w:rPr>
          <w:rFonts w:asciiTheme="minorEastAsia" w:eastAsiaTheme="minorEastAsia" w:hAnsiTheme="minorEastAsia" w:hint="eastAsia"/>
          <w:sz w:val="24"/>
          <w:szCs w:val="24"/>
        </w:rPr>
        <w:t>财政+自筹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7、质量要求：合格；达到国家质量验收标准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8、计划工期：</w:t>
      </w:r>
      <w:r w:rsidR="00C43E76">
        <w:rPr>
          <w:rFonts w:asciiTheme="minorEastAsia" w:eastAsiaTheme="minorEastAsia" w:hAnsiTheme="minorEastAsia" w:hint="eastAsia"/>
          <w:sz w:val="24"/>
          <w:szCs w:val="24"/>
        </w:rPr>
        <w:t>60日历天</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9、本项目是否接受联合体投标：</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10、是否接受进口产品：否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11、是否专门面向中小企业采购：是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二、供应商资格要求：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1、符合《中华人民共和国政府采购法》第二十二条规定；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3、本项目的特定资格要求：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（1）供应商须具有独立企业法人资格，持有效的营业执照副本、税务登记证副本、组织机构代码证（或三证合一的营业执照副本）；</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（2）投标人须具有</w:t>
      </w:r>
      <w:r w:rsidR="00C43E76">
        <w:rPr>
          <w:rFonts w:asciiTheme="minorEastAsia" w:eastAsiaTheme="minorEastAsia" w:hAnsiTheme="minorEastAsia" w:hint="eastAsia"/>
          <w:sz w:val="24"/>
          <w:szCs w:val="24"/>
        </w:rPr>
        <w:t>公路工程施工总承包</w:t>
      </w:r>
      <w:r w:rsidRPr="00E45310">
        <w:rPr>
          <w:rFonts w:asciiTheme="minorEastAsia" w:eastAsiaTheme="minorEastAsia" w:hAnsiTheme="minorEastAsia" w:hint="eastAsia"/>
          <w:sz w:val="24"/>
          <w:szCs w:val="24"/>
        </w:rPr>
        <w:t>叁级及以上资质，具有有效的安全生产许可证；并在人员、设备、资金等方面具有相应的施工能力；</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142BAC"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Theme="minorEastAsia" w:eastAsiaTheme="minorEastAsia" w:hAnsiTheme="minorEastAsia" w:hint="eastAsia"/>
          <w:sz w:val="24"/>
          <w:szCs w:val="24"/>
        </w:rPr>
        <w:t>（提供网站的查询结果截图，截图要显示查询时间，查询时间自本公告发布之日起，查询截止时间为投标截止时间止）</w:t>
      </w:r>
      <w:r w:rsidRPr="00E45310">
        <w:rPr>
          <w:rFonts w:asciiTheme="minorEastAsia" w:eastAsiaTheme="minorEastAsia" w:hAnsiTheme="minorEastAsia" w:hint="eastAsia"/>
          <w:sz w:val="24"/>
          <w:szCs w:val="24"/>
        </w:rPr>
        <w:t>；</w:t>
      </w:r>
      <w:r w:rsidR="009B7746">
        <w:rPr>
          <w:rFonts w:asciiTheme="minorEastAsia" w:eastAsiaTheme="minorEastAsia" w:hAnsiTheme="minorEastAsia" w:hint="eastAsia"/>
          <w:sz w:val="24"/>
          <w:szCs w:val="24"/>
        </w:rPr>
        <w:t xml:space="preserve">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（5）供应商须出具企业、法定代表人的无行贿犯罪记录,在中国裁判文书网查询（提供网页查询截图）或供应商自行承诺；</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（6）提供供应商及法定代表人自成立以来不存在商业贿赂和不正当竞争行为的承诺书；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（8）本项目不接受联合体投标。</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温馨提醒：本项目为资格后审，资格审查由采购人依法组建的磋商小组负责。各供应商应认真阅读本项目供应商资格要求，避免无资格投标而造成不必要的损失。</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三、获取采购文件：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1、时间：202</w:t>
      </w:r>
      <w:r w:rsidR="00D84F3B">
        <w:rPr>
          <w:rFonts w:asciiTheme="minorEastAsia" w:eastAsiaTheme="minorEastAsia" w:hAnsiTheme="minorEastAsia" w:hint="eastAsia"/>
          <w:sz w:val="24"/>
          <w:szCs w:val="24"/>
        </w:rPr>
        <w:t>6</w:t>
      </w:r>
      <w:r w:rsidRPr="00E45310">
        <w:rPr>
          <w:rFonts w:asciiTheme="minorEastAsia" w:eastAsiaTheme="minorEastAsia" w:hAnsiTheme="minorEastAsia" w:hint="eastAsia"/>
          <w:sz w:val="24"/>
          <w:szCs w:val="24"/>
        </w:rPr>
        <w:t>年</w:t>
      </w:r>
      <w:r w:rsidR="00D84F3B">
        <w:rPr>
          <w:rFonts w:asciiTheme="minorEastAsia" w:eastAsiaTheme="minorEastAsia" w:hAnsiTheme="minorEastAsia" w:hint="eastAsia"/>
          <w:sz w:val="24"/>
          <w:szCs w:val="24"/>
        </w:rPr>
        <w:t>01</w:t>
      </w:r>
      <w:r w:rsidRPr="00E45310">
        <w:rPr>
          <w:rFonts w:asciiTheme="minorEastAsia" w:eastAsiaTheme="minorEastAsia" w:hAnsiTheme="minorEastAsia" w:hint="eastAsia"/>
          <w:sz w:val="24"/>
          <w:szCs w:val="24"/>
        </w:rPr>
        <w:t>月</w:t>
      </w:r>
      <w:r w:rsidR="00D84F3B">
        <w:rPr>
          <w:rFonts w:asciiTheme="minorEastAsia" w:eastAsiaTheme="minorEastAsia" w:hAnsiTheme="minorEastAsia" w:hint="eastAsia"/>
          <w:sz w:val="24"/>
          <w:szCs w:val="24"/>
        </w:rPr>
        <w:t>2</w:t>
      </w:r>
      <w:r w:rsidR="00C55E31">
        <w:rPr>
          <w:rFonts w:asciiTheme="minorEastAsia" w:eastAsiaTheme="minorEastAsia" w:hAnsiTheme="minorEastAsia" w:hint="eastAsia"/>
          <w:sz w:val="24"/>
          <w:szCs w:val="24"/>
        </w:rPr>
        <w:t>8</w:t>
      </w:r>
      <w:r w:rsidRPr="00E45310">
        <w:rPr>
          <w:rFonts w:asciiTheme="minorEastAsia" w:eastAsiaTheme="minorEastAsia" w:hAnsiTheme="minorEastAsia" w:hint="eastAsia"/>
          <w:sz w:val="24"/>
          <w:szCs w:val="24"/>
        </w:rPr>
        <w:t>日8时00分至</w:t>
      </w:r>
      <w:r w:rsidR="00D84F3B">
        <w:rPr>
          <w:rFonts w:asciiTheme="minorEastAsia" w:eastAsiaTheme="minorEastAsia" w:hAnsiTheme="minorEastAsia" w:hint="eastAsia"/>
          <w:sz w:val="24"/>
          <w:szCs w:val="24"/>
        </w:rPr>
        <w:t>2026年02月10日</w:t>
      </w:r>
      <w:r w:rsidRPr="00E45310">
        <w:rPr>
          <w:rFonts w:asciiTheme="minorEastAsia" w:eastAsiaTheme="minorEastAsia" w:hAnsiTheme="minorEastAsia" w:hint="eastAsia"/>
          <w:sz w:val="24"/>
          <w:szCs w:val="24"/>
        </w:rPr>
        <w:t>8时20分(北京时间)；</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2、地点：三门峡市公共资源交易平台（网址：http://gzjy.smx.gov.cn）；</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方式：本项目没有报名环节，供应商凭CA数字证书通过三门峡市公共资源交易中心网（网址：http://gzjy.smx.gov.cn），点击交易平台选择“市场主体登录”，在所参与项目右侧点击参与投标，即可直接下载本项目磋商文件。 办理CA证书：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http://gzjy.smx.gov.cn/bzzx/008001/20231102/4defc9b5-408e-47f2-9e9f-1f376a06ee1f.html</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4、根据《关于进一步加强公共资源交易管理持续优化营商环境的通知》（三公管办【2020】2号）文件的要求，磋商文件费用不再收取。</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四、响应文件的提交：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1、响应文件提交的截止时间：</w:t>
      </w:r>
      <w:r w:rsidR="00D84F3B">
        <w:rPr>
          <w:rFonts w:asciiTheme="minorEastAsia" w:eastAsiaTheme="minorEastAsia" w:hAnsiTheme="minorEastAsia" w:hint="eastAsia"/>
          <w:sz w:val="24"/>
          <w:szCs w:val="24"/>
        </w:rPr>
        <w:t>2026年02月10日</w:t>
      </w:r>
      <w:r w:rsidRPr="00E45310">
        <w:rPr>
          <w:rFonts w:asciiTheme="minorEastAsia" w:eastAsiaTheme="minorEastAsia" w:hAnsiTheme="minorEastAsia" w:hint="eastAsia"/>
          <w:sz w:val="24"/>
          <w:szCs w:val="24"/>
        </w:rPr>
        <w:t>8时20分；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2、地点：在三门峡市公共资源交易平台站上传加密响应文件；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注：逾期上传递交响应文件的，采购人不予受理。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五、响应文件的开启：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1、供应商提交的磋商响应文件将于</w:t>
      </w:r>
      <w:r w:rsidR="00D84F3B">
        <w:rPr>
          <w:rFonts w:asciiTheme="minorEastAsia" w:eastAsiaTheme="minorEastAsia" w:hAnsiTheme="minorEastAsia" w:hint="eastAsia"/>
          <w:sz w:val="24"/>
          <w:szCs w:val="24"/>
        </w:rPr>
        <w:t>2026年02月10日</w:t>
      </w:r>
      <w:r w:rsidRPr="00E45310">
        <w:rPr>
          <w:rFonts w:asciiTheme="minorEastAsia" w:eastAsiaTheme="minorEastAsia" w:hAnsiTheme="minorEastAsia" w:hint="eastAsia"/>
          <w:sz w:val="24"/>
          <w:szCs w:val="24"/>
        </w:rPr>
        <w:t>8时20分在线准时开启；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2、开标地点：渑池县公共资源交易中心六楼开标室。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六、发布公告的媒介及期限</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本次竞争性磋商公告在《中国招标投标公共服务平台》、《河南省政府采购网》、《三门峡市公共资源交易平台》上发布，公告期限为公告发布后三个工作日。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七、其他补充事宜</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1、供应商资料的提交：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供应商资格审查内容以供应商在其响应文件“资格审查资料”中上传的信息为准。供应商上传的信息资料扫描件必须清晰可辨、真实有效（供应商对其真实性负责）。否则，由此造成的资格审查不合格或应得分而未得分等情况的，由供应商承担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2、磋商保证金：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根据《河南省财政厅关于优化政府采购营商环境有关问题的通知》（豫财购【2020】4号）第6条的规定，磋商保证金不再收取。供应商以磋商承诺函的形式替代保证金，磋商承诺函应明确承诺事项及违背承诺的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3、其他事项：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（1）磋商所发生一切费用由各供应商自行承担，并承担相应的风险和责任。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（2）供应商递交的磋商文件不论中标与否均不予退还。</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（3）逾期上传或未按规定上传的电子磋商响应文件，采购人不予受理。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八、凡对本次招标提出询问，请按照以下方式联系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1.采购人信息</w:t>
      </w:r>
    </w:p>
    <w:p w:rsidR="00C43E76" w:rsidRPr="00C43E76"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w:t>
      </w:r>
      <w:r w:rsidR="00C43E76" w:rsidRPr="00C43E76">
        <w:rPr>
          <w:rFonts w:asciiTheme="minorEastAsia" w:eastAsiaTheme="minorEastAsia" w:hAnsiTheme="minorEastAsia" w:hint="eastAsia"/>
          <w:sz w:val="24"/>
          <w:szCs w:val="24"/>
        </w:rPr>
        <w:t>渑池县农村公路管理所</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地址：渑池县会盟路西段</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联 系 人：李先生</w:t>
      </w:r>
    </w:p>
    <w:p w:rsid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联系电话：13419808081</w:t>
      </w:r>
    </w:p>
    <w:p w:rsidR="00E45310" w:rsidRPr="00E45310"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2.采购代理机构信息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名称：中诚祥顺工程管理咨询有限公司</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bookmarkStart w:id="11" w:name="OLE_LINK4"/>
      <w:r w:rsidRPr="00E45310">
        <w:rPr>
          <w:rFonts w:asciiTheme="minorEastAsia" w:eastAsiaTheme="minorEastAsia" w:hAnsiTheme="minorEastAsia" w:hint="eastAsia"/>
          <w:sz w:val="24"/>
          <w:szCs w:val="24"/>
        </w:rPr>
        <w:t>洛阳市洛龙区太康东路369号B-7幢2-101</w:t>
      </w:r>
    </w:p>
    <w:bookmarkEnd w:id="11"/>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3.监督单位信息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 xml:space="preserve">名称：渑池县政府采购办公室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联系方式：0398-4818677</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4.项目联系方式</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DC2B25" w:rsidRPr="00A928F3" w:rsidRDefault="0070666C" w:rsidP="00166C91">
      <w:pPr>
        <w:widowControl w:val="0"/>
        <w:ind w:firstLine="0"/>
        <w:jc w:val="center"/>
        <w:rPr>
          <w:rFonts w:ascii="Cambria" w:hAnsi="Cambria"/>
          <w:b/>
          <w:bCs/>
          <w:sz w:val="24"/>
        </w:rPr>
      </w:pPr>
      <w:r w:rsidRPr="00A928F3">
        <w:br w:type="page"/>
      </w:r>
      <w:bookmarkStart w:id="12" w:name="_Toc13658629"/>
      <w:r w:rsidRPr="00A928F3">
        <w:rPr>
          <w:rFonts w:ascii="Cambria" w:hAnsi="Cambria" w:hint="eastAsia"/>
          <w:b/>
          <w:bCs/>
          <w:sz w:val="24"/>
        </w:rPr>
        <w:lastRenderedPageBreak/>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12"/>
    </w:p>
    <w:p w:rsidR="00DC2B25" w:rsidRPr="00A928F3" w:rsidRDefault="00DC2B25" w:rsidP="006335C1">
      <w:pPr>
        <w:widowControl w:val="0"/>
        <w:wordWrap w:val="0"/>
        <w:jc w:val="center"/>
        <w:rPr>
          <w:rFonts w:ascii="宋体" w:hAnsi="宋体" w:cs="宋体"/>
          <w:kern w:val="2"/>
          <w:sz w:val="24"/>
          <w:szCs w:val="24"/>
        </w:rPr>
      </w:pPr>
    </w:p>
    <w:p w:rsidR="0070666C" w:rsidRPr="00A928F3" w:rsidRDefault="00DC2B25" w:rsidP="006335C1">
      <w:pPr>
        <w:widowControl w:val="0"/>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6335C1">
        <w:trPr>
          <w:trHeight w:val="733"/>
        </w:trPr>
        <w:tc>
          <w:tcPr>
            <w:tcW w:w="709"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项号</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采购人</w:t>
            </w:r>
          </w:p>
        </w:tc>
        <w:tc>
          <w:tcPr>
            <w:tcW w:w="6804" w:type="dxa"/>
          </w:tcPr>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名称：</w:t>
            </w:r>
            <w:r w:rsidR="003A21FF">
              <w:rPr>
                <w:rFonts w:ascii="宋体" w:hAnsi="宋体" w:hint="eastAsia"/>
                <w:sz w:val="24"/>
              </w:rPr>
              <w:t>渑池县农村公路管理所</w:t>
            </w:r>
          </w:p>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地址：</w:t>
            </w:r>
            <w:r w:rsidR="00B53003">
              <w:rPr>
                <w:rFonts w:ascii="宋体" w:hAnsi="宋体" w:hint="eastAsia"/>
                <w:sz w:val="24"/>
              </w:rPr>
              <w:t>渑池县会盟路西段</w:t>
            </w:r>
          </w:p>
          <w:p w:rsidR="00300AB0" w:rsidRPr="00300AB0" w:rsidRDefault="00300AB0" w:rsidP="00300AB0">
            <w:pPr>
              <w:widowControl w:val="0"/>
              <w:wordWrap w:val="0"/>
              <w:spacing w:line="360" w:lineRule="auto"/>
              <w:ind w:firstLine="0"/>
              <w:rPr>
                <w:rFonts w:ascii="宋体" w:hAnsi="宋体"/>
                <w:sz w:val="24"/>
              </w:rPr>
            </w:pPr>
            <w:r w:rsidRPr="00300AB0">
              <w:rPr>
                <w:rFonts w:ascii="宋体" w:hAnsi="宋体" w:hint="eastAsia"/>
                <w:sz w:val="24"/>
              </w:rPr>
              <w:t>联 系 人：李先生</w:t>
            </w:r>
          </w:p>
          <w:p w:rsidR="009B7746" w:rsidRPr="00300AB0" w:rsidRDefault="00300AB0" w:rsidP="00300AB0">
            <w:pPr>
              <w:widowControl w:val="0"/>
              <w:wordWrap w:val="0"/>
              <w:spacing w:line="360" w:lineRule="auto"/>
              <w:ind w:firstLine="0"/>
              <w:rPr>
                <w:rFonts w:ascii="宋体" w:hAnsi="宋体"/>
                <w:sz w:val="24"/>
              </w:rPr>
            </w:pPr>
            <w:r w:rsidRPr="00300AB0">
              <w:rPr>
                <w:rFonts w:ascii="宋体" w:hAnsi="宋体" w:hint="eastAsia"/>
                <w:sz w:val="24"/>
              </w:rPr>
              <w:t>联系电话：13419808081</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代理机构</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名称：中诚祥顺工程管理咨询有限公司</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地址：洛阳市洛龙区太康东路369号B-7幢2-101</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联系人：赵工</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联系方式：18103980510</w:t>
            </w:r>
          </w:p>
        </w:tc>
      </w:tr>
      <w:tr w:rsidR="00A928F3" w:rsidRPr="00A928F3" w:rsidTr="006335C1">
        <w:trPr>
          <w:trHeight w:val="74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5F7235" w:rsidP="006335C1">
            <w:pPr>
              <w:widowControl w:val="0"/>
              <w:wordWrap w:val="0"/>
              <w:spacing w:line="400" w:lineRule="exact"/>
              <w:ind w:firstLine="0"/>
              <w:rPr>
                <w:rFonts w:ascii="宋体" w:hAnsi="宋体"/>
                <w:sz w:val="24"/>
              </w:rPr>
            </w:pPr>
            <w:r>
              <w:rPr>
                <w:rFonts w:ascii="宋体" w:hAnsi="宋体" w:hint="eastAsia"/>
                <w:sz w:val="24"/>
              </w:rPr>
              <w:t>渑池县2025年农村公路养护工程（乡村道）</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4</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建设地点</w:t>
            </w:r>
          </w:p>
        </w:tc>
        <w:tc>
          <w:tcPr>
            <w:tcW w:w="6804" w:type="dxa"/>
            <w:vAlign w:val="center"/>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渑池县境内</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5</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项目概况</w:t>
            </w:r>
          </w:p>
        </w:tc>
        <w:tc>
          <w:tcPr>
            <w:tcW w:w="6804" w:type="dxa"/>
            <w:vAlign w:val="center"/>
          </w:tcPr>
          <w:p w:rsidR="009B7746" w:rsidRPr="009B7746" w:rsidRDefault="00C43045" w:rsidP="006335C1">
            <w:pPr>
              <w:widowControl w:val="0"/>
              <w:wordWrap w:val="0"/>
              <w:spacing w:line="400" w:lineRule="exact"/>
              <w:ind w:firstLine="0"/>
              <w:rPr>
                <w:rFonts w:ascii="宋体" w:hAnsi="宋体"/>
                <w:sz w:val="24"/>
              </w:rPr>
            </w:pPr>
            <w:r w:rsidRPr="00C43045">
              <w:rPr>
                <w:rFonts w:ascii="宋体" w:hAnsi="宋体" w:hint="eastAsia"/>
                <w:sz w:val="24"/>
              </w:rPr>
              <w:t>本工程为</w:t>
            </w:r>
            <w:r w:rsidR="005F7235">
              <w:rPr>
                <w:rFonts w:ascii="宋体" w:hAnsi="宋体" w:hint="eastAsia"/>
                <w:sz w:val="24"/>
              </w:rPr>
              <w:t>渑池县2025年农村公路养护工程（乡村道）</w:t>
            </w:r>
            <w:r w:rsidRPr="00C43045">
              <w:rPr>
                <w:rFonts w:ascii="宋体" w:hAnsi="宋体" w:hint="eastAsia"/>
                <w:sz w:val="24"/>
              </w:rPr>
              <w:t>，为主要内容为道路养护工程。具体内容参照施工图纸及工程量清单</w:t>
            </w:r>
            <w:r>
              <w:rPr>
                <w:rFonts w:ascii="宋体" w:hAnsi="宋体" w:hint="eastAsia"/>
                <w:sz w:val="24"/>
              </w:rPr>
              <w:t>。</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6</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财政</w:t>
            </w:r>
            <w:r w:rsidR="00B53003">
              <w:rPr>
                <w:rFonts w:ascii="宋体" w:hAnsi="宋体" w:hint="eastAsia"/>
                <w:sz w:val="24"/>
              </w:rPr>
              <w:t>+自筹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7</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E45310">
              <w:rPr>
                <w:rFonts w:asciiTheme="minorEastAsia" w:eastAsiaTheme="minorEastAsia" w:hAnsiTheme="minorEastAsia" w:hint="eastAsia"/>
                <w:sz w:val="24"/>
                <w:szCs w:val="24"/>
              </w:rPr>
              <w:t>招标控制价</w:t>
            </w:r>
          </w:p>
        </w:tc>
        <w:tc>
          <w:tcPr>
            <w:tcW w:w="6804" w:type="dxa"/>
            <w:vAlign w:val="center"/>
          </w:tcPr>
          <w:p w:rsidR="009B7746" w:rsidRPr="00A928F3" w:rsidRDefault="001C5332" w:rsidP="006335C1">
            <w:pPr>
              <w:widowControl w:val="0"/>
              <w:wordWrap w:val="0"/>
              <w:spacing w:line="400" w:lineRule="exact"/>
              <w:ind w:firstLine="0"/>
              <w:rPr>
                <w:rFonts w:ascii="宋体" w:hAnsi="宋体"/>
                <w:sz w:val="24"/>
              </w:rPr>
            </w:pPr>
            <w:r>
              <w:rPr>
                <w:rFonts w:asciiTheme="minorEastAsia" w:eastAsiaTheme="minorEastAsia" w:hAnsiTheme="minorEastAsia" w:hint="eastAsia"/>
                <w:sz w:val="24"/>
                <w:szCs w:val="24"/>
              </w:rPr>
              <w:t>1981144.4</w:t>
            </w:r>
            <w:r w:rsidR="009B7746" w:rsidRPr="00E45310">
              <w:rPr>
                <w:rFonts w:asciiTheme="minorEastAsia" w:eastAsiaTheme="minorEastAsia" w:hAnsiTheme="minorEastAsia" w:hint="eastAsia"/>
                <w:sz w:val="24"/>
                <w:szCs w:val="24"/>
              </w:rPr>
              <w:t>元</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8</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磋商范围</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9</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9B7746" w:rsidRPr="00A928F3" w:rsidRDefault="00C43E76" w:rsidP="006335C1">
            <w:pPr>
              <w:widowControl w:val="0"/>
              <w:wordWrap w:val="0"/>
              <w:spacing w:line="400" w:lineRule="exact"/>
              <w:ind w:firstLine="0"/>
              <w:rPr>
                <w:rFonts w:ascii="宋体" w:hAnsi="宋体"/>
                <w:sz w:val="24"/>
              </w:rPr>
            </w:pPr>
            <w:r>
              <w:rPr>
                <w:rFonts w:ascii="宋体" w:hAnsi="宋体" w:hint="eastAsia"/>
                <w:sz w:val="24"/>
              </w:rPr>
              <w:t>60日历天</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10</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11</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12</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（1）供应商须具有独立企业法人资格，持有效的营业执照副本、税务登记证副本、组织机构代码证（或三证合一的营业执照副</w:t>
            </w:r>
            <w:r w:rsidRPr="009B7746">
              <w:rPr>
                <w:rFonts w:ascii="宋体" w:hAnsi="宋体" w:hint="eastAsia"/>
                <w:sz w:val="24"/>
              </w:rPr>
              <w:lastRenderedPageBreak/>
              <w:t>本）；</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（2）投标人须具有</w:t>
            </w:r>
            <w:r w:rsidR="00C43E76">
              <w:rPr>
                <w:rFonts w:ascii="宋体" w:hAnsi="宋体" w:hint="eastAsia"/>
                <w:sz w:val="24"/>
              </w:rPr>
              <w:t>公路工程施工总承包</w:t>
            </w:r>
            <w:r w:rsidRPr="009B7746">
              <w:rPr>
                <w:rFonts w:ascii="宋体" w:hAnsi="宋体" w:hint="eastAsia"/>
                <w:sz w:val="24"/>
              </w:rPr>
              <w:t>叁级及以上资质，具有有效的安全生产许可证；并在人员、设备、资金等方面具有相应的施工能力；</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宋体" w:hAnsi="宋体" w:hint="eastAsia"/>
                <w:sz w:val="24"/>
              </w:rPr>
              <w:t>（提供网站的查询结果截图，截图要显示查询时间，查询时间自本公告发布之日起，查询截止时间为投标截止时间止）</w:t>
            </w:r>
            <w:r w:rsidRPr="009B7746">
              <w:rPr>
                <w:rFonts w:ascii="宋体" w:hAnsi="宋体" w:hint="eastAsia"/>
                <w:sz w:val="24"/>
              </w:rPr>
              <w:t xml:space="preserve">；    </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（5）供应商须出具企业、法定代表人的无行贿犯罪记录,在中国裁判文书网查询（提供网页查询截图）或供应商自行承诺；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（6）提供供应商及法定代表人自成立以来不存在商业贿赂和不正当竞争行为的承诺书；</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70666C" w:rsidRPr="009B7746" w:rsidRDefault="009B7746" w:rsidP="006335C1">
            <w:pPr>
              <w:widowControl w:val="0"/>
              <w:wordWrap w:val="0"/>
              <w:spacing w:line="480" w:lineRule="exact"/>
              <w:ind w:firstLine="0"/>
              <w:rPr>
                <w:rFonts w:ascii="宋体" w:hAnsi="宋体" w:cs="宋体"/>
                <w:sz w:val="24"/>
                <w:lang w:bidi="ar"/>
              </w:rPr>
            </w:pPr>
            <w:r w:rsidRPr="009B7746">
              <w:rPr>
                <w:rFonts w:ascii="宋体" w:hAnsi="宋体" w:hint="eastAsia"/>
                <w:sz w:val="24"/>
              </w:rPr>
              <w:t>（8）本项目不接受联合体投标。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本项目应以人民币报价，投标供应商应就该项目完整投标报价，采购人不另外支付其他任何费用；</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60</w:t>
            </w:r>
            <w:r w:rsidRPr="00A928F3">
              <w:rPr>
                <w:rFonts w:ascii="宋体" w:hAnsi="宋体" w:hint="eastAsia"/>
                <w:sz w:val="24"/>
              </w:rPr>
              <w:t>日历天</w:t>
            </w:r>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6335C1">
        <w:trPr>
          <w:trHeight w:val="93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A928F3" w:rsidRDefault="00D84F3B" w:rsidP="006335C1">
            <w:pPr>
              <w:widowControl w:val="0"/>
              <w:wordWrap w:val="0"/>
              <w:spacing w:line="400" w:lineRule="exact"/>
              <w:ind w:firstLine="0"/>
              <w:rPr>
                <w:rFonts w:ascii="宋体" w:hAnsi="宋体"/>
                <w:sz w:val="24"/>
              </w:rPr>
            </w:pPr>
            <w:r w:rsidRPr="00E45310">
              <w:rPr>
                <w:rFonts w:asciiTheme="minorEastAsia" w:eastAsiaTheme="minorEastAsia" w:hAnsiTheme="minorEastAsia" w:hint="eastAsia"/>
                <w:sz w:val="24"/>
                <w:szCs w:val="24"/>
              </w:rPr>
              <w:t>根据《河南省财政厅关于优化政府采购营商环境有关问题的通知》（豫财购【2020】4号）第6</w:t>
            </w:r>
            <w:r>
              <w:rPr>
                <w:rFonts w:asciiTheme="minorEastAsia" w:eastAsiaTheme="minorEastAsia" w:hAnsiTheme="minorEastAsia" w:hint="eastAsia"/>
                <w:sz w:val="24"/>
                <w:szCs w:val="24"/>
              </w:rPr>
              <w:t>条的规定，磋商保证金不再收取</w:t>
            </w:r>
            <w:r w:rsidRPr="00A928F3">
              <w:rPr>
                <w:rFonts w:ascii="宋体" w:hAnsi="宋体" w:hint="eastAsia"/>
                <w:sz w:val="24"/>
              </w:rPr>
              <w:t>。</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17</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18</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6335C1">
        <w:trPr>
          <w:trHeight w:val="1216"/>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19</w:t>
            </w:r>
          </w:p>
        </w:tc>
        <w:tc>
          <w:tcPr>
            <w:tcW w:w="1701"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cs="宋体" w:hint="eastAsia"/>
                <w:sz w:val="24"/>
              </w:rPr>
              <w:t>电子化磋商响应文件的编制和签署</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1、磋商响应文件应按第六章“磋商响应文件格式”进行编写，如有必要，可以增加附页，作为磋商响应文件的组成部分。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磋商响应文件应当对竞争性磋商文件有关工期、投标有效期、质量要求、技术标准和要求、采购范围等实质性内容作出响应。其中，磋商函附录在满足竞争性磋商文件实质性要求的基础上，可以提出比竞争性磋商文件要求更有利于采购人的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3、供应商在生成电子化磋商响应文件后，必须对电子化磋商响应文件进行电子签章，未进行签章的视为无效文件。</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rsidR="0070666C" w:rsidRPr="00A928F3"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电子化响应文件制作软件请点击https://download.bqpoint.com/download/downloaddetail.html?SourceFrom=Ztb&amp;ZtbSoftXiaQuCode=1506&amp;ZtbSoftType=tballinclusive进行下载。</w:t>
            </w:r>
            <w:r w:rsidR="0070666C" w:rsidRPr="00A928F3">
              <w:rPr>
                <w:rFonts w:ascii="宋体" w:hAnsi="宋体" w:hint="eastAsia"/>
                <w:sz w:val="24"/>
              </w:rPr>
              <w:t xml:space="preserve"> </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20</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电子化磋商响应文件的格式</w:t>
            </w:r>
          </w:p>
        </w:tc>
        <w:tc>
          <w:tcPr>
            <w:tcW w:w="6804" w:type="dxa"/>
          </w:tcPr>
          <w:p w:rsidR="009B7746" w:rsidRPr="009B7746" w:rsidRDefault="009B7746" w:rsidP="006335C1">
            <w:pPr>
              <w:widowControl w:val="0"/>
              <w:wordWrap w:val="0"/>
              <w:spacing w:line="400" w:lineRule="exact"/>
              <w:ind w:firstLine="0"/>
              <w:jc w:val="both"/>
              <w:rPr>
                <w:rFonts w:ascii="宋体" w:hAnsi="宋体"/>
                <w:sz w:val="24"/>
              </w:rPr>
            </w:pPr>
            <w:r w:rsidRPr="009B7746">
              <w:rPr>
                <w:rFonts w:ascii="宋体" w:hAnsi="宋体" w:hint="eastAsia"/>
                <w:sz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电子化项目开标、解密、唱标</w:t>
            </w:r>
          </w:p>
        </w:tc>
        <w:tc>
          <w:tcPr>
            <w:tcW w:w="6804" w:type="dxa"/>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本项目为不见面开标项目，开标当日供应商不得到开标现场参加开标。供应商应当在投标截止时间前登陆不见面开标大厅，（网址为http://120.194.249.36:10094/BidOpening/bidopeninghallaction/hall/login）选择登陆三门峡市公共资源电子交易系统,在线准时参加开标活动并进行响应文件解密等。各供应商的解密时间均为开标时间起30分钟内完成。因供应商原因未能解密、解密失败或解密超时的响应文件将被拒绝。</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2、电子化磋商响应文件解密异常的处理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如出现供应商的电子磋商响应文件无法解密等异常情况，供应商应及时致电代理机构说明。磋商响应文件异常，按以下步骤</w:t>
            </w:r>
            <w:r w:rsidRPr="009B7746">
              <w:rPr>
                <w:rFonts w:ascii="宋体" w:hAnsi="宋体" w:hint="eastAsia"/>
                <w:sz w:val="24"/>
              </w:rPr>
              <w:lastRenderedPageBreak/>
              <w:t>进行处理：</w:t>
            </w:r>
          </w:p>
          <w:p w:rsidR="009B7746" w:rsidRPr="009B7746" w:rsidRDefault="009B7746" w:rsidP="006335C1">
            <w:pPr>
              <w:widowControl w:val="0"/>
              <w:numPr>
                <w:ilvl w:val="0"/>
                <w:numId w:val="10"/>
              </w:numPr>
              <w:wordWrap w:val="0"/>
              <w:spacing w:line="400" w:lineRule="exact"/>
              <w:ind w:firstLine="0"/>
              <w:jc w:val="both"/>
              <w:rPr>
                <w:rFonts w:ascii="宋体" w:hAnsi="宋体"/>
                <w:sz w:val="24"/>
              </w:rPr>
            </w:pPr>
            <w:r w:rsidRPr="009B7746">
              <w:rPr>
                <w:rFonts w:ascii="宋体" w:hAnsi="宋体" w:hint="eastAsia"/>
                <w:sz w:val="24"/>
              </w:rPr>
              <w:t>首先由技术人员进行问题排查。</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3、待所有供应商磋商响应文件解密完成后，由代理机构操作，对所有已解密磋商响应文件进行电子唱标。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tc>
      </w:tr>
      <w:tr w:rsidR="006335C1" w:rsidRPr="00A928F3" w:rsidTr="006335C1">
        <w:trPr>
          <w:trHeight w:val="936"/>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22</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开标时间及地点</w:t>
            </w:r>
          </w:p>
        </w:tc>
        <w:tc>
          <w:tcPr>
            <w:tcW w:w="6804" w:type="dxa"/>
          </w:tcPr>
          <w:p w:rsidR="006335C1" w:rsidRDefault="006335C1" w:rsidP="006335C1">
            <w:pPr>
              <w:widowControl w:val="0"/>
              <w:wordWrap w:val="0"/>
              <w:spacing w:line="400" w:lineRule="exact"/>
              <w:ind w:firstLine="0"/>
              <w:rPr>
                <w:rFonts w:ascii="宋体" w:hAnsi="宋体"/>
                <w:sz w:val="24"/>
              </w:rPr>
            </w:pPr>
            <w:r w:rsidRPr="006335C1">
              <w:rPr>
                <w:rFonts w:ascii="宋体" w:hAnsi="宋体" w:hint="eastAsia"/>
                <w:sz w:val="24"/>
              </w:rPr>
              <w:t>开标时间：</w:t>
            </w:r>
            <w:r w:rsidR="00D84F3B">
              <w:rPr>
                <w:rFonts w:ascii="宋体" w:hAnsi="宋体" w:hint="eastAsia"/>
                <w:sz w:val="24"/>
              </w:rPr>
              <w:t>2026年02月10日</w:t>
            </w:r>
            <w:r w:rsidRPr="006335C1">
              <w:rPr>
                <w:rFonts w:ascii="宋体" w:hAnsi="宋体" w:hint="eastAsia"/>
                <w:sz w:val="24"/>
              </w:rPr>
              <w:t>8时20分</w:t>
            </w:r>
          </w:p>
          <w:p w:rsidR="006335C1" w:rsidRPr="006335C1" w:rsidRDefault="006335C1" w:rsidP="006335C1">
            <w:pPr>
              <w:widowControl w:val="0"/>
              <w:wordWrap w:val="0"/>
              <w:spacing w:line="400" w:lineRule="exact"/>
              <w:ind w:firstLine="0"/>
              <w:rPr>
                <w:rFonts w:ascii="宋体" w:hAnsi="宋体"/>
                <w:sz w:val="24"/>
              </w:rPr>
            </w:pPr>
            <w:r>
              <w:rPr>
                <w:rFonts w:ascii="宋体" w:hAnsi="宋体" w:cs="宋体" w:hint="eastAsia"/>
                <w:sz w:val="24"/>
              </w:rPr>
              <w:t>开标地点：渑池县公共资源交易中心六楼开标室</w:t>
            </w:r>
          </w:p>
        </w:tc>
      </w:tr>
      <w:tr w:rsidR="00A928F3" w:rsidRPr="00A928F3" w:rsidTr="006335C1">
        <w:trPr>
          <w:trHeight w:val="1263"/>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6335C1">
        <w:trPr>
          <w:trHeight w:val="1611"/>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335C1">
        <w:trPr>
          <w:trHeight w:val="1305"/>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r w:rsidR="00927D85" w:rsidRPr="00A928F3">
              <w:rPr>
                <w:rFonts w:ascii="宋体" w:hAnsi="宋体" w:hint="eastAsia"/>
                <w:sz w:val="24"/>
              </w:rPr>
              <w:t>豫招协</w:t>
            </w:r>
            <w:r w:rsidR="008C04D6" w:rsidRPr="00A928F3">
              <w:rPr>
                <w:rFonts w:ascii="宋体" w:hAnsi="宋体" w:hint="eastAsia"/>
                <w:sz w:val="24"/>
              </w:rPr>
              <w:t>（2023）002号向中标人（成交供应商）收取。投标人（供应商）的投标报价应当包含该代理费用。</w:t>
            </w:r>
          </w:p>
        </w:tc>
      </w:tr>
      <w:tr w:rsidR="00A928F3" w:rsidRPr="00A928F3" w:rsidTr="006335C1">
        <w:trPr>
          <w:trHeight w:val="812"/>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本次磋商应以人民币报价，分两次进行报价。</w:t>
            </w:r>
            <w:r w:rsidRPr="00A928F3">
              <w:rPr>
                <w:rFonts w:ascii="宋体" w:hAnsi="宋体"/>
                <w:sz w:val="24"/>
              </w:rPr>
              <w:t xml:space="preserve"> </w:t>
            </w:r>
          </w:p>
        </w:tc>
      </w:tr>
      <w:tr w:rsidR="005B44C0" w:rsidRPr="00A928F3" w:rsidTr="006335C1">
        <w:trPr>
          <w:trHeight w:val="812"/>
        </w:trPr>
        <w:tc>
          <w:tcPr>
            <w:tcW w:w="709" w:type="dxa"/>
            <w:vAlign w:val="center"/>
          </w:tcPr>
          <w:p w:rsidR="005B44C0"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27</w:t>
            </w:r>
          </w:p>
        </w:tc>
        <w:tc>
          <w:tcPr>
            <w:tcW w:w="1701" w:type="dxa"/>
            <w:vAlign w:val="center"/>
          </w:tcPr>
          <w:p w:rsidR="005B44C0" w:rsidRPr="00A914BA" w:rsidRDefault="006335C1" w:rsidP="006335C1">
            <w:pPr>
              <w:widowControl w:val="0"/>
              <w:wordWrap w:val="0"/>
              <w:spacing w:line="360" w:lineRule="auto"/>
              <w:ind w:firstLine="0"/>
              <w:rPr>
                <w:rFonts w:ascii="宋体" w:hAnsi="宋体" w:cs="宋体"/>
                <w:color w:val="000000"/>
                <w:sz w:val="24"/>
                <w:szCs w:val="24"/>
              </w:rPr>
            </w:pPr>
            <w:r w:rsidRPr="006335C1">
              <w:rPr>
                <w:rFonts w:ascii="宋体" w:hAnsi="宋体" w:hint="eastAsia"/>
                <w:sz w:val="24"/>
              </w:rPr>
              <w:t>本项目对应的中小企业划分标准所属行业</w:t>
            </w:r>
          </w:p>
        </w:tc>
        <w:tc>
          <w:tcPr>
            <w:tcW w:w="6804" w:type="dxa"/>
            <w:vAlign w:val="center"/>
          </w:tcPr>
          <w:p w:rsidR="005B44C0" w:rsidRPr="00A914BA" w:rsidRDefault="005B44C0" w:rsidP="006335C1">
            <w:pPr>
              <w:widowControl w:val="0"/>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6335C1" w:rsidRPr="00A928F3" w:rsidTr="006335C1">
        <w:trPr>
          <w:trHeight w:val="2384"/>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28</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其他声明</w:t>
            </w:r>
          </w:p>
        </w:tc>
        <w:tc>
          <w:tcPr>
            <w:tcW w:w="6804" w:type="dxa"/>
            <w:vAlign w:val="center"/>
          </w:tcPr>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1、本项目为电子化、无纸化交易项目，磋商时不再接受任何纸质资料，供应商按要求在三门峡市公共资源电子化</w:t>
            </w:r>
            <w:r w:rsidR="00A7509C">
              <w:rPr>
                <w:rFonts w:ascii="宋体" w:hAnsi="宋体" w:hint="eastAsia"/>
                <w:sz w:val="24"/>
              </w:rPr>
              <w:t>交易系统中提交电子化磋商响应文件即可。为保证您能成功参加竞标，</w:t>
            </w:r>
            <w:r w:rsidRPr="006335C1">
              <w:rPr>
                <w:rFonts w:ascii="宋体" w:hAnsi="宋体" w:hint="eastAsia"/>
                <w:sz w:val="24"/>
              </w:rPr>
              <w:t>需仔细</w:t>
            </w:r>
            <w:proofErr w:type="gramStart"/>
            <w:r w:rsidRPr="006335C1">
              <w:rPr>
                <w:rFonts w:ascii="宋体" w:hAnsi="宋体" w:hint="eastAsia"/>
                <w:sz w:val="24"/>
              </w:rPr>
              <w:t>阅读磋商</w:t>
            </w:r>
            <w:proofErr w:type="gramEnd"/>
            <w:r w:rsidRPr="006335C1">
              <w:rPr>
                <w:rFonts w:ascii="宋体" w:hAnsi="宋体" w:hint="eastAsia"/>
                <w:sz w:val="24"/>
              </w:rPr>
              <w:t>文件和三门峡市公共资源交易</w:t>
            </w:r>
            <w:proofErr w:type="gramStart"/>
            <w:r w:rsidRPr="006335C1">
              <w:rPr>
                <w:rFonts w:ascii="宋体" w:hAnsi="宋体" w:hint="eastAsia"/>
                <w:sz w:val="24"/>
              </w:rPr>
              <w:t>中心官网业务</w:t>
            </w:r>
            <w:proofErr w:type="gramEnd"/>
            <w:r w:rsidRPr="006335C1">
              <w:rPr>
                <w:rFonts w:ascii="宋体" w:hAnsi="宋体" w:hint="eastAsia"/>
                <w:sz w:val="24"/>
              </w:rPr>
              <w:t>办理指南；</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2、磋商文件要求供应商提供的证明材料，供应商须提供原件电子扫描件，</w:t>
            </w:r>
            <w:proofErr w:type="gramStart"/>
            <w:r w:rsidRPr="006335C1">
              <w:rPr>
                <w:rFonts w:ascii="宋体" w:hAnsi="宋体" w:hint="eastAsia"/>
                <w:sz w:val="24"/>
              </w:rPr>
              <w:t>扫描件须清晰</w:t>
            </w:r>
            <w:proofErr w:type="gramEnd"/>
            <w:r w:rsidRPr="006335C1">
              <w:rPr>
                <w:rFonts w:ascii="宋体" w:hAnsi="宋体" w:hint="eastAsia"/>
                <w:sz w:val="24"/>
              </w:rPr>
              <w:t>可辨，供应商对其真实性负法律责任。磋商文件没有给定具体文本格式的，其格式由供应商自拟；</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3、在符合相关法律法规的</w:t>
            </w:r>
            <w:r w:rsidR="00D37ECD">
              <w:rPr>
                <w:rFonts w:ascii="宋体" w:hAnsi="宋体" w:hint="eastAsia"/>
                <w:sz w:val="24"/>
              </w:rPr>
              <w:t>前提</w:t>
            </w:r>
            <w:r w:rsidRPr="006335C1">
              <w:rPr>
                <w:rFonts w:ascii="宋体" w:hAnsi="宋体" w:hint="eastAsia"/>
                <w:sz w:val="24"/>
              </w:rPr>
              <w:t>下，磋商文件的解释权归采购人所有。本磋商文件中其他部分内容与供应商须知前附表不一致的，以供应商须知前附表为准；</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4、本竞争性磋商文件未尽事宜，执行国家、省、市相关规定。</w:t>
            </w:r>
          </w:p>
        </w:tc>
      </w:tr>
    </w:tbl>
    <w:p w:rsidR="0070666C" w:rsidRPr="00A928F3" w:rsidRDefault="0070666C" w:rsidP="006335C1">
      <w:pPr>
        <w:widowControl w:val="0"/>
        <w:wordWrap w:val="0"/>
        <w:spacing w:line="360" w:lineRule="auto"/>
        <w:jc w:val="center"/>
        <w:rPr>
          <w:rFonts w:ascii="宋体" w:hAnsi="宋体" w:cs="宋体"/>
          <w:b/>
          <w:bCs/>
          <w:spacing w:val="10"/>
          <w:sz w:val="24"/>
        </w:rPr>
      </w:pPr>
    </w:p>
    <w:p w:rsidR="0070666C" w:rsidRPr="00A928F3" w:rsidRDefault="0070666C" w:rsidP="006335C1">
      <w:pPr>
        <w:widowControl w:val="0"/>
        <w:wordWrap w:val="0"/>
        <w:autoSpaceDE w:val="0"/>
        <w:autoSpaceDN w:val="0"/>
        <w:adjustRightInd w:val="0"/>
        <w:spacing w:before="32" w:line="460" w:lineRule="exact"/>
        <w:ind w:right="-58"/>
        <w:jc w:val="center"/>
        <w:outlineLvl w:val="1"/>
        <w:rPr>
          <w:rFonts w:ascii="宋体" w:hAnsi="宋体" w:cs="宋体"/>
          <w:b/>
          <w:spacing w:val="-3"/>
          <w:sz w:val="24"/>
        </w:rPr>
      </w:pPr>
      <w:bookmarkStart w:id="13" w:name="_Toc13658630"/>
    </w:p>
    <w:p w:rsidR="006335C1" w:rsidRPr="006335C1" w:rsidRDefault="0070666C" w:rsidP="006335C1">
      <w:pPr>
        <w:pStyle w:val="Default"/>
        <w:numPr>
          <w:ilvl w:val="0"/>
          <w:numId w:val="11"/>
        </w:numPr>
        <w:tabs>
          <w:tab w:val="clear" w:pos="425"/>
          <w:tab w:val="left" w:pos="0"/>
        </w:tabs>
        <w:wordWrap w:val="0"/>
        <w:spacing w:line="360" w:lineRule="auto"/>
        <w:ind w:left="-5" w:firstLine="425"/>
        <w:jc w:val="both"/>
        <w:outlineLvl w:val="1"/>
        <w:rPr>
          <w:rFonts w:hAnsi="宋体"/>
          <w:b/>
          <w:color w:val="auto"/>
          <w:kern w:val="2"/>
          <w:szCs w:val="22"/>
        </w:rPr>
      </w:pPr>
      <w:r w:rsidRPr="00A928F3">
        <w:rPr>
          <w:rFonts w:hAnsi="宋体"/>
          <w:b/>
          <w:spacing w:val="-3"/>
        </w:rPr>
        <w:br w:type="page"/>
      </w:r>
      <w:bookmarkStart w:id="14" w:name="_Toc31226"/>
      <w:bookmarkStart w:id="15" w:name="_Toc13658631"/>
      <w:bookmarkStart w:id="16" w:name="_Toc453139628"/>
      <w:bookmarkStart w:id="17" w:name="_Toc528078045"/>
      <w:bookmarkStart w:id="18" w:name="_Toc16770580"/>
      <w:bookmarkEnd w:id="13"/>
      <w:r w:rsidR="006335C1" w:rsidRPr="006335C1">
        <w:rPr>
          <w:rFonts w:hAnsi="宋体" w:hint="eastAsia"/>
          <w:b/>
          <w:color w:val="auto"/>
          <w:kern w:val="2"/>
          <w:szCs w:val="22"/>
        </w:rPr>
        <w:lastRenderedPageBreak/>
        <w:t>总则</w:t>
      </w:r>
      <w:bookmarkEnd w:id="14"/>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9" w:name="_Toc62"/>
      <w:bookmarkStart w:id="20" w:name="_Toc277149365"/>
      <w:bookmarkStart w:id="21" w:name="_Toc278155328"/>
      <w:bookmarkStart w:id="22" w:name="_Toc31264"/>
      <w:bookmarkStart w:id="23" w:name="_Toc27981"/>
      <w:bookmarkStart w:id="24" w:name="_Toc6286"/>
      <w:bookmarkStart w:id="25" w:name="_Toc466284453"/>
      <w:bookmarkStart w:id="26" w:name="_Toc20729"/>
      <w:bookmarkStart w:id="27" w:name="_Toc380394466"/>
      <w:r w:rsidRPr="006335C1">
        <w:rPr>
          <w:rFonts w:ascii="宋体" w:hAnsi="宋体" w:cs="宋体" w:hint="eastAsia"/>
          <w:kern w:val="2"/>
          <w:sz w:val="24"/>
        </w:rPr>
        <w:t>项目概况</w:t>
      </w:r>
      <w:bookmarkEnd w:id="19"/>
      <w:bookmarkEnd w:id="20"/>
      <w:bookmarkEnd w:id="21"/>
      <w:bookmarkEnd w:id="22"/>
      <w:bookmarkEnd w:id="23"/>
      <w:bookmarkEnd w:id="24"/>
      <w:bookmarkEnd w:id="25"/>
      <w:bookmarkEnd w:id="26"/>
      <w:bookmarkEnd w:id="27"/>
    </w:p>
    <w:p w:rsidR="006335C1" w:rsidRPr="006335C1" w:rsidRDefault="006335C1" w:rsidP="006335C1">
      <w:pPr>
        <w:widowControl w:val="0"/>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根据《中华人民共和国政府采购法》等有关法律、法规和规章的规定，本磋商项目已具备竞争性磋商条件，现对本项目进行采购。</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bookmarkStart w:id="28" w:name="_Toc270604807"/>
      <w:bookmarkStart w:id="29" w:name="_Toc269470299"/>
      <w:bookmarkStart w:id="30" w:name="_Toc277149369"/>
      <w:bookmarkStart w:id="31" w:name="_Toc466284457"/>
      <w:bookmarkStart w:id="32" w:name="_Toc380394470"/>
      <w:bookmarkStart w:id="33" w:name="_Toc270604580"/>
      <w:bookmarkStart w:id="34" w:name="_Toc278155332"/>
      <w:r w:rsidRPr="006335C1">
        <w:rPr>
          <w:rFonts w:ascii="宋体" w:hAnsi="宋体" w:cs="宋体" w:hint="eastAsia"/>
          <w:kern w:val="2"/>
          <w:sz w:val="24"/>
        </w:rPr>
        <w:t>本项目采购人：</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本项目代理机构：</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本项目名称：</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本项目实施地点：</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本项目工程概况：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35" w:name="_Toc19001"/>
      <w:bookmarkStart w:id="36" w:name="_Toc380394467"/>
      <w:bookmarkStart w:id="37" w:name="_Toc425761630"/>
      <w:bookmarkStart w:id="38" w:name="_Toc15779"/>
      <w:bookmarkStart w:id="39" w:name="_Toc21477"/>
      <w:bookmarkStart w:id="40" w:name="_Toc269470296"/>
      <w:bookmarkStart w:id="41" w:name="_Toc270604577"/>
      <w:bookmarkStart w:id="42" w:name="_Toc270604804"/>
      <w:bookmarkStart w:id="43" w:name="_Toc26640"/>
      <w:bookmarkStart w:id="44" w:name="_Toc6301"/>
      <w:bookmarkStart w:id="45" w:name="_Toc277149366"/>
      <w:bookmarkStart w:id="46" w:name="_Toc278155329"/>
      <w:r w:rsidRPr="006335C1">
        <w:rPr>
          <w:rFonts w:ascii="宋体" w:hAnsi="宋体" w:cs="宋体" w:hint="eastAsia"/>
          <w:kern w:val="2"/>
          <w:sz w:val="24"/>
        </w:rPr>
        <w:t>资金来源和落实情况</w:t>
      </w:r>
      <w:bookmarkEnd w:id="35"/>
      <w:bookmarkEnd w:id="36"/>
      <w:bookmarkEnd w:id="37"/>
      <w:bookmarkEnd w:id="38"/>
      <w:bookmarkEnd w:id="39"/>
      <w:bookmarkEnd w:id="40"/>
      <w:bookmarkEnd w:id="41"/>
      <w:bookmarkEnd w:id="42"/>
      <w:bookmarkEnd w:id="43"/>
      <w:bookmarkEnd w:id="44"/>
      <w:bookmarkEnd w:id="45"/>
      <w:bookmarkEnd w:id="46"/>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本项目的资金来源：</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本项目的资金落实情况：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47" w:name="_Toc18953"/>
      <w:bookmarkStart w:id="48" w:name="_Toc278155330"/>
      <w:bookmarkStart w:id="49" w:name="_Toc22027"/>
      <w:bookmarkStart w:id="50" w:name="_Toc23999"/>
      <w:bookmarkStart w:id="51" w:name="_Toc285"/>
      <w:bookmarkStart w:id="52" w:name="_Toc19528"/>
      <w:bookmarkStart w:id="53" w:name="_Toc270604805"/>
      <w:bookmarkStart w:id="54" w:name="_Toc270604578"/>
      <w:bookmarkStart w:id="55" w:name="_Toc277149367"/>
      <w:bookmarkStart w:id="56" w:name="_Toc269470297"/>
      <w:bookmarkStart w:id="57" w:name="_Toc380394468"/>
      <w:bookmarkStart w:id="58" w:name="_Toc425761631"/>
      <w:r w:rsidRPr="006335C1">
        <w:rPr>
          <w:rFonts w:ascii="宋体" w:hAnsi="宋体" w:cs="宋体" w:hint="eastAsia"/>
          <w:kern w:val="2"/>
          <w:sz w:val="24"/>
        </w:rPr>
        <w:t>采购范围、工期和质量要求</w:t>
      </w:r>
      <w:bookmarkEnd w:id="47"/>
      <w:bookmarkEnd w:id="48"/>
      <w:bookmarkEnd w:id="49"/>
      <w:bookmarkEnd w:id="50"/>
      <w:bookmarkEnd w:id="51"/>
      <w:bookmarkEnd w:id="52"/>
      <w:bookmarkEnd w:id="53"/>
      <w:bookmarkEnd w:id="54"/>
      <w:bookmarkEnd w:id="55"/>
      <w:bookmarkEnd w:id="56"/>
      <w:bookmarkEnd w:id="57"/>
      <w:bookmarkEnd w:id="58"/>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本项目采购范围：</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本项目的工期要求：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本项目的质量要求：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本项目的质保期要求：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59" w:name="_Toc269470298"/>
      <w:bookmarkStart w:id="60" w:name="_Toc2252"/>
      <w:bookmarkStart w:id="61" w:name="_Toc380394469"/>
      <w:bookmarkStart w:id="62" w:name="_Toc22973"/>
      <w:bookmarkStart w:id="63" w:name="_Toc270604806"/>
      <w:bookmarkStart w:id="64" w:name="_Toc4619"/>
      <w:bookmarkStart w:id="65" w:name="_Toc277149368"/>
      <w:bookmarkStart w:id="66" w:name="_Toc15861"/>
      <w:bookmarkStart w:id="67" w:name="_Toc278155331"/>
      <w:bookmarkStart w:id="68" w:name="_Toc6153"/>
      <w:bookmarkStart w:id="69" w:name="_Toc270604579"/>
      <w:bookmarkStart w:id="70" w:name="_Toc425761632"/>
      <w:r w:rsidRPr="006335C1">
        <w:rPr>
          <w:rFonts w:ascii="宋体" w:hAnsi="宋体" w:cs="宋体" w:hint="eastAsia"/>
          <w:kern w:val="2"/>
          <w:sz w:val="24"/>
        </w:rPr>
        <w:t>供应商资格要求</w:t>
      </w:r>
      <w:bookmarkEnd w:id="59"/>
      <w:r w:rsidRPr="006335C1">
        <w:rPr>
          <w:rFonts w:ascii="宋体" w:hAnsi="宋体" w:cs="宋体" w:hint="eastAsia"/>
          <w:kern w:val="2"/>
          <w:sz w:val="24"/>
        </w:rPr>
        <w:t>：</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bookmarkEnd w:id="60"/>
      <w:bookmarkEnd w:id="61"/>
      <w:bookmarkEnd w:id="62"/>
      <w:bookmarkEnd w:id="63"/>
      <w:bookmarkEnd w:id="64"/>
      <w:bookmarkEnd w:id="65"/>
      <w:bookmarkEnd w:id="66"/>
      <w:bookmarkEnd w:id="67"/>
      <w:bookmarkEnd w:id="68"/>
      <w:bookmarkEnd w:id="69"/>
      <w:bookmarkEnd w:id="70"/>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1" w:name="_Toc10549"/>
      <w:bookmarkStart w:id="72" w:name="_Toc23656"/>
      <w:bookmarkStart w:id="73" w:name="_Toc18062"/>
      <w:bookmarkStart w:id="74" w:name="_Toc976"/>
      <w:bookmarkStart w:id="75" w:name="_Toc25040"/>
      <w:r w:rsidRPr="006335C1">
        <w:rPr>
          <w:rFonts w:ascii="宋体" w:hAnsi="宋体" w:cs="宋体" w:hint="eastAsia"/>
          <w:kern w:val="2"/>
          <w:sz w:val="24"/>
        </w:rPr>
        <w:t>费用承担</w:t>
      </w:r>
      <w:bookmarkEnd w:id="28"/>
      <w:bookmarkEnd w:id="29"/>
      <w:bookmarkEnd w:id="30"/>
      <w:bookmarkEnd w:id="31"/>
      <w:bookmarkEnd w:id="32"/>
      <w:bookmarkEnd w:id="33"/>
      <w:bookmarkEnd w:id="34"/>
      <w:bookmarkEnd w:id="71"/>
      <w:bookmarkEnd w:id="72"/>
      <w:bookmarkEnd w:id="73"/>
      <w:bookmarkEnd w:id="74"/>
      <w:bookmarkEnd w:id="7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供应商准备和参加磋商活动发生的一切费用自理。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6" w:name="_Toc278155333"/>
      <w:bookmarkStart w:id="77" w:name="_Toc7894"/>
      <w:bookmarkStart w:id="78" w:name="_Toc859"/>
      <w:bookmarkStart w:id="79" w:name="_Toc269470300"/>
      <w:bookmarkStart w:id="80" w:name="_Toc12437"/>
      <w:bookmarkStart w:id="81" w:name="_Toc466284458"/>
      <w:bookmarkStart w:id="82" w:name="_Toc1107"/>
      <w:bookmarkStart w:id="83" w:name="_Toc277149370"/>
      <w:bookmarkStart w:id="84" w:name="_Toc380394471"/>
      <w:bookmarkStart w:id="85" w:name="_Toc270604581"/>
      <w:bookmarkStart w:id="86" w:name="_Toc23515"/>
      <w:bookmarkStart w:id="87" w:name="_Toc270604808"/>
      <w:r w:rsidRPr="006335C1">
        <w:rPr>
          <w:rFonts w:ascii="宋体" w:hAnsi="宋体" w:cs="宋体" w:hint="eastAsia"/>
          <w:kern w:val="2"/>
          <w:sz w:val="24"/>
        </w:rPr>
        <w:t>保密</w:t>
      </w:r>
      <w:bookmarkEnd w:id="76"/>
      <w:bookmarkEnd w:id="77"/>
      <w:bookmarkEnd w:id="78"/>
      <w:bookmarkEnd w:id="79"/>
      <w:bookmarkEnd w:id="80"/>
      <w:bookmarkEnd w:id="81"/>
      <w:bookmarkEnd w:id="82"/>
      <w:bookmarkEnd w:id="83"/>
      <w:bookmarkEnd w:id="84"/>
      <w:bookmarkEnd w:id="85"/>
      <w:bookmarkEnd w:id="86"/>
      <w:bookmarkEnd w:id="87"/>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磋商期间，直到授予成交的供应商合同止，凡是与磋商响应文件审查、澄清、评价、比较以及推荐成交候选人等方面的情况，均不得向供应商或其他无关的人员透露。</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在磋商过程中，供应商如向磋商小组成员施加任何影响，都将会导致其磋商被拒绝。</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为保证成交结果的公正性，磋商期间直至授予成交供应商合同时，磋商小组成员不得与供应商私下交换意见。在磋商结束后，凡与磋商情况有接触的任何人不得也不应将磋商情况扩散出磋商小组成员之外。</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参加本项目采购的供应商如对本次评审推荐的</w:t>
      </w:r>
      <w:proofErr w:type="gramStart"/>
      <w:r w:rsidRPr="006335C1">
        <w:rPr>
          <w:rFonts w:ascii="宋体" w:hAnsi="宋体" w:cs="宋体" w:hint="eastAsia"/>
          <w:kern w:val="2"/>
          <w:sz w:val="24"/>
        </w:rPr>
        <w:t>拟成交</w:t>
      </w:r>
      <w:proofErr w:type="gramEnd"/>
      <w:r w:rsidRPr="006335C1">
        <w:rPr>
          <w:rFonts w:ascii="宋体" w:hAnsi="宋体" w:cs="宋体" w:hint="eastAsia"/>
          <w:kern w:val="2"/>
          <w:sz w:val="24"/>
        </w:rPr>
        <w:t>供应商有异议或发现违规违纪行为，请以书面署名形式向采购方提出质疑，并提供有关书面证明材料，超过法律规定</w:t>
      </w:r>
      <w:r w:rsidRPr="006335C1">
        <w:rPr>
          <w:rFonts w:ascii="宋体" w:hAnsi="宋体" w:cs="宋体" w:hint="eastAsia"/>
          <w:kern w:val="2"/>
          <w:sz w:val="24"/>
        </w:rPr>
        <w:lastRenderedPageBreak/>
        <w:t>时间将不再受理。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供应商递交的磋商文件不论中标与否均不予退还。</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88" w:name="_Toc269470301"/>
      <w:bookmarkStart w:id="89" w:name="_Toc466284459"/>
      <w:bookmarkStart w:id="90" w:name="_Toc25505"/>
      <w:bookmarkStart w:id="91" w:name="_Toc270604582"/>
      <w:bookmarkStart w:id="92" w:name="_Toc380394472"/>
      <w:bookmarkStart w:id="93" w:name="_Toc278155334"/>
      <w:bookmarkStart w:id="94" w:name="_Toc17801"/>
      <w:bookmarkStart w:id="95" w:name="_Toc2802"/>
      <w:bookmarkStart w:id="96" w:name="_Toc270604809"/>
      <w:bookmarkStart w:id="97" w:name="_Toc29602"/>
      <w:bookmarkStart w:id="98" w:name="_Toc28471"/>
      <w:bookmarkStart w:id="99" w:name="_Toc277149371"/>
      <w:r w:rsidRPr="006335C1">
        <w:rPr>
          <w:rFonts w:ascii="宋体" w:hAnsi="宋体" w:cs="宋体" w:hint="eastAsia"/>
          <w:kern w:val="2"/>
          <w:sz w:val="24"/>
        </w:rPr>
        <w:t>语言文字</w:t>
      </w:r>
      <w:bookmarkEnd w:id="88"/>
      <w:bookmarkEnd w:id="89"/>
      <w:bookmarkEnd w:id="90"/>
      <w:bookmarkEnd w:id="91"/>
      <w:bookmarkEnd w:id="92"/>
      <w:bookmarkEnd w:id="93"/>
      <w:bookmarkEnd w:id="94"/>
      <w:bookmarkEnd w:id="95"/>
      <w:bookmarkEnd w:id="96"/>
      <w:bookmarkEnd w:id="97"/>
      <w:bookmarkEnd w:id="98"/>
      <w:bookmarkEnd w:id="99"/>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除专用术语外，与采购有关的语言均使用中文。必要时专用术语应附有中文注释。</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00" w:name="_Toc466284460"/>
      <w:bookmarkStart w:id="101" w:name="_Toc9268"/>
      <w:bookmarkStart w:id="102" w:name="_Toc21514"/>
      <w:bookmarkStart w:id="103" w:name="_Toc270604810"/>
      <w:bookmarkStart w:id="104" w:name="_Toc269470302"/>
      <w:bookmarkStart w:id="105" w:name="_Toc278155335"/>
      <w:bookmarkStart w:id="106" w:name="_Toc20169"/>
      <w:bookmarkStart w:id="107" w:name="_Toc25890"/>
      <w:bookmarkStart w:id="108" w:name="_Toc9357"/>
      <w:bookmarkStart w:id="109" w:name="_Toc270604583"/>
      <w:bookmarkStart w:id="110" w:name="_Toc277149372"/>
      <w:bookmarkStart w:id="111" w:name="_Toc380394473"/>
      <w:r w:rsidRPr="006335C1">
        <w:rPr>
          <w:rFonts w:ascii="宋体" w:hAnsi="宋体" w:cs="宋体" w:hint="eastAsia"/>
          <w:kern w:val="2"/>
          <w:sz w:val="24"/>
        </w:rPr>
        <w:t>计量单位</w:t>
      </w:r>
      <w:bookmarkEnd w:id="100"/>
      <w:bookmarkEnd w:id="101"/>
      <w:bookmarkEnd w:id="102"/>
      <w:bookmarkEnd w:id="103"/>
      <w:bookmarkEnd w:id="104"/>
      <w:bookmarkEnd w:id="105"/>
      <w:bookmarkEnd w:id="106"/>
      <w:bookmarkEnd w:id="107"/>
      <w:bookmarkEnd w:id="108"/>
      <w:bookmarkEnd w:id="109"/>
      <w:bookmarkEnd w:id="110"/>
      <w:bookmarkEnd w:id="111"/>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所有计量均采用中华人民共和国法定计量单位。</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12" w:name="_Toc22287"/>
      <w:bookmarkStart w:id="113" w:name="_Toc25935"/>
      <w:bookmarkStart w:id="114" w:name="_Toc270604584"/>
      <w:bookmarkStart w:id="115" w:name="_Toc466284461"/>
      <w:bookmarkStart w:id="116" w:name="_Toc270604811"/>
      <w:bookmarkStart w:id="117" w:name="_Toc277149373"/>
      <w:bookmarkStart w:id="118" w:name="_Toc9488"/>
      <w:bookmarkStart w:id="119" w:name="_Toc380394474"/>
      <w:bookmarkStart w:id="120" w:name="_Toc4330"/>
      <w:bookmarkStart w:id="121" w:name="_Toc278155336"/>
      <w:bookmarkStart w:id="122" w:name="_Toc27455"/>
      <w:bookmarkStart w:id="123" w:name="_Toc269470303"/>
      <w:r w:rsidRPr="006335C1">
        <w:rPr>
          <w:rFonts w:ascii="宋体" w:hAnsi="宋体" w:cs="宋体" w:hint="eastAsia"/>
          <w:kern w:val="2"/>
          <w:sz w:val="24"/>
        </w:rPr>
        <w:t>踏勘现场</w:t>
      </w:r>
      <w:bookmarkEnd w:id="112"/>
      <w:bookmarkEnd w:id="113"/>
      <w:bookmarkEnd w:id="114"/>
      <w:bookmarkEnd w:id="115"/>
      <w:bookmarkEnd w:id="116"/>
      <w:bookmarkEnd w:id="117"/>
      <w:bookmarkEnd w:id="118"/>
      <w:bookmarkEnd w:id="119"/>
      <w:bookmarkEnd w:id="120"/>
      <w:bookmarkEnd w:id="121"/>
      <w:bookmarkEnd w:id="122"/>
      <w:bookmarkEnd w:id="123"/>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供应商踏勘现场，所发生的费用自理。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除采购人的原因外，供应商自行承担在踏勘现场中所发生的人员伤亡和财产损失。</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采购人在踏勘现场中介绍的项目场地和相关的周边环境情况，供应商在编制磋商响应文件时参考，采购人不对供应商据此</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的判断和决策负责。</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24" w:name="_Toc1914"/>
      <w:bookmarkStart w:id="125" w:name="_Toc278155337"/>
      <w:bookmarkStart w:id="126" w:name="_Toc269470304"/>
      <w:bookmarkStart w:id="127" w:name="_Toc15352"/>
      <w:bookmarkStart w:id="128" w:name="_Toc277149374"/>
      <w:bookmarkStart w:id="129" w:name="_Toc380394475"/>
      <w:bookmarkStart w:id="130" w:name="_Toc29208"/>
      <w:bookmarkStart w:id="131" w:name="_Toc270604585"/>
      <w:bookmarkStart w:id="132" w:name="_Toc19570"/>
      <w:bookmarkStart w:id="133" w:name="_Toc466284462"/>
      <w:bookmarkStart w:id="134" w:name="_Toc1086"/>
      <w:bookmarkStart w:id="135" w:name="_Toc270604812"/>
      <w:r w:rsidRPr="006335C1">
        <w:rPr>
          <w:rFonts w:ascii="宋体" w:hAnsi="宋体" w:cs="宋体" w:hint="eastAsia"/>
          <w:kern w:val="2"/>
          <w:sz w:val="24"/>
        </w:rPr>
        <w:t>磋商预备会</w:t>
      </w:r>
      <w:bookmarkEnd w:id="124"/>
      <w:bookmarkEnd w:id="125"/>
      <w:bookmarkEnd w:id="126"/>
      <w:bookmarkEnd w:id="127"/>
      <w:bookmarkEnd w:id="128"/>
      <w:bookmarkEnd w:id="129"/>
      <w:bookmarkEnd w:id="130"/>
      <w:bookmarkEnd w:id="131"/>
      <w:bookmarkEnd w:id="132"/>
      <w:bookmarkEnd w:id="133"/>
      <w:bookmarkEnd w:id="134"/>
      <w:bookmarkEnd w:id="135"/>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本次竞争性磋商不</w:t>
      </w:r>
      <w:proofErr w:type="gramStart"/>
      <w:r w:rsidRPr="006335C1">
        <w:rPr>
          <w:rFonts w:ascii="宋体" w:hAnsi="宋体" w:cs="宋体" w:hint="eastAsia"/>
          <w:kern w:val="2"/>
          <w:sz w:val="24"/>
        </w:rPr>
        <w:t>召开磋商</w:t>
      </w:r>
      <w:proofErr w:type="gramEnd"/>
      <w:r w:rsidRPr="006335C1">
        <w:rPr>
          <w:rFonts w:ascii="宋体" w:hAnsi="宋体" w:cs="宋体" w:hint="eastAsia"/>
          <w:kern w:val="2"/>
          <w:sz w:val="24"/>
        </w:rPr>
        <w:t>预备会，供应商如有疑问，应通过交易系统提出问题，采购人通过发布公告的形式通知所有参加磋商的供应商。该部分内容为竞争性磋商文件的组成部分。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36" w:name="_Toc269470305"/>
      <w:bookmarkStart w:id="137" w:name="_Toc5553"/>
      <w:bookmarkStart w:id="138" w:name="_Toc270604813"/>
      <w:bookmarkStart w:id="139" w:name="_Toc380394476"/>
      <w:bookmarkStart w:id="140" w:name="_Toc5818"/>
      <w:bookmarkStart w:id="141" w:name="_Toc31773"/>
      <w:bookmarkStart w:id="142" w:name="_Toc270604586"/>
      <w:bookmarkStart w:id="143" w:name="_Toc22348"/>
      <w:bookmarkStart w:id="144" w:name="_Toc277149375"/>
      <w:bookmarkStart w:id="145" w:name="_Toc278155338"/>
      <w:bookmarkStart w:id="146" w:name="_Toc26014"/>
      <w:bookmarkStart w:id="147" w:name="_Toc466284463"/>
      <w:r w:rsidRPr="006335C1">
        <w:rPr>
          <w:rFonts w:ascii="宋体" w:hAnsi="宋体" w:cs="宋体" w:hint="eastAsia"/>
          <w:kern w:val="2"/>
          <w:sz w:val="24"/>
        </w:rPr>
        <w:t>分包</w:t>
      </w:r>
      <w:bookmarkEnd w:id="136"/>
      <w:bookmarkEnd w:id="137"/>
      <w:bookmarkEnd w:id="138"/>
      <w:bookmarkEnd w:id="139"/>
      <w:bookmarkEnd w:id="140"/>
      <w:bookmarkEnd w:id="141"/>
      <w:bookmarkEnd w:id="142"/>
      <w:bookmarkEnd w:id="143"/>
      <w:bookmarkEnd w:id="144"/>
      <w:bookmarkEnd w:id="145"/>
      <w:bookmarkEnd w:id="146"/>
      <w:bookmarkEnd w:id="14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本项目不允许分包。</w:t>
      </w:r>
    </w:p>
    <w:p w:rsidR="006335C1" w:rsidRPr="006335C1" w:rsidRDefault="006335C1" w:rsidP="006335C1">
      <w:pPr>
        <w:widowControl w:val="0"/>
        <w:numPr>
          <w:ilvl w:val="1"/>
          <w:numId w:val="11"/>
        </w:numPr>
        <w:tabs>
          <w:tab w:val="left" w:pos="540"/>
          <w:tab w:val="left" w:pos="1287"/>
        </w:tabs>
        <w:wordWrap w:val="0"/>
        <w:autoSpaceDE w:val="0"/>
        <w:autoSpaceDN w:val="0"/>
        <w:adjustRightInd w:val="0"/>
        <w:spacing w:line="360" w:lineRule="auto"/>
        <w:ind w:left="-5" w:firstLine="425"/>
        <w:jc w:val="both"/>
        <w:outlineLvl w:val="1"/>
        <w:rPr>
          <w:rFonts w:ascii="宋体" w:hAnsi="宋体" w:cs="宋体"/>
          <w:kern w:val="2"/>
          <w:sz w:val="24"/>
        </w:rPr>
      </w:pPr>
      <w:bookmarkStart w:id="148" w:name="_Toc20635"/>
      <w:bookmarkStart w:id="149" w:name="_Toc277149376"/>
      <w:bookmarkStart w:id="150" w:name="_Toc8438"/>
      <w:bookmarkStart w:id="151" w:name="_Toc23705"/>
      <w:bookmarkStart w:id="152" w:name="_Toc380394477"/>
      <w:bookmarkStart w:id="153" w:name="_Toc270604587"/>
      <w:bookmarkStart w:id="154" w:name="_Toc269470306"/>
      <w:bookmarkStart w:id="155" w:name="_Toc270604814"/>
      <w:bookmarkStart w:id="156" w:name="_Toc466284464"/>
      <w:bookmarkStart w:id="157" w:name="_Toc30918"/>
      <w:bookmarkStart w:id="158" w:name="_Toc308441225"/>
      <w:bookmarkStart w:id="159" w:name="_Toc278155339"/>
      <w:bookmarkStart w:id="160" w:name="_Toc24741"/>
      <w:bookmarkStart w:id="161" w:name="_Toc270604588"/>
      <w:r w:rsidRPr="006335C1">
        <w:rPr>
          <w:rFonts w:ascii="宋体" w:hAnsi="宋体" w:cs="宋体" w:hint="eastAsia"/>
          <w:kern w:val="2"/>
          <w:sz w:val="24"/>
        </w:rPr>
        <w:t>偏离</w:t>
      </w:r>
      <w:bookmarkEnd w:id="148"/>
      <w:bookmarkEnd w:id="149"/>
      <w:bookmarkEnd w:id="150"/>
      <w:bookmarkEnd w:id="151"/>
      <w:bookmarkEnd w:id="152"/>
      <w:bookmarkEnd w:id="153"/>
      <w:bookmarkEnd w:id="154"/>
      <w:bookmarkEnd w:id="155"/>
      <w:bookmarkEnd w:id="156"/>
      <w:bookmarkEnd w:id="157"/>
      <w:bookmarkEnd w:id="158"/>
      <w:bookmarkEnd w:id="159"/>
      <w:bookmarkEnd w:id="16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本项目不允许偏离。</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162" w:name="_Toc438797185"/>
      <w:bookmarkStart w:id="163" w:name="_Toc391284747"/>
      <w:bookmarkStart w:id="164" w:name="_Toc16608"/>
      <w:bookmarkStart w:id="165" w:name="_Toc438797950"/>
      <w:bookmarkStart w:id="166" w:name="_Toc7970"/>
      <w:bookmarkStart w:id="167" w:name="_Toc27093"/>
      <w:bookmarkStart w:id="168" w:name="_Toc380394484"/>
      <w:bookmarkStart w:id="169" w:name="_Toc278155346"/>
      <w:bookmarkStart w:id="170" w:name="_Toc270604821"/>
      <w:bookmarkStart w:id="171" w:name="_Toc269470313"/>
      <w:bookmarkStart w:id="172" w:name="_Toc277149383"/>
      <w:bookmarkStart w:id="173" w:name="_Toc466284471"/>
      <w:bookmarkStart w:id="174" w:name="_Toc270604594"/>
      <w:bookmarkEnd w:id="161"/>
      <w:r w:rsidRPr="006335C1">
        <w:rPr>
          <w:rFonts w:ascii="宋体" w:hAnsi="宋体" w:cs="宋体" w:hint="eastAsia"/>
          <w:b/>
          <w:kern w:val="2"/>
          <w:sz w:val="24"/>
        </w:rPr>
        <w:t>竞争性磋商文件</w:t>
      </w:r>
      <w:bookmarkEnd w:id="162"/>
      <w:bookmarkEnd w:id="163"/>
      <w:bookmarkEnd w:id="164"/>
      <w:bookmarkEnd w:id="165"/>
      <w:bookmarkEnd w:id="166"/>
      <w:bookmarkEnd w:id="167"/>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5" w:name="_Toc438797186"/>
      <w:bookmarkStart w:id="176" w:name="_Toc438797951"/>
      <w:bookmarkStart w:id="177" w:name="_Toc391284748"/>
      <w:r w:rsidRPr="006335C1">
        <w:rPr>
          <w:rFonts w:ascii="宋体" w:hAnsi="宋体" w:cs="宋体" w:hint="eastAsia"/>
          <w:b/>
          <w:sz w:val="24"/>
          <w:szCs w:val="28"/>
        </w:rPr>
        <w:t>2.1 竞争性磋商文件的组成</w:t>
      </w:r>
      <w:bookmarkEnd w:id="175"/>
      <w:bookmarkEnd w:id="176"/>
      <w:bookmarkEnd w:id="17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本竞争性磋商文件包括：</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第一章  竞争性磋商公告</w:t>
      </w:r>
      <w:r w:rsidRPr="006335C1">
        <w:rPr>
          <w:rFonts w:ascii="宋体" w:hAnsi="宋体" w:cs="宋体" w:hint="eastAsia"/>
          <w:bCs/>
          <w:kern w:val="2"/>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第二章  供应商须知；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第三章  </w:t>
      </w:r>
      <w:r w:rsidRPr="006335C1">
        <w:rPr>
          <w:rFonts w:ascii="宋体" w:hAnsi="宋体" w:hint="eastAsia"/>
          <w:kern w:val="2"/>
          <w:sz w:val="24"/>
          <w:szCs w:val="24"/>
        </w:rPr>
        <w:t>工程量清单</w:t>
      </w:r>
      <w:r w:rsidRPr="006335C1">
        <w:rPr>
          <w:rFonts w:ascii="宋体" w:hAnsi="宋体" w:cs="宋体" w:hint="eastAsia"/>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第四章  </w:t>
      </w:r>
      <w:r w:rsidR="00FA64B1" w:rsidRPr="006335C1">
        <w:rPr>
          <w:rFonts w:ascii="宋体" w:hAnsi="宋体" w:cs="宋体" w:hint="eastAsia"/>
          <w:sz w:val="24"/>
        </w:rPr>
        <w:t>合同条款及格式；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第五章  </w:t>
      </w:r>
      <w:r w:rsidR="00FA64B1" w:rsidRPr="006335C1">
        <w:rPr>
          <w:rFonts w:ascii="宋体" w:hAnsi="宋体" w:cs="宋体" w:hint="eastAsia"/>
          <w:bCs/>
          <w:sz w:val="24"/>
        </w:rPr>
        <w:t>评分办法</w:t>
      </w:r>
      <w:r w:rsidR="00FA64B1" w:rsidRPr="006335C1">
        <w:rPr>
          <w:rFonts w:ascii="宋体" w:hAnsi="宋体" w:cs="宋体" w:hint="eastAsia"/>
          <w:sz w:val="24"/>
        </w:rPr>
        <w:t xml:space="preserve">； </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第六章  磋商响应文件格式；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根据本章第1.10 款、第2.2 款和第2.3 款对竞争性磋商文件所作的澄清、修改，构成竞争性磋商文件的组成部分。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8" w:name="_Toc391284749"/>
      <w:bookmarkStart w:id="179" w:name="_Toc438797187"/>
      <w:bookmarkStart w:id="180" w:name="_Toc438797952"/>
      <w:r w:rsidRPr="006335C1">
        <w:rPr>
          <w:rFonts w:ascii="宋体" w:hAnsi="宋体" w:cs="宋体" w:hint="eastAsia"/>
          <w:b/>
          <w:sz w:val="24"/>
          <w:szCs w:val="28"/>
        </w:rPr>
        <w:lastRenderedPageBreak/>
        <w:t>2.2 竞争性磋商文件的澄清</w:t>
      </w:r>
      <w:bookmarkEnd w:id="178"/>
      <w:bookmarkEnd w:id="179"/>
      <w:bookmarkEnd w:id="18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2.2.1 供应商应仔细阅读和检查竞争性磋商文件的全部内容。如发现缺页或附件不全，应及时向采购人提出，以便补齐。如有疑问，应在</w:t>
      </w:r>
      <w:proofErr w:type="gramStart"/>
      <w:r w:rsidRPr="006335C1">
        <w:rPr>
          <w:rFonts w:ascii="宋体" w:hAnsi="宋体" w:cs="宋体" w:hint="eastAsia"/>
          <w:sz w:val="24"/>
        </w:rPr>
        <w:t>提交磋商</w:t>
      </w:r>
      <w:proofErr w:type="gramEnd"/>
      <w:r w:rsidRPr="006335C1">
        <w:rPr>
          <w:rFonts w:ascii="宋体" w:hAnsi="宋体" w:cs="宋体" w:hint="eastAsia"/>
          <w:sz w:val="24"/>
        </w:rPr>
        <w:t>响应文件截止时间五日前在电子交易系统中提出，要求采购人对竞争性磋商文件予以澄清，否则，将视为对本竞争性磋商文件要求无任何异议。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2.2.2 竞争性磋商文件的澄清将在供应商须知前附表规定的时间在电子交易系统中以澄清公告的形式告知所有潜在供应商，但不指明澄清问题的来源。</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1" w:name="_Toc391284750"/>
      <w:bookmarkStart w:id="182" w:name="_Toc438797953"/>
      <w:bookmarkStart w:id="183" w:name="_Toc438797188"/>
      <w:r w:rsidRPr="006335C1">
        <w:rPr>
          <w:rFonts w:ascii="宋体" w:hAnsi="宋体" w:cs="宋体" w:hint="eastAsia"/>
          <w:b/>
          <w:sz w:val="24"/>
          <w:szCs w:val="28"/>
        </w:rPr>
        <w:t>2.3 竞争性磋商文件的修改</w:t>
      </w:r>
      <w:bookmarkEnd w:id="181"/>
      <w:bookmarkEnd w:id="182"/>
      <w:bookmarkEnd w:id="183"/>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2.3.1 在竞标截止时间5天前，采购人可以在电子交易系统中修改竞争性磋商文件，并以公告的形式告知所有潜在供应商。如果修改竞争性磋商文件的时间距竞标截止时间不足5天，相应延长竞标截止时间。</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2.3.2 采购人一旦对竞争性磋商文件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2.3.4 修改（更正）或补充文件将作为竞争性磋商文件的组成部分，对所有供应商具有约束力。当竞争性磋商文件与修改（更正）或补充文件相矛盾时，以最后发出的修改（更正）或补充文件为准。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2.4磋商报价</w:t>
      </w:r>
      <w:bookmarkEnd w:id="168"/>
      <w:bookmarkEnd w:id="169"/>
      <w:bookmarkEnd w:id="170"/>
      <w:bookmarkEnd w:id="171"/>
      <w:bookmarkEnd w:id="172"/>
      <w:bookmarkEnd w:id="173"/>
      <w:bookmarkEnd w:id="17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84" w:name="_Toc425761648"/>
      <w:bookmarkStart w:id="185" w:name="_Toc399229080"/>
      <w:bookmarkStart w:id="186" w:name="_Toc380394485"/>
      <w:bookmarkStart w:id="187" w:name="_Toc373158159"/>
      <w:bookmarkStart w:id="188" w:name="_Toc269470314"/>
      <w:bookmarkStart w:id="189" w:name="_Toc466284472"/>
      <w:bookmarkStart w:id="190" w:name="_Toc380394486"/>
      <w:r w:rsidRPr="006335C1">
        <w:rPr>
          <w:rFonts w:ascii="宋体" w:hAnsi="宋体" w:cs="宋体" w:hint="eastAsia"/>
          <w:sz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实质性变动的情况下，供应商提交的最后报价不得高于其前一次报价。</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最后报价是供应商响应文件的有效组成部分，未按要求进行最后报价的，其响应文件将被否决。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autoSpaceDE w:val="0"/>
        <w:autoSpaceDN w:val="0"/>
        <w:adjustRightInd w:val="0"/>
        <w:spacing w:line="360" w:lineRule="auto"/>
        <w:ind w:left="-5" w:firstLine="425"/>
        <w:rPr>
          <w:rFonts w:ascii="Times New Roman" w:hAnsi="Times New Roman"/>
          <w:kern w:val="2"/>
          <w:sz w:val="21"/>
        </w:rPr>
      </w:pPr>
      <w:r w:rsidRPr="006335C1">
        <w:rPr>
          <w:rFonts w:ascii="宋体" w:hAnsi="宋体" w:cs="宋体" w:hint="eastAsia"/>
          <w:sz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报价编制依据参照本工程招标控制价编制依据。</w:t>
      </w:r>
    </w:p>
    <w:bookmarkEnd w:id="184"/>
    <w:bookmarkEnd w:id="185"/>
    <w:bookmarkEnd w:id="186"/>
    <w:bookmarkEnd w:id="187"/>
    <w:bookmarkEnd w:id="188"/>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2.5投标有效期</w:t>
      </w:r>
      <w:bookmarkEnd w:id="189"/>
      <w:bookmarkEnd w:id="19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2.5.1在供应商须知前附表规定的投标有效期内，供应商不得要求撤销或修改其磋商响应文件。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2.5.2出现特殊情况需要延长投标有效期的，采购人以书面形式通知所有供应商延长投标有效期。供应商同意延长的，不得要求或被允许修改或撤销其磋商响应文件；供应</w:t>
      </w:r>
      <w:proofErr w:type="gramStart"/>
      <w:r w:rsidRPr="006335C1">
        <w:rPr>
          <w:rFonts w:ascii="宋体" w:hAnsi="宋体" w:cs="宋体" w:hint="eastAsia"/>
          <w:sz w:val="24"/>
        </w:rPr>
        <w:t>商拒绝</w:t>
      </w:r>
      <w:proofErr w:type="gramEnd"/>
      <w:r w:rsidRPr="006335C1">
        <w:rPr>
          <w:rFonts w:ascii="宋体" w:hAnsi="宋体" w:cs="宋体" w:hint="eastAsia"/>
          <w:sz w:val="24"/>
        </w:rPr>
        <w:t>延长的，其竞标失效。</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91" w:name="_Toc270604596"/>
      <w:bookmarkStart w:id="192" w:name="_Toc277149385"/>
      <w:bookmarkStart w:id="193" w:name="_Toc380394487"/>
      <w:bookmarkStart w:id="194" w:name="_Toc466284473"/>
      <w:bookmarkStart w:id="195" w:name="_Toc269470318"/>
      <w:bookmarkStart w:id="196" w:name="_Toc278155348"/>
      <w:bookmarkStart w:id="197" w:name="_Toc270604823"/>
      <w:r w:rsidRPr="006335C1">
        <w:rPr>
          <w:rFonts w:ascii="宋体" w:hAnsi="宋体" w:cs="宋体" w:hint="eastAsia"/>
          <w:b/>
          <w:sz w:val="24"/>
          <w:szCs w:val="28"/>
        </w:rPr>
        <w:t>2.6磋商响应文件的编制</w:t>
      </w:r>
      <w:bookmarkEnd w:id="191"/>
      <w:bookmarkEnd w:id="192"/>
      <w:bookmarkEnd w:id="193"/>
      <w:bookmarkEnd w:id="194"/>
      <w:bookmarkEnd w:id="195"/>
      <w:bookmarkEnd w:id="196"/>
      <w:bookmarkEnd w:id="197"/>
      <w:r w:rsidRPr="006335C1">
        <w:rPr>
          <w:rFonts w:ascii="宋体" w:hAnsi="宋体" w:cs="宋体" w:hint="eastAsia"/>
          <w:b/>
          <w:sz w:val="24"/>
          <w:szCs w:val="28"/>
        </w:rPr>
        <w:t>和签署</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2.6.1磋商响应文件应按第六章“磋商响应文件格式”进行编写，如有必要，可以增加附页，作为磋商响应文件的组成部分。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2.6.2磋商响应文件应当对竞争性磋商文件有关工期、投标有效期、质量要求、技术标准和要求、采购范围等实质性内容</w:t>
      </w:r>
      <w:proofErr w:type="gramStart"/>
      <w:r w:rsidRPr="006335C1">
        <w:rPr>
          <w:rFonts w:ascii="宋体" w:hAnsi="宋体" w:cs="宋体" w:hint="eastAsia"/>
          <w:sz w:val="24"/>
        </w:rPr>
        <w:t>作出</w:t>
      </w:r>
      <w:proofErr w:type="gramEnd"/>
      <w:r w:rsidRPr="006335C1">
        <w:rPr>
          <w:rFonts w:ascii="宋体" w:hAnsi="宋体" w:cs="宋体" w:hint="eastAsia"/>
          <w:sz w:val="24"/>
        </w:rPr>
        <w:t>响应。其中，磋商函附录在满足竞争性磋商文件实质性要求的基础上，可以提出比竞争性磋商文件要求更有利于采购人的承诺。</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2.6.3供应商在生成电子化磋商响应文件后，必须对电子化磋商响应文件进行电子签章，未进行签章的视为无效文件。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2.7电子化磋商响应文件的格式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98" w:name="_Toc428276593"/>
      <w:bookmarkStart w:id="199" w:name="_Toc503886951"/>
      <w:bookmarkStart w:id="200" w:name="_Toc503112358"/>
      <w:bookmarkStart w:id="201" w:name="_Toc503885615"/>
      <w:r w:rsidRPr="006335C1">
        <w:rPr>
          <w:rFonts w:ascii="宋体" w:hAnsi="宋体" w:cs="宋体" w:hint="eastAsia"/>
          <w:sz w:val="24"/>
        </w:rPr>
        <w:t>2.7.1供应商所上传的电子化磋商响应文件，应是通过三门峡市公共资源电子化交易系统磋商响应文件制作系统制作、经过签章和加密后生成的电子版响应文件。供应商投标时，将不再接受任何纸质文件资料。（详细内容查看前附表中“电子化交易注意事项”）</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2.8电子化磋商响应文件的上传</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2.8.2按照电子化投标操作教材制作完成的电子化磋商响应文件无法上传的，供应商应在磋商响应文件递交截止时间前尽早的联系中心技术人员，以便有充分的时间进行处理。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技术联系电话：0398-3117871；CA证书制发:0398-2181635；科技信息科:0398-3117095。</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供应商应充分考虑到处理技术问题和上传数据等工作所需的时间问题，未在磋商响应文件递交截止时间前成功上传的磋商响应文件，不予接收。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2.9磋商响应文件的修改或撤回</w:t>
      </w:r>
    </w:p>
    <w:bookmarkEnd w:id="198"/>
    <w:bookmarkEnd w:id="199"/>
    <w:bookmarkEnd w:id="200"/>
    <w:bookmarkEnd w:id="201"/>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2.9.1在本章前附表规定的磋商响应文件递交截止时间前，供应商可以修改或撤回已递交的磋商响应文件。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2" w:name="_Toc380394492"/>
      <w:bookmarkStart w:id="203" w:name="_Toc270604601"/>
      <w:bookmarkStart w:id="204" w:name="_Toc466284478"/>
      <w:r w:rsidRPr="006335C1">
        <w:rPr>
          <w:rFonts w:ascii="宋体" w:hAnsi="宋体" w:cs="宋体" w:hint="eastAsia"/>
          <w:b/>
          <w:sz w:val="24"/>
          <w:szCs w:val="28"/>
        </w:rPr>
        <w:t>2.10电子化项目开标、解密、唱标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2.10.1本项目为不见面开标项目，开标当日供应商不得到开标现场参加开标会议。供应商应当在响应文件提交截止时间前，登陆不见面开标大厅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2.10.2电子化磋商响应文件解密异常的处理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如出现供应商的电子磋商响应文件无法解密等异常情况，供应商应及时致电代理机构说明。磋商响应文件异常，按以下步骤进行处理：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（1）首先由技术人员进行问题排查。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（2）经技术人员排查后，是供应商自身问题</w:t>
      </w:r>
      <w:proofErr w:type="gramStart"/>
      <w:r w:rsidRPr="006335C1">
        <w:rPr>
          <w:rFonts w:ascii="宋体" w:hAnsi="宋体" w:cs="宋体" w:hint="eastAsia"/>
          <w:sz w:val="24"/>
        </w:rPr>
        <w:t>导致磋商</w:t>
      </w:r>
      <w:proofErr w:type="gramEnd"/>
      <w:r w:rsidRPr="006335C1">
        <w:rPr>
          <w:rFonts w:ascii="宋体" w:hAnsi="宋体" w:cs="宋体" w:hint="eastAsia"/>
          <w:sz w:val="24"/>
        </w:rPr>
        <w:t>响应文件无法解密的，该磋商响应文件将不予接收、解密和唱标；如果是电子化交易系统问题</w:t>
      </w:r>
      <w:proofErr w:type="gramStart"/>
      <w:r w:rsidRPr="006335C1">
        <w:rPr>
          <w:rFonts w:ascii="宋体" w:hAnsi="宋体" w:cs="宋体" w:hint="eastAsia"/>
          <w:sz w:val="24"/>
        </w:rPr>
        <w:t>造成磋商</w:t>
      </w:r>
      <w:proofErr w:type="gramEnd"/>
      <w:r w:rsidRPr="006335C1">
        <w:rPr>
          <w:rFonts w:ascii="宋体" w:hAnsi="宋体" w:cs="宋体" w:hint="eastAsia"/>
          <w:sz w:val="24"/>
        </w:rPr>
        <w:t>响应文件无法解密的，将由技术人员对问题进行处理。如短时间</w:t>
      </w:r>
      <w:proofErr w:type="gramStart"/>
      <w:r w:rsidRPr="006335C1">
        <w:rPr>
          <w:rFonts w:ascii="宋体" w:hAnsi="宋体" w:cs="宋体" w:hint="eastAsia"/>
          <w:sz w:val="24"/>
        </w:rPr>
        <w:t>内问题</w:t>
      </w:r>
      <w:proofErr w:type="gramEnd"/>
      <w:r w:rsidRPr="006335C1">
        <w:rPr>
          <w:rFonts w:ascii="宋体" w:hAnsi="宋体" w:cs="宋体" w:hint="eastAsia"/>
          <w:sz w:val="24"/>
        </w:rPr>
        <w:t>无法解决的，将由代理机构向监督部门申请，经监督部门同意后，暂停开标会议，待问题解决后继续开标。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2.10.3待所有供应商磋商响应文件解密完成后，由代理机构操作，对所有已</w:t>
      </w:r>
      <w:proofErr w:type="gramStart"/>
      <w:r w:rsidRPr="006335C1">
        <w:rPr>
          <w:rFonts w:ascii="宋体" w:hAnsi="宋体" w:cs="宋体" w:hint="eastAsia"/>
          <w:sz w:val="24"/>
        </w:rPr>
        <w:t>解密磋商</w:t>
      </w:r>
      <w:proofErr w:type="gramEnd"/>
      <w:r w:rsidRPr="006335C1">
        <w:rPr>
          <w:rFonts w:ascii="宋体" w:hAnsi="宋体" w:cs="宋体" w:hint="eastAsia"/>
          <w:sz w:val="24"/>
        </w:rPr>
        <w:t>响应文件进行电子唱标。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2.10.4开标</w:t>
      </w:r>
      <w:proofErr w:type="gramStart"/>
      <w:r w:rsidRPr="006335C1">
        <w:rPr>
          <w:rFonts w:ascii="宋体" w:hAnsi="宋体" w:cs="宋体" w:hint="eastAsia"/>
          <w:sz w:val="24"/>
        </w:rPr>
        <w:t>时供应</w:t>
      </w:r>
      <w:proofErr w:type="gramEnd"/>
      <w:r w:rsidRPr="006335C1">
        <w:rPr>
          <w:rFonts w:ascii="宋体" w:hAnsi="宋体" w:cs="宋体" w:hint="eastAsia"/>
          <w:sz w:val="24"/>
        </w:rPr>
        <w:t>商可登录到交易系统中在开标解密栏中点击“开标一览表”查看各自的报价信息。如对报价信息有异议，应在唱</w:t>
      </w:r>
      <w:proofErr w:type="gramStart"/>
      <w:r w:rsidRPr="006335C1">
        <w:rPr>
          <w:rFonts w:ascii="宋体" w:hAnsi="宋体" w:cs="宋体" w:hint="eastAsia"/>
          <w:sz w:val="24"/>
        </w:rPr>
        <w:t>标结束</w:t>
      </w:r>
      <w:proofErr w:type="gramEnd"/>
      <w:r w:rsidRPr="006335C1">
        <w:rPr>
          <w:rFonts w:ascii="宋体" w:hAnsi="宋体" w:cs="宋体" w:hint="eastAsia"/>
          <w:sz w:val="24"/>
        </w:rPr>
        <w:t>后10分钟内向代理机构提出质疑。代理机构应在监督人员的监督下接受供应商的质疑，并做好书面记录。供应商未在规定时间内提出质疑的，视为认可唱标内容。</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5" w:name="_Toc7204"/>
      <w:bookmarkEnd w:id="202"/>
      <w:bookmarkEnd w:id="203"/>
      <w:bookmarkEnd w:id="204"/>
      <w:r w:rsidRPr="006335C1">
        <w:rPr>
          <w:rFonts w:ascii="宋体" w:hAnsi="宋体" w:cs="宋体" w:hint="eastAsia"/>
          <w:b/>
          <w:kern w:val="2"/>
          <w:sz w:val="24"/>
        </w:rPr>
        <w:t>开标时间和地点</w:t>
      </w:r>
      <w:bookmarkEnd w:id="20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采购人在本章前附表规定的开标时间和开标地点举行开标会议。</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6" w:name="_Toc25489"/>
      <w:r w:rsidRPr="006335C1">
        <w:rPr>
          <w:rFonts w:ascii="宋体" w:hAnsi="宋体" w:cs="宋体" w:hint="eastAsia"/>
          <w:b/>
          <w:kern w:val="2"/>
          <w:sz w:val="24"/>
        </w:rPr>
        <w:t>磋商小组的组建</w:t>
      </w:r>
      <w:bookmarkEnd w:id="206"/>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本项目磋商由采购人依法组建的磋商小组负责。磋商小组由采购人代表</w:t>
      </w:r>
      <w:r w:rsidRPr="006335C1">
        <w:rPr>
          <w:rFonts w:ascii="宋体" w:hAnsi="宋体" w:cs="宋体" w:hint="eastAsia"/>
          <w:sz w:val="24"/>
          <w:szCs w:val="24"/>
          <w:u w:val="single" w:color="000000"/>
        </w:rPr>
        <w:t xml:space="preserve"> 1 </w:t>
      </w:r>
      <w:r w:rsidRPr="006335C1">
        <w:rPr>
          <w:rFonts w:ascii="宋体" w:hAnsi="宋体" w:cs="宋体" w:hint="eastAsia"/>
          <w:sz w:val="24"/>
          <w:szCs w:val="24"/>
        </w:rPr>
        <w:t>名，有关技术、经济等方面的专家</w:t>
      </w:r>
      <w:r w:rsidRPr="006335C1">
        <w:rPr>
          <w:rFonts w:ascii="宋体" w:hAnsi="宋体" w:cs="宋体" w:hint="eastAsia"/>
          <w:sz w:val="24"/>
          <w:szCs w:val="24"/>
          <w:u w:val="single" w:color="000000"/>
        </w:rPr>
        <w:t>2</w:t>
      </w:r>
      <w:r w:rsidRPr="006335C1">
        <w:rPr>
          <w:rFonts w:ascii="宋体" w:hAnsi="宋体" w:cs="宋体" w:hint="eastAsia"/>
          <w:sz w:val="24"/>
          <w:szCs w:val="24"/>
        </w:rPr>
        <w:t>人组成。磋商专家由采购人代表于项目开标后，在相关监督部门的现场</w:t>
      </w:r>
      <w:r w:rsidRPr="006335C1">
        <w:rPr>
          <w:rFonts w:ascii="宋体" w:hAnsi="宋体" w:cs="宋体" w:hint="eastAsia"/>
          <w:sz w:val="24"/>
          <w:szCs w:val="24"/>
        </w:rPr>
        <w:lastRenderedPageBreak/>
        <w:t>监督下，从相应评标专家库中随机抽取。</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磋商小组成员有下列情形之一的，应当回避：</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(1)采购人或供应商的主要负责人的近亲属；</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(2)项目主管部门或者行政监督部门的人员：</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(3)与供应商有经济利益关系，可能影响对竞标公正评审的；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(4)曾因在招标、评标以及其他与招投标有关活动中从事违法行为而受过行政处罚或刑事处罚的。</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7" w:name="_Toc26076"/>
      <w:r w:rsidRPr="006335C1">
        <w:rPr>
          <w:rFonts w:ascii="宋体" w:hAnsi="宋体" w:cs="宋体" w:hint="eastAsia"/>
          <w:b/>
          <w:kern w:val="2"/>
          <w:sz w:val="24"/>
        </w:rPr>
        <w:t>竞争性磋商</w:t>
      </w:r>
      <w:bookmarkEnd w:id="207"/>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08" w:name="_Toc269470330"/>
      <w:r w:rsidRPr="006335C1">
        <w:rPr>
          <w:rFonts w:ascii="宋体" w:hAnsi="宋体" w:cs="宋体" w:hint="eastAsia"/>
          <w:b/>
          <w:sz w:val="24"/>
          <w:szCs w:val="28"/>
        </w:rPr>
        <w:t>5.1磋商程序及原则</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5.1.1磋商时，磋商小组按顺序依次与供应商通过交易系统的磋商大厅进行磋商。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5.1.3磋商小组对需要答复的供应商连续三次致电未接通的，视为供应商放弃答复，磋商小组将自行对该质疑内容进行认定。</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5.1.4本次竞争性磋商，采用初步评审后的多轮磋商最后报价制。</w:t>
      </w:r>
    </w:p>
    <w:p w:rsidR="006335C1" w:rsidRPr="006335C1" w:rsidRDefault="006335C1" w:rsidP="006335C1">
      <w:pPr>
        <w:widowControl w:val="0"/>
        <w:tabs>
          <w:tab w:val="left" w:pos="0"/>
        </w:tabs>
        <w:wordWrap w:val="0"/>
        <w:autoSpaceDE w:val="0"/>
        <w:autoSpaceDN w:val="0"/>
        <w:adjustRightInd w:val="0"/>
        <w:spacing w:line="360" w:lineRule="auto"/>
        <w:ind w:left="420" w:firstLine="0"/>
        <w:jc w:val="both"/>
        <w:rPr>
          <w:rFonts w:ascii="宋体" w:hAnsi="宋体" w:cs="宋体"/>
          <w:bCs/>
          <w:color w:val="000000"/>
          <w:kern w:val="2"/>
          <w:sz w:val="24"/>
        </w:rPr>
      </w:pPr>
      <w:r w:rsidRPr="006335C1">
        <w:rPr>
          <w:rFonts w:ascii="宋体" w:hAnsi="宋体" w:cs="宋体" w:hint="eastAsia"/>
          <w:b/>
          <w:sz w:val="24"/>
          <w:szCs w:val="28"/>
        </w:rPr>
        <w:t>5.2 初步评审</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5.2.1在初步评审阶段，磋商小组将审查以下各项是否</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文件要求的响应文件将不得</w:t>
      </w:r>
      <w:proofErr w:type="gramStart"/>
      <w:r w:rsidRPr="006335C1">
        <w:rPr>
          <w:rFonts w:ascii="宋体" w:hAnsi="宋体" w:cs="宋体" w:hint="eastAsia"/>
          <w:sz w:val="24"/>
          <w:szCs w:val="24"/>
        </w:rPr>
        <w:t>进入磋商</w:t>
      </w:r>
      <w:proofErr w:type="gramEnd"/>
      <w:r w:rsidRPr="006335C1">
        <w:rPr>
          <w:rFonts w:ascii="宋体" w:hAnsi="宋体" w:cs="宋体" w:hint="eastAsia"/>
          <w:sz w:val="24"/>
          <w:szCs w:val="24"/>
        </w:rPr>
        <w:t>阶段，其响应文件</w:t>
      </w:r>
      <w:proofErr w:type="gramStart"/>
      <w:r w:rsidRPr="006335C1">
        <w:rPr>
          <w:rFonts w:ascii="宋体" w:hAnsi="宋体" w:cs="宋体" w:hint="eastAsia"/>
          <w:sz w:val="24"/>
          <w:szCs w:val="24"/>
        </w:rPr>
        <w:t>按废标处理</w:t>
      </w:r>
      <w:proofErr w:type="gramEnd"/>
      <w:r w:rsidRPr="006335C1">
        <w:rPr>
          <w:rFonts w:ascii="宋体" w:hAnsi="宋体" w:cs="宋体" w:hint="eastAsia"/>
          <w:sz w:val="24"/>
          <w:szCs w:val="24"/>
        </w:rPr>
        <w:t>：</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（1）供应商是否具有合格的磋商资格（本项目实行资格后审，各供应商在磋商响应文件“资格审查资料”中提供的所有证件、证明作为供应商资格审查的依据，供应商对其真实性负责。提供不全或不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文件要求的，视为资格审查不合格，其磋商响应文件作废）。</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（2）磋商响应文件是否按磋商文件要求签字、盖章；</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（3）磋商响应文件是否实质性响应本项目磋商文件要求；</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（4）磋商响应文件是否有采购人不能接受的其它条件；</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（5）磋商响应文件中是否按要求提交《中小企业声明函》；</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（6）磋商响应文件是否存在法律、法规规定为废标的其他情形。</w:t>
      </w:r>
    </w:p>
    <w:p w:rsidR="00E21C7C"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5.2.2在初步评审阶段,磋商小组还需对供应商的磋商报价进行审核。修正原则如下: 如果大写表示的金额和小写表示的金额不一致时，以大写表示的金额为准。</w:t>
      </w:r>
    </w:p>
    <w:p w:rsidR="006335C1" w:rsidRPr="006335C1" w:rsidRDefault="00E21C7C" w:rsidP="006335C1">
      <w:pPr>
        <w:widowControl w:val="0"/>
        <w:wordWrap w:val="0"/>
        <w:snapToGrid w:val="0"/>
        <w:spacing w:line="360" w:lineRule="auto"/>
        <w:ind w:firstLine="465"/>
        <w:outlineLvl w:val="3"/>
        <w:rPr>
          <w:rFonts w:ascii="宋体" w:hAnsi="宋体" w:cs="宋体"/>
          <w:sz w:val="24"/>
          <w:szCs w:val="24"/>
        </w:rPr>
      </w:pPr>
      <w:r>
        <w:rPr>
          <w:rFonts w:ascii="宋体" w:hAnsi="宋体" w:cs="宋体" w:hint="eastAsia"/>
          <w:bCs/>
          <w:kern w:val="2"/>
          <w:sz w:val="24"/>
        </w:rPr>
        <w:lastRenderedPageBreak/>
        <w:t>5.2.3</w:t>
      </w:r>
      <w:r w:rsidRPr="00A928F3">
        <w:rPr>
          <w:rFonts w:ascii="宋体" w:hAnsi="宋体" w:hint="eastAsia"/>
          <w:sz w:val="24"/>
          <w:szCs w:val="24"/>
        </w:rPr>
        <w:t>根据财库（2015）124号文，竞争性磋商只有2家响应人仍可继续进行。</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09" w:name="_Toc90712538"/>
      <w:bookmarkStart w:id="210" w:name="_Toc109550798"/>
      <w:bookmarkStart w:id="211" w:name="_Toc109537522"/>
      <w:bookmarkStart w:id="212" w:name="_Toc90713357"/>
      <w:r w:rsidRPr="006335C1">
        <w:rPr>
          <w:rFonts w:ascii="宋体" w:hAnsi="宋体" w:cs="宋体" w:hint="eastAsia"/>
          <w:b/>
          <w:sz w:val="24"/>
          <w:szCs w:val="28"/>
        </w:rPr>
        <w:t>5.3详细磋商</w:t>
      </w:r>
    </w:p>
    <w:bookmarkEnd w:id="208"/>
    <w:bookmarkEnd w:id="209"/>
    <w:bookmarkEnd w:id="210"/>
    <w:bookmarkEnd w:id="211"/>
    <w:bookmarkEnd w:id="212"/>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磋商小组通过电子交易系统按顺序与通过初步评审的供应商逐家进行磋商。磋商中，磋商双方可以就本项目所涉及的价格、施工组织设计、服务承诺等进行实质性磋商，但磋商的任何一方不得透露与磋商有关的其他供应商的技术资料、价格和其他信息。</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供应商应派熟悉本项目采购业务的代表参加磋商。参加磋商的代表</w:t>
      </w:r>
      <w:proofErr w:type="gramStart"/>
      <w:r w:rsidRPr="006335C1">
        <w:rPr>
          <w:rFonts w:ascii="宋体" w:hAnsi="宋体" w:cs="宋体" w:hint="eastAsia"/>
          <w:sz w:val="24"/>
          <w:szCs w:val="24"/>
        </w:rPr>
        <w:t>应对磋商</w:t>
      </w:r>
      <w:proofErr w:type="gramEnd"/>
      <w:r w:rsidRPr="006335C1">
        <w:rPr>
          <w:rFonts w:ascii="宋体" w:hAnsi="宋体" w:cs="宋体" w:hint="eastAsia"/>
          <w:sz w:val="24"/>
          <w:szCs w:val="24"/>
        </w:rPr>
        <w:t>小组提出的涉及本项目采购相关的问题进行答复，如不能答复或答复不完善的，经磋商小组确认，取消该供应商的最后报价资格；</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磋商小组将允许供应</w:t>
      </w:r>
      <w:proofErr w:type="gramStart"/>
      <w:r w:rsidRPr="006335C1">
        <w:rPr>
          <w:rFonts w:ascii="宋体" w:hAnsi="宋体" w:cs="宋体" w:hint="eastAsia"/>
          <w:sz w:val="24"/>
          <w:szCs w:val="24"/>
        </w:rPr>
        <w:t>商修改</w:t>
      </w:r>
      <w:proofErr w:type="gramEnd"/>
      <w:r w:rsidRPr="006335C1">
        <w:rPr>
          <w:rFonts w:ascii="宋体" w:hAnsi="宋体" w:cs="宋体" w:hint="eastAsia"/>
          <w:sz w:val="24"/>
          <w:szCs w:val="24"/>
        </w:rPr>
        <w:t>其磋商响应文件中不构成重大偏离的微小的、非正规的、不一致的或不规则的地方，但这些修改不能影响任何供应商的名次相应排列。</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3" w:name="_Toc270604605"/>
      <w:bookmarkStart w:id="214" w:name="_Toc194667286"/>
      <w:bookmarkStart w:id="215" w:name="_Toc270604832"/>
      <w:r w:rsidRPr="006335C1">
        <w:rPr>
          <w:rFonts w:ascii="宋体" w:hAnsi="宋体" w:cs="宋体" w:hint="eastAsia"/>
          <w:b/>
          <w:sz w:val="24"/>
          <w:szCs w:val="28"/>
        </w:rPr>
        <w:t>5.4磋商响应文件的澄清</w:t>
      </w:r>
      <w:bookmarkEnd w:id="213"/>
      <w:bookmarkEnd w:id="214"/>
      <w:bookmarkEnd w:id="215"/>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为有助于对磋商响应文件的审查、评价和比较，磋商小组可分别要求供应商对磋商响应文件中含义不清的内容进行澄清。有关澄清的要求和答复均须以书面形式进行，但磋商的实质性内容不得更改。</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b/>
          <w:sz w:val="24"/>
          <w:szCs w:val="28"/>
        </w:rPr>
        <w:t xml:space="preserve">5.5磋商报价 </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szCs w:val="24"/>
        </w:rPr>
        <w:t>作出</w:t>
      </w:r>
      <w:proofErr w:type="gramEnd"/>
      <w:r w:rsidRPr="006335C1">
        <w:rPr>
          <w:rFonts w:ascii="宋体" w:hAnsi="宋体" w:cs="宋体" w:hint="eastAsia"/>
          <w:sz w:val="24"/>
          <w:szCs w:val="24"/>
        </w:rPr>
        <w:t>实质性变动的情况下，供应商提交的最后报价不得高于其前一次报价。</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最后报价是供应商响应文件的有效组成部分，未按要求进行最后报价的，其响应文件将被否决。</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6" w:name="_Toc466284482"/>
      <w:bookmarkStart w:id="217" w:name="_Toc277149394"/>
      <w:bookmarkStart w:id="218" w:name="_Toc6574"/>
      <w:bookmarkStart w:id="219" w:name="_Toc13642"/>
      <w:bookmarkStart w:id="220" w:name="_Toc270604833"/>
      <w:bookmarkStart w:id="221" w:name="_Toc278155357"/>
      <w:bookmarkStart w:id="222" w:name="_Toc270604606"/>
      <w:bookmarkStart w:id="223" w:name="_Toc380394496"/>
      <w:bookmarkStart w:id="224" w:name="_Toc194667287"/>
      <w:bookmarkStart w:id="225" w:name="_Toc1215"/>
      <w:r w:rsidRPr="006335C1">
        <w:rPr>
          <w:rFonts w:ascii="宋体" w:hAnsi="宋体" w:cs="宋体" w:hint="eastAsia"/>
          <w:b/>
          <w:sz w:val="24"/>
          <w:szCs w:val="28"/>
        </w:rPr>
        <w:t>5.6成交方法和原则</w:t>
      </w:r>
      <w:bookmarkEnd w:id="216"/>
      <w:bookmarkEnd w:id="217"/>
      <w:bookmarkEnd w:id="218"/>
      <w:bookmarkEnd w:id="219"/>
      <w:bookmarkEnd w:id="220"/>
      <w:bookmarkEnd w:id="221"/>
      <w:bookmarkEnd w:id="222"/>
      <w:bookmarkEnd w:id="223"/>
      <w:bookmarkEnd w:id="224"/>
      <w:bookmarkEnd w:id="225"/>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各供应商均可就本项目进行磋商响应。</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磋商小组应当根据评标、成交顺序，按综合评分由高到低，推荐3名成交候选供应商。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评标结束后，磋商小组向采购人</w:t>
      </w:r>
      <w:proofErr w:type="gramStart"/>
      <w:r w:rsidRPr="006335C1">
        <w:rPr>
          <w:rFonts w:ascii="宋体" w:hAnsi="宋体" w:cs="宋体" w:hint="eastAsia"/>
          <w:sz w:val="24"/>
          <w:szCs w:val="24"/>
        </w:rPr>
        <w:t>出具磋商</w:t>
      </w:r>
      <w:proofErr w:type="gramEnd"/>
      <w:r w:rsidRPr="006335C1">
        <w:rPr>
          <w:rFonts w:ascii="宋体" w:hAnsi="宋体" w:cs="宋体" w:hint="eastAsia"/>
          <w:sz w:val="24"/>
          <w:szCs w:val="24"/>
        </w:rPr>
        <w:t>评审报告，并在报告上全体签字。</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最终得分相同的，按照最后报价由低到高的顺序排名推荐。最终得分和最后报价均相同</w:t>
      </w:r>
      <w:r w:rsidRPr="006335C1">
        <w:rPr>
          <w:rFonts w:ascii="宋体" w:hAnsi="宋体" w:cs="宋体" w:hint="eastAsia"/>
          <w:sz w:val="24"/>
          <w:szCs w:val="24"/>
        </w:rPr>
        <w:lastRenderedPageBreak/>
        <w:t>的，按照技术标得分顺序或磋商小组举手表决，少数服从多数的原则排名推荐。</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color w:val="000000"/>
          <w:kern w:val="2"/>
          <w:sz w:val="24"/>
        </w:rPr>
      </w:pPr>
      <w:bookmarkStart w:id="226" w:name="_Toc22898"/>
      <w:r w:rsidRPr="006335C1">
        <w:rPr>
          <w:rFonts w:ascii="宋体" w:hAnsi="宋体" w:cs="宋体" w:hint="eastAsia"/>
          <w:b/>
          <w:kern w:val="2"/>
          <w:sz w:val="24"/>
        </w:rPr>
        <w:t>定标</w:t>
      </w:r>
      <w:bookmarkEnd w:id="226"/>
    </w:p>
    <w:p w:rsidR="006335C1" w:rsidRPr="006335C1" w:rsidRDefault="006335C1" w:rsidP="006335C1">
      <w:pPr>
        <w:widowControl w:val="0"/>
        <w:tabs>
          <w:tab w:val="left" w:pos="0"/>
        </w:tabs>
        <w:wordWrap w:val="0"/>
        <w:autoSpaceDE w:val="0"/>
        <w:autoSpaceDN w:val="0"/>
        <w:adjustRightInd w:val="0"/>
        <w:spacing w:line="440" w:lineRule="exact"/>
        <w:ind w:left="-6" w:firstLine="425"/>
        <w:jc w:val="both"/>
        <w:rPr>
          <w:rFonts w:ascii="宋体" w:hAnsi="宋体" w:cs="宋体"/>
          <w:color w:val="000000"/>
          <w:kern w:val="2"/>
          <w:sz w:val="24"/>
        </w:rPr>
      </w:pPr>
      <w:r w:rsidRPr="006335C1">
        <w:rPr>
          <w:rFonts w:ascii="宋体" w:hAnsi="宋体" w:cs="宋体" w:hint="eastAsia"/>
          <w:color w:val="000000"/>
          <w:kern w:val="2"/>
          <w:sz w:val="24"/>
        </w:rPr>
        <w:t>采购人应当在收到评审报告后5个工作日内，从评审报告提出的成交候选供应商中，按照排序由高到低的原则确定成交供应商。采购人逾期未确定成交</w:t>
      </w:r>
      <w:proofErr w:type="gramStart"/>
      <w:r w:rsidRPr="006335C1">
        <w:rPr>
          <w:rFonts w:ascii="宋体" w:hAnsi="宋体" w:cs="宋体" w:hint="eastAsia"/>
          <w:color w:val="000000"/>
          <w:kern w:val="2"/>
          <w:sz w:val="24"/>
        </w:rPr>
        <w:t>供应商且不</w:t>
      </w:r>
      <w:proofErr w:type="gramEnd"/>
      <w:r w:rsidRPr="006335C1">
        <w:rPr>
          <w:rFonts w:ascii="宋体" w:hAnsi="宋体" w:cs="宋体" w:hint="eastAsia"/>
          <w:color w:val="000000"/>
          <w:kern w:val="2"/>
          <w:sz w:val="24"/>
        </w:rPr>
        <w:t>提出异议的，视为确定排序第一的供应商为成交供应商。</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27" w:name="_Toc466284483"/>
      <w:bookmarkStart w:id="228" w:name="_Toc4929"/>
      <w:bookmarkStart w:id="229" w:name="_Toc380394497"/>
      <w:bookmarkStart w:id="230" w:name="_Toc17085"/>
      <w:bookmarkStart w:id="231" w:name="_Toc270604607"/>
      <w:r w:rsidRPr="006335C1">
        <w:rPr>
          <w:rFonts w:ascii="宋体" w:hAnsi="宋体" w:cs="宋体" w:hint="eastAsia"/>
          <w:b/>
          <w:kern w:val="2"/>
          <w:sz w:val="24"/>
        </w:rPr>
        <w:t>合同授予</w:t>
      </w:r>
      <w:bookmarkEnd w:id="227"/>
      <w:bookmarkEnd w:id="228"/>
      <w:bookmarkEnd w:id="229"/>
      <w:bookmarkEnd w:id="230"/>
      <w:bookmarkEnd w:id="231"/>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32" w:name="_Toc269470332"/>
      <w:bookmarkStart w:id="233" w:name="_Toc12923"/>
      <w:bookmarkStart w:id="234" w:name="_Toc466284484"/>
      <w:bookmarkStart w:id="235" w:name="_Toc270604608"/>
      <w:bookmarkStart w:id="236" w:name="_Toc24677"/>
      <w:bookmarkStart w:id="237" w:name="_Toc270604835"/>
      <w:bookmarkStart w:id="238" w:name="_Toc1125"/>
      <w:bookmarkStart w:id="239" w:name="_Toc380394498"/>
      <w:bookmarkStart w:id="240" w:name="_Toc278155359"/>
      <w:bookmarkStart w:id="241" w:name="_Toc277149396"/>
      <w:bookmarkStart w:id="242" w:name="_Toc30341"/>
      <w:bookmarkStart w:id="243" w:name="_Toc1750"/>
      <w:r w:rsidRPr="006335C1">
        <w:rPr>
          <w:rFonts w:ascii="宋体" w:hAnsi="宋体" w:cs="宋体" w:hint="eastAsia"/>
          <w:kern w:val="2"/>
          <w:sz w:val="24"/>
        </w:rPr>
        <w:t>成交通知</w:t>
      </w:r>
      <w:bookmarkEnd w:id="232"/>
      <w:bookmarkEnd w:id="233"/>
      <w:bookmarkEnd w:id="234"/>
      <w:bookmarkEnd w:id="235"/>
      <w:bookmarkEnd w:id="236"/>
      <w:bookmarkEnd w:id="237"/>
      <w:bookmarkEnd w:id="238"/>
      <w:bookmarkEnd w:id="239"/>
      <w:bookmarkEnd w:id="240"/>
      <w:bookmarkEnd w:id="241"/>
      <w:bookmarkEnd w:id="242"/>
      <w:bookmarkEnd w:id="243"/>
    </w:p>
    <w:p w:rsidR="006335C1" w:rsidRPr="006335C1" w:rsidRDefault="006335C1" w:rsidP="006335C1">
      <w:pPr>
        <w:widowControl w:val="0"/>
        <w:wordWrap w:val="0"/>
        <w:spacing w:line="440" w:lineRule="exact"/>
        <w:ind w:left="-6" w:firstLine="425"/>
        <w:jc w:val="both"/>
        <w:rPr>
          <w:rFonts w:ascii="宋体" w:hAnsi="宋体" w:cs="宋体"/>
          <w:kern w:val="2"/>
          <w:sz w:val="24"/>
        </w:rPr>
      </w:pPr>
      <w:bookmarkStart w:id="244" w:name="_Toc269470333"/>
      <w:r w:rsidRPr="006335C1">
        <w:rPr>
          <w:rFonts w:ascii="宋体" w:hAnsi="宋体" w:cs="宋体" w:hint="eastAsia"/>
          <w:kern w:val="2"/>
          <w:sz w:val="24"/>
        </w:rPr>
        <w:t>在本章第3.3款规定的投标有效期内，采购人以书面形式向成交供应商发出成交通知书。</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45" w:name="_Toc278155360"/>
      <w:bookmarkStart w:id="246" w:name="_Toc380394499"/>
      <w:bookmarkStart w:id="247" w:name="_Toc13418"/>
      <w:bookmarkStart w:id="248" w:name="_Toc277149397"/>
      <w:bookmarkStart w:id="249" w:name="_Toc270604609"/>
      <w:bookmarkStart w:id="250" w:name="_Toc466284485"/>
      <w:bookmarkStart w:id="251" w:name="_Toc25290"/>
      <w:bookmarkStart w:id="252" w:name="_Toc269470334"/>
      <w:bookmarkStart w:id="253" w:name="_Toc270604836"/>
      <w:bookmarkStart w:id="254" w:name="_Toc18888"/>
      <w:bookmarkStart w:id="255" w:name="_Toc2284"/>
      <w:bookmarkStart w:id="256" w:name="_Toc32369"/>
      <w:bookmarkEnd w:id="244"/>
      <w:r w:rsidRPr="006335C1">
        <w:rPr>
          <w:rFonts w:ascii="宋体" w:hAnsi="宋体" w:cs="宋体" w:hint="eastAsia"/>
          <w:kern w:val="2"/>
          <w:sz w:val="24"/>
        </w:rPr>
        <w:t>签订合同</w:t>
      </w:r>
      <w:bookmarkEnd w:id="245"/>
      <w:bookmarkEnd w:id="246"/>
      <w:bookmarkEnd w:id="247"/>
      <w:bookmarkEnd w:id="248"/>
      <w:bookmarkEnd w:id="249"/>
      <w:bookmarkEnd w:id="250"/>
      <w:bookmarkEnd w:id="251"/>
      <w:bookmarkEnd w:id="252"/>
      <w:bookmarkEnd w:id="253"/>
      <w:bookmarkEnd w:id="254"/>
      <w:bookmarkEnd w:id="255"/>
      <w:bookmarkEnd w:id="256"/>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bookmarkStart w:id="257" w:name="_Toc269470335"/>
      <w:r w:rsidRPr="006335C1">
        <w:rPr>
          <w:rFonts w:ascii="宋体" w:hAnsi="宋体" w:cs="宋体" w:hint="eastAsia"/>
          <w:kern w:val="2"/>
          <w:sz w:val="24"/>
        </w:rPr>
        <w:t>成交供应商的最后报价为成交价，成交价即为合同价。</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采购人和成交供应商应当自成交通知书发出之日起30天内，根据竞争性磋商文件、成交供应商的磋商响应文件及在磋商过程中对磋商响应文件</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的澄清、解释订立书面合同。成交</w:t>
      </w:r>
      <w:proofErr w:type="gramStart"/>
      <w:r w:rsidRPr="006335C1">
        <w:rPr>
          <w:rFonts w:ascii="宋体" w:hAnsi="宋体" w:cs="宋体" w:hint="eastAsia"/>
          <w:kern w:val="2"/>
          <w:sz w:val="24"/>
        </w:rPr>
        <w:t>供应商无正当</w:t>
      </w:r>
      <w:proofErr w:type="gramEnd"/>
      <w:r w:rsidRPr="006335C1">
        <w:rPr>
          <w:rFonts w:ascii="宋体" w:hAnsi="宋体" w:cs="宋体" w:hint="eastAsia"/>
          <w:kern w:val="2"/>
          <w:sz w:val="24"/>
        </w:rPr>
        <w:t>理由拒签合同的，采购人取消其成交资格，并对由此给采购人造成的损失予以赔偿。</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采购人与成交供应商必须按国家、省、市相关规定签订合同。</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58" w:name="_Toc466284486"/>
      <w:bookmarkStart w:id="259" w:name="_Toc270604610"/>
      <w:bookmarkStart w:id="260" w:name="_Toc380394500"/>
      <w:bookmarkStart w:id="261" w:name="_Toc269470338"/>
      <w:bookmarkStart w:id="262" w:name="_Toc6589"/>
      <w:bookmarkStart w:id="263" w:name="_Toc11376"/>
      <w:bookmarkEnd w:id="257"/>
      <w:r w:rsidRPr="006335C1">
        <w:rPr>
          <w:rFonts w:ascii="宋体" w:hAnsi="宋体" w:cs="宋体" w:hint="eastAsia"/>
          <w:b/>
          <w:kern w:val="2"/>
          <w:sz w:val="24"/>
        </w:rPr>
        <w:t>纪律和监督</w:t>
      </w:r>
      <w:bookmarkEnd w:id="258"/>
      <w:bookmarkEnd w:id="259"/>
      <w:bookmarkEnd w:id="260"/>
      <w:bookmarkEnd w:id="261"/>
      <w:bookmarkEnd w:id="262"/>
      <w:bookmarkEnd w:id="263"/>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64" w:name="_Toc277149399"/>
      <w:bookmarkStart w:id="265" w:name="_Toc269470339"/>
      <w:bookmarkStart w:id="266" w:name="_Toc92"/>
      <w:bookmarkStart w:id="267" w:name="_Toc466284487"/>
      <w:bookmarkStart w:id="268" w:name="_Toc19442"/>
      <w:bookmarkStart w:id="269" w:name="_Toc20824"/>
      <w:bookmarkStart w:id="270" w:name="_Toc16390"/>
      <w:bookmarkStart w:id="271" w:name="_Toc278155362"/>
      <w:bookmarkStart w:id="272" w:name="_Toc270604838"/>
      <w:bookmarkStart w:id="273" w:name="_Toc270604611"/>
      <w:bookmarkStart w:id="274" w:name="_Toc3777"/>
      <w:bookmarkStart w:id="275" w:name="_Toc380394501"/>
      <w:r w:rsidRPr="006335C1">
        <w:rPr>
          <w:rFonts w:ascii="宋体" w:hAnsi="宋体" w:cs="宋体" w:hint="eastAsia"/>
          <w:kern w:val="2"/>
          <w:sz w:val="24"/>
        </w:rPr>
        <w:t>对采购人的纪律要求</w:t>
      </w:r>
      <w:bookmarkEnd w:id="264"/>
      <w:bookmarkEnd w:id="265"/>
      <w:bookmarkEnd w:id="266"/>
      <w:bookmarkEnd w:id="267"/>
      <w:bookmarkEnd w:id="268"/>
      <w:bookmarkEnd w:id="269"/>
      <w:bookmarkEnd w:id="270"/>
      <w:bookmarkEnd w:id="271"/>
      <w:bookmarkEnd w:id="272"/>
      <w:bookmarkEnd w:id="273"/>
      <w:bookmarkEnd w:id="274"/>
      <w:bookmarkEnd w:id="275"/>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采购人不得泄漏竞争性磋商中应当保密的情况和资料，不得与供应商串通损害国家利益、社会公共利益或者他人合法权益。</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76" w:name="_Toc466284488"/>
      <w:bookmarkStart w:id="277" w:name="_Toc11732"/>
      <w:bookmarkStart w:id="278" w:name="_Toc15304"/>
      <w:bookmarkStart w:id="279" w:name="_Toc269470340"/>
      <w:bookmarkStart w:id="280" w:name="_Toc380394502"/>
      <w:bookmarkStart w:id="281" w:name="_Toc270604612"/>
      <w:bookmarkStart w:id="282" w:name="_Toc270604839"/>
      <w:bookmarkStart w:id="283" w:name="_Toc5855"/>
      <w:bookmarkStart w:id="284" w:name="_Toc277149400"/>
      <w:bookmarkStart w:id="285" w:name="_Toc8749"/>
      <w:bookmarkStart w:id="286" w:name="_Toc7499"/>
      <w:bookmarkStart w:id="287" w:name="_Toc278155363"/>
      <w:r w:rsidRPr="006335C1">
        <w:rPr>
          <w:rFonts w:ascii="宋体" w:hAnsi="宋体" w:cs="宋体" w:hint="eastAsia"/>
          <w:kern w:val="2"/>
          <w:sz w:val="24"/>
        </w:rPr>
        <w:t>对供应商的纪律要求</w:t>
      </w:r>
      <w:bookmarkEnd w:id="276"/>
      <w:bookmarkEnd w:id="277"/>
      <w:bookmarkEnd w:id="278"/>
      <w:bookmarkEnd w:id="279"/>
      <w:bookmarkEnd w:id="280"/>
      <w:bookmarkEnd w:id="281"/>
      <w:bookmarkEnd w:id="282"/>
      <w:bookmarkEnd w:id="283"/>
      <w:bookmarkEnd w:id="284"/>
      <w:bookmarkEnd w:id="285"/>
      <w:bookmarkEnd w:id="286"/>
      <w:bookmarkEnd w:id="287"/>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88" w:name="_Toc278155364"/>
      <w:bookmarkStart w:id="289" w:name="_Toc21205"/>
      <w:bookmarkStart w:id="290" w:name="_Toc9495"/>
      <w:bookmarkStart w:id="291" w:name="_Toc16836"/>
      <w:bookmarkStart w:id="292" w:name="_Toc277149401"/>
      <w:bookmarkStart w:id="293" w:name="_Toc15433"/>
      <w:bookmarkStart w:id="294" w:name="_Toc270604840"/>
      <w:bookmarkStart w:id="295" w:name="_Toc11311"/>
      <w:bookmarkStart w:id="296" w:name="_Toc380394503"/>
      <w:bookmarkStart w:id="297" w:name="_Toc466284489"/>
      <w:bookmarkStart w:id="298" w:name="_Toc270604613"/>
      <w:bookmarkStart w:id="299" w:name="_Toc269470341"/>
      <w:r w:rsidRPr="006335C1">
        <w:rPr>
          <w:rFonts w:ascii="宋体" w:hAnsi="宋体" w:cs="宋体" w:hint="eastAsia"/>
          <w:kern w:val="2"/>
          <w:sz w:val="24"/>
        </w:rPr>
        <w:t>对磋商小组成员的纪律要求</w:t>
      </w:r>
      <w:bookmarkEnd w:id="288"/>
      <w:bookmarkEnd w:id="289"/>
      <w:bookmarkEnd w:id="290"/>
      <w:bookmarkEnd w:id="291"/>
      <w:bookmarkEnd w:id="292"/>
      <w:bookmarkEnd w:id="293"/>
      <w:bookmarkEnd w:id="294"/>
      <w:bookmarkEnd w:id="295"/>
      <w:bookmarkEnd w:id="296"/>
      <w:bookmarkEnd w:id="297"/>
      <w:bookmarkEnd w:id="298"/>
      <w:bookmarkEnd w:id="299"/>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00" w:name="_Toc270604614"/>
      <w:bookmarkStart w:id="301" w:name="_Toc270604841"/>
      <w:bookmarkStart w:id="302" w:name="_Toc277149402"/>
      <w:bookmarkStart w:id="303" w:name="_Toc14297"/>
      <w:bookmarkStart w:id="304" w:name="_Toc29118"/>
      <w:bookmarkStart w:id="305" w:name="_Toc278155365"/>
      <w:bookmarkStart w:id="306" w:name="_Toc380394504"/>
      <w:bookmarkStart w:id="307" w:name="_Toc466284490"/>
      <w:bookmarkStart w:id="308" w:name="_Toc11313"/>
      <w:bookmarkStart w:id="309" w:name="_Toc269470342"/>
      <w:bookmarkStart w:id="310" w:name="_Toc12167"/>
      <w:bookmarkStart w:id="311" w:name="_Toc22679"/>
      <w:r w:rsidRPr="006335C1">
        <w:rPr>
          <w:rFonts w:ascii="宋体" w:hAnsi="宋体" w:cs="宋体" w:hint="eastAsia"/>
          <w:kern w:val="2"/>
          <w:sz w:val="24"/>
        </w:rPr>
        <w:t>对与磋商活动有关的工作人员的纪律要求</w:t>
      </w:r>
      <w:bookmarkEnd w:id="300"/>
      <w:bookmarkEnd w:id="301"/>
      <w:bookmarkEnd w:id="302"/>
      <w:bookmarkEnd w:id="303"/>
      <w:bookmarkEnd w:id="304"/>
      <w:bookmarkEnd w:id="305"/>
      <w:bookmarkEnd w:id="306"/>
      <w:bookmarkEnd w:id="307"/>
      <w:bookmarkEnd w:id="308"/>
      <w:bookmarkEnd w:id="309"/>
      <w:bookmarkEnd w:id="310"/>
      <w:bookmarkEnd w:id="311"/>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12" w:name="_Toc3586"/>
      <w:bookmarkStart w:id="313" w:name="_Toc380394505"/>
      <w:bookmarkStart w:id="314" w:name="_Toc277149403"/>
      <w:bookmarkStart w:id="315" w:name="_Toc278155366"/>
      <w:bookmarkStart w:id="316" w:name="_Toc14035"/>
      <w:bookmarkStart w:id="317" w:name="_Toc270604842"/>
      <w:bookmarkStart w:id="318" w:name="_Toc270604615"/>
      <w:bookmarkStart w:id="319" w:name="_Toc13721"/>
      <w:bookmarkStart w:id="320" w:name="_Toc269470343"/>
      <w:bookmarkStart w:id="321" w:name="_Toc28616"/>
      <w:bookmarkStart w:id="322" w:name="_Toc28497"/>
      <w:bookmarkStart w:id="323" w:name="_Toc466284491"/>
      <w:r w:rsidRPr="006335C1">
        <w:rPr>
          <w:rFonts w:ascii="宋体" w:hAnsi="宋体" w:cs="宋体" w:hint="eastAsia"/>
          <w:kern w:val="2"/>
          <w:sz w:val="24"/>
        </w:rPr>
        <w:lastRenderedPageBreak/>
        <w:t>投诉</w:t>
      </w:r>
      <w:bookmarkEnd w:id="312"/>
      <w:bookmarkEnd w:id="313"/>
      <w:bookmarkEnd w:id="314"/>
      <w:bookmarkEnd w:id="315"/>
      <w:bookmarkEnd w:id="316"/>
      <w:bookmarkEnd w:id="317"/>
      <w:bookmarkEnd w:id="318"/>
      <w:bookmarkEnd w:id="319"/>
      <w:bookmarkEnd w:id="320"/>
      <w:bookmarkEnd w:id="321"/>
      <w:bookmarkEnd w:id="322"/>
      <w:bookmarkEnd w:id="323"/>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供应商和其他利害关系人认为本次竞争性磋商违反法律、法规和规章规定的，有权向有关行政监督部门投诉。</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324" w:name="_Toc655"/>
      <w:r w:rsidRPr="006335C1">
        <w:rPr>
          <w:rFonts w:ascii="宋体" w:hAnsi="宋体" w:cs="宋体" w:hint="eastAsia"/>
          <w:b/>
          <w:kern w:val="2"/>
          <w:sz w:val="24"/>
        </w:rPr>
        <w:t>质疑和投诉</w:t>
      </w:r>
      <w:bookmarkEnd w:id="324"/>
    </w:p>
    <w:p w:rsidR="006335C1" w:rsidRPr="006335C1" w:rsidRDefault="006335C1" w:rsidP="006335C1">
      <w:pPr>
        <w:widowControl w:val="0"/>
        <w:wordWrap w:val="0"/>
        <w:spacing w:line="480" w:lineRule="exact"/>
        <w:ind w:firstLineChars="200" w:firstLine="480"/>
        <w:jc w:val="both"/>
        <w:rPr>
          <w:rFonts w:ascii="宋体" w:hAnsi="宋体" w:cs="宋体"/>
          <w:kern w:val="2"/>
          <w:sz w:val="24"/>
        </w:rPr>
      </w:pPr>
      <w:r w:rsidRPr="006335C1">
        <w:rPr>
          <w:rFonts w:ascii="宋体" w:hAnsi="宋体" w:cs="宋体" w:hint="eastAsia"/>
          <w:kern w:val="2"/>
          <w:sz w:val="24"/>
        </w:rPr>
        <w:t xml:space="preserve">9.1供应商提出质疑和投诉应当坚持依法依规、诚实信用原则。 </w:t>
      </w:r>
    </w:p>
    <w:p w:rsidR="006335C1" w:rsidRPr="006335C1" w:rsidRDefault="006335C1" w:rsidP="006335C1">
      <w:pPr>
        <w:widowControl w:val="0"/>
        <w:wordWrap w:val="0"/>
        <w:spacing w:line="480" w:lineRule="exact"/>
        <w:ind w:firstLineChars="200" w:firstLine="480"/>
        <w:jc w:val="both"/>
        <w:outlineLvl w:val="3"/>
        <w:rPr>
          <w:rFonts w:ascii="宋体" w:hAnsi="宋体" w:cs="宋体"/>
          <w:kern w:val="2"/>
          <w:sz w:val="24"/>
        </w:rPr>
      </w:pPr>
      <w:r w:rsidRPr="006335C1">
        <w:rPr>
          <w:rFonts w:ascii="宋体" w:hAnsi="宋体" w:cs="宋体" w:hint="eastAsia"/>
          <w:kern w:val="2"/>
          <w:sz w:val="24"/>
        </w:rPr>
        <w:t>9.2质疑函的接收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（1）接收质疑函的方式：供应商应在法定质疑期内以书面形式向招标人、招标代理机构递交质疑函原件。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（2）质疑函接收联系事宜：</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接收单位：</w:t>
      </w:r>
      <w:r>
        <w:rPr>
          <w:rFonts w:ascii="宋体" w:hAnsi="宋体" w:cs="宋体" w:hint="eastAsia"/>
          <w:sz w:val="24"/>
          <w:szCs w:val="21"/>
        </w:rPr>
        <w:t>中诚</w:t>
      </w:r>
      <w:proofErr w:type="gramStart"/>
      <w:r>
        <w:rPr>
          <w:rFonts w:ascii="宋体" w:hAnsi="宋体" w:cs="宋体" w:hint="eastAsia"/>
          <w:sz w:val="24"/>
          <w:szCs w:val="21"/>
        </w:rPr>
        <w:t>祥顺工程</w:t>
      </w:r>
      <w:proofErr w:type="gramEnd"/>
      <w:r>
        <w:rPr>
          <w:rFonts w:ascii="宋体" w:hAnsi="宋体" w:cs="宋体" w:hint="eastAsia"/>
          <w:sz w:val="24"/>
          <w:szCs w:val="21"/>
        </w:rPr>
        <w:t>管理咨询有限公司</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地  址、联系电话（详见供应商须知前附表）</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（4）供应商认为招标文件、招标过程、中标或者成交结果使自己的权益受到损害的，以书面形式向招标人或招标代理机构提出质疑；供应商应在法定质疑期内一次性提出针对同一采购程序环节的质疑。</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（5）供应商提出质疑应当提交质疑函和必要的证明材料。质疑</w:t>
      </w:r>
      <w:proofErr w:type="gramStart"/>
      <w:r w:rsidRPr="006335C1">
        <w:rPr>
          <w:rFonts w:ascii="宋体" w:hAnsi="宋体" w:cs="宋体" w:hint="eastAsia"/>
          <w:sz w:val="24"/>
          <w:szCs w:val="21"/>
        </w:rPr>
        <w:t>函应当</w:t>
      </w:r>
      <w:proofErr w:type="gramEnd"/>
      <w:r w:rsidRPr="006335C1">
        <w:rPr>
          <w:rFonts w:ascii="宋体" w:hAnsi="宋体" w:cs="宋体" w:hint="eastAsia"/>
          <w:sz w:val="24"/>
          <w:szCs w:val="21"/>
        </w:rPr>
        <w:t>包括下列内容：</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1、供应商的姓名或者名称、地址、邮编、联系人及联系电话；</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2、质疑项目的名称、编号；</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3、具体、明确的质疑事项和与质疑事项相关的请求；</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4、事实依据；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5、必要的法律依据；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6、提出质疑的日期。</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供应商为自然人的，应当由本人签字；供应商为法人或者其他组织的，应当由法定代表人、主要负责人，或者其授权代表签字或者盖章，并加盖公章。</w:t>
      </w:r>
    </w:p>
    <w:p w:rsidR="001F355F" w:rsidRPr="00A928F3" w:rsidRDefault="001F355F" w:rsidP="00621AB4">
      <w:pPr>
        <w:widowControl w:val="0"/>
        <w:wordWrap w:val="0"/>
        <w:spacing w:line="480" w:lineRule="exact"/>
        <w:ind w:firstLine="0"/>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lastRenderedPageBreak/>
        <w:t>附件1：质疑函范本</w:t>
      </w:r>
    </w:p>
    <w:p w:rsidR="001F355F" w:rsidRPr="00A928F3" w:rsidRDefault="001F355F" w:rsidP="006335C1">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t>质疑函范本</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52191C" w:rsidP="006335C1">
      <w:pPr>
        <w:widowControl w:val="0"/>
        <w:wordWrap w:val="0"/>
        <w:spacing w:line="480" w:lineRule="exact"/>
        <w:ind w:firstLineChars="200" w:firstLine="480"/>
        <w:jc w:val="both"/>
        <w:rPr>
          <w:rFonts w:ascii="宋体" w:hAnsi="宋体" w:cs="宋体"/>
          <w:bCs/>
          <w:sz w:val="24"/>
          <w:szCs w:val="24"/>
        </w:rPr>
      </w:pPr>
      <w:r>
        <w:rPr>
          <w:rFonts w:ascii="宋体" w:hAnsi="宋体" w:cs="宋体" w:hint="eastAsia"/>
          <w:bCs/>
          <w:sz w:val="24"/>
          <w:szCs w:val="24"/>
        </w:rPr>
        <w:t>二、质疑项目基本情</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6335C1">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6335C1">
      <w:pPr>
        <w:widowControl w:val="0"/>
        <w:wordWrap w:val="0"/>
        <w:spacing w:line="480" w:lineRule="exact"/>
        <w:ind w:firstLineChars="200" w:firstLine="562"/>
        <w:outlineLvl w:val="2"/>
        <w:rPr>
          <w:rFonts w:ascii="宋体" w:hAnsi="宋体"/>
          <w:b/>
          <w:sz w:val="28"/>
        </w:rPr>
      </w:pPr>
    </w:p>
    <w:p w:rsidR="00D479D2" w:rsidRDefault="00D479D2" w:rsidP="006335C1">
      <w:pPr>
        <w:widowControl w:val="0"/>
        <w:wordWrap w:val="0"/>
        <w:autoSpaceDE w:val="0"/>
        <w:autoSpaceDN w:val="0"/>
        <w:adjustRightInd w:val="0"/>
        <w:spacing w:before="32" w:line="480" w:lineRule="exact"/>
        <w:ind w:right="-58" w:firstLine="0"/>
        <w:outlineLvl w:val="1"/>
        <w:rPr>
          <w:rFonts w:ascii="Cambria" w:hAnsi="Cambria"/>
          <w:b/>
          <w:bCs/>
          <w:sz w:val="24"/>
        </w:rPr>
      </w:pPr>
      <w:bookmarkStart w:id="325" w:name="_Toc13658637"/>
      <w:bookmarkEnd w:id="15"/>
      <w:bookmarkEnd w:id="16"/>
      <w:bookmarkEnd w:id="17"/>
      <w:bookmarkEnd w:id="18"/>
    </w:p>
    <w:p w:rsidR="00104257" w:rsidRPr="00A928F3" w:rsidRDefault="00104257" w:rsidP="006335C1">
      <w:pPr>
        <w:widowControl w:val="0"/>
        <w:wordWrap w:val="0"/>
        <w:autoSpaceDE w:val="0"/>
        <w:autoSpaceDN w:val="0"/>
        <w:adjustRightInd w:val="0"/>
        <w:spacing w:before="32" w:line="480" w:lineRule="exact"/>
        <w:ind w:right="-58" w:firstLine="0"/>
        <w:outlineLvl w:val="1"/>
        <w:rPr>
          <w:rFonts w:ascii="Cambria" w:hAnsi="Cambria"/>
          <w:b/>
          <w:bCs/>
          <w:sz w:val="24"/>
        </w:rPr>
      </w:pP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Cambria" w:hAnsi="Cambria" w:hint="eastAsia"/>
          <w:b/>
          <w:bCs/>
          <w:sz w:val="24"/>
        </w:rPr>
        <w:lastRenderedPageBreak/>
        <w:t>第三章</w:t>
      </w:r>
      <w:r w:rsidRPr="00A928F3">
        <w:rPr>
          <w:rFonts w:ascii="Cambria" w:hAnsi="Cambria" w:hint="eastAsia"/>
          <w:b/>
          <w:bCs/>
          <w:sz w:val="24"/>
        </w:rPr>
        <w:t xml:space="preserve"> </w:t>
      </w:r>
      <w:bookmarkEnd w:id="325"/>
      <w:r w:rsidRPr="00A928F3">
        <w:rPr>
          <w:rFonts w:ascii="Cambria" w:hAnsi="Cambria" w:hint="eastAsia"/>
          <w:b/>
          <w:bCs/>
          <w:sz w:val="24"/>
        </w:rPr>
        <w:t>工程量清单</w:t>
      </w:r>
    </w:p>
    <w:p w:rsidR="0070666C" w:rsidRPr="00A928F3" w:rsidRDefault="0070666C" w:rsidP="006335C1">
      <w:pPr>
        <w:widowControl w:val="0"/>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692286" w:rsidRPr="00A928F3" w:rsidRDefault="00692286" w:rsidP="006335C1">
      <w:pPr>
        <w:widowControl w:val="0"/>
        <w:wordWrap w:val="0"/>
        <w:spacing w:before="240" w:after="60"/>
        <w:ind w:firstLine="0"/>
        <w:outlineLvl w:val="0"/>
      </w:pPr>
      <w:bookmarkStart w:id="326" w:name="_Toc13658638"/>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70666C" w:rsidRPr="00A928F3" w:rsidRDefault="0070666C" w:rsidP="006335C1">
      <w:pPr>
        <w:widowControl w:val="0"/>
        <w:wordWrap w:val="0"/>
        <w:spacing w:before="240" w:after="60"/>
        <w:ind w:firstLine="0"/>
        <w:jc w:val="center"/>
        <w:outlineLvl w:val="0"/>
        <w:rPr>
          <w:rFonts w:ascii="Cambria" w:hAnsi="Cambria"/>
          <w:b/>
          <w:bCs/>
          <w:sz w:val="24"/>
        </w:rPr>
      </w:pPr>
      <w:r w:rsidRPr="00A928F3">
        <w:rPr>
          <w:rFonts w:ascii="Cambria" w:hAnsi="Cambria" w:hint="eastAsia"/>
          <w:b/>
          <w:bCs/>
          <w:sz w:val="24"/>
        </w:rPr>
        <w:lastRenderedPageBreak/>
        <w:t>第四章</w:t>
      </w:r>
      <w:r w:rsidRPr="00A928F3">
        <w:rPr>
          <w:rFonts w:ascii="Cambria" w:hAnsi="Cambria" w:hint="eastAsia"/>
          <w:b/>
          <w:bCs/>
          <w:sz w:val="24"/>
        </w:rPr>
        <w:t xml:space="preserve">  </w:t>
      </w:r>
      <w:bookmarkEnd w:id="326"/>
      <w:r w:rsidR="00075E76" w:rsidRPr="00A928F3">
        <w:rPr>
          <w:rFonts w:ascii="Cambria" w:hAnsi="Cambria" w:hint="eastAsia"/>
          <w:b/>
          <w:bCs/>
          <w:sz w:val="24"/>
        </w:rPr>
        <w:t>合同条款及格式</w:t>
      </w:r>
    </w:p>
    <w:p w:rsidR="0070666C" w:rsidRPr="00A928F3" w:rsidRDefault="0070666C" w:rsidP="006335C1">
      <w:pPr>
        <w:pStyle w:val="11"/>
        <w:widowControl w:val="0"/>
        <w:wordWrap w:val="0"/>
        <w:ind w:firstLineChars="202" w:firstLine="487"/>
        <w:rPr>
          <w:rFonts w:ascii="宋体" w:hAnsi="宋体"/>
          <w:b/>
          <w:bCs/>
          <w:sz w:val="24"/>
          <w:szCs w:val="24"/>
        </w:rPr>
      </w:pPr>
      <w:bookmarkStart w:id="327" w:name="_Toc455333415"/>
    </w:p>
    <w:p w:rsidR="0070666C" w:rsidRPr="00A928F3" w:rsidRDefault="0070666C" w:rsidP="006335C1">
      <w:pPr>
        <w:pStyle w:val="11"/>
        <w:widowControl w:val="0"/>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6335C1">
      <w:pPr>
        <w:widowControl w:val="0"/>
        <w:wordWrap w:val="0"/>
        <w:spacing w:before="240" w:after="60"/>
        <w:jc w:val="center"/>
        <w:outlineLvl w:val="0"/>
        <w:rPr>
          <w:sz w:val="24"/>
        </w:rPr>
      </w:pPr>
      <w:r w:rsidRPr="00A928F3">
        <w:rPr>
          <w:sz w:val="24"/>
        </w:rPr>
        <w:br w:type="page"/>
      </w:r>
      <w:bookmarkStart w:id="328" w:name="_Toc13658639"/>
      <w:bookmarkEnd w:id="327"/>
      <w:r w:rsidRPr="00A928F3">
        <w:rPr>
          <w:rFonts w:ascii="Cambria" w:hAnsi="Cambria" w:hint="eastAsia"/>
          <w:b/>
          <w:bCs/>
          <w:sz w:val="24"/>
        </w:rPr>
        <w:lastRenderedPageBreak/>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328"/>
    </w:p>
    <w:p w:rsidR="0045658C" w:rsidRDefault="0070666C" w:rsidP="006335C1">
      <w:pPr>
        <w:widowControl w:val="0"/>
        <w:wordWrap w:val="0"/>
        <w:jc w:val="center"/>
        <w:rPr>
          <w:rFonts w:ascii="宋体" w:hAnsi="宋体" w:cs="宋体"/>
          <w:b/>
          <w:sz w:val="24"/>
        </w:rPr>
      </w:pPr>
      <w:r w:rsidRPr="00A928F3">
        <w:rPr>
          <w:rFonts w:ascii="宋体" w:hAnsi="宋体" w:cs="宋体" w:hint="eastAsia"/>
          <w:b/>
          <w:sz w:val="24"/>
        </w:rPr>
        <w:t>评标前附表</w:t>
      </w:r>
    </w:p>
    <w:p w:rsidR="0070666C" w:rsidRPr="00A928F3" w:rsidRDefault="0045658C" w:rsidP="0045658C">
      <w:pPr>
        <w:widowControl w:val="0"/>
        <w:wordWrap w:val="0"/>
        <w:rPr>
          <w:rFonts w:ascii="宋体" w:hAnsi="宋体"/>
          <w:sz w:val="24"/>
        </w:rPr>
      </w:pPr>
      <w:r>
        <w:rPr>
          <w:rFonts w:ascii="宋体" w:hAnsi="宋体" w:cs="宋体" w:hint="eastAsia"/>
          <w:b/>
          <w:sz w:val="24"/>
        </w:rPr>
        <w:t>一、初步评审表</w:t>
      </w:r>
    </w:p>
    <w:tbl>
      <w:tblPr>
        <w:tblW w:w="10006"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51"/>
        <w:gridCol w:w="2812"/>
        <w:gridCol w:w="6232"/>
      </w:tblGrid>
      <w:tr w:rsidR="00A928F3" w:rsidRPr="00A928F3" w:rsidTr="00166C91">
        <w:trPr>
          <w:trHeight w:val="547"/>
          <w:jc w:val="center"/>
        </w:trPr>
        <w:tc>
          <w:tcPr>
            <w:tcW w:w="962" w:type="dxa"/>
            <w:gridSpan w:val="2"/>
            <w:vAlign w:val="center"/>
          </w:tcPr>
          <w:p w:rsidR="0070666C" w:rsidRPr="00A928F3" w:rsidRDefault="0070666C" w:rsidP="0045658C">
            <w:pPr>
              <w:pStyle w:val="Default"/>
              <w:wordWrap w:val="0"/>
              <w:ind w:firstLine="0"/>
              <w:rPr>
                <w:rFonts w:hAnsi="宋体"/>
                <w:color w:val="auto"/>
                <w:shd w:val="clear" w:color="auto" w:fill="FFFFFF"/>
              </w:rPr>
            </w:pPr>
            <w:r w:rsidRPr="00A928F3">
              <w:rPr>
                <w:rFonts w:hAnsi="宋体" w:hint="eastAsia"/>
                <w:b/>
                <w:color w:val="auto"/>
              </w:rPr>
              <w:t>条款号</w:t>
            </w:r>
          </w:p>
        </w:tc>
        <w:tc>
          <w:tcPr>
            <w:tcW w:w="281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评审因素</w:t>
            </w:r>
          </w:p>
        </w:tc>
        <w:tc>
          <w:tcPr>
            <w:tcW w:w="623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评审标准</w:t>
            </w:r>
          </w:p>
        </w:tc>
      </w:tr>
      <w:tr w:rsidR="00FA64B1" w:rsidRPr="00A928F3" w:rsidTr="00166C91">
        <w:trPr>
          <w:cantSplit/>
          <w:trHeight w:val="659"/>
          <w:jc w:val="center"/>
        </w:trPr>
        <w:tc>
          <w:tcPr>
            <w:tcW w:w="511" w:type="dxa"/>
            <w:vMerge w:val="restart"/>
            <w:vAlign w:val="center"/>
          </w:tcPr>
          <w:p w:rsidR="0045658C" w:rsidRDefault="0045658C" w:rsidP="0045658C">
            <w:pPr>
              <w:pStyle w:val="Default"/>
              <w:wordWrap w:val="0"/>
              <w:ind w:firstLine="0"/>
              <w:jc w:val="center"/>
              <w:rPr>
                <w:rFonts w:hAnsi="宋体"/>
              </w:rPr>
            </w:pPr>
            <w:r>
              <w:rPr>
                <w:rFonts w:hAnsi="宋体" w:hint="eastAsia"/>
              </w:rPr>
              <w:t>初</w:t>
            </w:r>
          </w:p>
          <w:p w:rsidR="0045658C" w:rsidRDefault="0045658C" w:rsidP="0045658C">
            <w:pPr>
              <w:pStyle w:val="Default"/>
              <w:wordWrap w:val="0"/>
              <w:ind w:firstLine="0"/>
              <w:jc w:val="center"/>
              <w:rPr>
                <w:rFonts w:hAnsi="宋体"/>
              </w:rPr>
            </w:pPr>
            <w:r>
              <w:rPr>
                <w:rFonts w:hAnsi="宋体" w:hint="eastAsia"/>
              </w:rPr>
              <w:t>步</w:t>
            </w:r>
          </w:p>
          <w:p w:rsidR="0045658C" w:rsidRDefault="0045658C" w:rsidP="0045658C">
            <w:pPr>
              <w:pStyle w:val="Default"/>
              <w:wordWrap w:val="0"/>
              <w:ind w:firstLine="0"/>
              <w:jc w:val="center"/>
              <w:rPr>
                <w:rFonts w:hAnsi="宋体"/>
              </w:rPr>
            </w:pPr>
            <w:r>
              <w:rPr>
                <w:rFonts w:hAnsi="宋体" w:hint="eastAsia"/>
              </w:rPr>
              <w:t>评</w:t>
            </w:r>
          </w:p>
          <w:p w:rsidR="00FA64B1" w:rsidRPr="00A928F3" w:rsidRDefault="0045658C" w:rsidP="0045658C">
            <w:pPr>
              <w:pStyle w:val="Default"/>
              <w:wordWrap w:val="0"/>
              <w:ind w:firstLine="0"/>
              <w:jc w:val="center"/>
              <w:rPr>
                <w:rFonts w:hAnsi="宋体"/>
                <w:color w:val="auto"/>
                <w:shd w:val="clear" w:color="auto" w:fill="FFFFFF"/>
              </w:rPr>
            </w:pPr>
            <w:r>
              <w:rPr>
                <w:rFonts w:hAnsi="宋体" w:hint="eastAsia"/>
              </w:rPr>
              <w:t>审</w:t>
            </w: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FA64B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w:t>
            </w:r>
          </w:p>
        </w:tc>
        <w:tc>
          <w:tcPr>
            <w:tcW w:w="6232" w:type="dxa"/>
            <w:vAlign w:val="center"/>
          </w:tcPr>
          <w:p w:rsidR="00FA64B1"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《中华人民共和国政府采购法》第二十二条规定条件（相关证明资料或承诺书）</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rPr>
                <w:rFonts w:ascii="宋体" w:hAnsi="宋体" w:cs="宋体"/>
                <w:sz w:val="24"/>
                <w:shd w:val="clear" w:color="auto" w:fill="FFFFFF"/>
              </w:rPr>
            </w:pPr>
          </w:p>
        </w:tc>
        <w:tc>
          <w:tcPr>
            <w:tcW w:w="281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w:t>
            </w:r>
          </w:p>
        </w:tc>
        <w:tc>
          <w:tcPr>
            <w:tcW w:w="623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项目经理资格</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中国裁判</w:t>
            </w:r>
            <w:proofErr w:type="gramStart"/>
            <w:r>
              <w:rPr>
                <w:rFonts w:ascii="宋体" w:hAnsi="宋体" w:cs="宋体" w:hint="eastAsia"/>
                <w:sz w:val="24"/>
                <w:szCs w:val="24"/>
              </w:rPr>
              <w:t>文书网</w:t>
            </w:r>
            <w:proofErr w:type="gramEnd"/>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Pr>
                <w:rFonts w:ascii="宋体" w:hAnsi="宋体" w:cs="宋体" w:hint="eastAsia"/>
                <w:sz w:val="24"/>
                <w:szCs w:val="24"/>
              </w:rPr>
              <w:t>无商业</w:t>
            </w:r>
            <w:proofErr w:type="gramEnd"/>
            <w:r>
              <w:rPr>
                <w:rFonts w:ascii="宋体" w:hAnsi="宋体" w:cs="宋体" w:hint="eastAsia"/>
                <w:sz w:val="24"/>
                <w:szCs w:val="24"/>
              </w:rPr>
              <w:t>贿赂和无不正当竞争行为承诺书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企业信用信息公示系统查询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Default="00FA64B1" w:rsidP="00FA64B1">
            <w:pPr>
              <w:autoSpaceDE w:val="0"/>
              <w:autoSpaceDN w:val="0"/>
              <w:adjustRightInd w:val="0"/>
              <w:spacing w:line="400" w:lineRule="exact"/>
              <w:ind w:firstLine="0"/>
              <w:jc w:val="both"/>
              <w:rPr>
                <w:rFonts w:ascii="宋体" w:hAnsi="宋体" w:cs="宋体"/>
                <w:sz w:val="24"/>
                <w:szCs w:val="24"/>
              </w:rPr>
            </w:pPr>
            <w:r>
              <w:rPr>
                <w:rFonts w:ascii="宋体" w:hAnsi="宋体" w:cs="宋体" w:hint="eastAsia"/>
                <w:sz w:val="24"/>
                <w:szCs w:val="24"/>
              </w:rPr>
              <w:t>联合体投标</w:t>
            </w:r>
          </w:p>
        </w:tc>
        <w:tc>
          <w:tcPr>
            <w:tcW w:w="6232" w:type="dxa"/>
            <w:vAlign w:val="center"/>
          </w:tcPr>
          <w:p w:rsidR="00FA64B1" w:rsidRDefault="00FA64B1" w:rsidP="00FA64B1">
            <w:pPr>
              <w:autoSpaceDE w:val="0"/>
              <w:autoSpaceDN w:val="0"/>
              <w:adjustRightInd w:val="0"/>
              <w:spacing w:line="400" w:lineRule="exact"/>
              <w:ind w:firstLine="0"/>
              <w:jc w:val="both"/>
              <w:rPr>
                <w:rFonts w:ascii="宋体" w:hAnsi="宋体" w:cs="宋体"/>
                <w:spacing w:val="-1"/>
                <w:sz w:val="24"/>
                <w:szCs w:val="24"/>
              </w:rPr>
            </w:pPr>
            <w:r>
              <w:rPr>
                <w:rFonts w:ascii="宋体" w:hAnsi="宋体" w:cs="宋体" w:hint="eastAsia"/>
                <w:sz w:val="24"/>
                <w:szCs w:val="24"/>
              </w:rPr>
              <w:t>本项目不接受联合体投标</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restart"/>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6232" w:type="dxa"/>
            <w:vAlign w:val="center"/>
          </w:tcPr>
          <w:p w:rsidR="00FA64B1" w:rsidRPr="00A928F3" w:rsidRDefault="00FA64B1" w:rsidP="00B91824">
            <w:pPr>
              <w:widowControl w:val="0"/>
              <w:wordWrap w:val="0"/>
              <w:spacing w:line="360" w:lineRule="exact"/>
              <w:ind w:firstLine="0"/>
              <w:rPr>
                <w:rFonts w:ascii="宋体" w:hAnsi="宋体" w:cs="宋体"/>
                <w:sz w:val="24"/>
                <w:shd w:val="clear" w:color="auto" w:fill="FFFFFF"/>
              </w:rPr>
            </w:pPr>
            <w:r>
              <w:rPr>
                <w:rFonts w:ascii="宋体" w:hAnsi="宋体" w:cs="宋体" w:hint="eastAsia"/>
                <w:snapToGrid w:val="0"/>
                <w:sz w:val="24"/>
              </w:rPr>
              <w:t>与营业执照、资质证书、安全生产许可证一致</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盖章、签字</w:t>
            </w:r>
          </w:p>
        </w:tc>
        <w:tc>
          <w:tcPr>
            <w:tcW w:w="623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符合竞争性磋商文件签字、盖章的要求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ind w:firstLine="0"/>
              <w:rPr>
                <w:rFonts w:hAnsi="宋体"/>
                <w:color w:val="auto"/>
              </w:rPr>
            </w:pP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投标内容</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45658C" w:rsidP="0045658C">
      <w:pPr>
        <w:widowControl w:val="0"/>
        <w:wordWrap w:val="0"/>
        <w:spacing w:line="460" w:lineRule="exact"/>
        <w:ind w:firstLine="0"/>
        <w:rPr>
          <w:rFonts w:ascii="宋体" w:hAnsi="宋体" w:cs="宋体"/>
          <w:spacing w:val="6"/>
          <w:sz w:val="24"/>
        </w:rPr>
      </w:pPr>
      <w:r w:rsidRPr="0045658C">
        <w:rPr>
          <w:rFonts w:ascii="宋体" w:hAnsi="宋体" w:cs="宋体" w:hint="eastAsia"/>
          <w:spacing w:val="6"/>
          <w:sz w:val="24"/>
        </w:rPr>
        <w:t>二、详细审查表</w:t>
      </w:r>
    </w:p>
    <w:tbl>
      <w:tblPr>
        <w:tblW w:w="9965"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1418"/>
        <w:gridCol w:w="2039"/>
        <w:gridCol w:w="5903"/>
      </w:tblGrid>
      <w:tr w:rsidR="0045658C" w:rsidRPr="0045658C" w:rsidTr="00166C91">
        <w:trPr>
          <w:trHeight w:val="519"/>
          <w:jc w:val="center"/>
        </w:trPr>
        <w:tc>
          <w:tcPr>
            <w:tcW w:w="605" w:type="dxa"/>
            <w:vAlign w:val="center"/>
          </w:tcPr>
          <w:p w:rsidR="0045658C" w:rsidRPr="0045658C" w:rsidRDefault="0045658C" w:rsidP="0045658C">
            <w:pPr>
              <w:widowControl w:val="0"/>
              <w:ind w:rightChars="-119" w:right="-262" w:firstLine="0"/>
              <w:jc w:val="both"/>
              <w:rPr>
                <w:rFonts w:ascii="宋体" w:hAnsi="宋体" w:cs="宋体"/>
                <w:b/>
                <w:kern w:val="2"/>
                <w:sz w:val="24"/>
              </w:rPr>
            </w:pPr>
            <w:r w:rsidRPr="0045658C">
              <w:rPr>
                <w:rFonts w:ascii="宋体" w:hAnsi="宋体" w:cs="宋体" w:hint="eastAsia"/>
                <w:b/>
                <w:kern w:val="2"/>
                <w:sz w:val="24"/>
              </w:rPr>
              <w:t>序号</w:t>
            </w:r>
          </w:p>
        </w:tc>
        <w:tc>
          <w:tcPr>
            <w:tcW w:w="1418" w:type="dxa"/>
            <w:vAlign w:val="center"/>
          </w:tcPr>
          <w:p w:rsidR="0045658C" w:rsidRPr="0045658C" w:rsidRDefault="0045658C" w:rsidP="0045658C">
            <w:pPr>
              <w:widowControl w:val="0"/>
              <w:ind w:rightChars="-42" w:right="-92" w:firstLine="0"/>
              <w:jc w:val="center"/>
              <w:rPr>
                <w:rFonts w:ascii="宋体" w:hAnsi="宋体" w:cs="宋体"/>
                <w:b/>
                <w:kern w:val="2"/>
                <w:sz w:val="24"/>
              </w:rPr>
            </w:pPr>
            <w:r w:rsidRPr="0045658C">
              <w:rPr>
                <w:rFonts w:ascii="宋体" w:hAnsi="宋体" w:cs="宋体" w:hint="eastAsia"/>
                <w:b/>
                <w:kern w:val="2"/>
                <w:sz w:val="24"/>
              </w:rPr>
              <w:t>条款号</w:t>
            </w: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b/>
                <w:kern w:val="2"/>
                <w:sz w:val="24"/>
              </w:rPr>
            </w:pPr>
            <w:r w:rsidRPr="0045658C">
              <w:rPr>
                <w:rFonts w:ascii="宋体" w:hAnsi="宋体" w:cs="宋体" w:hint="eastAsia"/>
                <w:b/>
                <w:w w:val="99"/>
                <w:kern w:val="2"/>
                <w:sz w:val="24"/>
              </w:rPr>
              <w:t>评分因素</w:t>
            </w:r>
          </w:p>
        </w:tc>
      </w:tr>
      <w:tr w:rsidR="0045658C" w:rsidRPr="0045658C" w:rsidTr="00166C91">
        <w:trPr>
          <w:trHeight w:val="812"/>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1</w:t>
            </w:r>
          </w:p>
        </w:tc>
        <w:tc>
          <w:tcPr>
            <w:tcW w:w="1418" w:type="dxa"/>
          </w:tcPr>
          <w:p w:rsidR="0045658C" w:rsidRPr="0045658C" w:rsidRDefault="0045658C" w:rsidP="0045658C">
            <w:pPr>
              <w:widowControl w:val="0"/>
              <w:spacing w:line="400" w:lineRule="exact"/>
              <w:ind w:firstLineChars="50" w:firstLine="120"/>
              <w:jc w:val="both"/>
              <w:rPr>
                <w:rFonts w:ascii="宋体" w:hAnsi="宋体" w:cs="宋体"/>
                <w:sz w:val="24"/>
                <w:szCs w:val="20"/>
              </w:rPr>
            </w:pPr>
            <w:r w:rsidRPr="0045658C">
              <w:rPr>
                <w:rFonts w:ascii="宋体" w:hAnsi="宋体" w:cs="宋体" w:hint="eastAsia"/>
                <w:sz w:val="24"/>
                <w:szCs w:val="20"/>
              </w:rPr>
              <w:t>分值构成</w:t>
            </w:r>
          </w:p>
          <w:p w:rsidR="0045658C" w:rsidRPr="0045658C" w:rsidRDefault="0045658C" w:rsidP="0045658C">
            <w:pPr>
              <w:widowControl w:val="0"/>
              <w:spacing w:line="400" w:lineRule="exact"/>
              <w:ind w:leftChars="-51" w:left="-112" w:rightChars="-53" w:right="-117" w:firstLine="0"/>
              <w:jc w:val="both"/>
              <w:rPr>
                <w:rFonts w:ascii="宋体" w:hAnsi="宋体" w:cs="宋体"/>
                <w:snapToGrid w:val="0"/>
                <w:sz w:val="24"/>
                <w:szCs w:val="24"/>
              </w:rPr>
            </w:pPr>
            <w:r w:rsidRPr="0045658C">
              <w:rPr>
                <w:rFonts w:ascii="宋体" w:hAnsi="宋体" w:cs="宋体" w:hint="eastAsia"/>
                <w:sz w:val="24"/>
                <w:szCs w:val="20"/>
              </w:rPr>
              <w:t>(总分100分)</w:t>
            </w:r>
          </w:p>
        </w:tc>
        <w:tc>
          <w:tcPr>
            <w:tcW w:w="7942" w:type="dxa"/>
            <w:gridSpan w:val="2"/>
          </w:tcPr>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 xml:space="preserve">报价分：30分；  </w:t>
            </w:r>
          </w:p>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技术分：50分；</w:t>
            </w:r>
          </w:p>
          <w:p w:rsidR="0045658C" w:rsidRPr="0045658C" w:rsidRDefault="0045658C" w:rsidP="0045658C">
            <w:pPr>
              <w:widowControl w:val="0"/>
              <w:spacing w:line="276" w:lineRule="auto"/>
              <w:ind w:firstLine="0"/>
              <w:jc w:val="both"/>
              <w:rPr>
                <w:rFonts w:ascii="宋体" w:hAnsi="宋体" w:cs="宋体"/>
                <w:sz w:val="24"/>
                <w:szCs w:val="24"/>
              </w:rPr>
            </w:pPr>
            <w:r w:rsidRPr="0045658C">
              <w:rPr>
                <w:rFonts w:ascii="宋体" w:hAnsi="宋体" w:cs="宋体" w:hint="eastAsia"/>
                <w:sz w:val="24"/>
                <w:szCs w:val="20"/>
              </w:rPr>
              <w:t>商务分：20分；</w:t>
            </w:r>
          </w:p>
        </w:tc>
      </w:tr>
      <w:tr w:rsidR="0045658C" w:rsidRPr="0045658C" w:rsidTr="00166C91">
        <w:trPr>
          <w:trHeight w:val="946"/>
          <w:jc w:val="center"/>
        </w:trPr>
        <w:tc>
          <w:tcPr>
            <w:tcW w:w="605" w:type="dxa"/>
            <w:vMerge/>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tc>
        <w:tc>
          <w:tcPr>
            <w:tcW w:w="1418" w:type="dxa"/>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w:t>
            </w:r>
          </w:p>
          <w:p w:rsidR="0045658C" w:rsidRPr="0045658C" w:rsidRDefault="0045658C" w:rsidP="0045658C">
            <w:pPr>
              <w:widowControl w:val="0"/>
              <w:spacing w:line="400" w:lineRule="exact"/>
              <w:ind w:rightChars="-53" w:right="-117" w:firstLine="0"/>
              <w:jc w:val="both"/>
              <w:rPr>
                <w:rFonts w:ascii="宋体" w:hAnsi="宋体" w:cs="宋体"/>
                <w:sz w:val="24"/>
                <w:szCs w:val="20"/>
              </w:rPr>
            </w:pPr>
            <w:r w:rsidRPr="0045658C">
              <w:rPr>
                <w:rFonts w:ascii="宋体" w:hAnsi="宋体" w:cs="宋体" w:hint="eastAsia"/>
                <w:sz w:val="24"/>
                <w:szCs w:val="20"/>
              </w:rPr>
              <w:t>按公式计算</w:t>
            </w:r>
          </w:p>
        </w:tc>
        <w:tc>
          <w:tcPr>
            <w:tcW w:w="7942" w:type="dxa"/>
            <w:gridSpan w:val="2"/>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综合得分=报价得分＋技术得分＋商务得分；</w:t>
            </w:r>
          </w:p>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供应</w:t>
            </w:r>
            <w:proofErr w:type="gramStart"/>
            <w:r w:rsidRPr="0045658C">
              <w:rPr>
                <w:rFonts w:ascii="宋体" w:hAnsi="宋体" w:cs="宋体" w:hint="eastAsia"/>
                <w:sz w:val="24"/>
                <w:szCs w:val="20"/>
              </w:rPr>
              <w:t>商综合</w:t>
            </w:r>
            <w:proofErr w:type="gramEnd"/>
            <w:r w:rsidRPr="0045658C">
              <w:rPr>
                <w:rFonts w:ascii="宋体" w:hAnsi="宋体" w:cs="宋体" w:hint="eastAsia"/>
                <w:sz w:val="24"/>
                <w:szCs w:val="20"/>
              </w:rPr>
              <w:t>得分按下列公式计算（计算</w:t>
            </w:r>
            <w:proofErr w:type="gramStart"/>
            <w:r w:rsidRPr="0045658C">
              <w:rPr>
                <w:rFonts w:ascii="宋体" w:hAnsi="宋体" w:cs="宋体" w:hint="eastAsia"/>
                <w:sz w:val="24"/>
                <w:szCs w:val="20"/>
              </w:rPr>
              <w:t>分值均</w:t>
            </w:r>
            <w:proofErr w:type="gramEnd"/>
            <w:r w:rsidRPr="0045658C">
              <w:rPr>
                <w:rFonts w:ascii="宋体" w:hAnsi="宋体" w:cs="宋体" w:hint="eastAsia"/>
                <w:sz w:val="24"/>
                <w:szCs w:val="20"/>
              </w:rPr>
              <w:t>保留两位小数）；</w:t>
            </w:r>
          </w:p>
        </w:tc>
      </w:tr>
      <w:tr w:rsidR="0045658C" w:rsidRPr="0045658C" w:rsidTr="00166C91">
        <w:trPr>
          <w:trHeight w:val="4245"/>
          <w:jc w:val="center"/>
        </w:trPr>
        <w:tc>
          <w:tcPr>
            <w:tcW w:w="605" w:type="dxa"/>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2</w:t>
            </w:r>
          </w:p>
        </w:tc>
        <w:tc>
          <w:tcPr>
            <w:tcW w:w="1418" w:type="dxa"/>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磋商报价分</w:t>
            </w:r>
          </w:p>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30分</w:t>
            </w:r>
          </w:p>
        </w:tc>
        <w:tc>
          <w:tcPr>
            <w:tcW w:w="7942" w:type="dxa"/>
            <w:gridSpan w:val="2"/>
            <w:vAlign w:val="center"/>
          </w:tcPr>
          <w:p w:rsidR="0045658C" w:rsidRPr="0045658C" w:rsidRDefault="0045658C" w:rsidP="0045658C">
            <w:pPr>
              <w:widowControl w:val="0"/>
              <w:spacing w:line="480" w:lineRule="exact"/>
              <w:ind w:firstLine="0"/>
              <w:jc w:val="both"/>
              <w:rPr>
                <w:rFonts w:ascii="宋体" w:hAnsi="宋体" w:cs="宋体"/>
                <w:kern w:val="2"/>
                <w:sz w:val="24"/>
                <w:szCs w:val="24"/>
              </w:rPr>
            </w:pPr>
            <w:bookmarkStart w:id="329" w:name="OLE_LINK9"/>
            <w:r w:rsidRPr="0045658C">
              <w:rPr>
                <w:rFonts w:ascii="宋体" w:hAnsi="宋体" w:cs="宋体" w:hint="eastAsia"/>
                <w:kern w:val="2"/>
                <w:sz w:val="24"/>
                <w:szCs w:val="24"/>
              </w:rPr>
              <w:t>1、满足竞争性磋商文件要求的最后报价为有效最后报价。报价最低的有效最后报价即为评标基准价，该供应</w:t>
            </w:r>
            <w:proofErr w:type="gramStart"/>
            <w:r w:rsidRPr="0045658C">
              <w:rPr>
                <w:rFonts w:ascii="宋体" w:hAnsi="宋体" w:cs="宋体" w:hint="eastAsia"/>
                <w:kern w:val="2"/>
                <w:sz w:val="24"/>
                <w:szCs w:val="24"/>
              </w:rPr>
              <w:t>商价格</w:t>
            </w:r>
            <w:proofErr w:type="gramEnd"/>
            <w:r w:rsidRPr="0045658C">
              <w:rPr>
                <w:rFonts w:ascii="宋体" w:hAnsi="宋体" w:cs="宋体" w:hint="eastAsia"/>
                <w:kern w:val="2"/>
                <w:sz w:val="24"/>
                <w:szCs w:val="24"/>
              </w:rPr>
              <w:t>分为满分。</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其他供应商的最后报价</w:t>
            </w:r>
            <w:proofErr w:type="gramStart"/>
            <w:r w:rsidRPr="0045658C">
              <w:rPr>
                <w:rFonts w:ascii="宋体" w:hAnsi="宋体" w:cs="宋体" w:hint="eastAsia"/>
                <w:kern w:val="2"/>
                <w:sz w:val="24"/>
                <w:szCs w:val="24"/>
              </w:rPr>
              <w:t>分按照</w:t>
            </w:r>
            <w:proofErr w:type="gramEnd"/>
            <w:r w:rsidRPr="0045658C">
              <w:rPr>
                <w:rFonts w:ascii="宋体" w:hAnsi="宋体" w:cs="宋体" w:hint="eastAsia"/>
                <w:kern w:val="2"/>
                <w:sz w:val="24"/>
                <w:szCs w:val="24"/>
              </w:rPr>
              <w:t>下列公式计算：</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最后报价得分=（评标基准价／最后报价）×30</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2、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rsidR="0045658C" w:rsidRPr="0045658C" w:rsidRDefault="0045658C" w:rsidP="0045658C">
            <w:pPr>
              <w:widowControl w:val="0"/>
              <w:autoSpaceDE w:val="0"/>
              <w:autoSpaceDN w:val="0"/>
              <w:adjustRightInd w:val="0"/>
              <w:spacing w:line="440" w:lineRule="exact"/>
              <w:ind w:firstLine="0"/>
              <w:rPr>
                <w:rFonts w:ascii="宋体" w:hAnsi="宋体" w:cs="宋体"/>
                <w:color w:val="000000"/>
                <w:kern w:val="2"/>
                <w:sz w:val="24"/>
              </w:rPr>
            </w:pPr>
            <w:r w:rsidRPr="0045658C">
              <w:rPr>
                <w:rFonts w:ascii="宋体" w:hAnsi="宋体" w:cs="宋体" w:hint="eastAsia"/>
                <w:kern w:val="2"/>
                <w:sz w:val="24"/>
                <w:szCs w:val="24"/>
              </w:rPr>
              <w:t>3、</w:t>
            </w:r>
            <w:bookmarkEnd w:id="329"/>
            <w:r w:rsidRPr="0045658C">
              <w:rPr>
                <w:rFonts w:ascii="宋体" w:hAnsi="宋体" w:cs="宋体" w:hint="eastAsia"/>
                <w:bCs/>
                <w:color w:val="000000"/>
                <w:sz w:val="24"/>
                <w:szCs w:val="24"/>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rsidR="0045658C" w:rsidRPr="0045658C" w:rsidTr="00166C91">
        <w:trPr>
          <w:trHeight w:val="535"/>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3</w:t>
            </w:r>
          </w:p>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restart"/>
            <w:vAlign w:val="center"/>
          </w:tcPr>
          <w:p w:rsidR="0045658C" w:rsidRPr="0045658C" w:rsidRDefault="0045658C" w:rsidP="0045658C">
            <w:pPr>
              <w:widowControl w:val="0"/>
              <w:tabs>
                <w:tab w:val="center" w:pos="4153"/>
                <w:tab w:val="right" w:pos="8306"/>
              </w:tabs>
              <w:snapToGrid w:val="0"/>
              <w:spacing w:line="400" w:lineRule="exact"/>
              <w:ind w:firstLine="0"/>
              <w:jc w:val="center"/>
              <w:rPr>
                <w:rFonts w:ascii="宋体" w:hAnsi="宋体" w:cs="宋体"/>
                <w:sz w:val="24"/>
                <w:szCs w:val="24"/>
              </w:rPr>
            </w:pPr>
            <w:r w:rsidRPr="0045658C">
              <w:rPr>
                <w:rFonts w:ascii="宋体" w:hAnsi="宋体" w:cs="宋体" w:hint="eastAsia"/>
                <w:sz w:val="24"/>
                <w:szCs w:val="24"/>
              </w:rPr>
              <w:t>技术分</w:t>
            </w:r>
          </w:p>
          <w:p w:rsidR="0045658C" w:rsidRPr="0045658C" w:rsidRDefault="0045658C" w:rsidP="0045658C">
            <w:pPr>
              <w:widowControl w:val="0"/>
              <w:ind w:leftChars="-51" w:left="-112" w:rightChars="-51" w:right="-112" w:firstLine="1"/>
              <w:jc w:val="center"/>
              <w:rPr>
                <w:rFonts w:ascii="宋体" w:hAnsi="宋体" w:cs="宋体"/>
                <w:kern w:val="2"/>
                <w:sz w:val="24"/>
              </w:rPr>
            </w:pPr>
            <w:r w:rsidRPr="0045658C">
              <w:rPr>
                <w:rFonts w:ascii="宋体" w:hAnsi="宋体" w:cs="宋体" w:hint="eastAsia"/>
                <w:kern w:val="2"/>
                <w:sz w:val="24"/>
              </w:rPr>
              <w:t>50分</w:t>
            </w: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内容完整性和编制水平(0-5分)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技术标的主要内容具有完整性和编制水平，</w:t>
            </w:r>
            <w:proofErr w:type="gramStart"/>
            <w:r w:rsidRPr="0045658C">
              <w:rPr>
                <w:rFonts w:ascii="宋体" w:hAnsi="宋体" w:cs="宋体" w:hint="eastAsia"/>
                <w:spacing w:val="-1"/>
                <w:sz w:val="24"/>
                <w:szCs w:val="24"/>
              </w:rPr>
              <w:t>符合磋商</w:t>
            </w:r>
            <w:proofErr w:type="gramEnd"/>
            <w:r w:rsidRPr="0045658C">
              <w:rPr>
                <w:rFonts w:ascii="宋体" w:hAnsi="宋体" w:cs="宋体" w:hint="eastAsia"/>
                <w:spacing w:val="-1"/>
                <w:sz w:val="24"/>
                <w:szCs w:val="24"/>
              </w:rPr>
              <w:t>文件的要求。</w:t>
            </w:r>
          </w:p>
        </w:tc>
      </w:tr>
      <w:tr w:rsidR="0045658C" w:rsidRPr="0045658C" w:rsidTr="00166C91">
        <w:trPr>
          <w:trHeight w:val="56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施工方案与技术措施（0-6分）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w:t>
            </w:r>
            <w:proofErr w:type="gramStart"/>
            <w:r w:rsidRPr="0045658C">
              <w:rPr>
                <w:rFonts w:ascii="宋体" w:hAnsi="宋体" w:cs="宋体" w:hint="eastAsia"/>
                <w:spacing w:val="-1"/>
                <w:sz w:val="24"/>
                <w:szCs w:val="24"/>
              </w:rPr>
              <w:t>含工程</w:t>
            </w:r>
            <w:proofErr w:type="gramEnd"/>
            <w:r w:rsidRPr="0045658C">
              <w:rPr>
                <w:rFonts w:ascii="宋体" w:hAnsi="宋体" w:cs="宋体" w:hint="eastAsia"/>
                <w:spacing w:val="-1"/>
                <w:sz w:val="24"/>
                <w:szCs w:val="24"/>
              </w:rPr>
              <w:t>特点、施工重点与难点及绿色施工）总体安排合理，运用先进、合理的施工工艺、施工机械；对施工难点有先进和合理的建议。</w:t>
            </w:r>
          </w:p>
        </w:tc>
      </w:tr>
      <w:tr w:rsidR="0045658C" w:rsidRPr="0045658C" w:rsidTr="00A943E0">
        <w:trPr>
          <w:trHeight w:val="410"/>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质量管理体系与措施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组织机构形式合理，有完善的指挥系统、质量监控系统、联络协调系统，对项目提出先进、可行、具体的保证措</w:t>
            </w:r>
            <w:r w:rsidRPr="0045658C">
              <w:rPr>
                <w:rFonts w:ascii="宋体" w:hAnsi="宋体" w:cs="宋体" w:hint="eastAsia"/>
                <w:spacing w:val="-1"/>
                <w:sz w:val="24"/>
                <w:szCs w:val="24"/>
              </w:rPr>
              <w:lastRenderedPageBreak/>
              <w:t xml:space="preserve">施。 </w:t>
            </w:r>
          </w:p>
        </w:tc>
      </w:tr>
      <w:tr w:rsidR="0045658C" w:rsidRPr="0045658C" w:rsidTr="00166C91">
        <w:trPr>
          <w:trHeight w:val="44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安全管理体系与措施(0-4分)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文明施工、环境保护管理体系及施工现场扬尘治理措施（0-4分）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创安全文明标准化工</w:t>
            </w:r>
            <w:proofErr w:type="gramStart"/>
            <w:r w:rsidRPr="0045658C">
              <w:rPr>
                <w:rFonts w:ascii="宋体" w:hAnsi="宋体" w:cs="宋体" w:hint="eastAsia"/>
                <w:spacing w:val="-1"/>
                <w:sz w:val="24"/>
                <w:szCs w:val="24"/>
              </w:rPr>
              <w:t>地目标</w:t>
            </w:r>
            <w:proofErr w:type="gramEnd"/>
            <w:r w:rsidRPr="0045658C">
              <w:rPr>
                <w:rFonts w:ascii="宋体" w:hAnsi="宋体" w:cs="宋体" w:hint="eastAsia"/>
                <w:spacing w:val="-1"/>
                <w:sz w:val="24"/>
                <w:szCs w:val="24"/>
              </w:rPr>
              <w:t xml:space="preserve">明确，有针对项目实际情况，科学可行的创建计划和符合相关标准、规范、规程的创建保证措施和安全文明措施费用投入使用计划，现场施工区、生活区、办公区等设置科学规范，符合有关文明施工、健康卫生的规定。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工程进度计划与计划工期保证措施(0-4分)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施工流程能满足施工进度计划和保证工程质量要求，流水作业能保证施工连续、均衡、有节奏地进行。管理措施能有效保证投标工期计划的顺利完成。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资源配备计划</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机械，劳动力，主要物资计划投入与进度计划呼应且配置合理、先进，满足安全技术规范和施工进度需要。</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施工进度表与施工网络图(0-3分)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关键线路清晰、准确、完整、计划编制合理、可行、满足磋商文件对工期的要求。</w:t>
            </w:r>
          </w:p>
        </w:tc>
      </w:tr>
      <w:tr w:rsidR="0045658C" w:rsidRPr="0045658C" w:rsidTr="00166C91">
        <w:trPr>
          <w:trHeight w:val="863"/>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施工总平面图</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(0-2分)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总体布置有针对性、合理、能较好满足施工需要，符合安全、文明施工要求；材料堆放有序。 </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技术创新的应用实施措施（0-4分）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节能减排、绿色施工、工艺创新等技术创新的应用实施措施符合工程情况，具有针对性、可行性、经济适用性。</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采用新工艺、新技术、新设备、新材料等的程度（0-5分）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施工过程采用新工艺、新技术、新设备、新材料等的程度，满足施工工艺要求。</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施工现场实施信息化监控和数据处理系统布置合理，满足需要。</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风险管理措施（0-3分）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风险防控管理措施齐全，风险预控符合规范要求，风险控制要点定位准确，各阶段风险控制及应急措施得力。</w:t>
            </w:r>
          </w:p>
        </w:tc>
      </w:tr>
      <w:tr w:rsidR="0045658C" w:rsidRPr="0045658C" w:rsidTr="00166C91">
        <w:trPr>
          <w:trHeight w:val="646"/>
          <w:jc w:val="center"/>
        </w:trPr>
        <w:tc>
          <w:tcPr>
            <w:tcW w:w="605" w:type="dxa"/>
            <w:vMerge/>
            <w:vAlign w:val="center"/>
          </w:tcPr>
          <w:p w:rsidR="0045658C" w:rsidRPr="0045658C" w:rsidRDefault="0045658C" w:rsidP="0045658C">
            <w:pPr>
              <w:widowControl w:val="0"/>
              <w:ind w:leftChars="-76" w:left="-148" w:rightChars="-162" w:right="-356"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1" w:left="-6" w:rightChars="-119" w:right="-262" w:hangingChars="44" w:hanging="106"/>
              <w:jc w:val="center"/>
              <w:rPr>
                <w:rFonts w:ascii="宋体" w:hAnsi="宋体" w:cs="宋体"/>
                <w:kern w:val="2"/>
                <w:sz w:val="24"/>
              </w:rPr>
            </w:pPr>
          </w:p>
        </w:tc>
        <w:tc>
          <w:tcPr>
            <w:tcW w:w="7942" w:type="dxa"/>
            <w:gridSpan w:val="2"/>
            <w:vAlign w:val="center"/>
          </w:tcPr>
          <w:p w:rsidR="0045658C" w:rsidRPr="0045658C" w:rsidRDefault="0045658C" w:rsidP="00104257">
            <w:pPr>
              <w:widowControl w:val="0"/>
              <w:ind w:rightChars="-162" w:right="-356" w:firstLine="0"/>
              <w:rPr>
                <w:rFonts w:ascii="宋体" w:hAnsi="宋体" w:cs="宋体"/>
                <w:snapToGrid w:val="0"/>
                <w:sz w:val="24"/>
              </w:rPr>
            </w:pPr>
            <w:r w:rsidRPr="0045658C">
              <w:rPr>
                <w:rFonts w:ascii="宋体" w:hAnsi="宋体" w:cs="宋体" w:hint="eastAsia"/>
                <w:snapToGrid w:val="0"/>
                <w:sz w:val="24"/>
              </w:rPr>
              <w:t>以上项目若有缺项的，该项为0分；不缺项的，不低于最低分</w:t>
            </w:r>
          </w:p>
        </w:tc>
      </w:tr>
      <w:tr w:rsidR="0045658C" w:rsidRPr="0045658C" w:rsidTr="00166C91">
        <w:trPr>
          <w:trHeight w:val="1200"/>
          <w:jc w:val="center"/>
        </w:trPr>
        <w:tc>
          <w:tcPr>
            <w:tcW w:w="605" w:type="dxa"/>
            <w:vMerge w:val="restart"/>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r w:rsidRPr="0045658C">
              <w:rPr>
                <w:rFonts w:ascii="宋体" w:hAnsi="宋体" w:cs="宋体" w:hint="eastAsia"/>
                <w:b/>
                <w:kern w:val="2"/>
                <w:sz w:val="24"/>
              </w:rPr>
              <w:t>4</w:t>
            </w:r>
          </w:p>
        </w:tc>
        <w:tc>
          <w:tcPr>
            <w:tcW w:w="1418" w:type="dxa"/>
            <w:vMerge w:val="restart"/>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商务分</w:t>
            </w:r>
          </w:p>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20分</w:t>
            </w: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企业业绩</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（0-4分）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color w:val="000000"/>
                <w:kern w:val="2"/>
                <w:sz w:val="24"/>
                <w:szCs w:val="21"/>
              </w:rPr>
            </w:pPr>
            <w:r w:rsidRPr="0045658C">
              <w:rPr>
                <w:rFonts w:ascii="宋体" w:hAnsi="宋体" w:cs="宋体" w:hint="eastAsia"/>
                <w:bCs/>
                <w:color w:val="000000"/>
                <w:kern w:val="2"/>
                <w:sz w:val="24"/>
                <w:szCs w:val="21"/>
              </w:rPr>
              <w:t>供应商202</w:t>
            </w:r>
            <w:r w:rsidR="003A0DBE">
              <w:rPr>
                <w:rFonts w:ascii="宋体" w:hAnsi="宋体" w:cs="宋体" w:hint="eastAsia"/>
                <w:bCs/>
                <w:color w:val="000000"/>
                <w:kern w:val="2"/>
                <w:sz w:val="24"/>
                <w:szCs w:val="21"/>
              </w:rPr>
              <w:t>3</w:t>
            </w:r>
            <w:r w:rsidRPr="0045658C">
              <w:rPr>
                <w:rFonts w:ascii="宋体" w:hAnsi="宋体" w:cs="宋体" w:hint="eastAsia"/>
                <w:bCs/>
                <w:color w:val="000000"/>
                <w:kern w:val="2"/>
                <w:sz w:val="24"/>
                <w:szCs w:val="21"/>
              </w:rPr>
              <w:t>年1月以来，企业有类似业绩的每个得2分，最多得4分。</w:t>
            </w:r>
          </w:p>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（供应商提供合同协议书为准,内容不完整则不得分）</w:t>
            </w:r>
          </w:p>
        </w:tc>
      </w:tr>
      <w:tr w:rsidR="0045658C" w:rsidRPr="0045658C" w:rsidTr="00166C91">
        <w:trPr>
          <w:trHeight w:val="161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质量、工期</w:t>
            </w:r>
            <w:proofErr w:type="gramStart"/>
            <w:r w:rsidRPr="0045658C">
              <w:rPr>
                <w:rFonts w:ascii="宋体" w:hAnsi="宋体" w:cs="宋体" w:hint="eastAsia"/>
                <w:snapToGrid w:val="0"/>
                <w:sz w:val="24"/>
              </w:rPr>
              <w:t>达到磋商</w:t>
            </w:r>
            <w:proofErr w:type="gramEnd"/>
            <w:r w:rsidRPr="0045658C">
              <w:rPr>
                <w:rFonts w:ascii="宋体" w:hAnsi="宋体" w:cs="宋体" w:hint="eastAsia"/>
                <w:snapToGrid w:val="0"/>
                <w:sz w:val="24"/>
              </w:rPr>
              <w:t>文件要求的具体承诺及措施（0-5分）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针对本工程的特点和要求，结合供应商自身条件，对工程质量、安全措施、工程进度</w:t>
            </w:r>
            <w:r w:rsidRPr="0045658C">
              <w:rPr>
                <w:rFonts w:ascii="宋体" w:hAnsi="宋体" w:cs="宋体" w:hint="eastAsia"/>
                <w:kern w:val="2"/>
                <w:sz w:val="24"/>
                <w:szCs w:val="21"/>
              </w:rPr>
              <w:t>做出完整承诺且有具体措施。根据措施的完整性、合理性等方面酌情打分。优秀的3～5分；良好的1～3分；一般的0～1分</w:t>
            </w:r>
          </w:p>
        </w:tc>
      </w:tr>
      <w:tr w:rsidR="0045658C" w:rsidRPr="0045658C" w:rsidTr="00474846">
        <w:trPr>
          <w:trHeight w:val="189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履职尽责承诺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kern w:val="2"/>
                <w:sz w:val="24"/>
                <w:szCs w:val="21"/>
              </w:rPr>
            </w:pPr>
            <w:r w:rsidRPr="0045658C">
              <w:rPr>
                <w:rFonts w:ascii="宋体" w:hAnsi="宋体" w:cs="宋体" w:hint="eastAsia"/>
                <w:kern w:val="2"/>
                <w:sz w:val="24"/>
                <w:szCs w:val="21"/>
              </w:rPr>
              <w:t>具有全面、详实、可行、合法有效的书面保证技术措施落实到位的承诺和落实不到位的处理承诺，其中包括各关键岗位人员（项目经理及相关技术人员）的在岗、更换等履职尽责承诺，提供响应人履约保证。优秀的3～5分；良好的1～3分；一般的0～1分。</w:t>
            </w:r>
          </w:p>
        </w:tc>
      </w:tr>
      <w:tr w:rsidR="0045658C" w:rsidRPr="0045658C" w:rsidTr="00166C91">
        <w:trPr>
          <w:trHeight w:val="1010"/>
          <w:jc w:val="center"/>
        </w:trPr>
        <w:tc>
          <w:tcPr>
            <w:tcW w:w="605" w:type="dxa"/>
            <w:vMerge/>
            <w:vAlign w:val="center"/>
          </w:tcPr>
          <w:p w:rsidR="0045658C" w:rsidRPr="0045658C" w:rsidRDefault="0045658C" w:rsidP="0045658C">
            <w:pPr>
              <w:widowControl w:val="0"/>
              <w:ind w:rightChars="-162" w:right="-356" w:firstLine="0"/>
              <w:jc w:val="center"/>
              <w:rPr>
                <w:rFonts w:ascii="宋体" w:hAnsi="宋体" w:cs="宋体"/>
                <w:b/>
                <w:kern w:val="2"/>
                <w:sz w:val="24"/>
              </w:rPr>
            </w:pPr>
          </w:p>
        </w:tc>
        <w:tc>
          <w:tcPr>
            <w:tcW w:w="1418" w:type="dxa"/>
            <w:vMerge/>
            <w:vAlign w:val="center"/>
          </w:tcPr>
          <w:p w:rsidR="0045658C" w:rsidRPr="0045658C" w:rsidRDefault="0045658C" w:rsidP="0045658C">
            <w:pPr>
              <w:widowControl w:val="0"/>
              <w:ind w:rightChars="-162" w:right="-356" w:firstLine="0"/>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服务承诺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(6分)</w:t>
            </w:r>
          </w:p>
        </w:tc>
        <w:tc>
          <w:tcPr>
            <w:tcW w:w="5903" w:type="dxa"/>
            <w:vAlign w:val="center"/>
          </w:tcPr>
          <w:p w:rsidR="0045658C" w:rsidRPr="0045658C" w:rsidRDefault="0045658C" w:rsidP="0045658C">
            <w:pPr>
              <w:widowControl w:val="0"/>
              <w:spacing w:line="276" w:lineRule="auto"/>
              <w:ind w:rightChars="-44" w:right="-97" w:firstLine="0"/>
              <w:jc w:val="both"/>
              <w:rPr>
                <w:rFonts w:ascii="宋体" w:hAnsi="宋体" w:cs="宋体"/>
                <w:snapToGrid w:val="0"/>
                <w:sz w:val="24"/>
              </w:rPr>
            </w:pPr>
            <w:r w:rsidRPr="0045658C">
              <w:rPr>
                <w:rFonts w:ascii="宋体" w:hAnsi="宋体" w:cs="宋体" w:hint="eastAsia"/>
                <w:snapToGrid w:val="0"/>
                <w:sz w:val="24"/>
              </w:rPr>
              <w:t>针对本项目实施过程中进行的服务优惠承诺，优秀的得4～6分，良好的得1～4分，一般的得0～1分，差的不得分。</w:t>
            </w:r>
          </w:p>
        </w:tc>
      </w:tr>
      <w:tr w:rsidR="0045658C" w:rsidRPr="0045658C" w:rsidTr="00166C91">
        <w:trPr>
          <w:trHeight w:val="879"/>
          <w:jc w:val="center"/>
        </w:trPr>
        <w:tc>
          <w:tcPr>
            <w:tcW w:w="9965" w:type="dxa"/>
            <w:gridSpan w:val="4"/>
            <w:vAlign w:val="center"/>
          </w:tcPr>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w:t>
            </w:r>
            <w:proofErr w:type="gramStart"/>
            <w:r w:rsidRPr="0045658C">
              <w:rPr>
                <w:rFonts w:ascii="宋体" w:hAnsi="宋体" w:cs="宋体" w:hint="eastAsia"/>
                <w:snapToGrid w:val="0"/>
                <w:sz w:val="24"/>
              </w:rPr>
              <w:t>商综合</w:t>
            </w:r>
            <w:proofErr w:type="gramEnd"/>
            <w:r w:rsidRPr="0045658C">
              <w:rPr>
                <w:rFonts w:ascii="宋体" w:hAnsi="宋体" w:cs="宋体" w:hint="eastAsia"/>
                <w:snapToGrid w:val="0"/>
                <w:sz w:val="24"/>
              </w:rPr>
              <w:t>得分按下列公式计算（计算</w:t>
            </w:r>
            <w:proofErr w:type="gramStart"/>
            <w:r w:rsidRPr="0045658C">
              <w:rPr>
                <w:rFonts w:ascii="宋体" w:hAnsi="宋体" w:cs="宋体" w:hint="eastAsia"/>
                <w:snapToGrid w:val="0"/>
                <w:sz w:val="24"/>
              </w:rPr>
              <w:t>分值均</w:t>
            </w:r>
            <w:proofErr w:type="gramEnd"/>
            <w:r w:rsidRPr="0045658C">
              <w:rPr>
                <w:rFonts w:ascii="宋体" w:hAnsi="宋体" w:cs="宋体" w:hint="eastAsia"/>
                <w:snapToGrid w:val="0"/>
                <w:sz w:val="24"/>
              </w:rPr>
              <w:t>保留两位小数）；</w:t>
            </w:r>
          </w:p>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供应商最终得分=报价得分+商务部分得分+技术部分得分；</w:t>
            </w:r>
          </w:p>
        </w:tc>
      </w:tr>
    </w:tbl>
    <w:p w:rsidR="0045658C" w:rsidRPr="0045658C" w:rsidRDefault="0045658C" w:rsidP="0045658C">
      <w:pPr>
        <w:widowControl w:val="0"/>
        <w:spacing w:line="360" w:lineRule="auto"/>
        <w:ind w:leftChars="175" w:left="385" w:firstLine="0"/>
        <w:jc w:val="both"/>
        <w:rPr>
          <w:rFonts w:ascii="宋体" w:hAnsi="宋体" w:cs="宋体"/>
          <w:b/>
          <w:kern w:val="2"/>
          <w:sz w:val="24"/>
        </w:rPr>
      </w:pPr>
      <w:r w:rsidRPr="0045658C">
        <w:rPr>
          <w:rFonts w:ascii="宋体" w:hAnsi="宋体" w:cs="宋体" w:hint="eastAsia"/>
          <w:b/>
          <w:kern w:val="2"/>
          <w:sz w:val="24"/>
        </w:rPr>
        <w:t>一、评审原则</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1、评审活动遵循公平、公正、科学和择优的原则进行。磋商文件及其评分办法没有规定的方法、评审因素、标准和程序，不得作为评标依据。</w:t>
      </w:r>
    </w:p>
    <w:p w:rsidR="0045658C" w:rsidRPr="0045658C" w:rsidRDefault="0045658C" w:rsidP="0045658C">
      <w:pPr>
        <w:widowControl w:val="0"/>
        <w:spacing w:line="360" w:lineRule="auto"/>
        <w:ind w:firstLineChars="175" w:firstLine="422"/>
        <w:jc w:val="both"/>
        <w:rPr>
          <w:rFonts w:ascii="宋体" w:hAnsi="宋体" w:cs="宋体"/>
          <w:b/>
          <w:kern w:val="2"/>
          <w:sz w:val="24"/>
        </w:rPr>
      </w:pPr>
      <w:r w:rsidRPr="0045658C">
        <w:rPr>
          <w:rFonts w:ascii="宋体" w:hAnsi="宋体" w:cs="宋体" w:hint="eastAsia"/>
          <w:b/>
          <w:kern w:val="2"/>
          <w:sz w:val="24"/>
        </w:rPr>
        <w:t xml:space="preserve">二、评审程序 </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1、初步评审</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1.1在初步评审阶段，磋商小组将审查以下各项是否响应磋商文件要求，不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文件要求的响应文件将不得</w:t>
      </w:r>
      <w:proofErr w:type="gramStart"/>
      <w:r w:rsidRPr="0045658C">
        <w:rPr>
          <w:rFonts w:ascii="宋体" w:hAnsi="宋体" w:cs="宋体" w:hint="eastAsia"/>
          <w:bCs/>
          <w:kern w:val="2"/>
          <w:sz w:val="24"/>
        </w:rPr>
        <w:t>进入磋商</w:t>
      </w:r>
      <w:proofErr w:type="gramEnd"/>
      <w:r w:rsidRPr="0045658C">
        <w:rPr>
          <w:rFonts w:ascii="宋体" w:hAnsi="宋体" w:cs="宋体" w:hint="eastAsia"/>
          <w:bCs/>
          <w:kern w:val="2"/>
          <w:sz w:val="24"/>
        </w:rPr>
        <w:t>阶段，其响应文件</w:t>
      </w:r>
      <w:proofErr w:type="gramStart"/>
      <w:r w:rsidRPr="0045658C">
        <w:rPr>
          <w:rFonts w:ascii="宋体" w:hAnsi="宋体" w:cs="宋体" w:hint="eastAsia"/>
          <w:bCs/>
          <w:kern w:val="2"/>
          <w:sz w:val="24"/>
        </w:rPr>
        <w:t>按废标处理</w:t>
      </w:r>
      <w:proofErr w:type="gramEnd"/>
      <w:r w:rsidRPr="0045658C">
        <w:rPr>
          <w:rFonts w:ascii="宋体" w:hAnsi="宋体" w:cs="宋体" w:hint="eastAsia"/>
          <w:bCs/>
          <w:kern w:val="2"/>
          <w:sz w:val="24"/>
        </w:rPr>
        <w:t>：</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（1）供应商是否具有合格的磋商资格（本项目实行资格后审，各供应商在磋商响应文件“供应商的资格证明文件”中提供的所有证件、证明作为供应商资格审查的依据，供应商对其真实性负责。提供不全或不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文件要求的，视为资格审查不合格，其磋商响应文件作废）。</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（2）磋商响应文件是否按磋商文件要求签字、盖章；</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（3）磋商响应文件是否实质性响应本项目磋商文件要求；</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（4）磋商响应文件是否有采购人不能接受的其它条件；</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lastRenderedPageBreak/>
        <w:t>（5）磋商响应文件中是否按要求提交《中小企业声明函》；</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（6）磋商响应文件是否存在法律、法规规定为废标的其他情形。</w:t>
      </w:r>
    </w:p>
    <w:p w:rsidR="00E21C7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1.2在初步评审阶段,磋商小组还需对供应商的磋商报价进行审核。修正原则如下: 如果大写表示的金额和小写表示的金额不一致时，以大写表示的金额为准。</w:t>
      </w:r>
    </w:p>
    <w:p w:rsidR="0045658C" w:rsidRPr="0045658C" w:rsidRDefault="00E21C7C" w:rsidP="0045658C">
      <w:pPr>
        <w:widowControl w:val="0"/>
        <w:spacing w:line="440" w:lineRule="exact"/>
        <w:ind w:firstLineChars="175" w:firstLine="420"/>
        <w:jc w:val="both"/>
        <w:rPr>
          <w:rFonts w:ascii="宋体" w:hAnsi="宋体" w:cs="宋体"/>
          <w:bCs/>
          <w:kern w:val="2"/>
          <w:sz w:val="24"/>
        </w:rPr>
      </w:pPr>
      <w:r>
        <w:rPr>
          <w:rFonts w:ascii="宋体" w:hAnsi="宋体" w:cs="宋体" w:hint="eastAsia"/>
          <w:bCs/>
          <w:kern w:val="2"/>
          <w:sz w:val="24"/>
        </w:rPr>
        <w:t>1.3</w:t>
      </w:r>
      <w:r w:rsidRPr="00A928F3">
        <w:rPr>
          <w:rFonts w:ascii="宋体" w:hAnsi="宋体" w:hint="eastAsia"/>
          <w:sz w:val="24"/>
          <w:szCs w:val="24"/>
        </w:rPr>
        <w:t>根据财库（2015）124号文，竞争性磋商只有2家响应人仍可继续进行。</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2、磋商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szCs w:val="24"/>
        </w:rPr>
        <w:t>磋商小组根据本磋商文件规定的程序和方法，通过电子交易系统按顺序与通过初步评审的供应商逐家进行磋商</w:t>
      </w:r>
      <w:r w:rsidRPr="0045658C">
        <w:rPr>
          <w:rFonts w:ascii="宋体" w:hAnsi="宋体" w:cs="宋体" w:hint="eastAsia"/>
          <w:bCs/>
          <w:kern w:val="2"/>
          <w:sz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3、详细评审</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3.1经磋商确定最终采购需求和提交最后报价后，由磋商小组按本章前附表规定的量化因素和分值进行打分，并计算出各供应商的综合得分。综合得分＝磋商报价得分＋技术标得分＋商务标得分。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3.2</w:t>
      </w:r>
      <w:r w:rsidRPr="0045658C">
        <w:rPr>
          <w:rFonts w:ascii="宋体" w:hAnsi="宋体" w:cs="宋体" w:hint="eastAsia"/>
          <w:bCs/>
          <w:kern w:val="2"/>
          <w:sz w:val="24"/>
          <w:szCs w:val="24"/>
        </w:rPr>
        <w:t>供应商的最终得分为所有评委对其综合打分的算术平均值。</w:t>
      </w:r>
      <w:r w:rsidRPr="0045658C">
        <w:rPr>
          <w:rFonts w:ascii="宋体" w:hAnsi="宋体" w:cs="宋体" w:hint="eastAsia"/>
          <w:bCs/>
          <w:kern w:val="2"/>
          <w:sz w:val="24"/>
        </w:rPr>
        <w:t>分值计算保留小数点后两位小数，小数点后第三位“四舍五入”</w:t>
      </w:r>
      <w:r w:rsidRPr="0045658C">
        <w:rPr>
          <w:rFonts w:ascii="宋体" w:hAnsi="宋体" w:cs="宋体" w:hint="eastAsia"/>
          <w:bCs/>
          <w:kern w:val="2"/>
          <w:sz w:val="24"/>
          <w:szCs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bookmarkStart w:id="330" w:name="_Toc421698384"/>
      <w:bookmarkStart w:id="331" w:name="_Toc36559736"/>
      <w:r w:rsidRPr="0045658C">
        <w:rPr>
          <w:rFonts w:ascii="宋体" w:hAnsi="宋体" w:cs="宋体" w:hint="eastAsia"/>
          <w:bCs/>
          <w:kern w:val="2"/>
          <w:sz w:val="24"/>
        </w:rPr>
        <w:t>4、响应文件的澄清</w:t>
      </w:r>
      <w:bookmarkEnd w:id="330"/>
      <w:r w:rsidRPr="0045658C">
        <w:rPr>
          <w:rFonts w:ascii="宋体" w:hAnsi="宋体" w:cs="宋体" w:hint="eastAsia"/>
          <w:bCs/>
          <w:kern w:val="2"/>
          <w:sz w:val="24"/>
        </w:rPr>
        <w:t>和补正</w:t>
      </w:r>
      <w:bookmarkEnd w:id="331"/>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4.1在评标过程中，磋商小组可以书面形式要求供应商对其提交的响应文件中不明确的内容进行书面澄清或说明，或者对细微偏差进行补正。</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4.2 澄清、说明和补正不得改变响应文件的实质性内容（算术性错误修正的除外）。供应商的书面澄清、说明和补正属于响应文件的组成部分。</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4.3 磋商小组对供应商提交的澄清、说明或补正有疑问的，可以要求供应商进一步澄清、说明或补正，直至满足磋商小组的要求。磋商小组不接受供应商主动提出的澄清、说明或补正。</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 xml:space="preserve">三、评标结果 </w:t>
      </w:r>
    </w:p>
    <w:p w:rsidR="0045658C" w:rsidRPr="0045658C" w:rsidRDefault="0045658C" w:rsidP="0045658C">
      <w:pPr>
        <w:widowControl w:val="0"/>
        <w:spacing w:line="440" w:lineRule="exact"/>
        <w:ind w:firstLineChars="175" w:firstLine="420"/>
        <w:jc w:val="both"/>
        <w:rPr>
          <w:rFonts w:ascii="宋体" w:hAnsi="宋体" w:cs="宋体"/>
          <w:sz w:val="24"/>
          <w:szCs w:val="24"/>
        </w:rPr>
      </w:pPr>
      <w:r w:rsidRPr="0045658C">
        <w:rPr>
          <w:rFonts w:ascii="宋体" w:hAnsi="宋体" w:cs="宋体" w:hint="eastAsia"/>
          <w:sz w:val="24"/>
          <w:szCs w:val="24"/>
        </w:rPr>
        <w:t>1、磋商小组应当根据评标、成交顺序，推荐3名成交候选供应商。综合得分相同的，按照最后报价由低到高的顺序排名推荐。最终得分和最后报价均相同的，按照技术标得分顺序或磋商小组举手表决，少数服从多数的原则排名推荐。</w:t>
      </w:r>
    </w:p>
    <w:p w:rsidR="0045658C" w:rsidRPr="0045658C" w:rsidRDefault="0045658C" w:rsidP="0045658C">
      <w:pPr>
        <w:widowControl w:val="0"/>
        <w:spacing w:line="440" w:lineRule="exact"/>
        <w:ind w:firstLineChars="175" w:firstLine="420"/>
        <w:jc w:val="both"/>
        <w:rPr>
          <w:rFonts w:ascii="宋体" w:hAnsi="宋体" w:cs="宋体"/>
          <w:spacing w:val="10"/>
          <w:sz w:val="24"/>
          <w:szCs w:val="24"/>
        </w:rPr>
      </w:pPr>
      <w:r w:rsidRPr="0045658C">
        <w:rPr>
          <w:rFonts w:ascii="宋体" w:hAnsi="宋体" w:cs="宋体" w:hint="eastAsia"/>
          <w:sz w:val="24"/>
          <w:szCs w:val="24"/>
        </w:rPr>
        <w:t>2、评标结束后，磋商小组向采购人</w:t>
      </w:r>
      <w:proofErr w:type="gramStart"/>
      <w:r w:rsidRPr="0045658C">
        <w:rPr>
          <w:rFonts w:ascii="宋体" w:hAnsi="宋体" w:cs="宋体" w:hint="eastAsia"/>
          <w:spacing w:val="10"/>
          <w:sz w:val="24"/>
          <w:szCs w:val="24"/>
        </w:rPr>
        <w:t>出具磋商</w:t>
      </w:r>
      <w:proofErr w:type="gramEnd"/>
      <w:r w:rsidRPr="0045658C">
        <w:rPr>
          <w:rFonts w:ascii="宋体" w:hAnsi="宋体" w:cs="宋体" w:hint="eastAsia"/>
          <w:spacing w:val="10"/>
          <w:sz w:val="24"/>
          <w:szCs w:val="24"/>
        </w:rPr>
        <w:t>评审报告，并在报告上全体签字。</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四、定标</w:t>
      </w:r>
    </w:p>
    <w:p w:rsidR="0070666C" w:rsidRPr="00A928F3" w:rsidRDefault="0045658C" w:rsidP="0045658C">
      <w:pPr>
        <w:widowControl w:val="0"/>
        <w:wordWrap w:val="0"/>
        <w:spacing w:line="500" w:lineRule="exact"/>
        <w:ind w:firstLine="425"/>
        <w:rPr>
          <w:rFonts w:ascii="宋体" w:hAnsi="宋体"/>
          <w:sz w:val="24"/>
        </w:rPr>
      </w:pPr>
      <w:r w:rsidRPr="0045658C">
        <w:rPr>
          <w:rFonts w:ascii="宋体" w:hAnsi="宋体" w:cs="宋体" w:hint="eastAsia"/>
          <w:kern w:val="2"/>
          <w:sz w:val="24"/>
          <w:szCs w:val="24"/>
        </w:rPr>
        <w:t>采购人在收到评审报告后5个工作日内，从评审报告提出的成交候选供应商中，按照排序由高到低的原则确定成交供应商。采购人逾期未确定成交</w:t>
      </w:r>
      <w:proofErr w:type="gramStart"/>
      <w:r w:rsidRPr="0045658C">
        <w:rPr>
          <w:rFonts w:ascii="宋体" w:hAnsi="宋体" w:cs="宋体" w:hint="eastAsia"/>
          <w:kern w:val="2"/>
          <w:sz w:val="24"/>
          <w:szCs w:val="24"/>
        </w:rPr>
        <w:t>供应商且不</w:t>
      </w:r>
      <w:proofErr w:type="gramEnd"/>
      <w:r w:rsidRPr="0045658C">
        <w:rPr>
          <w:rFonts w:ascii="宋体" w:hAnsi="宋体" w:cs="宋体" w:hint="eastAsia"/>
          <w:kern w:val="2"/>
          <w:sz w:val="24"/>
          <w:szCs w:val="24"/>
        </w:rPr>
        <w:t>提出异议的，视为确定排序第一的供应商为成交供应商。</w:t>
      </w:r>
    </w:p>
    <w:p w:rsidR="0070666C" w:rsidRPr="00A928F3" w:rsidRDefault="0070666C" w:rsidP="006335C1">
      <w:pPr>
        <w:widowControl w:val="0"/>
        <w:wordWrap w:val="0"/>
        <w:spacing w:before="240" w:after="60"/>
        <w:jc w:val="center"/>
        <w:outlineLvl w:val="0"/>
        <w:rPr>
          <w:rFonts w:ascii="Cambria" w:hAnsi="Cambria"/>
          <w:b/>
          <w:bCs/>
          <w:sz w:val="24"/>
        </w:rPr>
      </w:pPr>
      <w:bookmarkStart w:id="332" w:name="_Toc13658640"/>
      <w:r w:rsidRPr="00A928F3">
        <w:rPr>
          <w:rFonts w:ascii="Cambria" w:hAnsi="Cambria" w:hint="eastAsia"/>
          <w:b/>
          <w:bCs/>
          <w:sz w:val="24"/>
        </w:rPr>
        <w:lastRenderedPageBreak/>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332"/>
    </w:p>
    <w:p w:rsidR="0070666C" w:rsidRPr="00A928F3" w:rsidRDefault="0070666C"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Default="003A7022" w:rsidP="006335C1">
      <w:pPr>
        <w:widowControl w:val="0"/>
        <w:wordWrap w:val="0"/>
        <w:jc w:val="center"/>
        <w:rPr>
          <w:rFonts w:ascii="宋体" w:hAnsi="宋体" w:cs="宋体"/>
          <w:b/>
          <w:sz w:val="24"/>
        </w:rPr>
      </w:pPr>
    </w:p>
    <w:p w:rsidR="00F81E9F" w:rsidRDefault="00F81E9F" w:rsidP="006335C1">
      <w:pPr>
        <w:widowControl w:val="0"/>
        <w:wordWrap w:val="0"/>
        <w:jc w:val="center"/>
        <w:rPr>
          <w:rFonts w:ascii="宋体" w:hAnsi="宋体" w:cs="宋体"/>
          <w:b/>
          <w:sz w:val="24"/>
        </w:rPr>
      </w:pPr>
    </w:p>
    <w:p w:rsidR="00F81E9F" w:rsidRPr="00A928F3" w:rsidRDefault="00F81E9F"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u w:val="single"/>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spacing w:line="360" w:lineRule="auto"/>
        <w:ind w:firstLineChars="350" w:firstLine="840"/>
        <w:rPr>
          <w:sz w:val="24"/>
        </w:rPr>
      </w:pPr>
    </w:p>
    <w:p w:rsidR="0070666C" w:rsidRPr="00A928F3" w:rsidRDefault="0070666C" w:rsidP="006335C1">
      <w:pPr>
        <w:widowControl w:val="0"/>
        <w:wordWrap w:val="0"/>
        <w:spacing w:line="360" w:lineRule="auto"/>
        <w:ind w:firstLineChars="350" w:firstLine="843"/>
        <w:rPr>
          <w:b/>
          <w:sz w:val="24"/>
        </w:rPr>
      </w:pP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6335C1">
      <w:pPr>
        <w:widowControl w:val="0"/>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B072BD" w:rsidRPr="00A928F3" w:rsidRDefault="00B072BD"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7</w:t>
      </w:r>
      <w:r w:rsidRPr="004D42B7">
        <w:rPr>
          <w:sz w:val="24"/>
        </w:rPr>
        <w:t>、</w:t>
      </w:r>
      <w:r w:rsidR="00DD6CC9">
        <w:rPr>
          <w:sz w:val="24"/>
        </w:rPr>
        <w:t>施工组织设计</w:t>
      </w:r>
      <w:r w:rsidRPr="004D42B7">
        <w:rPr>
          <w:sz w:val="24"/>
        </w:rPr>
        <w:t>；</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6335C1">
      <w:pPr>
        <w:widowControl w:val="0"/>
        <w:wordWrap w:val="0"/>
        <w:jc w:val="center"/>
        <w:rPr>
          <w:rFonts w:ascii="宋体" w:hAnsi="宋体" w:cs="宋体"/>
          <w:sz w:val="24"/>
        </w:rPr>
      </w:pPr>
      <w:r w:rsidRPr="00A928F3">
        <w:rPr>
          <w:rFonts w:ascii="宋体" w:hAnsi="宋体" w:cs="宋体"/>
          <w:sz w:val="24"/>
        </w:rPr>
        <w:br w:type="page"/>
      </w:r>
    </w:p>
    <w:p w:rsidR="00B072BD" w:rsidRPr="00A928F3" w:rsidRDefault="00B072BD" w:rsidP="006335C1">
      <w:pPr>
        <w:widowControl w:val="0"/>
        <w:wordWrap w:val="0"/>
        <w:jc w:val="center"/>
        <w:rPr>
          <w:rFonts w:ascii="宋体" w:hAnsi="宋体" w:cs="宋体"/>
          <w:sz w:val="24"/>
        </w:rPr>
      </w:pPr>
    </w:p>
    <w:p w:rsidR="0070666C" w:rsidRPr="00A928F3" w:rsidRDefault="0070666C" w:rsidP="006335C1">
      <w:pPr>
        <w:widowControl w:val="0"/>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45658C">
      <w:pPr>
        <w:widowControl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45658C" w:rsidRDefault="0070666C" w:rsidP="0045658C">
      <w:pPr>
        <w:pStyle w:val="23"/>
        <w:spacing w:line="480" w:lineRule="exact"/>
        <w:ind w:leftChars="0" w:left="0" w:firstLineChars="175" w:firstLine="420"/>
        <w:jc w:val="left"/>
        <w:rPr>
          <w:rFonts w:ascii="宋体" w:hAnsi="宋体" w:cs="宋体"/>
          <w:sz w:val="24"/>
          <w:u w:val="single"/>
        </w:rPr>
      </w:pPr>
      <w:r w:rsidRPr="00A928F3">
        <w:rPr>
          <w:sz w:val="24"/>
        </w:rPr>
        <w:t>1</w:t>
      </w:r>
      <w:r w:rsidR="0045658C">
        <w:rPr>
          <w:rFonts w:ascii="宋体" w:hAnsi="宋体" w:cs="宋体" w:hint="eastAsia"/>
          <w:sz w:val="24"/>
        </w:rPr>
        <w:t>．根据已收到的</w:t>
      </w:r>
      <w:r w:rsidR="0045658C">
        <w:rPr>
          <w:rFonts w:ascii="宋体" w:hAnsi="宋体" w:cs="宋体" w:hint="eastAsia"/>
          <w:sz w:val="24"/>
          <w:u w:val="single"/>
        </w:rPr>
        <w:t xml:space="preserve">           （项目名称）</w:t>
      </w:r>
      <w:r w:rsidR="0045658C">
        <w:rPr>
          <w:rFonts w:ascii="宋体" w:hAnsi="宋体" w:cs="宋体" w:hint="eastAsia"/>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sidR="0045658C">
        <w:rPr>
          <w:rFonts w:ascii="宋体" w:hAnsi="宋体" w:cs="宋体" w:hint="eastAsia"/>
          <w:sz w:val="24"/>
          <w:u w:val="single"/>
        </w:rPr>
        <w:t xml:space="preserve">      （大写金额）            </w:t>
      </w:r>
      <w:r w:rsidR="0045658C">
        <w:rPr>
          <w:rFonts w:ascii="宋体" w:hAnsi="宋体" w:cs="宋体" w:hint="eastAsia"/>
          <w:sz w:val="24"/>
        </w:rPr>
        <w:t>，￥：</w:t>
      </w:r>
      <w:r w:rsidR="0045658C">
        <w:rPr>
          <w:rFonts w:ascii="宋体" w:hAnsi="宋体" w:cs="宋体" w:hint="eastAsia"/>
          <w:sz w:val="24"/>
          <w:u w:val="single"/>
        </w:rPr>
        <w:t xml:space="preserve">   （小写金额）   </w:t>
      </w:r>
      <w:r w:rsidR="0045658C">
        <w:rPr>
          <w:rFonts w:ascii="宋体" w:hAnsi="宋体" w:cs="宋体" w:hint="eastAsia"/>
          <w:sz w:val="24"/>
        </w:rPr>
        <w:t>元；工期：</w:t>
      </w:r>
      <w:r w:rsidR="0045658C">
        <w:rPr>
          <w:rFonts w:ascii="宋体" w:hAnsi="宋体" w:cs="宋体" w:hint="eastAsia"/>
          <w:sz w:val="24"/>
          <w:u w:val="single"/>
        </w:rPr>
        <w:t xml:space="preserve">       </w:t>
      </w:r>
      <w:r w:rsidR="0045658C">
        <w:rPr>
          <w:rFonts w:ascii="宋体" w:hAnsi="宋体" w:cs="宋体" w:hint="eastAsia"/>
          <w:sz w:val="24"/>
        </w:rPr>
        <w:t>日历天，质量：</w:t>
      </w:r>
      <w:r w:rsidR="0045658C">
        <w:rPr>
          <w:rFonts w:ascii="宋体" w:hAnsi="宋体" w:cs="宋体" w:hint="eastAsia"/>
          <w:sz w:val="24"/>
          <w:u w:val="single"/>
        </w:rPr>
        <w:t xml:space="preserve">           </w:t>
      </w:r>
      <w:r w:rsidR="0045658C">
        <w:rPr>
          <w:rFonts w:ascii="宋体" w:hAnsi="宋体" w:cs="宋体" w:hint="eastAsia"/>
          <w:sz w:val="24"/>
        </w:rPr>
        <w:t>，并承担其任何质量缺陷等问题所造成的全部损失。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2．我方已详细检查全部竞争性磋商文件包括澄清文件、补充通知（如有的话）及有关附件，并完全理解我方必须放弃提出含糊不清或误解的</w:t>
      </w:r>
      <w:r w:rsidR="0094487C">
        <w:rPr>
          <w:rFonts w:ascii="宋体" w:hAnsi="宋体" w:cs="宋体" w:hint="eastAsia"/>
          <w:sz w:val="24"/>
        </w:rPr>
        <w:t>权利</w:t>
      </w:r>
      <w:r>
        <w:rPr>
          <w:rFonts w:ascii="宋体" w:hAnsi="宋体" w:cs="宋体" w:hint="eastAsia"/>
          <w:sz w:val="24"/>
        </w:rPr>
        <w:t>。</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3．我方在此承诺，我方若能成交，保证在我方投报工期内，全面履行竞争性磋商文件中规定的职责和义务。</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4．如果我方中标，我方保证按合同条款中规定的内容执行；我方保证质量达到国家及行业现行标准规范规定的合格要求，并按竞争性磋商文件和有关规定提交一切资料。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5．我方同意从磋商响应文件递交截止日期起60天的投标有效期内，我方将严格</w:t>
      </w:r>
      <w:proofErr w:type="gramStart"/>
      <w:r>
        <w:rPr>
          <w:rFonts w:ascii="宋体" w:hAnsi="宋体" w:cs="宋体" w:hint="eastAsia"/>
          <w:sz w:val="24"/>
        </w:rPr>
        <w:t>遵守磋商</w:t>
      </w:r>
      <w:proofErr w:type="gramEnd"/>
      <w:r>
        <w:rPr>
          <w:rFonts w:ascii="宋体" w:hAnsi="宋体" w:cs="宋体" w:hint="eastAsia"/>
          <w:sz w:val="24"/>
        </w:rPr>
        <w:t>响应文件的承诺，本磋商响应文件对我方具有约束力，并可随时被接受中标。</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6．除磋商响应文件所提交的资料外，我方同意随时接受贵方的检查、询问，并根据评标需要补充贵方要求提交的资料。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7．如果我方成交后，我方没有任何正当理由而拒签合同，同时我方愿意补偿该项工作因我方延误所造成的经济损失。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8．我方愿接受合同条款中规定的合同价款计算和调整方式。</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9．除非另外达成协议并生效，贵方的成交通知书和本磋商响应文件将成为约束我方的合同文件组成部分。</w:t>
      </w:r>
    </w:p>
    <w:p w:rsidR="0070666C" w:rsidRPr="00A928F3" w:rsidRDefault="0070666C" w:rsidP="00B91824">
      <w:pPr>
        <w:widowControl w:val="0"/>
        <w:wordWrap w:val="0"/>
        <w:spacing w:line="480" w:lineRule="exact"/>
        <w:ind w:firstLine="0"/>
        <w:rPr>
          <w:sz w:val="24"/>
        </w:rPr>
      </w:pPr>
    </w:p>
    <w:p w:rsidR="0070666C" w:rsidRPr="00A928F3" w:rsidRDefault="0070666C" w:rsidP="0045658C">
      <w:pPr>
        <w:widowControl w:val="0"/>
        <w:wordWrap w:val="0"/>
        <w:spacing w:line="480" w:lineRule="exact"/>
        <w:ind w:firstLine="357"/>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480" w:firstLine="357"/>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720" w:firstLine="357"/>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B91824" w:rsidRDefault="00B91824" w:rsidP="0045658C">
      <w:pPr>
        <w:widowControl w:val="0"/>
        <w:tabs>
          <w:tab w:val="left" w:pos="720"/>
          <w:tab w:val="left" w:pos="900"/>
        </w:tabs>
        <w:wordWrap w:val="0"/>
        <w:spacing w:line="500" w:lineRule="exact"/>
        <w:ind w:firstLine="0"/>
        <w:rPr>
          <w:b/>
          <w:bCs/>
          <w:sz w:val="24"/>
        </w:rPr>
      </w:pPr>
      <w:r w:rsidRPr="00B91824">
        <w:rPr>
          <w:rFonts w:hint="eastAsia"/>
          <w:b/>
          <w:sz w:val="24"/>
        </w:rPr>
        <w:t>注：对本磋商函的任何修改将被视为非实质性响应磋商，从而导致该磋商被拒绝</w:t>
      </w:r>
      <w:r w:rsidR="0070666C" w:rsidRPr="00B91824">
        <w:rPr>
          <w:b/>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2</w:t>
      </w:r>
      <w:r w:rsidRPr="00A928F3">
        <w:rPr>
          <w:rFonts w:hint="eastAsia"/>
          <w:b/>
          <w:sz w:val="24"/>
        </w:rPr>
        <w:t>、一次报价及承诺一览表</w:t>
      </w:r>
    </w:p>
    <w:p w:rsidR="0070666C" w:rsidRPr="00A928F3" w:rsidRDefault="0070666C" w:rsidP="006335C1">
      <w:pPr>
        <w:widowControl w:val="0"/>
        <w:wordWrap w:val="0"/>
        <w:rPr>
          <w:b/>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666"/>
        <w:gridCol w:w="1503"/>
        <w:gridCol w:w="3610"/>
      </w:tblGrid>
      <w:tr w:rsidR="00B91824" w:rsidRPr="00B91824" w:rsidTr="00B91824">
        <w:trPr>
          <w:trHeight w:val="83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项目名称</w:t>
            </w:r>
          </w:p>
        </w:tc>
        <w:tc>
          <w:tcPr>
            <w:tcW w:w="3958" w:type="pct"/>
            <w:gridSpan w:val="3"/>
            <w:vAlign w:val="center"/>
          </w:tcPr>
          <w:p w:rsidR="00B91824" w:rsidRPr="00B91824" w:rsidRDefault="00B91824" w:rsidP="00B91824">
            <w:pPr>
              <w:widowControl w:val="0"/>
              <w:suppressAutoHyphens/>
              <w:adjustRightInd w:val="0"/>
              <w:snapToGrid w:val="0"/>
              <w:ind w:firstLine="0"/>
              <w:jc w:val="right"/>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供应商名称</w:t>
            </w:r>
          </w:p>
        </w:tc>
        <w:tc>
          <w:tcPr>
            <w:tcW w:w="3958" w:type="pct"/>
            <w:gridSpan w:val="3"/>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项目经理姓名</w:t>
            </w:r>
          </w:p>
        </w:tc>
        <w:tc>
          <w:tcPr>
            <w:tcW w:w="1356"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级别及证号</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项目联系人</w:t>
            </w:r>
          </w:p>
        </w:tc>
        <w:tc>
          <w:tcPr>
            <w:tcW w:w="135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联系电话</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roofErr w:type="gramStart"/>
            <w:r w:rsidRPr="00B91824">
              <w:rPr>
                <w:rFonts w:ascii="宋体" w:hAnsi="宋体" w:cs="宋体" w:hint="eastAsia"/>
                <w:color w:val="000000"/>
                <w:kern w:val="1"/>
                <w:sz w:val="24"/>
                <w:szCs w:val="24"/>
              </w:rPr>
              <w:t>磋商总</w:t>
            </w:r>
            <w:proofErr w:type="gramEnd"/>
            <w:r w:rsidRPr="00B91824">
              <w:rPr>
                <w:rFonts w:ascii="宋体" w:hAnsi="宋体" w:cs="宋体" w:hint="eastAsia"/>
                <w:color w:val="000000"/>
                <w:kern w:val="1"/>
                <w:sz w:val="24"/>
                <w:szCs w:val="24"/>
              </w:rPr>
              <w:t>报价</w:t>
            </w:r>
          </w:p>
        </w:tc>
        <w:tc>
          <w:tcPr>
            <w:tcW w:w="3958" w:type="pct"/>
            <w:gridSpan w:val="3"/>
            <w:vAlign w:val="center"/>
          </w:tcPr>
          <w:p w:rsidR="00B91824" w:rsidRPr="00B91824" w:rsidRDefault="00B91824" w:rsidP="00B91824">
            <w:pPr>
              <w:widowControl w:val="0"/>
              <w:ind w:firstLine="0"/>
              <w:jc w:val="both"/>
              <w:rPr>
                <w:rFonts w:ascii="宋体" w:hAnsi="宋体" w:cs="楷体_GB2312"/>
                <w:kern w:val="2"/>
                <w:sz w:val="24"/>
                <w:szCs w:val="24"/>
              </w:rPr>
            </w:pPr>
            <w:r w:rsidRPr="00B91824">
              <w:rPr>
                <w:rFonts w:ascii="宋体" w:hAnsi="宋体" w:cs="楷体_GB2312" w:hint="eastAsia"/>
                <w:kern w:val="2"/>
                <w:sz w:val="24"/>
                <w:szCs w:val="24"/>
              </w:rPr>
              <w:t>大写：</w:t>
            </w:r>
            <w:r>
              <w:rPr>
                <w:rFonts w:ascii="宋体" w:hAnsi="宋体" w:cs="楷体_GB2312" w:hint="eastAsia"/>
                <w:kern w:val="2"/>
                <w:sz w:val="24"/>
                <w:szCs w:val="24"/>
                <w:u w:val="single"/>
              </w:rPr>
              <w:t xml:space="preserve">   </w:t>
            </w:r>
            <w:r w:rsidRPr="00B91824">
              <w:rPr>
                <w:rFonts w:ascii="宋体" w:hAnsi="宋体" w:cs="楷体_GB2312" w:hint="eastAsia"/>
                <w:kern w:val="2"/>
                <w:sz w:val="24"/>
                <w:szCs w:val="24"/>
                <w:u w:val="single"/>
              </w:rPr>
              <w:t xml:space="preserve">（大写金额）     </w:t>
            </w:r>
          </w:p>
          <w:p w:rsidR="00B91824" w:rsidRPr="00B91824" w:rsidRDefault="00B91824" w:rsidP="00B91824">
            <w:pPr>
              <w:widowControl w:val="0"/>
              <w:suppressAutoHyphens/>
              <w:ind w:firstLine="0"/>
              <w:rPr>
                <w:rFonts w:ascii="宋体" w:hAnsi="宋体" w:cs="宋体"/>
                <w:color w:val="000000"/>
                <w:kern w:val="1"/>
                <w:sz w:val="24"/>
                <w:szCs w:val="24"/>
              </w:rPr>
            </w:pPr>
            <w:r>
              <w:rPr>
                <w:rFonts w:ascii="宋体" w:hAnsi="宋体" w:cs="楷体_GB2312" w:hint="eastAsia"/>
                <w:kern w:val="2"/>
                <w:sz w:val="24"/>
                <w:szCs w:val="24"/>
              </w:rPr>
              <w:t>小写</w:t>
            </w:r>
            <w:r w:rsidRPr="00B91824">
              <w:rPr>
                <w:rFonts w:ascii="宋体" w:hAnsi="宋体" w:cs="楷体_GB2312" w:hint="eastAsia"/>
                <w:kern w:val="2"/>
                <w:sz w:val="24"/>
                <w:szCs w:val="24"/>
              </w:rPr>
              <w:t>：</w:t>
            </w:r>
            <w:r w:rsidRPr="00B91824">
              <w:rPr>
                <w:rFonts w:ascii="宋体" w:hAnsi="宋体" w:cs="楷体_GB2312" w:hint="eastAsia"/>
                <w:kern w:val="2"/>
                <w:sz w:val="24"/>
                <w:szCs w:val="24"/>
                <w:u w:val="single"/>
              </w:rPr>
              <w:t xml:space="preserve">   （小写金额）  </w:t>
            </w:r>
            <w:r>
              <w:rPr>
                <w:rFonts w:ascii="宋体" w:hAnsi="宋体" w:cs="楷体_GB2312" w:hint="eastAsia"/>
                <w:kern w:val="2"/>
                <w:sz w:val="24"/>
                <w:szCs w:val="24"/>
                <w:u w:val="single"/>
              </w:rPr>
              <w:t xml:space="preserve">   </w:t>
            </w: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工期</w:t>
            </w:r>
          </w:p>
        </w:tc>
        <w:tc>
          <w:tcPr>
            <w:tcW w:w="3958" w:type="pct"/>
            <w:gridSpan w:val="3"/>
            <w:vAlign w:val="center"/>
          </w:tcPr>
          <w:p w:rsidR="00B91824" w:rsidRPr="00B91824" w:rsidRDefault="00B91824" w:rsidP="00B91824">
            <w:pPr>
              <w:widowControl w:val="0"/>
              <w:suppressAutoHyphens/>
              <w:ind w:firstLine="0"/>
              <w:jc w:val="both"/>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质量</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质保期</w:t>
            </w:r>
          </w:p>
        </w:tc>
        <w:tc>
          <w:tcPr>
            <w:tcW w:w="3958" w:type="pct"/>
            <w:gridSpan w:val="3"/>
            <w:vAlign w:val="center"/>
          </w:tcPr>
          <w:p w:rsidR="00B91824" w:rsidRPr="00B91824" w:rsidRDefault="00B91824" w:rsidP="00B91824">
            <w:pPr>
              <w:widowControl w:val="0"/>
              <w:suppressAutoHyphens/>
              <w:adjustRightInd w:val="0"/>
              <w:snapToGrid w:val="0"/>
              <w:ind w:firstLine="0"/>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投标有效期</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2829"/>
        </w:trPr>
        <w:tc>
          <w:tcPr>
            <w:tcW w:w="1041" w:type="pct"/>
            <w:vAlign w:val="center"/>
          </w:tcPr>
          <w:p w:rsidR="00B91824" w:rsidRPr="00B91824" w:rsidRDefault="00B91824" w:rsidP="00B91824">
            <w:pPr>
              <w:widowControl w:val="0"/>
              <w:spacing w:line="360" w:lineRule="auto"/>
              <w:ind w:firstLine="0"/>
              <w:jc w:val="center"/>
              <w:rPr>
                <w:rFonts w:ascii="宋体" w:hAnsi="宋体" w:cs="宋体"/>
                <w:color w:val="000000"/>
                <w:kern w:val="1"/>
                <w:sz w:val="24"/>
                <w:szCs w:val="24"/>
              </w:rPr>
            </w:pPr>
            <w:r w:rsidRPr="00B91824">
              <w:rPr>
                <w:rFonts w:ascii="宋体" w:hAnsi="宋体" w:cs="楷体_GB2312" w:hint="eastAsia"/>
                <w:kern w:val="2"/>
                <w:sz w:val="24"/>
                <w:szCs w:val="24"/>
              </w:rPr>
              <w:t>需要说明的问题</w:t>
            </w:r>
          </w:p>
        </w:tc>
        <w:tc>
          <w:tcPr>
            <w:tcW w:w="3958" w:type="pct"/>
            <w:gridSpan w:val="3"/>
            <w:vAlign w:val="center"/>
          </w:tcPr>
          <w:p w:rsidR="00B91824" w:rsidRPr="00B91824" w:rsidRDefault="00B91824" w:rsidP="00B91824">
            <w:pPr>
              <w:widowControl w:val="0"/>
              <w:spacing w:line="360" w:lineRule="auto"/>
              <w:ind w:firstLine="0"/>
              <w:jc w:val="both"/>
              <w:rPr>
                <w:rFonts w:ascii="宋体" w:hAnsi="宋体" w:cs="宋体"/>
                <w:b/>
                <w:color w:val="000000"/>
                <w:kern w:val="1"/>
                <w:sz w:val="24"/>
                <w:szCs w:val="24"/>
              </w:rPr>
            </w:pPr>
            <w:r w:rsidRPr="00B91824">
              <w:rPr>
                <w:rFonts w:ascii="宋体" w:hAnsi="宋体" w:cs="宋体" w:hint="eastAsia"/>
                <w:kern w:val="2"/>
                <w:sz w:val="24"/>
              </w:rPr>
              <w:t>可另行附页</w:t>
            </w:r>
          </w:p>
        </w:tc>
      </w:tr>
    </w:tbl>
    <w:p w:rsidR="0070666C" w:rsidRPr="00A928F3" w:rsidRDefault="0070666C" w:rsidP="006335C1">
      <w:pPr>
        <w:widowControl w:val="0"/>
        <w:wordWrap w:val="0"/>
        <w:spacing w:line="360" w:lineRule="auto"/>
        <w:rPr>
          <w:sz w:val="24"/>
        </w:rPr>
      </w:pPr>
    </w:p>
    <w:p w:rsidR="0070666C" w:rsidRPr="00A928F3" w:rsidRDefault="0070666C" w:rsidP="006335C1">
      <w:pPr>
        <w:widowControl w:val="0"/>
        <w:wordWrap w:val="0"/>
        <w:spacing w:line="360" w:lineRule="auto"/>
        <w:ind w:firstLineChars="150"/>
        <w:jc w:val="right"/>
        <w:rPr>
          <w:sz w:val="24"/>
        </w:rPr>
      </w:pPr>
    </w:p>
    <w:p w:rsidR="0070666C" w:rsidRPr="00A928F3" w:rsidRDefault="0070666C" w:rsidP="006335C1">
      <w:pPr>
        <w:widowControl w:val="0"/>
        <w:wordWrap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rPr>
          <w:rFonts w:ascii="宋体" w:hAnsi="宋体" w:cs="宋体"/>
          <w:spacing w:val="10"/>
          <w:sz w:val="24"/>
        </w:rPr>
      </w:pPr>
    </w:p>
    <w:p w:rsidR="004762FF" w:rsidRPr="00A928F3" w:rsidRDefault="004762FF"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rFonts w:hint="eastAsia"/>
          <w:b/>
          <w:sz w:val="24"/>
        </w:rPr>
        <w:t>3</w:t>
      </w:r>
      <w:r w:rsidRPr="00A928F3">
        <w:rPr>
          <w:b/>
          <w:sz w:val="24"/>
        </w:rPr>
        <w:t>、法定代表人身份证明书</w:t>
      </w: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FE4A35" w:rsidRPr="00A928F3" w:rsidRDefault="00FE4A35"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6335C1">
      <w:pPr>
        <w:widowControl w:val="0"/>
        <w:tabs>
          <w:tab w:val="left" w:pos="720"/>
          <w:tab w:val="left" w:pos="900"/>
        </w:tabs>
        <w:wordWrap w:val="0"/>
        <w:spacing w:line="500" w:lineRule="exact"/>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2"/>
        <w:rPr>
          <w:b/>
          <w:sz w:val="24"/>
        </w:rPr>
      </w:pPr>
    </w:p>
    <w:p w:rsidR="0070666C" w:rsidRPr="00A928F3" w:rsidRDefault="0070666C" w:rsidP="006335C1">
      <w:pPr>
        <w:widowControl w:val="0"/>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6335C1">
      <w:pPr>
        <w:widowControl w:val="0"/>
        <w:wordWrap w:val="0"/>
        <w:jc w:val="center"/>
        <w:rPr>
          <w:b/>
          <w:sz w:val="24"/>
        </w:rPr>
      </w:pPr>
      <w:bookmarkStart w:id="333" w:name="_Toc419273077"/>
      <w:r w:rsidRPr="00A928F3">
        <w:rPr>
          <w:rFonts w:hint="eastAsia"/>
          <w:b/>
          <w:sz w:val="24"/>
        </w:rPr>
        <w:lastRenderedPageBreak/>
        <w:t>4</w:t>
      </w:r>
      <w:r w:rsidRPr="00A928F3">
        <w:rPr>
          <w:b/>
          <w:sz w:val="24"/>
        </w:rPr>
        <w:t>、授权委托书</w:t>
      </w:r>
      <w:bookmarkEnd w:id="333"/>
    </w:p>
    <w:p w:rsidR="0070666C" w:rsidRPr="00A928F3" w:rsidRDefault="0070666C" w:rsidP="006335C1">
      <w:pPr>
        <w:widowControl w:val="0"/>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97"/>
        <w:rPr>
          <w:sz w:val="24"/>
        </w:rPr>
      </w:pPr>
      <w:r w:rsidRPr="00A928F3">
        <w:rPr>
          <w:sz w:val="24"/>
        </w:rPr>
        <w:t>代理人无转委托权，特此委托。</w:t>
      </w: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7843E8">
      <w:pPr>
        <w:widowControl w:val="0"/>
        <w:wordWrap w:val="0"/>
        <w:spacing w:line="600" w:lineRule="exact"/>
        <w:ind w:leftChars="1" w:left="1389" w:right="282"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621AB4" w:rsidRDefault="00D45C78" w:rsidP="00907107">
      <w:pPr>
        <w:widowControl w:val="0"/>
        <w:spacing w:line="600" w:lineRule="exact"/>
        <w:ind w:right="480" w:firstLineChars="1890" w:firstLine="4536"/>
        <w:rPr>
          <w:sz w:val="24"/>
        </w:rPr>
      </w:pPr>
      <w:r w:rsidRPr="00D45C78">
        <w:rPr>
          <w:rFonts w:hint="eastAsia"/>
          <w:sz w:val="24"/>
        </w:rPr>
        <w:t>委托代理人：</w:t>
      </w:r>
      <w:r w:rsidR="00621AB4" w:rsidRPr="00621AB4">
        <w:rPr>
          <w:rFonts w:hint="eastAsia"/>
          <w:sz w:val="24"/>
          <w:u w:val="single"/>
        </w:rPr>
        <w:t xml:space="preserve">          </w:t>
      </w:r>
      <w:r w:rsidR="00621AB4">
        <w:rPr>
          <w:rFonts w:hint="eastAsia"/>
          <w:sz w:val="24"/>
          <w:u w:val="single"/>
        </w:rPr>
        <w:t xml:space="preserve"> </w:t>
      </w:r>
      <w:r w:rsidR="00621AB4" w:rsidRPr="00621AB4">
        <w:rPr>
          <w:rFonts w:hint="eastAsia"/>
          <w:sz w:val="24"/>
          <w:u w:val="single"/>
        </w:rPr>
        <w:t xml:space="preserve">       </w:t>
      </w:r>
      <w:r w:rsidR="00621AB4">
        <w:rPr>
          <w:rFonts w:hint="eastAsia"/>
          <w:sz w:val="24"/>
        </w:rPr>
        <w:t>（签字）</w:t>
      </w:r>
      <w:r w:rsidR="00621AB4">
        <w:rPr>
          <w:rFonts w:hint="eastAsia"/>
          <w:sz w:val="24"/>
        </w:rPr>
        <w:t xml:space="preserve"> </w:t>
      </w:r>
    </w:p>
    <w:p w:rsidR="00D45C78" w:rsidRPr="00D45C78" w:rsidRDefault="00D45C78" w:rsidP="00907107">
      <w:pPr>
        <w:widowControl w:val="0"/>
        <w:spacing w:line="600" w:lineRule="exact"/>
        <w:ind w:leftChars="2061" w:left="4534" w:right="960" w:firstLine="0"/>
        <w:rPr>
          <w:sz w:val="24"/>
        </w:rPr>
      </w:pPr>
      <w:r w:rsidRPr="00D45C78">
        <w:rPr>
          <w:rFonts w:hint="eastAsia"/>
          <w:sz w:val="24"/>
        </w:rPr>
        <w:t>身份证号码：</w:t>
      </w:r>
    </w:p>
    <w:p w:rsidR="00D45C78" w:rsidRDefault="00D45C78" w:rsidP="00907107">
      <w:pPr>
        <w:widowControl w:val="0"/>
        <w:spacing w:line="600" w:lineRule="exact"/>
        <w:ind w:right="240" w:firstLineChars="1890" w:firstLine="4536"/>
        <w:rPr>
          <w:sz w:val="24"/>
        </w:rPr>
      </w:pPr>
      <w:r w:rsidRPr="00D45C78">
        <w:rPr>
          <w:rFonts w:hint="eastAsia"/>
          <w:sz w:val="24"/>
        </w:rPr>
        <w:t>联系电话：</w:t>
      </w:r>
    </w:p>
    <w:p w:rsidR="0070666C" w:rsidRPr="00A928F3" w:rsidRDefault="0070666C" w:rsidP="00907107">
      <w:pPr>
        <w:widowControl w:val="0"/>
        <w:spacing w:line="600" w:lineRule="exact"/>
        <w:ind w:right="480" w:firstLineChars="1890" w:firstLine="4536"/>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907107">
      <w:pPr>
        <w:widowControl w:val="0"/>
        <w:spacing w:line="600" w:lineRule="exact"/>
        <w:ind w:leftChars="631" w:left="1388" w:right="240" w:firstLineChars="1311" w:firstLine="3146"/>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spacing w:line="600" w:lineRule="exact"/>
        <w:ind w:leftChars="771" w:left="1696"/>
        <w:rPr>
          <w:sz w:val="24"/>
        </w:rPr>
      </w:pPr>
    </w:p>
    <w:p w:rsidR="00B91824" w:rsidRPr="00B91824" w:rsidRDefault="00B91824" w:rsidP="00B91824">
      <w:pPr>
        <w:adjustRightInd w:val="0"/>
        <w:snapToGrid w:val="0"/>
        <w:spacing w:after="200" w:line="480" w:lineRule="exact"/>
        <w:ind w:firstLineChars="150" w:firstLine="361"/>
        <w:rPr>
          <w:rFonts w:ascii="宋体" w:hAnsi="宋体" w:cs="宋体"/>
          <w:b/>
          <w:bCs/>
          <w:color w:val="000000"/>
          <w:sz w:val="24"/>
        </w:rPr>
      </w:pPr>
      <w:r w:rsidRPr="00B91824">
        <w:rPr>
          <w:rFonts w:ascii="宋体" w:hAnsi="宋体" w:cs="宋体" w:hint="eastAsia"/>
          <w:b/>
          <w:bCs/>
          <w:color w:val="000000"/>
          <w:sz w:val="24"/>
        </w:rPr>
        <w:t>注：</w:t>
      </w:r>
      <w:r w:rsidRPr="00B91824">
        <w:rPr>
          <w:rFonts w:ascii="宋体" w:hAnsi="宋体" w:cs="宋体" w:hint="eastAsia"/>
          <w:color w:val="000000"/>
          <w:sz w:val="24"/>
        </w:rPr>
        <w:t>因响应文件中授权委托书授权代理人无法手写签字，可以以印刷体代替（印刷体为电脑打出的字体）。</w:t>
      </w:r>
    </w:p>
    <w:p w:rsidR="0070666C" w:rsidRPr="00B91824" w:rsidRDefault="0070666C" w:rsidP="006335C1">
      <w:pPr>
        <w:widowControl w:val="0"/>
        <w:wordWrap w:val="0"/>
        <w:spacing w:line="600" w:lineRule="exact"/>
        <w:ind w:leftChars="771" w:left="1696"/>
        <w:rPr>
          <w:sz w:val="24"/>
        </w:rPr>
      </w:pPr>
    </w:p>
    <w:p w:rsidR="0070666C" w:rsidRPr="00A928F3" w:rsidRDefault="0070666C" w:rsidP="006335C1">
      <w:pPr>
        <w:widowControl w:val="0"/>
        <w:wordWrap w:val="0"/>
        <w:spacing w:line="600" w:lineRule="exact"/>
        <w:rPr>
          <w:sz w:val="24"/>
        </w:rPr>
      </w:pPr>
    </w:p>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C05370">
      <w:pPr>
        <w:widowControl w:val="0"/>
        <w:wordWrap w:val="0"/>
        <w:ind w:firstLine="0"/>
        <w:rPr>
          <w:b/>
          <w:sz w:val="24"/>
        </w:rPr>
      </w:pPr>
      <w:bookmarkStart w:id="334" w:name="_Toc419273079"/>
      <w:r w:rsidRPr="00A928F3">
        <w:rPr>
          <w:b/>
          <w:sz w:val="24"/>
        </w:rPr>
        <w:br w:type="page"/>
      </w:r>
    </w:p>
    <w:p w:rsidR="0070666C" w:rsidRPr="00A928F3" w:rsidRDefault="0070666C" w:rsidP="006335C1">
      <w:pPr>
        <w:widowControl w:val="0"/>
        <w:wordWrap w:val="0"/>
        <w:spacing w:line="520" w:lineRule="exact"/>
        <w:jc w:val="center"/>
        <w:rPr>
          <w:rFonts w:ascii="宋体" w:hAnsi="宋体" w:cs="宋体"/>
          <w:b/>
          <w:sz w:val="44"/>
          <w:szCs w:val="44"/>
        </w:rPr>
      </w:pPr>
      <w:r w:rsidRPr="00A928F3">
        <w:rPr>
          <w:rFonts w:ascii="宋体" w:hAnsi="宋体" w:cs="宋体" w:hint="eastAsia"/>
          <w:b/>
          <w:sz w:val="24"/>
        </w:rPr>
        <w:lastRenderedPageBreak/>
        <w:t>5、</w:t>
      </w:r>
      <w:bookmarkStart w:id="335" w:name="_Toc419273080"/>
      <w:bookmarkEnd w:id="334"/>
      <w:r w:rsidRPr="00A928F3">
        <w:rPr>
          <w:rFonts w:ascii="宋体" w:hAnsi="宋体" w:cs="宋体" w:hint="eastAsia"/>
          <w:b/>
          <w:sz w:val="24"/>
        </w:rPr>
        <w:t>投标保证承诺函</w:t>
      </w:r>
    </w:p>
    <w:p w:rsidR="00B91824" w:rsidRDefault="00B91824" w:rsidP="00B91824">
      <w:pPr>
        <w:shd w:val="clear" w:color="auto" w:fill="FFFFFF"/>
        <w:spacing w:line="360" w:lineRule="auto"/>
        <w:ind w:firstLineChars="175" w:firstLine="420"/>
        <w:jc w:val="both"/>
        <w:rPr>
          <w:rFonts w:ascii="宋体" w:hAnsi="宋体" w:cs="宋体"/>
          <w:color w:val="000000"/>
          <w:sz w:val="24"/>
          <w:szCs w:val="24"/>
        </w:rPr>
      </w:pPr>
    </w:p>
    <w:p w:rsidR="00B91824" w:rsidRPr="00B91824" w:rsidRDefault="00B91824" w:rsidP="00B91824">
      <w:pPr>
        <w:shd w:val="clear" w:color="auto" w:fill="FFFFFF"/>
        <w:spacing w:line="360" w:lineRule="auto"/>
        <w:ind w:firstLineChars="175" w:firstLine="420"/>
        <w:jc w:val="both"/>
        <w:rPr>
          <w:rFonts w:ascii="宋体" w:hAnsi="宋体" w:cs="宋体"/>
          <w:color w:val="000000"/>
          <w:spacing w:val="8"/>
          <w:sz w:val="24"/>
          <w:szCs w:val="24"/>
          <w:u w:val="single"/>
        </w:rPr>
      </w:pPr>
      <w:r w:rsidRPr="00B91824">
        <w:rPr>
          <w:rFonts w:ascii="宋体" w:hAnsi="宋体" w:cs="宋体" w:hint="eastAsia"/>
          <w:color w:val="000000"/>
          <w:sz w:val="24"/>
          <w:szCs w:val="24"/>
        </w:rPr>
        <w:t>致（采购人）</w:t>
      </w:r>
      <w:r w:rsidRPr="00B91824">
        <w:rPr>
          <w:rFonts w:ascii="宋体" w:hAnsi="宋体" w:cs="宋体" w:hint="eastAsia"/>
          <w:color w:val="000000"/>
          <w:spacing w:val="8"/>
          <w:sz w:val="24"/>
          <w:szCs w:val="24"/>
        </w:rPr>
        <w:t>：</w:t>
      </w:r>
      <w:r w:rsidRPr="00B91824">
        <w:rPr>
          <w:rFonts w:ascii="宋体" w:hAnsi="宋体" w:cs="宋体" w:hint="eastAsia"/>
          <w:color w:val="000000"/>
          <w:spacing w:val="8"/>
          <w:sz w:val="24"/>
          <w:szCs w:val="24"/>
          <w:u w:val="single"/>
        </w:rPr>
        <w:t xml:space="preserve">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我公司作为本次采购项目的供应商，根据磋商文件要求，现郑重承诺如下：</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一、具备《中华人民共和国政府采购法》第二十二条第一款和本项目规定的条件：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（一）具有独立承担民事责任的能力；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（二）具有良好的商业信誉和健全的财务会计制度；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（三）具有履行合同所必需的设备和专业技术能力；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（四）有依法缴纳税收和社会保障资金的良好记录；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（五）参加政府采购活动前三年内，在经营活动中没有重大违法记录；</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（六）法律、行政法规规定的其他条件；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（七）根据采购项目提出的特定条件。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三、参加本次磋商采购活动，不存在与单位负责人为同一人或者存在直接控股、管理关系的其他供应商参与同一合同项下的政府采购活动的行为。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四、参加本次磋商采购活动，不存在为采购项目提供整体设计、规范编制或者项目管理、监理、检测等服务的行为。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本次磋商采购活动，不存在和其他供应商在同一合同项下的采购项目中，同时委托同一个自然人、同一家庭的人员、同一单位的人员作为代理人的行为。拟派项目经理和项目委托代理人均为我单位在职人员，并已按规定在我单位缴纳养老保险。</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六、供应商参加本次政府采购活动要求在近三年内供应商和其法定代表人没有行贿犯罪行为。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七、参加本次磋商采购活动，不存在联合体投标。</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八、磋商响应文件中提供的任何材料和技术、服务、商务等响应条款，都是真实的、有效的、合法的。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九、我公司如存在以下行为之一的，愿意接受相关部门的处理：</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（一）投标有效期内撤销磋商响应文件的；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lastRenderedPageBreak/>
        <w:t>（二）除因不可抗力之外，在采购人确定中标人前放弃中标候选资格的；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（三）无正当理由，拒不按照磋商文件的规定与采购人签订合同的；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（四）在磋商响应文件中提供虚假材料谋取中标；</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（五）与采购人、其他供应商或者采购代理机构恶意串通投标的；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（六）投标有效期内，供应商在政府采购活动中有违法、违规、违纪行为的。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由此产生的一切法律后果和责任由我公司承担。我公司声明放弃对此提出任何异议和追索的权利。</w:t>
      </w:r>
    </w:p>
    <w:p w:rsidR="0070666C" w:rsidRDefault="00B91824" w:rsidP="00B91824">
      <w:pPr>
        <w:widowControl w:val="0"/>
        <w:wordWrap w:val="0"/>
        <w:spacing w:line="360" w:lineRule="auto"/>
        <w:rPr>
          <w:rFonts w:ascii="宋体" w:hAnsi="宋体" w:cs="宋体"/>
          <w:color w:val="000000"/>
          <w:spacing w:val="8"/>
          <w:sz w:val="24"/>
          <w:szCs w:val="24"/>
        </w:rPr>
      </w:pPr>
      <w:r w:rsidRPr="00B91824">
        <w:rPr>
          <w:rFonts w:ascii="宋体" w:hAnsi="宋体" w:cs="宋体" w:hint="eastAsia"/>
          <w:color w:val="000000"/>
          <w:spacing w:val="8"/>
          <w:sz w:val="24"/>
          <w:szCs w:val="24"/>
        </w:rPr>
        <w:t>本公司对上述承诺的内容事项真实性负责。如经查实上述承诺的内容事项存在虚假，我公司愿意接受以提供虚假材料谋取中标追究法律责任。</w:t>
      </w:r>
    </w:p>
    <w:p w:rsidR="00B91824" w:rsidRPr="00A928F3" w:rsidRDefault="00B91824" w:rsidP="00B91824">
      <w:pPr>
        <w:widowControl w:val="0"/>
        <w:wordWrap w:val="0"/>
        <w:spacing w:line="360" w:lineRule="auto"/>
        <w:rPr>
          <w:rFonts w:ascii="宋体" w:hAnsi="宋体"/>
          <w:sz w:val="24"/>
        </w:rPr>
      </w:pPr>
    </w:p>
    <w:p w:rsidR="0070666C" w:rsidRPr="00A928F3" w:rsidRDefault="0070666C" w:rsidP="006335C1">
      <w:pPr>
        <w:widowControl w:val="0"/>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w:t>
      </w:r>
      <w:r w:rsidR="00FE4A35">
        <w:rPr>
          <w:rFonts w:ascii="宋体" w:hAnsi="宋体" w:hint="eastAsia"/>
          <w:sz w:val="24"/>
        </w:rPr>
        <w:t xml:space="preserve">      </w:t>
      </w:r>
      <w:r w:rsidRPr="00A928F3">
        <w:rPr>
          <w:rFonts w:ascii="宋体" w:hAnsi="宋体" w:hint="eastAsia"/>
          <w:sz w:val="24"/>
        </w:rPr>
        <w:t>投标供应商：（全称并加盖公章）</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A928F3"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4762FF"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6335C1">
      <w:pPr>
        <w:widowControl w:val="0"/>
        <w:wordWrap w:val="0"/>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7</w:t>
      </w:r>
      <w:r w:rsidRPr="00A928F3">
        <w:rPr>
          <w:rFonts w:ascii="宋体" w:hAnsi="宋体" w:cs="宋体"/>
          <w:b/>
          <w:sz w:val="24"/>
        </w:rPr>
        <w:t>、</w:t>
      </w:r>
      <w:r w:rsidR="00DD6CC9">
        <w:rPr>
          <w:rFonts w:ascii="宋体" w:hAnsi="宋体" w:cs="宋体"/>
          <w:b/>
          <w:sz w:val="24"/>
        </w:rPr>
        <w:t>施工组织设计</w:t>
      </w:r>
    </w:p>
    <w:p w:rsidR="0070666C" w:rsidRPr="00A928F3" w:rsidRDefault="0070666C" w:rsidP="006335C1">
      <w:pPr>
        <w:widowControl w:val="0"/>
        <w:wordWrap w:val="0"/>
        <w:ind w:firstLineChars="200" w:firstLine="480"/>
        <w:rPr>
          <w:sz w:val="24"/>
        </w:rPr>
      </w:pP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施工组织设计除采用文字表述外可附下列图表，图表及格式要求附后。</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 xml:space="preserve">  拟投入本项目的主要施工设备表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附表二  拟配备本项目的试验和检测仪器设备表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  劳动力计划表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附表四  计划开、竣工日期和施工进度图</w:t>
      </w:r>
    </w:p>
    <w:p w:rsidR="00DD6CC9" w:rsidRPr="00DD6CC9" w:rsidRDefault="00DD6CC9" w:rsidP="00C23927">
      <w:pPr>
        <w:widowControl w:val="0"/>
        <w:tabs>
          <w:tab w:val="left" w:pos="720"/>
          <w:tab w:val="left" w:pos="3291"/>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附表五  临时用地表</w:t>
      </w:r>
      <w:r w:rsidR="00C23927">
        <w:rPr>
          <w:rFonts w:ascii="宋体" w:hAnsi="宋体" w:cs="宋体"/>
          <w:color w:val="000000"/>
          <w:kern w:val="1"/>
          <w:sz w:val="24"/>
          <w:szCs w:val="24"/>
        </w:rPr>
        <w:tab/>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tabs>
          <w:tab w:val="left" w:pos="720"/>
        </w:tabs>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bookmarkStart w:id="336" w:name="_Toc375041576"/>
      <w:bookmarkStart w:id="337" w:name="_Toc152042586"/>
      <w:bookmarkStart w:id="338" w:name="_Toc152045797"/>
      <w:bookmarkStart w:id="339" w:name="_Toc375041327"/>
      <w:bookmarkStart w:id="340" w:name="_Toc144974865"/>
      <w:bookmarkStart w:id="341" w:name="_Toc179632817"/>
      <w:r w:rsidRPr="00DD6CC9">
        <w:rPr>
          <w:rFonts w:ascii="宋体" w:hAnsi="宋体" w:cs="宋体" w:hint="eastAsia"/>
          <w:color w:val="000000"/>
          <w:kern w:val="1"/>
          <w:sz w:val="24"/>
          <w:szCs w:val="24"/>
        </w:rPr>
        <w:lastRenderedPageBreak/>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：拟投入本项目的主要施工设备表</w:t>
      </w:r>
      <w:bookmarkEnd w:id="336"/>
      <w:bookmarkEnd w:id="337"/>
      <w:bookmarkEnd w:id="338"/>
      <w:bookmarkEnd w:id="339"/>
      <w:bookmarkEnd w:id="340"/>
      <w:bookmarkEnd w:id="341"/>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222"/>
        <w:gridCol w:w="858"/>
        <w:gridCol w:w="1116"/>
        <w:gridCol w:w="980"/>
        <w:gridCol w:w="950"/>
        <w:gridCol w:w="1021"/>
        <w:gridCol w:w="986"/>
        <w:gridCol w:w="1188"/>
        <w:gridCol w:w="778"/>
      </w:tblGrid>
      <w:tr w:rsidR="00DD6CC9" w:rsidRPr="00DD6CC9" w:rsidTr="00442021">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设备</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生产</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2" w:name="_Toc152045798"/>
      <w:bookmarkStart w:id="343" w:name="_Toc375041328"/>
      <w:bookmarkStart w:id="344" w:name="_Toc144974866"/>
      <w:bookmarkStart w:id="345" w:name="_Toc152042587"/>
      <w:bookmarkStart w:id="346" w:name="_Toc375041577"/>
      <w:bookmarkStart w:id="347" w:name="_Toc179632818"/>
      <w:r w:rsidRPr="00DD6CC9">
        <w:rPr>
          <w:rFonts w:ascii="宋体" w:hAnsi="宋体" w:cs="宋体" w:hint="eastAsia"/>
          <w:color w:val="000000"/>
          <w:kern w:val="1"/>
          <w:sz w:val="24"/>
          <w:szCs w:val="24"/>
        </w:rPr>
        <w:lastRenderedPageBreak/>
        <w:t>附表二：拟配备本项目的试验和检测仪器设备表</w:t>
      </w:r>
      <w:bookmarkEnd w:id="342"/>
      <w:bookmarkEnd w:id="343"/>
      <w:bookmarkEnd w:id="344"/>
      <w:bookmarkEnd w:id="345"/>
      <w:bookmarkEnd w:id="346"/>
      <w:bookmarkEnd w:id="347"/>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161"/>
        <w:gridCol w:w="997"/>
        <w:gridCol w:w="850"/>
        <w:gridCol w:w="992"/>
        <w:gridCol w:w="993"/>
        <w:gridCol w:w="1318"/>
        <w:gridCol w:w="1377"/>
        <w:gridCol w:w="1021"/>
      </w:tblGrid>
      <w:tr w:rsidR="00DD6CC9" w:rsidRPr="00DD6CC9" w:rsidTr="00442021">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8" w:name="_Toc179632819"/>
      <w:bookmarkStart w:id="349" w:name="_Toc152045799"/>
      <w:bookmarkStart w:id="350" w:name="_Toc144974867"/>
      <w:bookmarkStart w:id="351" w:name="_Toc152042588"/>
      <w:bookmarkStart w:id="352" w:name="_Toc375041578"/>
      <w:bookmarkStart w:id="353" w:name="_Toc37504132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lastRenderedPageBreak/>
        <w:t>附表三：劳动力计划表</w:t>
      </w:r>
      <w:bookmarkEnd w:id="348"/>
      <w:bookmarkEnd w:id="349"/>
      <w:bookmarkEnd w:id="350"/>
      <w:bookmarkEnd w:id="351"/>
      <w:bookmarkEnd w:id="352"/>
      <w:bookmarkEnd w:id="353"/>
    </w:p>
    <w:p w:rsidR="00DD6CC9" w:rsidRPr="00DD6CC9" w:rsidRDefault="00DD6CC9" w:rsidP="00DD6CC9">
      <w:pPr>
        <w:widowControl w:val="0"/>
        <w:suppressAutoHyphens/>
        <w:wordWrap w:val="0"/>
        <w:spacing w:line="360" w:lineRule="auto"/>
        <w:ind w:right="200" w:firstLine="0"/>
        <w:jc w:val="right"/>
        <w:rPr>
          <w:rFonts w:ascii="宋体" w:hAnsi="宋体" w:cs="宋体"/>
          <w:color w:val="000000"/>
          <w:kern w:val="1"/>
          <w:sz w:val="24"/>
          <w:szCs w:val="24"/>
        </w:rPr>
      </w:pPr>
      <w:r w:rsidRPr="00DD6CC9">
        <w:rPr>
          <w:rFonts w:ascii="宋体" w:hAnsi="宋体" w:cs="宋体" w:hint="eastAsia"/>
          <w:color w:val="000000"/>
          <w:kern w:val="1"/>
          <w:sz w:val="24"/>
          <w:szCs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371"/>
        <w:gridCol w:w="1120"/>
        <w:gridCol w:w="1120"/>
        <w:gridCol w:w="1120"/>
        <w:gridCol w:w="1120"/>
        <w:gridCol w:w="1120"/>
        <w:gridCol w:w="1701"/>
      </w:tblGrid>
      <w:tr w:rsidR="00DD6CC9" w:rsidRPr="00DD6CC9" w:rsidTr="00442021">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按工程施工阶段投入劳动力情况</w:t>
            </w: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p>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4" w:name="_Toc375041579"/>
      <w:bookmarkStart w:id="355" w:name="_Toc144974868"/>
      <w:bookmarkStart w:id="356" w:name="_Toc152042589"/>
      <w:bookmarkStart w:id="357" w:name="_Toc375041330"/>
      <w:bookmarkStart w:id="358" w:name="_Toc179632820"/>
      <w:bookmarkStart w:id="359" w:name="_Toc152045800"/>
      <w:r w:rsidRPr="00DD6CC9">
        <w:rPr>
          <w:rFonts w:ascii="宋体" w:hAnsi="宋体" w:cs="宋体" w:hint="eastAsia"/>
          <w:color w:val="000000"/>
          <w:kern w:val="1"/>
          <w:sz w:val="24"/>
          <w:szCs w:val="24"/>
        </w:rPr>
        <w:lastRenderedPageBreak/>
        <w:t>附表四：计划开、竣工日期和施工进度图</w:t>
      </w:r>
      <w:bookmarkEnd w:id="354"/>
      <w:bookmarkEnd w:id="355"/>
      <w:bookmarkEnd w:id="356"/>
      <w:bookmarkEnd w:id="357"/>
      <w:bookmarkEnd w:id="358"/>
      <w:bookmarkEnd w:id="35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供应商应递交施工进度图或施工进度表，说明按磋商文件要求的工期进行施工的各个关键日期。</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施工进度表应采用网络图</w:t>
      </w:r>
      <w:r w:rsidRPr="00DD6CC9">
        <w:rPr>
          <w:rFonts w:ascii="宋体" w:hAnsi="宋体" w:cs="宋体" w:hint="eastAsia"/>
          <w:color w:val="000000"/>
          <w:sz w:val="24"/>
          <w:szCs w:val="21"/>
        </w:rPr>
        <w:t>（或横道图）</w:t>
      </w:r>
      <w:r w:rsidRPr="00DD6CC9">
        <w:rPr>
          <w:rFonts w:ascii="宋体" w:hAnsi="宋体" w:cs="宋体" w:hint="eastAsia"/>
          <w:color w:val="000000"/>
          <w:kern w:val="1"/>
          <w:sz w:val="24"/>
          <w:szCs w:val="24"/>
        </w:rPr>
        <w:t>表示。</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0" w:name="_Toc152045802"/>
      <w:bookmarkStart w:id="361" w:name="_Toc152042591"/>
      <w:bookmarkStart w:id="362" w:name="_Toc375041580"/>
      <w:bookmarkStart w:id="363" w:name="_Toc144974870"/>
      <w:bookmarkStart w:id="364" w:name="_Toc179632822"/>
      <w:bookmarkStart w:id="365" w:name="_Toc375041331"/>
      <w:r w:rsidRPr="00DD6CC9">
        <w:rPr>
          <w:rFonts w:ascii="宋体" w:hAnsi="宋体" w:cs="宋体" w:hint="eastAsia"/>
          <w:color w:val="000000"/>
          <w:kern w:val="1"/>
          <w:sz w:val="24"/>
          <w:szCs w:val="24"/>
        </w:rPr>
        <w:lastRenderedPageBreak/>
        <w:t>附表五：临时用地表</w:t>
      </w:r>
      <w:bookmarkEnd w:id="360"/>
      <w:bookmarkEnd w:id="361"/>
      <w:bookmarkEnd w:id="362"/>
      <w:bookmarkEnd w:id="363"/>
      <w:bookmarkEnd w:id="364"/>
      <w:bookmarkEnd w:id="365"/>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center"/>
        <w:rPr>
          <w:rFonts w:ascii="宋体" w:hAnsi="宋体" w:cs="宋体"/>
          <w:color w:val="000000"/>
          <w:kern w:val="1"/>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461"/>
        <w:gridCol w:w="2464"/>
        <w:gridCol w:w="2464"/>
      </w:tblGrid>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需用时间</w:t>
            </w: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bl>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rPr>
          <w:b/>
          <w:sz w:val="24"/>
        </w:rPr>
      </w:pPr>
    </w:p>
    <w:p w:rsidR="0070666C" w:rsidRPr="00A928F3" w:rsidRDefault="0070666C" w:rsidP="006335C1">
      <w:pPr>
        <w:widowControl w:val="0"/>
        <w:wordWrap w:val="0"/>
        <w:jc w:val="center"/>
        <w:rPr>
          <w:b/>
          <w:sz w:val="24"/>
        </w:rPr>
      </w:pPr>
      <w:r w:rsidRPr="00A928F3">
        <w:rPr>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8</w:t>
      </w:r>
      <w:r w:rsidRPr="00A928F3">
        <w:rPr>
          <w:b/>
          <w:sz w:val="24"/>
        </w:rPr>
        <w:t>、</w:t>
      </w:r>
      <w:bookmarkEnd w:id="335"/>
      <w:r w:rsidRPr="00A928F3">
        <w:rPr>
          <w:b/>
          <w:sz w:val="24"/>
        </w:rPr>
        <w:t>项目管理机构配备情况</w:t>
      </w:r>
    </w:p>
    <w:p w:rsidR="0070666C" w:rsidRPr="00A928F3" w:rsidRDefault="0070666C" w:rsidP="006335C1">
      <w:pPr>
        <w:widowControl w:val="0"/>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814"/>
        <w:gridCol w:w="930"/>
        <w:gridCol w:w="1054"/>
        <w:gridCol w:w="1276"/>
        <w:gridCol w:w="1885"/>
      </w:tblGrid>
      <w:tr w:rsidR="00A928F3" w:rsidRPr="00A928F3" w:rsidTr="00B91824">
        <w:trPr>
          <w:trHeight w:val="468"/>
        </w:trPr>
        <w:tc>
          <w:tcPr>
            <w:tcW w:w="779" w:type="dxa"/>
            <w:vMerge w:val="restart"/>
            <w:vAlign w:val="center"/>
          </w:tcPr>
          <w:p w:rsidR="0070666C" w:rsidRPr="00A928F3" w:rsidRDefault="0070666C" w:rsidP="006335C1">
            <w:pPr>
              <w:widowControl w:val="0"/>
              <w:wordWrap w:val="0"/>
              <w:ind w:firstLine="0"/>
              <w:rPr>
                <w:sz w:val="24"/>
              </w:rPr>
            </w:pPr>
            <w:r w:rsidRPr="00A928F3">
              <w:rPr>
                <w:sz w:val="24"/>
              </w:rPr>
              <w:t>职务</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姓名</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职称</w:t>
            </w:r>
          </w:p>
        </w:tc>
        <w:tc>
          <w:tcPr>
            <w:tcW w:w="5436" w:type="dxa"/>
            <w:gridSpan w:val="5"/>
            <w:vAlign w:val="center"/>
          </w:tcPr>
          <w:p w:rsidR="0070666C" w:rsidRPr="00A928F3" w:rsidRDefault="0070666C" w:rsidP="006335C1">
            <w:pPr>
              <w:widowControl w:val="0"/>
              <w:wordWrap w:val="0"/>
              <w:jc w:val="center"/>
              <w:rPr>
                <w:sz w:val="24"/>
              </w:rPr>
            </w:pPr>
            <w:r w:rsidRPr="00A928F3">
              <w:rPr>
                <w:sz w:val="24"/>
              </w:rPr>
              <w:t>执业或职业资格证明</w:t>
            </w:r>
          </w:p>
        </w:tc>
        <w:tc>
          <w:tcPr>
            <w:tcW w:w="1885" w:type="dxa"/>
            <w:vMerge w:val="restart"/>
            <w:vAlign w:val="center"/>
          </w:tcPr>
          <w:p w:rsidR="0070666C" w:rsidRPr="00A928F3" w:rsidRDefault="0070666C" w:rsidP="006335C1">
            <w:pPr>
              <w:widowControl w:val="0"/>
              <w:wordWrap w:val="0"/>
              <w:jc w:val="center"/>
              <w:rPr>
                <w:sz w:val="24"/>
              </w:rPr>
            </w:pPr>
            <w:r w:rsidRPr="00A928F3">
              <w:rPr>
                <w:sz w:val="24"/>
              </w:rPr>
              <w:t>在本项目拟任职务</w:t>
            </w:r>
          </w:p>
        </w:tc>
      </w:tr>
      <w:tr w:rsidR="00B91824" w:rsidRPr="00A928F3" w:rsidTr="00B91824">
        <w:trPr>
          <w:trHeight w:val="445"/>
        </w:trPr>
        <w:tc>
          <w:tcPr>
            <w:tcW w:w="779"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ind w:firstLine="0"/>
              <w:rPr>
                <w:sz w:val="24"/>
              </w:rPr>
            </w:pPr>
            <w:r w:rsidRPr="00A928F3">
              <w:rPr>
                <w:sz w:val="24"/>
              </w:rPr>
              <w:t>证书名称</w:t>
            </w:r>
          </w:p>
        </w:tc>
        <w:tc>
          <w:tcPr>
            <w:tcW w:w="814" w:type="dxa"/>
            <w:vAlign w:val="center"/>
          </w:tcPr>
          <w:p w:rsidR="00B91824" w:rsidRPr="00A928F3" w:rsidRDefault="00B91824" w:rsidP="006335C1">
            <w:pPr>
              <w:widowControl w:val="0"/>
              <w:wordWrap w:val="0"/>
              <w:ind w:firstLine="0"/>
              <w:rPr>
                <w:sz w:val="24"/>
              </w:rPr>
            </w:pPr>
            <w:r w:rsidRPr="00A928F3">
              <w:rPr>
                <w:sz w:val="24"/>
              </w:rPr>
              <w:t>级别</w:t>
            </w:r>
          </w:p>
        </w:tc>
        <w:tc>
          <w:tcPr>
            <w:tcW w:w="930" w:type="dxa"/>
            <w:vAlign w:val="center"/>
          </w:tcPr>
          <w:p w:rsidR="00B91824" w:rsidRPr="00A928F3" w:rsidRDefault="00B91824" w:rsidP="006335C1">
            <w:pPr>
              <w:widowControl w:val="0"/>
              <w:wordWrap w:val="0"/>
              <w:ind w:firstLine="0"/>
              <w:rPr>
                <w:sz w:val="24"/>
              </w:rPr>
            </w:pPr>
            <w:r w:rsidRPr="00A928F3">
              <w:rPr>
                <w:sz w:val="24"/>
              </w:rPr>
              <w:t>证号</w:t>
            </w:r>
          </w:p>
        </w:tc>
        <w:tc>
          <w:tcPr>
            <w:tcW w:w="1054" w:type="dxa"/>
            <w:tcBorders>
              <w:right w:val="single" w:sz="4" w:space="0" w:color="auto"/>
            </w:tcBorders>
            <w:vAlign w:val="center"/>
          </w:tcPr>
          <w:p w:rsidR="00B91824" w:rsidRPr="00A928F3" w:rsidRDefault="00B91824" w:rsidP="006335C1">
            <w:pPr>
              <w:widowControl w:val="0"/>
              <w:wordWrap w:val="0"/>
              <w:ind w:firstLine="0"/>
              <w:rPr>
                <w:sz w:val="24"/>
              </w:rPr>
            </w:pPr>
            <w:r w:rsidRPr="00A928F3">
              <w:rPr>
                <w:sz w:val="24"/>
              </w:rPr>
              <w:t>专业</w:t>
            </w:r>
          </w:p>
        </w:tc>
        <w:tc>
          <w:tcPr>
            <w:tcW w:w="1276" w:type="dxa"/>
            <w:tcBorders>
              <w:left w:val="single" w:sz="4" w:space="0" w:color="auto"/>
            </w:tcBorders>
            <w:vAlign w:val="center"/>
          </w:tcPr>
          <w:p w:rsidR="00B91824" w:rsidRPr="00A928F3" w:rsidRDefault="00B91824" w:rsidP="00B91824">
            <w:pPr>
              <w:widowControl w:val="0"/>
              <w:wordWrap w:val="0"/>
              <w:ind w:firstLine="0"/>
              <w:rPr>
                <w:sz w:val="24"/>
              </w:rPr>
            </w:pPr>
            <w:r>
              <w:rPr>
                <w:sz w:val="24"/>
              </w:rPr>
              <w:t>养老保险</w:t>
            </w:r>
          </w:p>
        </w:tc>
        <w:tc>
          <w:tcPr>
            <w:tcW w:w="1885" w:type="dxa"/>
            <w:vMerge/>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jc w:val="center"/>
              <w:rPr>
                <w:sz w:val="24"/>
              </w:rPr>
            </w:pPr>
          </w:p>
        </w:tc>
        <w:tc>
          <w:tcPr>
            <w:tcW w:w="814" w:type="dxa"/>
            <w:vAlign w:val="center"/>
          </w:tcPr>
          <w:p w:rsidR="00B91824" w:rsidRPr="00A928F3" w:rsidRDefault="00B91824" w:rsidP="006335C1">
            <w:pPr>
              <w:widowControl w:val="0"/>
              <w:wordWrap w:val="0"/>
              <w:jc w:val="center"/>
              <w:rPr>
                <w:sz w:val="24"/>
              </w:rPr>
            </w:pPr>
          </w:p>
        </w:tc>
        <w:tc>
          <w:tcPr>
            <w:tcW w:w="930" w:type="dxa"/>
            <w:vAlign w:val="center"/>
          </w:tcPr>
          <w:p w:rsidR="00B91824" w:rsidRPr="00A928F3" w:rsidRDefault="00B91824" w:rsidP="006335C1">
            <w:pPr>
              <w:widowControl w:val="0"/>
              <w:wordWrap w:val="0"/>
              <w:jc w:val="center"/>
              <w:rPr>
                <w:sz w:val="24"/>
              </w:rPr>
            </w:pPr>
          </w:p>
        </w:tc>
        <w:tc>
          <w:tcPr>
            <w:tcW w:w="1054" w:type="dxa"/>
            <w:tcBorders>
              <w:right w:val="single" w:sz="4" w:space="0" w:color="auto"/>
            </w:tcBorders>
            <w:vAlign w:val="center"/>
          </w:tcPr>
          <w:p w:rsidR="00B91824" w:rsidRPr="00A928F3" w:rsidRDefault="00B91824" w:rsidP="006335C1">
            <w:pPr>
              <w:widowControl w:val="0"/>
              <w:wordWrap w:val="0"/>
              <w:jc w:val="center"/>
              <w:rPr>
                <w:sz w:val="24"/>
              </w:rPr>
            </w:pPr>
          </w:p>
        </w:tc>
        <w:tc>
          <w:tcPr>
            <w:tcW w:w="1276" w:type="dxa"/>
            <w:tcBorders>
              <w:left w:val="single" w:sz="4" w:space="0" w:color="auto"/>
            </w:tcBorders>
            <w:vAlign w:val="center"/>
          </w:tcPr>
          <w:p w:rsidR="00B91824" w:rsidRPr="00A928F3" w:rsidRDefault="00B91824" w:rsidP="006335C1">
            <w:pPr>
              <w:widowControl w:val="0"/>
              <w:wordWrap w:val="0"/>
              <w:jc w:val="center"/>
              <w:rPr>
                <w:sz w:val="24"/>
              </w:rPr>
            </w:pPr>
          </w:p>
        </w:tc>
        <w:tc>
          <w:tcPr>
            <w:tcW w:w="1885" w:type="dxa"/>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A928F3" w:rsidRPr="00A928F3" w:rsidTr="009823EF">
        <w:trPr>
          <w:trHeight w:val="980"/>
        </w:trPr>
        <w:tc>
          <w:tcPr>
            <w:tcW w:w="9648" w:type="dxa"/>
            <w:gridSpan w:val="9"/>
          </w:tcPr>
          <w:p w:rsidR="0070666C" w:rsidRPr="00A928F3" w:rsidRDefault="0070666C" w:rsidP="006335C1">
            <w:pPr>
              <w:widowControl w:val="0"/>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6335C1">
      <w:pPr>
        <w:widowControl w:val="0"/>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bCs/>
          <w:sz w:val="24"/>
        </w:rPr>
      </w:pPr>
      <w:r w:rsidRPr="00A928F3">
        <w:rPr>
          <w:b/>
          <w:bCs/>
          <w:sz w:val="24"/>
        </w:rPr>
        <w:br w:type="page"/>
      </w:r>
      <w:r w:rsidRPr="00A928F3">
        <w:rPr>
          <w:b/>
          <w:bCs/>
          <w:sz w:val="24"/>
        </w:rPr>
        <w:lastRenderedPageBreak/>
        <w:t>（</w:t>
      </w:r>
      <w:r w:rsidRPr="00A928F3">
        <w:rPr>
          <w:b/>
          <w:bCs/>
          <w:sz w:val="24"/>
        </w:rPr>
        <w:t>2</w:t>
      </w:r>
      <w:r w:rsidRPr="00A928F3">
        <w:rPr>
          <w:b/>
          <w:bCs/>
          <w:sz w:val="24"/>
        </w:rPr>
        <w:t>）项目负责人简历表</w:t>
      </w:r>
    </w:p>
    <w:p w:rsidR="0070666C" w:rsidRPr="00A928F3" w:rsidRDefault="0070666C" w:rsidP="006335C1">
      <w:pPr>
        <w:widowControl w:val="0"/>
        <w:wordWrap w:val="0"/>
        <w:jc w:val="center"/>
        <w:rPr>
          <w:b/>
          <w:bCs/>
          <w:sz w:val="24"/>
        </w:rPr>
      </w:pPr>
    </w:p>
    <w:p w:rsidR="00B91824" w:rsidRPr="00B91824" w:rsidRDefault="00B91824" w:rsidP="00B91824">
      <w:pPr>
        <w:widowControl w:val="0"/>
        <w:spacing w:line="360" w:lineRule="auto"/>
        <w:ind w:firstLineChars="200" w:firstLine="48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主要人员简历表”中的项目经理应附身份证、注册建造师证、安全生产考核合格证、无在建工程承诺书等扫描件；技术负责人应附身份证、职称证等扫描件；其他主要人员应附身份证、执业证或上岗证书扫描件（专职安全生产管理人员应附身份证及有效的安全生产考核合格证书）。 </w:t>
      </w:r>
    </w:p>
    <w:p w:rsidR="00B91824" w:rsidRPr="00B91824" w:rsidRDefault="00B91824" w:rsidP="00B91824">
      <w:pPr>
        <w:widowControl w:val="0"/>
        <w:topLinePunct/>
        <w:spacing w:line="440" w:lineRule="exact"/>
        <w:ind w:firstLine="0"/>
        <w:jc w:val="center"/>
        <w:rPr>
          <w:rFonts w:ascii="宋体" w:hAnsi="宋体" w:cs="宋体"/>
          <w:color w:val="000000"/>
          <w:kern w:val="2"/>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418"/>
        <w:gridCol w:w="829"/>
        <w:gridCol w:w="1070"/>
        <w:gridCol w:w="1229"/>
        <w:gridCol w:w="823"/>
        <w:gridCol w:w="1456"/>
        <w:gridCol w:w="181"/>
        <w:gridCol w:w="2474"/>
      </w:tblGrid>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姓  名</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 龄</w:t>
            </w:r>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学历</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职  称</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职 </w:t>
            </w:r>
            <w:proofErr w:type="gramStart"/>
            <w:r w:rsidRPr="00B91824">
              <w:rPr>
                <w:rFonts w:ascii="宋体" w:hAnsi="宋体" w:cs="宋体" w:hint="eastAsia"/>
                <w:color w:val="000000"/>
                <w:kern w:val="2"/>
                <w:sz w:val="24"/>
                <w:szCs w:val="24"/>
              </w:rPr>
              <w:t>务</w:t>
            </w:r>
            <w:proofErr w:type="gramEnd"/>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拟在本合同任职</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毕业学校</w:t>
            </w:r>
          </w:p>
        </w:tc>
        <w:tc>
          <w:tcPr>
            <w:tcW w:w="4305" w:type="pct"/>
            <w:gridSpan w:val="8"/>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年毕业于            学校        专业</w:t>
            </w:r>
          </w:p>
        </w:tc>
      </w:tr>
      <w:tr w:rsidR="00B91824" w:rsidRPr="00B91824" w:rsidTr="00B91824">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主要工作经历</w:t>
            </w:r>
          </w:p>
        </w:tc>
      </w:tr>
      <w:tr w:rsidR="00B91824" w:rsidRPr="00B91824" w:rsidTr="00B91824">
        <w:trPr>
          <w:trHeight w:val="2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时  间</w:t>
            </w: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center"/>
              <w:rPr>
                <w:rFonts w:ascii="宋体" w:hAnsi="宋体" w:cs="宋体"/>
                <w:color w:val="000000"/>
                <w:kern w:val="2"/>
                <w:sz w:val="24"/>
                <w:szCs w:val="24"/>
              </w:rPr>
            </w:pPr>
            <w:r w:rsidRPr="00B91824">
              <w:rPr>
                <w:rFonts w:ascii="宋体" w:hAnsi="宋体" w:cs="宋体" w:hint="eastAsia"/>
                <w:color w:val="000000"/>
                <w:kern w:val="2"/>
                <w:sz w:val="24"/>
                <w:szCs w:val="24"/>
              </w:rPr>
              <w:t>参加过的类似项目</w:t>
            </w: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担任职务</w:t>
            </w: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发包人及联系电话</w:t>
            </w: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bl>
    <w:p w:rsidR="0070666C" w:rsidRPr="00A928F3" w:rsidRDefault="0070666C" w:rsidP="006335C1">
      <w:pPr>
        <w:widowControl w:val="0"/>
        <w:tabs>
          <w:tab w:val="left" w:pos="0"/>
        </w:tabs>
        <w:wordWrap w:val="0"/>
        <w:spacing w:line="240" w:lineRule="exact"/>
        <w:ind w:right="-210" w:firstLine="102"/>
        <w:rPr>
          <w:sz w:val="24"/>
        </w:rPr>
      </w:pPr>
    </w:p>
    <w:p w:rsidR="0070666C" w:rsidRPr="00A928F3" w:rsidRDefault="0070666C" w:rsidP="006335C1">
      <w:pPr>
        <w:widowControl w:val="0"/>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6335C1">
      <w:pPr>
        <w:widowControl w:val="0"/>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sz w:val="24"/>
        </w:rPr>
      </w:pPr>
      <w:r w:rsidRPr="00A928F3">
        <w:rPr>
          <w:b/>
          <w:sz w:val="24"/>
        </w:rPr>
        <w:br w:type="page"/>
      </w:r>
    </w:p>
    <w:p w:rsidR="008A3575" w:rsidRPr="00DB3DF3" w:rsidRDefault="008A3575" w:rsidP="006335C1">
      <w:pPr>
        <w:widowControl w:val="0"/>
        <w:wordWrap w:val="0"/>
        <w:jc w:val="center"/>
        <w:rPr>
          <w:b/>
          <w:sz w:val="24"/>
        </w:rPr>
      </w:pPr>
      <w:r w:rsidRPr="00DB3DF3">
        <w:rPr>
          <w:rFonts w:hint="eastAsia"/>
          <w:b/>
          <w:bCs/>
          <w:sz w:val="24"/>
        </w:rPr>
        <w:lastRenderedPageBreak/>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6335C1">
      <w:pPr>
        <w:widowControl w:val="0"/>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8"/>
        <w:gridCol w:w="898"/>
        <w:gridCol w:w="951"/>
        <w:gridCol w:w="840"/>
        <w:gridCol w:w="420"/>
        <w:gridCol w:w="311"/>
        <w:gridCol w:w="1078"/>
        <w:gridCol w:w="490"/>
        <w:gridCol w:w="860"/>
        <w:gridCol w:w="992"/>
      </w:tblGrid>
      <w:tr w:rsidR="00DD6CC9" w:rsidRPr="00DD6CC9" w:rsidTr="00442021">
        <w:trPr>
          <w:trHeight w:val="561"/>
        </w:trPr>
        <w:tc>
          <w:tcPr>
            <w:tcW w:w="1728" w:type="dxa"/>
          </w:tcPr>
          <w:p w:rsidR="00DD6CC9" w:rsidRPr="00DD6CC9" w:rsidRDefault="00DD6CC9" w:rsidP="00DD6CC9">
            <w:pPr>
              <w:widowControl w:val="0"/>
              <w:autoSpaceDE w:val="0"/>
              <w:autoSpaceDN w:val="0"/>
              <w:spacing w:before="9"/>
              <w:ind w:firstLine="0"/>
              <w:rPr>
                <w:rFonts w:ascii="宋体" w:hAnsi="宋体" w:cs="宋体"/>
                <w:b/>
                <w:sz w:val="15"/>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hint="eastAsia"/>
                <w:lang w:val="zh-CN" w:bidi="zh-CN"/>
              </w:rPr>
              <w:t>供应</w:t>
            </w:r>
            <w:r w:rsidRPr="00DD6CC9">
              <w:rPr>
                <w:rFonts w:ascii="宋体" w:hAnsi="宋体" w:cs="宋体"/>
                <w:lang w:val="zh-CN" w:bidi="zh-CN"/>
              </w:rPr>
              <w:t>商名称</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注册地址</w:t>
            </w:r>
          </w:p>
        </w:tc>
        <w:tc>
          <w:tcPr>
            <w:tcW w:w="3420" w:type="dxa"/>
            <w:gridSpan w:val="5"/>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邮政编码</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5"/>
        </w:trPr>
        <w:tc>
          <w:tcPr>
            <w:tcW w:w="1728"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10"/>
              <w:ind w:firstLine="0"/>
              <w:rPr>
                <w:rFonts w:ascii="宋体" w:hAnsi="宋体" w:cs="宋体"/>
                <w:b/>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联系方式</w:t>
            </w:r>
          </w:p>
        </w:tc>
        <w:tc>
          <w:tcPr>
            <w:tcW w:w="89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联系人</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电 话</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2"/>
        </w:trPr>
        <w:tc>
          <w:tcPr>
            <w:tcW w:w="1728"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89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tabs>
                <w:tab w:val="left" w:pos="427"/>
              </w:tabs>
              <w:autoSpaceDE w:val="0"/>
              <w:autoSpaceDN w:val="0"/>
              <w:ind w:left="7" w:firstLine="0"/>
              <w:jc w:val="center"/>
              <w:rPr>
                <w:rFonts w:ascii="宋体" w:hAnsi="宋体" w:cs="宋体"/>
                <w:lang w:val="zh-CN" w:bidi="zh-CN"/>
              </w:rPr>
            </w:pPr>
            <w:r w:rsidRPr="00DD6CC9">
              <w:rPr>
                <w:rFonts w:ascii="宋体" w:hAnsi="宋体" w:cs="宋体"/>
                <w:lang w:val="zh-CN" w:bidi="zh-CN"/>
              </w:rPr>
              <w:t>传</w:t>
            </w:r>
            <w:r w:rsidRPr="00DD6CC9">
              <w:rPr>
                <w:rFonts w:ascii="宋体" w:hAnsi="宋体" w:cs="宋体"/>
                <w:lang w:val="zh-CN" w:bidi="zh-CN"/>
              </w:rPr>
              <w:tab/>
              <w:t>真</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网 址</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4"/>
        </w:trPr>
        <w:tc>
          <w:tcPr>
            <w:tcW w:w="1728" w:type="dxa"/>
          </w:tcPr>
          <w:p w:rsidR="00DD6CC9" w:rsidRPr="00DD6CC9" w:rsidRDefault="00DD6CC9" w:rsidP="00DD6CC9">
            <w:pPr>
              <w:widowControl w:val="0"/>
              <w:autoSpaceDE w:val="0"/>
              <w:autoSpaceDN w:val="0"/>
              <w:spacing w:before="11"/>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组织结构</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8"/>
        </w:trPr>
        <w:tc>
          <w:tcPr>
            <w:tcW w:w="172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339" w:firstLine="0"/>
              <w:rPr>
                <w:rFonts w:ascii="宋体" w:hAnsi="宋体" w:cs="宋体"/>
                <w:lang w:val="zh-CN" w:bidi="zh-CN"/>
              </w:rPr>
            </w:pPr>
            <w:r w:rsidRPr="00DD6CC9">
              <w:rPr>
                <w:rFonts w:ascii="宋体" w:hAnsi="宋体" w:cs="宋体"/>
                <w:lang w:val="zh-CN" w:bidi="zh-CN"/>
              </w:rPr>
              <w:t>法定代表人</w:t>
            </w:r>
          </w:p>
        </w:tc>
        <w:tc>
          <w:tcPr>
            <w:tcW w:w="89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1"/>
        </w:trPr>
        <w:tc>
          <w:tcPr>
            <w:tcW w:w="172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lang w:val="zh-CN" w:bidi="zh-CN"/>
              </w:rPr>
              <w:t>技术负责人</w:t>
            </w:r>
          </w:p>
        </w:tc>
        <w:tc>
          <w:tcPr>
            <w:tcW w:w="89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3"/>
        </w:trPr>
        <w:tc>
          <w:tcPr>
            <w:tcW w:w="1728" w:type="dxa"/>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成立时间</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4991" w:type="dxa"/>
            <w:gridSpan w:val="7"/>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1896" w:right="1784" w:firstLine="0"/>
              <w:jc w:val="center"/>
              <w:rPr>
                <w:rFonts w:ascii="宋体" w:hAnsi="宋体" w:cs="宋体"/>
                <w:lang w:val="zh-CN" w:bidi="zh-CN"/>
              </w:rPr>
            </w:pPr>
            <w:r w:rsidRPr="00DD6CC9">
              <w:rPr>
                <w:rFonts w:ascii="宋体" w:hAnsi="宋体" w:cs="宋体"/>
                <w:lang w:val="zh-CN" w:bidi="zh-CN"/>
              </w:rPr>
              <w:t>员工总人数：</w:t>
            </w:r>
          </w:p>
        </w:tc>
      </w:tr>
      <w:tr w:rsidR="00DD6CC9" w:rsidRPr="00DD6CC9" w:rsidTr="00442021">
        <w:trPr>
          <w:trHeight w:val="658"/>
        </w:trPr>
        <w:tc>
          <w:tcPr>
            <w:tcW w:w="1728" w:type="dxa"/>
            <w:vMerge w:val="restart"/>
            <w:vAlign w:val="center"/>
          </w:tcPr>
          <w:p w:rsidR="00DD6CC9" w:rsidRPr="00DD6CC9" w:rsidRDefault="00DD6CC9" w:rsidP="00DD6CC9">
            <w:pPr>
              <w:widowControl w:val="0"/>
              <w:autoSpaceDE w:val="0"/>
              <w:autoSpaceDN w:val="0"/>
              <w:spacing w:before="8"/>
              <w:ind w:firstLine="0"/>
              <w:jc w:val="center"/>
              <w:rPr>
                <w:rFonts w:ascii="宋体" w:hAnsi="宋体" w:cs="宋体"/>
                <w:b/>
                <w:sz w:val="17"/>
                <w:lang w:val="zh-CN" w:bidi="zh-CN"/>
              </w:rPr>
            </w:pPr>
          </w:p>
          <w:p w:rsidR="00DD6CC9" w:rsidRPr="00DD6CC9" w:rsidRDefault="00DD6CC9" w:rsidP="00DD6CC9">
            <w:pPr>
              <w:widowControl w:val="0"/>
              <w:autoSpaceDE w:val="0"/>
              <w:autoSpaceDN w:val="0"/>
              <w:spacing w:before="1"/>
              <w:ind w:firstLine="0"/>
              <w:jc w:val="center"/>
              <w:rPr>
                <w:rFonts w:ascii="宋体" w:hAnsi="宋体" w:cs="宋体"/>
                <w:lang w:val="zh-CN" w:bidi="zh-CN"/>
              </w:rPr>
            </w:pPr>
            <w:r w:rsidRPr="00DD6CC9">
              <w:rPr>
                <w:rFonts w:ascii="宋体" w:hAnsi="宋体" w:cs="宋体"/>
                <w:lang w:val="zh-CN" w:bidi="zh-CN"/>
              </w:rPr>
              <w:t>营业执照号</w:t>
            </w:r>
          </w:p>
        </w:tc>
        <w:tc>
          <w:tcPr>
            <w:tcW w:w="1849" w:type="dxa"/>
            <w:gridSpan w:val="2"/>
            <w:vMerge w:val="restart"/>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8"/>
              <w:ind w:firstLine="0"/>
              <w:rPr>
                <w:rFonts w:ascii="宋体" w:hAnsi="宋体" w:cs="宋体"/>
                <w:b/>
                <w:sz w:val="16"/>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其中</w:t>
            </w: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9"/>
                <w:lang w:val="zh-CN" w:bidi="zh-CN"/>
              </w:rPr>
            </w:pPr>
          </w:p>
          <w:p w:rsidR="00DD6CC9" w:rsidRPr="00DD6CC9" w:rsidRDefault="00DD6CC9" w:rsidP="00DD6CC9">
            <w:pPr>
              <w:widowControl w:val="0"/>
              <w:autoSpaceDE w:val="0"/>
              <w:autoSpaceDN w:val="0"/>
              <w:ind w:left="729" w:firstLine="0"/>
              <w:jc w:val="both"/>
              <w:rPr>
                <w:rFonts w:ascii="宋体" w:hAnsi="宋体" w:cs="宋体"/>
                <w:lang w:val="zh-CN" w:bidi="zh-CN"/>
              </w:rPr>
            </w:pPr>
            <w:r w:rsidRPr="00DD6CC9">
              <w:rPr>
                <w:rFonts w:ascii="宋体" w:hAnsi="宋体" w:cs="宋体"/>
                <w:lang w:val="zh-CN" w:bidi="zh-CN"/>
              </w:rPr>
              <w:t>项目经理</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vMerge/>
            <w:vAlign w:val="center"/>
          </w:tcPr>
          <w:p w:rsidR="00DD6CC9" w:rsidRPr="00DD6CC9" w:rsidRDefault="00DD6CC9" w:rsidP="00DD6CC9">
            <w:pPr>
              <w:widowControl w:val="0"/>
              <w:autoSpaceDE w:val="0"/>
              <w:autoSpaceDN w:val="0"/>
              <w:spacing w:before="1"/>
              <w:ind w:left="339" w:firstLine="0"/>
              <w:jc w:val="center"/>
              <w:rPr>
                <w:rFonts w:ascii="宋体" w:hAnsi="宋体" w:cs="宋体"/>
                <w:lang w:val="zh-CN" w:bidi="zh-CN"/>
              </w:rPr>
            </w:pPr>
          </w:p>
        </w:tc>
        <w:tc>
          <w:tcPr>
            <w:tcW w:w="1849" w:type="dxa"/>
            <w:gridSpan w:val="2"/>
            <w:vMerge/>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7"/>
                <w:lang w:val="zh-CN" w:bidi="zh-CN"/>
              </w:rPr>
            </w:pPr>
          </w:p>
          <w:p w:rsidR="00DD6CC9" w:rsidRPr="00DD6CC9" w:rsidRDefault="00DD6CC9" w:rsidP="00DD6CC9">
            <w:pPr>
              <w:widowControl w:val="0"/>
              <w:autoSpaceDE w:val="0"/>
              <w:autoSpaceDN w:val="0"/>
              <w:spacing w:before="1"/>
              <w:ind w:left="518" w:firstLine="0"/>
              <w:jc w:val="both"/>
              <w:rPr>
                <w:rFonts w:ascii="宋体" w:hAnsi="宋体" w:cs="宋体"/>
                <w:lang w:val="zh-CN" w:bidi="zh-CN"/>
              </w:rPr>
            </w:pPr>
            <w:r w:rsidRPr="00DD6CC9">
              <w:rPr>
                <w:rFonts w:ascii="宋体" w:hAnsi="宋体" w:cs="宋体"/>
                <w:lang w:val="zh-CN" w:bidi="zh-CN"/>
              </w:rPr>
              <w:t>高级职称人员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3"/>
        </w:trPr>
        <w:tc>
          <w:tcPr>
            <w:tcW w:w="1728" w:type="dxa"/>
            <w:vAlign w:val="center"/>
          </w:tcPr>
          <w:p w:rsidR="00DD6CC9" w:rsidRPr="00DD6CC9" w:rsidRDefault="00DD6CC9" w:rsidP="00DD6CC9">
            <w:pPr>
              <w:widowControl w:val="0"/>
              <w:autoSpaceDE w:val="0"/>
              <w:autoSpaceDN w:val="0"/>
              <w:spacing w:before="5"/>
              <w:ind w:firstLine="0"/>
              <w:jc w:val="center"/>
              <w:rPr>
                <w:rFonts w:ascii="宋体" w:hAnsi="宋体" w:cs="宋体"/>
                <w:b/>
                <w:sz w:val="17"/>
                <w:lang w:val="zh-CN" w:bidi="zh-CN"/>
              </w:rPr>
            </w:pPr>
          </w:p>
          <w:p w:rsidR="00DD6CC9" w:rsidRPr="00DD6CC9" w:rsidRDefault="00DD6CC9" w:rsidP="00DD6CC9">
            <w:pPr>
              <w:widowControl w:val="0"/>
              <w:autoSpaceDE w:val="0"/>
              <w:autoSpaceDN w:val="0"/>
              <w:ind w:left="98" w:firstLine="0"/>
              <w:jc w:val="center"/>
              <w:rPr>
                <w:rFonts w:ascii="宋体" w:hAnsi="宋体" w:cs="宋体"/>
                <w:lang w:val="zh-CN" w:bidi="zh-CN"/>
              </w:rPr>
            </w:pPr>
            <w:r w:rsidRPr="00DD6CC9">
              <w:rPr>
                <w:rFonts w:ascii="宋体" w:hAnsi="宋体" w:cs="宋体"/>
                <w:lang w:val="zh-CN" w:bidi="zh-CN"/>
              </w:rPr>
              <w:t>注册资金</w:t>
            </w:r>
          </w:p>
        </w:tc>
        <w:tc>
          <w:tcPr>
            <w:tcW w:w="1849" w:type="dxa"/>
            <w:gridSpan w:val="2"/>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7"/>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中级职称人员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6"/>
        </w:trPr>
        <w:tc>
          <w:tcPr>
            <w:tcW w:w="1728" w:type="dxa"/>
          </w:tcPr>
          <w:p w:rsidR="00DD6CC9" w:rsidRPr="00DD6CC9" w:rsidRDefault="00DD6CC9" w:rsidP="00DD6CC9">
            <w:pPr>
              <w:widowControl w:val="0"/>
              <w:autoSpaceDE w:val="0"/>
              <w:autoSpaceDN w:val="0"/>
              <w:spacing w:before="5"/>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开户银行</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8"/>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初级职称人员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6"/>
        </w:trPr>
        <w:tc>
          <w:tcPr>
            <w:tcW w:w="172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632" w:right="625" w:firstLine="0"/>
              <w:jc w:val="center"/>
              <w:rPr>
                <w:rFonts w:ascii="宋体" w:hAnsi="宋体" w:cs="宋体"/>
                <w:lang w:val="zh-CN" w:bidi="zh-CN"/>
              </w:rPr>
            </w:pPr>
            <w:r w:rsidRPr="00DD6CC9">
              <w:rPr>
                <w:rFonts w:ascii="宋体" w:hAnsi="宋体" w:cs="宋体"/>
                <w:lang w:val="zh-CN" w:bidi="zh-CN"/>
              </w:rPr>
              <w:t>账号</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tabs>
                <w:tab w:val="left" w:pos="528"/>
              </w:tabs>
              <w:autoSpaceDE w:val="0"/>
              <w:autoSpaceDN w:val="0"/>
              <w:spacing w:before="166"/>
              <w:ind w:left="108" w:firstLine="0"/>
              <w:jc w:val="center"/>
              <w:rPr>
                <w:rFonts w:ascii="宋体" w:hAnsi="宋体" w:cs="宋体"/>
                <w:lang w:val="zh-CN" w:bidi="zh-CN"/>
              </w:rPr>
            </w:pPr>
            <w:r w:rsidRPr="00DD6CC9">
              <w:rPr>
                <w:rFonts w:ascii="宋体" w:hAnsi="宋体" w:cs="宋体"/>
                <w:lang w:val="zh-CN" w:bidi="zh-CN"/>
              </w:rPr>
              <w:t>技</w:t>
            </w:r>
            <w:r w:rsidRPr="00DD6CC9">
              <w:rPr>
                <w:rFonts w:ascii="宋体" w:hAnsi="宋体" w:cs="宋体"/>
                <w:lang w:val="zh-CN" w:bidi="zh-CN"/>
              </w:rPr>
              <w:tab/>
              <w:t>工</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DD6CC9">
        <w:trPr>
          <w:trHeight w:val="1643"/>
        </w:trPr>
        <w:tc>
          <w:tcPr>
            <w:tcW w:w="1728" w:type="dxa"/>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rPr>
                <w:rFonts w:ascii="宋体" w:hAnsi="宋体" w:cs="宋体"/>
                <w:lang w:val="zh-CN" w:bidi="zh-CN"/>
              </w:rPr>
            </w:pPr>
            <w:r w:rsidRPr="00DD6CC9">
              <w:rPr>
                <w:rFonts w:ascii="宋体" w:hAnsi="宋体" w:cs="宋体"/>
                <w:lang w:val="zh-CN" w:bidi="zh-CN"/>
              </w:rPr>
              <w:t>经营范围</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5"/>
        </w:trPr>
        <w:tc>
          <w:tcPr>
            <w:tcW w:w="1728" w:type="dxa"/>
          </w:tcPr>
          <w:p w:rsidR="00DD6CC9" w:rsidRPr="00DD6CC9" w:rsidRDefault="00DD6CC9" w:rsidP="00DD6CC9">
            <w:pPr>
              <w:widowControl w:val="0"/>
              <w:autoSpaceDE w:val="0"/>
              <w:autoSpaceDN w:val="0"/>
              <w:spacing w:before="173"/>
              <w:ind w:left="106" w:firstLine="0"/>
              <w:rPr>
                <w:rFonts w:ascii="宋体" w:hAnsi="宋体" w:cs="宋体"/>
                <w:lang w:val="zh-CN" w:bidi="zh-CN"/>
              </w:rPr>
            </w:pPr>
            <w:r w:rsidRPr="00DD6CC9">
              <w:rPr>
                <w:rFonts w:ascii="宋体" w:hAnsi="宋体" w:cs="宋体"/>
                <w:lang w:val="zh-CN" w:bidi="zh-CN"/>
              </w:rPr>
              <w:t>备注</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bl>
    <w:p w:rsidR="008A3575" w:rsidRPr="00DB3DF3" w:rsidRDefault="00DD6CC9" w:rsidP="00DD6CC9">
      <w:pPr>
        <w:widowControl w:val="0"/>
        <w:tabs>
          <w:tab w:val="left" w:pos="0"/>
        </w:tabs>
        <w:wordWrap w:val="0"/>
        <w:spacing w:line="500" w:lineRule="exact"/>
        <w:ind w:right="268" w:firstLineChars="200" w:firstLine="44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8A3575" w:rsidRPr="00DB3DF3" w:rsidRDefault="008A3575" w:rsidP="006335C1">
      <w:pPr>
        <w:widowControl w:val="0"/>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6335C1">
      <w:pPr>
        <w:widowControl w:val="0"/>
        <w:wordWrap w:val="0"/>
        <w:rPr>
          <w:rFonts w:ascii="宋体" w:hAnsi="宋体" w:cs="宋体"/>
          <w:spacing w:val="10"/>
          <w:sz w:val="24"/>
        </w:rPr>
      </w:pPr>
    </w:p>
    <w:p w:rsidR="008A3575" w:rsidRPr="00DB3DF3" w:rsidRDefault="008A3575" w:rsidP="00DD6CC9">
      <w:pPr>
        <w:widowControl w:val="0"/>
        <w:wordWrap w:val="0"/>
        <w:ind w:firstLine="0"/>
      </w:pPr>
    </w:p>
    <w:p w:rsidR="008A3575" w:rsidRPr="00DB3DF3" w:rsidRDefault="008A3575" w:rsidP="006335C1">
      <w:pPr>
        <w:widowControl w:val="0"/>
        <w:wordWrap w:val="0"/>
        <w:spacing w:line="600" w:lineRule="exact"/>
        <w:jc w:val="center"/>
        <w:rPr>
          <w:b/>
          <w:bCs/>
          <w:sz w:val="24"/>
        </w:rPr>
      </w:pPr>
      <w:r w:rsidRPr="00DB3DF3">
        <w:rPr>
          <w:b/>
          <w:bCs/>
          <w:sz w:val="24"/>
        </w:rPr>
        <w:lastRenderedPageBreak/>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3A0DBE">
        <w:rPr>
          <w:rFonts w:hint="eastAsia"/>
          <w:b/>
          <w:bCs/>
          <w:sz w:val="24"/>
        </w:rPr>
        <w:t>3</w:t>
      </w:r>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6335C1">
      <w:pPr>
        <w:widowControl w:val="0"/>
        <w:wordWrap w:val="0"/>
        <w:jc w:val="center"/>
        <w:rPr>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7157"/>
      </w:tblGrid>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采购内容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发包人地址</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发包人联系人及电话</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合同价格</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hint="eastAsia"/>
                <w:kern w:val="2"/>
                <w:sz w:val="24"/>
                <w:szCs w:val="24"/>
              </w:rPr>
              <w:t>工期要求</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项目实施地点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承担的工作</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项目描述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备注</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r w:rsidRPr="00DD6CC9">
              <w:rPr>
                <w:rFonts w:ascii="宋体" w:hAnsi="宋体" w:cs="宋体" w:hint="eastAsia"/>
                <w:color w:val="000000"/>
                <w:kern w:val="2"/>
                <w:sz w:val="24"/>
                <w:szCs w:val="24"/>
              </w:rPr>
              <w:t>获奖情况：（如有，需附荣誉证书和同级奖励文件的复印件）</w:t>
            </w:r>
          </w:p>
        </w:tc>
      </w:tr>
    </w:tbl>
    <w:p w:rsidR="00DD6CC9" w:rsidRDefault="00DD6CC9" w:rsidP="006335C1">
      <w:pPr>
        <w:widowControl w:val="0"/>
        <w:wordWrap w:val="0"/>
        <w:jc w:val="center"/>
        <w:rPr>
          <w:rFonts w:ascii="宋体" w:hAnsi="宋体"/>
          <w:kern w:val="2"/>
          <w:sz w:val="24"/>
          <w:szCs w:val="24"/>
        </w:rPr>
      </w:pPr>
    </w:p>
    <w:p w:rsidR="00DD6CC9" w:rsidRPr="00DD6CC9" w:rsidRDefault="008A3575" w:rsidP="00DD6CC9">
      <w:pPr>
        <w:spacing w:line="380" w:lineRule="exact"/>
        <w:ind w:left="720" w:hangingChars="300" w:hanging="720"/>
        <w:rPr>
          <w:rFonts w:ascii="宋体" w:hAnsi="宋体" w:cs="宋体"/>
          <w:kern w:val="2"/>
          <w:sz w:val="24"/>
          <w:szCs w:val="24"/>
        </w:rPr>
      </w:pPr>
      <w:r w:rsidRPr="00DB3DF3">
        <w:rPr>
          <w:rFonts w:ascii="宋体" w:hAnsi="宋体" w:hint="eastAsia"/>
          <w:kern w:val="2"/>
          <w:sz w:val="24"/>
          <w:szCs w:val="24"/>
        </w:rPr>
        <w:t>备注：</w:t>
      </w:r>
      <w:r w:rsidR="00DD6CC9" w:rsidRPr="00DD6CC9">
        <w:rPr>
          <w:rFonts w:ascii="宋体" w:hAnsi="宋体" w:cs="宋体" w:hint="eastAsia"/>
          <w:kern w:val="2"/>
          <w:sz w:val="24"/>
          <w:szCs w:val="24"/>
        </w:rPr>
        <w:t>1、类似项目指</w:t>
      </w:r>
      <w:r w:rsidR="00DD6CC9" w:rsidRPr="00DD6CC9">
        <w:rPr>
          <w:rFonts w:ascii="宋体" w:hAnsi="宋体" w:cs="宋体" w:hint="eastAsia"/>
          <w:kern w:val="2"/>
          <w:sz w:val="24"/>
          <w:szCs w:val="24"/>
          <w:u w:val="single"/>
        </w:rPr>
        <w:t xml:space="preserve">    类似本项目   </w:t>
      </w:r>
      <w:r w:rsidR="00DD6CC9" w:rsidRPr="00DD6CC9">
        <w:rPr>
          <w:rFonts w:ascii="宋体" w:hAnsi="宋体" w:cs="宋体" w:hint="eastAsia"/>
          <w:kern w:val="2"/>
          <w:sz w:val="24"/>
          <w:szCs w:val="24"/>
        </w:rPr>
        <w:t>的。</w:t>
      </w:r>
    </w:p>
    <w:p w:rsidR="00DD6CC9" w:rsidRPr="00DD6CC9" w:rsidRDefault="00DD6CC9" w:rsidP="00DD6CC9">
      <w:pPr>
        <w:widowControl w:val="0"/>
        <w:spacing w:line="360" w:lineRule="auto"/>
        <w:ind w:firstLineChars="300" w:firstLine="720"/>
        <w:jc w:val="both"/>
        <w:rPr>
          <w:rFonts w:ascii="宋体" w:hAnsi="宋体" w:cs="宋体"/>
          <w:color w:val="000000"/>
          <w:kern w:val="2"/>
          <w:sz w:val="24"/>
          <w:szCs w:val="24"/>
        </w:rPr>
      </w:pPr>
      <w:r w:rsidRPr="00DD6CC9">
        <w:rPr>
          <w:rFonts w:ascii="宋体" w:hAnsi="宋体" w:cs="宋体" w:hint="eastAsia"/>
          <w:kern w:val="2"/>
          <w:sz w:val="24"/>
          <w:szCs w:val="24"/>
        </w:rPr>
        <w:t>2、本表后</w:t>
      </w:r>
      <w:proofErr w:type="gramStart"/>
      <w:r w:rsidRPr="00DD6CC9">
        <w:rPr>
          <w:rFonts w:ascii="宋体" w:hAnsi="宋体" w:cs="宋体" w:hint="eastAsia"/>
          <w:kern w:val="2"/>
          <w:sz w:val="24"/>
          <w:szCs w:val="24"/>
        </w:rPr>
        <w:t>附合同</w:t>
      </w:r>
      <w:proofErr w:type="gramEnd"/>
      <w:r w:rsidRPr="00DD6CC9">
        <w:rPr>
          <w:rFonts w:ascii="宋体" w:hAnsi="宋体" w:cs="宋体" w:hint="eastAsia"/>
          <w:kern w:val="2"/>
          <w:sz w:val="24"/>
          <w:szCs w:val="24"/>
        </w:rPr>
        <w:t>协议书的扫描件，业绩年份要求为近三年。每张表格只填写一个项目，并标明序号。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D6CC9" w:rsidRDefault="008A3575" w:rsidP="00DD6CC9">
      <w:pPr>
        <w:widowControl w:val="0"/>
        <w:wordWrap w:val="0"/>
        <w:ind w:firstLine="0"/>
        <w:rPr>
          <w:b/>
          <w:bCs/>
          <w:sz w:val="24"/>
        </w:rPr>
      </w:pPr>
    </w:p>
    <w:p w:rsidR="008A3575" w:rsidRPr="00DB3DF3" w:rsidRDefault="008A3575" w:rsidP="006335C1">
      <w:pPr>
        <w:widowControl w:val="0"/>
        <w:wordWrap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lastRenderedPageBreak/>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bl>
    <w:p w:rsidR="008A3575" w:rsidRPr="00DB3DF3" w:rsidRDefault="008A3575" w:rsidP="006335C1">
      <w:pPr>
        <w:widowControl w:val="0"/>
        <w:wordWrap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widowControl w:val="0"/>
        <w:wordWrap w:val="0"/>
        <w:spacing w:line="400" w:lineRule="exact"/>
        <w:rPr>
          <w:sz w:val="24"/>
        </w:rPr>
      </w:pPr>
    </w:p>
    <w:p w:rsidR="008A3575" w:rsidRPr="00DB3DF3" w:rsidRDefault="008A3575" w:rsidP="006335C1">
      <w:pPr>
        <w:widowControl w:val="0"/>
        <w:wordWrap w:val="0"/>
        <w:jc w:val="center"/>
        <w:rPr>
          <w:rFonts w:ascii="宋体" w:hAnsi="宋体" w:cs="宋体"/>
          <w:sz w:val="24"/>
          <w:lang w:bidi="ar"/>
        </w:rPr>
      </w:pPr>
      <w:r w:rsidRPr="00DB3DF3">
        <w:rPr>
          <w:rFonts w:hint="eastAsia"/>
          <w:b/>
          <w:bCs/>
          <w:sz w:val="24"/>
        </w:rPr>
        <w:lastRenderedPageBreak/>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6335C1">
      <w:pPr>
        <w:widowControl w:val="0"/>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color w:val="auto"/>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6335C1">
      <w:pPr>
        <w:widowControl w:val="0"/>
        <w:wordWrap w:val="0"/>
        <w:rPr>
          <w:b/>
          <w:bCs/>
          <w:sz w:val="24"/>
        </w:rPr>
      </w:pPr>
    </w:p>
    <w:p w:rsidR="008A3575" w:rsidRPr="00DB3DF3" w:rsidRDefault="008A3575" w:rsidP="006335C1">
      <w:pPr>
        <w:widowControl w:val="0"/>
        <w:wordWrap w:val="0"/>
        <w:jc w:val="center"/>
        <w:rPr>
          <w:b/>
          <w:bCs/>
          <w:sz w:val="24"/>
        </w:rPr>
      </w:pPr>
    </w:p>
    <w:p w:rsidR="0070666C" w:rsidRPr="008A3575"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lastRenderedPageBreak/>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6335C1">
      <w:pPr>
        <w:widowControl w:val="0"/>
        <w:wordWrap w:val="0"/>
        <w:topLinePunct/>
        <w:jc w:val="center"/>
        <w:rPr>
          <w:rFonts w:ascii="宋体" w:hAnsi="宋体" w:cs="宋体"/>
          <w:sz w:val="24"/>
          <w:szCs w:val="24"/>
        </w:rPr>
      </w:pPr>
    </w:p>
    <w:p w:rsidR="00135EBF" w:rsidRPr="004D42B7" w:rsidRDefault="00135EBF" w:rsidP="006335C1">
      <w:pPr>
        <w:widowControl w:val="0"/>
        <w:wordWrap w:val="0"/>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5B3DD8" w:rsidRPr="00A928F3" w:rsidRDefault="005B3DD8" w:rsidP="006335C1">
      <w:pPr>
        <w:widowControl w:val="0"/>
        <w:wordWrap w:val="0"/>
        <w:topLinePunct/>
        <w:rPr>
          <w:rFonts w:ascii="宋体" w:hAnsi="宋体" w:cs="宋体"/>
          <w:sz w:val="24"/>
          <w:szCs w:val="24"/>
        </w:rPr>
      </w:pPr>
      <w:r w:rsidRPr="00A928F3">
        <w:rPr>
          <w:rFonts w:ascii="宋体" w:hAnsi="宋体" w:cs="宋体" w:hint="eastAsia"/>
          <w:sz w:val="24"/>
          <w:szCs w:val="24"/>
        </w:rPr>
        <w:lastRenderedPageBreak/>
        <w:t>附件1</w:t>
      </w:r>
    </w:p>
    <w:p w:rsidR="005B3DD8" w:rsidRPr="00A928F3" w:rsidRDefault="005B3DD8" w:rsidP="006335C1">
      <w:pPr>
        <w:widowControl w:val="0"/>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6335C1">
      <w:pPr>
        <w:widowControl w:val="0"/>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1F4E6F" w:rsidRDefault="001F4E6F" w:rsidP="006335C1">
      <w:pPr>
        <w:widowControl w:val="0"/>
        <w:wordWrap w:val="0"/>
        <w:topLinePunct/>
        <w:spacing w:after="120" w:line="360" w:lineRule="auto"/>
        <w:rPr>
          <w:rFonts w:ascii="宋体" w:hAnsi="宋体" w:cs="宋体"/>
          <w:sz w:val="24"/>
          <w:szCs w:val="24"/>
        </w:rPr>
      </w:pPr>
    </w:p>
    <w:p w:rsidR="005B3DD8" w:rsidRPr="00A928F3" w:rsidRDefault="005B3DD8" w:rsidP="006335C1">
      <w:pPr>
        <w:widowControl w:val="0"/>
        <w:wordWrap w:val="0"/>
        <w:topLinePunct/>
        <w:spacing w:after="120" w:line="360" w:lineRule="auto"/>
        <w:rPr>
          <w:rFonts w:ascii="宋体" w:hAnsi="宋体" w:cs="宋体"/>
          <w:sz w:val="24"/>
          <w:szCs w:val="24"/>
        </w:rPr>
      </w:pPr>
      <w:r w:rsidRPr="00A928F3">
        <w:rPr>
          <w:rFonts w:ascii="宋体" w:hAnsi="宋体" w:cs="宋体" w:hint="eastAsia"/>
          <w:sz w:val="24"/>
          <w:szCs w:val="24"/>
        </w:rPr>
        <w:lastRenderedPageBreak/>
        <w:t>附件2</w:t>
      </w:r>
    </w:p>
    <w:p w:rsidR="005B3DD8" w:rsidRPr="00A928F3" w:rsidRDefault="005B3DD8" w:rsidP="006335C1">
      <w:pPr>
        <w:widowControl w:val="0"/>
        <w:wordWrap w:val="0"/>
        <w:topLinePunct/>
        <w:adjustRightInd w:val="0"/>
        <w:snapToGrid w:val="0"/>
        <w:ind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ind w:firstLineChars="150"/>
        <w:rPr>
          <w:rFonts w:ascii="宋体" w:hAnsi="宋体" w:cs="宋体"/>
          <w:sz w:val="24"/>
          <w:szCs w:val="24"/>
        </w:rPr>
      </w:pPr>
    </w:p>
    <w:p w:rsidR="005B3DD8" w:rsidRPr="00A928F3" w:rsidRDefault="005B3DD8" w:rsidP="006335C1">
      <w:pPr>
        <w:keepNext/>
        <w:keepLines/>
        <w:widowControl w:val="0"/>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6335C1">
      <w:pPr>
        <w:widowControl w:val="0"/>
        <w:wordWrap w:val="0"/>
        <w:topLinePunct/>
        <w:jc w:val="center"/>
        <w:rPr>
          <w:rFonts w:ascii="宋体" w:hAnsi="宋体" w:cs="宋体"/>
          <w:b/>
          <w:bCs/>
          <w:sz w:val="24"/>
          <w:szCs w:val="24"/>
        </w:rPr>
      </w:pPr>
    </w:p>
    <w:p w:rsidR="005B3DD8" w:rsidRPr="00A928F3" w:rsidRDefault="005B3DD8" w:rsidP="006335C1">
      <w:pPr>
        <w:widowControl w:val="0"/>
        <w:wordWrap w:val="0"/>
        <w:topLinePunct/>
        <w:spacing w:line="500" w:lineRule="exact"/>
        <w:rPr>
          <w:rFonts w:ascii="宋体" w:hAnsi="宋体" w:cs="宋体"/>
          <w:spacing w:val="6"/>
          <w:sz w:val="24"/>
          <w:szCs w:val="24"/>
        </w:rPr>
      </w:pPr>
    </w:p>
    <w:p w:rsidR="005B3DD8" w:rsidRPr="00A928F3" w:rsidRDefault="005B3DD8" w:rsidP="006335C1">
      <w:pPr>
        <w:widowControl w:val="0"/>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6335C1">
      <w:pPr>
        <w:widowControl w:val="0"/>
        <w:wordWrap w:val="0"/>
        <w:topLinePunct/>
        <w:spacing w:line="500" w:lineRule="exact"/>
        <w:rPr>
          <w:rFonts w:ascii="宋体" w:hAnsi="宋体" w:cs="宋体"/>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pageBreakBefore/>
        <w:widowControl w:val="0"/>
        <w:wordWrap w:val="0"/>
        <w:topLinePunct/>
        <w:ind w:firstLineChars="150"/>
        <w:rPr>
          <w:rFonts w:ascii="宋体" w:hAnsi="宋体" w:cs="宋体"/>
          <w:kern w:val="2"/>
          <w:sz w:val="24"/>
          <w:szCs w:val="24"/>
        </w:rPr>
      </w:pPr>
      <w:r w:rsidRPr="00A928F3">
        <w:rPr>
          <w:rFonts w:ascii="宋体" w:hAnsi="宋体" w:cs="宋体" w:hint="eastAsia"/>
          <w:sz w:val="24"/>
          <w:szCs w:val="24"/>
        </w:rPr>
        <w:lastRenderedPageBreak/>
        <w:t>附件3</w:t>
      </w:r>
    </w:p>
    <w:p w:rsidR="005B3DD8" w:rsidRPr="00A928F3" w:rsidRDefault="005B3DD8" w:rsidP="006335C1">
      <w:pPr>
        <w:widowControl w:val="0"/>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6335C1">
      <w:pPr>
        <w:widowControl w:val="0"/>
        <w:wordWrap w:val="0"/>
        <w:spacing w:line="480" w:lineRule="exact"/>
        <w:ind w:firstLineChars="200" w:firstLine="480"/>
        <w:jc w:val="right"/>
        <w:rPr>
          <w:rFonts w:ascii="宋体" w:hAnsi="宋体" w:cs="宋体"/>
          <w:kern w:val="2"/>
          <w:sz w:val="24"/>
          <w:szCs w:val="24"/>
        </w:rPr>
      </w:pPr>
    </w:p>
    <w:p w:rsidR="005B3DD8" w:rsidRPr="00A928F3" w:rsidRDefault="005B3DD8" w:rsidP="006335C1">
      <w:pPr>
        <w:widowControl w:val="0"/>
        <w:wordWrap w:val="0"/>
        <w:topLinePunct/>
        <w:spacing w:line="360" w:lineRule="auto"/>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6335C1">
      <w:pPr>
        <w:widowControl w:val="0"/>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AE9" w:rsidRDefault="00724AE9">
      <w:r>
        <w:separator/>
      </w:r>
    </w:p>
  </w:endnote>
  <w:endnote w:type="continuationSeparator" w:id="0">
    <w:p w:rsidR="00724AE9" w:rsidRDefault="0072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76" w:rsidRDefault="00C43E76">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C43E76" w:rsidRDefault="00C43E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A3AA8" w:rsidRPr="00FA3AA8">
                            <w:rPr>
                              <w:noProof/>
                              <w:sz w:val="21"/>
                            </w:rPr>
                            <w:t>4</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C43E76" w:rsidRDefault="00C43E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A3AA8" w:rsidRPr="00FA3AA8">
                      <w:rPr>
                        <w:noProof/>
                        <w:sz w:val="21"/>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AE9" w:rsidRDefault="00724AE9">
      <w:r>
        <w:separator/>
      </w:r>
    </w:p>
  </w:footnote>
  <w:footnote w:type="continuationSeparator" w:id="0">
    <w:p w:rsidR="00724AE9" w:rsidRDefault="00724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76" w:rsidRPr="006817C4" w:rsidRDefault="00C43E76">
    <w:pPr>
      <w:spacing w:line="480" w:lineRule="exact"/>
      <w:rPr>
        <w:rFonts w:ascii="宋体" w:hAnsi="宋体"/>
        <w:bCs/>
        <w:sz w:val="15"/>
        <w:szCs w:val="15"/>
        <w:u w:val="single"/>
      </w:rPr>
    </w:pPr>
    <w:r w:rsidRPr="00724DDE">
      <w:rPr>
        <w:rFonts w:ascii="宋体" w:hAnsi="宋体" w:hint="eastAsia"/>
        <w:bCs/>
        <w:sz w:val="15"/>
        <w:szCs w:val="15"/>
        <w:u w:val="single"/>
      </w:rPr>
      <w:t>中诚</w:t>
    </w:r>
    <w:proofErr w:type="gramStart"/>
    <w:r w:rsidRPr="00724DDE">
      <w:rPr>
        <w:rFonts w:ascii="宋体" w:hAnsi="宋体" w:hint="eastAsia"/>
        <w:bCs/>
        <w:sz w:val="15"/>
        <w:szCs w:val="15"/>
        <w:u w:val="single"/>
      </w:rPr>
      <w:t>祥顺工程</w:t>
    </w:r>
    <w:proofErr w:type="gramEnd"/>
    <w:r w:rsidRPr="00724DDE">
      <w:rPr>
        <w:rFonts w:ascii="宋体" w:hAnsi="宋体" w:hint="eastAsia"/>
        <w:bCs/>
        <w:sz w:val="15"/>
        <w:szCs w:val="15"/>
        <w:u w:val="single"/>
      </w:rPr>
      <w:t>管理咨询有限公司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193B6DC"/>
    <w:multiLevelType w:val="singleLevel"/>
    <w:tmpl w:val="1193B6DC"/>
    <w:lvl w:ilvl="0">
      <w:start w:val="1"/>
      <w:numFmt w:val="decimal"/>
      <w:suff w:val="nothing"/>
      <w:lvlText w:val="（%1）"/>
      <w:lvlJc w:val="left"/>
    </w:lvl>
  </w:abstractNum>
  <w:abstractNum w:abstractNumId="4">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D727B26"/>
    <w:multiLevelType w:val="multilevel"/>
    <w:tmpl w:val="3D727B26"/>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lvl>
    <w:lvl w:ilvl="2">
      <w:start w:val="1"/>
      <w:numFmt w:val="decimal"/>
      <w:lvlText w:val="%1.%2.%3"/>
      <w:lvlJc w:val="left"/>
      <w:pPr>
        <w:tabs>
          <w:tab w:val="num" w:pos="567"/>
        </w:tabs>
        <w:ind w:left="567" w:hanging="567"/>
      </w:pPr>
      <w:rPr>
        <w:color w:val="auto"/>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nsid w:val="582D27B8"/>
    <w:multiLevelType w:val="singleLevel"/>
    <w:tmpl w:val="582D27B8"/>
    <w:lvl w:ilvl="0">
      <w:start w:val="2"/>
      <w:numFmt w:val="decimal"/>
      <w:suff w:val="nothing"/>
      <w:lvlText w:val="%1、"/>
      <w:lvlJc w:val="left"/>
    </w:lvl>
  </w:abstractNum>
  <w:abstractNum w:abstractNumId="9">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0">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4"/>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2E5B"/>
    <w:rsid w:val="0000330A"/>
    <w:rsid w:val="000046DD"/>
    <w:rsid w:val="00004998"/>
    <w:rsid w:val="00010130"/>
    <w:rsid w:val="000102CC"/>
    <w:rsid w:val="00015DA6"/>
    <w:rsid w:val="0003000B"/>
    <w:rsid w:val="00030DD9"/>
    <w:rsid w:val="0003120F"/>
    <w:rsid w:val="00034213"/>
    <w:rsid w:val="00037017"/>
    <w:rsid w:val="000449AD"/>
    <w:rsid w:val="0005012B"/>
    <w:rsid w:val="00051849"/>
    <w:rsid w:val="00052C8D"/>
    <w:rsid w:val="0005380C"/>
    <w:rsid w:val="0005431E"/>
    <w:rsid w:val="00056766"/>
    <w:rsid w:val="00056CA0"/>
    <w:rsid w:val="0006426B"/>
    <w:rsid w:val="0007030B"/>
    <w:rsid w:val="00072C80"/>
    <w:rsid w:val="00073B21"/>
    <w:rsid w:val="0007504C"/>
    <w:rsid w:val="000752EE"/>
    <w:rsid w:val="00075E76"/>
    <w:rsid w:val="00081ED1"/>
    <w:rsid w:val="0008322B"/>
    <w:rsid w:val="00083E0E"/>
    <w:rsid w:val="00090EBF"/>
    <w:rsid w:val="000A0782"/>
    <w:rsid w:val="000B4CB9"/>
    <w:rsid w:val="000C1177"/>
    <w:rsid w:val="000C2933"/>
    <w:rsid w:val="000C5310"/>
    <w:rsid w:val="000C53FD"/>
    <w:rsid w:val="000C5BD8"/>
    <w:rsid w:val="000C7B92"/>
    <w:rsid w:val="000D2CAF"/>
    <w:rsid w:val="000F4354"/>
    <w:rsid w:val="000F6575"/>
    <w:rsid w:val="00101238"/>
    <w:rsid w:val="00103ED9"/>
    <w:rsid w:val="001041F2"/>
    <w:rsid w:val="00104257"/>
    <w:rsid w:val="0011051B"/>
    <w:rsid w:val="0011282A"/>
    <w:rsid w:val="00112B3F"/>
    <w:rsid w:val="001208C3"/>
    <w:rsid w:val="00125A7A"/>
    <w:rsid w:val="001260AE"/>
    <w:rsid w:val="00126634"/>
    <w:rsid w:val="00130E63"/>
    <w:rsid w:val="00132F27"/>
    <w:rsid w:val="00135EBF"/>
    <w:rsid w:val="00135FB8"/>
    <w:rsid w:val="0013661A"/>
    <w:rsid w:val="00137FCF"/>
    <w:rsid w:val="00142BAC"/>
    <w:rsid w:val="00145A85"/>
    <w:rsid w:val="00147D7B"/>
    <w:rsid w:val="001575B7"/>
    <w:rsid w:val="00157AB9"/>
    <w:rsid w:val="0016057F"/>
    <w:rsid w:val="00161058"/>
    <w:rsid w:val="0016253C"/>
    <w:rsid w:val="001651BC"/>
    <w:rsid w:val="00166217"/>
    <w:rsid w:val="00166C91"/>
    <w:rsid w:val="00171717"/>
    <w:rsid w:val="00175A36"/>
    <w:rsid w:val="00184635"/>
    <w:rsid w:val="001867D1"/>
    <w:rsid w:val="0019363F"/>
    <w:rsid w:val="001941B2"/>
    <w:rsid w:val="00197378"/>
    <w:rsid w:val="001A033E"/>
    <w:rsid w:val="001A04D5"/>
    <w:rsid w:val="001B0B51"/>
    <w:rsid w:val="001B7E63"/>
    <w:rsid w:val="001C11F9"/>
    <w:rsid w:val="001C5332"/>
    <w:rsid w:val="001E1AD6"/>
    <w:rsid w:val="001E3BC4"/>
    <w:rsid w:val="001E5338"/>
    <w:rsid w:val="001F224A"/>
    <w:rsid w:val="001F355F"/>
    <w:rsid w:val="001F4E6F"/>
    <w:rsid w:val="001F6620"/>
    <w:rsid w:val="002025AF"/>
    <w:rsid w:val="00204178"/>
    <w:rsid w:val="00211255"/>
    <w:rsid w:val="00211827"/>
    <w:rsid w:val="0021238D"/>
    <w:rsid w:val="00212CB3"/>
    <w:rsid w:val="00212E08"/>
    <w:rsid w:val="00214B85"/>
    <w:rsid w:val="00217D26"/>
    <w:rsid w:val="00220958"/>
    <w:rsid w:val="00221D2E"/>
    <w:rsid w:val="00224E69"/>
    <w:rsid w:val="00225416"/>
    <w:rsid w:val="002306DF"/>
    <w:rsid w:val="00234243"/>
    <w:rsid w:val="00235184"/>
    <w:rsid w:val="00236A66"/>
    <w:rsid w:val="00241D9D"/>
    <w:rsid w:val="00244EA0"/>
    <w:rsid w:val="0025417D"/>
    <w:rsid w:val="0025560B"/>
    <w:rsid w:val="00255625"/>
    <w:rsid w:val="002574BD"/>
    <w:rsid w:val="00260E93"/>
    <w:rsid w:val="002630B1"/>
    <w:rsid w:val="00265F55"/>
    <w:rsid w:val="00266694"/>
    <w:rsid w:val="002679C2"/>
    <w:rsid w:val="002714CE"/>
    <w:rsid w:val="002722E3"/>
    <w:rsid w:val="002749FF"/>
    <w:rsid w:val="00277A8C"/>
    <w:rsid w:val="0028032F"/>
    <w:rsid w:val="00286F45"/>
    <w:rsid w:val="002900E0"/>
    <w:rsid w:val="00290BFB"/>
    <w:rsid w:val="00295927"/>
    <w:rsid w:val="00297223"/>
    <w:rsid w:val="002A1CD6"/>
    <w:rsid w:val="002A30CC"/>
    <w:rsid w:val="002A6436"/>
    <w:rsid w:val="002A77D6"/>
    <w:rsid w:val="002B1E4D"/>
    <w:rsid w:val="002B4D37"/>
    <w:rsid w:val="002D2899"/>
    <w:rsid w:val="002D7163"/>
    <w:rsid w:val="002E0521"/>
    <w:rsid w:val="002F09E7"/>
    <w:rsid w:val="00300AB0"/>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2533"/>
    <w:rsid w:val="0033594F"/>
    <w:rsid w:val="00337E5D"/>
    <w:rsid w:val="0034191E"/>
    <w:rsid w:val="00342CE1"/>
    <w:rsid w:val="0034558D"/>
    <w:rsid w:val="00355B34"/>
    <w:rsid w:val="00356127"/>
    <w:rsid w:val="00357D1B"/>
    <w:rsid w:val="003618A9"/>
    <w:rsid w:val="00362A31"/>
    <w:rsid w:val="00365E54"/>
    <w:rsid w:val="0036649D"/>
    <w:rsid w:val="00370506"/>
    <w:rsid w:val="00372440"/>
    <w:rsid w:val="003747D9"/>
    <w:rsid w:val="0037628F"/>
    <w:rsid w:val="00376F90"/>
    <w:rsid w:val="00377916"/>
    <w:rsid w:val="00380EF1"/>
    <w:rsid w:val="00383017"/>
    <w:rsid w:val="003878D2"/>
    <w:rsid w:val="003906E3"/>
    <w:rsid w:val="00390998"/>
    <w:rsid w:val="00393D5D"/>
    <w:rsid w:val="003A0DBE"/>
    <w:rsid w:val="003A1D77"/>
    <w:rsid w:val="003A21FF"/>
    <w:rsid w:val="003A4B2C"/>
    <w:rsid w:val="003A7022"/>
    <w:rsid w:val="003B0882"/>
    <w:rsid w:val="003B1DA4"/>
    <w:rsid w:val="003B299A"/>
    <w:rsid w:val="003B5393"/>
    <w:rsid w:val="003B595F"/>
    <w:rsid w:val="003D0F6B"/>
    <w:rsid w:val="003D1A90"/>
    <w:rsid w:val="003D485C"/>
    <w:rsid w:val="003E29C1"/>
    <w:rsid w:val="003E4284"/>
    <w:rsid w:val="003E7EBB"/>
    <w:rsid w:val="003F0BD0"/>
    <w:rsid w:val="003F3D7A"/>
    <w:rsid w:val="003F3D98"/>
    <w:rsid w:val="003F79F3"/>
    <w:rsid w:val="00400544"/>
    <w:rsid w:val="00402A4F"/>
    <w:rsid w:val="00402B1D"/>
    <w:rsid w:val="00403F78"/>
    <w:rsid w:val="004040F1"/>
    <w:rsid w:val="00404A81"/>
    <w:rsid w:val="00407CFF"/>
    <w:rsid w:val="0041611D"/>
    <w:rsid w:val="004172AA"/>
    <w:rsid w:val="0042435B"/>
    <w:rsid w:val="004251E6"/>
    <w:rsid w:val="00426CA3"/>
    <w:rsid w:val="00431452"/>
    <w:rsid w:val="004328B5"/>
    <w:rsid w:val="00433FF8"/>
    <w:rsid w:val="00442021"/>
    <w:rsid w:val="0044363B"/>
    <w:rsid w:val="00450904"/>
    <w:rsid w:val="0045135C"/>
    <w:rsid w:val="00453109"/>
    <w:rsid w:val="00453D19"/>
    <w:rsid w:val="0045658C"/>
    <w:rsid w:val="004604F8"/>
    <w:rsid w:val="0047369A"/>
    <w:rsid w:val="00474846"/>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6D0F"/>
    <w:rsid w:val="004C0574"/>
    <w:rsid w:val="004C368C"/>
    <w:rsid w:val="004C4604"/>
    <w:rsid w:val="004D1030"/>
    <w:rsid w:val="004D1B78"/>
    <w:rsid w:val="004E19A9"/>
    <w:rsid w:val="004F1590"/>
    <w:rsid w:val="004F2B2D"/>
    <w:rsid w:val="004F3825"/>
    <w:rsid w:val="004F6E61"/>
    <w:rsid w:val="004F7981"/>
    <w:rsid w:val="0050364A"/>
    <w:rsid w:val="00503E48"/>
    <w:rsid w:val="0050429B"/>
    <w:rsid w:val="00504F32"/>
    <w:rsid w:val="0050535D"/>
    <w:rsid w:val="00507C43"/>
    <w:rsid w:val="0051146C"/>
    <w:rsid w:val="0051586B"/>
    <w:rsid w:val="00520EB8"/>
    <w:rsid w:val="00521919"/>
    <w:rsid w:val="0052191C"/>
    <w:rsid w:val="005231C9"/>
    <w:rsid w:val="00523524"/>
    <w:rsid w:val="00526712"/>
    <w:rsid w:val="00527C5B"/>
    <w:rsid w:val="00533045"/>
    <w:rsid w:val="0054048E"/>
    <w:rsid w:val="00543555"/>
    <w:rsid w:val="00551210"/>
    <w:rsid w:val="00551818"/>
    <w:rsid w:val="0055214E"/>
    <w:rsid w:val="0055497B"/>
    <w:rsid w:val="00562641"/>
    <w:rsid w:val="00564365"/>
    <w:rsid w:val="00565CB3"/>
    <w:rsid w:val="00565D9F"/>
    <w:rsid w:val="00583D56"/>
    <w:rsid w:val="00595BA1"/>
    <w:rsid w:val="00597254"/>
    <w:rsid w:val="005A2EB1"/>
    <w:rsid w:val="005A44BA"/>
    <w:rsid w:val="005A474A"/>
    <w:rsid w:val="005A5938"/>
    <w:rsid w:val="005A7275"/>
    <w:rsid w:val="005B3628"/>
    <w:rsid w:val="005B3883"/>
    <w:rsid w:val="005B3930"/>
    <w:rsid w:val="005B3DD8"/>
    <w:rsid w:val="005B44C0"/>
    <w:rsid w:val="005B70ED"/>
    <w:rsid w:val="005B7EB8"/>
    <w:rsid w:val="005C0028"/>
    <w:rsid w:val="005C19B5"/>
    <w:rsid w:val="005C4023"/>
    <w:rsid w:val="005C4DF0"/>
    <w:rsid w:val="005D3EC2"/>
    <w:rsid w:val="005D5A21"/>
    <w:rsid w:val="005D67EF"/>
    <w:rsid w:val="005E33D8"/>
    <w:rsid w:val="005E5C3A"/>
    <w:rsid w:val="005F101B"/>
    <w:rsid w:val="005F1AB9"/>
    <w:rsid w:val="005F3F96"/>
    <w:rsid w:val="005F4C5F"/>
    <w:rsid w:val="005F7235"/>
    <w:rsid w:val="00603228"/>
    <w:rsid w:val="00612018"/>
    <w:rsid w:val="00612481"/>
    <w:rsid w:val="00614F85"/>
    <w:rsid w:val="00621AB4"/>
    <w:rsid w:val="00621FDB"/>
    <w:rsid w:val="00622A68"/>
    <w:rsid w:val="00624AC0"/>
    <w:rsid w:val="00626D72"/>
    <w:rsid w:val="006276DC"/>
    <w:rsid w:val="00627FCC"/>
    <w:rsid w:val="00631403"/>
    <w:rsid w:val="00632EC7"/>
    <w:rsid w:val="006335C1"/>
    <w:rsid w:val="006376BA"/>
    <w:rsid w:val="0064118F"/>
    <w:rsid w:val="00641B65"/>
    <w:rsid w:val="00642415"/>
    <w:rsid w:val="0064416E"/>
    <w:rsid w:val="006528B8"/>
    <w:rsid w:val="0065496E"/>
    <w:rsid w:val="00657241"/>
    <w:rsid w:val="00660DA5"/>
    <w:rsid w:val="006612AC"/>
    <w:rsid w:val="00664645"/>
    <w:rsid w:val="00664929"/>
    <w:rsid w:val="006656C1"/>
    <w:rsid w:val="006703B5"/>
    <w:rsid w:val="00670FC6"/>
    <w:rsid w:val="006731BA"/>
    <w:rsid w:val="0067321A"/>
    <w:rsid w:val="006803A8"/>
    <w:rsid w:val="006816C4"/>
    <w:rsid w:val="006817C4"/>
    <w:rsid w:val="00685599"/>
    <w:rsid w:val="00686798"/>
    <w:rsid w:val="00686B9E"/>
    <w:rsid w:val="00692286"/>
    <w:rsid w:val="00692FD2"/>
    <w:rsid w:val="006931B0"/>
    <w:rsid w:val="006A08FB"/>
    <w:rsid w:val="006A0DBF"/>
    <w:rsid w:val="006A45A3"/>
    <w:rsid w:val="006B02E4"/>
    <w:rsid w:val="006B227E"/>
    <w:rsid w:val="006B5ADA"/>
    <w:rsid w:val="006B650E"/>
    <w:rsid w:val="006B706F"/>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55BF"/>
    <w:rsid w:val="007158AB"/>
    <w:rsid w:val="007205F5"/>
    <w:rsid w:val="00720685"/>
    <w:rsid w:val="00724AE9"/>
    <w:rsid w:val="00724DDE"/>
    <w:rsid w:val="00730A50"/>
    <w:rsid w:val="0073355C"/>
    <w:rsid w:val="00736088"/>
    <w:rsid w:val="007376E9"/>
    <w:rsid w:val="007419C6"/>
    <w:rsid w:val="00743C11"/>
    <w:rsid w:val="0074421C"/>
    <w:rsid w:val="007532AC"/>
    <w:rsid w:val="00756673"/>
    <w:rsid w:val="00756CEE"/>
    <w:rsid w:val="00757475"/>
    <w:rsid w:val="00757BA7"/>
    <w:rsid w:val="00760704"/>
    <w:rsid w:val="00764A89"/>
    <w:rsid w:val="00765BFE"/>
    <w:rsid w:val="00765FFF"/>
    <w:rsid w:val="007667DB"/>
    <w:rsid w:val="007707AB"/>
    <w:rsid w:val="00771333"/>
    <w:rsid w:val="00773CDA"/>
    <w:rsid w:val="00781323"/>
    <w:rsid w:val="007821D9"/>
    <w:rsid w:val="0078403F"/>
    <w:rsid w:val="007843E8"/>
    <w:rsid w:val="00786DEA"/>
    <w:rsid w:val="007943BA"/>
    <w:rsid w:val="007A14B0"/>
    <w:rsid w:val="007A1F26"/>
    <w:rsid w:val="007B0420"/>
    <w:rsid w:val="007B49B0"/>
    <w:rsid w:val="007B70DD"/>
    <w:rsid w:val="007C6F6A"/>
    <w:rsid w:val="007D0C97"/>
    <w:rsid w:val="007D5BDB"/>
    <w:rsid w:val="007E2EF4"/>
    <w:rsid w:val="007E5989"/>
    <w:rsid w:val="007E6BA6"/>
    <w:rsid w:val="007E7DB7"/>
    <w:rsid w:val="0080182D"/>
    <w:rsid w:val="00804CD5"/>
    <w:rsid w:val="00805C56"/>
    <w:rsid w:val="008152A8"/>
    <w:rsid w:val="00816714"/>
    <w:rsid w:val="00820E8B"/>
    <w:rsid w:val="00821594"/>
    <w:rsid w:val="00826229"/>
    <w:rsid w:val="00835072"/>
    <w:rsid w:val="008424C9"/>
    <w:rsid w:val="00843076"/>
    <w:rsid w:val="008439BA"/>
    <w:rsid w:val="00845931"/>
    <w:rsid w:val="00846D49"/>
    <w:rsid w:val="00851923"/>
    <w:rsid w:val="008631E6"/>
    <w:rsid w:val="008711AB"/>
    <w:rsid w:val="00871FC4"/>
    <w:rsid w:val="00877CE8"/>
    <w:rsid w:val="00881C4A"/>
    <w:rsid w:val="008842CB"/>
    <w:rsid w:val="00892756"/>
    <w:rsid w:val="0089475C"/>
    <w:rsid w:val="00894BF1"/>
    <w:rsid w:val="008964E0"/>
    <w:rsid w:val="008971C3"/>
    <w:rsid w:val="008A3575"/>
    <w:rsid w:val="008A6E1F"/>
    <w:rsid w:val="008B5794"/>
    <w:rsid w:val="008B64E8"/>
    <w:rsid w:val="008B78E7"/>
    <w:rsid w:val="008B7D34"/>
    <w:rsid w:val="008C04D6"/>
    <w:rsid w:val="008D0D2D"/>
    <w:rsid w:val="008D7589"/>
    <w:rsid w:val="008E169E"/>
    <w:rsid w:val="008E4707"/>
    <w:rsid w:val="008E4904"/>
    <w:rsid w:val="008E6A76"/>
    <w:rsid w:val="008F7578"/>
    <w:rsid w:val="009070E5"/>
    <w:rsid w:val="00907107"/>
    <w:rsid w:val="009126B7"/>
    <w:rsid w:val="00921BB4"/>
    <w:rsid w:val="00922197"/>
    <w:rsid w:val="00923CB0"/>
    <w:rsid w:val="00925FC0"/>
    <w:rsid w:val="00927D85"/>
    <w:rsid w:val="00931A33"/>
    <w:rsid w:val="00932E9E"/>
    <w:rsid w:val="00936F8C"/>
    <w:rsid w:val="00944040"/>
    <w:rsid w:val="009443DF"/>
    <w:rsid w:val="0094487C"/>
    <w:rsid w:val="00946839"/>
    <w:rsid w:val="009503A7"/>
    <w:rsid w:val="009549B8"/>
    <w:rsid w:val="00956095"/>
    <w:rsid w:val="00960D7C"/>
    <w:rsid w:val="00961F58"/>
    <w:rsid w:val="00966AA6"/>
    <w:rsid w:val="009741F9"/>
    <w:rsid w:val="009823EF"/>
    <w:rsid w:val="00982818"/>
    <w:rsid w:val="00984B34"/>
    <w:rsid w:val="00990459"/>
    <w:rsid w:val="00996391"/>
    <w:rsid w:val="009A5CAA"/>
    <w:rsid w:val="009A5F06"/>
    <w:rsid w:val="009B4593"/>
    <w:rsid w:val="009B56EE"/>
    <w:rsid w:val="009B7746"/>
    <w:rsid w:val="009C1724"/>
    <w:rsid w:val="009C4996"/>
    <w:rsid w:val="009C5E58"/>
    <w:rsid w:val="009C6608"/>
    <w:rsid w:val="009D1242"/>
    <w:rsid w:val="009D3863"/>
    <w:rsid w:val="009D6360"/>
    <w:rsid w:val="009E1B8C"/>
    <w:rsid w:val="009E303C"/>
    <w:rsid w:val="009E396D"/>
    <w:rsid w:val="009F1CAA"/>
    <w:rsid w:val="009F2654"/>
    <w:rsid w:val="009F5AE2"/>
    <w:rsid w:val="00A07BC6"/>
    <w:rsid w:val="00A1261A"/>
    <w:rsid w:val="00A16109"/>
    <w:rsid w:val="00A17CDA"/>
    <w:rsid w:val="00A212DE"/>
    <w:rsid w:val="00A22C90"/>
    <w:rsid w:val="00A23F75"/>
    <w:rsid w:val="00A25240"/>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509C"/>
    <w:rsid w:val="00A76343"/>
    <w:rsid w:val="00A80D89"/>
    <w:rsid w:val="00A84E7D"/>
    <w:rsid w:val="00A928F3"/>
    <w:rsid w:val="00A943E0"/>
    <w:rsid w:val="00AA2859"/>
    <w:rsid w:val="00AA3900"/>
    <w:rsid w:val="00AA7120"/>
    <w:rsid w:val="00AB23F1"/>
    <w:rsid w:val="00AB24DE"/>
    <w:rsid w:val="00AB3345"/>
    <w:rsid w:val="00AC0BC6"/>
    <w:rsid w:val="00AC6B62"/>
    <w:rsid w:val="00AD02C4"/>
    <w:rsid w:val="00AE038D"/>
    <w:rsid w:val="00AE19A2"/>
    <w:rsid w:val="00AF1C2A"/>
    <w:rsid w:val="00AF721E"/>
    <w:rsid w:val="00B001A2"/>
    <w:rsid w:val="00B01040"/>
    <w:rsid w:val="00B023F1"/>
    <w:rsid w:val="00B072BD"/>
    <w:rsid w:val="00B113E4"/>
    <w:rsid w:val="00B1180B"/>
    <w:rsid w:val="00B13D53"/>
    <w:rsid w:val="00B1567C"/>
    <w:rsid w:val="00B165A4"/>
    <w:rsid w:val="00B1756A"/>
    <w:rsid w:val="00B20DE2"/>
    <w:rsid w:val="00B23C52"/>
    <w:rsid w:val="00B270AC"/>
    <w:rsid w:val="00B3004B"/>
    <w:rsid w:val="00B31661"/>
    <w:rsid w:val="00B31D22"/>
    <w:rsid w:val="00B32325"/>
    <w:rsid w:val="00B35139"/>
    <w:rsid w:val="00B3549C"/>
    <w:rsid w:val="00B42218"/>
    <w:rsid w:val="00B42AF6"/>
    <w:rsid w:val="00B44398"/>
    <w:rsid w:val="00B44610"/>
    <w:rsid w:val="00B47F9D"/>
    <w:rsid w:val="00B509F6"/>
    <w:rsid w:val="00B5128C"/>
    <w:rsid w:val="00B53003"/>
    <w:rsid w:val="00B53742"/>
    <w:rsid w:val="00B53A65"/>
    <w:rsid w:val="00B5466D"/>
    <w:rsid w:val="00B6260C"/>
    <w:rsid w:val="00B635B0"/>
    <w:rsid w:val="00B6389C"/>
    <w:rsid w:val="00B668E8"/>
    <w:rsid w:val="00B67B98"/>
    <w:rsid w:val="00B71FFC"/>
    <w:rsid w:val="00B73EDB"/>
    <w:rsid w:val="00B74104"/>
    <w:rsid w:val="00B754C6"/>
    <w:rsid w:val="00B76467"/>
    <w:rsid w:val="00B81DBF"/>
    <w:rsid w:val="00B91824"/>
    <w:rsid w:val="00B92A7C"/>
    <w:rsid w:val="00B92EB7"/>
    <w:rsid w:val="00B96F6E"/>
    <w:rsid w:val="00BA108F"/>
    <w:rsid w:val="00BA11C1"/>
    <w:rsid w:val="00BA14FF"/>
    <w:rsid w:val="00BA15BC"/>
    <w:rsid w:val="00BB5D30"/>
    <w:rsid w:val="00BC03C6"/>
    <w:rsid w:val="00BC3B38"/>
    <w:rsid w:val="00BC55AF"/>
    <w:rsid w:val="00BC6547"/>
    <w:rsid w:val="00BD3661"/>
    <w:rsid w:val="00BD3705"/>
    <w:rsid w:val="00BD4D71"/>
    <w:rsid w:val="00BE03F9"/>
    <w:rsid w:val="00BE1359"/>
    <w:rsid w:val="00BE3068"/>
    <w:rsid w:val="00BE33E3"/>
    <w:rsid w:val="00BF1E56"/>
    <w:rsid w:val="00C00BCD"/>
    <w:rsid w:val="00C029C3"/>
    <w:rsid w:val="00C05370"/>
    <w:rsid w:val="00C13D7C"/>
    <w:rsid w:val="00C15048"/>
    <w:rsid w:val="00C162B5"/>
    <w:rsid w:val="00C21B23"/>
    <w:rsid w:val="00C22928"/>
    <w:rsid w:val="00C23927"/>
    <w:rsid w:val="00C268F6"/>
    <w:rsid w:val="00C271D9"/>
    <w:rsid w:val="00C27819"/>
    <w:rsid w:val="00C300C4"/>
    <w:rsid w:val="00C41F07"/>
    <w:rsid w:val="00C43045"/>
    <w:rsid w:val="00C43BBE"/>
    <w:rsid w:val="00C43E76"/>
    <w:rsid w:val="00C47856"/>
    <w:rsid w:val="00C55A80"/>
    <w:rsid w:val="00C55E31"/>
    <w:rsid w:val="00C601AF"/>
    <w:rsid w:val="00C66978"/>
    <w:rsid w:val="00C67653"/>
    <w:rsid w:val="00C73384"/>
    <w:rsid w:val="00C758DD"/>
    <w:rsid w:val="00C864AF"/>
    <w:rsid w:val="00C9260F"/>
    <w:rsid w:val="00C965EC"/>
    <w:rsid w:val="00C971C0"/>
    <w:rsid w:val="00CA3656"/>
    <w:rsid w:val="00CA52D6"/>
    <w:rsid w:val="00CA67DC"/>
    <w:rsid w:val="00CB3CD3"/>
    <w:rsid w:val="00CC0F18"/>
    <w:rsid w:val="00CC4BFC"/>
    <w:rsid w:val="00CC696F"/>
    <w:rsid w:val="00CC74A6"/>
    <w:rsid w:val="00CE037F"/>
    <w:rsid w:val="00CE26E2"/>
    <w:rsid w:val="00CE7D8F"/>
    <w:rsid w:val="00D12167"/>
    <w:rsid w:val="00D15841"/>
    <w:rsid w:val="00D15B57"/>
    <w:rsid w:val="00D20137"/>
    <w:rsid w:val="00D21529"/>
    <w:rsid w:val="00D2221D"/>
    <w:rsid w:val="00D241D2"/>
    <w:rsid w:val="00D277F8"/>
    <w:rsid w:val="00D31186"/>
    <w:rsid w:val="00D31307"/>
    <w:rsid w:val="00D34314"/>
    <w:rsid w:val="00D35215"/>
    <w:rsid w:val="00D35547"/>
    <w:rsid w:val="00D36351"/>
    <w:rsid w:val="00D37ECD"/>
    <w:rsid w:val="00D430BB"/>
    <w:rsid w:val="00D45C78"/>
    <w:rsid w:val="00D46187"/>
    <w:rsid w:val="00D479D2"/>
    <w:rsid w:val="00D50BEB"/>
    <w:rsid w:val="00D549E1"/>
    <w:rsid w:val="00D54F2A"/>
    <w:rsid w:val="00D56015"/>
    <w:rsid w:val="00D67F2A"/>
    <w:rsid w:val="00D719A8"/>
    <w:rsid w:val="00D72521"/>
    <w:rsid w:val="00D73D1E"/>
    <w:rsid w:val="00D77DC0"/>
    <w:rsid w:val="00D8476E"/>
    <w:rsid w:val="00D84F3B"/>
    <w:rsid w:val="00D935E6"/>
    <w:rsid w:val="00D94D62"/>
    <w:rsid w:val="00DA076F"/>
    <w:rsid w:val="00DA31FF"/>
    <w:rsid w:val="00DA5BB6"/>
    <w:rsid w:val="00DB1F04"/>
    <w:rsid w:val="00DB5C49"/>
    <w:rsid w:val="00DB69CB"/>
    <w:rsid w:val="00DC2B25"/>
    <w:rsid w:val="00DC335C"/>
    <w:rsid w:val="00DC54BC"/>
    <w:rsid w:val="00DD259B"/>
    <w:rsid w:val="00DD578C"/>
    <w:rsid w:val="00DD6CC9"/>
    <w:rsid w:val="00DE5925"/>
    <w:rsid w:val="00DE608C"/>
    <w:rsid w:val="00DF4440"/>
    <w:rsid w:val="00DF4BE6"/>
    <w:rsid w:val="00DF5B3D"/>
    <w:rsid w:val="00DF6345"/>
    <w:rsid w:val="00DF693A"/>
    <w:rsid w:val="00E01020"/>
    <w:rsid w:val="00E03D08"/>
    <w:rsid w:val="00E11A2F"/>
    <w:rsid w:val="00E128F2"/>
    <w:rsid w:val="00E1589D"/>
    <w:rsid w:val="00E16567"/>
    <w:rsid w:val="00E20491"/>
    <w:rsid w:val="00E21C7C"/>
    <w:rsid w:val="00E24207"/>
    <w:rsid w:val="00E245B7"/>
    <w:rsid w:val="00E33B08"/>
    <w:rsid w:val="00E33B3C"/>
    <w:rsid w:val="00E378EB"/>
    <w:rsid w:val="00E40C00"/>
    <w:rsid w:val="00E45310"/>
    <w:rsid w:val="00E46215"/>
    <w:rsid w:val="00E476FB"/>
    <w:rsid w:val="00E51A1B"/>
    <w:rsid w:val="00E54E19"/>
    <w:rsid w:val="00E56B78"/>
    <w:rsid w:val="00E6653E"/>
    <w:rsid w:val="00E66FB0"/>
    <w:rsid w:val="00E72480"/>
    <w:rsid w:val="00E80606"/>
    <w:rsid w:val="00E81FF3"/>
    <w:rsid w:val="00E8321A"/>
    <w:rsid w:val="00E85AD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FE6"/>
    <w:rsid w:val="00ED7984"/>
    <w:rsid w:val="00EE213E"/>
    <w:rsid w:val="00EE3D5D"/>
    <w:rsid w:val="00EE4172"/>
    <w:rsid w:val="00EE51C8"/>
    <w:rsid w:val="00EE6DD7"/>
    <w:rsid w:val="00EE750F"/>
    <w:rsid w:val="00EF19C0"/>
    <w:rsid w:val="00EF2C51"/>
    <w:rsid w:val="00EF5EE2"/>
    <w:rsid w:val="00EF6477"/>
    <w:rsid w:val="00EF6746"/>
    <w:rsid w:val="00EF78AE"/>
    <w:rsid w:val="00F03361"/>
    <w:rsid w:val="00F07B27"/>
    <w:rsid w:val="00F11B2F"/>
    <w:rsid w:val="00F13240"/>
    <w:rsid w:val="00F176A6"/>
    <w:rsid w:val="00F30CC1"/>
    <w:rsid w:val="00F31933"/>
    <w:rsid w:val="00F33461"/>
    <w:rsid w:val="00F41929"/>
    <w:rsid w:val="00F4336E"/>
    <w:rsid w:val="00F44ECC"/>
    <w:rsid w:val="00F50A2C"/>
    <w:rsid w:val="00F54650"/>
    <w:rsid w:val="00F57E06"/>
    <w:rsid w:val="00F60EDE"/>
    <w:rsid w:val="00F6241E"/>
    <w:rsid w:val="00F651E9"/>
    <w:rsid w:val="00F66F92"/>
    <w:rsid w:val="00F70375"/>
    <w:rsid w:val="00F7181E"/>
    <w:rsid w:val="00F71B03"/>
    <w:rsid w:val="00F72270"/>
    <w:rsid w:val="00F725D5"/>
    <w:rsid w:val="00F77244"/>
    <w:rsid w:val="00F77590"/>
    <w:rsid w:val="00F81E9F"/>
    <w:rsid w:val="00F87F48"/>
    <w:rsid w:val="00F96091"/>
    <w:rsid w:val="00FA16D0"/>
    <w:rsid w:val="00FA3402"/>
    <w:rsid w:val="00FA3AA8"/>
    <w:rsid w:val="00FA42CC"/>
    <w:rsid w:val="00FA64B1"/>
    <w:rsid w:val="00FA777F"/>
    <w:rsid w:val="00FB6EC3"/>
    <w:rsid w:val="00FC0909"/>
    <w:rsid w:val="00FD227F"/>
    <w:rsid w:val="00FD2B2A"/>
    <w:rsid w:val="00FD6568"/>
    <w:rsid w:val="00FD66E8"/>
    <w:rsid w:val="00FD7F17"/>
    <w:rsid w:val="00FE04B8"/>
    <w:rsid w:val="00FE25C5"/>
    <w:rsid w:val="00FE450F"/>
    <w:rsid w:val="00FE4A35"/>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 w:id="1976833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6FDBD-4659-4305-8C0D-B1FBCC0C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55</Pages>
  <Words>3862</Words>
  <Characters>22014</Characters>
  <Application>Microsoft Office Word</Application>
  <DocSecurity>0</DocSecurity>
  <Lines>183</Lines>
  <Paragraphs>51</Paragraphs>
  <ScaleCrop>false</ScaleCrop>
  <Company>China</Company>
  <LinksUpToDate>false</LinksUpToDate>
  <CharactersWithSpaces>25825</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341</cp:revision>
  <cp:lastPrinted>2026-01-15T03:01:00Z</cp:lastPrinted>
  <dcterms:created xsi:type="dcterms:W3CDTF">2021-05-13T11:07:00Z</dcterms:created>
  <dcterms:modified xsi:type="dcterms:W3CDTF">2026-01-26T09:43:00Z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