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189" w:rsidRDefault="00A02BBC">
      <w:pPr>
        <w:pStyle w:val="3"/>
        <w:spacing w:before="0" w:after="0" w:line="360" w:lineRule="auto"/>
        <w:jc w:val="center"/>
        <w:rPr>
          <w:rFonts w:ascii="仿宋" w:eastAsia="仿宋" w:hAnsi="仿宋" w:cs="仿宋"/>
          <w:sz w:val="40"/>
          <w:szCs w:val="28"/>
        </w:rPr>
      </w:pPr>
      <w:r>
        <w:rPr>
          <w:rFonts w:ascii="仿宋" w:eastAsia="仿宋" w:hAnsi="仿宋" w:cs="仿宋" w:hint="eastAsia"/>
          <w:sz w:val="40"/>
          <w:szCs w:val="28"/>
        </w:rPr>
        <w:t>被推荐供应商名单和推荐理由</w:t>
      </w:r>
    </w:p>
    <w:p w:rsidR="00B96189" w:rsidRDefault="00A02BBC">
      <w:pPr>
        <w:spacing w:after="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rsidR="00B96189" w:rsidRDefault="00A02BBC">
      <w:pPr>
        <w:spacing w:after="0" w:line="360" w:lineRule="auto"/>
        <w:jc w:val="both"/>
        <w:rPr>
          <w:rFonts w:ascii="仿宋" w:eastAsia="仿宋" w:hAnsi="仿宋" w:cs="仿宋"/>
          <w:b/>
          <w:bCs/>
          <w:sz w:val="28"/>
          <w:szCs w:val="28"/>
        </w:rPr>
      </w:pPr>
      <w:r>
        <w:rPr>
          <w:rFonts w:ascii="仿宋" w:eastAsia="仿宋" w:hAnsi="仿宋" w:cs="仿宋" w:hint="eastAsia"/>
          <w:b/>
          <w:bCs/>
          <w:sz w:val="28"/>
          <w:szCs w:val="28"/>
        </w:rPr>
        <w:t>第一标段：</w:t>
      </w:r>
    </w:p>
    <w:p w:rsidR="00B96189" w:rsidRDefault="00A02BBC">
      <w:pPr>
        <w:spacing w:after="0" w:line="360" w:lineRule="auto"/>
        <w:jc w:val="both"/>
        <w:rPr>
          <w:rFonts w:ascii="仿宋" w:eastAsia="仿宋" w:hAnsi="仿宋" w:cs="仿宋"/>
          <w:sz w:val="28"/>
          <w:szCs w:val="28"/>
        </w:rPr>
      </w:pPr>
      <w:r>
        <w:rPr>
          <w:rFonts w:ascii="仿宋" w:eastAsia="仿宋" w:hAnsi="仿宋" w:cs="仿宋" w:hint="eastAsia"/>
          <w:sz w:val="28"/>
          <w:szCs w:val="28"/>
        </w:rPr>
        <w:t>第一成交候选人：</w:t>
      </w:r>
      <w:r w:rsidR="00994FDE" w:rsidRPr="00994FDE">
        <w:rPr>
          <w:rFonts w:ascii="仿宋" w:eastAsia="仿宋" w:hAnsi="仿宋" w:cs="仿宋" w:hint="eastAsia"/>
          <w:sz w:val="28"/>
          <w:szCs w:val="28"/>
        </w:rPr>
        <w:t>中讯邮电咨询设计院有限公司</w:t>
      </w:r>
      <w:r>
        <w:rPr>
          <w:rFonts w:ascii="仿宋" w:eastAsia="仿宋" w:hAnsi="仿宋" w:cs="仿宋" w:hint="eastAsia"/>
          <w:sz w:val="28"/>
          <w:szCs w:val="28"/>
        </w:rPr>
        <w:t>；</w:t>
      </w:r>
    </w:p>
    <w:p w:rsidR="00B96189" w:rsidRDefault="00A02BBC">
      <w:pPr>
        <w:spacing w:after="0" w:line="360" w:lineRule="auto"/>
        <w:jc w:val="both"/>
        <w:rPr>
          <w:rFonts w:ascii="仿宋" w:eastAsia="仿宋" w:hAnsi="仿宋" w:cs="仿宋"/>
          <w:sz w:val="28"/>
          <w:szCs w:val="28"/>
        </w:rPr>
      </w:pPr>
      <w:r>
        <w:rPr>
          <w:rFonts w:ascii="仿宋" w:eastAsia="仿宋" w:hAnsi="仿宋" w:cs="仿宋" w:hint="eastAsia"/>
          <w:sz w:val="28"/>
          <w:szCs w:val="28"/>
        </w:rPr>
        <w:t>第二成交候选人：</w:t>
      </w:r>
      <w:r w:rsidR="00994FDE" w:rsidRPr="00994FDE">
        <w:rPr>
          <w:rFonts w:ascii="仿宋" w:eastAsia="仿宋" w:hAnsi="仿宋" w:cs="仿宋" w:hint="eastAsia"/>
          <w:sz w:val="28"/>
          <w:szCs w:val="28"/>
        </w:rPr>
        <w:t>上海邮电设计咨询研究院有限公司</w:t>
      </w:r>
      <w:r>
        <w:rPr>
          <w:rFonts w:ascii="仿宋" w:eastAsia="仿宋" w:hAnsi="仿宋" w:cs="仿宋" w:hint="eastAsia"/>
          <w:sz w:val="28"/>
          <w:szCs w:val="28"/>
        </w:rPr>
        <w:t>；</w:t>
      </w:r>
    </w:p>
    <w:p w:rsidR="00B96189" w:rsidRDefault="00A02BBC">
      <w:pPr>
        <w:spacing w:after="0" w:line="360" w:lineRule="auto"/>
        <w:jc w:val="both"/>
        <w:rPr>
          <w:rFonts w:ascii="仿宋" w:eastAsia="仿宋" w:hAnsi="仿宋" w:cs="仿宋"/>
          <w:sz w:val="28"/>
          <w:szCs w:val="28"/>
        </w:rPr>
      </w:pPr>
      <w:r>
        <w:rPr>
          <w:rFonts w:ascii="仿宋" w:eastAsia="仿宋" w:hAnsi="仿宋" w:cs="仿宋" w:hint="eastAsia"/>
          <w:sz w:val="28"/>
          <w:szCs w:val="28"/>
        </w:rPr>
        <w:t>第三成交候选人：</w:t>
      </w:r>
      <w:r w:rsidR="00994FDE" w:rsidRPr="00994FDE">
        <w:rPr>
          <w:rFonts w:ascii="仿宋" w:eastAsia="仿宋" w:hAnsi="仿宋" w:cs="仿宋" w:hint="eastAsia"/>
          <w:sz w:val="28"/>
          <w:szCs w:val="28"/>
        </w:rPr>
        <w:t>华信咨询设计研究院有限公司</w:t>
      </w:r>
      <w:r>
        <w:rPr>
          <w:rFonts w:ascii="仿宋" w:eastAsia="仿宋" w:hAnsi="仿宋" w:cs="仿宋" w:hint="eastAsia"/>
          <w:sz w:val="28"/>
          <w:szCs w:val="28"/>
        </w:rPr>
        <w:t>。</w:t>
      </w:r>
    </w:p>
    <w:p w:rsidR="00B96189" w:rsidRDefault="00B96189">
      <w:pPr>
        <w:spacing w:after="0" w:line="360" w:lineRule="auto"/>
        <w:jc w:val="both"/>
        <w:rPr>
          <w:rFonts w:ascii="仿宋" w:eastAsia="仿宋" w:hAnsi="仿宋" w:cs="仿宋"/>
          <w:sz w:val="28"/>
          <w:szCs w:val="28"/>
        </w:rPr>
      </w:pPr>
    </w:p>
    <w:p w:rsidR="00994FDE" w:rsidRPr="00994FDE" w:rsidRDefault="00994FDE" w:rsidP="00994FDE">
      <w:pPr>
        <w:spacing w:after="0" w:line="360" w:lineRule="auto"/>
        <w:jc w:val="both"/>
        <w:rPr>
          <w:rFonts w:ascii="仿宋" w:eastAsia="仿宋" w:hAnsi="仿宋" w:cs="仿宋" w:hint="eastAsia"/>
          <w:sz w:val="28"/>
          <w:szCs w:val="28"/>
        </w:rPr>
      </w:pPr>
    </w:p>
    <w:p w:rsidR="00B96189" w:rsidRDefault="00B96189" w:rsidP="00994FDE">
      <w:pPr>
        <w:spacing w:after="0" w:line="360" w:lineRule="auto"/>
        <w:jc w:val="both"/>
        <w:rPr>
          <w:rFonts w:ascii="仿宋" w:eastAsia="仿宋" w:hAnsi="仿宋" w:cs="仿宋"/>
          <w:sz w:val="28"/>
          <w:szCs w:val="28"/>
        </w:rPr>
      </w:pPr>
    </w:p>
    <w:p w:rsidR="00B96189" w:rsidRDefault="00B96189">
      <w:pPr>
        <w:spacing w:after="0" w:line="360" w:lineRule="auto"/>
        <w:jc w:val="both"/>
        <w:rPr>
          <w:rFonts w:ascii="仿宋" w:eastAsia="仿宋" w:hAnsi="仿宋" w:cs="仿宋"/>
          <w:sz w:val="28"/>
          <w:szCs w:val="28"/>
        </w:rPr>
      </w:pPr>
    </w:p>
    <w:p w:rsidR="00B96189" w:rsidRDefault="00B96189">
      <w:pPr>
        <w:spacing w:after="0" w:line="360" w:lineRule="auto"/>
        <w:jc w:val="both"/>
        <w:rPr>
          <w:rFonts w:ascii="仿宋" w:eastAsia="仿宋" w:hAnsi="仿宋" w:cs="仿宋"/>
          <w:sz w:val="28"/>
          <w:szCs w:val="28"/>
        </w:rPr>
      </w:pPr>
    </w:p>
    <w:p w:rsidR="00B96189" w:rsidRDefault="00A02BBC">
      <w:pPr>
        <w:spacing w:after="0" w:line="360" w:lineRule="auto"/>
        <w:jc w:val="center"/>
        <w:rPr>
          <w:rFonts w:ascii="仿宋" w:eastAsia="仿宋" w:hAnsi="仿宋" w:cs="仿宋"/>
          <w:b/>
          <w:bCs/>
          <w:sz w:val="28"/>
          <w:szCs w:val="28"/>
        </w:rPr>
        <w:sectPr w:rsidR="00B96189">
          <w:pgSz w:w="11906" w:h="16838"/>
          <w:pgMar w:top="1440" w:right="1800" w:bottom="1440" w:left="1800" w:header="708" w:footer="708" w:gutter="0"/>
          <w:cols w:space="708"/>
          <w:docGrid w:linePitch="360"/>
        </w:sectPr>
      </w:pPr>
      <w:r>
        <w:rPr>
          <w:rFonts w:ascii="仿宋" w:eastAsia="仿宋" w:hAnsi="仿宋" w:cs="仿宋" w:hint="eastAsia"/>
          <w:b/>
          <w:bCs/>
          <w:sz w:val="28"/>
          <w:szCs w:val="28"/>
        </w:rPr>
        <w:t>本项目不属于专门面向中小企业。</w:t>
      </w:r>
    </w:p>
    <w:p w:rsidR="00B96189" w:rsidRDefault="00A02BBC">
      <w:pPr>
        <w:spacing w:after="0" w:line="360" w:lineRule="auto"/>
        <w:ind w:firstLineChars="200" w:firstLine="480"/>
        <w:jc w:val="both"/>
        <w:rPr>
          <w:b/>
          <w:bCs/>
          <w:sz w:val="24"/>
          <w:szCs w:val="24"/>
        </w:rPr>
      </w:pPr>
      <w:r>
        <w:rPr>
          <w:rFonts w:hint="eastAsia"/>
          <w:b/>
          <w:bCs/>
          <w:sz w:val="24"/>
          <w:szCs w:val="24"/>
        </w:rPr>
        <w:lastRenderedPageBreak/>
        <w:t>第一次报价：</w:t>
      </w:r>
    </w:p>
    <w:p w:rsidR="00B96189" w:rsidRDefault="00685AB7">
      <w:pPr>
        <w:spacing w:after="0" w:line="360" w:lineRule="auto"/>
        <w:ind w:firstLineChars="200" w:firstLine="440"/>
        <w:jc w:val="both"/>
      </w:pPr>
      <w:r>
        <w:rPr>
          <w:noProof/>
        </w:rPr>
        <w:drawing>
          <wp:inline distT="0" distB="0" distL="0" distR="0" wp14:anchorId="758C8790" wp14:editId="2B399B65">
            <wp:extent cx="5274310" cy="2816860"/>
            <wp:effectExtent l="0" t="0" r="2540" b="2540"/>
            <wp:docPr id="11183105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10545" name=""/>
                    <pic:cNvPicPr/>
                  </pic:nvPicPr>
                  <pic:blipFill>
                    <a:blip r:embed="rId6"/>
                    <a:stretch>
                      <a:fillRect/>
                    </a:stretch>
                  </pic:blipFill>
                  <pic:spPr>
                    <a:xfrm>
                      <a:off x="0" y="0"/>
                      <a:ext cx="5274310" cy="2816860"/>
                    </a:xfrm>
                    <a:prstGeom prst="rect">
                      <a:avLst/>
                    </a:prstGeom>
                  </pic:spPr>
                </pic:pic>
              </a:graphicData>
            </a:graphic>
          </wp:inline>
        </w:drawing>
      </w:r>
    </w:p>
    <w:p w:rsidR="00B96189" w:rsidRDefault="00685AB7">
      <w:pPr>
        <w:spacing w:after="0" w:line="360" w:lineRule="auto"/>
        <w:ind w:firstLineChars="200" w:firstLine="480"/>
        <w:jc w:val="both"/>
        <w:rPr>
          <w:b/>
          <w:bCs/>
          <w:sz w:val="24"/>
          <w:szCs w:val="24"/>
        </w:rPr>
      </w:pPr>
      <w:r>
        <w:rPr>
          <w:rFonts w:hint="eastAsia"/>
          <w:b/>
          <w:bCs/>
          <w:sz w:val="24"/>
          <w:szCs w:val="24"/>
        </w:rPr>
        <w:t>第二次</w:t>
      </w:r>
      <w:r w:rsidR="00A02BBC">
        <w:rPr>
          <w:rFonts w:hint="eastAsia"/>
          <w:b/>
          <w:bCs/>
          <w:sz w:val="24"/>
          <w:szCs w:val="24"/>
        </w:rPr>
        <w:t>报价：</w:t>
      </w:r>
    </w:p>
    <w:p w:rsidR="00B96189" w:rsidRDefault="006F5C95">
      <w:pPr>
        <w:spacing w:after="0" w:line="360" w:lineRule="auto"/>
        <w:ind w:firstLineChars="200" w:firstLine="440"/>
        <w:jc w:val="both"/>
        <w:rPr>
          <w:rFonts w:ascii="仿宋" w:eastAsia="仿宋" w:hAnsi="仿宋" w:cs="仿宋"/>
          <w:sz w:val="28"/>
          <w:szCs w:val="28"/>
        </w:rPr>
      </w:pPr>
      <w:r w:rsidRPr="006F5C95">
        <w:drawing>
          <wp:inline distT="0" distB="0" distL="0" distR="0" wp14:anchorId="6A8388F3" wp14:editId="5A219871">
            <wp:extent cx="5274310" cy="2270125"/>
            <wp:effectExtent l="0" t="0" r="2540" b="0"/>
            <wp:docPr id="11319714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71415" name=""/>
                    <pic:cNvPicPr/>
                  </pic:nvPicPr>
                  <pic:blipFill>
                    <a:blip r:embed="rId7"/>
                    <a:stretch>
                      <a:fillRect/>
                    </a:stretch>
                  </pic:blipFill>
                  <pic:spPr>
                    <a:xfrm>
                      <a:off x="0" y="0"/>
                      <a:ext cx="5274310" cy="2270125"/>
                    </a:xfrm>
                    <a:prstGeom prst="rect">
                      <a:avLst/>
                    </a:prstGeom>
                  </pic:spPr>
                </pic:pic>
              </a:graphicData>
            </a:graphic>
          </wp:inline>
        </w:drawing>
      </w:r>
    </w:p>
    <w:p w:rsidR="006F5C95" w:rsidRDefault="006F5C95">
      <w:pPr>
        <w:spacing w:after="0" w:line="360" w:lineRule="auto"/>
        <w:ind w:firstLineChars="200" w:firstLine="440"/>
        <w:jc w:val="both"/>
        <w:rPr>
          <w:rFonts w:ascii="仿宋" w:eastAsia="仿宋" w:hAnsi="仿宋" w:cs="仿宋" w:hint="eastAsia"/>
          <w:sz w:val="28"/>
          <w:szCs w:val="28"/>
        </w:rPr>
      </w:pPr>
      <w:r>
        <w:rPr>
          <w:noProof/>
        </w:rPr>
        <w:drawing>
          <wp:inline distT="0" distB="0" distL="0" distR="0" wp14:anchorId="208AA9F3" wp14:editId="7C955AA8">
            <wp:extent cx="5274310" cy="2162810"/>
            <wp:effectExtent l="0" t="0" r="2540" b="8890"/>
            <wp:docPr id="5478502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50284" name=""/>
                    <pic:cNvPicPr/>
                  </pic:nvPicPr>
                  <pic:blipFill>
                    <a:blip r:embed="rId8"/>
                    <a:stretch>
                      <a:fillRect/>
                    </a:stretch>
                  </pic:blipFill>
                  <pic:spPr>
                    <a:xfrm>
                      <a:off x="0" y="0"/>
                      <a:ext cx="5274310" cy="2162810"/>
                    </a:xfrm>
                    <a:prstGeom prst="rect">
                      <a:avLst/>
                    </a:prstGeom>
                  </pic:spPr>
                </pic:pic>
              </a:graphicData>
            </a:graphic>
          </wp:inline>
        </w:drawing>
      </w:r>
    </w:p>
    <w:sectPr w:rsidR="006F5C9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6189" w:rsidRDefault="00A02BBC">
      <w:r>
        <w:separator/>
      </w:r>
    </w:p>
  </w:endnote>
  <w:endnote w:type="continuationSeparator" w:id="0">
    <w:p w:rsidR="00B96189" w:rsidRDefault="00A0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6189" w:rsidRDefault="00A02BBC">
      <w:pPr>
        <w:spacing w:after="0"/>
      </w:pPr>
      <w:r>
        <w:separator/>
      </w:r>
    </w:p>
  </w:footnote>
  <w:footnote w:type="continuationSeparator" w:id="0">
    <w:p w:rsidR="00B96189" w:rsidRDefault="00A02B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zYjRhMTc5YjIzYmY5ZTk5MzY3NWQzODY0NzNiMTcifQ=="/>
  </w:docVars>
  <w:rsids>
    <w:rsidRoot w:val="00172A27"/>
    <w:rsid w:val="0009629F"/>
    <w:rsid w:val="00172A27"/>
    <w:rsid w:val="00323B43"/>
    <w:rsid w:val="003D37D8"/>
    <w:rsid w:val="00426133"/>
    <w:rsid w:val="004358AB"/>
    <w:rsid w:val="00685AB7"/>
    <w:rsid w:val="006F5C95"/>
    <w:rsid w:val="00702E50"/>
    <w:rsid w:val="008B670C"/>
    <w:rsid w:val="008B7726"/>
    <w:rsid w:val="00994FDE"/>
    <w:rsid w:val="00A02BBC"/>
    <w:rsid w:val="00B96189"/>
    <w:rsid w:val="00D31D50"/>
    <w:rsid w:val="08553151"/>
    <w:rsid w:val="08DB2E67"/>
    <w:rsid w:val="0D1E43E4"/>
    <w:rsid w:val="0E45720F"/>
    <w:rsid w:val="0F320547"/>
    <w:rsid w:val="0F3B4C53"/>
    <w:rsid w:val="133F4B8D"/>
    <w:rsid w:val="13485AAD"/>
    <w:rsid w:val="14C336F0"/>
    <w:rsid w:val="15380359"/>
    <w:rsid w:val="17B86D7E"/>
    <w:rsid w:val="1FC56D3E"/>
    <w:rsid w:val="22BF0CFC"/>
    <w:rsid w:val="22CE1A51"/>
    <w:rsid w:val="281F69E2"/>
    <w:rsid w:val="290F3575"/>
    <w:rsid w:val="29306C44"/>
    <w:rsid w:val="2A512032"/>
    <w:rsid w:val="2B594454"/>
    <w:rsid w:val="2B6568DD"/>
    <w:rsid w:val="2C9972D5"/>
    <w:rsid w:val="30D965A5"/>
    <w:rsid w:val="374260F0"/>
    <w:rsid w:val="38445041"/>
    <w:rsid w:val="41016EB6"/>
    <w:rsid w:val="456057F0"/>
    <w:rsid w:val="458D530C"/>
    <w:rsid w:val="45BD2336"/>
    <w:rsid w:val="4F0E276C"/>
    <w:rsid w:val="51A00746"/>
    <w:rsid w:val="530379CB"/>
    <w:rsid w:val="53295166"/>
    <w:rsid w:val="539458BD"/>
    <w:rsid w:val="590C0659"/>
    <w:rsid w:val="5C750909"/>
    <w:rsid w:val="5C990B76"/>
    <w:rsid w:val="5E781C78"/>
    <w:rsid w:val="5EF334A4"/>
    <w:rsid w:val="5F1D30CA"/>
    <w:rsid w:val="60FD1D3F"/>
    <w:rsid w:val="612436AF"/>
    <w:rsid w:val="64F835E9"/>
    <w:rsid w:val="6C075FDE"/>
    <w:rsid w:val="6EA57A5E"/>
    <w:rsid w:val="6F9C7671"/>
    <w:rsid w:val="71BA3846"/>
    <w:rsid w:val="738D613D"/>
    <w:rsid w:val="73E657DE"/>
    <w:rsid w:val="7415194E"/>
    <w:rsid w:val="745D6993"/>
    <w:rsid w:val="7A4D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C421B"/>
  <w15:docId w15:val="{C19173BA-5114-4182-A7B5-3F3E3462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footer"/>
    <w:basedOn w:val="a"/>
    <w:link w:val="a5"/>
    <w:uiPriority w:val="99"/>
    <w:unhideWhenUsed/>
    <w:qFormat/>
    <w:pPr>
      <w:tabs>
        <w:tab w:val="center" w:pos="4153"/>
        <w:tab w:val="right" w:pos="8306"/>
      </w:tabs>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jc w:val="center"/>
    </w:pPr>
    <w:rPr>
      <w:sz w:val="18"/>
      <w:szCs w:val="18"/>
    </w:rPr>
  </w:style>
  <w:style w:type="paragraph" w:styleId="a8">
    <w:name w:val="Body Text First Indent"/>
    <w:basedOn w:val="a3"/>
    <w:qFormat/>
    <w:pPr>
      <w:spacing w:line="360" w:lineRule="auto"/>
      <w:ind w:leftChars="30" w:left="72" w:rightChars="30" w:right="30" w:firstLineChars="100" w:firstLine="420"/>
      <w:textAlignment w:val="baseline"/>
    </w:pPr>
    <w:rPr>
      <w:szCs w:val="21"/>
    </w:rPr>
  </w:style>
  <w:style w:type="character" w:styleId="a9">
    <w:name w:val="FollowedHyperlink"/>
    <w:basedOn w:val="a0"/>
    <w:uiPriority w:val="99"/>
    <w:semiHidden/>
    <w:unhideWhenUsed/>
    <w:qFormat/>
    <w:rPr>
      <w:color w:val="000000"/>
      <w:sz w:val="21"/>
      <w:szCs w:val="21"/>
      <w:u w:val="none"/>
    </w:rPr>
  </w:style>
  <w:style w:type="character" w:styleId="aa">
    <w:name w:val="Hyperlink"/>
    <w:basedOn w:val="a0"/>
    <w:uiPriority w:val="99"/>
    <w:semiHidden/>
    <w:unhideWhenUsed/>
    <w:qFormat/>
    <w:rPr>
      <w:color w:val="000000"/>
      <w:sz w:val="21"/>
      <w:szCs w:val="21"/>
      <w:u w:val="none"/>
    </w:rPr>
  </w:style>
  <w:style w:type="character" w:customStyle="1" w:styleId="a7">
    <w:name w:val="页眉 字符"/>
    <w:basedOn w:val="a0"/>
    <w:link w:val="a6"/>
    <w:uiPriority w:val="99"/>
    <w:qFormat/>
    <w:rPr>
      <w:rFonts w:ascii="Tahoma" w:hAnsi="Tahoma"/>
      <w:sz w:val="18"/>
      <w:szCs w:val="18"/>
    </w:rPr>
  </w:style>
  <w:style w:type="character" w:customStyle="1" w:styleId="a5">
    <w:name w:val="页脚 字符"/>
    <w:basedOn w:val="a0"/>
    <w:link w:val="a4"/>
    <w:uiPriority w:val="99"/>
    <w:qFormat/>
    <w:rPr>
      <w:rFonts w:ascii="Tahoma" w:hAnsi="Tahoma"/>
      <w:sz w:val="18"/>
      <w:szCs w:val="18"/>
    </w:rPr>
  </w:style>
  <w:style w:type="character" w:customStyle="1" w:styleId="l0">
    <w:name w:val="l_0"/>
    <w:basedOn w:val="a0"/>
    <w:qFormat/>
  </w:style>
  <w:style w:type="character" w:customStyle="1" w:styleId="colorcdyy">
    <w:name w:val="color_cdyy"/>
    <w:basedOn w:val="a0"/>
    <w:qFormat/>
    <w:rPr>
      <w:color w:val="FFFFFF"/>
      <w:bdr w:val="single" w:sz="6" w:space="0" w:color="FFFFFF"/>
    </w:rPr>
  </w:style>
  <w:style w:type="character" w:customStyle="1" w:styleId="menutitle">
    <w:name w:val="menutitle"/>
    <w:basedOn w:val="a0"/>
    <w:qFormat/>
    <w:rPr>
      <w:color w:val="333333"/>
      <w:sz w:val="24"/>
      <w:szCs w:val="24"/>
    </w:rPr>
  </w:style>
  <w:style w:type="character" w:customStyle="1" w:styleId="menutitle1">
    <w:name w:val="menutitle1"/>
    <w:basedOn w:val="a0"/>
    <w:qFormat/>
    <w:rPr>
      <w:color w:val="333333"/>
      <w:sz w:val="24"/>
      <w:szCs w:val="24"/>
    </w:rPr>
  </w:style>
  <w:style w:type="character" w:customStyle="1" w:styleId="l3">
    <w:name w:val="l_3"/>
    <w:basedOn w:val="a0"/>
    <w:qFormat/>
  </w:style>
  <w:style w:type="character" w:customStyle="1" w:styleId="l1">
    <w:name w:val="l_1"/>
    <w:basedOn w:val="a0"/>
    <w:qFormat/>
  </w:style>
  <w:style w:type="character" w:customStyle="1" w:styleId="iconcxkcyry">
    <w:name w:val="icon_cxkcyry"/>
    <w:basedOn w:val="a0"/>
    <w:qFormat/>
  </w:style>
  <w:style w:type="character" w:customStyle="1" w:styleId="focus3">
    <w:name w:val="focus3"/>
    <w:basedOn w:val="a0"/>
    <w:qFormat/>
    <w:rPr>
      <w:b/>
      <w:color w:val="000000"/>
    </w:rPr>
  </w:style>
  <w:style w:type="character" w:customStyle="1" w:styleId="icondljg">
    <w:name w:val="icon_dljg"/>
    <w:basedOn w:val="a0"/>
    <w:qFormat/>
  </w:style>
  <w:style w:type="character" w:customStyle="1" w:styleId="iconcxktbr">
    <w:name w:val="icon_cxktbr"/>
    <w:basedOn w:val="a0"/>
    <w:qFormat/>
  </w:style>
  <w:style w:type="character" w:customStyle="1" w:styleId="close6">
    <w:name w:val="close6"/>
    <w:basedOn w:val="a0"/>
    <w:qFormat/>
  </w:style>
  <w:style w:type="character" w:customStyle="1" w:styleId="l5">
    <w:name w:val="l_5"/>
    <w:basedOn w:val="a0"/>
    <w:qFormat/>
  </w:style>
  <w:style w:type="character" w:customStyle="1" w:styleId="l51">
    <w:name w:val="l_51"/>
    <w:basedOn w:val="a0"/>
    <w:qFormat/>
  </w:style>
  <w:style w:type="character" w:customStyle="1" w:styleId="searchclose">
    <w:name w:val="searchclose"/>
    <w:basedOn w:val="a0"/>
    <w:qFormat/>
  </w:style>
  <w:style w:type="character" w:customStyle="1" w:styleId="searchopen">
    <w:name w:val="searchopen"/>
    <w:basedOn w:val="a0"/>
    <w:qFormat/>
  </w:style>
  <w:style w:type="character" w:customStyle="1" w:styleId="swapimg4">
    <w:name w:val="swapimg4"/>
    <w:basedOn w:val="a0"/>
    <w:qFormat/>
  </w:style>
  <w:style w:type="character" w:customStyle="1" w:styleId="swapimg5">
    <w:name w:val="swapimg5"/>
    <w:basedOn w:val="a0"/>
    <w:qFormat/>
  </w:style>
  <w:style w:type="character" w:customStyle="1" w:styleId="l9">
    <w:name w:val="l_9"/>
    <w:basedOn w:val="a0"/>
    <w:qFormat/>
  </w:style>
  <w:style w:type="character" w:customStyle="1" w:styleId="iconxglc">
    <w:name w:val="icon_xglc"/>
    <w:basedOn w:val="a0"/>
    <w:qFormat/>
  </w:style>
  <w:style w:type="character" w:customStyle="1" w:styleId="icongzkj">
    <w:name w:val="icon_gzkj"/>
    <w:basedOn w:val="a0"/>
    <w:qFormat/>
  </w:style>
  <w:style w:type="character" w:customStyle="1" w:styleId="iconlzrz">
    <w:name w:val="icon_lzrz"/>
    <w:basedOn w:val="a0"/>
    <w:qFormat/>
  </w:style>
  <w:style w:type="character" w:customStyle="1" w:styleId="iconxzry">
    <w:name w:val="icon_xzry"/>
    <w:basedOn w:val="a0"/>
    <w:qFormat/>
  </w:style>
  <w:style w:type="character" w:customStyle="1" w:styleId="m-text">
    <w:name w:val="m-text"/>
    <w:basedOn w:val="a0"/>
    <w:qFormat/>
  </w:style>
  <w:style w:type="character" w:customStyle="1" w:styleId="l7">
    <w:name w:val="l_7"/>
    <w:basedOn w:val="a0"/>
    <w:qFormat/>
  </w:style>
  <w:style w:type="character" w:customStyle="1" w:styleId="l71">
    <w:name w:val="l_71"/>
    <w:basedOn w:val="a0"/>
    <w:qFormat/>
  </w:style>
  <w:style w:type="character" w:customStyle="1" w:styleId="l2">
    <w:name w:val="l_2"/>
    <w:basedOn w:val="a0"/>
    <w:qFormat/>
  </w:style>
  <w:style w:type="character" w:customStyle="1" w:styleId="l21">
    <w:name w:val="l_21"/>
    <w:basedOn w:val="a0"/>
    <w:qFormat/>
  </w:style>
  <w:style w:type="character" w:customStyle="1" w:styleId="l4">
    <w:name w:val="l_4"/>
    <w:basedOn w:val="a0"/>
    <w:qFormat/>
  </w:style>
  <w:style w:type="character" w:customStyle="1" w:styleId="l41">
    <w:name w:val="l_41"/>
    <w:basedOn w:val="a0"/>
    <w:qFormat/>
  </w:style>
  <w:style w:type="character" w:customStyle="1" w:styleId="l6">
    <w:name w:val="l_6"/>
    <w:basedOn w:val="a0"/>
    <w:qFormat/>
  </w:style>
  <w:style w:type="character" w:customStyle="1" w:styleId="l61">
    <w:name w:val="l_61"/>
    <w:basedOn w:val="a0"/>
    <w:qFormat/>
  </w:style>
  <w:style w:type="character" w:customStyle="1" w:styleId="l8">
    <w:name w:val="l_8"/>
    <w:basedOn w:val="a0"/>
    <w:qFormat/>
  </w:style>
  <w:style w:type="character" w:customStyle="1" w:styleId="l81">
    <w:name w:val="l_81"/>
    <w:basedOn w:val="a0"/>
    <w:qFormat/>
  </w:style>
  <w:style w:type="character" w:customStyle="1" w:styleId="l10">
    <w:name w:val="l_10"/>
    <w:basedOn w:val="a0"/>
    <w:qFormat/>
  </w:style>
  <w:style w:type="character" w:customStyle="1" w:styleId="l101">
    <w:name w:val="l_101"/>
    <w:basedOn w:val="a0"/>
    <w:qFormat/>
  </w:style>
  <w:style w:type="character" w:customStyle="1" w:styleId="l11">
    <w:name w:val="l_11"/>
    <w:basedOn w:val="a0"/>
    <w:qFormat/>
  </w:style>
  <w:style w:type="character" w:customStyle="1" w:styleId="l111">
    <w:name w:val="l_111"/>
    <w:basedOn w:val="a0"/>
    <w:qFormat/>
  </w:style>
  <w:style w:type="character" w:customStyle="1" w:styleId="l12">
    <w:name w:val="l_12"/>
    <w:basedOn w:val="a0"/>
    <w:qFormat/>
  </w:style>
  <w:style w:type="character" w:customStyle="1" w:styleId="l121">
    <w:name w:val="l_121"/>
    <w:basedOn w:val="a0"/>
    <w:qFormat/>
  </w:style>
  <w:style w:type="character" w:customStyle="1" w:styleId="l13">
    <w:name w:val="l_13"/>
    <w:basedOn w:val="a0"/>
    <w:qFormat/>
  </w:style>
  <w:style w:type="character" w:customStyle="1" w:styleId="l131">
    <w:name w:val="l_131"/>
    <w:basedOn w:val="a0"/>
    <w:qFormat/>
  </w:style>
  <w:style w:type="character" w:customStyle="1" w:styleId="l14">
    <w:name w:val="l_14"/>
    <w:basedOn w:val="a0"/>
    <w:qFormat/>
  </w:style>
  <w:style w:type="character" w:customStyle="1" w:styleId="l141">
    <w:name w:val="l_141"/>
    <w:basedOn w:val="a0"/>
    <w:qFormat/>
  </w:style>
  <w:style w:type="character" w:customStyle="1" w:styleId="l15">
    <w:name w:val="l_15"/>
    <w:basedOn w:val="a0"/>
    <w:qFormat/>
  </w:style>
  <w:style w:type="character" w:customStyle="1" w:styleId="l151">
    <w:name w:val="l_151"/>
    <w:basedOn w:val="a0"/>
    <w:qFormat/>
  </w:style>
  <w:style w:type="character" w:customStyle="1" w:styleId="swapimg">
    <w:name w:val="swapimg"/>
    <w:basedOn w:val="a0"/>
    <w:qFormat/>
  </w:style>
  <w:style w:type="character" w:customStyle="1" w:styleId="swapimg1">
    <w:name w:val="swapimg1"/>
    <w:basedOn w:val="a0"/>
    <w:qFormat/>
  </w:style>
  <w:style w:type="character" w:customStyle="1" w:styleId="menutitle12">
    <w:name w:val="menutitle12"/>
    <w:basedOn w:val="a0"/>
    <w:qFormat/>
    <w:rPr>
      <w:color w:val="333333"/>
      <w:sz w:val="24"/>
      <w:szCs w:val="24"/>
    </w:rPr>
  </w:style>
  <w:style w:type="character" w:customStyle="1" w:styleId="menutitle13">
    <w:name w:val="menutitle13"/>
    <w:basedOn w:val="a0"/>
    <w:qFormat/>
    <w:rPr>
      <w:color w:val="333333"/>
      <w:sz w:val="24"/>
      <w:szCs w:val="24"/>
    </w:rPr>
  </w:style>
  <w:style w:type="character" w:customStyle="1" w:styleId="l01">
    <w:name w:val="l_01"/>
    <w:basedOn w:val="a0"/>
    <w:qFormat/>
  </w:style>
  <w:style w:type="character" w:customStyle="1" w:styleId="l31">
    <w:name w:val="l_31"/>
    <w:basedOn w:val="a0"/>
    <w:qFormat/>
  </w:style>
  <w:style w:type="character" w:customStyle="1" w:styleId="l91">
    <w:name w:val="l_91"/>
    <w:basedOn w:val="a0"/>
    <w:qFormat/>
  </w:style>
  <w:style w:type="character" w:customStyle="1" w:styleId="l112">
    <w:name w:val="l_112"/>
    <w:basedOn w:val="a0"/>
    <w:qFormat/>
  </w:style>
  <w:style w:type="character" w:customStyle="1" w:styleId="focus">
    <w:name w:val="focus"/>
    <w:basedOn w:val="a0"/>
    <w:qFormat/>
    <w:rPr>
      <w:b/>
      <w:color w:val="000000"/>
    </w:rPr>
  </w:style>
  <w:style w:type="character" w:customStyle="1" w:styleId="close">
    <w:name w:val="close"/>
    <w:basedOn w:val="a0"/>
    <w:qFormat/>
  </w:style>
  <w:style w:type="character" w:customStyle="1" w:styleId="focus1">
    <w:name w:val="focus1"/>
    <w:basedOn w:val="a0"/>
    <w:qFormat/>
    <w:rPr>
      <w:b/>
      <w:color w:val="000000"/>
    </w:rPr>
  </w:style>
  <w:style w:type="character" w:customStyle="1" w:styleId="close5">
    <w:name w:val="close5"/>
    <w:basedOn w:val="a0"/>
    <w:qFormat/>
  </w:style>
  <w:style w:type="character" w:customStyle="1" w:styleId="l122">
    <w:name w:val="l_122"/>
    <w:basedOn w:val="a0"/>
    <w:qFormat/>
  </w:style>
  <w:style w:type="character" w:customStyle="1" w:styleId="menutitle14">
    <w:name w:val="menutitle14"/>
    <w:basedOn w:val="a0"/>
    <w:qFormat/>
    <w:rPr>
      <w:color w:val="333333"/>
      <w:sz w:val="24"/>
      <w:szCs w:val="24"/>
    </w:rPr>
  </w:style>
  <w:style w:type="character" w:customStyle="1" w:styleId="l142">
    <w:name w:val="l_142"/>
    <w:basedOn w:val="a0"/>
    <w:qFormat/>
  </w:style>
  <w:style w:type="character" w:customStyle="1" w:styleId="swapimg3">
    <w:name w:val="swapimg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271</Words>
  <Characters>20</Characters>
  <Application>Microsoft Office Word</Application>
  <DocSecurity>0</DocSecurity>
  <Lines>1</Lines>
  <Paragraphs>1</Paragraphs>
  <ScaleCrop>false</ScaleCrop>
  <Company>Microsoft</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Administrator.SC-201711091230</dc:creator>
  <cp:lastModifiedBy>李 培思</cp:lastModifiedBy>
  <cp:revision>5</cp:revision>
  <dcterms:created xsi:type="dcterms:W3CDTF">2023-06-09T11:58:00Z</dcterms:created>
  <dcterms:modified xsi:type="dcterms:W3CDTF">2023-06-11T12:20:00Z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DD3E12EAD3754B91BCD0AB07B8AEEB4C</vt:lpwstr>
  </property>
</Properties>
</file>