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75224F">
      <w:r>
        <w:drawing>
          <wp:inline distT="0" distB="0" distL="114300" distR="114300">
            <wp:extent cx="4792980" cy="485394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336042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1240" cy="340614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7920" cy="33985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26180" cy="533400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73780" cy="530352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03320" cy="5410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50920" cy="53035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88080" cy="53644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03320" cy="54025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25240" cy="54254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4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52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2025-01-10T06:45:46Z</dcterms:created>
  <dc:creator>等等</dc:creator>
  <cp:lastModifiedBy>等等</cp:lastModifiedBy>
  <dcterms:modified xsi:type="dcterms:W3CDTF">2025-01-10T07:02:57Z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eyJoZGlkIjoiNzM3MmRlN2ZkZTIzMjQ1NjQ4ZTBjZDY5YTU0MjliYzEiLCJ1c2VySWQiOiIyMDQ4MDc0NjcifQ==</vt:lpwstr>
  </property>
  <property fmtid="{D5CDD505-2E9C-101B-9397-08002B2CF9AE}" pid="4" name="ICV">
    <vt:lpwstr>C6B5E7947083400F8616178E7652EEA6_12</vt:lpwstr>
  </property>
</Properties>
</file>