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96205" cy="6985000"/>
            <wp:effectExtent l="0" t="0" r="4445" b="0"/>
            <wp:docPr id="1" name="图片 1" descr="微信图片_20240416144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161446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6205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OTUwNzhjZGU3YWU4MDlkZDFlMzg0OGJiZDFlZjAifQ=="/>
  </w:docVars>
  <w:rsids>
    <w:rsidRoot w:val="00000000"/>
    <w:rsid w:val="2D69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2024-04-16T06:51:01Z</dcterms:created>
  <dc:creator>admin</dc:creator>
  <cp:lastModifiedBy>河南高辉工程管理有限公司:郑坤</cp:lastModifiedBy>
  <dcterms:modified xsi:type="dcterms:W3CDTF">2024-04-16T06:51:19Z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569EB49C37E243F38046696DF2872647_12</vt:lpwstr>
  </property>
</Properties>
</file>