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F3784">
      <w:pPr>
        <w:spacing w:line="360" w:lineRule="auto"/>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YZCG-DLG2025048禹州市农业农村局2025年农业生产社会化服务项目</w:t>
      </w:r>
    </w:p>
    <w:p w14:paraId="024FFBBE">
      <w:pPr>
        <w:spacing w:line="360" w:lineRule="auto"/>
        <w:jc w:val="center"/>
        <w:rPr>
          <w:rFonts w:hint="eastAsia" w:ascii="宋体" w:hAnsi="宋体" w:eastAsia="宋体" w:cs="宋体"/>
          <w:b/>
          <w:sz w:val="28"/>
          <w:szCs w:val="28"/>
          <w:lang w:val="en-US" w:eastAsia="zh-CN"/>
        </w:rPr>
      </w:pPr>
      <w:r>
        <w:rPr>
          <w:rFonts w:hint="eastAsia" w:ascii="宋体" w:hAnsi="宋体" w:eastAsia="宋体" w:cs="宋体"/>
          <w:b/>
          <w:sz w:val="28"/>
          <w:szCs w:val="28"/>
        </w:rPr>
        <w:t>评标</w:t>
      </w:r>
      <w:r>
        <w:rPr>
          <w:rFonts w:hint="eastAsia" w:ascii="宋体" w:hAnsi="宋体" w:cs="宋体"/>
          <w:b/>
          <w:sz w:val="28"/>
          <w:szCs w:val="28"/>
          <w:lang w:val="en-US" w:eastAsia="zh-CN"/>
        </w:rPr>
        <w:t>公示</w:t>
      </w:r>
    </w:p>
    <w:p w14:paraId="679432E6">
      <w:pPr>
        <w:spacing w:line="360" w:lineRule="auto"/>
        <w:ind w:firstLine="422" w:firstLineChars="20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一、项目概况</w:t>
      </w:r>
    </w:p>
    <w:p w14:paraId="43E81DB9">
      <w:pPr>
        <w:spacing w:line="360" w:lineRule="auto"/>
        <w:ind w:firstLine="420" w:firstLineChars="200"/>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（1）项目名称：</w:t>
      </w:r>
      <w:r>
        <w:rPr>
          <w:rFonts w:hint="eastAsia" w:ascii="宋体" w:hAnsi="宋体" w:eastAsia="宋体" w:cs="宋体"/>
          <w:bCs/>
          <w:color w:val="auto"/>
          <w:sz w:val="21"/>
          <w:szCs w:val="21"/>
          <w:lang w:eastAsia="zh-CN"/>
        </w:rPr>
        <w:t>禹州市农业农村局2025年农业生产社会化服务项目</w:t>
      </w:r>
    </w:p>
    <w:p w14:paraId="1E313F84">
      <w:pPr>
        <w:spacing w:line="360" w:lineRule="auto"/>
        <w:ind w:firstLine="420" w:firstLineChars="200"/>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rPr>
        <w:t>（2）采购编号：</w:t>
      </w:r>
      <w:r>
        <w:rPr>
          <w:rFonts w:hint="eastAsia" w:ascii="宋体" w:hAnsi="宋体" w:eastAsia="宋体" w:cs="宋体"/>
          <w:bCs/>
          <w:color w:val="auto"/>
          <w:sz w:val="21"/>
          <w:szCs w:val="21"/>
          <w:lang w:eastAsia="zh-CN"/>
        </w:rPr>
        <w:t>YZCG-DLG2025048</w:t>
      </w:r>
    </w:p>
    <w:p w14:paraId="404C443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（3）招标公告发布日期：202</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日</w:t>
      </w:r>
    </w:p>
    <w:p w14:paraId="3AF429EE">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（4）变更公告发布日期：</w:t>
      </w:r>
      <w:r>
        <w:rPr>
          <w:rFonts w:hint="eastAsia" w:ascii="宋体" w:hAnsi="宋体" w:eastAsia="宋体" w:cs="宋体"/>
          <w:color w:val="auto"/>
          <w:sz w:val="21"/>
          <w:szCs w:val="21"/>
          <w:lang w:val="en-US" w:eastAsia="zh-CN"/>
        </w:rPr>
        <w:t>无</w:t>
      </w:r>
    </w:p>
    <w:p w14:paraId="5BCF72F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（5）开标时间：202</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19</w:t>
      </w:r>
      <w:r>
        <w:rPr>
          <w:rFonts w:hint="eastAsia" w:ascii="宋体" w:hAnsi="宋体" w:eastAsia="宋体" w:cs="宋体"/>
          <w:color w:val="auto"/>
          <w:sz w:val="21"/>
          <w:szCs w:val="21"/>
        </w:rPr>
        <w:t>日8：30时</w:t>
      </w:r>
    </w:p>
    <w:p w14:paraId="11A9508A">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（6）招标方式：公开招标</w:t>
      </w:r>
    </w:p>
    <w:p w14:paraId="10F4F092">
      <w:pPr>
        <w:tabs>
          <w:tab w:val="left" w:pos="7095"/>
        </w:tabs>
        <w:spacing w:line="384" w:lineRule="auto"/>
        <w:ind w:firstLine="420" w:firstLineChars="200"/>
        <w:contextualSpacing/>
        <w:rPr>
          <w:rFonts w:hint="eastAsia" w:ascii="宋体" w:hAnsi="宋体" w:eastAsia="宋体" w:cs="宋体"/>
          <w:color w:val="auto"/>
          <w:sz w:val="21"/>
          <w:szCs w:val="21"/>
        </w:rPr>
      </w:pPr>
      <w:r>
        <w:rPr>
          <w:rFonts w:hint="eastAsia" w:ascii="宋体" w:hAnsi="宋体" w:eastAsia="宋体" w:cs="宋体"/>
          <w:color w:val="auto"/>
          <w:sz w:val="21"/>
          <w:szCs w:val="21"/>
        </w:rPr>
        <w:t xml:space="preserve">（7）采购限价: </w:t>
      </w:r>
    </w:p>
    <w:p w14:paraId="39B8D1BA">
      <w:pPr>
        <w:tabs>
          <w:tab w:val="left" w:pos="7095"/>
        </w:tabs>
        <w:spacing w:line="384" w:lineRule="auto"/>
        <w:ind w:firstLine="840" w:firstLineChars="400"/>
        <w:contextualSpacing/>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第一标段：小农户100元/亩。规模经营主体97元/亩。</w:t>
      </w:r>
    </w:p>
    <w:p w14:paraId="3584648C">
      <w:pPr>
        <w:tabs>
          <w:tab w:val="left" w:pos="7095"/>
        </w:tabs>
        <w:spacing w:line="384" w:lineRule="auto"/>
        <w:ind w:firstLine="840" w:firstLineChars="400"/>
        <w:contextualSpacing/>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第二标段：小农户100元/亩。规模经营主体97元/亩。</w:t>
      </w:r>
    </w:p>
    <w:p w14:paraId="559A5D0B">
      <w:pPr>
        <w:spacing w:line="360" w:lineRule="auto"/>
        <w:ind w:firstLine="840" w:firstLineChars="400"/>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en-US" w:eastAsia="zh-CN"/>
        </w:rPr>
        <w:t>第三标段：小农户100元/亩。规模经营主体97元/亩。</w:t>
      </w:r>
    </w:p>
    <w:p w14:paraId="1E9FE9BA">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（8）评标办法：综合评分法</w:t>
      </w:r>
    </w:p>
    <w:p w14:paraId="6EA1D94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（9）资格审查方式：资格后审 </w:t>
      </w:r>
    </w:p>
    <w:p w14:paraId="1B20143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招标公告刊登的媒体：《河南省政府采购网》《许昌市政府采购网》《全国公共资源交易平台（河南省·许昌市）》。</w:t>
      </w:r>
    </w:p>
    <w:p w14:paraId="597EC035">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二、开标记录及投标报价</w:t>
      </w:r>
    </w:p>
    <w:p w14:paraId="1C73590E">
      <w:pPr>
        <w:pStyle w:val="3"/>
        <w:ind w:firstLine="422" w:firstLineChars="200"/>
        <w:rPr>
          <w:rFonts w:hint="eastAsia" w:ascii="宋体" w:hAnsi="宋体" w:eastAsia="宋体" w:cs="宋体"/>
          <w:sz w:val="21"/>
          <w:szCs w:val="21"/>
          <w:lang w:val="en-US" w:eastAsia="zh-CN"/>
        </w:rPr>
      </w:pPr>
      <w:r>
        <w:rPr>
          <w:rFonts w:hint="eastAsia" w:ascii="宋体" w:hAnsi="宋体" w:eastAsia="宋体" w:cs="宋体"/>
          <w:b/>
          <w:bCs/>
          <w:color w:val="auto"/>
          <w:sz w:val="21"/>
          <w:szCs w:val="21"/>
          <w:lang w:val="en-US" w:eastAsia="zh-CN"/>
        </w:rPr>
        <w:t>第一标段：</w:t>
      </w:r>
    </w:p>
    <w:tbl>
      <w:tblPr>
        <w:tblStyle w:val="6"/>
        <w:tblW w:w="8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4336"/>
        <w:gridCol w:w="2029"/>
        <w:gridCol w:w="1913"/>
      </w:tblGrid>
      <w:tr w14:paraId="5CA54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19" w:type="dxa"/>
            <w:noWrap w:val="0"/>
            <w:vAlign w:val="top"/>
          </w:tcPr>
          <w:p w14:paraId="67797330">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4336" w:type="dxa"/>
            <w:noWrap w:val="0"/>
            <w:vAlign w:val="center"/>
          </w:tcPr>
          <w:p w14:paraId="111190EE">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供应商</w:t>
            </w:r>
          </w:p>
        </w:tc>
        <w:tc>
          <w:tcPr>
            <w:tcW w:w="2029" w:type="dxa"/>
            <w:noWrap w:val="0"/>
            <w:vAlign w:val="center"/>
          </w:tcPr>
          <w:p w14:paraId="5A31FFDC">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w:t>
            </w:r>
            <w:r>
              <w:rPr>
                <w:rFonts w:hint="eastAsia" w:ascii="宋体" w:hAnsi="宋体" w:eastAsia="宋体" w:cs="宋体"/>
                <w:color w:val="auto"/>
                <w:sz w:val="21"/>
                <w:szCs w:val="21"/>
                <w:lang w:val="en-US" w:eastAsia="zh-CN"/>
              </w:rPr>
              <w:t>单</w:t>
            </w:r>
            <w:r>
              <w:rPr>
                <w:rFonts w:hint="eastAsia" w:ascii="宋体" w:hAnsi="宋体" w:eastAsia="宋体" w:cs="宋体"/>
                <w:color w:val="auto"/>
                <w:sz w:val="21"/>
                <w:szCs w:val="21"/>
              </w:rPr>
              <w:t>价（元</w:t>
            </w:r>
            <w:r>
              <w:rPr>
                <w:rFonts w:hint="eastAsia" w:ascii="宋体" w:hAnsi="宋体" w:eastAsia="宋体" w:cs="宋体"/>
                <w:color w:val="auto"/>
                <w:sz w:val="21"/>
                <w:szCs w:val="21"/>
                <w:lang w:val="en-US" w:eastAsia="zh-CN"/>
              </w:rPr>
              <w:t>/亩）</w:t>
            </w:r>
          </w:p>
        </w:tc>
        <w:tc>
          <w:tcPr>
            <w:tcW w:w="1913" w:type="dxa"/>
            <w:noWrap w:val="0"/>
            <w:vAlign w:val="center"/>
          </w:tcPr>
          <w:p w14:paraId="048BA8F2">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zh-CN"/>
              </w:rPr>
              <w:t>合同履行期限</w:t>
            </w:r>
          </w:p>
        </w:tc>
      </w:tr>
      <w:tr w14:paraId="42DB7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19" w:type="dxa"/>
            <w:noWrap w:val="0"/>
            <w:vAlign w:val="center"/>
          </w:tcPr>
          <w:p w14:paraId="2D5A8D31">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4336" w:type="dxa"/>
            <w:noWrap w:val="0"/>
            <w:vAlign w:val="center"/>
          </w:tcPr>
          <w:p w14:paraId="4655EC41">
            <w:pPr>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安徽金响家居用品有限公司</w:t>
            </w:r>
          </w:p>
        </w:tc>
        <w:tc>
          <w:tcPr>
            <w:tcW w:w="2029" w:type="dxa"/>
            <w:noWrap w:val="0"/>
            <w:vAlign w:val="center"/>
          </w:tcPr>
          <w:p w14:paraId="693BA452">
            <w:pPr>
              <w:autoSpaceDE w:val="0"/>
              <w:autoSpaceDN w:val="0"/>
              <w:adjustRightInd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小农户：</w:t>
            </w:r>
            <w:r>
              <w:rPr>
                <w:rFonts w:hint="eastAsia" w:ascii="宋体" w:hAnsi="宋体" w:eastAsia="宋体" w:cs="宋体"/>
                <w:sz w:val="21"/>
                <w:szCs w:val="21"/>
                <w:lang w:val="en-US" w:eastAsia="zh-CN"/>
              </w:rPr>
              <w:t>100</w:t>
            </w:r>
          </w:p>
          <w:p w14:paraId="5F5B9F27">
            <w:pPr>
              <w:autoSpaceDE w:val="0"/>
              <w:autoSpaceDN w:val="0"/>
              <w:adjustRightInd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sz w:val="21"/>
                <w:szCs w:val="21"/>
              </w:rPr>
              <w:t>规模经营主体：</w:t>
            </w:r>
            <w:r>
              <w:rPr>
                <w:rFonts w:hint="eastAsia" w:ascii="宋体" w:hAnsi="宋体" w:eastAsia="宋体" w:cs="宋体"/>
                <w:sz w:val="21"/>
                <w:szCs w:val="21"/>
                <w:lang w:val="en-US" w:eastAsia="zh-CN"/>
              </w:rPr>
              <w:t>97</w:t>
            </w:r>
          </w:p>
        </w:tc>
        <w:tc>
          <w:tcPr>
            <w:tcW w:w="1913" w:type="dxa"/>
            <w:noWrap w:val="0"/>
            <w:vAlign w:val="center"/>
          </w:tcPr>
          <w:p w14:paraId="7661812A">
            <w:pPr>
              <w:keepNext w:val="0"/>
              <w:keepLines w:val="0"/>
              <w:widowControl/>
              <w:suppressLineNumbers w:val="0"/>
              <w:jc w:val="center"/>
              <w:rPr>
                <w:rFonts w:hint="eastAsia" w:ascii="宋体" w:hAnsi="宋体" w:eastAsia="宋体" w:cs="宋体"/>
                <w:color w:val="auto"/>
                <w:sz w:val="21"/>
                <w:szCs w:val="21"/>
                <w:lang w:val="zh-CN"/>
              </w:rPr>
            </w:pPr>
            <w:r>
              <w:rPr>
                <w:rFonts w:hint="eastAsia" w:ascii="宋体" w:hAnsi="宋体" w:eastAsia="宋体" w:cs="宋体"/>
                <w:color w:val="000000"/>
                <w:kern w:val="0"/>
                <w:sz w:val="21"/>
                <w:szCs w:val="21"/>
                <w:lang w:val="en-US" w:eastAsia="zh-CN" w:bidi="ar"/>
              </w:rPr>
              <w:t>以采购人需求为准</w:t>
            </w:r>
          </w:p>
        </w:tc>
      </w:tr>
      <w:tr w14:paraId="0E7F2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19" w:type="dxa"/>
            <w:noWrap w:val="0"/>
            <w:vAlign w:val="center"/>
          </w:tcPr>
          <w:p w14:paraId="529C63D2">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4336" w:type="dxa"/>
            <w:noWrap w:val="0"/>
            <w:vAlign w:val="center"/>
          </w:tcPr>
          <w:p w14:paraId="3D20F81E">
            <w:pPr>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许昌禾下梦农业科技有限公司</w:t>
            </w:r>
          </w:p>
        </w:tc>
        <w:tc>
          <w:tcPr>
            <w:tcW w:w="2029" w:type="dxa"/>
            <w:noWrap w:val="0"/>
            <w:vAlign w:val="center"/>
          </w:tcPr>
          <w:p w14:paraId="00600772">
            <w:pPr>
              <w:autoSpaceDE w:val="0"/>
              <w:autoSpaceDN w:val="0"/>
              <w:adjustRightInd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小农户：</w:t>
            </w:r>
            <w:r>
              <w:rPr>
                <w:rFonts w:hint="eastAsia" w:ascii="宋体" w:hAnsi="宋体" w:eastAsia="宋体" w:cs="宋体"/>
                <w:sz w:val="21"/>
                <w:szCs w:val="21"/>
                <w:lang w:val="en-US" w:eastAsia="zh-CN"/>
              </w:rPr>
              <w:t>98.2</w:t>
            </w:r>
          </w:p>
          <w:p w14:paraId="01264BA8">
            <w:pPr>
              <w:autoSpaceDE w:val="0"/>
              <w:autoSpaceDN w:val="0"/>
              <w:adjustRightInd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sz w:val="21"/>
                <w:szCs w:val="21"/>
              </w:rPr>
              <w:t>规模经营主体：</w:t>
            </w:r>
            <w:r>
              <w:rPr>
                <w:rFonts w:hint="eastAsia" w:ascii="宋体" w:hAnsi="宋体" w:eastAsia="宋体" w:cs="宋体"/>
                <w:sz w:val="21"/>
                <w:szCs w:val="21"/>
                <w:lang w:val="en-US" w:eastAsia="zh-CN"/>
              </w:rPr>
              <w:t>95.2</w:t>
            </w:r>
          </w:p>
        </w:tc>
        <w:tc>
          <w:tcPr>
            <w:tcW w:w="1913" w:type="dxa"/>
            <w:noWrap w:val="0"/>
            <w:vAlign w:val="center"/>
          </w:tcPr>
          <w:p w14:paraId="1C3A7DD2">
            <w:pPr>
              <w:keepNext w:val="0"/>
              <w:keepLines w:val="0"/>
              <w:widowControl/>
              <w:suppressLineNumbers w:val="0"/>
              <w:jc w:val="center"/>
              <w:rPr>
                <w:rFonts w:hint="eastAsia" w:ascii="宋体" w:hAnsi="宋体" w:eastAsia="宋体" w:cs="宋体"/>
                <w:color w:val="auto"/>
                <w:sz w:val="21"/>
                <w:szCs w:val="21"/>
                <w:lang w:val="zh-CN"/>
              </w:rPr>
            </w:pPr>
            <w:r>
              <w:rPr>
                <w:rFonts w:hint="eastAsia" w:ascii="宋体" w:hAnsi="宋体" w:eastAsia="宋体" w:cs="宋体"/>
                <w:color w:val="000000"/>
                <w:kern w:val="0"/>
                <w:sz w:val="21"/>
                <w:szCs w:val="21"/>
                <w:lang w:val="en-US" w:eastAsia="zh-CN" w:bidi="ar"/>
              </w:rPr>
              <w:t>以采购人需求为准</w:t>
            </w:r>
          </w:p>
        </w:tc>
      </w:tr>
      <w:tr w14:paraId="555EB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719" w:type="dxa"/>
            <w:noWrap w:val="0"/>
            <w:vAlign w:val="center"/>
          </w:tcPr>
          <w:p w14:paraId="2234CD41">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4336" w:type="dxa"/>
            <w:noWrap w:val="0"/>
            <w:vAlign w:val="center"/>
          </w:tcPr>
          <w:p w14:paraId="685D1D48">
            <w:pPr>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禹州市金穗农机专业合作社</w:t>
            </w:r>
            <w:r>
              <w:rPr>
                <w:rFonts w:hint="eastAsia" w:ascii="宋体" w:hAnsi="宋体" w:eastAsia="宋体" w:cs="宋体"/>
                <w:color w:val="auto"/>
                <w:sz w:val="21"/>
                <w:szCs w:val="21"/>
                <w:lang w:eastAsia="zh-CN"/>
              </w:rPr>
              <w:fldChar w:fldCharType="begin"/>
            </w:r>
            <w:r>
              <w:rPr>
                <w:rFonts w:hint="eastAsia" w:ascii="宋体" w:hAnsi="宋体" w:eastAsia="宋体" w:cs="宋体"/>
                <w:color w:val="auto"/>
                <w:sz w:val="21"/>
                <w:szCs w:val="21"/>
                <w:lang w:eastAsia="zh-CN"/>
              </w:rPr>
              <w:instrText xml:space="preserve"> HYPERLINK "javascript:;" </w:instrText>
            </w:r>
            <w:r>
              <w:rPr>
                <w:rFonts w:hint="eastAsia" w:ascii="宋体" w:hAnsi="宋体" w:eastAsia="宋体" w:cs="宋体"/>
                <w:color w:val="auto"/>
                <w:sz w:val="21"/>
                <w:szCs w:val="21"/>
                <w:lang w:eastAsia="zh-CN"/>
              </w:rPr>
              <w:fldChar w:fldCharType="separate"/>
            </w:r>
            <w:r>
              <w:rPr>
                <w:rFonts w:hint="eastAsia" w:ascii="宋体" w:hAnsi="宋体" w:eastAsia="宋体" w:cs="宋体"/>
                <w:color w:val="auto"/>
                <w:sz w:val="21"/>
                <w:szCs w:val="21"/>
                <w:lang w:eastAsia="zh-CN"/>
              </w:rPr>
              <w:fldChar w:fldCharType="end"/>
            </w:r>
          </w:p>
        </w:tc>
        <w:tc>
          <w:tcPr>
            <w:tcW w:w="2029" w:type="dxa"/>
            <w:noWrap w:val="0"/>
            <w:vAlign w:val="center"/>
          </w:tcPr>
          <w:p w14:paraId="0D55E1A2">
            <w:pPr>
              <w:autoSpaceDE w:val="0"/>
              <w:autoSpaceDN w:val="0"/>
              <w:adjustRightInd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小农户：</w:t>
            </w:r>
            <w:r>
              <w:rPr>
                <w:rFonts w:hint="eastAsia" w:ascii="宋体" w:hAnsi="宋体" w:eastAsia="宋体" w:cs="宋体"/>
                <w:sz w:val="21"/>
                <w:szCs w:val="21"/>
                <w:lang w:val="en-US" w:eastAsia="zh-CN"/>
              </w:rPr>
              <w:t>99.2</w:t>
            </w:r>
          </w:p>
          <w:p w14:paraId="0FCC4D6F">
            <w:pPr>
              <w:autoSpaceDE w:val="0"/>
              <w:autoSpaceDN w:val="0"/>
              <w:adjustRightInd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sz w:val="21"/>
                <w:szCs w:val="21"/>
              </w:rPr>
              <w:t>规模经营主体：</w:t>
            </w:r>
            <w:r>
              <w:rPr>
                <w:rFonts w:hint="eastAsia" w:ascii="宋体" w:hAnsi="宋体" w:eastAsia="宋体" w:cs="宋体"/>
                <w:sz w:val="21"/>
                <w:szCs w:val="21"/>
                <w:lang w:val="en-US" w:eastAsia="zh-CN"/>
              </w:rPr>
              <w:t>95.6</w:t>
            </w:r>
          </w:p>
        </w:tc>
        <w:tc>
          <w:tcPr>
            <w:tcW w:w="1913" w:type="dxa"/>
            <w:noWrap w:val="0"/>
            <w:vAlign w:val="center"/>
          </w:tcPr>
          <w:p w14:paraId="3453EB0A">
            <w:pPr>
              <w:keepNext w:val="0"/>
              <w:keepLines w:val="0"/>
              <w:widowControl/>
              <w:suppressLineNumbers w:val="0"/>
              <w:jc w:val="center"/>
              <w:rPr>
                <w:rFonts w:hint="eastAsia" w:ascii="宋体" w:hAnsi="宋体" w:eastAsia="宋体" w:cs="宋体"/>
                <w:color w:val="auto"/>
                <w:sz w:val="21"/>
                <w:szCs w:val="21"/>
                <w:lang w:val="zh-CN"/>
              </w:rPr>
            </w:pPr>
            <w:r>
              <w:rPr>
                <w:rFonts w:hint="eastAsia" w:ascii="宋体" w:hAnsi="宋体" w:eastAsia="宋体" w:cs="宋体"/>
                <w:color w:val="000000"/>
                <w:kern w:val="0"/>
                <w:sz w:val="21"/>
                <w:szCs w:val="21"/>
                <w:lang w:val="en-US" w:eastAsia="zh-CN" w:bidi="ar"/>
              </w:rPr>
              <w:t>以采购人需求为准</w:t>
            </w:r>
          </w:p>
        </w:tc>
      </w:tr>
      <w:tr w14:paraId="1615C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719" w:type="dxa"/>
            <w:noWrap w:val="0"/>
            <w:vAlign w:val="center"/>
          </w:tcPr>
          <w:p w14:paraId="0C89C623">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4336" w:type="dxa"/>
            <w:noWrap w:val="0"/>
            <w:vAlign w:val="center"/>
          </w:tcPr>
          <w:p w14:paraId="3B049523">
            <w:pPr>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禹州市丰坤农业科技有限公司</w:t>
            </w:r>
          </w:p>
        </w:tc>
        <w:tc>
          <w:tcPr>
            <w:tcW w:w="2029" w:type="dxa"/>
            <w:noWrap w:val="0"/>
            <w:vAlign w:val="center"/>
          </w:tcPr>
          <w:p w14:paraId="23D900E0">
            <w:pPr>
              <w:autoSpaceDE w:val="0"/>
              <w:autoSpaceDN w:val="0"/>
              <w:adjustRightInd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小农户：</w:t>
            </w:r>
            <w:r>
              <w:rPr>
                <w:rFonts w:hint="eastAsia" w:ascii="宋体" w:hAnsi="宋体" w:eastAsia="宋体" w:cs="宋体"/>
                <w:sz w:val="21"/>
                <w:szCs w:val="21"/>
                <w:lang w:val="en-US" w:eastAsia="zh-CN"/>
              </w:rPr>
              <w:t>98.4</w:t>
            </w:r>
          </w:p>
          <w:p w14:paraId="2CF9061C">
            <w:pPr>
              <w:autoSpaceDE w:val="0"/>
              <w:autoSpaceDN w:val="0"/>
              <w:adjustRightInd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sz w:val="21"/>
                <w:szCs w:val="21"/>
              </w:rPr>
              <w:t>规模经营主体：</w:t>
            </w:r>
            <w:r>
              <w:rPr>
                <w:rFonts w:hint="eastAsia" w:ascii="宋体" w:hAnsi="宋体" w:eastAsia="宋体" w:cs="宋体"/>
                <w:sz w:val="21"/>
                <w:szCs w:val="21"/>
                <w:lang w:val="en-US" w:eastAsia="zh-CN"/>
              </w:rPr>
              <w:t>95.5</w:t>
            </w:r>
          </w:p>
        </w:tc>
        <w:tc>
          <w:tcPr>
            <w:tcW w:w="1913" w:type="dxa"/>
            <w:noWrap w:val="0"/>
            <w:vAlign w:val="center"/>
          </w:tcPr>
          <w:p w14:paraId="32B0BE30">
            <w:pPr>
              <w:keepNext w:val="0"/>
              <w:keepLines w:val="0"/>
              <w:widowControl/>
              <w:suppressLineNumbers w:val="0"/>
              <w:jc w:val="center"/>
              <w:rPr>
                <w:rFonts w:hint="eastAsia" w:ascii="宋体" w:hAnsi="宋体" w:eastAsia="宋体" w:cs="宋体"/>
                <w:color w:val="auto"/>
                <w:sz w:val="21"/>
                <w:szCs w:val="21"/>
                <w:lang w:val="zh-CN"/>
              </w:rPr>
            </w:pPr>
            <w:r>
              <w:rPr>
                <w:rFonts w:hint="eastAsia" w:ascii="宋体" w:hAnsi="宋体" w:eastAsia="宋体" w:cs="宋体"/>
                <w:color w:val="000000"/>
                <w:kern w:val="0"/>
                <w:sz w:val="21"/>
                <w:szCs w:val="21"/>
                <w:lang w:val="en-US" w:eastAsia="zh-CN" w:bidi="ar"/>
              </w:rPr>
              <w:t>以采购人需求为准</w:t>
            </w:r>
          </w:p>
        </w:tc>
      </w:tr>
      <w:tr w14:paraId="644E6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719" w:type="dxa"/>
            <w:noWrap w:val="0"/>
            <w:vAlign w:val="center"/>
          </w:tcPr>
          <w:p w14:paraId="4F66BA35">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4336" w:type="dxa"/>
            <w:noWrap w:val="0"/>
            <w:vAlign w:val="center"/>
          </w:tcPr>
          <w:p w14:paraId="1F840DA0">
            <w:pPr>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鄢陵至尊农机农民专业合作社</w:t>
            </w:r>
          </w:p>
        </w:tc>
        <w:tc>
          <w:tcPr>
            <w:tcW w:w="2029" w:type="dxa"/>
            <w:noWrap w:val="0"/>
            <w:vAlign w:val="center"/>
          </w:tcPr>
          <w:p w14:paraId="6EE7F369">
            <w:pPr>
              <w:autoSpaceDE w:val="0"/>
              <w:autoSpaceDN w:val="0"/>
              <w:adjustRightInd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小农户：</w:t>
            </w:r>
            <w:r>
              <w:rPr>
                <w:rFonts w:hint="eastAsia" w:ascii="宋体" w:hAnsi="宋体" w:eastAsia="宋体" w:cs="宋体"/>
                <w:sz w:val="21"/>
                <w:szCs w:val="21"/>
                <w:lang w:val="en-US" w:eastAsia="zh-CN"/>
              </w:rPr>
              <w:t>98.5</w:t>
            </w:r>
          </w:p>
          <w:p w14:paraId="32182E6B">
            <w:pPr>
              <w:autoSpaceDE w:val="0"/>
              <w:autoSpaceDN w:val="0"/>
              <w:adjustRightInd w:val="0"/>
              <w:spacing w:line="360" w:lineRule="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rPr>
              <w:t>规模经营主体：</w:t>
            </w:r>
            <w:r>
              <w:rPr>
                <w:rFonts w:hint="eastAsia" w:ascii="宋体" w:hAnsi="宋体" w:eastAsia="宋体" w:cs="宋体"/>
                <w:sz w:val="21"/>
                <w:szCs w:val="21"/>
                <w:lang w:val="en-US" w:eastAsia="zh-CN"/>
              </w:rPr>
              <w:t>96.2</w:t>
            </w:r>
          </w:p>
        </w:tc>
        <w:tc>
          <w:tcPr>
            <w:tcW w:w="1913" w:type="dxa"/>
            <w:noWrap w:val="0"/>
            <w:vAlign w:val="center"/>
          </w:tcPr>
          <w:p w14:paraId="1A029F4F">
            <w:pPr>
              <w:keepNext w:val="0"/>
              <w:keepLines w:val="0"/>
              <w:widowControl/>
              <w:suppressLineNumbers w:val="0"/>
              <w:jc w:val="left"/>
              <w:rPr>
                <w:rFonts w:hint="eastAsia" w:ascii="宋体" w:hAnsi="宋体" w:eastAsia="宋体" w:cs="宋体"/>
                <w:color w:val="auto"/>
                <w:sz w:val="21"/>
                <w:szCs w:val="21"/>
                <w:lang w:val="zh-CN"/>
              </w:rPr>
            </w:pPr>
            <w:r>
              <w:rPr>
                <w:rFonts w:hint="eastAsia" w:ascii="宋体" w:hAnsi="宋体" w:eastAsia="宋体" w:cs="宋体"/>
                <w:color w:val="000000"/>
                <w:kern w:val="0"/>
                <w:sz w:val="21"/>
                <w:szCs w:val="21"/>
                <w:lang w:val="en-US" w:eastAsia="zh-CN" w:bidi="ar"/>
              </w:rPr>
              <w:t>以采购人需求为准</w:t>
            </w:r>
          </w:p>
        </w:tc>
      </w:tr>
    </w:tbl>
    <w:p w14:paraId="3C651505">
      <w:pPr>
        <w:pStyle w:val="3"/>
        <w:ind w:firstLine="422" w:firstLineChars="200"/>
        <w:rPr>
          <w:rFonts w:hint="eastAsia" w:ascii="宋体" w:hAnsi="宋体" w:eastAsia="宋体" w:cs="宋体"/>
          <w:sz w:val="21"/>
          <w:szCs w:val="21"/>
          <w:lang w:val="en-US" w:eastAsia="zh-CN"/>
        </w:rPr>
      </w:pPr>
      <w:r>
        <w:rPr>
          <w:rFonts w:hint="eastAsia" w:ascii="宋体" w:hAnsi="宋体" w:eastAsia="宋体" w:cs="宋体"/>
          <w:b/>
          <w:bCs/>
          <w:color w:val="auto"/>
          <w:sz w:val="21"/>
          <w:szCs w:val="21"/>
          <w:lang w:val="en-US" w:eastAsia="zh-CN"/>
        </w:rPr>
        <w:t>第二标段：</w:t>
      </w:r>
    </w:p>
    <w:tbl>
      <w:tblPr>
        <w:tblStyle w:val="6"/>
        <w:tblW w:w="8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4336"/>
        <w:gridCol w:w="2029"/>
        <w:gridCol w:w="1913"/>
      </w:tblGrid>
      <w:tr w14:paraId="03EA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19" w:type="dxa"/>
            <w:noWrap w:val="0"/>
            <w:vAlign w:val="top"/>
          </w:tcPr>
          <w:p w14:paraId="1E97A2AC">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4336" w:type="dxa"/>
            <w:noWrap w:val="0"/>
            <w:vAlign w:val="center"/>
          </w:tcPr>
          <w:p w14:paraId="6CAE47B9">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供应商</w:t>
            </w:r>
          </w:p>
        </w:tc>
        <w:tc>
          <w:tcPr>
            <w:tcW w:w="2029" w:type="dxa"/>
            <w:noWrap w:val="0"/>
            <w:vAlign w:val="center"/>
          </w:tcPr>
          <w:p w14:paraId="2C673FB1">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w:t>
            </w:r>
            <w:r>
              <w:rPr>
                <w:rFonts w:hint="eastAsia" w:ascii="宋体" w:hAnsi="宋体" w:eastAsia="宋体" w:cs="宋体"/>
                <w:color w:val="auto"/>
                <w:sz w:val="21"/>
                <w:szCs w:val="21"/>
                <w:lang w:val="en-US" w:eastAsia="zh-CN"/>
              </w:rPr>
              <w:t>单</w:t>
            </w:r>
            <w:r>
              <w:rPr>
                <w:rFonts w:hint="eastAsia" w:ascii="宋体" w:hAnsi="宋体" w:eastAsia="宋体" w:cs="宋体"/>
                <w:color w:val="auto"/>
                <w:sz w:val="21"/>
                <w:szCs w:val="21"/>
              </w:rPr>
              <w:t>价（元</w:t>
            </w:r>
            <w:r>
              <w:rPr>
                <w:rFonts w:hint="eastAsia" w:ascii="宋体" w:hAnsi="宋体" w:eastAsia="宋体" w:cs="宋体"/>
                <w:color w:val="auto"/>
                <w:sz w:val="21"/>
                <w:szCs w:val="21"/>
                <w:lang w:val="en-US" w:eastAsia="zh-CN"/>
              </w:rPr>
              <w:t>/亩）</w:t>
            </w:r>
          </w:p>
        </w:tc>
        <w:tc>
          <w:tcPr>
            <w:tcW w:w="1913" w:type="dxa"/>
            <w:noWrap w:val="0"/>
            <w:vAlign w:val="center"/>
          </w:tcPr>
          <w:p w14:paraId="33A56669">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zh-CN"/>
              </w:rPr>
              <w:t>合同履行期限</w:t>
            </w:r>
          </w:p>
        </w:tc>
      </w:tr>
      <w:tr w14:paraId="1DFA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19" w:type="dxa"/>
            <w:noWrap w:val="0"/>
            <w:vAlign w:val="center"/>
          </w:tcPr>
          <w:p w14:paraId="5759C80E">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4336" w:type="dxa"/>
            <w:noWrap w:val="0"/>
            <w:vAlign w:val="center"/>
          </w:tcPr>
          <w:p w14:paraId="3D7B5308">
            <w:pPr>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安徽金响家居用品有限公司</w:t>
            </w:r>
            <w:r>
              <w:rPr>
                <w:rFonts w:hint="eastAsia" w:ascii="宋体" w:hAnsi="宋体" w:eastAsia="宋体" w:cs="宋体"/>
                <w:color w:val="auto"/>
                <w:sz w:val="21"/>
                <w:szCs w:val="21"/>
                <w:lang w:eastAsia="zh-CN"/>
              </w:rPr>
              <w:fldChar w:fldCharType="begin"/>
            </w:r>
            <w:r>
              <w:rPr>
                <w:rFonts w:hint="eastAsia" w:ascii="宋体" w:hAnsi="宋体" w:eastAsia="宋体" w:cs="宋体"/>
                <w:color w:val="auto"/>
                <w:sz w:val="21"/>
                <w:szCs w:val="21"/>
                <w:lang w:eastAsia="zh-CN"/>
              </w:rPr>
              <w:instrText xml:space="preserve"> HYPERLINK "javascript:;" </w:instrText>
            </w:r>
            <w:r>
              <w:rPr>
                <w:rFonts w:hint="eastAsia" w:ascii="宋体" w:hAnsi="宋体" w:eastAsia="宋体" w:cs="宋体"/>
                <w:color w:val="auto"/>
                <w:sz w:val="21"/>
                <w:szCs w:val="21"/>
                <w:lang w:eastAsia="zh-CN"/>
              </w:rPr>
              <w:fldChar w:fldCharType="separate"/>
            </w:r>
            <w:r>
              <w:rPr>
                <w:rFonts w:hint="eastAsia" w:ascii="宋体" w:hAnsi="宋体" w:eastAsia="宋体" w:cs="宋体"/>
                <w:color w:val="auto"/>
                <w:sz w:val="21"/>
                <w:szCs w:val="21"/>
                <w:lang w:eastAsia="zh-CN"/>
              </w:rPr>
              <w:fldChar w:fldCharType="end"/>
            </w:r>
          </w:p>
        </w:tc>
        <w:tc>
          <w:tcPr>
            <w:tcW w:w="2029" w:type="dxa"/>
            <w:noWrap w:val="0"/>
            <w:vAlign w:val="center"/>
          </w:tcPr>
          <w:p w14:paraId="3456F8D7">
            <w:pPr>
              <w:autoSpaceDE w:val="0"/>
              <w:autoSpaceDN w:val="0"/>
              <w:adjustRightInd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小农户：</w:t>
            </w:r>
            <w:r>
              <w:rPr>
                <w:rFonts w:hint="eastAsia" w:ascii="宋体" w:hAnsi="宋体" w:eastAsia="宋体" w:cs="宋体"/>
                <w:sz w:val="21"/>
                <w:szCs w:val="21"/>
                <w:lang w:val="en-US" w:eastAsia="zh-CN"/>
              </w:rPr>
              <w:t>100</w:t>
            </w:r>
          </w:p>
          <w:p w14:paraId="23072DF8">
            <w:pPr>
              <w:autoSpaceDE w:val="0"/>
              <w:autoSpaceDN w:val="0"/>
              <w:adjustRightInd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sz w:val="21"/>
                <w:szCs w:val="21"/>
              </w:rPr>
              <w:t>规模经营主体：</w:t>
            </w:r>
            <w:r>
              <w:rPr>
                <w:rFonts w:hint="eastAsia" w:ascii="宋体" w:hAnsi="宋体" w:eastAsia="宋体" w:cs="宋体"/>
                <w:sz w:val="21"/>
                <w:szCs w:val="21"/>
                <w:lang w:val="en-US" w:eastAsia="zh-CN"/>
              </w:rPr>
              <w:t>97</w:t>
            </w:r>
          </w:p>
        </w:tc>
        <w:tc>
          <w:tcPr>
            <w:tcW w:w="1913" w:type="dxa"/>
            <w:noWrap w:val="0"/>
            <w:vAlign w:val="center"/>
          </w:tcPr>
          <w:p w14:paraId="6D007E78">
            <w:pPr>
              <w:keepNext w:val="0"/>
              <w:keepLines w:val="0"/>
              <w:widowControl/>
              <w:suppressLineNumbers w:val="0"/>
              <w:spacing w:line="360" w:lineRule="auto"/>
              <w:jc w:val="left"/>
              <w:rPr>
                <w:rFonts w:hint="eastAsia" w:ascii="宋体" w:hAnsi="宋体" w:eastAsia="宋体" w:cs="宋体"/>
                <w:color w:val="auto"/>
                <w:sz w:val="21"/>
                <w:szCs w:val="21"/>
                <w:lang w:val="zh-CN"/>
              </w:rPr>
            </w:pPr>
            <w:r>
              <w:rPr>
                <w:rFonts w:hint="eastAsia" w:ascii="宋体" w:hAnsi="宋体" w:eastAsia="宋体" w:cs="宋体"/>
                <w:color w:val="000000"/>
                <w:kern w:val="0"/>
                <w:sz w:val="21"/>
                <w:szCs w:val="21"/>
                <w:lang w:val="en-US" w:eastAsia="zh-CN" w:bidi="ar"/>
              </w:rPr>
              <w:t>以采购人需求为准</w:t>
            </w:r>
          </w:p>
        </w:tc>
      </w:tr>
      <w:tr w14:paraId="5179A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719" w:type="dxa"/>
            <w:noWrap w:val="0"/>
            <w:vAlign w:val="center"/>
          </w:tcPr>
          <w:p w14:paraId="09A43C63">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4336" w:type="dxa"/>
            <w:noWrap w:val="0"/>
            <w:vAlign w:val="center"/>
          </w:tcPr>
          <w:p w14:paraId="7129AB65">
            <w:pPr>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许昌市万倾田农资有限公司</w:t>
            </w:r>
            <w:r>
              <w:rPr>
                <w:rFonts w:hint="eastAsia" w:ascii="宋体" w:hAnsi="宋体" w:eastAsia="宋体" w:cs="宋体"/>
                <w:color w:val="auto"/>
                <w:sz w:val="21"/>
                <w:szCs w:val="21"/>
                <w:lang w:eastAsia="zh-CN"/>
              </w:rPr>
              <w:fldChar w:fldCharType="begin"/>
            </w:r>
            <w:r>
              <w:rPr>
                <w:rFonts w:hint="eastAsia" w:ascii="宋体" w:hAnsi="宋体" w:eastAsia="宋体" w:cs="宋体"/>
                <w:color w:val="auto"/>
                <w:sz w:val="21"/>
                <w:szCs w:val="21"/>
                <w:lang w:eastAsia="zh-CN"/>
              </w:rPr>
              <w:instrText xml:space="preserve"> HYPERLINK "javascript:;" </w:instrText>
            </w:r>
            <w:r>
              <w:rPr>
                <w:rFonts w:hint="eastAsia" w:ascii="宋体" w:hAnsi="宋体" w:eastAsia="宋体" w:cs="宋体"/>
                <w:color w:val="auto"/>
                <w:sz w:val="21"/>
                <w:szCs w:val="21"/>
                <w:lang w:eastAsia="zh-CN"/>
              </w:rPr>
              <w:fldChar w:fldCharType="separate"/>
            </w:r>
            <w:r>
              <w:rPr>
                <w:rFonts w:hint="eastAsia" w:ascii="宋体" w:hAnsi="宋体" w:eastAsia="宋体" w:cs="宋体"/>
                <w:color w:val="auto"/>
                <w:sz w:val="21"/>
                <w:szCs w:val="21"/>
                <w:lang w:eastAsia="zh-CN"/>
              </w:rPr>
              <w:fldChar w:fldCharType="end"/>
            </w:r>
          </w:p>
        </w:tc>
        <w:tc>
          <w:tcPr>
            <w:tcW w:w="2029" w:type="dxa"/>
            <w:noWrap w:val="0"/>
            <w:vAlign w:val="center"/>
          </w:tcPr>
          <w:p w14:paraId="5CDF897C">
            <w:pPr>
              <w:autoSpaceDE w:val="0"/>
              <w:autoSpaceDN w:val="0"/>
              <w:adjustRightInd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小农户：</w:t>
            </w:r>
            <w:r>
              <w:rPr>
                <w:rFonts w:hint="eastAsia" w:ascii="宋体" w:hAnsi="宋体" w:eastAsia="宋体" w:cs="宋体"/>
                <w:sz w:val="21"/>
                <w:szCs w:val="21"/>
                <w:lang w:val="en-US" w:eastAsia="zh-CN"/>
              </w:rPr>
              <w:t>99.1</w:t>
            </w:r>
          </w:p>
          <w:p w14:paraId="131E3FAC">
            <w:pPr>
              <w:autoSpaceDE w:val="0"/>
              <w:autoSpaceDN w:val="0"/>
              <w:adjustRightInd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sz w:val="21"/>
                <w:szCs w:val="21"/>
              </w:rPr>
              <w:t>规模经营主体：</w:t>
            </w:r>
            <w:r>
              <w:rPr>
                <w:rFonts w:hint="eastAsia" w:ascii="宋体" w:hAnsi="宋体" w:eastAsia="宋体" w:cs="宋体"/>
                <w:sz w:val="21"/>
                <w:szCs w:val="21"/>
                <w:lang w:val="en-US" w:eastAsia="zh-CN"/>
              </w:rPr>
              <w:t>96.4</w:t>
            </w:r>
          </w:p>
        </w:tc>
        <w:tc>
          <w:tcPr>
            <w:tcW w:w="1913" w:type="dxa"/>
            <w:noWrap w:val="0"/>
            <w:vAlign w:val="center"/>
          </w:tcPr>
          <w:p w14:paraId="51BD5686">
            <w:pPr>
              <w:keepNext w:val="0"/>
              <w:keepLines w:val="0"/>
              <w:widowControl/>
              <w:suppressLineNumbers w:val="0"/>
              <w:spacing w:line="360" w:lineRule="auto"/>
              <w:jc w:val="left"/>
              <w:rPr>
                <w:rFonts w:hint="eastAsia" w:ascii="宋体" w:hAnsi="宋体" w:eastAsia="宋体" w:cs="宋体"/>
                <w:color w:val="auto"/>
                <w:sz w:val="21"/>
                <w:szCs w:val="21"/>
                <w:lang w:val="zh-CN"/>
              </w:rPr>
            </w:pPr>
            <w:r>
              <w:rPr>
                <w:rFonts w:hint="eastAsia" w:ascii="宋体" w:hAnsi="宋体" w:eastAsia="宋体" w:cs="宋体"/>
                <w:color w:val="000000"/>
                <w:kern w:val="0"/>
                <w:sz w:val="21"/>
                <w:szCs w:val="21"/>
                <w:lang w:val="en-US" w:eastAsia="zh-CN" w:bidi="ar"/>
              </w:rPr>
              <w:t>以采购人需求为准</w:t>
            </w:r>
          </w:p>
        </w:tc>
      </w:tr>
      <w:tr w14:paraId="0B557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719" w:type="dxa"/>
            <w:noWrap w:val="0"/>
            <w:vAlign w:val="center"/>
          </w:tcPr>
          <w:p w14:paraId="110CA48E">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4336" w:type="dxa"/>
            <w:noWrap w:val="0"/>
            <w:vAlign w:val="center"/>
          </w:tcPr>
          <w:p w14:paraId="7B1FB9DE">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汝州市喜耕田农机专业合作社</w:t>
            </w:r>
          </w:p>
        </w:tc>
        <w:tc>
          <w:tcPr>
            <w:tcW w:w="2029" w:type="dxa"/>
            <w:noWrap w:val="0"/>
            <w:vAlign w:val="center"/>
          </w:tcPr>
          <w:p w14:paraId="79CDE38A">
            <w:pPr>
              <w:autoSpaceDE w:val="0"/>
              <w:autoSpaceDN w:val="0"/>
              <w:adjustRightInd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小农户：</w:t>
            </w:r>
            <w:r>
              <w:rPr>
                <w:rFonts w:hint="eastAsia" w:ascii="宋体" w:hAnsi="宋体" w:eastAsia="宋体" w:cs="宋体"/>
                <w:sz w:val="21"/>
                <w:szCs w:val="21"/>
                <w:lang w:val="en-US" w:eastAsia="zh-CN"/>
              </w:rPr>
              <w:t>99.5</w:t>
            </w:r>
          </w:p>
          <w:p w14:paraId="2ADF39B3">
            <w:pPr>
              <w:autoSpaceDE w:val="0"/>
              <w:autoSpaceDN w:val="0"/>
              <w:adjustRightInd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sz w:val="21"/>
                <w:szCs w:val="21"/>
              </w:rPr>
              <w:t>规模经营主体：</w:t>
            </w:r>
            <w:r>
              <w:rPr>
                <w:rFonts w:hint="eastAsia" w:ascii="宋体" w:hAnsi="宋体" w:eastAsia="宋体" w:cs="宋体"/>
                <w:sz w:val="21"/>
                <w:szCs w:val="21"/>
                <w:lang w:val="en-US" w:eastAsia="zh-CN"/>
              </w:rPr>
              <w:t>96.5</w:t>
            </w:r>
          </w:p>
        </w:tc>
        <w:tc>
          <w:tcPr>
            <w:tcW w:w="1913" w:type="dxa"/>
            <w:noWrap w:val="0"/>
            <w:vAlign w:val="center"/>
          </w:tcPr>
          <w:p w14:paraId="473F496E">
            <w:pPr>
              <w:keepNext w:val="0"/>
              <w:keepLines w:val="0"/>
              <w:widowControl/>
              <w:suppressLineNumbers w:val="0"/>
              <w:spacing w:line="360" w:lineRule="auto"/>
              <w:jc w:val="left"/>
              <w:rPr>
                <w:rFonts w:hint="eastAsia" w:ascii="宋体" w:hAnsi="宋体" w:eastAsia="宋体" w:cs="宋体"/>
                <w:color w:val="auto"/>
                <w:sz w:val="21"/>
                <w:szCs w:val="21"/>
                <w:lang w:val="zh-CN"/>
              </w:rPr>
            </w:pPr>
            <w:r>
              <w:rPr>
                <w:rFonts w:hint="eastAsia" w:ascii="宋体" w:hAnsi="宋体" w:eastAsia="宋体" w:cs="宋体"/>
                <w:color w:val="000000"/>
                <w:kern w:val="0"/>
                <w:sz w:val="21"/>
                <w:szCs w:val="21"/>
                <w:lang w:val="en-US" w:eastAsia="zh-CN" w:bidi="ar"/>
              </w:rPr>
              <w:t>以采购人需求为准</w:t>
            </w:r>
          </w:p>
        </w:tc>
      </w:tr>
      <w:tr w14:paraId="16B68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719" w:type="dxa"/>
            <w:noWrap w:val="0"/>
            <w:vAlign w:val="center"/>
          </w:tcPr>
          <w:p w14:paraId="70A2ECBC">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4336" w:type="dxa"/>
            <w:noWrap w:val="0"/>
            <w:vAlign w:val="center"/>
          </w:tcPr>
          <w:p w14:paraId="5BFA2F91">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禹州市森丰农机专业合作社</w:t>
            </w:r>
            <w:r>
              <w:rPr>
                <w:rFonts w:hint="eastAsia" w:ascii="宋体" w:hAnsi="宋体" w:eastAsia="宋体" w:cs="宋体"/>
                <w:color w:val="auto"/>
                <w:sz w:val="21"/>
                <w:szCs w:val="21"/>
                <w:lang w:val="en-US" w:eastAsia="zh-CN"/>
              </w:rPr>
              <w:fldChar w:fldCharType="begin"/>
            </w:r>
            <w:r>
              <w:rPr>
                <w:rFonts w:hint="eastAsia" w:ascii="宋体" w:hAnsi="宋体" w:eastAsia="宋体" w:cs="宋体"/>
                <w:color w:val="auto"/>
                <w:sz w:val="21"/>
                <w:szCs w:val="21"/>
                <w:lang w:val="en-US" w:eastAsia="zh-CN"/>
              </w:rPr>
              <w:instrText xml:space="preserve"> HYPERLINK "javascript:;" </w:instrText>
            </w:r>
            <w:r>
              <w:rPr>
                <w:rFonts w:hint="eastAsia" w:ascii="宋体" w:hAnsi="宋体" w:eastAsia="宋体" w:cs="宋体"/>
                <w:color w:val="auto"/>
                <w:sz w:val="21"/>
                <w:szCs w:val="21"/>
                <w:lang w:val="en-US" w:eastAsia="zh-CN"/>
              </w:rPr>
              <w:fldChar w:fldCharType="separate"/>
            </w:r>
            <w:r>
              <w:rPr>
                <w:rFonts w:hint="eastAsia" w:ascii="宋体" w:hAnsi="宋体" w:eastAsia="宋体" w:cs="宋体"/>
                <w:color w:val="auto"/>
                <w:sz w:val="21"/>
                <w:szCs w:val="21"/>
                <w:lang w:val="en-US" w:eastAsia="zh-CN"/>
              </w:rPr>
              <w:fldChar w:fldCharType="end"/>
            </w:r>
          </w:p>
        </w:tc>
        <w:tc>
          <w:tcPr>
            <w:tcW w:w="2029" w:type="dxa"/>
            <w:noWrap w:val="0"/>
            <w:vAlign w:val="center"/>
          </w:tcPr>
          <w:p w14:paraId="7DDA796A">
            <w:pPr>
              <w:autoSpaceDE w:val="0"/>
              <w:autoSpaceDN w:val="0"/>
              <w:adjustRightInd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小农户：</w:t>
            </w:r>
            <w:r>
              <w:rPr>
                <w:rFonts w:hint="eastAsia" w:ascii="宋体" w:hAnsi="宋体" w:eastAsia="宋体" w:cs="宋体"/>
                <w:sz w:val="21"/>
                <w:szCs w:val="21"/>
                <w:lang w:val="en-US" w:eastAsia="zh-CN"/>
              </w:rPr>
              <w:t>85</w:t>
            </w:r>
          </w:p>
          <w:p w14:paraId="512B134F">
            <w:pPr>
              <w:autoSpaceDE w:val="0"/>
              <w:autoSpaceDN w:val="0"/>
              <w:adjustRightInd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sz w:val="21"/>
                <w:szCs w:val="21"/>
              </w:rPr>
              <w:t>规模经营主体：</w:t>
            </w:r>
            <w:r>
              <w:rPr>
                <w:rFonts w:hint="eastAsia" w:ascii="宋体" w:hAnsi="宋体" w:eastAsia="宋体" w:cs="宋体"/>
                <w:sz w:val="21"/>
                <w:szCs w:val="21"/>
                <w:lang w:val="en-US" w:eastAsia="zh-CN"/>
              </w:rPr>
              <w:t>85</w:t>
            </w:r>
          </w:p>
        </w:tc>
        <w:tc>
          <w:tcPr>
            <w:tcW w:w="1913" w:type="dxa"/>
            <w:noWrap w:val="0"/>
            <w:vAlign w:val="center"/>
          </w:tcPr>
          <w:p w14:paraId="6F8AF262">
            <w:pPr>
              <w:keepNext w:val="0"/>
              <w:keepLines w:val="0"/>
              <w:widowControl/>
              <w:suppressLineNumbers w:val="0"/>
              <w:spacing w:line="360" w:lineRule="auto"/>
              <w:jc w:val="left"/>
              <w:rPr>
                <w:rFonts w:hint="eastAsia" w:ascii="宋体" w:hAnsi="宋体" w:eastAsia="宋体" w:cs="宋体"/>
                <w:color w:val="auto"/>
                <w:sz w:val="21"/>
                <w:szCs w:val="21"/>
                <w:lang w:val="zh-CN"/>
              </w:rPr>
            </w:pPr>
            <w:r>
              <w:rPr>
                <w:rFonts w:hint="eastAsia" w:ascii="宋体" w:hAnsi="宋体" w:eastAsia="宋体" w:cs="宋体"/>
                <w:color w:val="000000"/>
                <w:kern w:val="0"/>
                <w:sz w:val="21"/>
                <w:szCs w:val="21"/>
                <w:lang w:val="en-US" w:eastAsia="zh-CN" w:bidi="ar"/>
              </w:rPr>
              <w:t>以采购人需求为准</w:t>
            </w:r>
          </w:p>
        </w:tc>
      </w:tr>
      <w:tr w14:paraId="03CD6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719" w:type="dxa"/>
            <w:noWrap w:val="0"/>
            <w:vAlign w:val="center"/>
          </w:tcPr>
          <w:p w14:paraId="15BAF463">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4336" w:type="dxa"/>
            <w:noWrap w:val="0"/>
            <w:vAlign w:val="center"/>
          </w:tcPr>
          <w:p w14:paraId="5A237FA0">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河南禹科农业开发有限公司</w:t>
            </w:r>
          </w:p>
        </w:tc>
        <w:tc>
          <w:tcPr>
            <w:tcW w:w="2029" w:type="dxa"/>
            <w:noWrap w:val="0"/>
            <w:vAlign w:val="center"/>
          </w:tcPr>
          <w:p w14:paraId="627B389D">
            <w:pPr>
              <w:autoSpaceDE w:val="0"/>
              <w:autoSpaceDN w:val="0"/>
              <w:adjustRightInd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小农户：</w:t>
            </w:r>
            <w:r>
              <w:rPr>
                <w:rFonts w:hint="eastAsia" w:ascii="宋体" w:hAnsi="宋体" w:eastAsia="宋体" w:cs="宋体"/>
                <w:sz w:val="21"/>
                <w:szCs w:val="21"/>
                <w:lang w:val="en-US" w:eastAsia="zh-CN"/>
              </w:rPr>
              <w:t>97.6</w:t>
            </w:r>
          </w:p>
          <w:p w14:paraId="349F5C3B">
            <w:pPr>
              <w:autoSpaceDE w:val="0"/>
              <w:autoSpaceDN w:val="0"/>
              <w:adjustRightInd w:val="0"/>
              <w:spacing w:line="360" w:lineRule="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rPr>
              <w:t>规模经营主体：</w:t>
            </w:r>
            <w:r>
              <w:rPr>
                <w:rFonts w:hint="eastAsia" w:ascii="宋体" w:hAnsi="宋体" w:eastAsia="宋体" w:cs="宋体"/>
                <w:sz w:val="21"/>
                <w:szCs w:val="21"/>
                <w:lang w:val="en-US" w:eastAsia="zh-CN"/>
              </w:rPr>
              <w:t>94.9</w:t>
            </w:r>
          </w:p>
        </w:tc>
        <w:tc>
          <w:tcPr>
            <w:tcW w:w="1913" w:type="dxa"/>
            <w:noWrap w:val="0"/>
            <w:vAlign w:val="center"/>
          </w:tcPr>
          <w:p w14:paraId="21484F0A">
            <w:pPr>
              <w:keepNext w:val="0"/>
              <w:keepLines w:val="0"/>
              <w:widowControl/>
              <w:suppressLineNumbers w:val="0"/>
              <w:spacing w:line="360" w:lineRule="auto"/>
              <w:jc w:val="left"/>
              <w:rPr>
                <w:rFonts w:hint="eastAsia" w:ascii="宋体" w:hAnsi="宋体" w:eastAsia="宋体" w:cs="宋体"/>
                <w:color w:val="auto"/>
                <w:sz w:val="21"/>
                <w:szCs w:val="21"/>
                <w:lang w:val="zh-CN"/>
              </w:rPr>
            </w:pPr>
            <w:r>
              <w:rPr>
                <w:rFonts w:hint="eastAsia" w:ascii="宋体" w:hAnsi="宋体" w:eastAsia="宋体" w:cs="宋体"/>
                <w:color w:val="000000"/>
                <w:kern w:val="0"/>
                <w:sz w:val="21"/>
                <w:szCs w:val="21"/>
                <w:lang w:val="en-US" w:eastAsia="zh-CN" w:bidi="ar"/>
              </w:rPr>
              <w:t>以采购人需求为准</w:t>
            </w:r>
          </w:p>
        </w:tc>
      </w:tr>
      <w:tr w14:paraId="368FB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719" w:type="dxa"/>
            <w:noWrap w:val="0"/>
            <w:vAlign w:val="center"/>
          </w:tcPr>
          <w:p w14:paraId="396E9288">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4336" w:type="dxa"/>
            <w:noWrap w:val="0"/>
            <w:vAlign w:val="center"/>
          </w:tcPr>
          <w:p w14:paraId="26E722A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top"/>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禹州市天地种业有限公司</w:t>
            </w:r>
          </w:p>
          <w:p w14:paraId="62FB0EA4">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fldChar w:fldCharType="begin"/>
            </w:r>
            <w:r>
              <w:rPr>
                <w:rFonts w:hint="eastAsia" w:ascii="宋体" w:hAnsi="宋体" w:eastAsia="宋体" w:cs="宋体"/>
                <w:color w:val="auto"/>
                <w:kern w:val="2"/>
                <w:sz w:val="21"/>
                <w:szCs w:val="21"/>
                <w:lang w:val="en-US" w:eastAsia="zh-CN" w:bidi="ar-SA"/>
              </w:rPr>
              <w:instrText xml:space="preserve"> HYPERLINK "javascript:;" </w:instrText>
            </w:r>
            <w:r>
              <w:rPr>
                <w:rFonts w:hint="eastAsia" w:ascii="宋体" w:hAnsi="宋体" w:eastAsia="宋体" w:cs="宋体"/>
                <w:color w:val="auto"/>
                <w:kern w:val="2"/>
                <w:sz w:val="21"/>
                <w:szCs w:val="21"/>
                <w:lang w:val="en-US" w:eastAsia="zh-CN" w:bidi="ar-SA"/>
              </w:rPr>
              <w:fldChar w:fldCharType="separate"/>
            </w:r>
            <w:r>
              <w:rPr>
                <w:rFonts w:hint="eastAsia" w:ascii="宋体" w:hAnsi="宋体" w:eastAsia="宋体" w:cs="宋体"/>
                <w:color w:val="auto"/>
                <w:kern w:val="2"/>
                <w:sz w:val="21"/>
                <w:szCs w:val="21"/>
                <w:lang w:val="en-US" w:eastAsia="zh-CN" w:bidi="ar-SA"/>
              </w:rPr>
              <w:fldChar w:fldCharType="end"/>
            </w:r>
          </w:p>
        </w:tc>
        <w:tc>
          <w:tcPr>
            <w:tcW w:w="2029" w:type="dxa"/>
            <w:noWrap w:val="0"/>
            <w:vAlign w:val="center"/>
          </w:tcPr>
          <w:p w14:paraId="2F31C8B4">
            <w:pPr>
              <w:autoSpaceDE w:val="0"/>
              <w:autoSpaceDN w:val="0"/>
              <w:adjustRightInd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小农户：</w:t>
            </w:r>
            <w:r>
              <w:rPr>
                <w:rFonts w:hint="eastAsia" w:ascii="宋体" w:hAnsi="宋体" w:eastAsia="宋体" w:cs="宋体"/>
                <w:sz w:val="21"/>
                <w:szCs w:val="21"/>
                <w:lang w:val="en-US" w:eastAsia="zh-CN"/>
              </w:rPr>
              <w:t>98.6</w:t>
            </w:r>
          </w:p>
          <w:p w14:paraId="2C200E3F">
            <w:pPr>
              <w:autoSpaceDE w:val="0"/>
              <w:autoSpaceDN w:val="0"/>
              <w:adjustRightInd w:val="0"/>
              <w:spacing w:line="360" w:lineRule="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rPr>
              <w:t>规模经营主体：</w:t>
            </w:r>
            <w:r>
              <w:rPr>
                <w:rFonts w:hint="eastAsia" w:ascii="宋体" w:hAnsi="宋体" w:eastAsia="宋体" w:cs="宋体"/>
                <w:sz w:val="21"/>
                <w:szCs w:val="21"/>
                <w:lang w:val="en-US" w:eastAsia="zh-CN"/>
              </w:rPr>
              <w:t>96.2</w:t>
            </w:r>
          </w:p>
        </w:tc>
        <w:tc>
          <w:tcPr>
            <w:tcW w:w="1913" w:type="dxa"/>
            <w:noWrap w:val="0"/>
            <w:vAlign w:val="center"/>
          </w:tcPr>
          <w:p w14:paraId="56F730A5">
            <w:pPr>
              <w:keepNext w:val="0"/>
              <w:keepLines w:val="0"/>
              <w:widowControl/>
              <w:suppressLineNumbers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kern w:val="0"/>
                <w:sz w:val="21"/>
                <w:szCs w:val="21"/>
                <w:lang w:val="en-US" w:eastAsia="zh-CN" w:bidi="ar"/>
              </w:rPr>
              <w:t>以采购人需求为准</w:t>
            </w:r>
          </w:p>
        </w:tc>
      </w:tr>
    </w:tbl>
    <w:p w14:paraId="19F130C3">
      <w:pPr>
        <w:pStyle w:val="3"/>
        <w:ind w:firstLine="422" w:firstLineChars="200"/>
        <w:rPr>
          <w:rFonts w:hint="eastAsia" w:ascii="宋体" w:hAnsi="宋体" w:eastAsia="宋体" w:cs="宋体"/>
          <w:sz w:val="21"/>
          <w:szCs w:val="21"/>
          <w:lang w:val="en-US" w:eastAsia="zh-CN"/>
        </w:rPr>
      </w:pPr>
      <w:r>
        <w:rPr>
          <w:rFonts w:hint="eastAsia" w:ascii="宋体" w:hAnsi="宋体" w:eastAsia="宋体" w:cs="宋体"/>
          <w:b/>
          <w:bCs/>
          <w:color w:val="auto"/>
          <w:sz w:val="21"/>
          <w:szCs w:val="21"/>
          <w:lang w:val="en-US" w:eastAsia="zh-CN"/>
        </w:rPr>
        <w:t>第三标段：</w:t>
      </w:r>
    </w:p>
    <w:tbl>
      <w:tblPr>
        <w:tblStyle w:val="6"/>
        <w:tblW w:w="8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4336"/>
        <w:gridCol w:w="2029"/>
        <w:gridCol w:w="1913"/>
      </w:tblGrid>
      <w:tr w14:paraId="08BE6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19" w:type="dxa"/>
            <w:noWrap w:val="0"/>
            <w:vAlign w:val="top"/>
          </w:tcPr>
          <w:p w14:paraId="5523445A">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4336" w:type="dxa"/>
            <w:noWrap w:val="0"/>
            <w:vAlign w:val="center"/>
          </w:tcPr>
          <w:p w14:paraId="4B7C6DAB">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供应商</w:t>
            </w:r>
          </w:p>
        </w:tc>
        <w:tc>
          <w:tcPr>
            <w:tcW w:w="2029" w:type="dxa"/>
            <w:noWrap w:val="0"/>
            <w:vAlign w:val="center"/>
          </w:tcPr>
          <w:p w14:paraId="6E118FC9">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w:t>
            </w:r>
            <w:r>
              <w:rPr>
                <w:rFonts w:hint="eastAsia" w:ascii="宋体" w:hAnsi="宋体" w:eastAsia="宋体" w:cs="宋体"/>
                <w:color w:val="auto"/>
                <w:sz w:val="21"/>
                <w:szCs w:val="21"/>
                <w:lang w:val="en-US" w:eastAsia="zh-CN"/>
              </w:rPr>
              <w:t>单</w:t>
            </w:r>
            <w:r>
              <w:rPr>
                <w:rFonts w:hint="eastAsia" w:ascii="宋体" w:hAnsi="宋体" w:eastAsia="宋体" w:cs="宋体"/>
                <w:color w:val="auto"/>
                <w:sz w:val="21"/>
                <w:szCs w:val="21"/>
              </w:rPr>
              <w:t>价（元</w:t>
            </w:r>
            <w:r>
              <w:rPr>
                <w:rFonts w:hint="eastAsia" w:ascii="宋体" w:hAnsi="宋体" w:eastAsia="宋体" w:cs="宋体"/>
                <w:color w:val="auto"/>
                <w:sz w:val="21"/>
                <w:szCs w:val="21"/>
                <w:lang w:val="en-US" w:eastAsia="zh-CN"/>
              </w:rPr>
              <w:t>/亩）</w:t>
            </w:r>
          </w:p>
        </w:tc>
        <w:tc>
          <w:tcPr>
            <w:tcW w:w="1913" w:type="dxa"/>
            <w:noWrap w:val="0"/>
            <w:vAlign w:val="center"/>
          </w:tcPr>
          <w:p w14:paraId="73018E8E">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zh-CN"/>
              </w:rPr>
              <w:t>合同履行期限</w:t>
            </w:r>
          </w:p>
        </w:tc>
      </w:tr>
      <w:tr w14:paraId="71B00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719" w:type="dxa"/>
            <w:noWrap w:val="0"/>
            <w:vAlign w:val="center"/>
          </w:tcPr>
          <w:p w14:paraId="7C92F936">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4336" w:type="dxa"/>
            <w:noWrap w:val="0"/>
            <w:vAlign w:val="center"/>
          </w:tcPr>
          <w:p w14:paraId="05D30320">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安徽金响家居用品有限公司</w:t>
            </w:r>
          </w:p>
        </w:tc>
        <w:tc>
          <w:tcPr>
            <w:tcW w:w="2029" w:type="dxa"/>
            <w:noWrap w:val="0"/>
            <w:vAlign w:val="center"/>
          </w:tcPr>
          <w:p w14:paraId="713177AB">
            <w:pPr>
              <w:autoSpaceDE w:val="0"/>
              <w:autoSpaceDN w:val="0"/>
              <w:adjustRightInd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小农户：</w:t>
            </w:r>
            <w:r>
              <w:rPr>
                <w:rFonts w:hint="eastAsia" w:ascii="宋体" w:hAnsi="宋体" w:eastAsia="宋体" w:cs="宋体"/>
                <w:sz w:val="21"/>
                <w:szCs w:val="21"/>
                <w:lang w:val="en-US" w:eastAsia="zh-CN"/>
              </w:rPr>
              <w:t>100</w:t>
            </w:r>
          </w:p>
          <w:p w14:paraId="6E756059">
            <w:pPr>
              <w:autoSpaceDE w:val="0"/>
              <w:autoSpaceDN w:val="0"/>
              <w:adjustRightInd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sz w:val="21"/>
                <w:szCs w:val="21"/>
              </w:rPr>
              <w:t>规模经营主体：</w:t>
            </w:r>
            <w:r>
              <w:rPr>
                <w:rFonts w:hint="eastAsia" w:ascii="宋体" w:hAnsi="宋体" w:eastAsia="宋体" w:cs="宋体"/>
                <w:sz w:val="21"/>
                <w:szCs w:val="21"/>
                <w:lang w:val="en-US" w:eastAsia="zh-CN"/>
              </w:rPr>
              <w:t>97</w:t>
            </w:r>
          </w:p>
        </w:tc>
        <w:tc>
          <w:tcPr>
            <w:tcW w:w="1913" w:type="dxa"/>
            <w:noWrap w:val="0"/>
            <w:vAlign w:val="center"/>
          </w:tcPr>
          <w:p w14:paraId="6676A876">
            <w:pPr>
              <w:keepNext w:val="0"/>
              <w:keepLines w:val="0"/>
              <w:widowControl/>
              <w:suppressLineNumbers w:val="0"/>
              <w:spacing w:line="360" w:lineRule="auto"/>
              <w:jc w:val="left"/>
              <w:rPr>
                <w:rFonts w:hint="eastAsia" w:ascii="宋体" w:hAnsi="宋体" w:eastAsia="宋体" w:cs="宋体"/>
                <w:color w:val="auto"/>
                <w:sz w:val="21"/>
                <w:szCs w:val="21"/>
                <w:lang w:val="zh-CN"/>
              </w:rPr>
            </w:pPr>
            <w:r>
              <w:rPr>
                <w:rFonts w:hint="eastAsia" w:ascii="宋体" w:hAnsi="宋体" w:eastAsia="宋体" w:cs="宋体"/>
                <w:color w:val="000000"/>
                <w:kern w:val="0"/>
                <w:sz w:val="21"/>
                <w:szCs w:val="21"/>
                <w:lang w:val="en-US" w:eastAsia="zh-CN" w:bidi="ar"/>
              </w:rPr>
              <w:t>以采购人需求为准</w:t>
            </w:r>
          </w:p>
        </w:tc>
      </w:tr>
      <w:tr w14:paraId="13245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19" w:type="dxa"/>
            <w:noWrap w:val="0"/>
            <w:vAlign w:val="center"/>
          </w:tcPr>
          <w:p w14:paraId="5A20B5E6">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4336" w:type="dxa"/>
            <w:noWrap w:val="0"/>
            <w:vAlign w:val="center"/>
          </w:tcPr>
          <w:p w14:paraId="658A01FA">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禹州市森丰农机专业合作社</w:t>
            </w:r>
          </w:p>
        </w:tc>
        <w:tc>
          <w:tcPr>
            <w:tcW w:w="2029" w:type="dxa"/>
            <w:noWrap w:val="0"/>
            <w:vAlign w:val="center"/>
          </w:tcPr>
          <w:p w14:paraId="0FCE1C2B">
            <w:pPr>
              <w:autoSpaceDE w:val="0"/>
              <w:autoSpaceDN w:val="0"/>
              <w:adjustRightInd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小农户：</w:t>
            </w:r>
            <w:r>
              <w:rPr>
                <w:rFonts w:hint="eastAsia" w:ascii="宋体" w:hAnsi="宋体" w:eastAsia="宋体" w:cs="宋体"/>
                <w:sz w:val="21"/>
                <w:szCs w:val="21"/>
                <w:lang w:val="en-US" w:eastAsia="zh-CN"/>
              </w:rPr>
              <w:t>85</w:t>
            </w:r>
          </w:p>
          <w:p w14:paraId="75E4992F">
            <w:pPr>
              <w:autoSpaceDE w:val="0"/>
              <w:autoSpaceDN w:val="0"/>
              <w:adjustRightInd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sz w:val="21"/>
                <w:szCs w:val="21"/>
              </w:rPr>
              <w:t>规模经营主体：</w:t>
            </w:r>
            <w:r>
              <w:rPr>
                <w:rFonts w:hint="eastAsia" w:ascii="宋体" w:hAnsi="宋体" w:eastAsia="宋体" w:cs="宋体"/>
                <w:sz w:val="21"/>
                <w:szCs w:val="21"/>
                <w:lang w:val="en-US" w:eastAsia="zh-CN"/>
              </w:rPr>
              <w:t>85</w:t>
            </w:r>
          </w:p>
        </w:tc>
        <w:tc>
          <w:tcPr>
            <w:tcW w:w="1913" w:type="dxa"/>
            <w:noWrap w:val="0"/>
            <w:vAlign w:val="center"/>
          </w:tcPr>
          <w:p w14:paraId="07F193FF">
            <w:pPr>
              <w:keepNext w:val="0"/>
              <w:keepLines w:val="0"/>
              <w:widowControl/>
              <w:suppressLineNumbers w:val="0"/>
              <w:spacing w:line="360" w:lineRule="auto"/>
              <w:jc w:val="left"/>
              <w:rPr>
                <w:rFonts w:hint="eastAsia" w:ascii="宋体" w:hAnsi="宋体" w:eastAsia="宋体" w:cs="宋体"/>
                <w:color w:val="auto"/>
                <w:sz w:val="21"/>
                <w:szCs w:val="21"/>
                <w:lang w:val="zh-CN"/>
              </w:rPr>
            </w:pPr>
            <w:r>
              <w:rPr>
                <w:rFonts w:hint="eastAsia" w:ascii="宋体" w:hAnsi="宋体" w:eastAsia="宋体" w:cs="宋体"/>
                <w:color w:val="000000"/>
                <w:kern w:val="0"/>
                <w:sz w:val="21"/>
                <w:szCs w:val="21"/>
                <w:lang w:val="en-US" w:eastAsia="zh-CN" w:bidi="ar"/>
              </w:rPr>
              <w:t>以采购人需求为准</w:t>
            </w:r>
          </w:p>
        </w:tc>
      </w:tr>
      <w:tr w14:paraId="28ABC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719" w:type="dxa"/>
            <w:noWrap w:val="0"/>
            <w:vAlign w:val="center"/>
          </w:tcPr>
          <w:p w14:paraId="4F648B63">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4336" w:type="dxa"/>
            <w:noWrap w:val="0"/>
            <w:vAlign w:val="center"/>
          </w:tcPr>
          <w:p w14:paraId="0125E2BC">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禹州市田园农机专业合作社</w:t>
            </w:r>
          </w:p>
        </w:tc>
        <w:tc>
          <w:tcPr>
            <w:tcW w:w="2029" w:type="dxa"/>
            <w:noWrap w:val="0"/>
            <w:vAlign w:val="center"/>
          </w:tcPr>
          <w:p w14:paraId="7CF06ABB">
            <w:pPr>
              <w:autoSpaceDE w:val="0"/>
              <w:autoSpaceDN w:val="0"/>
              <w:adjustRightInd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小农户：</w:t>
            </w:r>
            <w:r>
              <w:rPr>
                <w:rFonts w:hint="eastAsia" w:ascii="宋体" w:hAnsi="宋体" w:eastAsia="宋体" w:cs="宋体"/>
                <w:sz w:val="21"/>
                <w:szCs w:val="21"/>
                <w:lang w:val="en-US" w:eastAsia="zh-CN"/>
              </w:rPr>
              <w:t>97</w:t>
            </w:r>
          </w:p>
          <w:p w14:paraId="6A7A0EBF">
            <w:pPr>
              <w:autoSpaceDE w:val="0"/>
              <w:autoSpaceDN w:val="0"/>
              <w:adjustRightInd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sz w:val="21"/>
                <w:szCs w:val="21"/>
              </w:rPr>
              <w:t>规模经营主体：</w:t>
            </w:r>
            <w:r>
              <w:rPr>
                <w:rFonts w:hint="eastAsia" w:ascii="宋体" w:hAnsi="宋体" w:eastAsia="宋体" w:cs="宋体"/>
                <w:sz w:val="21"/>
                <w:szCs w:val="21"/>
                <w:lang w:val="en-US" w:eastAsia="zh-CN"/>
              </w:rPr>
              <w:t>94</w:t>
            </w:r>
          </w:p>
        </w:tc>
        <w:tc>
          <w:tcPr>
            <w:tcW w:w="1913" w:type="dxa"/>
            <w:noWrap w:val="0"/>
            <w:vAlign w:val="center"/>
          </w:tcPr>
          <w:p w14:paraId="1752660C">
            <w:pPr>
              <w:keepNext w:val="0"/>
              <w:keepLines w:val="0"/>
              <w:widowControl/>
              <w:suppressLineNumbers w:val="0"/>
              <w:spacing w:line="360" w:lineRule="auto"/>
              <w:jc w:val="left"/>
              <w:rPr>
                <w:rFonts w:hint="eastAsia" w:ascii="宋体" w:hAnsi="宋体" w:eastAsia="宋体" w:cs="宋体"/>
                <w:color w:val="auto"/>
                <w:sz w:val="21"/>
                <w:szCs w:val="21"/>
                <w:lang w:val="zh-CN"/>
              </w:rPr>
            </w:pPr>
            <w:r>
              <w:rPr>
                <w:rFonts w:hint="eastAsia" w:ascii="宋体" w:hAnsi="宋体" w:eastAsia="宋体" w:cs="宋体"/>
                <w:color w:val="000000"/>
                <w:kern w:val="0"/>
                <w:sz w:val="21"/>
                <w:szCs w:val="21"/>
                <w:lang w:val="en-US" w:eastAsia="zh-CN" w:bidi="ar"/>
              </w:rPr>
              <w:t>以采购人需求为准</w:t>
            </w:r>
          </w:p>
        </w:tc>
      </w:tr>
      <w:tr w14:paraId="08E7A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19" w:type="dxa"/>
            <w:noWrap w:val="0"/>
            <w:vAlign w:val="center"/>
          </w:tcPr>
          <w:p w14:paraId="2BED2058">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4336" w:type="dxa"/>
            <w:noWrap w:val="0"/>
            <w:vAlign w:val="center"/>
          </w:tcPr>
          <w:p w14:paraId="15E4E403">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河南和美农业服务有限公司</w:t>
            </w:r>
          </w:p>
        </w:tc>
        <w:tc>
          <w:tcPr>
            <w:tcW w:w="2029" w:type="dxa"/>
            <w:noWrap w:val="0"/>
            <w:vAlign w:val="center"/>
          </w:tcPr>
          <w:p w14:paraId="7D090CF6">
            <w:pPr>
              <w:autoSpaceDE w:val="0"/>
              <w:autoSpaceDN w:val="0"/>
              <w:adjustRightInd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小农户：</w:t>
            </w:r>
            <w:r>
              <w:rPr>
                <w:rFonts w:hint="eastAsia" w:ascii="宋体" w:hAnsi="宋体" w:eastAsia="宋体" w:cs="宋体"/>
                <w:sz w:val="21"/>
                <w:szCs w:val="21"/>
                <w:lang w:val="en-US" w:eastAsia="zh-CN"/>
              </w:rPr>
              <w:t>98.5</w:t>
            </w:r>
          </w:p>
          <w:p w14:paraId="0BB0A2C9">
            <w:pPr>
              <w:autoSpaceDE w:val="0"/>
              <w:autoSpaceDN w:val="0"/>
              <w:adjustRightInd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sz w:val="21"/>
                <w:szCs w:val="21"/>
              </w:rPr>
              <w:t>规模经营主体：</w:t>
            </w:r>
            <w:r>
              <w:rPr>
                <w:rFonts w:hint="eastAsia" w:ascii="宋体" w:hAnsi="宋体" w:eastAsia="宋体" w:cs="宋体"/>
                <w:sz w:val="21"/>
                <w:szCs w:val="21"/>
                <w:lang w:val="en-US" w:eastAsia="zh-CN"/>
              </w:rPr>
              <w:t>95.5</w:t>
            </w:r>
          </w:p>
        </w:tc>
        <w:tc>
          <w:tcPr>
            <w:tcW w:w="1913" w:type="dxa"/>
            <w:noWrap w:val="0"/>
            <w:vAlign w:val="center"/>
          </w:tcPr>
          <w:p w14:paraId="21FDF3E0">
            <w:pPr>
              <w:keepNext w:val="0"/>
              <w:keepLines w:val="0"/>
              <w:widowControl/>
              <w:suppressLineNumbers w:val="0"/>
              <w:spacing w:line="360" w:lineRule="auto"/>
              <w:jc w:val="left"/>
              <w:rPr>
                <w:rFonts w:hint="eastAsia" w:ascii="宋体" w:hAnsi="宋体" w:eastAsia="宋体" w:cs="宋体"/>
                <w:color w:val="auto"/>
                <w:sz w:val="21"/>
                <w:szCs w:val="21"/>
                <w:lang w:val="zh-CN"/>
              </w:rPr>
            </w:pPr>
            <w:r>
              <w:rPr>
                <w:rFonts w:hint="eastAsia" w:ascii="宋体" w:hAnsi="宋体" w:eastAsia="宋体" w:cs="宋体"/>
                <w:color w:val="000000"/>
                <w:kern w:val="0"/>
                <w:sz w:val="21"/>
                <w:szCs w:val="21"/>
                <w:lang w:val="en-US" w:eastAsia="zh-CN" w:bidi="ar"/>
              </w:rPr>
              <w:t>以采购人需求为准</w:t>
            </w:r>
          </w:p>
        </w:tc>
      </w:tr>
      <w:tr w14:paraId="7DAA5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19" w:type="dxa"/>
            <w:noWrap w:val="0"/>
            <w:vAlign w:val="center"/>
          </w:tcPr>
          <w:p w14:paraId="4219B1F2">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4336" w:type="dxa"/>
            <w:noWrap w:val="0"/>
            <w:vAlign w:val="center"/>
          </w:tcPr>
          <w:p w14:paraId="2BF8DF69">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禹州市金丰农业服务有限公司</w:t>
            </w:r>
          </w:p>
        </w:tc>
        <w:tc>
          <w:tcPr>
            <w:tcW w:w="2029" w:type="dxa"/>
            <w:noWrap w:val="0"/>
            <w:vAlign w:val="center"/>
          </w:tcPr>
          <w:p w14:paraId="7A3B130B">
            <w:pPr>
              <w:autoSpaceDE w:val="0"/>
              <w:autoSpaceDN w:val="0"/>
              <w:adjustRightInd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小农户：</w:t>
            </w:r>
            <w:r>
              <w:rPr>
                <w:rFonts w:hint="eastAsia" w:ascii="宋体" w:hAnsi="宋体" w:eastAsia="宋体" w:cs="宋体"/>
                <w:sz w:val="21"/>
                <w:szCs w:val="21"/>
                <w:lang w:val="en-US" w:eastAsia="zh-CN"/>
              </w:rPr>
              <w:t>98.5</w:t>
            </w:r>
          </w:p>
          <w:p w14:paraId="5A5DFFA6">
            <w:pPr>
              <w:autoSpaceDE w:val="0"/>
              <w:autoSpaceDN w:val="0"/>
              <w:adjustRightInd w:val="0"/>
              <w:spacing w:line="360" w:lineRule="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rPr>
              <w:t>规模经营主体：</w:t>
            </w:r>
            <w:r>
              <w:rPr>
                <w:rFonts w:hint="eastAsia" w:ascii="宋体" w:hAnsi="宋体" w:eastAsia="宋体" w:cs="宋体"/>
                <w:sz w:val="21"/>
                <w:szCs w:val="21"/>
                <w:lang w:val="en-US" w:eastAsia="zh-CN"/>
              </w:rPr>
              <w:t>96</w:t>
            </w:r>
          </w:p>
        </w:tc>
        <w:tc>
          <w:tcPr>
            <w:tcW w:w="1913" w:type="dxa"/>
            <w:noWrap w:val="0"/>
            <w:vAlign w:val="center"/>
          </w:tcPr>
          <w:p w14:paraId="1EF9449B">
            <w:pPr>
              <w:keepNext w:val="0"/>
              <w:keepLines w:val="0"/>
              <w:widowControl/>
              <w:suppressLineNumbers w:val="0"/>
              <w:spacing w:line="360" w:lineRule="auto"/>
              <w:jc w:val="left"/>
              <w:rPr>
                <w:rFonts w:hint="eastAsia" w:ascii="宋体" w:hAnsi="宋体" w:eastAsia="宋体" w:cs="宋体"/>
                <w:color w:val="auto"/>
                <w:sz w:val="21"/>
                <w:szCs w:val="21"/>
                <w:lang w:val="zh-CN"/>
              </w:rPr>
            </w:pPr>
            <w:r>
              <w:rPr>
                <w:rFonts w:hint="eastAsia" w:ascii="宋体" w:hAnsi="宋体" w:eastAsia="宋体" w:cs="宋体"/>
                <w:color w:val="000000"/>
                <w:kern w:val="0"/>
                <w:sz w:val="21"/>
                <w:szCs w:val="21"/>
                <w:lang w:val="en-US" w:eastAsia="zh-CN" w:bidi="ar"/>
              </w:rPr>
              <w:t>以采购人需求为准</w:t>
            </w:r>
          </w:p>
        </w:tc>
      </w:tr>
      <w:tr w14:paraId="41BD6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19" w:type="dxa"/>
            <w:noWrap w:val="0"/>
            <w:vAlign w:val="center"/>
          </w:tcPr>
          <w:p w14:paraId="52BED395">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4336" w:type="dxa"/>
            <w:noWrap w:val="0"/>
            <w:vAlign w:val="center"/>
          </w:tcPr>
          <w:p w14:paraId="087C4797">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河南九优田农业有限公司</w:t>
            </w:r>
          </w:p>
        </w:tc>
        <w:tc>
          <w:tcPr>
            <w:tcW w:w="2029" w:type="dxa"/>
            <w:noWrap w:val="0"/>
            <w:vAlign w:val="center"/>
          </w:tcPr>
          <w:p w14:paraId="07E2BA7C">
            <w:pPr>
              <w:autoSpaceDE w:val="0"/>
              <w:autoSpaceDN w:val="0"/>
              <w:adjustRightInd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小农户：</w:t>
            </w:r>
            <w:r>
              <w:rPr>
                <w:rFonts w:hint="eastAsia" w:ascii="宋体" w:hAnsi="宋体" w:eastAsia="宋体" w:cs="宋体"/>
                <w:sz w:val="21"/>
                <w:szCs w:val="21"/>
                <w:lang w:val="en-US" w:eastAsia="zh-CN"/>
              </w:rPr>
              <w:t>97.8</w:t>
            </w:r>
          </w:p>
          <w:p w14:paraId="047D439C">
            <w:pPr>
              <w:autoSpaceDE w:val="0"/>
              <w:autoSpaceDN w:val="0"/>
              <w:adjustRightInd w:val="0"/>
              <w:spacing w:line="360" w:lineRule="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rPr>
              <w:t>规模经营主体：</w:t>
            </w:r>
            <w:r>
              <w:rPr>
                <w:rFonts w:hint="eastAsia" w:ascii="宋体" w:hAnsi="宋体" w:eastAsia="宋体" w:cs="宋体"/>
                <w:sz w:val="21"/>
                <w:szCs w:val="21"/>
                <w:lang w:val="en-US" w:eastAsia="zh-CN"/>
              </w:rPr>
              <w:t>94.8</w:t>
            </w:r>
          </w:p>
        </w:tc>
        <w:tc>
          <w:tcPr>
            <w:tcW w:w="1913" w:type="dxa"/>
            <w:noWrap w:val="0"/>
            <w:vAlign w:val="center"/>
          </w:tcPr>
          <w:p w14:paraId="4102CDDD">
            <w:pPr>
              <w:keepNext w:val="0"/>
              <w:keepLines w:val="0"/>
              <w:widowControl/>
              <w:suppressLineNumbers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kern w:val="0"/>
                <w:sz w:val="21"/>
                <w:szCs w:val="21"/>
                <w:lang w:val="en-US" w:eastAsia="zh-CN" w:bidi="ar"/>
              </w:rPr>
              <w:t>以采购人需求为准</w:t>
            </w:r>
          </w:p>
        </w:tc>
      </w:tr>
    </w:tbl>
    <w:p w14:paraId="7812B196">
      <w:pPr>
        <w:numPr>
          <w:ilvl w:val="0"/>
          <w:numId w:val="0"/>
        </w:num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三、</w:t>
      </w:r>
      <w:r>
        <w:rPr>
          <w:rFonts w:hint="eastAsia" w:ascii="宋体" w:hAnsi="宋体" w:eastAsia="宋体" w:cs="宋体"/>
          <w:b/>
          <w:bCs/>
          <w:color w:val="auto"/>
          <w:sz w:val="21"/>
          <w:szCs w:val="21"/>
        </w:rPr>
        <w:t>资格审查情况</w:t>
      </w:r>
    </w:p>
    <w:p w14:paraId="5DAD4DC9">
      <w:pPr>
        <w:pStyle w:val="3"/>
        <w:numPr>
          <w:ilvl w:val="0"/>
          <w:numId w:val="0"/>
        </w:numPr>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第一标段：</w:t>
      </w:r>
    </w:p>
    <w:tbl>
      <w:tblPr>
        <w:tblStyle w:val="6"/>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7509"/>
      </w:tblGrid>
      <w:tr w14:paraId="402D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530" w:type="dxa"/>
            <w:noWrap w:val="0"/>
            <w:vAlign w:val="center"/>
          </w:tcPr>
          <w:p w14:paraId="5C21D3CB">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7509" w:type="dxa"/>
            <w:noWrap w:val="0"/>
            <w:vAlign w:val="center"/>
          </w:tcPr>
          <w:p w14:paraId="63EF1CAE">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通过资格审查的供应商</w:t>
            </w:r>
          </w:p>
        </w:tc>
      </w:tr>
      <w:tr w14:paraId="343BC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530" w:type="dxa"/>
            <w:noWrap w:val="0"/>
            <w:vAlign w:val="center"/>
          </w:tcPr>
          <w:p w14:paraId="6FDD7F1B">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7509" w:type="dxa"/>
            <w:noWrap w:val="0"/>
            <w:vAlign w:val="center"/>
          </w:tcPr>
          <w:p w14:paraId="23FFCEA2">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安徽金响家居用品有限公司</w:t>
            </w:r>
          </w:p>
        </w:tc>
      </w:tr>
      <w:tr w14:paraId="4A0B1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530" w:type="dxa"/>
            <w:noWrap w:val="0"/>
            <w:vAlign w:val="center"/>
          </w:tcPr>
          <w:p w14:paraId="3A6B3CFC">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7509" w:type="dxa"/>
            <w:noWrap w:val="0"/>
            <w:vAlign w:val="center"/>
          </w:tcPr>
          <w:p w14:paraId="3C008B4F">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许昌禾下梦农业科技有限公司</w:t>
            </w:r>
          </w:p>
        </w:tc>
      </w:tr>
      <w:tr w14:paraId="04FD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530" w:type="dxa"/>
            <w:noWrap w:val="0"/>
            <w:vAlign w:val="center"/>
          </w:tcPr>
          <w:p w14:paraId="0C458AFD">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7509" w:type="dxa"/>
            <w:noWrap w:val="0"/>
            <w:vAlign w:val="center"/>
          </w:tcPr>
          <w:p w14:paraId="36055473">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禹州市金穗农机专业合作社</w:t>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"javascript:;"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fldChar w:fldCharType="end"/>
            </w:r>
          </w:p>
        </w:tc>
      </w:tr>
      <w:tr w14:paraId="2628C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530" w:type="dxa"/>
            <w:noWrap w:val="0"/>
            <w:vAlign w:val="center"/>
          </w:tcPr>
          <w:p w14:paraId="17E1B100">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7509" w:type="dxa"/>
            <w:noWrap w:val="0"/>
            <w:vAlign w:val="center"/>
          </w:tcPr>
          <w:p w14:paraId="1D64ADEB">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禹州市丰坤农业科技有限公司</w:t>
            </w:r>
          </w:p>
        </w:tc>
      </w:tr>
      <w:tr w14:paraId="70042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30" w:type="dxa"/>
            <w:noWrap w:val="0"/>
            <w:vAlign w:val="center"/>
          </w:tcPr>
          <w:p w14:paraId="306CF9E7">
            <w:pPr>
              <w:widowControl/>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7509" w:type="dxa"/>
            <w:noWrap w:val="0"/>
            <w:vAlign w:val="center"/>
          </w:tcPr>
          <w:p w14:paraId="2F4740B7">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鄢陵至尊农机农民专业合作社</w:t>
            </w:r>
          </w:p>
        </w:tc>
      </w:tr>
      <w:tr w14:paraId="5D648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530" w:type="dxa"/>
            <w:noWrap w:val="0"/>
            <w:vAlign w:val="center"/>
          </w:tcPr>
          <w:p w14:paraId="75528843">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7509" w:type="dxa"/>
            <w:noWrap w:val="0"/>
            <w:vAlign w:val="center"/>
          </w:tcPr>
          <w:p w14:paraId="68CA45B0">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未通过资格审查的供应商及原因</w:t>
            </w:r>
          </w:p>
        </w:tc>
      </w:tr>
      <w:tr w14:paraId="3D3BD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30" w:type="dxa"/>
            <w:noWrap w:val="0"/>
            <w:vAlign w:val="center"/>
          </w:tcPr>
          <w:p w14:paraId="7D2487C6">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7509" w:type="dxa"/>
            <w:noWrap w:val="0"/>
            <w:vAlign w:val="center"/>
          </w:tcPr>
          <w:p w14:paraId="0BE3C6A5">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无</w:t>
            </w:r>
          </w:p>
        </w:tc>
      </w:tr>
    </w:tbl>
    <w:p w14:paraId="3847069D">
      <w:pPr>
        <w:pStyle w:val="3"/>
        <w:numPr>
          <w:ilvl w:val="0"/>
          <w:numId w:val="0"/>
        </w:numPr>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第二标段：</w:t>
      </w:r>
    </w:p>
    <w:tbl>
      <w:tblPr>
        <w:tblStyle w:val="6"/>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7509"/>
      </w:tblGrid>
      <w:tr w14:paraId="0EFA6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530" w:type="dxa"/>
            <w:noWrap w:val="0"/>
            <w:vAlign w:val="center"/>
          </w:tcPr>
          <w:p w14:paraId="220FBA6E">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7509" w:type="dxa"/>
            <w:noWrap w:val="0"/>
            <w:vAlign w:val="center"/>
          </w:tcPr>
          <w:p w14:paraId="4EAB761D">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通过资格审查的供应商</w:t>
            </w:r>
          </w:p>
        </w:tc>
      </w:tr>
      <w:tr w14:paraId="043AA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530" w:type="dxa"/>
            <w:noWrap w:val="0"/>
            <w:vAlign w:val="center"/>
          </w:tcPr>
          <w:p w14:paraId="158B0813">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7509" w:type="dxa"/>
            <w:noWrap w:val="0"/>
            <w:vAlign w:val="center"/>
          </w:tcPr>
          <w:p w14:paraId="342BD19A">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河南禹科农业开发有限公司</w:t>
            </w:r>
          </w:p>
        </w:tc>
      </w:tr>
      <w:tr w14:paraId="36CDD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0" w:type="dxa"/>
            <w:noWrap w:val="0"/>
            <w:vAlign w:val="center"/>
          </w:tcPr>
          <w:p w14:paraId="15D4D093">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7509" w:type="dxa"/>
            <w:noWrap w:val="0"/>
            <w:vAlign w:val="center"/>
          </w:tcPr>
          <w:p w14:paraId="00A7C7EA">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禹州市森丰农机专业合作社</w:t>
            </w:r>
          </w:p>
        </w:tc>
      </w:tr>
      <w:tr w14:paraId="00456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530" w:type="dxa"/>
            <w:noWrap w:val="0"/>
            <w:vAlign w:val="center"/>
          </w:tcPr>
          <w:p w14:paraId="0CF76DE5">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7509" w:type="dxa"/>
            <w:noWrap w:val="0"/>
            <w:vAlign w:val="center"/>
          </w:tcPr>
          <w:p w14:paraId="6CF1BA06">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许昌市万倾田农资有限公司</w:t>
            </w:r>
          </w:p>
        </w:tc>
      </w:tr>
      <w:tr w14:paraId="46BC3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530" w:type="dxa"/>
            <w:noWrap w:val="0"/>
            <w:vAlign w:val="center"/>
          </w:tcPr>
          <w:p w14:paraId="57C93BCB">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7509" w:type="dxa"/>
            <w:noWrap w:val="0"/>
            <w:vAlign w:val="center"/>
          </w:tcPr>
          <w:p w14:paraId="401F8757">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禹州市天地种业有限公司</w:t>
            </w:r>
          </w:p>
        </w:tc>
      </w:tr>
      <w:tr w14:paraId="64B49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530" w:type="dxa"/>
            <w:noWrap w:val="0"/>
            <w:vAlign w:val="center"/>
          </w:tcPr>
          <w:p w14:paraId="62629B4D">
            <w:pPr>
              <w:widowControl/>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7509" w:type="dxa"/>
            <w:noWrap w:val="0"/>
            <w:vAlign w:val="center"/>
          </w:tcPr>
          <w:p w14:paraId="77D2561A">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汝州市喜耕田农机专业合作社</w:t>
            </w:r>
          </w:p>
        </w:tc>
      </w:tr>
      <w:tr w14:paraId="079F9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530" w:type="dxa"/>
            <w:noWrap w:val="0"/>
            <w:vAlign w:val="center"/>
          </w:tcPr>
          <w:p w14:paraId="6D2CF55D">
            <w:pPr>
              <w:widowControl/>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6</w:t>
            </w:r>
          </w:p>
        </w:tc>
        <w:tc>
          <w:tcPr>
            <w:tcW w:w="7509" w:type="dxa"/>
            <w:noWrap w:val="0"/>
            <w:vAlign w:val="center"/>
          </w:tcPr>
          <w:p w14:paraId="42F0816F">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安徽金响家居用品有限公司</w:t>
            </w:r>
          </w:p>
        </w:tc>
      </w:tr>
      <w:tr w14:paraId="1BCFD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530" w:type="dxa"/>
            <w:noWrap w:val="0"/>
            <w:vAlign w:val="center"/>
          </w:tcPr>
          <w:p w14:paraId="56880958">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序号</w:t>
            </w:r>
          </w:p>
        </w:tc>
        <w:tc>
          <w:tcPr>
            <w:tcW w:w="7509" w:type="dxa"/>
            <w:noWrap w:val="0"/>
            <w:vAlign w:val="center"/>
          </w:tcPr>
          <w:p w14:paraId="23F490C3">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未通过资格审查的供应商及原因</w:t>
            </w:r>
          </w:p>
        </w:tc>
      </w:tr>
      <w:tr w14:paraId="1915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30" w:type="dxa"/>
            <w:noWrap w:val="0"/>
            <w:vAlign w:val="center"/>
          </w:tcPr>
          <w:p w14:paraId="4395D9C1">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w:t>
            </w:r>
          </w:p>
        </w:tc>
        <w:tc>
          <w:tcPr>
            <w:tcW w:w="7509" w:type="dxa"/>
            <w:noWrap w:val="0"/>
            <w:vAlign w:val="center"/>
          </w:tcPr>
          <w:p w14:paraId="0FE2CBCF">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无</w:t>
            </w:r>
          </w:p>
        </w:tc>
      </w:tr>
    </w:tbl>
    <w:p w14:paraId="47C593F3">
      <w:pPr>
        <w:pStyle w:val="3"/>
        <w:numPr>
          <w:ilvl w:val="0"/>
          <w:numId w:val="0"/>
        </w:numPr>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第三标段：</w:t>
      </w:r>
    </w:p>
    <w:tbl>
      <w:tblPr>
        <w:tblStyle w:val="6"/>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7509"/>
      </w:tblGrid>
      <w:tr w14:paraId="7884D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530" w:type="dxa"/>
            <w:noWrap w:val="0"/>
            <w:vAlign w:val="center"/>
          </w:tcPr>
          <w:p w14:paraId="2F3F1DDF">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7509" w:type="dxa"/>
            <w:noWrap w:val="0"/>
            <w:vAlign w:val="center"/>
          </w:tcPr>
          <w:p w14:paraId="2EABB781">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通过资格审查的供应商</w:t>
            </w:r>
          </w:p>
        </w:tc>
      </w:tr>
      <w:tr w14:paraId="61479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530" w:type="dxa"/>
            <w:noWrap w:val="0"/>
            <w:vAlign w:val="center"/>
          </w:tcPr>
          <w:p w14:paraId="365E4F36">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7509" w:type="dxa"/>
            <w:noWrap w:val="0"/>
            <w:vAlign w:val="center"/>
          </w:tcPr>
          <w:p w14:paraId="54362A9E">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安徽金响家居用品有限公司</w:t>
            </w:r>
          </w:p>
        </w:tc>
      </w:tr>
      <w:tr w14:paraId="5E72B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530" w:type="dxa"/>
            <w:noWrap w:val="0"/>
            <w:vAlign w:val="center"/>
          </w:tcPr>
          <w:p w14:paraId="66565612">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7509" w:type="dxa"/>
            <w:noWrap w:val="0"/>
            <w:vAlign w:val="top"/>
          </w:tcPr>
          <w:p w14:paraId="5D841F95">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禹州市森丰农机专业合作社</w:t>
            </w:r>
          </w:p>
        </w:tc>
      </w:tr>
      <w:tr w14:paraId="72748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30" w:type="dxa"/>
            <w:noWrap w:val="0"/>
            <w:vAlign w:val="center"/>
          </w:tcPr>
          <w:p w14:paraId="08986F4E">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7509" w:type="dxa"/>
            <w:noWrap w:val="0"/>
            <w:vAlign w:val="top"/>
          </w:tcPr>
          <w:p w14:paraId="70BCAAEB">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禹州市田园农机专业合作社</w:t>
            </w:r>
          </w:p>
        </w:tc>
      </w:tr>
      <w:tr w14:paraId="4FD21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530" w:type="dxa"/>
            <w:noWrap w:val="0"/>
            <w:vAlign w:val="center"/>
          </w:tcPr>
          <w:p w14:paraId="50C7BB9A">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7509" w:type="dxa"/>
            <w:noWrap w:val="0"/>
            <w:vAlign w:val="top"/>
          </w:tcPr>
          <w:p w14:paraId="4AE8728F">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河南和美农业服务有限公司</w:t>
            </w:r>
          </w:p>
        </w:tc>
      </w:tr>
      <w:tr w14:paraId="51CD8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530" w:type="dxa"/>
            <w:noWrap w:val="0"/>
            <w:vAlign w:val="center"/>
          </w:tcPr>
          <w:p w14:paraId="37BB6AB0">
            <w:pPr>
              <w:widowControl/>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7509" w:type="dxa"/>
            <w:noWrap w:val="0"/>
            <w:vAlign w:val="top"/>
          </w:tcPr>
          <w:p w14:paraId="4DC4D3CF">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禹州市金丰农业服务有限公司</w:t>
            </w:r>
          </w:p>
        </w:tc>
      </w:tr>
      <w:tr w14:paraId="0983B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530" w:type="dxa"/>
            <w:noWrap w:val="0"/>
            <w:vAlign w:val="center"/>
          </w:tcPr>
          <w:p w14:paraId="72B2628E">
            <w:pPr>
              <w:widowControl/>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7509" w:type="dxa"/>
            <w:noWrap w:val="0"/>
            <w:vAlign w:val="center"/>
          </w:tcPr>
          <w:p w14:paraId="49ADDD34">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河南九优田农业有限公司</w:t>
            </w:r>
          </w:p>
        </w:tc>
      </w:tr>
      <w:tr w14:paraId="29340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30" w:type="dxa"/>
            <w:noWrap w:val="0"/>
            <w:vAlign w:val="center"/>
          </w:tcPr>
          <w:p w14:paraId="56F64D21">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序号</w:t>
            </w:r>
          </w:p>
        </w:tc>
        <w:tc>
          <w:tcPr>
            <w:tcW w:w="7509" w:type="dxa"/>
            <w:noWrap w:val="0"/>
            <w:vAlign w:val="center"/>
          </w:tcPr>
          <w:p w14:paraId="6C6F8A8B">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未通过资格审查的供应商及原因</w:t>
            </w:r>
          </w:p>
        </w:tc>
      </w:tr>
      <w:tr w14:paraId="235EE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30" w:type="dxa"/>
            <w:noWrap w:val="0"/>
            <w:vAlign w:val="center"/>
          </w:tcPr>
          <w:p w14:paraId="4467657B">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w:t>
            </w:r>
          </w:p>
        </w:tc>
        <w:tc>
          <w:tcPr>
            <w:tcW w:w="7509" w:type="dxa"/>
            <w:noWrap w:val="0"/>
            <w:vAlign w:val="center"/>
          </w:tcPr>
          <w:p w14:paraId="56FD4232">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无</w:t>
            </w:r>
          </w:p>
        </w:tc>
      </w:tr>
    </w:tbl>
    <w:p w14:paraId="76A4150B">
      <w:pPr>
        <w:pStyle w:val="2"/>
        <w:numPr>
          <w:ilvl w:val="0"/>
          <w:numId w:val="0"/>
        </w:numPr>
        <w:ind w:firstLine="422" w:firstLineChars="200"/>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lang w:val="en-US" w:eastAsia="zh-CN"/>
        </w:rPr>
        <w:t>四、</w:t>
      </w:r>
      <w:r>
        <w:rPr>
          <w:rFonts w:hint="eastAsia" w:ascii="宋体" w:hAnsi="宋体" w:eastAsia="宋体" w:cs="宋体"/>
          <w:b/>
          <w:bCs/>
          <w:color w:val="auto"/>
          <w:kern w:val="0"/>
          <w:sz w:val="21"/>
          <w:szCs w:val="21"/>
        </w:rPr>
        <w:t>符合性审查</w:t>
      </w:r>
    </w:p>
    <w:p w14:paraId="35954F67">
      <w:pPr>
        <w:pStyle w:val="3"/>
        <w:ind w:firstLine="420" w:firstLineChars="20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硬件特征码是否异常：第一标段除</w:t>
      </w:r>
      <w:r>
        <w:rPr>
          <w:rFonts w:hint="eastAsia" w:ascii="宋体" w:hAnsi="宋体" w:eastAsia="宋体" w:cs="宋体"/>
          <w:color w:val="auto"/>
          <w:sz w:val="21"/>
          <w:szCs w:val="21"/>
          <w:lang w:eastAsia="zh-CN"/>
        </w:rPr>
        <w:t>安徽金响家居用品有限公司</w:t>
      </w:r>
      <w:r>
        <w:rPr>
          <w:rFonts w:hint="eastAsia" w:ascii="宋体" w:hAnsi="宋体" w:eastAsia="宋体" w:cs="宋体"/>
          <w:color w:val="auto"/>
          <w:sz w:val="21"/>
          <w:szCs w:val="21"/>
          <w:lang w:val="en-US" w:eastAsia="zh-CN"/>
        </w:rPr>
        <w:t>和</w:t>
      </w:r>
      <w:r>
        <w:rPr>
          <w:rFonts w:hint="eastAsia" w:ascii="宋体" w:hAnsi="宋体" w:eastAsia="宋体" w:cs="宋体"/>
          <w:color w:val="auto"/>
          <w:sz w:val="21"/>
          <w:szCs w:val="21"/>
          <w:lang w:eastAsia="zh-CN"/>
        </w:rPr>
        <w:t>鄢陵至尊农机农民专业合作社</w:t>
      </w:r>
      <w:r>
        <w:rPr>
          <w:rFonts w:hint="eastAsia" w:ascii="宋体" w:hAnsi="宋体" w:eastAsia="宋体" w:cs="宋体"/>
          <w:color w:val="auto"/>
          <w:sz w:val="21"/>
          <w:szCs w:val="21"/>
          <w:lang w:val="en-US" w:eastAsia="zh-CN"/>
        </w:rPr>
        <w:t>CPU序列号一致，</w:t>
      </w:r>
      <w:r>
        <w:rPr>
          <w:rFonts w:hint="eastAsia" w:ascii="宋体" w:hAnsi="宋体" w:eastAsia="宋体" w:cs="宋体"/>
          <w:color w:val="auto"/>
          <w:kern w:val="0"/>
          <w:sz w:val="21"/>
          <w:szCs w:val="21"/>
          <w:lang w:val="en-US" w:eastAsia="zh-CN" w:bidi="ar-SA"/>
        </w:rPr>
        <w:t>所有投标人硬件特征码均不相同，可进行下步评审。</w:t>
      </w:r>
    </w:p>
    <w:p w14:paraId="04C2508C">
      <w:pPr>
        <w:pStyle w:val="3"/>
        <w:ind w:firstLine="420" w:firstLineChars="20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第二标段除许昌市万倾田农资有限公司和禹州市森丰农机专业合作社CPU序列号一致，所有投标人硬件特征码均不相同，可进行下步评审。</w:t>
      </w:r>
    </w:p>
    <w:p w14:paraId="5D05A936">
      <w:pPr>
        <w:pStyle w:val="3"/>
        <w:ind w:firstLine="420" w:firstLineChars="20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第三标段除</w:t>
      </w:r>
      <w:r>
        <w:rPr>
          <w:rFonts w:hint="eastAsia" w:ascii="宋体" w:hAnsi="宋体" w:eastAsia="宋体" w:cs="宋体"/>
          <w:color w:val="auto"/>
          <w:sz w:val="21"/>
          <w:szCs w:val="21"/>
          <w:lang w:eastAsia="zh-CN"/>
        </w:rPr>
        <w:t>安徽金响家居用品有限公司</w:t>
      </w:r>
      <w:r>
        <w:rPr>
          <w:rFonts w:hint="eastAsia" w:ascii="宋体" w:hAnsi="宋体" w:eastAsia="宋体" w:cs="宋体"/>
          <w:color w:val="auto"/>
          <w:kern w:val="0"/>
          <w:sz w:val="21"/>
          <w:szCs w:val="21"/>
          <w:lang w:val="en-US" w:eastAsia="zh-CN" w:bidi="ar-SA"/>
        </w:rPr>
        <w:t>和</w:t>
      </w:r>
      <w:r>
        <w:rPr>
          <w:rFonts w:hint="eastAsia" w:ascii="宋体" w:hAnsi="宋体" w:eastAsia="宋体" w:cs="宋体"/>
          <w:color w:val="auto"/>
          <w:sz w:val="21"/>
          <w:szCs w:val="21"/>
          <w:lang w:val="en-US" w:eastAsia="zh-CN"/>
        </w:rPr>
        <w:t>禹州市金丰农业服务有限公司、</w:t>
      </w:r>
      <w:r>
        <w:rPr>
          <w:rFonts w:hint="eastAsia" w:ascii="宋体" w:hAnsi="宋体" w:eastAsia="宋体" w:cs="宋体"/>
          <w:color w:val="auto"/>
          <w:sz w:val="21"/>
          <w:szCs w:val="21"/>
        </w:rPr>
        <w:t>河南九优田农业有限公司</w:t>
      </w:r>
      <w:r>
        <w:rPr>
          <w:rFonts w:hint="eastAsia" w:ascii="宋体" w:hAnsi="宋体" w:eastAsia="宋体" w:cs="宋体"/>
          <w:color w:val="auto"/>
          <w:kern w:val="0"/>
          <w:sz w:val="21"/>
          <w:szCs w:val="21"/>
          <w:lang w:val="en-US" w:eastAsia="zh-CN" w:bidi="ar-SA"/>
        </w:rPr>
        <w:t>CPU序列号一致，</w:t>
      </w:r>
      <w:r>
        <w:rPr>
          <w:rFonts w:hint="eastAsia" w:ascii="宋体" w:hAnsi="宋体" w:eastAsia="宋体" w:cs="宋体"/>
          <w:color w:val="auto"/>
          <w:sz w:val="21"/>
          <w:szCs w:val="21"/>
          <w:lang w:val="en-US" w:eastAsia="zh-CN"/>
        </w:rPr>
        <w:t>禹州市金丰农业服务有限公司和</w:t>
      </w:r>
      <w:r>
        <w:rPr>
          <w:rFonts w:hint="eastAsia" w:ascii="宋体" w:hAnsi="宋体" w:eastAsia="宋体" w:cs="宋体"/>
          <w:color w:val="auto"/>
          <w:sz w:val="21"/>
          <w:szCs w:val="21"/>
        </w:rPr>
        <w:t>河南九优田农业有限公司</w:t>
      </w:r>
      <w:r>
        <w:rPr>
          <w:rFonts w:hint="eastAsia" w:ascii="宋体" w:hAnsi="宋体" w:eastAsia="宋体" w:cs="宋体"/>
          <w:color w:val="auto"/>
          <w:sz w:val="21"/>
          <w:szCs w:val="21"/>
          <w:lang w:val="en-US" w:eastAsia="zh-CN"/>
        </w:rPr>
        <w:t>主板序列号一致，</w:t>
      </w:r>
      <w:r>
        <w:rPr>
          <w:rFonts w:hint="eastAsia" w:ascii="宋体" w:hAnsi="宋体" w:eastAsia="宋体" w:cs="宋体"/>
          <w:color w:val="auto"/>
          <w:kern w:val="0"/>
          <w:sz w:val="21"/>
          <w:szCs w:val="21"/>
          <w:lang w:val="en-US" w:eastAsia="zh-CN" w:bidi="ar-SA"/>
        </w:rPr>
        <w:t>所有投标人硬件特征码均不相同，可进行下步评审。</w:t>
      </w:r>
    </w:p>
    <w:p w14:paraId="678B6BE8">
      <w:pPr>
        <w:pStyle w:val="3"/>
        <w:ind w:firstLine="420" w:firstLineChars="20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第一标段：</w:t>
      </w:r>
    </w:p>
    <w:tbl>
      <w:tblPr>
        <w:tblStyle w:val="6"/>
        <w:tblW w:w="9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8"/>
        <w:gridCol w:w="7421"/>
      </w:tblGrid>
      <w:tr w14:paraId="0FCD2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8" w:type="dxa"/>
            <w:noWrap w:val="0"/>
            <w:vAlign w:val="center"/>
          </w:tcPr>
          <w:p w14:paraId="36D54838">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7421" w:type="dxa"/>
            <w:noWrap w:val="0"/>
            <w:vAlign w:val="center"/>
          </w:tcPr>
          <w:p w14:paraId="36B77E28">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通过符合性审查的供应商</w:t>
            </w:r>
          </w:p>
        </w:tc>
      </w:tr>
      <w:tr w14:paraId="0860C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698" w:type="dxa"/>
            <w:noWrap w:val="0"/>
            <w:vAlign w:val="center"/>
          </w:tcPr>
          <w:p w14:paraId="79EA5814">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7421" w:type="dxa"/>
            <w:noWrap w:val="0"/>
            <w:vAlign w:val="center"/>
          </w:tcPr>
          <w:p w14:paraId="3D85272C">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安徽金响家居用品有限公司</w:t>
            </w:r>
          </w:p>
        </w:tc>
      </w:tr>
      <w:tr w14:paraId="54B8D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698" w:type="dxa"/>
            <w:noWrap w:val="0"/>
            <w:vAlign w:val="center"/>
          </w:tcPr>
          <w:p w14:paraId="67E36002">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7421" w:type="dxa"/>
            <w:noWrap w:val="0"/>
            <w:vAlign w:val="center"/>
          </w:tcPr>
          <w:p w14:paraId="6ADE86DA">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许昌禾下梦农业科技有限公司</w:t>
            </w:r>
          </w:p>
        </w:tc>
      </w:tr>
      <w:tr w14:paraId="4F173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8" w:type="dxa"/>
            <w:noWrap w:val="0"/>
            <w:vAlign w:val="center"/>
          </w:tcPr>
          <w:p w14:paraId="55899792">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7421" w:type="dxa"/>
            <w:noWrap w:val="0"/>
            <w:vAlign w:val="center"/>
          </w:tcPr>
          <w:p w14:paraId="398052E5">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禹州市金穗农机专业合作社</w:t>
            </w:r>
            <w:r>
              <w:rPr>
                <w:rFonts w:hint="eastAsia" w:ascii="宋体" w:hAnsi="宋体" w:eastAsia="宋体" w:cs="宋体"/>
                <w:color w:val="auto"/>
                <w:sz w:val="21"/>
                <w:szCs w:val="21"/>
                <w:lang w:eastAsia="zh-CN"/>
              </w:rPr>
              <w:fldChar w:fldCharType="begin"/>
            </w:r>
            <w:r>
              <w:rPr>
                <w:rFonts w:hint="eastAsia" w:ascii="宋体" w:hAnsi="宋体" w:eastAsia="宋体" w:cs="宋体"/>
                <w:color w:val="auto"/>
                <w:sz w:val="21"/>
                <w:szCs w:val="21"/>
                <w:lang w:eastAsia="zh-CN"/>
              </w:rPr>
              <w:instrText xml:space="preserve"> HYPERLINK "javascript:;" </w:instrText>
            </w:r>
            <w:r>
              <w:rPr>
                <w:rFonts w:hint="eastAsia" w:ascii="宋体" w:hAnsi="宋体" w:eastAsia="宋体" w:cs="宋体"/>
                <w:color w:val="auto"/>
                <w:sz w:val="21"/>
                <w:szCs w:val="21"/>
                <w:lang w:eastAsia="zh-CN"/>
              </w:rPr>
              <w:fldChar w:fldCharType="separate"/>
            </w:r>
            <w:r>
              <w:rPr>
                <w:rFonts w:hint="eastAsia" w:ascii="宋体" w:hAnsi="宋体" w:eastAsia="宋体" w:cs="宋体"/>
                <w:color w:val="auto"/>
                <w:sz w:val="21"/>
                <w:szCs w:val="21"/>
                <w:lang w:eastAsia="zh-CN"/>
              </w:rPr>
              <w:fldChar w:fldCharType="end"/>
            </w:r>
          </w:p>
        </w:tc>
      </w:tr>
      <w:tr w14:paraId="58B4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698" w:type="dxa"/>
            <w:noWrap w:val="0"/>
            <w:vAlign w:val="center"/>
          </w:tcPr>
          <w:p w14:paraId="48B48B2D">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7421" w:type="dxa"/>
            <w:noWrap w:val="0"/>
            <w:vAlign w:val="center"/>
          </w:tcPr>
          <w:p w14:paraId="16DC60A5">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禹州市丰坤农业科技有限公司</w:t>
            </w:r>
          </w:p>
        </w:tc>
      </w:tr>
      <w:tr w14:paraId="53E17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8" w:type="dxa"/>
            <w:noWrap w:val="0"/>
            <w:vAlign w:val="center"/>
          </w:tcPr>
          <w:p w14:paraId="40ADFB1C">
            <w:pPr>
              <w:widowControl/>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7421" w:type="dxa"/>
            <w:noWrap w:val="0"/>
            <w:vAlign w:val="center"/>
          </w:tcPr>
          <w:p w14:paraId="0295DB54">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鄢陵至尊农机农民专业合作社</w:t>
            </w:r>
          </w:p>
        </w:tc>
      </w:tr>
      <w:tr w14:paraId="24C0E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8" w:type="dxa"/>
            <w:noWrap w:val="0"/>
            <w:vAlign w:val="center"/>
          </w:tcPr>
          <w:p w14:paraId="5C7BBC27">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7421" w:type="dxa"/>
            <w:noWrap w:val="0"/>
            <w:vAlign w:val="center"/>
          </w:tcPr>
          <w:p w14:paraId="4604FC42">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未通过符合性审查的供应商及原因</w:t>
            </w:r>
          </w:p>
        </w:tc>
      </w:tr>
      <w:tr w14:paraId="4C6A3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698" w:type="dxa"/>
            <w:noWrap w:val="0"/>
            <w:vAlign w:val="center"/>
          </w:tcPr>
          <w:p w14:paraId="4B2D3FC6">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7421" w:type="dxa"/>
            <w:noWrap w:val="0"/>
            <w:vAlign w:val="center"/>
          </w:tcPr>
          <w:p w14:paraId="406BFF0F">
            <w:pPr>
              <w:tabs>
                <w:tab w:val="left" w:pos="1260"/>
              </w:tabs>
              <w:autoSpaceDE w:val="0"/>
              <w:autoSpaceDN w:val="0"/>
              <w:spacing w:line="360" w:lineRule="auto"/>
              <w:contextualSpacing/>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w:t>
            </w:r>
          </w:p>
        </w:tc>
      </w:tr>
    </w:tbl>
    <w:p w14:paraId="1C092FB7">
      <w:pPr>
        <w:pStyle w:val="3"/>
        <w:ind w:firstLine="420" w:firstLineChars="20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第二标段：</w:t>
      </w:r>
    </w:p>
    <w:tbl>
      <w:tblPr>
        <w:tblStyle w:val="6"/>
        <w:tblW w:w="9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8"/>
        <w:gridCol w:w="7421"/>
      </w:tblGrid>
      <w:tr w14:paraId="5D931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8" w:type="dxa"/>
            <w:noWrap w:val="0"/>
            <w:vAlign w:val="center"/>
          </w:tcPr>
          <w:p w14:paraId="01B56618">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7421" w:type="dxa"/>
            <w:noWrap w:val="0"/>
            <w:vAlign w:val="center"/>
          </w:tcPr>
          <w:p w14:paraId="3D461D98">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通过符合性审查的供应商</w:t>
            </w:r>
          </w:p>
        </w:tc>
      </w:tr>
      <w:tr w14:paraId="02D08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698" w:type="dxa"/>
            <w:noWrap w:val="0"/>
            <w:vAlign w:val="center"/>
          </w:tcPr>
          <w:p w14:paraId="2A9F2C5F">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7421" w:type="dxa"/>
            <w:noWrap w:val="0"/>
            <w:vAlign w:val="center"/>
          </w:tcPr>
          <w:p w14:paraId="7A82EE57">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河南禹科农业开发有限公司</w:t>
            </w:r>
          </w:p>
        </w:tc>
      </w:tr>
      <w:tr w14:paraId="67021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698" w:type="dxa"/>
            <w:noWrap w:val="0"/>
            <w:vAlign w:val="center"/>
          </w:tcPr>
          <w:p w14:paraId="3AC248B9">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7421" w:type="dxa"/>
            <w:noWrap w:val="0"/>
            <w:vAlign w:val="center"/>
          </w:tcPr>
          <w:p w14:paraId="4E52BC82">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禹州市森丰农机专业合作社</w:t>
            </w:r>
          </w:p>
        </w:tc>
      </w:tr>
      <w:tr w14:paraId="6329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8" w:type="dxa"/>
            <w:noWrap w:val="0"/>
            <w:vAlign w:val="center"/>
          </w:tcPr>
          <w:p w14:paraId="67D3FC54">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7421" w:type="dxa"/>
            <w:noWrap w:val="0"/>
            <w:vAlign w:val="center"/>
          </w:tcPr>
          <w:p w14:paraId="6610E67B">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许昌市万倾田农资有限公司</w:t>
            </w:r>
          </w:p>
        </w:tc>
      </w:tr>
      <w:tr w14:paraId="4477F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698" w:type="dxa"/>
            <w:noWrap w:val="0"/>
            <w:vAlign w:val="center"/>
          </w:tcPr>
          <w:p w14:paraId="1C31E2AE">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7421" w:type="dxa"/>
            <w:noWrap w:val="0"/>
            <w:vAlign w:val="center"/>
          </w:tcPr>
          <w:p w14:paraId="120A935F">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禹州市天地种业有限公司</w:t>
            </w:r>
          </w:p>
        </w:tc>
      </w:tr>
      <w:tr w14:paraId="79180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698" w:type="dxa"/>
            <w:noWrap w:val="0"/>
            <w:vAlign w:val="center"/>
          </w:tcPr>
          <w:p w14:paraId="20B0FCC0">
            <w:pPr>
              <w:widowControl/>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7421" w:type="dxa"/>
            <w:noWrap w:val="0"/>
            <w:vAlign w:val="center"/>
          </w:tcPr>
          <w:p w14:paraId="72DCBFD9">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汝州市喜耕田农机专业合作社</w:t>
            </w:r>
          </w:p>
        </w:tc>
      </w:tr>
      <w:tr w14:paraId="2993F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8" w:type="dxa"/>
            <w:noWrap w:val="0"/>
            <w:vAlign w:val="center"/>
          </w:tcPr>
          <w:p w14:paraId="5C93B716">
            <w:pPr>
              <w:widowControl/>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6</w:t>
            </w:r>
          </w:p>
        </w:tc>
        <w:tc>
          <w:tcPr>
            <w:tcW w:w="7421" w:type="dxa"/>
            <w:noWrap w:val="0"/>
            <w:vAlign w:val="center"/>
          </w:tcPr>
          <w:p w14:paraId="6EF6C123">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安徽金响家居用品有限公司</w:t>
            </w:r>
          </w:p>
        </w:tc>
      </w:tr>
      <w:tr w14:paraId="67C10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698" w:type="dxa"/>
            <w:noWrap w:val="0"/>
            <w:vAlign w:val="center"/>
          </w:tcPr>
          <w:p w14:paraId="16F61D62">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序号</w:t>
            </w:r>
          </w:p>
        </w:tc>
        <w:tc>
          <w:tcPr>
            <w:tcW w:w="7421" w:type="dxa"/>
            <w:noWrap w:val="0"/>
            <w:vAlign w:val="center"/>
          </w:tcPr>
          <w:p w14:paraId="4D81A10D">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未通过符合性审查的供应商及原因</w:t>
            </w:r>
          </w:p>
        </w:tc>
      </w:tr>
      <w:tr w14:paraId="0D64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698" w:type="dxa"/>
            <w:noWrap w:val="0"/>
            <w:vAlign w:val="center"/>
          </w:tcPr>
          <w:p w14:paraId="5E1BE042">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w:t>
            </w:r>
          </w:p>
        </w:tc>
        <w:tc>
          <w:tcPr>
            <w:tcW w:w="7421" w:type="dxa"/>
            <w:noWrap w:val="0"/>
            <w:vAlign w:val="center"/>
          </w:tcPr>
          <w:p w14:paraId="45872C3B">
            <w:pPr>
              <w:tabs>
                <w:tab w:val="left" w:pos="1260"/>
              </w:tabs>
              <w:autoSpaceDE w:val="0"/>
              <w:autoSpaceDN w:val="0"/>
              <w:spacing w:line="360" w:lineRule="auto"/>
              <w:contextualSpacing/>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无</w:t>
            </w:r>
          </w:p>
        </w:tc>
      </w:tr>
    </w:tbl>
    <w:p w14:paraId="7D8D7A17">
      <w:pPr>
        <w:pStyle w:val="3"/>
        <w:ind w:firstLine="420" w:firstLineChars="20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第三标段：</w:t>
      </w:r>
    </w:p>
    <w:tbl>
      <w:tblPr>
        <w:tblStyle w:val="6"/>
        <w:tblW w:w="9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8"/>
        <w:gridCol w:w="7421"/>
      </w:tblGrid>
      <w:tr w14:paraId="3BFBF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8" w:type="dxa"/>
            <w:noWrap w:val="0"/>
            <w:vAlign w:val="center"/>
          </w:tcPr>
          <w:p w14:paraId="4B294F40">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7421" w:type="dxa"/>
            <w:noWrap w:val="0"/>
            <w:vAlign w:val="center"/>
          </w:tcPr>
          <w:p w14:paraId="6843165E">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通过符合性审查的供应商</w:t>
            </w:r>
          </w:p>
        </w:tc>
      </w:tr>
      <w:tr w14:paraId="259F7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698" w:type="dxa"/>
            <w:noWrap w:val="0"/>
            <w:vAlign w:val="center"/>
          </w:tcPr>
          <w:p w14:paraId="23190CC6">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7421" w:type="dxa"/>
            <w:noWrap w:val="0"/>
            <w:vAlign w:val="center"/>
          </w:tcPr>
          <w:p w14:paraId="4425FECF">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安徽金响家居用品有限公司</w:t>
            </w:r>
          </w:p>
        </w:tc>
      </w:tr>
      <w:tr w14:paraId="55CCB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698" w:type="dxa"/>
            <w:noWrap w:val="0"/>
            <w:vAlign w:val="center"/>
          </w:tcPr>
          <w:p w14:paraId="6DAB647A">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7421" w:type="dxa"/>
            <w:noWrap w:val="0"/>
            <w:vAlign w:val="top"/>
          </w:tcPr>
          <w:p w14:paraId="0BCF941F">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禹州市森丰农机专业合作社</w:t>
            </w:r>
          </w:p>
        </w:tc>
      </w:tr>
      <w:tr w14:paraId="47FE3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8" w:type="dxa"/>
            <w:noWrap w:val="0"/>
            <w:vAlign w:val="center"/>
          </w:tcPr>
          <w:p w14:paraId="2921450E">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7421" w:type="dxa"/>
            <w:noWrap w:val="0"/>
            <w:vAlign w:val="top"/>
          </w:tcPr>
          <w:p w14:paraId="1B03893E">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禹州市田园农机专业合作社</w:t>
            </w:r>
          </w:p>
        </w:tc>
      </w:tr>
      <w:tr w14:paraId="21FE6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698" w:type="dxa"/>
            <w:noWrap w:val="0"/>
            <w:vAlign w:val="center"/>
          </w:tcPr>
          <w:p w14:paraId="61E920C8">
            <w:pPr>
              <w:widowControl/>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7421" w:type="dxa"/>
            <w:noWrap w:val="0"/>
            <w:vAlign w:val="top"/>
          </w:tcPr>
          <w:p w14:paraId="6D089A15">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禹州市金丰农业服务有限公司</w:t>
            </w:r>
          </w:p>
        </w:tc>
      </w:tr>
      <w:tr w14:paraId="0C1D4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698" w:type="dxa"/>
            <w:noWrap w:val="0"/>
            <w:vAlign w:val="center"/>
          </w:tcPr>
          <w:p w14:paraId="293659E5">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5</w:t>
            </w:r>
          </w:p>
        </w:tc>
        <w:tc>
          <w:tcPr>
            <w:tcW w:w="7421" w:type="dxa"/>
            <w:noWrap w:val="0"/>
            <w:vAlign w:val="center"/>
          </w:tcPr>
          <w:p w14:paraId="0A883A80">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河南九优田农业有限公司</w:t>
            </w:r>
          </w:p>
        </w:tc>
      </w:tr>
      <w:tr w14:paraId="2914A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698" w:type="dxa"/>
            <w:noWrap w:val="0"/>
            <w:vAlign w:val="center"/>
          </w:tcPr>
          <w:p w14:paraId="41FAB562">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序号</w:t>
            </w:r>
          </w:p>
        </w:tc>
        <w:tc>
          <w:tcPr>
            <w:tcW w:w="7421" w:type="dxa"/>
            <w:noWrap w:val="0"/>
            <w:vAlign w:val="center"/>
          </w:tcPr>
          <w:p w14:paraId="196A30FF">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未通过符合性审查的供应商及原因</w:t>
            </w:r>
          </w:p>
        </w:tc>
      </w:tr>
      <w:tr w14:paraId="22785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698" w:type="dxa"/>
            <w:noWrap w:val="0"/>
            <w:vAlign w:val="center"/>
          </w:tcPr>
          <w:p w14:paraId="6E552C78">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w:t>
            </w:r>
          </w:p>
        </w:tc>
        <w:tc>
          <w:tcPr>
            <w:tcW w:w="7421" w:type="dxa"/>
            <w:noWrap w:val="0"/>
            <w:vAlign w:val="center"/>
          </w:tcPr>
          <w:p w14:paraId="338516D3">
            <w:pPr>
              <w:tabs>
                <w:tab w:val="left" w:pos="1260"/>
              </w:tabs>
              <w:autoSpaceDE w:val="0"/>
              <w:autoSpaceDN w:val="0"/>
              <w:spacing w:line="360" w:lineRule="auto"/>
              <w:contextualSpacing/>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河南和美农业服务有限公司/开标一览表未按招标文件要求签字</w:t>
            </w:r>
          </w:p>
        </w:tc>
      </w:tr>
    </w:tbl>
    <w:p w14:paraId="4D95F345">
      <w:pPr>
        <w:pStyle w:val="2"/>
        <w:numPr>
          <w:ilvl w:val="0"/>
          <w:numId w:val="0"/>
        </w:numPr>
        <w:ind w:firstLine="422" w:firstLineChars="200"/>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lang w:val="en-US" w:eastAsia="zh-CN"/>
        </w:rPr>
        <w:t>五、</w:t>
      </w:r>
      <w:r>
        <w:rPr>
          <w:rFonts w:hint="eastAsia" w:ascii="宋体" w:hAnsi="宋体" w:eastAsia="宋体" w:cs="宋体"/>
          <w:b/>
          <w:bCs/>
          <w:color w:val="auto"/>
          <w:kern w:val="0"/>
          <w:sz w:val="21"/>
          <w:szCs w:val="21"/>
        </w:rPr>
        <w:t>详审情况</w:t>
      </w:r>
    </w:p>
    <w:p w14:paraId="0FB174C3">
      <w:pPr>
        <w:pStyle w:val="2"/>
        <w:numPr>
          <w:ilvl w:val="0"/>
          <w:numId w:val="0"/>
        </w:numPr>
        <w:ind w:leftChars="200"/>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第一标段：</w:t>
      </w:r>
    </w:p>
    <w:p w14:paraId="238EDF51">
      <w:pPr>
        <w:numPr>
          <w:ilvl w:val="0"/>
          <w:numId w:val="0"/>
        </w:num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一）</w:t>
      </w:r>
      <w:r>
        <w:rPr>
          <w:rFonts w:hint="eastAsia" w:ascii="宋体" w:hAnsi="宋体" w:eastAsia="宋体" w:cs="宋体"/>
          <w:color w:val="auto"/>
          <w:sz w:val="21"/>
          <w:szCs w:val="21"/>
        </w:rPr>
        <w:t>综合比较与评价</w:t>
      </w:r>
    </w:p>
    <w:tbl>
      <w:tblPr>
        <w:tblStyle w:val="6"/>
        <w:tblpPr w:vertAnchor="text" w:tblpXSpec="center"/>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0"/>
        <w:gridCol w:w="5105"/>
        <w:gridCol w:w="1208"/>
        <w:gridCol w:w="990"/>
        <w:gridCol w:w="1344"/>
      </w:tblGrid>
      <w:tr w14:paraId="2F0B1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430" w:type="dxa"/>
            <w:noWrap w:val="0"/>
            <w:tcMar>
              <w:left w:w="108" w:type="dxa"/>
              <w:right w:w="108" w:type="dxa"/>
            </w:tcMar>
            <w:vAlign w:val="center"/>
          </w:tcPr>
          <w:p w14:paraId="76D0E7A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5105" w:type="dxa"/>
            <w:noWrap w:val="0"/>
            <w:tcMar>
              <w:left w:w="108" w:type="dxa"/>
              <w:right w:w="108" w:type="dxa"/>
            </w:tcMar>
            <w:vAlign w:val="center"/>
          </w:tcPr>
          <w:p w14:paraId="776DCD7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投标商名称</w:t>
            </w:r>
          </w:p>
        </w:tc>
        <w:tc>
          <w:tcPr>
            <w:tcW w:w="1208" w:type="dxa"/>
            <w:noWrap w:val="0"/>
            <w:tcMar>
              <w:left w:w="108" w:type="dxa"/>
              <w:right w:w="108" w:type="dxa"/>
            </w:tcMar>
            <w:vAlign w:val="center"/>
          </w:tcPr>
          <w:p w14:paraId="50FEC6C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最终得分</w:t>
            </w:r>
          </w:p>
        </w:tc>
        <w:tc>
          <w:tcPr>
            <w:tcW w:w="990" w:type="dxa"/>
            <w:noWrap w:val="0"/>
            <w:tcMar>
              <w:left w:w="108" w:type="dxa"/>
              <w:right w:w="108" w:type="dxa"/>
            </w:tcMar>
            <w:vAlign w:val="center"/>
          </w:tcPr>
          <w:p w14:paraId="1B92F47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名次</w:t>
            </w:r>
          </w:p>
        </w:tc>
        <w:tc>
          <w:tcPr>
            <w:tcW w:w="1344" w:type="dxa"/>
            <w:noWrap w:val="0"/>
            <w:tcMar>
              <w:left w:w="108" w:type="dxa"/>
              <w:right w:w="108" w:type="dxa"/>
            </w:tcMar>
            <w:vAlign w:val="center"/>
          </w:tcPr>
          <w:p w14:paraId="0FA277C7">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企业类型</w:t>
            </w:r>
          </w:p>
        </w:tc>
      </w:tr>
      <w:tr w14:paraId="4DBB6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430" w:type="dxa"/>
            <w:noWrap w:val="0"/>
            <w:tcMar>
              <w:left w:w="108" w:type="dxa"/>
              <w:right w:w="108" w:type="dxa"/>
            </w:tcMar>
            <w:vAlign w:val="center"/>
          </w:tcPr>
          <w:p w14:paraId="04421D9D">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105" w:type="dxa"/>
            <w:noWrap w:val="0"/>
            <w:tcMar>
              <w:left w:w="108" w:type="dxa"/>
              <w:right w:w="108" w:type="dxa"/>
            </w:tcMar>
            <w:vAlign w:val="center"/>
          </w:tcPr>
          <w:p w14:paraId="433E5BA1">
            <w:pPr>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许昌禾下梦农业科技有限公司</w:t>
            </w:r>
          </w:p>
        </w:tc>
        <w:tc>
          <w:tcPr>
            <w:tcW w:w="1208" w:type="dxa"/>
            <w:noWrap w:val="0"/>
            <w:tcMar>
              <w:left w:w="108" w:type="dxa"/>
              <w:right w:w="108" w:type="dxa"/>
            </w:tcMar>
            <w:vAlign w:val="center"/>
          </w:tcPr>
          <w:p w14:paraId="13548087">
            <w:pPr>
              <w:widowControl/>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87.6</w:t>
            </w:r>
          </w:p>
        </w:tc>
        <w:tc>
          <w:tcPr>
            <w:tcW w:w="990" w:type="dxa"/>
            <w:noWrap w:val="0"/>
            <w:tcMar>
              <w:left w:w="108" w:type="dxa"/>
              <w:right w:w="108" w:type="dxa"/>
            </w:tcMar>
            <w:vAlign w:val="center"/>
          </w:tcPr>
          <w:p w14:paraId="50B500EB">
            <w:pPr>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344" w:type="dxa"/>
            <w:noWrap w:val="0"/>
            <w:tcMar>
              <w:left w:w="108" w:type="dxa"/>
              <w:right w:w="108" w:type="dxa"/>
            </w:tcMar>
            <w:vAlign w:val="center"/>
          </w:tcPr>
          <w:p w14:paraId="48D4359A">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中型</w:t>
            </w:r>
          </w:p>
        </w:tc>
      </w:tr>
      <w:tr w14:paraId="67DA3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jc w:val="center"/>
        </w:trPr>
        <w:tc>
          <w:tcPr>
            <w:tcW w:w="430" w:type="dxa"/>
            <w:noWrap w:val="0"/>
            <w:tcMar>
              <w:left w:w="108" w:type="dxa"/>
              <w:right w:w="108" w:type="dxa"/>
            </w:tcMar>
            <w:vAlign w:val="center"/>
          </w:tcPr>
          <w:p w14:paraId="613DCF55">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105" w:type="dxa"/>
            <w:noWrap w:val="0"/>
            <w:tcMar>
              <w:left w:w="108" w:type="dxa"/>
              <w:right w:w="108" w:type="dxa"/>
            </w:tcMar>
            <w:vAlign w:val="center"/>
          </w:tcPr>
          <w:p w14:paraId="5A40A57C">
            <w:pPr>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禹州市丰坤农业科技有限公司</w:t>
            </w:r>
          </w:p>
        </w:tc>
        <w:tc>
          <w:tcPr>
            <w:tcW w:w="1208" w:type="dxa"/>
            <w:noWrap w:val="0"/>
            <w:tcMar>
              <w:left w:w="108" w:type="dxa"/>
              <w:right w:w="108" w:type="dxa"/>
            </w:tcMar>
            <w:vAlign w:val="center"/>
          </w:tcPr>
          <w:p w14:paraId="538D6CAB">
            <w:pPr>
              <w:widowControl/>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75.6</w:t>
            </w:r>
          </w:p>
        </w:tc>
        <w:tc>
          <w:tcPr>
            <w:tcW w:w="990" w:type="dxa"/>
            <w:noWrap w:val="0"/>
            <w:tcMar>
              <w:left w:w="108" w:type="dxa"/>
              <w:right w:w="108" w:type="dxa"/>
            </w:tcMar>
            <w:vAlign w:val="center"/>
          </w:tcPr>
          <w:p w14:paraId="1C2136BE">
            <w:pPr>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344" w:type="dxa"/>
            <w:noWrap w:val="0"/>
            <w:tcMar>
              <w:left w:w="108" w:type="dxa"/>
              <w:right w:w="108" w:type="dxa"/>
            </w:tcMar>
            <w:vAlign w:val="center"/>
          </w:tcPr>
          <w:p w14:paraId="5C861744">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中型</w:t>
            </w:r>
          </w:p>
        </w:tc>
      </w:tr>
      <w:tr w14:paraId="17068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8" w:hRule="atLeast"/>
          <w:jc w:val="center"/>
        </w:trPr>
        <w:tc>
          <w:tcPr>
            <w:tcW w:w="430" w:type="dxa"/>
            <w:noWrap w:val="0"/>
            <w:tcMar>
              <w:left w:w="108" w:type="dxa"/>
              <w:right w:w="108" w:type="dxa"/>
            </w:tcMar>
            <w:vAlign w:val="center"/>
          </w:tcPr>
          <w:p w14:paraId="53E41A66">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5105" w:type="dxa"/>
            <w:noWrap w:val="0"/>
            <w:tcMar>
              <w:left w:w="108" w:type="dxa"/>
              <w:right w:w="108" w:type="dxa"/>
            </w:tcMar>
            <w:vAlign w:val="center"/>
          </w:tcPr>
          <w:p w14:paraId="0EA41AFB">
            <w:pPr>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鄢陵至尊农机农民专业合作社</w:t>
            </w:r>
          </w:p>
        </w:tc>
        <w:tc>
          <w:tcPr>
            <w:tcW w:w="1208" w:type="dxa"/>
            <w:noWrap w:val="0"/>
            <w:tcMar>
              <w:left w:w="108" w:type="dxa"/>
              <w:right w:w="108" w:type="dxa"/>
            </w:tcMar>
            <w:vAlign w:val="center"/>
          </w:tcPr>
          <w:p w14:paraId="07945C1F">
            <w:pPr>
              <w:widowControl/>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67.33</w:t>
            </w:r>
          </w:p>
        </w:tc>
        <w:tc>
          <w:tcPr>
            <w:tcW w:w="990" w:type="dxa"/>
            <w:noWrap w:val="0"/>
            <w:tcMar>
              <w:left w:w="108" w:type="dxa"/>
              <w:right w:w="108" w:type="dxa"/>
            </w:tcMar>
            <w:vAlign w:val="center"/>
          </w:tcPr>
          <w:p w14:paraId="0B18849C">
            <w:pPr>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344" w:type="dxa"/>
            <w:noWrap w:val="0"/>
            <w:tcMar>
              <w:left w:w="108" w:type="dxa"/>
              <w:right w:w="108" w:type="dxa"/>
            </w:tcMar>
            <w:vAlign w:val="center"/>
          </w:tcPr>
          <w:p w14:paraId="6DAD1CE0">
            <w:pPr>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小型</w:t>
            </w:r>
          </w:p>
        </w:tc>
      </w:tr>
      <w:tr w14:paraId="3E1C1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3" w:hRule="atLeast"/>
          <w:jc w:val="center"/>
        </w:trPr>
        <w:tc>
          <w:tcPr>
            <w:tcW w:w="430" w:type="dxa"/>
            <w:noWrap w:val="0"/>
            <w:tcMar>
              <w:left w:w="108" w:type="dxa"/>
              <w:right w:w="108" w:type="dxa"/>
            </w:tcMar>
            <w:vAlign w:val="center"/>
          </w:tcPr>
          <w:p w14:paraId="578CEA0C">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5105" w:type="dxa"/>
            <w:noWrap w:val="0"/>
            <w:tcMar>
              <w:left w:w="108" w:type="dxa"/>
              <w:right w:w="108" w:type="dxa"/>
            </w:tcMar>
            <w:vAlign w:val="center"/>
          </w:tcPr>
          <w:p w14:paraId="424D7BDA">
            <w:pPr>
              <w:spacing w:line="360" w:lineRule="auto"/>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禹州市金穗农机专业合作社</w:t>
            </w:r>
          </w:p>
        </w:tc>
        <w:tc>
          <w:tcPr>
            <w:tcW w:w="1208" w:type="dxa"/>
            <w:noWrap w:val="0"/>
            <w:tcMar>
              <w:left w:w="108" w:type="dxa"/>
              <w:right w:w="108" w:type="dxa"/>
            </w:tcMar>
            <w:vAlign w:val="center"/>
          </w:tcPr>
          <w:p w14:paraId="75530A97">
            <w:pPr>
              <w:widowControl/>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64.49</w:t>
            </w:r>
          </w:p>
        </w:tc>
        <w:tc>
          <w:tcPr>
            <w:tcW w:w="990" w:type="dxa"/>
            <w:noWrap w:val="0"/>
            <w:tcMar>
              <w:left w:w="108" w:type="dxa"/>
              <w:right w:w="108" w:type="dxa"/>
            </w:tcMar>
            <w:vAlign w:val="center"/>
          </w:tcPr>
          <w:p w14:paraId="13894A44">
            <w:pPr>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1344" w:type="dxa"/>
            <w:noWrap w:val="0"/>
            <w:tcMar>
              <w:left w:w="108" w:type="dxa"/>
              <w:right w:w="108" w:type="dxa"/>
            </w:tcMar>
            <w:vAlign w:val="center"/>
          </w:tcPr>
          <w:p w14:paraId="11EDD100">
            <w:pPr>
              <w:keepNext w:val="0"/>
              <w:keepLines w:val="0"/>
              <w:widowControl/>
              <w:suppressLineNumbers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中型</w:t>
            </w:r>
          </w:p>
        </w:tc>
      </w:tr>
      <w:tr w14:paraId="20596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3" w:hRule="atLeast"/>
          <w:jc w:val="center"/>
        </w:trPr>
        <w:tc>
          <w:tcPr>
            <w:tcW w:w="430" w:type="dxa"/>
            <w:noWrap w:val="0"/>
            <w:tcMar>
              <w:left w:w="108" w:type="dxa"/>
              <w:right w:w="108" w:type="dxa"/>
            </w:tcMar>
            <w:vAlign w:val="center"/>
          </w:tcPr>
          <w:p w14:paraId="08446E25">
            <w:pPr>
              <w:spacing w:line="240" w:lineRule="exact"/>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5</w:t>
            </w:r>
          </w:p>
        </w:tc>
        <w:tc>
          <w:tcPr>
            <w:tcW w:w="5105" w:type="dxa"/>
            <w:noWrap w:val="0"/>
            <w:tcMar>
              <w:left w:w="108" w:type="dxa"/>
              <w:right w:w="108" w:type="dxa"/>
            </w:tcMar>
            <w:vAlign w:val="center"/>
          </w:tcPr>
          <w:p w14:paraId="431BDA5D">
            <w:pPr>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rPr>
              <w:t>安徽金响家居用品有限公司</w:t>
            </w:r>
          </w:p>
        </w:tc>
        <w:tc>
          <w:tcPr>
            <w:tcW w:w="1208" w:type="dxa"/>
            <w:noWrap w:val="0"/>
            <w:tcMar>
              <w:left w:w="108" w:type="dxa"/>
              <w:right w:w="108" w:type="dxa"/>
            </w:tcMar>
            <w:vAlign w:val="center"/>
          </w:tcPr>
          <w:p w14:paraId="1C892DAA">
            <w:pPr>
              <w:widowControl/>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55.35</w:t>
            </w:r>
          </w:p>
        </w:tc>
        <w:tc>
          <w:tcPr>
            <w:tcW w:w="990" w:type="dxa"/>
            <w:noWrap w:val="0"/>
            <w:tcMar>
              <w:left w:w="108" w:type="dxa"/>
              <w:right w:w="108" w:type="dxa"/>
            </w:tcMar>
            <w:vAlign w:val="center"/>
          </w:tcPr>
          <w:p w14:paraId="4FF3D574">
            <w:pPr>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1344" w:type="dxa"/>
            <w:noWrap w:val="0"/>
            <w:tcMar>
              <w:left w:w="108" w:type="dxa"/>
              <w:right w:w="108" w:type="dxa"/>
            </w:tcMar>
            <w:vAlign w:val="center"/>
          </w:tcPr>
          <w:p w14:paraId="732FBF6B">
            <w:pPr>
              <w:keepNext w:val="0"/>
              <w:keepLines w:val="0"/>
              <w:widowControl/>
              <w:suppressLineNumbers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小型</w:t>
            </w:r>
          </w:p>
        </w:tc>
      </w:tr>
    </w:tbl>
    <w:p w14:paraId="3501C3F2">
      <w:pPr>
        <w:pStyle w:val="2"/>
        <w:numPr>
          <w:ilvl w:val="0"/>
          <w:numId w:val="0"/>
        </w:num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二）</w:t>
      </w:r>
      <w:r>
        <w:rPr>
          <w:rFonts w:hint="eastAsia" w:ascii="宋体" w:hAnsi="宋体" w:eastAsia="宋体" w:cs="宋体"/>
          <w:color w:val="auto"/>
          <w:sz w:val="21"/>
          <w:szCs w:val="21"/>
        </w:rPr>
        <w:t>详细评审得分</w:t>
      </w:r>
    </w:p>
    <w:tbl>
      <w:tblPr>
        <w:tblStyle w:val="6"/>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948"/>
        <w:gridCol w:w="1934"/>
        <w:gridCol w:w="1732"/>
        <w:gridCol w:w="2045"/>
      </w:tblGrid>
      <w:tr w14:paraId="381CF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420" w:type="dxa"/>
            <w:noWrap w:val="0"/>
            <w:vAlign w:val="center"/>
          </w:tcPr>
          <w:p w14:paraId="06E648AE">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企业名称</w:t>
            </w:r>
          </w:p>
        </w:tc>
        <w:tc>
          <w:tcPr>
            <w:tcW w:w="7659" w:type="dxa"/>
            <w:gridSpan w:val="4"/>
            <w:noWrap w:val="0"/>
            <w:vAlign w:val="center"/>
          </w:tcPr>
          <w:p w14:paraId="302A707C">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许昌禾下梦农业科技有限公司</w:t>
            </w:r>
          </w:p>
        </w:tc>
      </w:tr>
      <w:tr w14:paraId="67162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420" w:type="dxa"/>
            <w:noWrap w:val="0"/>
            <w:vAlign w:val="center"/>
          </w:tcPr>
          <w:p w14:paraId="398A48B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评审内容</w:t>
            </w:r>
          </w:p>
        </w:tc>
        <w:tc>
          <w:tcPr>
            <w:tcW w:w="1948" w:type="dxa"/>
            <w:noWrap w:val="0"/>
            <w:vAlign w:val="center"/>
          </w:tcPr>
          <w:p w14:paraId="4E112FD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投标报价</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分</w:t>
            </w:r>
          </w:p>
        </w:tc>
        <w:tc>
          <w:tcPr>
            <w:tcW w:w="1934" w:type="dxa"/>
            <w:noWrap w:val="0"/>
            <w:vAlign w:val="center"/>
          </w:tcPr>
          <w:p w14:paraId="03F36BE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商务部分</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分</w:t>
            </w:r>
          </w:p>
        </w:tc>
        <w:tc>
          <w:tcPr>
            <w:tcW w:w="1732" w:type="dxa"/>
            <w:noWrap w:val="0"/>
            <w:vAlign w:val="center"/>
          </w:tcPr>
          <w:p w14:paraId="1DD8887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技术部分</w:t>
            </w:r>
            <w:r>
              <w:rPr>
                <w:rFonts w:hint="eastAsia" w:ascii="宋体" w:hAnsi="宋体" w:eastAsia="宋体" w:cs="宋体"/>
                <w:color w:val="auto"/>
                <w:sz w:val="21"/>
                <w:szCs w:val="21"/>
                <w:lang w:val="en-US" w:eastAsia="zh-CN"/>
              </w:rPr>
              <w:t>40</w:t>
            </w:r>
            <w:r>
              <w:rPr>
                <w:rFonts w:hint="eastAsia" w:ascii="宋体" w:hAnsi="宋体" w:eastAsia="宋体" w:cs="宋体"/>
                <w:color w:val="auto"/>
                <w:sz w:val="21"/>
                <w:szCs w:val="21"/>
              </w:rPr>
              <w:t>分</w:t>
            </w:r>
          </w:p>
        </w:tc>
        <w:tc>
          <w:tcPr>
            <w:tcW w:w="2045" w:type="dxa"/>
            <w:noWrap w:val="0"/>
            <w:vAlign w:val="center"/>
          </w:tcPr>
          <w:p w14:paraId="1163F7D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合计100分</w:t>
            </w:r>
          </w:p>
        </w:tc>
      </w:tr>
      <w:tr w14:paraId="6CECD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420" w:type="dxa"/>
            <w:noWrap w:val="0"/>
            <w:vAlign w:val="center"/>
          </w:tcPr>
          <w:p w14:paraId="6DE2CB9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评委1</w:t>
            </w:r>
          </w:p>
        </w:tc>
        <w:tc>
          <w:tcPr>
            <w:tcW w:w="1948" w:type="dxa"/>
            <w:noWrap/>
            <w:vAlign w:val="center"/>
          </w:tcPr>
          <w:p w14:paraId="11D1717A">
            <w:pPr>
              <w:pStyle w:val="5"/>
              <w:widowControl/>
              <w:snapToGrid w:val="0"/>
              <w:spacing w:before="227"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30.0</w:t>
            </w:r>
          </w:p>
        </w:tc>
        <w:tc>
          <w:tcPr>
            <w:tcW w:w="1934" w:type="dxa"/>
            <w:noWrap w:val="0"/>
            <w:vAlign w:val="center"/>
          </w:tcPr>
          <w:p w14:paraId="08326131">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23</w:t>
            </w:r>
          </w:p>
        </w:tc>
        <w:tc>
          <w:tcPr>
            <w:tcW w:w="1732" w:type="dxa"/>
            <w:noWrap w:val="0"/>
            <w:vAlign w:val="center"/>
          </w:tcPr>
          <w:p w14:paraId="284E453C">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29.5</w:t>
            </w:r>
          </w:p>
        </w:tc>
        <w:tc>
          <w:tcPr>
            <w:tcW w:w="2045" w:type="dxa"/>
            <w:noWrap w:val="0"/>
            <w:vAlign w:val="center"/>
          </w:tcPr>
          <w:p w14:paraId="38AB28E7">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82.5</w:t>
            </w:r>
          </w:p>
        </w:tc>
      </w:tr>
      <w:tr w14:paraId="2C311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420" w:type="dxa"/>
            <w:noWrap w:val="0"/>
            <w:vAlign w:val="center"/>
          </w:tcPr>
          <w:p w14:paraId="20C100A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评委2</w:t>
            </w:r>
          </w:p>
        </w:tc>
        <w:tc>
          <w:tcPr>
            <w:tcW w:w="1948" w:type="dxa"/>
            <w:noWrap/>
            <w:vAlign w:val="center"/>
          </w:tcPr>
          <w:p w14:paraId="43C6F536">
            <w:pPr>
              <w:pStyle w:val="5"/>
              <w:widowControl/>
              <w:snapToGrid w:val="0"/>
              <w:spacing w:before="227"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30.0</w:t>
            </w:r>
          </w:p>
        </w:tc>
        <w:tc>
          <w:tcPr>
            <w:tcW w:w="1934" w:type="dxa"/>
            <w:noWrap w:val="0"/>
            <w:vAlign w:val="center"/>
          </w:tcPr>
          <w:p w14:paraId="01D9F7E7">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23</w:t>
            </w:r>
          </w:p>
        </w:tc>
        <w:tc>
          <w:tcPr>
            <w:tcW w:w="1732" w:type="dxa"/>
            <w:noWrap w:val="0"/>
            <w:vAlign w:val="center"/>
          </w:tcPr>
          <w:p w14:paraId="3B64BB41">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40</w:t>
            </w:r>
          </w:p>
        </w:tc>
        <w:tc>
          <w:tcPr>
            <w:tcW w:w="2045" w:type="dxa"/>
            <w:noWrap w:val="0"/>
            <w:vAlign w:val="center"/>
          </w:tcPr>
          <w:p w14:paraId="4201D0F1">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93</w:t>
            </w:r>
          </w:p>
        </w:tc>
      </w:tr>
      <w:tr w14:paraId="2FBA6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420" w:type="dxa"/>
            <w:noWrap w:val="0"/>
            <w:vAlign w:val="center"/>
          </w:tcPr>
          <w:p w14:paraId="155ED6F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评委3</w:t>
            </w:r>
          </w:p>
        </w:tc>
        <w:tc>
          <w:tcPr>
            <w:tcW w:w="1948" w:type="dxa"/>
            <w:noWrap/>
            <w:vAlign w:val="center"/>
          </w:tcPr>
          <w:p w14:paraId="3E23B8F2">
            <w:pPr>
              <w:pStyle w:val="5"/>
              <w:widowControl/>
              <w:snapToGrid w:val="0"/>
              <w:spacing w:before="227"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30.0</w:t>
            </w:r>
          </w:p>
        </w:tc>
        <w:tc>
          <w:tcPr>
            <w:tcW w:w="1934" w:type="dxa"/>
            <w:noWrap w:val="0"/>
            <w:vAlign w:val="center"/>
          </w:tcPr>
          <w:p w14:paraId="0D6B844F">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23</w:t>
            </w:r>
          </w:p>
        </w:tc>
        <w:tc>
          <w:tcPr>
            <w:tcW w:w="1732" w:type="dxa"/>
            <w:noWrap w:val="0"/>
            <w:vAlign w:val="center"/>
          </w:tcPr>
          <w:p w14:paraId="215ABDF4">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38.8</w:t>
            </w:r>
          </w:p>
        </w:tc>
        <w:tc>
          <w:tcPr>
            <w:tcW w:w="2045" w:type="dxa"/>
            <w:noWrap w:val="0"/>
            <w:vAlign w:val="center"/>
          </w:tcPr>
          <w:p w14:paraId="0D9CA2A4">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91.8</w:t>
            </w:r>
          </w:p>
        </w:tc>
      </w:tr>
      <w:tr w14:paraId="68FC3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420" w:type="dxa"/>
            <w:noWrap w:val="0"/>
            <w:vAlign w:val="center"/>
          </w:tcPr>
          <w:p w14:paraId="1343ED9C">
            <w:pPr>
              <w:tabs>
                <w:tab w:val="left" w:pos="1260"/>
              </w:tabs>
              <w:autoSpaceDE w:val="0"/>
              <w:autoSpaceDN w:val="0"/>
              <w:spacing w:line="360" w:lineRule="auto"/>
              <w:contextualSpacing/>
              <w:jc w:val="center"/>
              <w:rPr>
                <w:rFonts w:hint="eastAsia" w:ascii="宋体" w:hAnsi="宋体" w:eastAsia="宋体" w:cs="宋体"/>
                <w:color w:val="auto"/>
                <w:sz w:val="21"/>
                <w:szCs w:val="21"/>
              </w:rPr>
            </w:pPr>
            <w:r>
              <w:rPr>
                <w:rFonts w:hint="eastAsia" w:ascii="宋体" w:hAnsi="宋体" w:eastAsia="宋体" w:cs="宋体"/>
                <w:color w:val="auto"/>
                <w:sz w:val="21"/>
                <w:szCs w:val="21"/>
              </w:rPr>
              <w:t>评委4</w:t>
            </w:r>
          </w:p>
        </w:tc>
        <w:tc>
          <w:tcPr>
            <w:tcW w:w="1948" w:type="dxa"/>
            <w:noWrap/>
            <w:vAlign w:val="center"/>
          </w:tcPr>
          <w:p w14:paraId="486DBA3E">
            <w:pPr>
              <w:pStyle w:val="5"/>
              <w:widowControl/>
              <w:snapToGrid w:val="0"/>
              <w:spacing w:before="227"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30.0</w:t>
            </w:r>
          </w:p>
        </w:tc>
        <w:tc>
          <w:tcPr>
            <w:tcW w:w="1934" w:type="dxa"/>
            <w:noWrap w:val="0"/>
            <w:vAlign w:val="center"/>
          </w:tcPr>
          <w:p w14:paraId="0D86BA61">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23</w:t>
            </w:r>
          </w:p>
        </w:tc>
        <w:tc>
          <w:tcPr>
            <w:tcW w:w="1732" w:type="dxa"/>
            <w:noWrap w:val="0"/>
            <w:vAlign w:val="center"/>
          </w:tcPr>
          <w:p w14:paraId="77667459">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30.7</w:t>
            </w:r>
          </w:p>
        </w:tc>
        <w:tc>
          <w:tcPr>
            <w:tcW w:w="2045" w:type="dxa"/>
            <w:noWrap w:val="0"/>
            <w:vAlign w:val="center"/>
          </w:tcPr>
          <w:p w14:paraId="23246705">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83.7</w:t>
            </w:r>
          </w:p>
        </w:tc>
      </w:tr>
      <w:tr w14:paraId="4FC33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420" w:type="dxa"/>
            <w:noWrap w:val="0"/>
            <w:vAlign w:val="center"/>
          </w:tcPr>
          <w:p w14:paraId="2752051F">
            <w:pPr>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rPr>
              <w:t>评委5</w:t>
            </w:r>
          </w:p>
        </w:tc>
        <w:tc>
          <w:tcPr>
            <w:tcW w:w="1948" w:type="dxa"/>
            <w:noWrap/>
            <w:vAlign w:val="center"/>
          </w:tcPr>
          <w:p w14:paraId="11217E06">
            <w:pPr>
              <w:pStyle w:val="5"/>
              <w:widowControl/>
              <w:snapToGrid w:val="0"/>
              <w:spacing w:before="227"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sz w:val="21"/>
                <w:szCs w:val="21"/>
              </w:rPr>
              <w:t>30.0</w:t>
            </w:r>
          </w:p>
        </w:tc>
        <w:tc>
          <w:tcPr>
            <w:tcW w:w="1934" w:type="dxa"/>
            <w:noWrap w:val="0"/>
            <w:vAlign w:val="center"/>
          </w:tcPr>
          <w:p w14:paraId="5E80A2E0">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sz w:val="21"/>
                <w:szCs w:val="21"/>
                <w:lang w:val="en-US" w:eastAsia="zh-CN"/>
              </w:rPr>
              <w:t>23</w:t>
            </w:r>
          </w:p>
        </w:tc>
        <w:tc>
          <w:tcPr>
            <w:tcW w:w="1732" w:type="dxa"/>
            <w:noWrap w:val="0"/>
            <w:vAlign w:val="center"/>
          </w:tcPr>
          <w:p w14:paraId="1DA979EC">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34</w:t>
            </w:r>
          </w:p>
        </w:tc>
        <w:tc>
          <w:tcPr>
            <w:tcW w:w="2045" w:type="dxa"/>
            <w:noWrap w:val="0"/>
            <w:vAlign w:val="center"/>
          </w:tcPr>
          <w:p w14:paraId="59265096">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87</w:t>
            </w:r>
          </w:p>
        </w:tc>
      </w:tr>
      <w:tr w14:paraId="2C5CE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0" w:type="dxa"/>
            <w:noWrap w:val="0"/>
            <w:vAlign w:val="center"/>
          </w:tcPr>
          <w:p w14:paraId="04685EC6">
            <w:pPr>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平均分</w:t>
            </w:r>
          </w:p>
        </w:tc>
        <w:tc>
          <w:tcPr>
            <w:tcW w:w="7659" w:type="dxa"/>
            <w:gridSpan w:val="4"/>
            <w:noWrap/>
            <w:vAlign w:val="center"/>
          </w:tcPr>
          <w:p w14:paraId="63784563">
            <w:pPr>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87.6</w:t>
            </w:r>
          </w:p>
        </w:tc>
      </w:tr>
      <w:tr w14:paraId="18E1A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420" w:type="dxa"/>
            <w:noWrap w:val="0"/>
            <w:vAlign w:val="center"/>
          </w:tcPr>
          <w:p w14:paraId="02BD1625">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排序</w:t>
            </w:r>
          </w:p>
        </w:tc>
        <w:tc>
          <w:tcPr>
            <w:tcW w:w="7659" w:type="dxa"/>
            <w:gridSpan w:val="4"/>
            <w:noWrap/>
            <w:vAlign w:val="center"/>
          </w:tcPr>
          <w:p w14:paraId="7D0E2817">
            <w:pPr>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w:t>
            </w:r>
          </w:p>
        </w:tc>
      </w:tr>
    </w:tbl>
    <w:p w14:paraId="6734ED3C">
      <w:pPr>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备注：</w:t>
      </w:r>
    </w:p>
    <w:p w14:paraId="2D4BF6DF">
      <w:pPr>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1、投标报价政策性加分（政策性加分是指对中小企业、监狱企业、残疾人福利性单位的价格扣除；对节能环保产品的加分等）：本项目属于专门面向中小企业采购的项目（不再执行价格评审优惠的扶持政策）</w:t>
      </w:r>
    </w:p>
    <w:p w14:paraId="0646EABD">
      <w:pPr>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2、投标文件填报企业业绩名称</w:t>
      </w:r>
    </w:p>
    <w:p w14:paraId="264665AA">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auto"/>
          <w:sz w:val="21"/>
          <w:szCs w:val="21"/>
          <w:shd w:val="clear" w:color="auto" w:fill="FFFFFF"/>
        </w:rPr>
        <w:t>评标委员会审查通过的：</w:t>
      </w:r>
      <w:r>
        <w:rPr>
          <w:rFonts w:hint="eastAsia" w:ascii="宋体" w:hAnsi="宋体" w:eastAsia="宋体" w:cs="宋体"/>
          <w:color w:val="000000"/>
          <w:kern w:val="0"/>
          <w:sz w:val="21"/>
          <w:szCs w:val="21"/>
          <w:lang w:val="en-US" w:eastAsia="zh-CN" w:bidi="ar"/>
        </w:rPr>
        <w:t xml:space="preserve">禹州市郭连镇军陈村民委员会植保无人机飞防服务、禹州市郭连镇小 </w:t>
      </w:r>
    </w:p>
    <w:p w14:paraId="4FCA7907">
      <w:pPr>
        <w:keepNext w:val="0"/>
        <w:keepLines w:val="0"/>
        <w:widowControl/>
        <w:suppressLineNumbers w:val="0"/>
        <w:jc w:val="left"/>
        <w:rPr>
          <w:rFonts w:hint="eastAsia" w:ascii="宋体" w:hAnsi="宋体" w:eastAsia="宋体" w:cs="宋体"/>
          <w:color w:val="auto"/>
          <w:sz w:val="21"/>
          <w:szCs w:val="21"/>
          <w:shd w:val="clear" w:color="auto" w:fill="FFFFFF"/>
        </w:rPr>
      </w:pPr>
      <w:r>
        <w:rPr>
          <w:rFonts w:hint="eastAsia" w:ascii="宋体" w:hAnsi="宋体" w:eastAsia="宋体" w:cs="宋体"/>
          <w:color w:val="000000"/>
          <w:kern w:val="0"/>
          <w:sz w:val="21"/>
          <w:szCs w:val="21"/>
          <w:lang w:val="en-US" w:eastAsia="zh-CN" w:bidi="ar"/>
        </w:rPr>
        <w:t>郭庄村民委员会农业生产托管服务、禹州市郭连镇小郭庄村民委员会农业生产社会化服务合同（收获）</w:t>
      </w:r>
    </w:p>
    <w:p w14:paraId="3266A6D6">
      <w:pPr>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 xml:space="preserve">评标委员会审查未通过的：无 </w:t>
      </w:r>
    </w:p>
    <w:p w14:paraId="64799175">
      <w:pPr>
        <w:spacing w:line="360" w:lineRule="auto"/>
        <w:ind w:firstLine="420" w:firstLineChars="200"/>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rPr>
        <w:t>3、投标文件填报其他相关证书名称</w:t>
      </w:r>
    </w:p>
    <w:p w14:paraId="576CA869">
      <w:pPr>
        <w:spacing w:line="360" w:lineRule="auto"/>
        <w:ind w:firstLine="420" w:firstLineChars="200"/>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rPr>
        <w:t>评标委员会审查通过的：</w:t>
      </w:r>
      <w:r>
        <w:rPr>
          <w:rFonts w:hint="eastAsia" w:ascii="宋体" w:hAnsi="宋体" w:cs="宋体"/>
          <w:color w:val="auto"/>
          <w:sz w:val="21"/>
          <w:szCs w:val="21"/>
          <w:shd w:val="clear" w:color="auto" w:fill="FFFFFF"/>
          <w:lang w:val="en-US" w:eastAsia="zh-CN"/>
        </w:rPr>
        <w:t>无</w:t>
      </w:r>
    </w:p>
    <w:p w14:paraId="5D48C2CB">
      <w:pPr>
        <w:pStyle w:val="9"/>
        <w:ind w:firstLine="420" w:firstLineChars="200"/>
        <w:rPr>
          <w:rFonts w:hint="eastAsia" w:ascii="宋体" w:hAnsi="宋体" w:eastAsia="宋体" w:cs="宋体"/>
          <w:sz w:val="21"/>
          <w:szCs w:val="21"/>
        </w:rPr>
      </w:pPr>
      <w:r>
        <w:rPr>
          <w:rFonts w:hint="eastAsia" w:ascii="宋体" w:hAnsi="宋体" w:eastAsia="宋体" w:cs="宋体"/>
          <w:color w:val="auto"/>
          <w:sz w:val="21"/>
          <w:szCs w:val="21"/>
          <w:shd w:val="clear" w:color="auto" w:fill="FFFFFF"/>
        </w:rPr>
        <w:t>评标委员会审查未通过的：无</w:t>
      </w:r>
    </w:p>
    <w:tbl>
      <w:tblPr>
        <w:tblStyle w:val="6"/>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948"/>
        <w:gridCol w:w="1934"/>
        <w:gridCol w:w="1732"/>
        <w:gridCol w:w="2045"/>
      </w:tblGrid>
      <w:tr w14:paraId="6136F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420" w:type="dxa"/>
            <w:noWrap w:val="0"/>
            <w:vAlign w:val="center"/>
          </w:tcPr>
          <w:p w14:paraId="0E5C5F92">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企业名称</w:t>
            </w:r>
          </w:p>
        </w:tc>
        <w:tc>
          <w:tcPr>
            <w:tcW w:w="7659" w:type="dxa"/>
            <w:gridSpan w:val="4"/>
            <w:noWrap w:val="0"/>
            <w:vAlign w:val="center"/>
          </w:tcPr>
          <w:p w14:paraId="0884E9C5">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禹州市金穗农机专业合作社</w:t>
            </w:r>
          </w:p>
        </w:tc>
      </w:tr>
      <w:tr w14:paraId="37069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420" w:type="dxa"/>
            <w:noWrap w:val="0"/>
            <w:vAlign w:val="center"/>
          </w:tcPr>
          <w:p w14:paraId="44A9F5B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评审内容</w:t>
            </w:r>
          </w:p>
        </w:tc>
        <w:tc>
          <w:tcPr>
            <w:tcW w:w="1948" w:type="dxa"/>
            <w:noWrap w:val="0"/>
            <w:vAlign w:val="center"/>
          </w:tcPr>
          <w:p w14:paraId="3BF2375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投标报价</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分</w:t>
            </w:r>
          </w:p>
        </w:tc>
        <w:tc>
          <w:tcPr>
            <w:tcW w:w="1934" w:type="dxa"/>
            <w:noWrap w:val="0"/>
            <w:vAlign w:val="center"/>
          </w:tcPr>
          <w:p w14:paraId="2177100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c>
          <w:tcPr>
            <w:tcW w:w="1732" w:type="dxa"/>
            <w:noWrap w:val="0"/>
            <w:vAlign w:val="center"/>
          </w:tcPr>
          <w:p w14:paraId="56F2FCB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技术部分</w:t>
            </w:r>
            <w:r>
              <w:rPr>
                <w:rFonts w:hint="eastAsia" w:ascii="宋体" w:hAnsi="宋体" w:eastAsia="宋体" w:cs="宋体"/>
                <w:color w:val="auto"/>
                <w:sz w:val="21"/>
                <w:szCs w:val="21"/>
                <w:lang w:val="en-US" w:eastAsia="zh-CN"/>
              </w:rPr>
              <w:t>40</w:t>
            </w:r>
            <w:r>
              <w:rPr>
                <w:rFonts w:hint="eastAsia" w:ascii="宋体" w:hAnsi="宋体" w:eastAsia="宋体" w:cs="宋体"/>
                <w:color w:val="auto"/>
                <w:sz w:val="21"/>
                <w:szCs w:val="21"/>
              </w:rPr>
              <w:t>分</w:t>
            </w:r>
          </w:p>
        </w:tc>
        <w:tc>
          <w:tcPr>
            <w:tcW w:w="2045" w:type="dxa"/>
            <w:noWrap w:val="0"/>
            <w:vAlign w:val="center"/>
          </w:tcPr>
          <w:p w14:paraId="165694C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合计100分</w:t>
            </w:r>
          </w:p>
        </w:tc>
      </w:tr>
      <w:tr w14:paraId="261AC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420" w:type="dxa"/>
            <w:noWrap w:val="0"/>
            <w:vAlign w:val="center"/>
          </w:tcPr>
          <w:p w14:paraId="0D0761F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评委1</w:t>
            </w:r>
          </w:p>
        </w:tc>
        <w:tc>
          <w:tcPr>
            <w:tcW w:w="1948" w:type="dxa"/>
            <w:noWrap/>
            <w:vAlign w:val="center"/>
          </w:tcPr>
          <w:p w14:paraId="631111DA">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29.79</w:t>
            </w:r>
          </w:p>
        </w:tc>
        <w:tc>
          <w:tcPr>
            <w:tcW w:w="1934" w:type="dxa"/>
            <w:noWrap w:val="0"/>
            <w:vAlign w:val="center"/>
          </w:tcPr>
          <w:p w14:paraId="7CB2034B">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4</w:t>
            </w:r>
          </w:p>
        </w:tc>
        <w:tc>
          <w:tcPr>
            <w:tcW w:w="1732" w:type="dxa"/>
            <w:noWrap w:val="0"/>
            <w:vAlign w:val="center"/>
          </w:tcPr>
          <w:p w14:paraId="023AFA74">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29.2</w:t>
            </w:r>
          </w:p>
        </w:tc>
        <w:tc>
          <w:tcPr>
            <w:tcW w:w="2045" w:type="dxa"/>
            <w:noWrap w:val="0"/>
            <w:vAlign w:val="center"/>
          </w:tcPr>
          <w:p w14:paraId="0412D5BA">
            <w:pPr>
              <w:pStyle w:val="5"/>
              <w:widowControl/>
              <w:snapToGrid w:val="0"/>
              <w:spacing w:before="227"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62.99</w:t>
            </w:r>
          </w:p>
        </w:tc>
      </w:tr>
      <w:tr w14:paraId="4197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420" w:type="dxa"/>
            <w:noWrap w:val="0"/>
            <w:vAlign w:val="center"/>
          </w:tcPr>
          <w:p w14:paraId="3AF58C9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评委2</w:t>
            </w:r>
          </w:p>
        </w:tc>
        <w:tc>
          <w:tcPr>
            <w:tcW w:w="1948" w:type="dxa"/>
            <w:noWrap/>
            <w:vAlign w:val="center"/>
          </w:tcPr>
          <w:p w14:paraId="19FC50DA">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29.79</w:t>
            </w:r>
          </w:p>
        </w:tc>
        <w:tc>
          <w:tcPr>
            <w:tcW w:w="1934" w:type="dxa"/>
            <w:noWrap w:val="0"/>
            <w:vAlign w:val="center"/>
          </w:tcPr>
          <w:p w14:paraId="584F06CE">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4</w:t>
            </w:r>
          </w:p>
        </w:tc>
        <w:tc>
          <w:tcPr>
            <w:tcW w:w="1732" w:type="dxa"/>
            <w:noWrap w:val="0"/>
            <w:vAlign w:val="center"/>
          </w:tcPr>
          <w:p w14:paraId="18CA9521">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28</w:t>
            </w:r>
          </w:p>
        </w:tc>
        <w:tc>
          <w:tcPr>
            <w:tcW w:w="2045" w:type="dxa"/>
            <w:noWrap w:val="0"/>
            <w:vAlign w:val="center"/>
          </w:tcPr>
          <w:p w14:paraId="6054F15C">
            <w:pPr>
              <w:pStyle w:val="5"/>
              <w:widowControl/>
              <w:snapToGrid w:val="0"/>
              <w:spacing w:before="227"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61.79</w:t>
            </w:r>
          </w:p>
        </w:tc>
      </w:tr>
      <w:tr w14:paraId="789B6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420" w:type="dxa"/>
            <w:noWrap w:val="0"/>
            <w:vAlign w:val="center"/>
          </w:tcPr>
          <w:p w14:paraId="7A838E7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评委3</w:t>
            </w:r>
          </w:p>
        </w:tc>
        <w:tc>
          <w:tcPr>
            <w:tcW w:w="1948" w:type="dxa"/>
            <w:noWrap/>
            <w:vAlign w:val="center"/>
          </w:tcPr>
          <w:p w14:paraId="07C7438B">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29.79</w:t>
            </w:r>
          </w:p>
        </w:tc>
        <w:tc>
          <w:tcPr>
            <w:tcW w:w="1934" w:type="dxa"/>
            <w:noWrap w:val="0"/>
            <w:vAlign w:val="center"/>
          </w:tcPr>
          <w:p w14:paraId="76FA64CC">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4</w:t>
            </w:r>
          </w:p>
        </w:tc>
        <w:tc>
          <w:tcPr>
            <w:tcW w:w="1732" w:type="dxa"/>
            <w:noWrap w:val="0"/>
            <w:vAlign w:val="center"/>
          </w:tcPr>
          <w:p w14:paraId="1B535B32">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36.1</w:t>
            </w:r>
          </w:p>
        </w:tc>
        <w:tc>
          <w:tcPr>
            <w:tcW w:w="2045" w:type="dxa"/>
            <w:noWrap w:val="0"/>
            <w:vAlign w:val="center"/>
          </w:tcPr>
          <w:p w14:paraId="1B79D9E9">
            <w:pPr>
              <w:pStyle w:val="5"/>
              <w:widowControl/>
              <w:snapToGrid w:val="0"/>
              <w:spacing w:before="227"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69.89</w:t>
            </w:r>
          </w:p>
        </w:tc>
      </w:tr>
      <w:tr w14:paraId="782A5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420" w:type="dxa"/>
            <w:noWrap w:val="0"/>
            <w:vAlign w:val="center"/>
          </w:tcPr>
          <w:p w14:paraId="7DB98915">
            <w:pPr>
              <w:tabs>
                <w:tab w:val="left" w:pos="1260"/>
              </w:tabs>
              <w:autoSpaceDE w:val="0"/>
              <w:autoSpaceDN w:val="0"/>
              <w:spacing w:line="360" w:lineRule="auto"/>
              <w:contextualSpacing/>
              <w:jc w:val="center"/>
              <w:rPr>
                <w:rFonts w:hint="eastAsia" w:ascii="宋体" w:hAnsi="宋体" w:eastAsia="宋体" w:cs="宋体"/>
                <w:color w:val="auto"/>
                <w:sz w:val="21"/>
                <w:szCs w:val="21"/>
              </w:rPr>
            </w:pPr>
            <w:r>
              <w:rPr>
                <w:rFonts w:hint="eastAsia" w:ascii="宋体" w:hAnsi="宋体" w:eastAsia="宋体" w:cs="宋体"/>
                <w:color w:val="auto"/>
                <w:sz w:val="21"/>
                <w:szCs w:val="21"/>
              </w:rPr>
              <w:t>评委4</w:t>
            </w:r>
          </w:p>
        </w:tc>
        <w:tc>
          <w:tcPr>
            <w:tcW w:w="1948" w:type="dxa"/>
            <w:noWrap/>
            <w:vAlign w:val="center"/>
          </w:tcPr>
          <w:p w14:paraId="120DEC59">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29.79</w:t>
            </w:r>
          </w:p>
        </w:tc>
        <w:tc>
          <w:tcPr>
            <w:tcW w:w="1934" w:type="dxa"/>
            <w:noWrap w:val="0"/>
            <w:vAlign w:val="center"/>
          </w:tcPr>
          <w:p w14:paraId="4A713B0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4</w:t>
            </w:r>
          </w:p>
        </w:tc>
        <w:tc>
          <w:tcPr>
            <w:tcW w:w="1732" w:type="dxa"/>
            <w:noWrap w:val="0"/>
            <w:vAlign w:val="center"/>
          </w:tcPr>
          <w:p w14:paraId="0ADBDBD8">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32.2</w:t>
            </w:r>
          </w:p>
        </w:tc>
        <w:tc>
          <w:tcPr>
            <w:tcW w:w="2045" w:type="dxa"/>
            <w:noWrap w:val="0"/>
            <w:vAlign w:val="center"/>
          </w:tcPr>
          <w:p w14:paraId="30ADFE0F">
            <w:pPr>
              <w:pStyle w:val="5"/>
              <w:widowControl/>
              <w:snapToGrid w:val="0"/>
              <w:spacing w:before="227"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65.99</w:t>
            </w:r>
          </w:p>
        </w:tc>
      </w:tr>
      <w:tr w14:paraId="0E300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420" w:type="dxa"/>
            <w:noWrap w:val="0"/>
            <w:vAlign w:val="center"/>
          </w:tcPr>
          <w:p w14:paraId="2F204D5E">
            <w:pPr>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rPr>
              <w:t>评委5</w:t>
            </w:r>
          </w:p>
        </w:tc>
        <w:tc>
          <w:tcPr>
            <w:tcW w:w="1948" w:type="dxa"/>
            <w:noWrap/>
            <w:vAlign w:val="center"/>
          </w:tcPr>
          <w:p w14:paraId="750F9B48">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29.79</w:t>
            </w:r>
          </w:p>
        </w:tc>
        <w:tc>
          <w:tcPr>
            <w:tcW w:w="1934" w:type="dxa"/>
            <w:noWrap w:val="0"/>
            <w:vAlign w:val="center"/>
          </w:tcPr>
          <w:p w14:paraId="163FBE9C">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4</w:t>
            </w:r>
          </w:p>
        </w:tc>
        <w:tc>
          <w:tcPr>
            <w:tcW w:w="1732" w:type="dxa"/>
            <w:noWrap w:val="0"/>
            <w:vAlign w:val="center"/>
          </w:tcPr>
          <w:p w14:paraId="7DA08824">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28</w:t>
            </w:r>
          </w:p>
        </w:tc>
        <w:tc>
          <w:tcPr>
            <w:tcW w:w="2045" w:type="dxa"/>
            <w:noWrap w:val="0"/>
            <w:vAlign w:val="center"/>
          </w:tcPr>
          <w:p w14:paraId="48FAA559">
            <w:pPr>
              <w:pStyle w:val="5"/>
              <w:widowControl/>
              <w:snapToGrid w:val="0"/>
              <w:spacing w:before="227"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sz w:val="21"/>
                <w:szCs w:val="21"/>
              </w:rPr>
              <w:t>61.79</w:t>
            </w:r>
          </w:p>
        </w:tc>
      </w:tr>
      <w:tr w14:paraId="13C5D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0" w:type="dxa"/>
            <w:noWrap w:val="0"/>
            <w:vAlign w:val="center"/>
          </w:tcPr>
          <w:p w14:paraId="79F24EFF">
            <w:pPr>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平均分</w:t>
            </w:r>
          </w:p>
        </w:tc>
        <w:tc>
          <w:tcPr>
            <w:tcW w:w="7659" w:type="dxa"/>
            <w:gridSpan w:val="4"/>
            <w:noWrap/>
            <w:vAlign w:val="center"/>
          </w:tcPr>
          <w:p w14:paraId="74EF613B">
            <w:pPr>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64.49</w:t>
            </w:r>
          </w:p>
        </w:tc>
      </w:tr>
      <w:tr w14:paraId="79815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420" w:type="dxa"/>
            <w:noWrap w:val="0"/>
            <w:vAlign w:val="center"/>
          </w:tcPr>
          <w:p w14:paraId="511DAE19">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排序</w:t>
            </w:r>
          </w:p>
        </w:tc>
        <w:tc>
          <w:tcPr>
            <w:tcW w:w="7659" w:type="dxa"/>
            <w:gridSpan w:val="4"/>
            <w:noWrap/>
            <w:vAlign w:val="center"/>
          </w:tcPr>
          <w:p w14:paraId="54E1E8B9">
            <w:pPr>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w:t>
            </w:r>
          </w:p>
        </w:tc>
      </w:tr>
    </w:tbl>
    <w:p w14:paraId="57DB8120">
      <w:pPr>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备注：</w:t>
      </w:r>
    </w:p>
    <w:p w14:paraId="53C24F58">
      <w:pPr>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1、投标报价政策性加分（政策性加分是指对中小企业、监狱企业、残疾人福利性单位的价格扣除；对节能环保产品的加分等）：本项目属于专门面向中小企业采购的项目（不再执行价格评审优惠的扶持政策）</w:t>
      </w:r>
    </w:p>
    <w:p w14:paraId="3FB36530">
      <w:pPr>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2、投标文件填报企业业绩名称</w:t>
      </w:r>
    </w:p>
    <w:p w14:paraId="0FC5A898">
      <w:pPr>
        <w:spacing w:line="360" w:lineRule="auto"/>
        <w:ind w:firstLine="420" w:firstLineChars="200"/>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rPr>
        <w:t>评标委员会审查通过的：</w:t>
      </w:r>
      <w:r>
        <w:rPr>
          <w:rFonts w:hint="eastAsia" w:ascii="宋体" w:hAnsi="宋体" w:eastAsia="宋体" w:cs="宋体"/>
          <w:color w:val="auto"/>
          <w:sz w:val="21"/>
          <w:szCs w:val="21"/>
          <w:shd w:val="clear" w:color="auto" w:fill="FFFFFF"/>
          <w:lang w:val="en-US" w:eastAsia="zh-CN"/>
        </w:rPr>
        <w:t>无</w:t>
      </w:r>
    </w:p>
    <w:p w14:paraId="77252279">
      <w:pPr>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 xml:space="preserve">评标委员会审查未通过的：无 </w:t>
      </w:r>
    </w:p>
    <w:p w14:paraId="03E113A2">
      <w:pPr>
        <w:spacing w:line="360" w:lineRule="auto"/>
        <w:ind w:firstLine="420" w:firstLineChars="200"/>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rPr>
        <w:t>3、投标文件填报其他相关证书名称</w:t>
      </w:r>
    </w:p>
    <w:p w14:paraId="56A39906">
      <w:pPr>
        <w:spacing w:line="360" w:lineRule="auto"/>
        <w:ind w:firstLine="420" w:firstLineChars="200"/>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rPr>
        <w:t>评标委员会审查通过的：</w:t>
      </w:r>
      <w:r>
        <w:rPr>
          <w:rFonts w:hint="eastAsia" w:ascii="宋体" w:hAnsi="宋体" w:cs="宋体"/>
          <w:color w:val="auto"/>
          <w:sz w:val="21"/>
          <w:szCs w:val="21"/>
          <w:shd w:val="clear" w:color="auto" w:fill="FFFFFF"/>
          <w:lang w:val="en-US" w:eastAsia="zh-CN"/>
        </w:rPr>
        <w:t>无</w:t>
      </w:r>
    </w:p>
    <w:p w14:paraId="67A7551D">
      <w:pPr>
        <w:pStyle w:val="9"/>
        <w:ind w:firstLine="420" w:firstLineChars="200"/>
        <w:rPr>
          <w:rFonts w:hint="eastAsia" w:ascii="宋体" w:hAnsi="宋体" w:eastAsia="宋体" w:cs="宋体"/>
          <w:sz w:val="21"/>
          <w:szCs w:val="21"/>
        </w:rPr>
      </w:pPr>
      <w:r>
        <w:rPr>
          <w:rFonts w:hint="eastAsia" w:ascii="宋体" w:hAnsi="宋体" w:eastAsia="宋体" w:cs="宋体"/>
          <w:color w:val="auto"/>
          <w:sz w:val="21"/>
          <w:szCs w:val="21"/>
          <w:shd w:val="clear" w:color="auto" w:fill="FFFFFF"/>
        </w:rPr>
        <w:t>评标委员会审查未通过的：无</w:t>
      </w:r>
    </w:p>
    <w:tbl>
      <w:tblPr>
        <w:tblStyle w:val="6"/>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948"/>
        <w:gridCol w:w="1934"/>
        <w:gridCol w:w="1732"/>
        <w:gridCol w:w="2045"/>
      </w:tblGrid>
      <w:tr w14:paraId="54561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420" w:type="dxa"/>
            <w:noWrap w:val="0"/>
            <w:vAlign w:val="center"/>
          </w:tcPr>
          <w:p w14:paraId="2B6849A2">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企业名称</w:t>
            </w:r>
          </w:p>
        </w:tc>
        <w:tc>
          <w:tcPr>
            <w:tcW w:w="7659" w:type="dxa"/>
            <w:gridSpan w:val="4"/>
            <w:noWrap w:val="0"/>
            <w:vAlign w:val="center"/>
          </w:tcPr>
          <w:p w14:paraId="47ED8F7D">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禹州市丰坤农业科技有限公司</w:t>
            </w:r>
          </w:p>
          <w:p w14:paraId="1B8C1698">
            <w:pPr>
              <w:jc w:val="center"/>
              <w:rPr>
                <w:rFonts w:hint="eastAsia" w:ascii="宋体" w:hAnsi="宋体" w:eastAsia="宋体" w:cs="宋体"/>
                <w:b/>
                <w:bCs/>
                <w:color w:val="auto"/>
                <w:sz w:val="21"/>
                <w:szCs w:val="21"/>
              </w:rPr>
            </w:pPr>
          </w:p>
        </w:tc>
      </w:tr>
      <w:tr w14:paraId="6600C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420" w:type="dxa"/>
            <w:noWrap w:val="0"/>
            <w:vAlign w:val="center"/>
          </w:tcPr>
          <w:p w14:paraId="4EA63C2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评审内容</w:t>
            </w:r>
          </w:p>
        </w:tc>
        <w:tc>
          <w:tcPr>
            <w:tcW w:w="1948" w:type="dxa"/>
            <w:noWrap w:val="0"/>
            <w:vAlign w:val="center"/>
          </w:tcPr>
          <w:p w14:paraId="253A6F4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投标报价</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分</w:t>
            </w:r>
          </w:p>
        </w:tc>
        <w:tc>
          <w:tcPr>
            <w:tcW w:w="1934" w:type="dxa"/>
            <w:noWrap w:val="0"/>
            <w:vAlign w:val="center"/>
          </w:tcPr>
          <w:p w14:paraId="69D2967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商务部分</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分</w:t>
            </w:r>
          </w:p>
        </w:tc>
        <w:tc>
          <w:tcPr>
            <w:tcW w:w="1732" w:type="dxa"/>
            <w:noWrap w:val="0"/>
            <w:vAlign w:val="center"/>
          </w:tcPr>
          <w:p w14:paraId="2F017AC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技术部分</w:t>
            </w:r>
            <w:r>
              <w:rPr>
                <w:rFonts w:hint="eastAsia" w:ascii="宋体" w:hAnsi="宋体" w:eastAsia="宋体" w:cs="宋体"/>
                <w:color w:val="auto"/>
                <w:sz w:val="21"/>
                <w:szCs w:val="21"/>
                <w:lang w:val="en-US" w:eastAsia="zh-CN"/>
              </w:rPr>
              <w:t>40</w:t>
            </w:r>
            <w:r>
              <w:rPr>
                <w:rFonts w:hint="eastAsia" w:ascii="宋体" w:hAnsi="宋体" w:eastAsia="宋体" w:cs="宋体"/>
                <w:color w:val="auto"/>
                <w:sz w:val="21"/>
                <w:szCs w:val="21"/>
              </w:rPr>
              <w:t>分</w:t>
            </w:r>
          </w:p>
        </w:tc>
        <w:tc>
          <w:tcPr>
            <w:tcW w:w="2045" w:type="dxa"/>
            <w:noWrap w:val="0"/>
            <w:vAlign w:val="center"/>
          </w:tcPr>
          <w:p w14:paraId="2D0804F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合计100分</w:t>
            </w:r>
          </w:p>
        </w:tc>
      </w:tr>
      <w:tr w14:paraId="1C8D8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420" w:type="dxa"/>
            <w:noWrap w:val="0"/>
            <w:vAlign w:val="center"/>
          </w:tcPr>
          <w:p w14:paraId="69A1BB1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评委1</w:t>
            </w:r>
          </w:p>
        </w:tc>
        <w:tc>
          <w:tcPr>
            <w:tcW w:w="1948" w:type="dxa"/>
            <w:noWrap/>
            <w:vAlign w:val="center"/>
          </w:tcPr>
          <w:p w14:paraId="5A9A5635">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29.92</w:t>
            </w:r>
          </w:p>
        </w:tc>
        <w:tc>
          <w:tcPr>
            <w:tcW w:w="1934" w:type="dxa"/>
            <w:noWrap w:val="0"/>
            <w:vAlign w:val="center"/>
          </w:tcPr>
          <w:p w14:paraId="096146D4">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w:t>
            </w:r>
          </w:p>
        </w:tc>
        <w:tc>
          <w:tcPr>
            <w:tcW w:w="1732" w:type="dxa"/>
            <w:noWrap w:val="0"/>
            <w:vAlign w:val="center"/>
          </w:tcPr>
          <w:p w14:paraId="66C5AAE4">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34.9</w:t>
            </w:r>
          </w:p>
        </w:tc>
        <w:tc>
          <w:tcPr>
            <w:tcW w:w="2045" w:type="dxa"/>
            <w:noWrap w:val="0"/>
            <w:vAlign w:val="center"/>
          </w:tcPr>
          <w:p w14:paraId="113862F6">
            <w:pPr>
              <w:pStyle w:val="5"/>
              <w:widowControl/>
              <w:snapToGrid w:val="0"/>
              <w:spacing w:before="227"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77.82</w:t>
            </w:r>
          </w:p>
        </w:tc>
      </w:tr>
      <w:tr w14:paraId="795B1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420" w:type="dxa"/>
            <w:noWrap w:val="0"/>
            <w:vAlign w:val="center"/>
          </w:tcPr>
          <w:p w14:paraId="0A19FA1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评委2</w:t>
            </w:r>
          </w:p>
        </w:tc>
        <w:tc>
          <w:tcPr>
            <w:tcW w:w="1948" w:type="dxa"/>
            <w:noWrap/>
            <w:vAlign w:val="center"/>
          </w:tcPr>
          <w:p w14:paraId="648534A9">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29.92</w:t>
            </w:r>
          </w:p>
        </w:tc>
        <w:tc>
          <w:tcPr>
            <w:tcW w:w="1934" w:type="dxa"/>
            <w:noWrap w:val="0"/>
            <w:vAlign w:val="center"/>
          </w:tcPr>
          <w:p w14:paraId="32C65693">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w:t>
            </w:r>
          </w:p>
        </w:tc>
        <w:tc>
          <w:tcPr>
            <w:tcW w:w="1732" w:type="dxa"/>
            <w:noWrap w:val="0"/>
            <w:vAlign w:val="center"/>
          </w:tcPr>
          <w:p w14:paraId="3854C039">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31</w:t>
            </w:r>
          </w:p>
        </w:tc>
        <w:tc>
          <w:tcPr>
            <w:tcW w:w="2045" w:type="dxa"/>
            <w:noWrap w:val="0"/>
            <w:vAlign w:val="center"/>
          </w:tcPr>
          <w:p w14:paraId="70969294">
            <w:pPr>
              <w:pStyle w:val="5"/>
              <w:widowControl/>
              <w:snapToGrid w:val="0"/>
              <w:spacing w:before="227"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73.92</w:t>
            </w:r>
          </w:p>
        </w:tc>
      </w:tr>
      <w:tr w14:paraId="258CC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420" w:type="dxa"/>
            <w:noWrap w:val="0"/>
            <w:vAlign w:val="center"/>
          </w:tcPr>
          <w:p w14:paraId="47709D9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评委3</w:t>
            </w:r>
          </w:p>
        </w:tc>
        <w:tc>
          <w:tcPr>
            <w:tcW w:w="1948" w:type="dxa"/>
            <w:noWrap/>
            <w:vAlign w:val="center"/>
          </w:tcPr>
          <w:p w14:paraId="4C517E3D">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29.92</w:t>
            </w:r>
          </w:p>
        </w:tc>
        <w:tc>
          <w:tcPr>
            <w:tcW w:w="1934" w:type="dxa"/>
            <w:noWrap w:val="0"/>
            <w:vAlign w:val="center"/>
          </w:tcPr>
          <w:p w14:paraId="74D8C880">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w:t>
            </w:r>
          </w:p>
        </w:tc>
        <w:tc>
          <w:tcPr>
            <w:tcW w:w="1732" w:type="dxa"/>
            <w:noWrap w:val="0"/>
            <w:vAlign w:val="center"/>
          </w:tcPr>
          <w:p w14:paraId="360A6DF2">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34.9</w:t>
            </w:r>
          </w:p>
        </w:tc>
        <w:tc>
          <w:tcPr>
            <w:tcW w:w="2045" w:type="dxa"/>
            <w:noWrap w:val="0"/>
            <w:vAlign w:val="center"/>
          </w:tcPr>
          <w:p w14:paraId="070F4EB8">
            <w:pPr>
              <w:pStyle w:val="5"/>
              <w:widowControl/>
              <w:snapToGrid w:val="0"/>
              <w:spacing w:before="227"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77.82</w:t>
            </w:r>
          </w:p>
        </w:tc>
      </w:tr>
      <w:tr w14:paraId="5FAB1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420" w:type="dxa"/>
            <w:noWrap w:val="0"/>
            <w:vAlign w:val="center"/>
          </w:tcPr>
          <w:p w14:paraId="1E29A6D4">
            <w:pPr>
              <w:tabs>
                <w:tab w:val="left" w:pos="1260"/>
              </w:tabs>
              <w:autoSpaceDE w:val="0"/>
              <w:autoSpaceDN w:val="0"/>
              <w:spacing w:line="360" w:lineRule="auto"/>
              <w:contextualSpacing/>
              <w:jc w:val="center"/>
              <w:rPr>
                <w:rFonts w:hint="eastAsia" w:ascii="宋体" w:hAnsi="宋体" w:eastAsia="宋体" w:cs="宋体"/>
                <w:color w:val="auto"/>
                <w:sz w:val="21"/>
                <w:szCs w:val="21"/>
              </w:rPr>
            </w:pPr>
            <w:r>
              <w:rPr>
                <w:rFonts w:hint="eastAsia" w:ascii="宋体" w:hAnsi="宋体" w:eastAsia="宋体" w:cs="宋体"/>
                <w:color w:val="auto"/>
                <w:sz w:val="21"/>
                <w:szCs w:val="21"/>
              </w:rPr>
              <w:t>评委4</w:t>
            </w:r>
          </w:p>
        </w:tc>
        <w:tc>
          <w:tcPr>
            <w:tcW w:w="1948" w:type="dxa"/>
            <w:noWrap/>
            <w:vAlign w:val="center"/>
          </w:tcPr>
          <w:p w14:paraId="5FD4BAC3">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29.92</w:t>
            </w:r>
          </w:p>
        </w:tc>
        <w:tc>
          <w:tcPr>
            <w:tcW w:w="1934" w:type="dxa"/>
            <w:noWrap w:val="0"/>
            <w:vAlign w:val="center"/>
          </w:tcPr>
          <w:p w14:paraId="29B87173">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w:t>
            </w:r>
          </w:p>
        </w:tc>
        <w:tc>
          <w:tcPr>
            <w:tcW w:w="1732" w:type="dxa"/>
            <w:noWrap w:val="0"/>
            <w:vAlign w:val="center"/>
          </w:tcPr>
          <w:p w14:paraId="3F5928E8">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34.6</w:t>
            </w:r>
          </w:p>
        </w:tc>
        <w:tc>
          <w:tcPr>
            <w:tcW w:w="2045" w:type="dxa"/>
            <w:noWrap w:val="0"/>
            <w:vAlign w:val="center"/>
          </w:tcPr>
          <w:p w14:paraId="0D140017">
            <w:pPr>
              <w:pStyle w:val="5"/>
              <w:widowControl/>
              <w:snapToGrid w:val="0"/>
              <w:spacing w:before="227"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77.52</w:t>
            </w:r>
          </w:p>
        </w:tc>
      </w:tr>
      <w:tr w14:paraId="37B3D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420" w:type="dxa"/>
            <w:noWrap w:val="0"/>
            <w:vAlign w:val="center"/>
          </w:tcPr>
          <w:p w14:paraId="198466B0">
            <w:pPr>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rPr>
              <w:t>评委5</w:t>
            </w:r>
          </w:p>
        </w:tc>
        <w:tc>
          <w:tcPr>
            <w:tcW w:w="1948" w:type="dxa"/>
            <w:noWrap/>
            <w:vAlign w:val="center"/>
          </w:tcPr>
          <w:p w14:paraId="1D99AAB5">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29.92</w:t>
            </w:r>
          </w:p>
        </w:tc>
        <w:tc>
          <w:tcPr>
            <w:tcW w:w="1934" w:type="dxa"/>
            <w:noWrap w:val="0"/>
            <w:vAlign w:val="center"/>
          </w:tcPr>
          <w:p w14:paraId="06B2EBFB">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sz w:val="21"/>
                <w:szCs w:val="21"/>
                <w:lang w:val="en-US" w:eastAsia="zh-CN"/>
              </w:rPr>
              <w:t>13</w:t>
            </w:r>
          </w:p>
        </w:tc>
        <w:tc>
          <w:tcPr>
            <w:tcW w:w="1732" w:type="dxa"/>
            <w:noWrap w:val="0"/>
            <w:vAlign w:val="center"/>
          </w:tcPr>
          <w:p w14:paraId="0E72F78D">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28</w:t>
            </w:r>
          </w:p>
        </w:tc>
        <w:tc>
          <w:tcPr>
            <w:tcW w:w="2045" w:type="dxa"/>
            <w:noWrap w:val="0"/>
            <w:vAlign w:val="center"/>
          </w:tcPr>
          <w:p w14:paraId="369787F6">
            <w:pPr>
              <w:pStyle w:val="5"/>
              <w:widowControl/>
              <w:snapToGrid w:val="0"/>
              <w:spacing w:before="227"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sz w:val="21"/>
                <w:szCs w:val="21"/>
              </w:rPr>
              <w:t>70.92</w:t>
            </w:r>
          </w:p>
        </w:tc>
      </w:tr>
      <w:tr w14:paraId="0E11D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0" w:type="dxa"/>
            <w:noWrap w:val="0"/>
            <w:vAlign w:val="center"/>
          </w:tcPr>
          <w:p w14:paraId="320F3AB9">
            <w:pPr>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平均分</w:t>
            </w:r>
          </w:p>
        </w:tc>
        <w:tc>
          <w:tcPr>
            <w:tcW w:w="7659" w:type="dxa"/>
            <w:gridSpan w:val="4"/>
            <w:noWrap/>
            <w:vAlign w:val="center"/>
          </w:tcPr>
          <w:p w14:paraId="4993644E">
            <w:pPr>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75.6</w:t>
            </w:r>
          </w:p>
        </w:tc>
      </w:tr>
      <w:tr w14:paraId="34F7F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420" w:type="dxa"/>
            <w:noWrap w:val="0"/>
            <w:vAlign w:val="center"/>
          </w:tcPr>
          <w:p w14:paraId="4B23A333">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排序</w:t>
            </w:r>
          </w:p>
        </w:tc>
        <w:tc>
          <w:tcPr>
            <w:tcW w:w="7659" w:type="dxa"/>
            <w:gridSpan w:val="4"/>
            <w:noWrap/>
            <w:vAlign w:val="center"/>
          </w:tcPr>
          <w:p w14:paraId="5E00B56D">
            <w:pPr>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w:t>
            </w:r>
          </w:p>
        </w:tc>
      </w:tr>
    </w:tbl>
    <w:p w14:paraId="38864848">
      <w:pPr>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备注：</w:t>
      </w:r>
    </w:p>
    <w:p w14:paraId="75434609">
      <w:pPr>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1、投标报价政策性加分（政策性加分是指对中小企业、监狱企业、残疾人福利性单位的价格扣除；对节能环保产品的加分等）：本项目属于专门面向中小企业采购的项目（不再执行价格评审优惠的扶持政策）</w:t>
      </w:r>
    </w:p>
    <w:p w14:paraId="765113E8">
      <w:pPr>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2、投标文件填报企业业绩名称</w:t>
      </w:r>
    </w:p>
    <w:p w14:paraId="68B7FD3B">
      <w:pPr>
        <w:keepNext w:val="0"/>
        <w:keepLines w:val="0"/>
        <w:widowControl/>
        <w:suppressLineNumbers w:val="0"/>
        <w:ind w:firstLine="420" w:firstLineChars="200"/>
        <w:jc w:val="left"/>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rPr>
        <w:t>评标委员会审查通过的：</w:t>
      </w:r>
      <w:r>
        <w:rPr>
          <w:rFonts w:hint="eastAsia" w:ascii="宋体" w:hAnsi="宋体" w:eastAsia="宋体" w:cs="宋体"/>
          <w:color w:val="000000"/>
          <w:kern w:val="0"/>
          <w:sz w:val="21"/>
          <w:szCs w:val="21"/>
          <w:lang w:val="en-US" w:eastAsia="zh-CN" w:bidi="ar"/>
        </w:rPr>
        <w:t>禹州市文殊镇曹璜村村民委员会土地托管服务；禹州市藏凤沟村民委员会土地托管服务</w:t>
      </w:r>
    </w:p>
    <w:p w14:paraId="4F250168">
      <w:pPr>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 xml:space="preserve">评标委员会审查未通过的：无 </w:t>
      </w:r>
    </w:p>
    <w:p w14:paraId="32E40E70">
      <w:pPr>
        <w:spacing w:line="360" w:lineRule="auto"/>
        <w:ind w:firstLine="420" w:firstLineChars="200"/>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rPr>
        <w:t>3、投标文件填报其他相关证书名称</w:t>
      </w:r>
    </w:p>
    <w:p w14:paraId="0B6601C7">
      <w:pPr>
        <w:spacing w:line="360" w:lineRule="auto"/>
        <w:ind w:firstLine="420" w:firstLineChars="200"/>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rPr>
        <w:t>评标委员会审查通过的：</w:t>
      </w:r>
      <w:r>
        <w:rPr>
          <w:rFonts w:hint="eastAsia" w:ascii="宋体" w:hAnsi="宋体" w:eastAsia="宋体" w:cs="宋体"/>
          <w:color w:val="auto"/>
          <w:sz w:val="21"/>
          <w:szCs w:val="21"/>
          <w:shd w:val="clear" w:color="auto" w:fill="FFFFFF"/>
          <w:lang w:val="en-US" w:eastAsia="zh-CN"/>
        </w:rPr>
        <w:t>河南省重点农业社会化服务组织</w:t>
      </w:r>
    </w:p>
    <w:p w14:paraId="62F28D03">
      <w:pPr>
        <w:pStyle w:val="9"/>
        <w:ind w:firstLine="420" w:firstLineChars="200"/>
        <w:rPr>
          <w:rFonts w:hint="eastAsia" w:ascii="宋体" w:hAnsi="宋体" w:eastAsia="宋体" w:cs="宋体"/>
          <w:sz w:val="21"/>
          <w:szCs w:val="21"/>
        </w:rPr>
      </w:pPr>
      <w:r>
        <w:rPr>
          <w:rFonts w:hint="eastAsia" w:ascii="宋体" w:hAnsi="宋体" w:eastAsia="宋体" w:cs="宋体"/>
          <w:color w:val="auto"/>
          <w:sz w:val="21"/>
          <w:szCs w:val="21"/>
          <w:shd w:val="clear" w:color="auto" w:fill="FFFFFF"/>
        </w:rPr>
        <w:t>评标委员会审查未通过的：无</w:t>
      </w:r>
    </w:p>
    <w:tbl>
      <w:tblPr>
        <w:tblStyle w:val="6"/>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948"/>
        <w:gridCol w:w="1934"/>
        <w:gridCol w:w="1732"/>
        <w:gridCol w:w="2045"/>
      </w:tblGrid>
      <w:tr w14:paraId="170BB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420" w:type="dxa"/>
            <w:noWrap w:val="0"/>
            <w:vAlign w:val="center"/>
          </w:tcPr>
          <w:p w14:paraId="290752FD">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企业名称</w:t>
            </w:r>
          </w:p>
        </w:tc>
        <w:tc>
          <w:tcPr>
            <w:tcW w:w="7659" w:type="dxa"/>
            <w:gridSpan w:val="4"/>
            <w:noWrap w:val="0"/>
            <w:vAlign w:val="center"/>
          </w:tcPr>
          <w:p w14:paraId="79154EFD">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安徽金响家居用品有限公司</w:t>
            </w:r>
          </w:p>
        </w:tc>
      </w:tr>
      <w:tr w14:paraId="3425D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420" w:type="dxa"/>
            <w:noWrap w:val="0"/>
            <w:vAlign w:val="center"/>
          </w:tcPr>
          <w:p w14:paraId="615875E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评审内容</w:t>
            </w:r>
          </w:p>
        </w:tc>
        <w:tc>
          <w:tcPr>
            <w:tcW w:w="1948" w:type="dxa"/>
            <w:noWrap w:val="0"/>
            <w:vAlign w:val="center"/>
          </w:tcPr>
          <w:p w14:paraId="4A98787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投标报价</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分</w:t>
            </w:r>
          </w:p>
        </w:tc>
        <w:tc>
          <w:tcPr>
            <w:tcW w:w="1934" w:type="dxa"/>
            <w:noWrap w:val="0"/>
            <w:vAlign w:val="center"/>
          </w:tcPr>
          <w:p w14:paraId="1E74131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商务部分</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分</w:t>
            </w:r>
          </w:p>
        </w:tc>
        <w:tc>
          <w:tcPr>
            <w:tcW w:w="1732" w:type="dxa"/>
            <w:noWrap w:val="0"/>
            <w:vAlign w:val="center"/>
          </w:tcPr>
          <w:p w14:paraId="1F1D10C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技术部分</w:t>
            </w:r>
            <w:r>
              <w:rPr>
                <w:rFonts w:hint="eastAsia" w:ascii="宋体" w:hAnsi="宋体" w:eastAsia="宋体" w:cs="宋体"/>
                <w:color w:val="auto"/>
                <w:sz w:val="21"/>
                <w:szCs w:val="21"/>
                <w:lang w:val="en-US" w:eastAsia="zh-CN"/>
              </w:rPr>
              <w:t>40</w:t>
            </w:r>
            <w:r>
              <w:rPr>
                <w:rFonts w:hint="eastAsia" w:ascii="宋体" w:hAnsi="宋体" w:eastAsia="宋体" w:cs="宋体"/>
                <w:color w:val="auto"/>
                <w:sz w:val="21"/>
                <w:szCs w:val="21"/>
              </w:rPr>
              <w:t>分</w:t>
            </w:r>
          </w:p>
        </w:tc>
        <w:tc>
          <w:tcPr>
            <w:tcW w:w="2045" w:type="dxa"/>
            <w:noWrap w:val="0"/>
            <w:vAlign w:val="center"/>
          </w:tcPr>
          <w:p w14:paraId="237052C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合计100分</w:t>
            </w:r>
          </w:p>
        </w:tc>
      </w:tr>
      <w:tr w14:paraId="60521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420" w:type="dxa"/>
            <w:noWrap w:val="0"/>
            <w:vAlign w:val="center"/>
          </w:tcPr>
          <w:p w14:paraId="35D27DC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评委1</w:t>
            </w:r>
          </w:p>
        </w:tc>
        <w:tc>
          <w:tcPr>
            <w:tcW w:w="1948" w:type="dxa"/>
            <w:noWrap/>
            <w:vAlign w:val="center"/>
          </w:tcPr>
          <w:p w14:paraId="15325908">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29.45</w:t>
            </w:r>
          </w:p>
        </w:tc>
        <w:tc>
          <w:tcPr>
            <w:tcW w:w="1934" w:type="dxa"/>
            <w:noWrap w:val="0"/>
            <w:vAlign w:val="center"/>
          </w:tcPr>
          <w:p w14:paraId="77F6C58F">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1732" w:type="dxa"/>
            <w:noWrap w:val="0"/>
            <w:vAlign w:val="center"/>
          </w:tcPr>
          <w:p w14:paraId="640CEF54">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29.5</w:t>
            </w:r>
          </w:p>
        </w:tc>
        <w:tc>
          <w:tcPr>
            <w:tcW w:w="2045" w:type="dxa"/>
            <w:noWrap w:val="0"/>
            <w:vAlign w:val="center"/>
          </w:tcPr>
          <w:p w14:paraId="4D0FE150">
            <w:pPr>
              <w:pStyle w:val="5"/>
              <w:widowControl/>
              <w:snapToGrid w:val="0"/>
              <w:spacing w:before="227"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58.95</w:t>
            </w:r>
          </w:p>
        </w:tc>
      </w:tr>
      <w:tr w14:paraId="0EA31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420" w:type="dxa"/>
            <w:noWrap w:val="0"/>
            <w:vAlign w:val="center"/>
          </w:tcPr>
          <w:p w14:paraId="39D849F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评委2</w:t>
            </w:r>
          </w:p>
        </w:tc>
        <w:tc>
          <w:tcPr>
            <w:tcW w:w="1948" w:type="dxa"/>
            <w:noWrap/>
            <w:vAlign w:val="center"/>
          </w:tcPr>
          <w:p w14:paraId="7127DE8B">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29.45</w:t>
            </w:r>
          </w:p>
        </w:tc>
        <w:tc>
          <w:tcPr>
            <w:tcW w:w="1934" w:type="dxa"/>
            <w:noWrap w:val="0"/>
            <w:vAlign w:val="center"/>
          </w:tcPr>
          <w:p w14:paraId="511A4004">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1732" w:type="dxa"/>
            <w:noWrap w:val="0"/>
            <w:vAlign w:val="center"/>
          </w:tcPr>
          <w:p w14:paraId="23EAB28C">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23.2</w:t>
            </w:r>
          </w:p>
        </w:tc>
        <w:tc>
          <w:tcPr>
            <w:tcW w:w="2045" w:type="dxa"/>
            <w:noWrap w:val="0"/>
            <w:vAlign w:val="center"/>
          </w:tcPr>
          <w:p w14:paraId="739EF0EC">
            <w:pPr>
              <w:pStyle w:val="5"/>
              <w:widowControl/>
              <w:snapToGrid w:val="0"/>
              <w:spacing w:before="227"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52.65</w:t>
            </w:r>
          </w:p>
        </w:tc>
      </w:tr>
      <w:tr w14:paraId="17430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420" w:type="dxa"/>
            <w:noWrap w:val="0"/>
            <w:vAlign w:val="center"/>
          </w:tcPr>
          <w:p w14:paraId="4D495FC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评委3</w:t>
            </w:r>
          </w:p>
        </w:tc>
        <w:tc>
          <w:tcPr>
            <w:tcW w:w="1948" w:type="dxa"/>
            <w:noWrap/>
            <w:vAlign w:val="center"/>
          </w:tcPr>
          <w:p w14:paraId="279944CA">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29.45</w:t>
            </w:r>
          </w:p>
        </w:tc>
        <w:tc>
          <w:tcPr>
            <w:tcW w:w="1934" w:type="dxa"/>
            <w:noWrap w:val="0"/>
            <w:vAlign w:val="center"/>
          </w:tcPr>
          <w:p w14:paraId="0259A148">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1732" w:type="dxa"/>
            <w:noWrap w:val="0"/>
            <w:vAlign w:val="center"/>
          </w:tcPr>
          <w:p w14:paraId="3CE3F3B3">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25.6</w:t>
            </w:r>
          </w:p>
        </w:tc>
        <w:tc>
          <w:tcPr>
            <w:tcW w:w="2045" w:type="dxa"/>
            <w:noWrap w:val="0"/>
            <w:vAlign w:val="center"/>
          </w:tcPr>
          <w:p w14:paraId="772994C0">
            <w:pPr>
              <w:pStyle w:val="5"/>
              <w:widowControl/>
              <w:snapToGrid w:val="0"/>
              <w:spacing w:before="227"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55.05</w:t>
            </w:r>
          </w:p>
        </w:tc>
      </w:tr>
      <w:tr w14:paraId="5B474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420" w:type="dxa"/>
            <w:noWrap w:val="0"/>
            <w:vAlign w:val="center"/>
          </w:tcPr>
          <w:p w14:paraId="67F67B51">
            <w:pPr>
              <w:tabs>
                <w:tab w:val="left" w:pos="1260"/>
              </w:tabs>
              <w:autoSpaceDE w:val="0"/>
              <w:autoSpaceDN w:val="0"/>
              <w:spacing w:line="360" w:lineRule="auto"/>
              <w:contextualSpacing/>
              <w:jc w:val="center"/>
              <w:rPr>
                <w:rFonts w:hint="eastAsia" w:ascii="宋体" w:hAnsi="宋体" w:eastAsia="宋体" w:cs="宋体"/>
                <w:color w:val="auto"/>
                <w:sz w:val="21"/>
                <w:szCs w:val="21"/>
              </w:rPr>
            </w:pPr>
            <w:r>
              <w:rPr>
                <w:rFonts w:hint="eastAsia" w:ascii="宋体" w:hAnsi="宋体" w:eastAsia="宋体" w:cs="宋体"/>
                <w:color w:val="auto"/>
                <w:sz w:val="21"/>
                <w:szCs w:val="21"/>
              </w:rPr>
              <w:t>评委4</w:t>
            </w:r>
          </w:p>
        </w:tc>
        <w:tc>
          <w:tcPr>
            <w:tcW w:w="1948" w:type="dxa"/>
            <w:noWrap/>
            <w:vAlign w:val="center"/>
          </w:tcPr>
          <w:p w14:paraId="046ECA15">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29.45</w:t>
            </w:r>
          </w:p>
        </w:tc>
        <w:tc>
          <w:tcPr>
            <w:tcW w:w="1934" w:type="dxa"/>
            <w:noWrap w:val="0"/>
            <w:vAlign w:val="center"/>
          </w:tcPr>
          <w:p w14:paraId="7270DBF0">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1732" w:type="dxa"/>
            <w:noWrap w:val="0"/>
            <w:vAlign w:val="center"/>
          </w:tcPr>
          <w:p w14:paraId="2C84FDD7">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23.2</w:t>
            </w:r>
          </w:p>
        </w:tc>
        <w:tc>
          <w:tcPr>
            <w:tcW w:w="2045" w:type="dxa"/>
            <w:noWrap w:val="0"/>
            <w:vAlign w:val="center"/>
          </w:tcPr>
          <w:p w14:paraId="6F54E8E6">
            <w:pPr>
              <w:pStyle w:val="5"/>
              <w:widowControl/>
              <w:snapToGrid w:val="0"/>
              <w:spacing w:before="227"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52.65</w:t>
            </w:r>
          </w:p>
        </w:tc>
      </w:tr>
      <w:tr w14:paraId="704C2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420" w:type="dxa"/>
            <w:noWrap w:val="0"/>
            <w:vAlign w:val="center"/>
          </w:tcPr>
          <w:p w14:paraId="226CEE14">
            <w:pPr>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rPr>
              <w:t>评委5</w:t>
            </w:r>
          </w:p>
        </w:tc>
        <w:tc>
          <w:tcPr>
            <w:tcW w:w="1948" w:type="dxa"/>
            <w:noWrap/>
            <w:vAlign w:val="center"/>
          </w:tcPr>
          <w:p w14:paraId="64660772">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sz w:val="21"/>
                <w:szCs w:val="21"/>
                <w:lang w:val="en-US" w:eastAsia="zh-CN"/>
              </w:rPr>
              <w:t>29.45</w:t>
            </w:r>
          </w:p>
        </w:tc>
        <w:tc>
          <w:tcPr>
            <w:tcW w:w="1934" w:type="dxa"/>
            <w:noWrap w:val="0"/>
            <w:vAlign w:val="center"/>
          </w:tcPr>
          <w:p w14:paraId="76B9040A">
            <w:pPr>
              <w:keepNext w:val="0"/>
              <w:keepLines w:val="0"/>
              <w:widowControl/>
              <w:suppressLineNumbers w:val="0"/>
              <w:jc w:val="center"/>
              <w:textAlignment w:val="center"/>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0</w:t>
            </w:r>
          </w:p>
        </w:tc>
        <w:tc>
          <w:tcPr>
            <w:tcW w:w="1732" w:type="dxa"/>
            <w:noWrap w:val="0"/>
            <w:vAlign w:val="center"/>
          </w:tcPr>
          <w:p w14:paraId="2FCF495A">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28</w:t>
            </w:r>
          </w:p>
        </w:tc>
        <w:tc>
          <w:tcPr>
            <w:tcW w:w="2045" w:type="dxa"/>
            <w:noWrap w:val="0"/>
            <w:vAlign w:val="center"/>
          </w:tcPr>
          <w:p w14:paraId="08B4CC60">
            <w:pPr>
              <w:pStyle w:val="5"/>
              <w:widowControl/>
              <w:snapToGrid w:val="0"/>
              <w:spacing w:before="227"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sz w:val="21"/>
                <w:szCs w:val="21"/>
              </w:rPr>
              <w:t>57.45</w:t>
            </w:r>
          </w:p>
        </w:tc>
      </w:tr>
      <w:tr w14:paraId="758F1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0" w:type="dxa"/>
            <w:noWrap w:val="0"/>
            <w:vAlign w:val="center"/>
          </w:tcPr>
          <w:p w14:paraId="72A25276">
            <w:pPr>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平均分</w:t>
            </w:r>
          </w:p>
        </w:tc>
        <w:tc>
          <w:tcPr>
            <w:tcW w:w="7659" w:type="dxa"/>
            <w:gridSpan w:val="4"/>
            <w:noWrap/>
            <w:vAlign w:val="center"/>
          </w:tcPr>
          <w:p w14:paraId="1E236A67">
            <w:pPr>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55.35</w:t>
            </w:r>
          </w:p>
        </w:tc>
      </w:tr>
      <w:tr w14:paraId="4B5BC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420" w:type="dxa"/>
            <w:noWrap w:val="0"/>
            <w:vAlign w:val="center"/>
          </w:tcPr>
          <w:p w14:paraId="6C909EA2">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排序</w:t>
            </w:r>
          </w:p>
        </w:tc>
        <w:tc>
          <w:tcPr>
            <w:tcW w:w="7659" w:type="dxa"/>
            <w:gridSpan w:val="4"/>
            <w:noWrap/>
            <w:vAlign w:val="center"/>
          </w:tcPr>
          <w:p w14:paraId="242054C0">
            <w:pPr>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w:t>
            </w:r>
          </w:p>
        </w:tc>
      </w:tr>
    </w:tbl>
    <w:p w14:paraId="602EFE5D">
      <w:pPr>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备注：</w:t>
      </w:r>
    </w:p>
    <w:p w14:paraId="7837DE41">
      <w:pPr>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1、投标报价政策性加分（政策性加分是指对中小企业、监狱企业、残疾人福利性单位的价格扣除；对节能环保产品的加分等）：本项目属于专门面向中小企业采购的项目（不再执行价格评审优惠的扶持政策）</w:t>
      </w:r>
    </w:p>
    <w:p w14:paraId="66860366">
      <w:pPr>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2、投标文件填报企业业绩名称</w:t>
      </w:r>
    </w:p>
    <w:p w14:paraId="7D3354E8">
      <w:pPr>
        <w:spacing w:line="360" w:lineRule="auto"/>
        <w:ind w:firstLine="420" w:firstLineChars="200"/>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rPr>
        <w:t>评标委员会审查通过的：</w:t>
      </w:r>
      <w:r>
        <w:rPr>
          <w:rFonts w:hint="eastAsia" w:ascii="宋体" w:hAnsi="宋体" w:cs="宋体"/>
          <w:color w:val="auto"/>
          <w:sz w:val="21"/>
          <w:szCs w:val="21"/>
          <w:shd w:val="clear" w:color="auto" w:fill="FFFFFF"/>
          <w:lang w:val="en-US" w:eastAsia="zh-CN"/>
        </w:rPr>
        <w:t>无</w:t>
      </w:r>
    </w:p>
    <w:p w14:paraId="2992F679">
      <w:pPr>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 xml:space="preserve">评标委员会审查未通过的：无 </w:t>
      </w:r>
    </w:p>
    <w:p w14:paraId="5E1306DF">
      <w:pPr>
        <w:spacing w:line="360" w:lineRule="auto"/>
        <w:ind w:firstLine="420" w:firstLineChars="200"/>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rPr>
        <w:t>3、投标文件填报其他相关证书名称</w:t>
      </w:r>
    </w:p>
    <w:p w14:paraId="320DBB93">
      <w:pPr>
        <w:spacing w:line="360" w:lineRule="auto"/>
        <w:ind w:firstLine="420" w:firstLineChars="200"/>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rPr>
        <w:t>评标委员会审查通过的：</w:t>
      </w:r>
      <w:r>
        <w:rPr>
          <w:rFonts w:hint="eastAsia" w:ascii="宋体" w:hAnsi="宋体" w:cs="宋体"/>
          <w:color w:val="auto"/>
          <w:sz w:val="21"/>
          <w:szCs w:val="21"/>
          <w:shd w:val="clear" w:color="auto" w:fill="FFFFFF"/>
          <w:lang w:val="en-US" w:eastAsia="zh-CN"/>
        </w:rPr>
        <w:t>无</w:t>
      </w:r>
    </w:p>
    <w:p w14:paraId="583BEB2F">
      <w:pPr>
        <w:pStyle w:val="9"/>
        <w:ind w:firstLine="420" w:firstLineChars="200"/>
        <w:rPr>
          <w:rFonts w:hint="eastAsia" w:ascii="宋体" w:hAnsi="宋体" w:eastAsia="宋体" w:cs="宋体"/>
          <w:sz w:val="21"/>
          <w:szCs w:val="21"/>
        </w:rPr>
      </w:pPr>
      <w:r>
        <w:rPr>
          <w:rFonts w:hint="eastAsia" w:ascii="宋体" w:hAnsi="宋体" w:eastAsia="宋体" w:cs="宋体"/>
          <w:color w:val="auto"/>
          <w:sz w:val="21"/>
          <w:szCs w:val="21"/>
          <w:shd w:val="clear" w:color="auto" w:fill="FFFFFF"/>
        </w:rPr>
        <w:t>评标委员会审查未通过的：无</w:t>
      </w:r>
    </w:p>
    <w:tbl>
      <w:tblPr>
        <w:tblStyle w:val="6"/>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948"/>
        <w:gridCol w:w="1934"/>
        <w:gridCol w:w="1732"/>
        <w:gridCol w:w="2045"/>
      </w:tblGrid>
      <w:tr w14:paraId="49F2B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420" w:type="dxa"/>
            <w:noWrap w:val="0"/>
            <w:vAlign w:val="center"/>
          </w:tcPr>
          <w:p w14:paraId="342730D1">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企业名称</w:t>
            </w:r>
          </w:p>
        </w:tc>
        <w:tc>
          <w:tcPr>
            <w:tcW w:w="7659" w:type="dxa"/>
            <w:gridSpan w:val="4"/>
            <w:noWrap w:val="0"/>
            <w:vAlign w:val="center"/>
          </w:tcPr>
          <w:p w14:paraId="74B90DA1">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鄢陵至尊农机农民专业合作社</w:t>
            </w:r>
          </w:p>
        </w:tc>
      </w:tr>
      <w:tr w14:paraId="4BCB1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420" w:type="dxa"/>
            <w:noWrap w:val="0"/>
            <w:vAlign w:val="center"/>
          </w:tcPr>
          <w:p w14:paraId="3EDE7C7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评审内容</w:t>
            </w:r>
          </w:p>
        </w:tc>
        <w:tc>
          <w:tcPr>
            <w:tcW w:w="1948" w:type="dxa"/>
            <w:noWrap w:val="0"/>
            <w:vAlign w:val="center"/>
          </w:tcPr>
          <w:p w14:paraId="4BEB63F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投标报价</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分</w:t>
            </w:r>
          </w:p>
        </w:tc>
        <w:tc>
          <w:tcPr>
            <w:tcW w:w="1934" w:type="dxa"/>
            <w:noWrap w:val="0"/>
            <w:vAlign w:val="center"/>
          </w:tcPr>
          <w:p w14:paraId="40D3870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商务部分</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分</w:t>
            </w:r>
          </w:p>
        </w:tc>
        <w:tc>
          <w:tcPr>
            <w:tcW w:w="1732" w:type="dxa"/>
            <w:noWrap w:val="0"/>
            <w:vAlign w:val="center"/>
          </w:tcPr>
          <w:p w14:paraId="3B5F34E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技术部分</w:t>
            </w:r>
            <w:r>
              <w:rPr>
                <w:rFonts w:hint="eastAsia" w:ascii="宋体" w:hAnsi="宋体" w:eastAsia="宋体" w:cs="宋体"/>
                <w:color w:val="auto"/>
                <w:sz w:val="21"/>
                <w:szCs w:val="21"/>
                <w:lang w:val="en-US" w:eastAsia="zh-CN"/>
              </w:rPr>
              <w:t>40</w:t>
            </w:r>
            <w:r>
              <w:rPr>
                <w:rFonts w:hint="eastAsia" w:ascii="宋体" w:hAnsi="宋体" w:eastAsia="宋体" w:cs="宋体"/>
                <w:color w:val="auto"/>
                <w:sz w:val="21"/>
                <w:szCs w:val="21"/>
              </w:rPr>
              <w:t>分</w:t>
            </w:r>
          </w:p>
        </w:tc>
        <w:tc>
          <w:tcPr>
            <w:tcW w:w="2045" w:type="dxa"/>
            <w:noWrap w:val="0"/>
            <w:vAlign w:val="center"/>
          </w:tcPr>
          <w:p w14:paraId="54799AD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合计100分</w:t>
            </w:r>
          </w:p>
        </w:tc>
      </w:tr>
      <w:tr w14:paraId="39E75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420" w:type="dxa"/>
            <w:noWrap w:val="0"/>
            <w:vAlign w:val="center"/>
          </w:tcPr>
          <w:p w14:paraId="34C70BE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评委1</w:t>
            </w:r>
          </w:p>
        </w:tc>
        <w:tc>
          <w:tcPr>
            <w:tcW w:w="1948" w:type="dxa"/>
            <w:noWrap/>
            <w:vAlign w:val="center"/>
          </w:tcPr>
          <w:p w14:paraId="5D2197CE">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29.79</w:t>
            </w:r>
          </w:p>
        </w:tc>
        <w:tc>
          <w:tcPr>
            <w:tcW w:w="1934" w:type="dxa"/>
            <w:noWrap w:val="0"/>
            <w:vAlign w:val="center"/>
          </w:tcPr>
          <w:p w14:paraId="3F392F16">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1732" w:type="dxa"/>
            <w:noWrap w:val="0"/>
            <w:vAlign w:val="center"/>
          </w:tcPr>
          <w:p w14:paraId="00C264B5">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34.9</w:t>
            </w:r>
          </w:p>
        </w:tc>
        <w:tc>
          <w:tcPr>
            <w:tcW w:w="2045" w:type="dxa"/>
            <w:noWrap w:val="0"/>
            <w:vAlign w:val="center"/>
          </w:tcPr>
          <w:p w14:paraId="5FF572A9">
            <w:pPr>
              <w:pStyle w:val="5"/>
              <w:widowControl/>
              <w:snapToGrid w:val="0"/>
              <w:spacing w:before="227"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70.69</w:t>
            </w:r>
          </w:p>
        </w:tc>
      </w:tr>
      <w:tr w14:paraId="780A6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420" w:type="dxa"/>
            <w:noWrap w:val="0"/>
            <w:vAlign w:val="center"/>
          </w:tcPr>
          <w:p w14:paraId="0359924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评委2</w:t>
            </w:r>
          </w:p>
        </w:tc>
        <w:tc>
          <w:tcPr>
            <w:tcW w:w="1948" w:type="dxa"/>
            <w:noWrap/>
            <w:vAlign w:val="center"/>
          </w:tcPr>
          <w:p w14:paraId="252BAC0C">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29.79</w:t>
            </w:r>
          </w:p>
        </w:tc>
        <w:tc>
          <w:tcPr>
            <w:tcW w:w="1934" w:type="dxa"/>
            <w:noWrap w:val="0"/>
            <w:vAlign w:val="center"/>
          </w:tcPr>
          <w:p w14:paraId="49BCA7BA">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1732" w:type="dxa"/>
            <w:noWrap w:val="0"/>
            <w:vAlign w:val="center"/>
          </w:tcPr>
          <w:p w14:paraId="21DFA84A">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34.3</w:t>
            </w:r>
          </w:p>
        </w:tc>
        <w:tc>
          <w:tcPr>
            <w:tcW w:w="2045" w:type="dxa"/>
            <w:noWrap w:val="0"/>
            <w:vAlign w:val="center"/>
          </w:tcPr>
          <w:p w14:paraId="7D409CEF">
            <w:pPr>
              <w:pStyle w:val="5"/>
              <w:widowControl/>
              <w:snapToGrid w:val="0"/>
              <w:spacing w:before="227"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70.09</w:t>
            </w:r>
          </w:p>
        </w:tc>
      </w:tr>
      <w:tr w14:paraId="5EAEC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420" w:type="dxa"/>
            <w:noWrap w:val="0"/>
            <w:vAlign w:val="center"/>
          </w:tcPr>
          <w:p w14:paraId="1C39763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评委3</w:t>
            </w:r>
          </w:p>
        </w:tc>
        <w:tc>
          <w:tcPr>
            <w:tcW w:w="1948" w:type="dxa"/>
            <w:noWrap/>
            <w:vAlign w:val="center"/>
          </w:tcPr>
          <w:p w14:paraId="24ADA3CF">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29.79</w:t>
            </w:r>
          </w:p>
        </w:tc>
        <w:tc>
          <w:tcPr>
            <w:tcW w:w="1934" w:type="dxa"/>
            <w:noWrap w:val="0"/>
            <w:vAlign w:val="center"/>
          </w:tcPr>
          <w:p w14:paraId="610EAA81">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1732" w:type="dxa"/>
            <w:noWrap w:val="0"/>
            <w:vAlign w:val="center"/>
          </w:tcPr>
          <w:p w14:paraId="67B57A8E">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28.3</w:t>
            </w:r>
          </w:p>
        </w:tc>
        <w:tc>
          <w:tcPr>
            <w:tcW w:w="2045" w:type="dxa"/>
            <w:noWrap w:val="0"/>
            <w:vAlign w:val="center"/>
          </w:tcPr>
          <w:p w14:paraId="13B5ECBB">
            <w:pPr>
              <w:pStyle w:val="5"/>
              <w:widowControl/>
              <w:snapToGrid w:val="0"/>
              <w:spacing w:before="227"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64.09</w:t>
            </w:r>
          </w:p>
        </w:tc>
      </w:tr>
      <w:tr w14:paraId="6D7C5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420" w:type="dxa"/>
            <w:noWrap w:val="0"/>
            <w:vAlign w:val="center"/>
          </w:tcPr>
          <w:p w14:paraId="554F4D8C">
            <w:pPr>
              <w:tabs>
                <w:tab w:val="left" w:pos="1260"/>
              </w:tabs>
              <w:autoSpaceDE w:val="0"/>
              <w:autoSpaceDN w:val="0"/>
              <w:spacing w:line="360" w:lineRule="auto"/>
              <w:contextualSpacing/>
              <w:jc w:val="center"/>
              <w:rPr>
                <w:rFonts w:hint="eastAsia" w:ascii="宋体" w:hAnsi="宋体" w:eastAsia="宋体" w:cs="宋体"/>
                <w:color w:val="auto"/>
                <w:sz w:val="21"/>
                <w:szCs w:val="21"/>
              </w:rPr>
            </w:pPr>
            <w:r>
              <w:rPr>
                <w:rFonts w:hint="eastAsia" w:ascii="宋体" w:hAnsi="宋体" w:eastAsia="宋体" w:cs="宋体"/>
                <w:color w:val="auto"/>
                <w:sz w:val="21"/>
                <w:szCs w:val="21"/>
              </w:rPr>
              <w:t>评委4</w:t>
            </w:r>
          </w:p>
        </w:tc>
        <w:tc>
          <w:tcPr>
            <w:tcW w:w="1948" w:type="dxa"/>
            <w:noWrap/>
            <w:vAlign w:val="center"/>
          </w:tcPr>
          <w:p w14:paraId="69A1DA53">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29.79</w:t>
            </w:r>
          </w:p>
        </w:tc>
        <w:tc>
          <w:tcPr>
            <w:tcW w:w="1934" w:type="dxa"/>
            <w:noWrap w:val="0"/>
            <w:vAlign w:val="center"/>
          </w:tcPr>
          <w:p w14:paraId="04A7A10D">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1732" w:type="dxa"/>
            <w:noWrap w:val="0"/>
            <w:vAlign w:val="center"/>
          </w:tcPr>
          <w:p w14:paraId="19F5A6F4">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32.2</w:t>
            </w:r>
          </w:p>
        </w:tc>
        <w:tc>
          <w:tcPr>
            <w:tcW w:w="2045" w:type="dxa"/>
            <w:noWrap w:val="0"/>
            <w:vAlign w:val="center"/>
          </w:tcPr>
          <w:p w14:paraId="00CF91ED">
            <w:pPr>
              <w:pStyle w:val="5"/>
              <w:widowControl/>
              <w:snapToGrid w:val="0"/>
              <w:spacing w:before="227"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67.99</w:t>
            </w:r>
          </w:p>
        </w:tc>
      </w:tr>
      <w:tr w14:paraId="09797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420" w:type="dxa"/>
            <w:noWrap w:val="0"/>
            <w:vAlign w:val="center"/>
          </w:tcPr>
          <w:p w14:paraId="06D9315D">
            <w:pPr>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rPr>
              <w:t>评委5</w:t>
            </w:r>
          </w:p>
        </w:tc>
        <w:tc>
          <w:tcPr>
            <w:tcW w:w="1948" w:type="dxa"/>
            <w:noWrap/>
            <w:vAlign w:val="center"/>
          </w:tcPr>
          <w:p w14:paraId="7C359AEE">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29.79</w:t>
            </w:r>
          </w:p>
        </w:tc>
        <w:tc>
          <w:tcPr>
            <w:tcW w:w="1934" w:type="dxa"/>
            <w:noWrap w:val="0"/>
            <w:vAlign w:val="center"/>
          </w:tcPr>
          <w:p w14:paraId="157C9D29">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sz w:val="21"/>
                <w:szCs w:val="21"/>
                <w:lang w:val="en-US" w:eastAsia="zh-CN"/>
              </w:rPr>
              <w:t>6</w:t>
            </w:r>
          </w:p>
        </w:tc>
        <w:tc>
          <w:tcPr>
            <w:tcW w:w="1732" w:type="dxa"/>
            <w:noWrap w:val="0"/>
            <w:vAlign w:val="center"/>
          </w:tcPr>
          <w:p w14:paraId="4395036F">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28</w:t>
            </w:r>
          </w:p>
        </w:tc>
        <w:tc>
          <w:tcPr>
            <w:tcW w:w="2045" w:type="dxa"/>
            <w:noWrap w:val="0"/>
            <w:vAlign w:val="center"/>
          </w:tcPr>
          <w:p w14:paraId="192558BE">
            <w:pPr>
              <w:pStyle w:val="5"/>
              <w:widowControl/>
              <w:snapToGrid w:val="0"/>
              <w:spacing w:before="227"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sz w:val="21"/>
                <w:szCs w:val="21"/>
              </w:rPr>
              <w:t>63.79</w:t>
            </w:r>
          </w:p>
        </w:tc>
      </w:tr>
      <w:tr w14:paraId="441C4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0" w:type="dxa"/>
            <w:noWrap w:val="0"/>
            <w:vAlign w:val="center"/>
          </w:tcPr>
          <w:p w14:paraId="47982537">
            <w:pPr>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平均分</w:t>
            </w:r>
          </w:p>
        </w:tc>
        <w:tc>
          <w:tcPr>
            <w:tcW w:w="7659" w:type="dxa"/>
            <w:gridSpan w:val="4"/>
            <w:noWrap/>
            <w:vAlign w:val="center"/>
          </w:tcPr>
          <w:p w14:paraId="6F72322D">
            <w:pPr>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67.33</w:t>
            </w:r>
          </w:p>
        </w:tc>
      </w:tr>
      <w:tr w14:paraId="72598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420" w:type="dxa"/>
            <w:noWrap w:val="0"/>
            <w:vAlign w:val="center"/>
          </w:tcPr>
          <w:p w14:paraId="2388557A">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排序</w:t>
            </w:r>
          </w:p>
        </w:tc>
        <w:tc>
          <w:tcPr>
            <w:tcW w:w="7659" w:type="dxa"/>
            <w:gridSpan w:val="4"/>
            <w:noWrap/>
            <w:vAlign w:val="center"/>
          </w:tcPr>
          <w:p w14:paraId="2D1C3EA0">
            <w:pPr>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w:t>
            </w:r>
          </w:p>
        </w:tc>
      </w:tr>
    </w:tbl>
    <w:p w14:paraId="348E2D7C">
      <w:pPr>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备注：</w:t>
      </w:r>
    </w:p>
    <w:p w14:paraId="77850177">
      <w:pPr>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1、投标报价政策性加分（政策性加分是指对中小企业、监狱企业、残疾人福利性单位的价格扣除；对节能环保产品的加分等）：本项目属于专门面向中小企业采购的项目（不再执行价格评审优惠的扶持政策）</w:t>
      </w:r>
    </w:p>
    <w:p w14:paraId="4FC8D802">
      <w:pPr>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2、投标文件填报企业业绩名称</w:t>
      </w:r>
    </w:p>
    <w:p w14:paraId="0B7F42DE">
      <w:pPr>
        <w:keepNext w:val="0"/>
        <w:keepLines w:val="0"/>
        <w:widowControl/>
        <w:suppressLineNumbers w:val="0"/>
        <w:ind w:firstLine="420" w:firstLineChars="200"/>
        <w:jc w:val="left"/>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评标委员会审查通过的：</w:t>
      </w:r>
      <w:r>
        <w:rPr>
          <w:rFonts w:hint="eastAsia" w:ascii="宋体" w:hAnsi="宋体" w:eastAsia="宋体" w:cs="宋体"/>
          <w:color w:val="000000"/>
          <w:kern w:val="0"/>
          <w:sz w:val="21"/>
          <w:szCs w:val="21"/>
          <w:lang w:val="en-US" w:eastAsia="zh-CN" w:bidi="ar"/>
        </w:rPr>
        <w:t>鄢陵县2022年农机深松（深耕）整地作业</w:t>
      </w:r>
    </w:p>
    <w:p w14:paraId="6565FC58">
      <w:pPr>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 xml:space="preserve">评标委员会审查未通过的：无 </w:t>
      </w:r>
    </w:p>
    <w:p w14:paraId="0F7F95D3">
      <w:pPr>
        <w:spacing w:line="360" w:lineRule="auto"/>
        <w:ind w:firstLine="420" w:firstLineChars="200"/>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rPr>
        <w:t>3、投标文件填报其他相关证书名称</w:t>
      </w:r>
    </w:p>
    <w:p w14:paraId="4E9369F6">
      <w:pPr>
        <w:spacing w:line="360" w:lineRule="auto"/>
        <w:ind w:firstLine="420" w:firstLineChars="200"/>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rPr>
        <w:t>评标委员会审查通过的：</w:t>
      </w:r>
      <w:r>
        <w:rPr>
          <w:rFonts w:hint="eastAsia" w:ascii="宋体" w:hAnsi="宋体" w:cs="宋体"/>
          <w:color w:val="auto"/>
          <w:sz w:val="21"/>
          <w:szCs w:val="21"/>
          <w:shd w:val="clear" w:color="auto" w:fill="FFFFFF"/>
          <w:lang w:val="en-US" w:eastAsia="zh-CN"/>
        </w:rPr>
        <w:t>无</w:t>
      </w:r>
    </w:p>
    <w:p w14:paraId="14B0EF8B">
      <w:pPr>
        <w:pStyle w:val="9"/>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评标委员会审查未通过的：无</w:t>
      </w:r>
    </w:p>
    <w:p w14:paraId="40D670C7">
      <w:pPr>
        <w:pStyle w:val="2"/>
        <w:numPr>
          <w:ilvl w:val="0"/>
          <w:numId w:val="0"/>
        </w:numPr>
        <w:ind w:leftChars="200"/>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第二标段：</w:t>
      </w:r>
    </w:p>
    <w:p w14:paraId="1F695E6E">
      <w:pPr>
        <w:numPr>
          <w:ilvl w:val="0"/>
          <w:numId w:val="0"/>
        </w:num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一）</w:t>
      </w:r>
      <w:r>
        <w:rPr>
          <w:rFonts w:hint="eastAsia" w:ascii="宋体" w:hAnsi="宋体" w:eastAsia="宋体" w:cs="宋体"/>
          <w:color w:val="auto"/>
          <w:sz w:val="21"/>
          <w:szCs w:val="21"/>
        </w:rPr>
        <w:t>综合比较与评价</w:t>
      </w:r>
    </w:p>
    <w:tbl>
      <w:tblPr>
        <w:tblStyle w:val="6"/>
        <w:tblpPr w:vertAnchor="text" w:tblpXSpec="center"/>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0"/>
        <w:gridCol w:w="5105"/>
        <w:gridCol w:w="1208"/>
        <w:gridCol w:w="990"/>
        <w:gridCol w:w="1344"/>
      </w:tblGrid>
      <w:tr w14:paraId="1D0FC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430" w:type="dxa"/>
            <w:noWrap w:val="0"/>
            <w:tcMar>
              <w:left w:w="108" w:type="dxa"/>
              <w:right w:w="108" w:type="dxa"/>
            </w:tcMar>
            <w:vAlign w:val="center"/>
          </w:tcPr>
          <w:p w14:paraId="1A942CF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5105" w:type="dxa"/>
            <w:noWrap w:val="0"/>
            <w:tcMar>
              <w:left w:w="108" w:type="dxa"/>
              <w:right w:w="108" w:type="dxa"/>
            </w:tcMar>
            <w:vAlign w:val="center"/>
          </w:tcPr>
          <w:p w14:paraId="5D08D5B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投标商名称</w:t>
            </w:r>
          </w:p>
        </w:tc>
        <w:tc>
          <w:tcPr>
            <w:tcW w:w="1208" w:type="dxa"/>
            <w:noWrap w:val="0"/>
            <w:tcMar>
              <w:left w:w="108" w:type="dxa"/>
              <w:right w:w="108" w:type="dxa"/>
            </w:tcMar>
            <w:vAlign w:val="center"/>
          </w:tcPr>
          <w:p w14:paraId="68D039F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最终得分</w:t>
            </w:r>
          </w:p>
        </w:tc>
        <w:tc>
          <w:tcPr>
            <w:tcW w:w="990" w:type="dxa"/>
            <w:noWrap w:val="0"/>
            <w:tcMar>
              <w:left w:w="108" w:type="dxa"/>
              <w:right w:w="108" w:type="dxa"/>
            </w:tcMar>
            <w:vAlign w:val="center"/>
          </w:tcPr>
          <w:p w14:paraId="1AC65A8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名次</w:t>
            </w:r>
          </w:p>
        </w:tc>
        <w:tc>
          <w:tcPr>
            <w:tcW w:w="1344" w:type="dxa"/>
            <w:noWrap w:val="0"/>
            <w:tcMar>
              <w:left w:w="108" w:type="dxa"/>
              <w:right w:w="108" w:type="dxa"/>
            </w:tcMar>
            <w:vAlign w:val="center"/>
          </w:tcPr>
          <w:p w14:paraId="2E8E02E9">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企业类型</w:t>
            </w:r>
          </w:p>
        </w:tc>
      </w:tr>
      <w:tr w14:paraId="2E07F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430" w:type="dxa"/>
            <w:noWrap w:val="0"/>
            <w:tcMar>
              <w:left w:w="108" w:type="dxa"/>
              <w:right w:w="108" w:type="dxa"/>
            </w:tcMar>
            <w:vAlign w:val="center"/>
          </w:tcPr>
          <w:p w14:paraId="556176CA">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105" w:type="dxa"/>
            <w:noWrap w:val="0"/>
            <w:tcMar>
              <w:left w:w="108" w:type="dxa"/>
              <w:right w:w="108" w:type="dxa"/>
            </w:tcMar>
            <w:vAlign w:val="center"/>
          </w:tcPr>
          <w:p w14:paraId="74AE0913">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河南禹科农业开发有限公司</w:t>
            </w:r>
          </w:p>
        </w:tc>
        <w:tc>
          <w:tcPr>
            <w:tcW w:w="1208" w:type="dxa"/>
            <w:noWrap w:val="0"/>
            <w:tcMar>
              <w:left w:w="108" w:type="dxa"/>
              <w:right w:w="108" w:type="dxa"/>
            </w:tcMar>
            <w:vAlign w:val="center"/>
          </w:tcPr>
          <w:p w14:paraId="629DD56D">
            <w:pPr>
              <w:widowControl/>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77.06</w:t>
            </w:r>
          </w:p>
        </w:tc>
        <w:tc>
          <w:tcPr>
            <w:tcW w:w="990" w:type="dxa"/>
            <w:noWrap w:val="0"/>
            <w:tcMar>
              <w:left w:w="108" w:type="dxa"/>
              <w:right w:w="108" w:type="dxa"/>
            </w:tcMar>
            <w:vAlign w:val="center"/>
          </w:tcPr>
          <w:p w14:paraId="738CA07B">
            <w:pPr>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344" w:type="dxa"/>
            <w:noWrap w:val="0"/>
            <w:tcMar>
              <w:left w:w="108" w:type="dxa"/>
              <w:right w:w="108" w:type="dxa"/>
            </w:tcMar>
            <w:vAlign w:val="center"/>
          </w:tcPr>
          <w:p w14:paraId="5FE102E9">
            <w:pPr>
              <w:pStyle w:val="3"/>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小型</w:t>
            </w:r>
          </w:p>
        </w:tc>
      </w:tr>
      <w:tr w14:paraId="60D07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jc w:val="center"/>
        </w:trPr>
        <w:tc>
          <w:tcPr>
            <w:tcW w:w="430" w:type="dxa"/>
            <w:noWrap w:val="0"/>
            <w:tcMar>
              <w:left w:w="108" w:type="dxa"/>
              <w:right w:w="108" w:type="dxa"/>
            </w:tcMar>
            <w:vAlign w:val="center"/>
          </w:tcPr>
          <w:p w14:paraId="45D90B40">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105" w:type="dxa"/>
            <w:noWrap w:val="0"/>
            <w:tcMar>
              <w:left w:w="108" w:type="dxa"/>
              <w:right w:w="108" w:type="dxa"/>
            </w:tcMar>
            <w:vAlign w:val="center"/>
          </w:tcPr>
          <w:p w14:paraId="175C0043">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禹州市森丰农机专业合作社</w:t>
            </w:r>
          </w:p>
        </w:tc>
        <w:tc>
          <w:tcPr>
            <w:tcW w:w="1208" w:type="dxa"/>
            <w:noWrap w:val="0"/>
            <w:tcMar>
              <w:left w:w="108" w:type="dxa"/>
              <w:right w:w="108" w:type="dxa"/>
            </w:tcMar>
            <w:vAlign w:val="center"/>
          </w:tcPr>
          <w:p w14:paraId="65828E69">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5C5C5C"/>
                <w:kern w:val="0"/>
                <w:sz w:val="21"/>
                <w:szCs w:val="21"/>
                <w:u w:val="none"/>
                <w:lang w:val="en-US" w:eastAsia="zh-CN" w:bidi="ar"/>
              </w:rPr>
              <w:t>75.82</w:t>
            </w:r>
          </w:p>
        </w:tc>
        <w:tc>
          <w:tcPr>
            <w:tcW w:w="990" w:type="dxa"/>
            <w:noWrap w:val="0"/>
            <w:tcMar>
              <w:left w:w="108" w:type="dxa"/>
              <w:right w:w="108" w:type="dxa"/>
            </w:tcMar>
            <w:vAlign w:val="center"/>
          </w:tcPr>
          <w:p w14:paraId="05B0042F">
            <w:pPr>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344" w:type="dxa"/>
            <w:noWrap w:val="0"/>
            <w:tcMar>
              <w:left w:w="108" w:type="dxa"/>
              <w:right w:w="108" w:type="dxa"/>
            </w:tcMar>
            <w:vAlign w:val="center"/>
          </w:tcPr>
          <w:p w14:paraId="6008CA58">
            <w:pPr>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微型</w:t>
            </w:r>
          </w:p>
        </w:tc>
      </w:tr>
      <w:tr w14:paraId="4E982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8" w:hRule="atLeast"/>
          <w:jc w:val="center"/>
        </w:trPr>
        <w:tc>
          <w:tcPr>
            <w:tcW w:w="430" w:type="dxa"/>
            <w:noWrap w:val="0"/>
            <w:tcMar>
              <w:left w:w="108" w:type="dxa"/>
              <w:right w:w="108" w:type="dxa"/>
            </w:tcMar>
            <w:vAlign w:val="center"/>
          </w:tcPr>
          <w:p w14:paraId="0ECB191F">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5105" w:type="dxa"/>
            <w:noWrap w:val="0"/>
            <w:tcMar>
              <w:left w:w="108" w:type="dxa"/>
              <w:right w:w="108" w:type="dxa"/>
            </w:tcMar>
            <w:vAlign w:val="center"/>
          </w:tcPr>
          <w:p w14:paraId="1349276A">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许昌市万倾田农资有限公司</w:t>
            </w:r>
          </w:p>
        </w:tc>
        <w:tc>
          <w:tcPr>
            <w:tcW w:w="1208" w:type="dxa"/>
            <w:noWrap w:val="0"/>
            <w:tcMar>
              <w:left w:w="108" w:type="dxa"/>
              <w:right w:w="108" w:type="dxa"/>
            </w:tcMar>
            <w:vAlign w:val="center"/>
          </w:tcPr>
          <w:p w14:paraId="7A3F17D8">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5C5C5C"/>
                <w:kern w:val="0"/>
                <w:sz w:val="21"/>
                <w:szCs w:val="21"/>
                <w:u w:val="none"/>
                <w:lang w:val="en-US" w:eastAsia="zh-CN" w:bidi="ar"/>
              </w:rPr>
              <w:t>57.82</w:t>
            </w:r>
          </w:p>
        </w:tc>
        <w:tc>
          <w:tcPr>
            <w:tcW w:w="990" w:type="dxa"/>
            <w:noWrap w:val="0"/>
            <w:tcMar>
              <w:left w:w="108" w:type="dxa"/>
              <w:right w:w="108" w:type="dxa"/>
            </w:tcMar>
            <w:vAlign w:val="center"/>
          </w:tcPr>
          <w:p w14:paraId="7B937BD8">
            <w:pPr>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344" w:type="dxa"/>
            <w:noWrap w:val="0"/>
            <w:tcMar>
              <w:left w:w="108" w:type="dxa"/>
              <w:right w:w="108" w:type="dxa"/>
            </w:tcMar>
            <w:vAlign w:val="center"/>
          </w:tcPr>
          <w:p w14:paraId="3FB39913">
            <w:pPr>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小型</w:t>
            </w:r>
          </w:p>
        </w:tc>
      </w:tr>
      <w:tr w14:paraId="7898C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3" w:hRule="atLeast"/>
          <w:jc w:val="center"/>
        </w:trPr>
        <w:tc>
          <w:tcPr>
            <w:tcW w:w="430" w:type="dxa"/>
            <w:noWrap w:val="0"/>
            <w:tcMar>
              <w:left w:w="108" w:type="dxa"/>
              <w:right w:w="108" w:type="dxa"/>
            </w:tcMar>
            <w:vAlign w:val="center"/>
          </w:tcPr>
          <w:p w14:paraId="7D0E8D1C">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5105" w:type="dxa"/>
            <w:noWrap w:val="0"/>
            <w:tcMar>
              <w:left w:w="108" w:type="dxa"/>
              <w:right w:w="108" w:type="dxa"/>
            </w:tcMar>
            <w:vAlign w:val="center"/>
          </w:tcPr>
          <w:p w14:paraId="3C8551D8">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禹州市天地种业有限公司</w:t>
            </w:r>
          </w:p>
        </w:tc>
        <w:tc>
          <w:tcPr>
            <w:tcW w:w="1208" w:type="dxa"/>
            <w:noWrap w:val="0"/>
            <w:tcMar>
              <w:left w:w="108" w:type="dxa"/>
              <w:right w:w="108" w:type="dxa"/>
            </w:tcMar>
            <w:vAlign w:val="center"/>
          </w:tcPr>
          <w:p w14:paraId="03E835D5">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5C5C5C"/>
                <w:kern w:val="0"/>
                <w:sz w:val="21"/>
                <w:szCs w:val="21"/>
                <w:u w:val="none"/>
                <w:lang w:val="en-US" w:eastAsia="zh-CN" w:bidi="ar"/>
              </w:rPr>
              <w:t>55.08</w:t>
            </w:r>
          </w:p>
        </w:tc>
        <w:tc>
          <w:tcPr>
            <w:tcW w:w="990" w:type="dxa"/>
            <w:noWrap w:val="0"/>
            <w:tcMar>
              <w:left w:w="108" w:type="dxa"/>
              <w:right w:w="108" w:type="dxa"/>
            </w:tcMar>
            <w:vAlign w:val="center"/>
          </w:tcPr>
          <w:p w14:paraId="0025ABEA">
            <w:pPr>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1344" w:type="dxa"/>
            <w:noWrap w:val="0"/>
            <w:tcMar>
              <w:left w:w="108" w:type="dxa"/>
              <w:right w:w="108" w:type="dxa"/>
            </w:tcMar>
            <w:vAlign w:val="center"/>
          </w:tcPr>
          <w:p w14:paraId="65BB4296">
            <w:pPr>
              <w:keepNext w:val="0"/>
              <w:keepLines w:val="0"/>
              <w:widowControl/>
              <w:suppressLineNumbers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微型</w:t>
            </w:r>
          </w:p>
        </w:tc>
      </w:tr>
      <w:tr w14:paraId="5FDF5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3" w:hRule="atLeast"/>
          <w:jc w:val="center"/>
        </w:trPr>
        <w:tc>
          <w:tcPr>
            <w:tcW w:w="430" w:type="dxa"/>
            <w:noWrap w:val="0"/>
            <w:tcMar>
              <w:left w:w="108" w:type="dxa"/>
              <w:right w:w="108" w:type="dxa"/>
            </w:tcMar>
            <w:vAlign w:val="center"/>
          </w:tcPr>
          <w:p w14:paraId="1A7A477E">
            <w:pPr>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5105" w:type="dxa"/>
            <w:noWrap w:val="0"/>
            <w:tcMar>
              <w:left w:w="108" w:type="dxa"/>
              <w:right w:w="108" w:type="dxa"/>
            </w:tcMar>
            <w:vAlign w:val="center"/>
          </w:tcPr>
          <w:p w14:paraId="1C98B223">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汝州市喜耕田农机专业合作社</w:t>
            </w:r>
          </w:p>
        </w:tc>
        <w:tc>
          <w:tcPr>
            <w:tcW w:w="1208" w:type="dxa"/>
            <w:noWrap w:val="0"/>
            <w:tcMar>
              <w:left w:w="108" w:type="dxa"/>
              <w:right w:w="108" w:type="dxa"/>
            </w:tcMar>
            <w:vAlign w:val="center"/>
          </w:tcPr>
          <w:p w14:paraId="1E4EB6EE">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5C5C5C"/>
                <w:kern w:val="0"/>
                <w:sz w:val="21"/>
                <w:szCs w:val="21"/>
                <w:u w:val="none"/>
                <w:lang w:val="en-US" w:eastAsia="zh-CN" w:bidi="ar"/>
              </w:rPr>
              <w:t>54.86</w:t>
            </w:r>
          </w:p>
        </w:tc>
        <w:tc>
          <w:tcPr>
            <w:tcW w:w="990" w:type="dxa"/>
            <w:noWrap w:val="0"/>
            <w:tcMar>
              <w:left w:w="108" w:type="dxa"/>
              <w:right w:w="108" w:type="dxa"/>
            </w:tcMar>
            <w:vAlign w:val="center"/>
          </w:tcPr>
          <w:p w14:paraId="390D9FE5">
            <w:pPr>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1344" w:type="dxa"/>
            <w:noWrap w:val="0"/>
            <w:tcMar>
              <w:left w:w="108" w:type="dxa"/>
              <w:right w:w="108" w:type="dxa"/>
            </w:tcMar>
            <w:vAlign w:val="center"/>
          </w:tcPr>
          <w:p w14:paraId="340C1398">
            <w:pPr>
              <w:keepNext w:val="0"/>
              <w:keepLines w:val="0"/>
              <w:widowControl/>
              <w:suppressLineNumbers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中型</w:t>
            </w:r>
          </w:p>
        </w:tc>
      </w:tr>
      <w:tr w14:paraId="4EDDB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3" w:hRule="atLeast"/>
          <w:jc w:val="center"/>
        </w:trPr>
        <w:tc>
          <w:tcPr>
            <w:tcW w:w="430" w:type="dxa"/>
            <w:noWrap w:val="0"/>
            <w:tcMar>
              <w:left w:w="108" w:type="dxa"/>
              <w:right w:w="108" w:type="dxa"/>
            </w:tcMar>
            <w:vAlign w:val="center"/>
          </w:tcPr>
          <w:p w14:paraId="3E562222">
            <w:pPr>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5105" w:type="dxa"/>
            <w:noWrap w:val="0"/>
            <w:tcMar>
              <w:left w:w="108" w:type="dxa"/>
              <w:right w:w="108" w:type="dxa"/>
            </w:tcMar>
            <w:vAlign w:val="center"/>
          </w:tcPr>
          <w:p w14:paraId="3F01DD33">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安徽金响家居用品有限公司</w:t>
            </w:r>
          </w:p>
        </w:tc>
        <w:tc>
          <w:tcPr>
            <w:tcW w:w="1208" w:type="dxa"/>
            <w:noWrap w:val="0"/>
            <w:tcMar>
              <w:left w:w="108" w:type="dxa"/>
              <w:right w:w="108" w:type="dxa"/>
            </w:tcMar>
            <w:vAlign w:val="center"/>
          </w:tcPr>
          <w:p w14:paraId="3FC0AA81">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5C5C5C"/>
                <w:kern w:val="0"/>
                <w:sz w:val="21"/>
                <w:szCs w:val="21"/>
                <w:u w:val="none"/>
                <w:lang w:val="en-US" w:eastAsia="zh-CN" w:bidi="ar"/>
              </w:rPr>
              <w:t>52.45</w:t>
            </w:r>
          </w:p>
        </w:tc>
        <w:tc>
          <w:tcPr>
            <w:tcW w:w="990" w:type="dxa"/>
            <w:noWrap w:val="0"/>
            <w:tcMar>
              <w:left w:w="108" w:type="dxa"/>
              <w:right w:w="108" w:type="dxa"/>
            </w:tcMar>
            <w:vAlign w:val="center"/>
          </w:tcPr>
          <w:p w14:paraId="3A1433CF">
            <w:pPr>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1344" w:type="dxa"/>
            <w:noWrap w:val="0"/>
            <w:tcMar>
              <w:left w:w="108" w:type="dxa"/>
              <w:right w:w="108" w:type="dxa"/>
            </w:tcMar>
            <w:vAlign w:val="center"/>
          </w:tcPr>
          <w:p w14:paraId="60CB5A56">
            <w:pPr>
              <w:keepNext w:val="0"/>
              <w:keepLines w:val="0"/>
              <w:widowControl/>
              <w:suppressLineNumbers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小型</w:t>
            </w:r>
          </w:p>
        </w:tc>
      </w:tr>
    </w:tbl>
    <w:p w14:paraId="4D0D3F19">
      <w:pPr>
        <w:pStyle w:val="2"/>
        <w:numPr>
          <w:ilvl w:val="0"/>
          <w:numId w:val="0"/>
        </w:numPr>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二）</w:t>
      </w:r>
      <w:r>
        <w:rPr>
          <w:rFonts w:hint="eastAsia" w:ascii="宋体" w:hAnsi="宋体" w:eastAsia="宋体" w:cs="宋体"/>
          <w:color w:val="auto"/>
          <w:sz w:val="21"/>
          <w:szCs w:val="21"/>
        </w:rPr>
        <w:t>详细评审得分</w:t>
      </w:r>
    </w:p>
    <w:tbl>
      <w:tblPr>
        <w:tblStyle w:val="6"/>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948"/>
        <w:gridCol w:w="1934"/>
        <w:gridCol w:w="1732"/>
        <w:gridCol w:w="2045"/>
      </w:tblGrid>
      <w:tr w14:paraId="51D36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420" w:type="dxa"/>
            <w:noWrap w:val="0"/>
            <w:vAlign w:val="center"/>
          </w:tcPr>
          <w:p w14:paraId="2F117E89">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企业名称</w:t>
            </w:r>
          </w:p>
        </w:tc>
        <w:tc>
          <w:tcPr>
            <w:tcW w:w="7659" w:type="dxa"/>
            <w:gridSpan w:val="4"/>
            <w:noWrap w:val="0"/>
            <w:vAlign w:val="center"/>
          </w:tcPr>
          <w:p w14:paraId="0F8B4770">
            <w:pPr>
              <w:keepNext w:val="0"/>
              <w:keepLines w:val="0"/>
              <w:widowControl/>
              <w:suppressLineNumbers w:val="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许昌市万倾田农资有限公司</w:t>
            </w:r>
          </w:p>
        </w:tc>
      </w:tr>
      <w:tr w14:paraId="6D591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420" w:type="dxa"/>
            <w:noWrap w:val="0"/>
            <w:vAlign w:val="center"/>
          </w:tcPr>
          <w:p w14:paraId="7269DFF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评审内容</w:t>
            </w:r>
          </w:p>
        </w:tc>
        <w:tc>
          <w:tcPr>
            <w:tcW w:w="1948" w:type="dxa"/>
            <w:noWrap w:val="0"/>
            <w:vAlign w:val="center"/>
          </w:tcPr>
          <w:p w14:paraId="6E1F054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投标报价</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分</w:t>
            </w:r>
          </w:p>
        </w:tc>
        <w:tc>
          <w:tcPr>
            <w:tcW w:w="1934" w:type="dxa"/>
            <w:noWrap w:val="0"/>
            <w:vAlign w:val="center"/>
          </w:tcPr>
          <w:p w14:paraId="61802EE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商务部分</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分</w:t>
            </w:r>
          </w:p>
        </w:tc>
        <w:tc>
          <w:tcPr>
            <w:tcW w:w="1732" w:type="dxa"/>
            <w:noWrap w:val="0"/>
            <w:vAlign w:val="center"/>
          </w:tcPr>
          <w:p w14:paraId="54F3EE5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技术部分</w:t>
            </w:r>
            <w:r>
              <w:rPr>
                <w:rFonts w:hint="eastAsia" w:ascii="宋体" w:hAnsi="宋体" w:eastAsia="宋体" w:cs="宋体"/>
                <w:color w:val="auto"/>
                <w:sz w:val="21"/>
                <w:szCs w:val="21"/>
                <w:lang w:val="en-US" w:eastAsia="zh-CN"/>
              </w:rPr>
              <w:t>40</w:t>
            </w:r>
            <w:r>
              <w:rPr>
                <w:rFonts w:hint="eastAsia" w:ascii="宋体" w:hAnsi="宋体" w:eastAsia="宋体" w:cs="宋体"/>
                <w:color w:val="auto"/>
                <w:sz w:val="21"/>
                <w:szCs w:val="21"/>
              </w:rPr>
              <w:t>分</w:t>
            </w:r>
          </w:p>
        </w:tc>
        <w:tc>
          <w:tcPr>
            <w:tcW w:w="2045" w:type="dxa"/>
            <w:noWrap w:val="0"/>
            <w:vAlign w:val="center"/>
          </w:tcPr>
          <w:p w14:paraId="2904A3F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合计100分</w:t>
            </w:r>
          </w:p>
        </w:tc>
      </w:tr>
      <w:tr w14:paraId="0FAA5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420" w:type="dxa"/>
            <w:noWrap w:val="0"/>
            <w:vAlign w:val="center"/>
          </w:tcPr>
          <w:p w14:paraId="4C3FBC4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评委1</w:t>
            </w:r>
          </w:p>
        </w:tc>
        <w:tc>
          <w:tcPr>
            <w:tcW w:w="1948" w:type="dxa"/>
            <w:noWrap/>
            <w:vAlign w:val="center"/>
          </w:tcPr>
          <w:p w14:paraId="0A45F1EE">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26.1</w:t>
            </w:r>
          </w:p>
        </w:tc>
        <w:tc>
          <w:tcPr>
            <w:tcW w:w="1934" w:type="dxa"/>
            <w:noWrap w:val="0"/>
            <w:vAlign w:val="center"/>
          </w:tcPr>
          <w:p w14:paraId="4DE96133">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32" w:type="dxa"/>
            <w:noWrap w:val="0"/>
            <w:vAlign w:val="center"/>
          </w:tcPr>
          <w:p w14:paraId="58F84BA5">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33.4</w:t>
            </w:r>
          </w:p>
        </w:tc>
        <w:tc>
          <w:tcPr>
            <w:tcW w:w="2045" w:type="dxa"/>
            <w:noWrap w:val="0"/>
            <w:vAlign w:val="center"/>
          </w:tcPr>
          <w:p w14:paraId="2248F791">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rPr>
              <w:t>59.5</w:t>
            </w:r>
          </w:p>
        </w:tc>
      </w:tr>
      <w:tr w14:paraId="4FE72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420" w:type="dxa"/>
            <w:noWrap w:val="0"/>
            <w:vAlign w:val="center"/>
          </w:tcPr>
          <w:p w14:paraId="720175E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评委2</w:t>
            </w:r>
          </w:p>
        </w:tc>
        <w:tc>
          <w:tcPr>
            <w:tcW w:w="1948" w:type="dxa"/>
            <w:noWrap/>
            <w:vAlign w:val="center"/>
          </w:tcPr>
          <w:p w14:paraId="66BC0CAF">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26.1</w:t>
            </w:r>
          </w:p>
        </w:tc>
        <w:tc>
          <w:tcPr>
            <w:tcW w:w="1934" w:type="dxa"/>
            <w:noWrap w:val="0"/>
            <w:vAlign w:val="center"/>
          </w:tcPr>
          <w:p w14:paraId="103ED36B">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32" w:type="dxa"/>
            <w:noWrap w:val="0"/>
            <w:vAlign w:val="center"/>
          </w:tcPr>
          <w:p w14:paraId="7CA854B7">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30.7</w:t>
            </w:r>
          </w:p>
        </w:tc>
        <w:tc>
          <w:tcPr>
            <w:tcW w:w="2045" w:type="dxa"/>
            <w:noWrap w:val="0"/>
            <w:vAlign w:val="center"/>
          </w:tcPr>
          <w:p w14:paraId="1BF2C4CF">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rPr>
              <w:t>56.8</w:t>
            </w:r>
          </w:p>
        </w:tc>
      </w:tr>
      <w:tr w14:paraId="18B09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420" w:type="dxa"/>
            <w:noWrap w:val="0"/>
            <w:vAlign w:val="center"/>
          </w:tcPr>
          <w:p w14:paraId="79347BF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评委3</w:t>
            </w:r>
          </w:p>
        </w:tc>
        <w:tc>
          <w:tcPr>
            <w:tcW w:w="1948" w:type="dxa"/>
            <w:noWrap/>
            <w:vAlign w:val="center"/>
          </w:tcPr>
          <w:p w14:paraId="2D53558D">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26.1</w:t>
            </w:r>
          </w:p>
        </w:tc>
        <w:tc>
          <w:tcPr>
            <w:tcW w:w="1934" w:type="dxa"/>
            <w:noWrap w:val="0"/>
            <w:vAlign w:val="center"/>
          </w:tcPr>
          <w:p w14:paraId="1CB3A032">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32" w:type="dxa"/>
            <w:noWrap w:val="0"/>
            <w:vAlign w:val="center"/>
          </w:tcPr>
          <w:p w14:paraId="669BE953">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34.9</w:t>
            </w:r>
          </w:p>
        </w:tc>
        <w:tc>
          <w:tcPr>
            <w:tcW w:w="2045" w:type="dxa"/>
            <w:noWrap w:val="0"/>
            <w:vAlign w:val="center"/>
          </w:tcPr>
          <w:p w14:paraId="0372CF0D">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rPr>
              <w:t>61.0</w:t>
            </w:r>
          </w:p>
        </w:tc>
      </w:tr>
      <w:tr w14:paraId="3F615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420" w:type="dxa"/>
            <w:noWrap w:val="0"/>
            <w:vAlign w:val="center"/>
          </w:tcPr>
          <w:p w14:paraId="24CE0788">
            <w:pPr>
              <w:tabs>
                <w:tab w:val="left" w:pos="1260"/>
              </w:tabs>
              <w:autoSpaceDE w:val="0"/>
              <w:autoSpaceDN w:val="0"/>
              <w:spacing w:line="360" w:lineRule="auto"/>
              <w:contextualSpacing/>
              <w:jc w:val="center"/>
              <w:rPr>
                <w:rFonts w:hint="eastAsia" w:ascii="宋体" w:hAnsi="宋体" w:eastAsia="宋体" w:cs="宋体"/>
                <w:color w:val="auto"/>
                <w:sz w:val="21"/>
                <w:szCs w:val="21"/>
              </w:rPr>
            </w:pPr>
            <w:r>
              <w:rPr>
                <w:rFonts w:hint="eastAsia" w:ascii="宋体" w:hAnsi="宋体" w:eastAsia="宋体" w:cs="宋体"/>
                <w:color w:val="auto"/>
                <w:sz w:val="21"/>
                <w:szCs w:val="21"/>
              </w:rPr>
              <w:t>评委4</w:t>
            </w:r>
          </w:p>
        </w:tc>
        <w:tc>
          <w:tcPr>
            <w:tcW w:w="1948" w:type="dxa"/>
            <w:noWrap/>
            <w:vAlign w:val="center"/>
          </w:tcPr>
          <w:p w14:paraId="095E0765">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26.1</w:t>
            </w:r>
          </w:p>
        </w:tc>
        <w:tc>
          <w:tcPr>
            <w:tcW w:w="1934" w:type="dxa"/>
            <w:noWrap w:val="0"/>
            <w:vAlign w:val="center"/>
          </w:tcPr>
          <w:p w14:paraId="3238097C">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32" w:type="dxa"/>
            <w:noWrap w:val="0"/>
            <w:vAlign w:val="center"/>
          </w:tcPr>
          <w:p w14:paraId="38185B9E">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29.2</w:t>
            </w:r>
          </w:p>
        </w:tc>
        <w:tc>
          <w:tcPr>
            <w:tcW w:w="2045" w:type="dxa"/>
            <w:noWrap w:val="0"/>
            <w:vAlign w:val="center"/>
          </w:tcPr>
          <w:p w14:paraId="22C86691">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rPr>
              <w:t>55.3</w:t>
            </w:r>
          </w:p>
        </w:tc>
      </w:tr>
      <w:tr w14:paraId="49001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420" w:type="dxa"/>
            <w:noWrap w:val="0"/>
            <w:vAlign w:val="center"/>
          </w:tcPr>
          <w:p w14:paraId="419A2287">
            <w:pPr>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rPr>
              <w:t>评委5</w:t>
            </w:r>
          </w:p>
        </w:tc>
        <w:tc>
          <w:tcPr>
            <w:tcW w:w="1948" w:type="dxa"/>
            <w:noWrap/>
            <w:vAlign w:val="center"/>
          </w:tcPr>
          <w:p w14:paraId="67D94BD9">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sz w:val="21"/>
                <w:szCs w:val="21"/>
              </w:rPr>
              <w:t>26.1</w:t>
            </w:r>
          </w:p>
        </w:tc>
        <w:tc>
          <w:tcPr>
            <w:tcW w:w="1934" w:type="dxa"/>
            <w:noWrap w:val="0"/>
            <w:vAlign w:val="center"/>
          </w:tcPr>
          <w:p w14:paraId="3CD15B1B">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32" w:type="dxa"/>
            <w:noWrap w:val="0"/>
            <w:vAlign w:val="center"/>
          </w:tcPr>
          <w:p w14:paraId="4CD1B85B">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30.4</w:t>
            </w:r>
          </w:p>
        </w:tc>
        <w:tc>
          <w:tcPr>
            <w:tcW w:w="2045" w:type="dxa"/>
            <w:noWrap w:val="0"/>
            <w:vAlign w:val="center"/>
          </w:tcPr>
          <w:p w14:paraId="2DC12536">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sz w:val="21"/>
                <w:szCs w:val="21"/>
              </w:rPr>
              <w:t>56.5</w:t>
            </w:r>
          </w:p>
        </w:tc>
      </w:tr>
      <w:tr w14:paraId="204C9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0" w:type="dxa"/>
            <w:noWrap w:val="0"/>
            <w:vAlign w:val="center"/>
          </w:tcPr>
          <w:p w14:paraId="72A1BDE2">
            <w:pPr>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平均分</w:t>
            </w:r>
          </w:p>
        </w:tc>
        <w:tc>
          <w:tcPr>
            <w:tcW w:w="7659" w:type="dxa"/>
            <w:gridSpan w:val="4"/>
            <w:noWrap/>
            <w:vAlign w:val="center"/>
          </w:tcPr>
          <w:p w14:paraId="4152BDA5">
            <w:pPr>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57.82</w:t>
            </w:r>
          </w:p>
        </w:tc>
      </w:tr>
      <w:tr w14:paraId="66A61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420" w:type="dxa"/>
            <w:noWrap w:val="0"/>
            <w:vAlign w:val="center"/>
          </w:tcPr>
          <w:p w14:paraId="783A66CD">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排序</w:t>
            </w:r>
          </w:p>
        </w:tc>
        <w:tc>
          <w:tcPr>
            <w:tcW w:w="7659" w:type="dxa"/>
            <w:gridSpan w:val="4"/>
            <w:noWrap/>
            <w:vAlign w:val="center"/>
          </w:tcPr>
          <w:p w14:paraId="42B86C2B">
            <w:pPr>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w:t>
            </w:r>
          </w:p>
        </w:tc>
      </w:tr>
    </w:tbl>
    <w:p w14:paraId="1414E6C1">
      <w:pPr>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备注：</w:t>
      </w:r>
    </w:p>
    <w:p w14:paraId="03E1796A">
      <w:pPr>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1、投标报价政策性加分（政策性加分是指对中小企业、监狱企业、残疾人福利性单位的价格扣除；对节能环保产品的加分等）：本项目属于专门面向中小企业采购的项目（不再执行价格评审优惠的扶持政策）</w:t>
      </w:r>
    </w:p>
    <w:p w14:paraId="0937360C">
      <w:pPr>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2、投标文件填报企业业绩名称</w:t>
      </w:r>
    </w:p>
    <w:p w14:paraId="67A65E2D">
      <w:pPr>
        <w:spacing w:line="360" w:lineRule="auto"/>
        <w:ind w:firstLine="420" w:firstLineChars="200"/>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rPr>
        <w:t>评标委员会审查通过的：</w:t>
      </w:r>
      <w:r>
        <w:rPr>
          <w:rFonts w:hint="eastAsia" w:ascii="宋体" w:hAnsi="宋体" w:cs="宋体"/>
          <w:color w:val="auto"/>
          <w:sz w:val="21"/>
          <w:szCs w:val="21"/>
          <w:shd w:val="clear" w:color="auto" w:fill="FFFFFF"/>
          <w:lang w:val="en-US" w:eastAsia="zh-CN"/>
        </w:rPr>
        <w:t>无</w:t>
      </w:r>
    </w:p>
    <w:p w14:paraId="5E7777C9">
      <w:pPr>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 xml:space="preserve">评标委员会审查未通过的：无 </w:t>
      </w:r>
    </w:p>
    <w:p w14:paraId="6A1E1789">
      <w:pPr>
        <w:spacing w:line="360" w:lineRule="auto"/>
        <w:ind w:firstLine="420" w:firstLineChars="200"/>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rPr>
        <w:t>3、投标文件填报其他相关证书名称</w:t>
      </w:r>
    </w:p>
    <w:p w14:paraId="1289809E">
      <w:pPr>
        <w:spacing w:line="360" w:lineRule="auto"/>
        <w:ind w:firstLine="420" w:firstLineChars="200"/>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rPr>
        <w:t>评标委员会审查通过的：</w:t>
      </w:r>
      <w:r>
        <w:rPr>
          <w:rFonts w:hint="eastAsia" w:ascii="宋体" w:hAnsi="宋体" w:cs="宋体"/>
          <w:color w:val="auto"/>
          <w:sz w:val="21"/>
          <w:szCs w:val="21"/>
          <w:shd w:val="clear" w:color="auto" w:fill="FFFFFF"/>
          <w:lang w:val="en-US" w:eastAsia="zh-CN"/>
        </w:rPr>
        <w:t>无</w:t>
      </w:r>
    </w:p>
    <w:p w14:paraId="50ACB394">
      <w:pPr>
        <w:pStyle w:val="9"/>
        <w:ind w:firstLine="420" w:firstLineChars="200"/>
        <w:rPr>
          <w:rFonts w:hint="eastAsia" w:ascii="宋体" w:hAnsi="宋体" w:eastAsia="宋体" w:cs="宋体"/>
          <w:sz w:val="21"/>
          <w:szCs w:val="21"/>
        </w:rPr>
      </w:pPr>
      <w:r>
        <w:rPr>
          <w:rFonts w:hint="eastAsia" w:ascii="宋体" w:hAnsi="宋体" w:eastAsia="宋体" w:cs="宋体"/>
          <w:color w:val="auto"/>
          <w:sz w:val="21"/>
          <w:szCs w:val="21"/>
          <w:shd w:val="clear" w:color="auto" w:fill="FFFFFF"/>
        </w:rPr>
        <w:t>评标委员会审查未通过的：无</w:t>
      </w:r>
    </w:p>
    <w:tbl>
      <w:tblPr>
        <w:tblStyle w:val="6"/>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948"/>
        <w:gridCol w:w="1934"/>
        <w:gridCol w:w="1732"/>
        <w:gridCol w:w="2045"/>
      </w:tblGrid>
      <w:tr w14:paraId="4547B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420" w:type="dxa"/>
            <w:noWrap w:val="0"/>
            <w:vAlign w:val="center"/>
          </w:tcPr>
          <w:p w14:paraId="728388FF">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企业名称</w:t>
            </w:r>
          </w:p>
        </w:tc>
        <w:tc>
          <w:tcPr>
            <w:tcW w:w="7659" w:type="dxa"/>
            <w:gridSpan w:val="4"/>
            <w:noWrap w:val="0"/>
            <w:vAlign w:val="center"/>
          </w:tcPr>
          <w:p w14:paraId="07619C54">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禹州市天地种业有限公司</w:t>
            </w:r>
          </w:p>
          <w:p w14:paraId="7C21DED6">
            <w:pPr>
              <w:jc w:val="center"/>
              <w:rPr>
                <w:rFonts w:hint="eastAsia" w:ascii="宋体" w:hAnsi="宋体" w:eastAsia="宋体" w:cs="宋体"/>
                <w:b/>
                <w:bCs/>
                <w:color w:val="auto"/>
                <w:sz w:val="21"/>
                <w:szCs w:val="21"/>
              </w:rPr>
            </w:pPr>
          </w:p>
        </w:tc>
      </w:tr>
      <w:tr w14:paraId="1AF1A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420" w:type="dxa"/>
            <w:noWrap w:val="0"/>
            <w:vAlign w:val="center"/>
          </w:tcPr>
          <w:p w14:paraId="67C4674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评审内容</w:t>
            </w:r>
          </w:p>
        </w:tc>
        <w:tc>
          <w:tcPr>
            <w:tcW w:w="1948" w:type="dxa"/>
            <w:noWrap w:val="0"/>
            <w:vAlign w:val="center"/>
          </w:tcPr>
          <w:p w14:paraId="11DA245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投标报价</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分</w:t>
            </w:r>
          </w:p>
        </w:tc>
        <w:tc>
          <w:tcPr>
            <w:tcW w:w="1934" w:type="dxa"/>
            <w:noWrap w:val="0"/>
            <w:vAlign w:val="center"/>
          </w:tcPr>
          <w:p w14:paraId="4C0645F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商务部分</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分</w:t>
            </w:r>
          </w:p>
        </w:tc>
        <w:tc>
          <w:tcPr>
            <w:tcW w:w="1732" w:type="dxa"/>
            <w:noWrap w:val="0"/>
            <w:vAlign w:val="center"/>
          </w:tcPr>
          <w:p w14:paraId="1F24048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技术部分</w:t>
            </w:r>
            <w:r>
              <w:rPr>
                <w:rFonts w:hint="eastAsia" w:ascii="宋体" w:hAnsi="宋体" w:eastAsia="宋体" w:cs="宋体"/>
                <w:color w:val="auto"/>
                <w:sz w:val="21"/>
                <w:szCs w:val="21"/>
                <w:lang w:val="en-US" w:eastAsia="zh-CN"/>
              </w:rPr>
              <w:t>40</w:t>
            </w:r>
            <w:r>
              <w:rPr>
                <w:rFonts w:hint="eastAsia" w:ascii="宋体" w:hAnsi="宋体" w:eastAsia="宋体" w:cs="宋体"/>
                <w:color w:val="auto"/>
                <w:sz w:val="21"/>
                <w:szCs w:val="21"/>
              </w:rPr>
              <w:t>分</w:t>
            </w:r>
          </w:p>
        </w:tc>
        <w:tc>
          <w:tcPr>
            <w:tcW w:w="2045" w:type="dxa"/>
            <w:noWrap w:val="0"/>
            <w:vAlign w:val="center"/>
          </w:tcPr>
          <w:p w14:paraId="6DB08E3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合计100分</w:t>
            </w:r>
          </w:p>
        </w:tc>
      </w:tr>
      <w:tr w14:paraId="5444E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420" w:type="dxa"/>
            <w:noWrap w:val="0"/>
            <w:vAlign w:val="center"/>
          </w:tcPr>
          <w:p w14:paraId="4E90C8C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评委1</w:t>
            </w:r>
          </w:p>
        </w:tc>
        <w:tc>
          <w:tcPr>
            <w:tcW w:w="1948" w:type="dxa"/>
            <w:noWrap/>
            <w:vAlign w:val="center"/>
          </w:tcPr>
          <w:p w14:paraId="50E6831F">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26.18</w:t>
            </w:r>
          </w:p>
        </w:tc>
        <w:tc>
          <w:tcPr>
            <w:tcW w:w="1934" w:type="dxa"/>
            <w:noWrap w:val="0"/>
            <w:vAlign w:val="center"/>
          </w:tcPr>
          <w:p w14:paraId="6D9A1BD1">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32" w:type="dxa"/>
            <w:noWrap w:val="0"/>
            <w:vAlign w:val="center"/>
          </w:tcPr>
          <w:p w14:paraId="57CC17DC">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32.2</w:t>
            </w:r>
          </w:p>
        </w:tc>
        <w:tc>
          <w:tcPr>
            <w:tcW w:w="2045" w:type="dxa"/>
            <w:noWrap w:val="0"/>
            <w:vAlign w:val="center"/>
          </w:tcPr>
          <w:p w14:paraId="4842AC7A">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rPr>
              <w:t>58.38</w:t>
            </w:r>
          </w:p>
        </w:tc>
      </w:tr>
      <w:tr w14:paraId="303A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420" w:type="dxa"/>
            <w:noWrap w:val="0"/>
            <w:vAlign w:val="center"/>
          </w:tcPr>
          <w:p w14:paraId="60EAEEA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评委2</w:t>
            </w:r>
          </w:p>
        </w:tc>
        <w:tc>
          <w:tcPr>
            <w:tcW w:w="1948" w:type="dxa"/>
            <w:noWrap/>
            <w:vAlign w:val="center"/>
          </w:tcPr>
          <w:p w14:paraId="7BF2C408">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26.18</w:t>
            </w:r>
          </w:p>
        </w:tc>
        <w:tc>
          <w:tcPr>
            <w:tcW w:w="1934" w:type="dxa"/>
            <w:noWrap w:val="0"/>
            <w:vAlign w:val="center"/>
          </w:tcPr>
          <w:p w14:paraId="6BA32850">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32" w:type="dxa"/>
            <w:noWrap w:val="0"/>
            <w:vAlign w:val="center"/>
          </w:tcPr>
          <w:p w14:paraId="53404A59">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28</w:t>
            </w:r>
          </w:p>
        </w:tc>
        <w:tc>
          <w:tcPr>
            <w:tcW w:w="2045" w:type="dxa"/>
            <w:noWrap w:val="0"/>
            <w:vAlign w:val="center"/>
          </w:tcPr>
          <w:p w14:paraId="466FF34B">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rPr>
              <w:t>54.18</w:t>
            </w:r>
          </w:p>
        </w:tc>
      </w:tr>
      <w:tr w14:paraId="4ED7D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420" w:type="dxa"/>
            <w:noWrap w:val="0"/>
            <w:vAlign w:val="center"/>
          </w:tcPr>
          <w:p w14:paraId="650A810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评委3</w:t>
            </w:r>
          </w:p>
        </w:tc>
        <w:tc>
          <w:tcPr>
            <w:tcW w:w="1948" w:type="dxa"/>
            <w:noWrap/>
            <w:vAlign w:val="center"/>
          </w:tcPr>
          <w:p w14:paraId="0E402F30">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26.18</w:t>
            </w:r>
          </w:p>
        </w:tc>
        <w:tc>
          <w:tcPr>
            <w:tcW w:w="1934" w:type="dxa"/>
            <w:noWrap w:val="0"/>
            <w:vAlign w:val="center"/>
          </w:tcPr>
          <w:p w14:paraId="770EEDB0">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32" w:type="dxa"/>
            <w:noWrap w:val="0"/>
            <w:vAlign w:val="center"/>
          </w:tcPr>
          <w:p w14:paraId="263617DA">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28.3</w:t>
            </w:r>
          </w:p>
        </w:tc>
        <w:tc>
          <w:tcPr>
            <w:tcW w:w="2045" w:type="dxa"/>
            <w:noWrap w:val="0"/>
            <w:vAlign w:val="center"/>
          </w:tcPr>
          <w:p w14:paraId="0527210D">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rPr>
              <w:t>54.48</w:t>
            </w:r>
          </w:p>
        </w:tc>
      </w:tr>
      <w:tr w14:paraId="07E02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420" w:type="dxa"/>
            <w:noWrap w:val="0"/>
            <w:vAlign w:val="center"/>
          </w:tcPr>
          <w:p w14:paraId="1AE485A8">
            <w:pPr>
              <w:tabs>
                <w:tab w:val="left" w:pos="1260"/>
              </w:tabs>
              <w:autoSpaceDE w:val="0"/>
              <w:autoSpaceDN w:val="0"/>
              <w:spacing w:line="360" w:lineRule="auto"/>
              <w:contextualSpacing/>
              <w:jc w:val="center"/>
              <w:rPr>
                <w:rFonts w:hint="eastAsia" w:ascii="宋体" w:hAnsi="宋体" w:eastAsia="宋体" w:cs="宋体"/>
                <w:color w:val="auto"/>
                <w:sz w:val="21"/>
                <w:szCs w:val="21"/>
              </w:rPr>
            </w:pPr>
            <w:r>
              <w:rPr>
                <w:rFonts w:hint="eastAsia" w:ascii="宋体" w:hAnsi="宋体" w:eastAsia="宋体" w:cs="宋体"/>
                <w:color w:val="auto"/>
                <w:sz w:val="21"/>
                <w:szCs w:val="21"/>
              </w:rPr>
              <w:t>评委4</w:t>
            </w:r>
          </w:p>
        </w:tc>
        <w:tc>
          <w:tcPr>
            <w:tcW w:w="1948" w:type="dxa"/>
            <w:noWrap/>
            <w:vAlign w:val="center"/>
          </w:tcPr>
          <w:p w14:paraId="746C193A">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26.18</w:t>
            </w:r>
          </w:p>
        </w:tc>
        <w:tc>
          <w:tcPr>
            <w:tcW w:w="1934" w:type="dxa"/>
            <w:noWrap w:val="0"/>
            <w:vAlign w:val="center"/>
          </w:tcPr>
          <w:p w14:paraId="22D3D4B8">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32" w:type="dxa"/>
            <w:noWrap w:val="0"/>
            <w:vAlign w:val="center"/>
          </w:tcPr>
          <w:p w14:paraId="3BF80B17">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28</w:t>
            </w:r>
          </w:p>
        </w:tc>
        <w:tc>
          <w:tcPr>
            <w:tcW w:w="2045" w:type="dxa"/>
            <w:noWrap w:val="0"/>
            <w:vAlign w:val="center"/>
          </w:tcPr>
          <w:p w14:paraId="6FAB701D">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rPr>
              <w:t>54.18</w:t>
            </w:r>
          </w:p>
        </w:tc>
      </w:tr>
      <w:tr w14:paraId="6311F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420" w:type="dxa"/>
            <w:noWrap w:val="0"/>
            <w:vAlign w:val="center"/>
          </w:tcPr>
          <w:p w14:paraId="11900346">
            <w:pPr>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rPr>
              <w:t>评委5</w:t>
            </w:r>
          </w:p>
        </w:tc>
        <w:tc>
          <w:tcPr>
            <w:tcW w:w="1948" w:type="dxa"/>
            <w:noWrap/>
            <w:vAlign w:val="center"/>
          </w:tcPr>
          <w:p w14:paraId="6C5CD5D9">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26.18</w:t>
            </w:r>
          </w:p>
        </w:tc>
        <w:tc>
          <w:tcPr>
            <w:tcW w:w="1934" w:type="dxa"/>
            <w:noWrap w:val="0"/>
            <w:vAlign w:val="center"/>
          </w:tcPr>
          <w:p w14:paraId="39B2E612">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32" w:type="dxa"/>
            <w:noWrap w:val="0"/>
            <w:vAlign w:val="center"/>
          </w:tcPr>
          <w:p w14:paraId="02F60332">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28</w:t>
            </w:r>
          </w:p>
        </w:tc>
        <w:tc>
          <w:tcPr>
            <w:tcW w:w="2045" w:type="dxa"/>
            <w:noWrap w:val="0"/>
            <w:vAlign w:val="center"/>
          </w:tcPr>
          <w:p w14:paraId="05E85AB1">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sz w:val="21"/>
                <w:szCs w:val="21"/>
              </w:rPr>
              <w:t>54.18</w:t>
            </w:r>
          </w:p>
        </w:tc>
      </w:tr>
      <w:tr w14:paraId="4E8D7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0" w:type="dxa"/>
            <w:noWrap w:val="0"/>
            <w:vAlign w:val="center"/>
          </w:tcPr>
          <w:p w14:paraId="0FB2C39F">
            <w:pPr>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平均分</w:t>
            </w:r>
          </w:p>
        </w:tc>
        <w:tc>
          <w:tcPr>
            <w:tcW w:w="7659" w:type="dxa"/>
            <w:gridSpan w:val="4"/>
            <w:noWrap/>
            <w:vAlign w:val="center"/>
          </w:tcPr>
          <w:p w14:paraId="5687A266">
            <w:pPr>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55.08</w:t>
            </w:r>
          </w:p>
        </w:tc>
      </w:tr>
      <w:tr w14:paraId="57455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420" w:type="dxa"/>
            <w:noWrap w:val="0"/>
            <w:vAlign w:val="center"/>
          </w:tcPr>
          <w:p w14:paraId="55B361F2">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排序</w:t>
            </w:r>
          </w:p>
        </w:tc>
        <w:tc>
          <w:tcPr>
            <w:tcW w:w="7659" w:type="dxa"/>
            <w:gridSpan w:val="4"/>
            <w:noWrap/>
            <w:vAlign w:val="center"/>
          </w:tcPr>
          <w:p w14:paraId="774CB4D4">
            <w:pPr>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w:t>
            </w:r>
          </w:p>
        </w:tc>
      </w:tr>
    </w:tbl>
    <w:p w14:paraId="16F3AE07">
      <w:pPr>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备注：</w:t>
      </w:r>
    </w:p>
    <w:p w14:paraId="56E6A7F6">
      <w:pPr>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1、投标报价政策性加分（政策性加分是指对中小企业、监狱企业、残疾人福利性单位的价格扣除；对节能环保产品的加分等）：本项目属于专门面向中小企业采购的项目（不再执行价格评审优惠的扶持政策）</w:t>
      </w:r>
    </w:p>
    <w:p w14:paraId="5BC046D1">
      <w:pPr>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2、投标文件填报企业业绩名称</w:t>
      </w:r>
    </w:p>
    <w:p w14:paraId="7D172E1B">
      <w:pPr>
        <w:spacing w:line="360" w:lineRule="auto"/>
        <w:ind w:firstLine="420" w:firstLineChars="200"/>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rPr>
        <w:t>评标委员会审查通过的：</w:t>
      </w:r>
      <w:r>
        <w:rPr>
          <w:rFonts w:hint="eastAsia" w:ascii="宋体" w:hAnsi="宋体" w:cs="宋体"/>
          <w:color w:val="auto"/>
          <w:sz w:val="21"/>
          <w:szCs w:val="21"/>
          <w:shd w:val="clear" w:color="auto" w:fill="FFFFFF"/>
          <w:lang w:val="en-US" w:eastAsia="zh-CN"/>
        </w:rPr>
        <w:t>无</w:t>
      </w:r>
    </w:p>
    <w:p w14:paraId="779FCE72">
      <w:pPr>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 xml:space="preserve">评标委员会审查未通过的：无 </w:t>
      </w:r>
    </w:p>
    <w:p w14:paraId="367D93B4">
      <w:pPr>
        <w:spacing w:line="360" w:lineRule="auto"/>
        <w:ind w:firstLine="420" w:firstLineChars="200"/>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rPr>
        <w:t>3、投标文件填报其他相关证书名称</w:t>
      </w:r>
    </w:p>
    <w:p w14:paraId="74025B08">
      <w:pPr>
        <w:spacing w:line="360" w:lineRule="auto"/>
        <w:ind w:firstLine="420" w:firstLineChars="200"/>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rPr>
        <w:t>评标委员会审查通过的：</w:t>
      </w:r>
      <w:r>
        <w:rPr>
          <w:rFonts w:hint="eastAsia" w:ascii="宋体" w:hAnsi="宋体" w:cs="宋体"/>
          <w:color w:val="auto"/>
          <w:sz w:val="21"/>
          <w:szCs w:val="21"/>
          <w:shd w:val="clear" w:color="auto" w:fill="FFFFFF"/>
          <w:lang w:val="en-US" w:eastAsia="zh-CN"/>
        </w:rPr>
        <w:t>无</w:t>
      </w:r>
    </w:p>
    <w:p w14:paraId="5B4E5CF6">
      <w:pPr>
        <w:pStyle w:val="9"/>
        <w:ind w:firstLine="420" w:firstLineChars="200"/>
        <w:rPr>
          <w:rFonts w:hint="eastAsia" w:ascii="宋体" w:hAnsi="宋体" w:eastAsia="宋体" w:cs="宋体"/>
          <w:sz w:val="21"/>
          <w:szCs w:val="21"/>
        </w:rPr>
      </w:pPr>
      <w:r>
        <w:rPr>
          <w:rFonts w:hint="eastAsia" w:ascii="宋体" w:hAnsi="宋体" w:eastAsia="宋体" w:cs="宋体"/>
          <w:color w:val="auto"/>
          <w:sz w:val="21"/>
          <w:szCs w:val="21"/>
          <w:shd w:val="clear" w:color="auto" w:fill="FFFFFF"/>
        </w:rPr>
        <w:t>评标委员会审查未通过的：无</w:t>
      </w:r>
    </w:p>
    <w:tbl>
      <w:tblPr>
        <w:tblStyle w:val="6"/>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948"/>
        <w:gridCol w:w="1934"/>
        <w:gridCol w:w="1732"/>
        <w:gridCol w:w="2045"/>
      </w:tblGrid>
      <w:tr w14:paraId="22E6B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420" w:type="dxa"/>
            <w:noWrap w:val="0"/>
            <w:vAlign w:val="center"/>
          </w:tcPr>
          <w:p w14:paraId="4FD92AA8">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企业名称</w:t>
            </w:r>
          </w:p>
        </w:tc>
        <w:tc>
          <w:tcPr>
            <w:tcW w:w="7659" w:type="dxa"/>
            <w:gridSpan w:val="4"/>
            <w:noWrap w:val="0"/>
            <w:vAlign w:val="center"/>
          </w:tcPr>
          <w:p w14:paraId="7DE6B294">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汝州市喜耕田农机专业合作社</w:t>
            </w:r>
          </w:p>
        </w:tc>
      </w:tr>
      <w:tr w14:paraId="158FC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420" w:type="dxa"/>
            <w:noWrap w:val="0"/>
            <w:vAlign w:val="center"/>
          </w:tcPr>
          <w:p w14:paraId="57E5B3D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评审内容</w:t>
            </w:r>
          </w:p>
        </w:tc>
        <w:tc>
          <w:tcPr>
            <w:tcW w:w="1948" w:type="dxa"/>
            <w:noWrap w:val="0"/>
            <w:vAlign w:val="center"/>
          </w:tcPr>
          <w:p w14:paraId="57FE4DB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投标报价</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分</w:t>
            </w:r>
          </w:p>
        </w:tc>
        <w:tc>
          <w:tcPr>
            <w:tcW w:w="1934" w:type="dxa"/>
            <w:noWrap w:val="0"/>
            <w:vAlign w:val="center"/>
          </w:tcPr>
          <w:p w14:paraId="0D914CD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商务部分</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分</w:t>
            </w:r>
          </w:p>
        </w:tc>
        <w:tc>
          <w:tcPr>
            <w:tcW w:w="1732" w:type="dxa"/>
            <w:noWrap w:val="0"/>
            <w:vAlign w:val="center"/>
          </w:tcPr>
          <w:p w14:paraId="49F5B9D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技术部分</w:t>
            </w:r>
            <w:r>
              <w:rPr>
                <w:rFonts w:hint="eastAsia" w:ascii="宋体" w:hAnsi="宋体" w:eastAsia="宋体" w:cs="宋体"/>
                <w:color w:val="auto"/>
                <w:sz w:val="21"/>
                <w:szCs w:val="21"/>
                <w:lang w:val="en-US" w:eastAsia="zh-CN"/>
              </w:rPr>
              <w:t>40</w:t>
            </w:r>
            <w:r>
              <w:rPr>
                <w:rFonts w:hint="eastAsia" w:ascii="宋体" w:hAnsi="宋体" w:eastAsia="宋体" w:cs="宋体"/>
                <w:color w:val="auto"/>
                <w:sz w:val="21"/>
                <w:szCs w:val="21"/>
              </w:rPr>
              <w:t>分</w:t>
            </w:r>
          </w:p>
        </w:tc>
        <w:tc>
          <w:tcPr>
            <w:tcW w:w="2045" w:type="dxa"/>
            <w:noWrap w:val="0"/>
            <w:vAlign w:val="center"/>
          </w:tcPr>
          <w:p w14:paraId="48874F1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合计100分</w:t>
            </w:r>
          </w:p>
        </w:tc>
      </w:tr>
      <w:tr w14:paraId="00255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420" w:type="dxa"/>
            <w:noWrap w:val="0"/>
            <w:vAlign w:val="center"/>
          </w:tcPr>
          <w:p w14:paraId="1526C70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评委1</w:t>
            </w:r>
          </w:p>
        </w:tc>
        <w:tc>
          <w:tcPr>
            <w:tcW w:w="1948" w:type="dxa"/>
            <w:noWrap/>
            <w:vAlign w:val="center"/>
          </w:tcPr>
          <w:p w14:paraId="0EEF19CA">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26.02</w:t>
            </w:r>
          </w:p>
        </w:tc>
        <w:tc>
          <w:tcPr>
            <w:tcW w:w="1934" w:type="dxa"/>
            <w:noWrap w:val="0"/>
            <w:vAlign w:val="center"/>
          </w:tcPr>
          <w:p w14:paraId="34C1E9FE">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32" w:type="dxa"/>
            <w:noWrap w:val="0"/>
            <w:vAlign w:val="center"/>
          </w:tcPr>
          <w:p w14:paraId="675F6AC5">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29.5</w:t>
            </w:r>
          </w:p>
        </w:tc>
        <w:tc>
          <w:tcPr>
            <w:tcW w:w="2045" w:type="dxa"/>
            <w:noWrap w:val="0"/>
            <w:vAlign w:val="center"/>
          </w:tcPr>
          <w:p w14:paraId="7831D7FA">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rPr>
              <w:t>55.52</w:t>
            </w:r>
          </w:p>
        </w:tc>
      </w:tr>
      <w:tr w14:paraId="05433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420" w:type="dxa"/>
            <w:noWrap w:val="0"/>
            <w:vAlign w:val="center"/>
          </w:tcPr>
          <w:p w14:paraId="1C782AA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评委2</w:t>
            </w:r>
          </w:p>
        </w:tc>
        <w:tc>
          <w:tcPr>
            <w:tcW w:w="1948" w:type="dxa"/>
            <w:noWrap/>
            <w:vAlign w:val="center"/>
          </w:tcPr>
          <w:p w14:paraId="0CC59271">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26.02</w:t>
            </w:r>
          </w:p>
        </w:tc>
        <w:tc>
          <w:tcPr>
            <w:tcW w:w="1934" w:type="dxa"/>
            <w:noWrap w:val="0"/>
            <w:vAlign w:val="center"/>
          </w:tcPr>
          <w:p w14:paraId="1D702A76">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32" w:type="dxa"/>
            <w:noWrap w:val="0"/>
            <w:vAlign w:val="center"/>
          </w:tcPr>
          <w:p w14:paraId="645C1CCE">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28</w:t>
            </w:r>
          </w:p>
        </w:tc>
        <w:tc>
          <w:tcPr>
            <w:tcW w:w="2045" w:type="dxa"/>
            <w:noWrap w:val="0"/>
            <w:vAlign w:val="center"/>
          </w:tcPr>
          <w:p w14:paraId="3216DE45">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rPr>
              <w:t>54.02</w:t>
            </w:r>
          </w:p>
        </w:tc>
      </w:tr>
      <w:tr w14:paraId="00DD5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420" w:type="dxa"/>
            <w:noWrap w:val="0"/>
            <w:vAlign w:val="center"/>
          </w:tcPr>
          <w:p w14:paraId="5549660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评委3</w:t>
            </w:r>
          </w:p>
        </w:tc>
        <w:tc>
          <w:tcPr>
            <w:tcW w:w="1948" w:type="dxa"/>
            <w:noWrap/>
            <w:vAlign w:val="center"/>
          </w:tcPr>
          <w:p w14:paraId="6226F612">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26.02</w:t>
            </w:r>
          </w:p>
        </w:tc>
        <w:tc>
          <w:tcPr>
            <w:tcW w:w="1934" w:type="dxa"/>
            <w:noWrap w:val="0"/>
            <w:vAlign w:val="center"/>
          </w:tcPr>
          <w:p w14:paraId="0D3BAAF8">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32" w:type="dxa"/>
            <w:noWrap w:val="0"/>
            <w:vAlign w:val="center"/>
          </w:tcPr>
          <w:p w14:paraId="4EE346FB">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28.3</w:t>
            </w:r>
          </w:p>
        </w:tc>
        <w:tc>
          <w:tcPr>
            <w:tcW w:w="2045" w:type="dxa"/>
            <w:noWrap w:val="0"/>
            <w:vAlign w:val="center"/>
          </w:tcPr>
          <w:p w14:paraId="5377A28D">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rPr>
              <w:t>54.32</w:t>
            </w:r>
          </w:p>
        </w:tc>
      </w:tr>
      <w:tr w14:paraId="1DF14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420" w:type="dxa"/>
            <w:noWrap w:val="0"/>
            <w:vAlign w:val="center"/>
          </w:tcPr>
          <w:p w14:paraId="3553B2F8">
            <w:pPr>
              <w:tabs>
                <w:tab w:val="left" w:pos="1260"/>
              </w:tabs>
              <w:autoSpaceDE w:val="0"/>
              <w:autoSpaceDN w:val="0"/>
              <w:spacing w:line="360" w:lineRule="auto"/>
              <w:contextualSpacing/>
              <w:jc w:val="center"/>
              <w:rPr>
                <w:rFonts w:hint="eastAsia" w:ascii="宋体" w:hAnsi="宋体" w:eastAsia="宋体" w:cs="宋体"/>
                <w:color w:val="auto"/>
                <w:sz w:val="21"/>
                <w:szCs w:val="21"/>
              </w:rPr>
            </w:pPr>
            <w:r>
              <w:rPr>
                <w:rFonts w:hint="eastAsia" w:ascii="宋体" w:hAnsi="宋体" w:eastAsia="宋体" w:cs="宋体"/>
                <w:color w:val="auto"/>
                <w:sz w:val="21"/>
                <w:szCs w:val="21"/>
              </w:rPr>
              <w:t>评委4</w:t>
            </w:r>
          </w:p>
        </w:tc>
        <w:tc>
          <w:tcPr>
            <w:tcW w:w="1948" w:type="dxa"/>
            <w:noWrap/>
            <w:vAlign w:val="center"/>
          </w:tcPr>
          <w:p w14:paraId="3CA1F8E7">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26.02</w:t>
            </w:r>
          </w:p>
        </w:tc>
        <w:tc>
          <w:tcPr>
            <w:tcW w:w="1934" w:type="dxa"/>
            <w:noWrap w:val="0"/>
            <w:vAlign w:val="center"/>
          </w:tcPr>
          <w:p w14:paraId="277707D9">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32" w:type="dxa"/>
            <w:noWrap w:val="0"/>
            <w:vAlign w:val="center"/>
          </w:tcPr>
          <w:p w14:paraId="64BB41B9">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30.4</w:t>
            </w:r>
          </w:p>
        </w:tc>
        <w:tc>
          <w:tcPr>
            <w:tcW w:w="2045" w:type="dxa"/>
            <w:noWrap w:val="0"/>
            <w:vAlign w:val="center"/>
          </w:tcPr>
          <w:p w14:paraId="0E7EA506">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rPr>
              <w:t>56.42</w:t>
            </w:r>
          </w:p>
        </w:tc>
      </w:tr>
      <w:tr w14:paraId="6500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420" w:type="dxa"/>
            <w:noWrap w:val="0"/>
            <w:vAlign w:val="center"/>
          </w:tcPr>
          <w:p w14:paraId="377D4B6D">
            <w:pPr>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rPr>
              <w:t>评委5</w:t>
            </w:r>
          </w:p>
        </w:tc>
        <w:tc>
          <w:tcPr>
            <w:tcW w:w="1948" w:type="dxa"/>
            <w:noWrap/>
            <w:vAlign w:val="center"/>
          </w:tcPr>
          <w:p w14:paraId="79C01646">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26.02</w:t>
            </w:r>
          </w:p>
        </w:tc>
        <w:tc>
          <w:tcPr>
            <w:tcW w:w="1934" w:type="dxa"/>
            <w:noWrap w:val="0"/>
            <w:vAlign w:val="center"/>
          </w:tcPr>
          <w:p w14:paraId="70999ECB">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32" w:type="dxa"/>
            <w:noWrap w:val="0"/>
            <w:vAlign w:val="center"/>
          </w:tcPr>
          <w:p w14:paraId="2F929EE8">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28</w:t>
            </w:r>
          </w:p>
        </w:tc>
        <w:tc>
          <w:tcPr>
            <w:tcW w:w="2045" w:type="dxa"/>
            <w:noWrap w:val="0"/>
            <w:vAlign w:val="center"/>
          </w:tcPr>
          <w:p w14:paraId="44294643">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sz w:val="21"/>
                <w:szCs w:val="21"/>
              </w:rPr>
              <w:t>54.02</w:t>
            </w:r>
          </w:p>
        </w:tc>
      </w:tr>
      <w:tr w14:paraId="7BBE8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0" w:type="dxa"/>
            <w:noWrap w:val="0"/>
            <w:vAlign w:val="center"/>
          </w:tcPr>
          <w:p w14:paraId="0F578809">
            <w:pPr>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平均分</w:t>
            </w:r>
          </w:p>
        </w:tc>
        <w:tc>
          <w:tcPr>
            <w:tcW w:w="7659" w:type="dxa"/>
            <w:gridSpan w:val="4"/>
            <w:noWrap/>
            <w:vAlign w:val="center"/>
          </w:tcPr>
          <w:p w14:paraId="3D8AEBE2">
            <w:pPr>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54.86</w:t>
            </w:r>
          </w:p>
        </w:tc>
      </w:tr>
      <w:tr w14:paraId="65B60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420" w:type="dxa"/>
            <w:noWrap w:val="0"/>
            <w:vAlign w:val="center"/>
          </w:tcPr>
          <w:p w14:paraId="31B50D59">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排序</w:t>
            </w:r>
          </w:p>
        </w:tc>
        <w:tc>
          <w:tcPr>
            <w:tcW w:w="7659" w:type="dxa"/>
            <w:gridSpan w:val="4"/>
            <w:noWrap/>
            <w:vAlign w:val="center"/>
          </w:tcPr>
          <w:p w14:paraId="15F228C3">
            <w:pPr>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w:t>
            </w:r>
          </w:p>
        </w:tc>
      </w:tr>
    </w:tbl>
    <w:p w14:paraId="5F9D4FF7">
      <w:pPr>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备注：</w:t>
      </w:r>
    </w:p>
    <w:p w14:paraId="00368E5A">
      <w:pPr>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1、投标报价政策性加分（政策性加分是指对中小企业、监狱企业、残疾人福利性单位的价格扣除；对节能环保产品的加分等）：本项目属于专门面向中小企业采购的项目（不再执行价格评审优惠的扶持政策）</w:t>
      </w:r>
    </w:p>
    <w:p w14:paraId="13C7A994">
      <w:pPr>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2、投标文件填报企业业绩名称</w:t>
      </w:r>
    </w:p>
    <w:p w14:paraId="66F149A0">
      <w:pPr>
        <w:spacing w:line="360" w:lineRule="auto"/>
        <w:ind w:firstLine="420" w:firstLineChars="200"/>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rPr>
        <w:t>评标委员会审查通过的：</w:t>
      </w:r>
      <w:r>
        <w:rPr>
          <w:rFonts w:hint="eastAsia" w:ascii="宋体" w:hAnsi="宋体" w:cs="宋体"/>
          <w:color w:val="auto"/>
          <w:sz w:val="21"/>
          <w:szCs w:val="21"/>
          <w:shd w:val="clear" w:color="auto" w:fill="FFFFFF"/>
          <w:lang w:val="en-US" w:eastAsia="zh-CN"/>
        </w:rPr>
        <w:t>无</w:t>
      </w:r>
    </w:p>
    <w:p w14:paraId="22247CCE">
      <w:pPr>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 xml:space="preserve">评标委员会审查未通过的：无 </w:t>
      </w:r>
    </w:p>
    <w:p w14:paraId="08689830">
      <w:pPr>
        <w:spacing w:line="360" w:lineRule="auto"/>
        <w:ind w:firstLine="420" w:firstLineChars="200"/>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rPr>
        <w:t>3、投标文件填报其他相关证书名称</w:t>
      </w:r>
    </w:p>
    <w:p w14:paraId="1FA990AA">
      <w:pPr>
        <w:spacing w:line="360" w:lineRule="auto"/>
        <w:ind w:firstLine="420" w:firstLineChars="200"/>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rPr>
        <w:t>评标委员会审查通过的：</w:t>
      </w:r>
      <w:r>
        <w:rPr>
          <w:rFonts w:hint="eastAsia" w:ascii="宋体" w:hAnsi="宋体" w:cs="宋体"/>
          <w:color w:val="auto"/>
          <w:sz w:val="21"/>
          <w:szCs w:val="21"/>
          <w:shd w:val="clear" w:color="auto" w:fill="FFFFFF"/>
          <w:lang w:val="en-US" w:eastAsia="zh-CN"/>
        </w:rPr>
        <w:t>无</w:t>
      </w:r>
    </w:p>
    <w:p w14:paraId="08343C76">
      <w:pPr>
        <w:pStyle w:val="9"/>
        <w:ind w:firstLine="420" w:firstLineChars="200"/>
        <w:rPr>
          <w:rFonts w:hint="eastAsia" w:ascii="宋体" w:hAnsi="宋体" w:eastAsia="宋体" w:cs="宋体"/>
          <w:sz w:val="21"/>
          <w:szCs w:val="21"/>
        </w:rPr>
      </w:pPr>
      <w:r>
        <w:rPr>
          <w:rFonts w:hint="eastAsia" w:ascii="宋体" w:hAnsi="宋体" w:eastAsia="宋体" w:cs="宋体"/>
          <w:color w:val="auto"/>
          <w:sz w:val="21"/>
          <w:szCs w:val="21"/>
          <w:shd w:val="clear" w:color="auto" w:fill="FFFFFF"/>
        </w:rPr>
        <w:t>评标委员会审查未通过的：无</w:t>
      </w:r>
    </w:p>
    <w:tbl>
      <w:tblPr>
        <w:tblStyle w:val="6"/>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948"/>
        <w:gridCol w:w="1934"/>
        <w:gridCol w:w="1732"/>
        <w:gridCol w:w="2045"/>
      </w:tblGrid>
      <w:tr w14:paraId="0212E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420" w:type="dxa"/>
            <w:noWrap w:val="0"/>
            <w:vAlign w:val="center"/>
          </w:tcPr>
          <w:p w14:paraId="7EB9DDAF">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企业名称</w:t>
            </w:r>
          </w:p>
        </w:tc>
        <w:tc>
          <w:tcPr>
            <w:tcW w:w="7659" w:type="dxa"/>
            <w:gridSpan w:val="4"/>
            <w:noWrap w:val="0"/>
            <w:vAlign w:val="center"/>
          </w:tcPr>
          <w:p w14:paraId="745EE420">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禹州市森丰农机专业合作社</w:t>
            </w:r>
          </w:p>
        </w:tc>
      </w:tr>
      <w:tr w14:paraId="3B479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420" w:type="dxa"/>
            <w:noWrap w:val="0"/>
            <w:vAlign w:val="center"/>
          </w:tcPr>
          <w:p w14:paraId="309824E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评审内容</w:t>
            </w:r>
          </w:p>
        </w:tc>
        <w:tc>
          <w:tcPr>
            <w:tcW w:w="1948" w:type="dxa"/>
            <w:noWrap w:val="0"/>
            <w:vAlign w:val="center"/>
          </w:tcPr>
          <w:p w14:paraId="56284DC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投标报价</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分</w:t>
            </w:r>
          </w:p>
        </w:tc>
        <w:tc>
          <w:tcPr>
            <w:tcW w:w="1934" w:type="dxa"/>
            <w:noWrap w:val="0"/>
            <w:vAlign w:val="center"/>
          </w:tcPr>
          <w:p w14:paraId="4B82AC2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商务部分</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分</w:t>
            </w:r>
          </w:p>
        </w:tc>
        <w:tc>
          <w:tcPr>
            <w:tcW w:w="1732" w:type="dxa"/>
            <w:noWrap w:val="0"/>
            <w:vAlign w:val="center"/>
          </w:tcPr>
          <w:p w14:paraId="303666B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技术部分</w:t>
            </w:r>
            <w:r>
              <w:rPr>
                <w:rFonts w:hint="eastAsia" w:ascii="宋体" w:hAnsi="宋体" w:eastAsia="宋体" w:cs="宋体"/>
                <w:color w:val="auto"/>
                <w:sz w:val="21"/>
                <w:szCs w:val="21"/>
                <w:lang w:val="en-US" w:eastAsia="zh-CN"/>
              </w:rPr>
              <w:t>40</w:t>
            </w:r>
            <w:r>
              <w:rPr>
                <w:rFonts w:hint="eastAsia" w:ascii="宋体" w:hAnsi="宋体" w:eastAsia="宋体" w:cs="宋体"/>
                <w:color w:val="auto"/>
                <w:sz w:val="21"/>
                <w:szCs w:val="21"/>
              </w:rPr>
              <w:t>分</w:t>
            </w:r>
          </w:p>
        </w:tc>
        <w:tc>
          <w:tcPr>
            <w:tcW w:w="2045" w:type="dxa"/>
            <w:noWrap w:val="0"/>
            <w:vAlign w:val="center"/>
          </w:tcPr>
          <w:p w14:paraId="1AF389E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合计100分</w:t>
            </w:r>
          </w:p>
        </w:tc>
      </w:tr>
      <w:tr w14:paraId="37578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420" w:type="dxa"/>
            <w:noWrap w:val="0"/>
            <w:vAlign w:val="center"/>
          </w:tcPr>
          <w:p w14:paraId="0122465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评委1</w:t>
            </w:r>
          </w:p>
        </w:tc>
        <w:tc>
          <w:tcPr>
            <w:tcW w:w="1948" w:type="dxa"/>
            <w:noWrap/>
            <w:vAlign w:val="center"/>
          </w:tcPr>
          <w:p w14:paraId="2460BB57">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30</w:t>
            </w:r>
          </w:p>
        </w:tc>
        <w:tc>
          <w:tcPr>
            <w:tcW w:w="1934" w:type="dxa"/>
            <w:noWrap w:val="0"/>
            <w:vAlign w:val="center"/>
          </w:tcPr>
          <w:p w14:paraId="160CAD78">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w:t>
            </w:r>
          </w:p>
        </w:tc>
        <w:tc>
          <w:tcPr>
            <w:tcW w:w="1732" w:type="dxa"/>
            <w:noWrap w:val="0"/>
            <w:vAlign w:val="center"/>
          </w:tcPr>
          <w:p w14:paraId="079C35CE">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25.7</w:t>
            </w:r>
          </w:p>
        </w:tc>
        <w:tc>
          <w:tcPr>
            <w:tcW w:w="2045" w:type="dxa"/>
            <w:noWrap w:val="0"/>
            <w:vAlign w:val="center"/>
          </w:tcPr>
          <w:p w14:paraId="0C7F3763">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rPr>
              <w:t>75.7</w:t>
            </w:r>
          </w:p>
        </w:tc>
      </w:tr>
      <w:tr w14:paraId="056DB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420" w:type="dxa"/>
            <w:noWrap w:val="0"/>
            <w:vAlign w:val="center"/>
          </w:tcPr>
          <w:p w14:paraId="4A9B245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评委2</w:t>
            </w:r>
          </w:p>
        </w:tc>
        <w:tc>
          <w:tcPr>
            <w:tcW w:w="1948" w:type="dxa"/>
            <w:noWrap/>
            <w:vAlign w:val="center"/>
          </w:tcPr>
          <w:p w14:paraId="49050A92">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30</w:t>
            </w:r>
          </w:p>
        </w:tc>
        <w:tc>
          <w:tcPr>
            <w:tcW w:w="1934" w:type="dxa"/>
            <w:noWrap w:val="0"/>
            <w:vAlign w:val="center"/>
          </w:tcPr>
          <w:p w14:paraId="0351702A">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w:t>
            </w:r>
          </w:p>
        </w:tc>
        <w:tc>
          <w:tcPr>
            <w:tcW w:w="1732" w:type="dxa"/>
            <w:noWrap w:val="0"/>
            <w:vAlign w:val="center"/>
          </w:tcPr>
          <w:p w14:paraId="25D953E4">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24.5</w:t>
            </w:r>
          </w:p>
        </w:tc>
        <w:tc>
          <w:tcPr>
            <w:tcW w:w="2045" w:type="dxa"/>
            <w:noWrap w:val="0"/>
            <w:vAlign w:val="center"/>
          </w:tcPr>
          <w:p w14:paraId="705F5390">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rPr>
              <w:t>74.5</w:t>
            </w:r>
          </w:p>
        </w:tc>
      </w:tr>
      <w:tr w14:paraId="22C12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420" w:type="dxa"/>
            <w:noWrap w:val="0"/>
            <w:vAlign w:val="center"/>
          </w:tcPr>
          <w:p w14:paraId="2B64F7D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评委3</w:t>
            </w:r>
          </w:p>
        </w:tc>
        <w:tc>
          <w:tcPr>
            <w:tcW w:w="1948" w:type="dxa"/>
            <w:noWrap/>
            <w:vAlign w:val="center"/>
          </w:tcPr>
          <w:p w14:paraId="5D7D2161">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30</w:t>
            </w:r>
          </w:p>
        </w:tc>
        <w:tc>
          <w:tcPr>
            <w:tcW w:w="1934" w:type="dxa"/>
            <w:noWrap w:val="0"/>
            <w:vAlign w:val="center"/>
          </w:tcPr>
          <w:p w14:paraId="657CEE49">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w:t>
            </w:r>
          </w:p>
        </w:tc>
        <w:tc>
          <w:tcPr>
            <w:tcW w:w="1732" w:type="dxa"/>
            <w:noWrap w:val="0"/>
            <w:vAlign w:val="center"/>
          </w:tcPr>
          <w:p w14:paraId="3C4CC13B">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27.2</w:t>
            </w:r>
          </w:p>
        </w:tc>
        <w:tc>
          <w:tcPr>
            <w:tcW w:w="2045" w:type="dxa"/>
            <w:noWrap w:val="0"/>
            <w:vAlign w:val="center"/>
          </w:tcPr>
          <w:p w14:paraId="50B22FE0">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rPr>
              <w:t>77.2</w:t>
            </w:r>
          </w:p>
        </w:tc>
      </w:tr>
      <w:tr w14:paraId="64680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420" w:type="dxa"/>
            <w:noWrap w:val="0"/>
            <w:vAlign w:val="center"/>
          </w:tcPr>
          <w:p w14:paraId="4B5083A2">
            <w:pPr>
              <w:tabs>
                <w:tab w:val="left" w:pos="1260"/>
              </w:tabs>
              <w:autoSpaceDE w:val="0"/>
              <w:autoSpaceDN w:val="0"/>
              <w:spacing w:line="360" w:lineRule="auto"/>
              <w:contextualSpacing/>
              <w:jc w:val="center"/>
              <w:rPr>
                <w:rFonts w:hint="eastAsia" w:ascii="宋体" w:hAnsi="宋体" w:eastAsia="宋体" w:cs="宋体"/>
                <w:color w:val="auto"/>
                <w:sz w:val="21"/>
                <w:szCs w:val="21"/>
              </w:rPr>
            </w:pPr>
            <w:r>
              <w:rPr>
                <w:rFonts w:hint="eastAsia" w:ascii="宋体" w:hAnsi="宋体" w:eastAsia="宋体" w:cs="宋体"/>
                <w:color w:val="auto"/>
                <w:sz w:val="21"/>
                <w:szCs w:val="21"/>
              </w:rPr>
              <w:t>评委4</w:t>
            </w:r>
          </w:p>
        </w:tc>
        <w:tc>
          <w:tcPr>
            <w:tcW w:w="1948" w:type="dxa"/>
            <w:noWrap/>
            <w:vAlign w:val="center"/>
          </w:tcPr>
          <w:p w14:paraId="58D4FB38">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30</w:t>
            </w:r>
          </w:p>
        </w:tc>
        <w:tc>
          <w:tcPr>
            <w:tcW w:w="1934" w:type="dxa"/>
            <w:noWrap w:val="0"/>
            <w:vAlign w:val="center"/>
          </w:tcPr>
          <w:p w14:paraId="6F60E4F1">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w:t>
            </w:r>
          </w:p>
        </w:tc>
        <w:tc>
          <w:tcPr>
            <w:tcW w:w="1732" w:type="dxa"/>
            <w:noWrap w:val="0"/>
            <w:vAlign w:val="center"/>
          </w:tcPr>
          <w:p w14:paraId="26ACB81D">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27.2</w:t>
            </w:r>
          </w:p>
        </w:tc>
        <w:tc>
          <w:tcPr>
            <w:tcW w:w="2045" w:type="dxa"/>
            <w:noWrap w:val="0"/>
            <w:vAlign w:val="center"/>
          </w:tcPr>
          <w:p w14:paraId="73ED3A66">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rPr>
              <w:t>77.2</w:t>
            </w:r>
          </w:p>
        </w:tc>
      </w:tr>
      <w:tr w14:paraId="15922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420" w:type="dxa"/>
            <w:noWrap w:val="0"/>
            <w:vAlign w:val="center"/>
          </w:tcPr>
          <w:p w14:paraId="1811F7C1">
            <w:pPr>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rPr>
              <w:t>评委5</w:t>
            </w:r>
          </w:p>
        </w:tc>
        <w:tc>
          <w:tcPr>
            <w:tcW w:w="1948" w:type="dxa"/>
            <w:noWrap/>
            <w:vAlign w:val="center"/>
          </w:tcPr>
          <w:p w14:paraId="42DEB7BA">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sz w:val="21"/>
                <w:szCs w:val="21"/>
                <w:lang w:val="en-US" w:eastAsia="zh-CN"/>
              </w:rPr>
              <w:t>30</w:t>
            </w:r>
          </w:p>
        </w:tc>
        <w:tc>
          <w:tcPr>
            <w:tcW w:w="1934" w:type="dxa"/>
            <w:noWrap w:val="0"/>
            <w:vAlign w:val="center"/>
          </w:tcPr>
          <w:p w14:paraId="2CB0A4F6">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sz w:val="21"/>
                <w:szCs w:val="21"/>
                <w:lang w:val="en-US" w:eastAsia="zh-CN"/>
              </w:rPr>
              <w:t>20</w:t>
            </w:r>
          </w:p>
        </w:tc>
        <w:tc>
          <w:tcPr>
            <w:tcW w:w="1732" w:type="dxa"/>
            <w:noWrap w:val="0"/>
            <w:vAlign w:val="center"/>
          </w:tcPr>
          <w:p w14:paraId="6383AC1B">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24.5</w:t>
            </w:r>
          </w:p>
        </w:tc>
        <w:tc>
          <w:tcPr>
            <w:tcW w:w="2045" w:type="dxa"/>
            <w:noWrap w:val="0"/>
            <w:vAlign w:val="center"/>
          </w:tcPr>
          <w:p w14:paraId="51508A80">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sz w:val="21"/>
                <w:szCs w:val="21"/>
              </w:rPr>
              <w:t>74.5</w:t>
            </w:r>
          </w:p>
        </w:tc>
      </w:tr>
      <w:tr w14:paraId="37F20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0" w:type="dxa"/>
            <w:noWrap w:val="0"/>
            <w:vAlign w:val="center"/>
          </w:tcPr>
          <w:p w14:paraId="0F90CAF2">
            <w:pPr>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平均分</w:t>
            </w:r>
          </w:p>
        </w:tc>
        <w:tc>
          <w:tcPr>
            <w:tcW w:w="7659" w:type="dxa"/>
            <w:gridSpan w:val="4"/>
            <w:noWrap/>
            <w:vAlign w:val="center"/>
          </w:tcPr>
          <w:p w14:paraId="5A0A8D06">
            <w:pPr>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75.82</w:t>
            </w:r>
          </w:p>
        </w:tc>
      </w:tr>
      <w:tr w14:paraId="47DF4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420" w:type="dxa"/>
            <w:noWrap w:val="0"/>
            <w:vAlign w:val="center"/>
          </w:tcPr>
          <w:p w14:paraId="64A19EA0">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排序</w:t>
            </w:r>
          </w:p>
        </w:tc>
        <w:tc>
          <w:tcPr>
            <w:tcW w:w="7659" w:type="dxa"/>
            <w:gridSpan w:val="4"/>
            <w:noWrap/>
            <w:vAlign w:val="center"/>
          </w:tcPr>
          <w:p w14:paraId="71289452">
            <w:pPr>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w:t>
            </w:r>
          </w:p>
        </w:tc>
      </w:tr>
    </w:tbl>
    <w:p w14:paraId="13CF306B">
      <w:pPr>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备注：</w:t>
      </w:r>
    </w:p>
    <w:p w14:paraId="504A18B6">
      <w:pPr>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1、投标报价政策性加分（政策性加分是指对中小企业、监狱企业、残疾人福利性单位的价格扣除；对节能环保产品的加分等）：本项目属于专门面向中小企业采购的项目（不再执行价格评审优惠的扶持政策）</w:t>
      </w:r>
    </w:p>
    <w:p w14:paraId="3E5E1262">
      <w:pPr>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2、投标文件填报企业业绩名称</w:t>
      </w:r>
    </w:p>
    <w:p w14:paraId="62E66EC8">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rPr>
        <w:t>评标委员会审查通过的：</w:t>
      </w:r>
      <w:r>
        <w:rPr>
          <w:rFonts w:hint="eastAsia" w:ascii="宋体" w:hAnsi="宋体" w:eastAsia="宋体" w:cs="宋体"/>
          <w:color w:val="000000"/>
          <w:kern w:val="0"/>
          <w:sz w:val="21"/>
          <w:szCs w:val="21"/>
          <w:lang w:val="en-US" w:eastAsia="zh-CN" w:bidi="ar"/>
        </w:rPr>
        <w:t>禹州市朱阁镇马坟村农田耕作项目、禹州市盛田农业科技有限公司农田耕作项目、禹州市顺店镇大韩农田耕作项目</w:t>
      </w:r>
    </w:p>
    <w:p w14:paraId="142F6199">
      <w:pPr>
        <w:keepNext w:val="0"/>
        <w:keepLines w:val="0"/>
        <w:widowControl/>
        <w:suppressLineNumbers w:val="0"/>
        <w:ind w:firstLine="420" w:firstLineChars="200"/>
        <w:jc w:val="left"/>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 xml:space="preserve">评标委员会审查未通过的：无 </w:t>
      </w:r>
    </w:p>
    <w:p w14:paraId="3B0A076E">
      <w:pPr>
        <w:spacing w:line="360" w:lineRule="auto"/>
        <w:ind w:firstLine="420" w:firstLineChars="200"/>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rPr>
        <w:t>3、投标文件填报其他相关证书名称</w:t>
      </w:r>
    </w:p>
    <w:p w14:paraId="4C9AE789">
      <w:pPr>
        <w:spacing w:line="360" w:lineRule="auto"/>
        <w:ind w:firstLine="420" w:firstLineChars="200"/>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rPr>
        <w:t>评标委员会审查通过的：</w:t>
      </w:r>
      <w:r>
        <w:rPr>
          <w:rFonts w:hint="eastAsia" w:ascii="宋体" w:hAnsi="宋体" w:eastAsia="宋体" w:cs="宋体"/>
          <w:color w:val="auto"/>
          <w:sz w:val="21"/>
          <w:szCs w:val="21"/>
          <w:shd w:val="clear" w:color="auto" w:fill="FFFFFF"/>
          <w:lang w:val="en-US" w:eastAsia="zh-CN"/>
        </w:rPr>
        <w:t>无</w:t>
      </w:r>
    </w:p>
    <w:p w14:paraId="04B79816">
      <w:pPr>
        <w:pStyle w:val="9"/>
        <w:ind w:firstLine="420" w:firstLineChars="200"/>
        <w:rPr>
          <w:rFonts w:hint="eastAsia" w:ascii="宋体" w:hAnsi="宋体" w:eastAsia="宋体" w:cs="宋体"/>
          <w:sz w:val="21"/>
          <w:szCs w:val="21"/>
        </w:rPr>
      </w:pPr>
      <w:r>
        <w:rPr>
          <w:rFonts w:hint="eastAsia" w:ascii="宋体" w:hAnsi="宋体" w:eastAsia="宋体" w:cs="宋体"/>
          <w:color w:val="auto"/>
          <w:sz w:val="21"/>
          <w:szCs w:val="21"/>
          <w:shd w:val="clear" w:color="auto" w:fill="FFFFFF"/>
        </w:rPr>
        <w:t>评标委员会审查未通过的：</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瓮福杯</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第二届河南合作经济年度成就奖十佳合作社</w:t>
      </w:r>
    </w:p>
    <w:tbl>
      <w:tblPr>
        <w:tblStyle w:val="6"/>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948"/>
        <w:gridCol w:w="1934"/>
        <w:gridCol w:w="1732"/>
        <w:gridCol w:w="2045"/>
      </w:tblGrid>
      <w:tr w14:paraId="249EE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420" w:type="dxa"/>
            <w:noWrap w:val="0"/>
            <w:vAlign w:val="center"/>
          </w:tcPr>
          <w:p w14:paraId="3D364260">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企业名称</w:t>
            </w:r>
          </w:p>
        </w:tc>
        <w:tc>
          <w:tcPr>
            <w:tcW w:w="7659" w:type="dxa"/>
            <w:gridSpan w:val="4"/>
            <w:noWrap w:val="0"/>
            <w:vAlign w:val="center"/>
          </w:tcPr>
          <w:p w14:paraId="73BFD40F">
            <w:pPr>
              <w:keepNext w:val="0"/>
              <w:keepLines w:val="0"/>
              <w:widowControl/>
              <w:suppressLineNumbers w:val="0"/>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河南禹科农业开发有限公司</w:t>
            </w:r>
          </w:p>
          <w:p w14:paraId="5FFA2638">
            <w:pPr>
              <w:jc w:val="center"/>
              <w:rPr>
                <w:rFonts w:hint="eastAsia" w:ascii="宋体" w:hAnsi="宋体" w:eastAsia="宋体" w:cs="宋体"/>
                <w:b/>
                <w:bCs/>
                <w:color w:val="auto"/>
                <w:sz w:val="21"/>
                <w:szCs w:val="21"/>
              </w:rPr>
            </w:pPr>
          </w:p>
        </w:tc>
      </w:tr>
      <w:tr w14:paraId="33094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420" w:type="dxa"/>
            <w:noWrap w:val="0"/>
            <w:vAlign w:val="center"/>
          </w:tcPr>
          <w:p w14:paraId="59E0556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评审内容</w:t>
            </w:r>
          </w:p>
        </w:tc>
        <w:tc>
          <w:tcPr>
            <w:tcW w:w="1948" w:type="dxa"/>
            <w:noWrap w:val="0"/>
            <w:vAlign w:val="center"/>
          </w:tcPr>
          <w:p w14:paraId="71A1F06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投标报价</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分</w:t>
            </w:r>
          </w:p>
        </w:tc>
        <w:tc>
          <w:tcPr>
            <w:tcW w:w="1934" w:type="dxa"/>
            <w:noWrap w:val="0"/>
            <w:vAlign w:val="center"/>
          </w:tcPr>
          <w:p w14:paraId="1043BB7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商务部分</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分</w:t>
            </w:r>
          </w:p>
        </w:tc>
        <w:tc>
          <w:tcPr>
            <w:tcW w:w="1732" w:type="dxa"/>
            <w:noWrap w:val="0"/>
            <w:vAlign w:val="center"/>
          </w:tcPr>
          <w:p w14:paraId="6B2723F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技术部分</w:t>
            </w:r>
            <w:r>
              <w:rPr>
                <w:rFonts w:hint="eastAsia" w:ascii="宋体" w:hAnsi="宋体" w:eastAsia="宋体" w:cs="宋体"/>
                <w:color w:val="auto"/>
                <w:sz w:val="21"/>
                <w:szCs w:val="21"/>
                <w:lang w:val="en-US" w:eastAsia="zh-CN"/>
              </w:rPr>
              <w:t>40</w:t>
            </w:r>
            <w:r>
              <w:rPr>
                <w:rFonts w:hint="eastAsia" w:ascii="宋体" w:hAnsi="宋体" w:eastAsia="宋体" w:cs="宋体"/>
                <w:color w:val="auto"/>
                <w:sz w:val="21"/>
                <w:szCs w:val="21"/>
              </w:rPr>
              <w:t>分</w:t>
            </w:r>
          </w:p>
        </w:tc>
        <w:tc>
          <w:tcPr>
            <w:tcW w:w="2045" w:type="dxa"/>
            <w:noWrap w:val="0"/>
            <w:vAlign w:val="center"/>
          </w:tcPr>
          <w:p w14:paraId="7108A4C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合计100分</w:t>
            </w:r>
          </w:p>
        </w:tc>
      </w:tr>
      <w:tr w14:paraId="26EA3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420" w:type="dxa"/>
            <w:noWrap w:val="0"/>
            <w:vAlign w:val="center"/>
          </w:tcPr>
          <w:p w14:paraId="0AED17D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评委1</w:t>
            </w:r>
          </w:p>
        </w:tc>
        <w:tc>
          <w:tcPr>
            <w:tcW w:w="1948" w:type="dxa"/>
            <w:noWrap/>
            <w:vAlign w:val="center"/>
          </w:tcPr>
          <w:p w14:paraId="6E0D35D3">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26.5</w:t>
            </w:r>
          </w:p>
        </w:tc>
        <w:tc>
          <w:tcPr>
            <w:tcW w:w="1934" w:type="dxa"/>
            <w:noWrap w:val="0"/>
            <w:vAlign w:val="center"/>
          </w:tcPr>
          <w:p w14:paraId="29608567">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1732" w:type="dxa"/>
            <w:noWrap w:val="0"/>
            <w:vAlign w:val="center"/>
          </w:tcPr>
          <w:p w14:paraId="7E2F7FF6">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37.6</w:t>
            </w:r>
          </w:p>
        </w:tc>
        <w:tc>
          <w:tcPr>
            <w:tcW w:w="2045" w:type="dxa"/>
            <w:noWrap w:val="0"/>
            <w:vAlign w:val="center"/>
          </w:tcPr>
          <w:p w14:paraId="74C0010F">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rPr>
              <w:t>76.1</w:t>
            </w:r>
          </w:p>
        </w:tc>
      </w:tr>
      <w:tr w14:paraId="6167E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420" w:type="dxa"/>
            <w:noWrap w:val="0"/>
            <w:vAlign w:val="center"/>
          </w:tcPr>
          <w:p w14:paraId="5314036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评委2</w:t>
            </w:r>
          </w:p>
        </w:tc>
        <w:tc>
          <w:tcPr>
            <w:tcW w:w="1948" w:type="dxa"/>
            <w:noWrap/>
            <w:vAlign w:val="center"/>
          </w:tcPr>
          <w:p w14:paraId="3754E8B7">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26.5</w:t>
            </w:r>
          </w:p>
        </w:tc>
        <w:tc>
          <w:tcPr>
            <w:tcW w:w="1934" w:type="dxa"/>
            <w:noWrap w:val="0"/>
            <w:vAlign w:val="center"/>
          </w:tcPr>
          <w:p w14:paraId="7EFD384B">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1732" w:type="dxa"/>
            <w:noWrap w:val="0"/>
            <w:vAlign w:val="center"/>
          </w:tcPr>
          <w:p w14:paraId="50705BD2">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36.4</w:t>
            </w:r>
          </w:p>
        </w:tc>
        <w:tc>
          <w:tcPr>
            <w:tcW w:w="2045" w:type="dxa"/>
            <w:noWrap w:val="0"/>
            <w:vAlign w:val="center"/>
          </w:tcPr>
          <w:p w14:paraId="35160E41">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rPr>
              <w:t>74.9</w:t>
            </w:r>
          </w:p>
        </w:tc>
      </w:tr>
      <w:tr w14:paraId="2A379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420" w:type="dxa"/>
            <w:noWrap w:val="0"/>
            <w:vAlign w:val="center"/>
          </w:tcPr>
          <w:p w14:paraId="1EE2978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评委3</w:t>
            </w:r>
          </w:p>
        </w:tc>
        <w:tc>
          <w:tcPr>
            <w:tcW w:w="1948" w:type="dxa"/>
            <w:noWrap/>
            <w:vAlign w:val="center"/>
          </w:tcPr>
          <w:p w14:paraId="0FE189A1">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26.5</w:t>
            </w:r>
          </w:p>
        </w:tc>
        <w:tc>
          <w:tcPr>
            <w:tcW w:w="1934" w:type="dxa"/>
            <w:noWrap w:val="0"/>
            <w:vAlign w:val="center"/>
          </w:tcPr>
          <w:p w14:paraId="3AACD5AC">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1732" w:type="dxa"/>
            <w:noWrap w:val="0"/>
            <w:vAlign w:val="center"/>
          </w:tcPr>
          <w:p w14:paraId="3D5DF14D">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40</w:t>
            </w:r>
          </w:p>
        </w:tc>
        <w:tc>
          <w:tcPr>
            <w:tcW w:w="2045" w:type="dxa"/>
            <w:noWrap w:val="0"/>
            <w:vAlign w:val="center"/>
          </w:tcPr>
          <w:p w14:paraId="00D8D3C9">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rPr>
              <w:t>78.5</w:t>
            </w:r>
          </w:p>
        </w:tc>
      </w:tr>
      <w:tr w14:paraId="171A5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420" w:type="dxa"/>
            <w:noWrap w:val="0"/>
            <w:vAlign w:val="center"/>
          </w:tcPr>
          <w:p w14:paraId="3AE3FE32">
            <w:pPr>
              <w:tabs>
                <w:tab w:val="left" w:pos="1260"/>
              </w:tabs>
              <w:autoSpaceDE w:val="0"/>
              <w:autoSpaceDN w:val="0"/>
              <w:spacing w:line="360" w:lineRule="auto"/>
              <w:contextualSpacing/>
              <w:jc w:val="center"/>
              <w:rPr>
                <w:rFonts w:hint="eastAsia" w:ascii="宋体" w:hAnsi="宋体" w:eastAsia="宋体" w:cs="宋体"/>
                <w:color w:val="auto"/>
                <w:sz w:val="21"/>
                <w:szCs w:val="21"/>
              </w:rPr>
            </w:pPr>
            <w:r>
              <w:rPr>
                <w:rFonts w:hint="eastAsia" w:ascii="宋体" w:hAnsi="宋体" w:eastAsia="宋体" w:cs="宋体"/>
                <w:color w:val="auto"/>
                <w:sz w:val="21"/>
                <w:szCs w:val="21"/>
              </w:rPr>
              <w:t>评委4</w:t>
            </w:r>
          </w:p>
        </w:tc>
        <w:tc>
          <w:tcPr>
            <w:tcW w:w="1948" w:type="dxa"/>
            <w:noWrap/>
            <w:vAlign w:val="center"/>
          </w:tcPr>
          <w:p w14:paraId="4984CA66">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26.5</w:t>
            </w:r>
          </w:p>
        </w:tc>
        <w:tc>
          <w:tcPr>
            <w:tcW w:w="1934" w:type="dxa"/>
            <w:noWrap w:val="0"/>
            <w:vAlign w:val="center"/>
          </w:tcPr>
          <w:p w14:paraId="54E46D59">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1732" w:type="dxa"/>
            <w:noWrap w:val="0"/>
            <w:vAlign w:val="center"/>
          </w:tcPr>
          <w:p w14:paraId="6AD592B1">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38.8</w:t>
            </w:r>
          </w:p>
        </w:tc>
        <w:tc>
          <w:tcPr>
            <w:tcW w:w="2045" w:type="dxa"/>
            <w:noWrap w:val="0"/>
            <w:vAlign w:val="center"/>
          </w:tcPr>
          <w:p w14:paraId="21451A12">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rPr>
              <w:t>77.3</w:t>
            </w:r>
          </w:p>
        </w:tc>
      </w:tr>
      <w:tr w14:paraId="3C941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420" w:type="dxa"/>
            <w:noWrap w:val="0"/>
            <w:vAlign w:val="center"/>
          </w:tcPr>
          <w:p w14:paraId="7DF554DE">
            <w:pPr>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rPr>
              <w:t>评委5</w:t>
            </w:r>
          </w:p>
        </w:tc>
        <w:tc>
          <w:tcPr>
            <w:tcW w:w="1948" w:type="dxa"/>
            <w:noWrap/>
            <w:vAlign w:val="center"/>
          </w:tcPr>
          <w:p w14:paraId="3D06DFD1">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sz w:val="21"/>
                <w:szCs w:val="21"/>
                <w:lang w:val="en-US" w:eastAsia="zh-CN"/>
              </w:rPr>
              <w:t>26.5</w:t>
            </w:r>
          </w:p>
        </w:tc>
        <w:tc>
          <w:tcPr>
            <w:tcW w:w="1934" w:type="dxa"/>
            <w:noWrap w:val="0"/>
            <w:vAlign w:val="center"/>
          </w:tcPr>
          <w:p w14:paraId="5450D847">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sz w:val="21"/>
                <w:szCs w:val="21"/>
                <w:lang w:val="en-US" w:eastAsia="zh-CN"/>
              </w:rPr>
              <w:t>12</w:t>
            </w:r>
          </w:p>
        </w:tc>
        <w:tc>
          <w:tcPr>
            <w:tcW w:w="1732" w:type="dxa"/>
            <w:noWrap w:val="0"/>
            <w:vAlign w:val="center"/>
          </w:tcPr>
          <w:p w14:paraId="1DE799DF">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40</w:t>
            </w:r>
          </w:p>
        </w:tc>
        <w:tc>
          <w:tcPr>
            <w:tcW w:w="2045" w:type="dxa"/>
            <w:noWrap w:val="0"/>
            <w:vAlign w:val="center"/>
          </w:tcPr>
          <w:p w14:paraId="5050289F">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sz w:val="21"/>
                <w:szCs w:val="21"/>
              </w:rPr>
              <w:t>78.5</w:t>
            </w:r>
          </w:p>
        </w:tc>
      </w:tr>
      <w:tr w14:paraId="1ACD7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0" w:type="dxa"/>
            <w:noWrap w:val="0"/>
            <w:vAlign w:val="center"/>
          </w:tcPr>
          <w:p w14:paraId="15C68682">
            <w:pPr>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平均分</w:t>
            </w:r>
          </w:p>
        </w:tc>
        <w:tc>
          <w:tcPr>
            <w:tcW w:w="7659" w:type="dxa"/>
            <w:gridSpan w:val="4"/>
            <w:noWrap/>
            <w:vAlign w:val="center"/>
          </w:tcPr>
          <w:p w14:paraId="27BBD3F8">
            <w:pPr>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77.06</w:t>
            </w:r>
          </w:p>
        </w:tc>
      </w:tr>
      <w:tr w14:paraId="5A44A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420" w:type="dxa"/>
            <w:noWrap w:val="0"/>
            <w:vAlign w:val="center"/>
          </w:tcPr>
          <w:p w14:paraId="22859ADB">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排序</w:t>
            </w:r>
          </w:p>
        </w:tc>
        <w:tc>
          <w:tcPr>
            <w:tcW w:w="7659" w:type="dxa"/>
            <w:gridSpan w:val="4"/>
            <w:noWrap/>
            <w:vAlign w:val="center"/>
          </w:tcPr>
          <w:p w14:paraId="2A96A6A7">
            <w:pPr>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w:t>
            </w:r>
          </w:p>
        </w:tc>
      </w:tr>
    </w:tbl>
    <w:p w14:paraId="0E383223">
      <w:pPr>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备注：</w:t>
      </w:r>
    </w:p>
    <w:p w14:paraId="2E3AE05B">
      <w:pPr>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1、投标报价政策性加分（政策性加分是指对中小企业、监狱企业、残疾人福利性单位的价格扣除；对节能环保产品的加分等）：本项目属于专门面向中小企业采购的项目（不再执行价格评审优惠的扶持政策）</w:t>
      </w:r>
    </w:p>
    <w:p w14:paraId="72ADEAD1">
      <w:pPr>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2、投标文件填报企业业绩名称</w:t>
      </w:r>
    </w:p>
    <w:p w14:paraId="71879210">
      <w:pPr>
        <w:keepNext w:val="0"/>
        <w:keepLines w:val="0"/>
        <w:widowControl/>
        <w:suppressLineNumbers w:val="0"/>
        <w:jc w:val="left"/>
        <w:rPr>
          <w:rFonts w:hint="eastAsia" w:ascii="宋体" w:hAnsi="宋体" w:eastAsia="宋体" w:cs="宋体"/>
          <w:color w:val="auto"/>
          <w:sz w:val="21"/>
          <w:szCs w:val="21"/>
          <w:shd w:val="clear" w:color="auto" w:fill="FFFFFF"/>
          <w:lang w:val="en-US"/>
        </w:rPr>
      </w:pPr>
      <w:r>
        <w:rPr>
          <w:rFonts w:hint="eastAsia" w:ascii="宋体" w:hAnsi="宋体" w:eastAsia="宋体" w:cs="宋体"/>
          <w:color w:val="auto"/>
          <w:sz w:val="21"/>
          <w:szCs w:val="21"/>
          <w:shd w:val="clear" w:color="auto" w:fill="FFFFFF"/>
        </w:rPr>
        <w:t>评标委员会审查通过的：</w:t>
      </w:r>
      <w:r>
        <w:rPr>
          <w:rFonts w:hint="eastAsia" w:ascii="宋体" w:hAnsi="宋体" w:eastAsia="宋体" w:cs="宋体"/>
          <w:color w:val="auto"/>
          <w:sz w:val="21"/>
          <w:szCs w:val="21"/>
          <w:shd w:val="clear" w:color="auto" w:fill="FFFFFF"/>
          <w:lang w:val="en-US" w:eastAsia="zh-CN"/>
        </w:rPr>
        <w:t>中国农技科技小院联盟 (河南)</w:t>
      </w:r>
      <w:r>
        <w:rPr>
          <w:rFonts w:hint="eastAsia" w:ascii="宋体" w:hAnsi="宋体" w:eastAsia="宋体" w:cs="宋体"/>
          <w:color w:val="000000"/>
          <w:kern w:val="0"/>
          <w:sz w:val="21"/>
          <w:szCs w:val="21"/>
          <w:lang w:val="en-US" w:eastAsia="zh-CN" w:bidi="ar"/>
        </w:rPr>
        <w:t>小麦-玉米周年“三节一提”绿色高效 模式创新与推广、河南科技小院2025 年粮食单产提升综合试验示范项目。禹州市禹粮种植专业合作社土地托管服务合同</w:t>
      </w:r>
    </w:p>
    <w:p w14:paraId="027B4B59">
      <w:pPr>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 xml:space="preserve">评标委员会审查未通过的：无 </w:t>
      </w:r>
    </w:p>
    <w:p w14:paraId="53308650">
      <w:pPr>
        <w:spacing w:line="360" w:lineRule="auto"/>
        <w:ind w:firstLine="420" w:firstLineChars="200"/>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rPr>
        <w:t>3、投标文件填报其他相关证书名称</w:t>
      </w:r>
    </w:p>
    <w:p w14:paraId="0FCAFB54">
      <w:pPr>
        <w:spacing w:line="360" w:lineRule="auto"/>
        <w:ind w:firstLine="420" w:firstLineChars="200"/>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rPr>
        <w:t>评标委员会审查通过的：</w:t>
      </w:r>
      <w:r>
        <w:rPr>
          <w:rFonts w:hint="eastAsia" w:ascii="宋体" w:hAnsi="宋体" w:eastAsia="宋体" w:cs="宋体"/>
          <w:color w:val="auto"/>
          <w:sz w:val="21"/>
          <w:szCs w:val="21"/>
          <w:shd w:val="clear" w:color="auto" w:fill="FFFFFF"/>
          <w:lang w:val="en-US" w:eastAsia="zh-CN"/>
        </w:rPr>
        <w:t>许昌市农业产业化市级龙头企业</w:t>
      </w:r>
    </w:p>
    <w:p w14:paraId="459B45EC">
      <w:pPr>
        <w:pStyle w:val="9"/>
        <w:ind w:firstLine="420" w:firstLineChars="200"/>
        <w:rPr>
          <w:rFonts w:hint="eastAsia" w:ascii="宋体" w:hAnsi="宋体" w:eastAsia="宋体" w:cs="宋体"/>
          <w:sz w:val="21"/>
          <w:szCs w:val="21"/>
        </w:rPr>
      </w:pPr>
      <w:r>
        <w:rPr>
          <w:rFonts w:hint="eastAsia" w:ascii="宋体" w:hAnsi="宋体" w:eastAsia="宋体" w:cs="宋体"/>
          <w:color w:val="auto"/>
          <w:sz w:val="21"/>
          <w:szCs w:val="21"/>
          <w:shd w:val="clear" w:color="auto" w:fill="FFFFFF"/>
        </w:rPr>
        <w:t>评标委员会审查未通过的：无</w:t>
      </w:r>
    </w:p>
    <w:tbl>
      <w:tblPr>
        <w:tblStyle w:val="6"/>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948"/>
        <w:gridCol w:w="1934"/>
        <w:gridCol w:w="1732"/>
        <w:gridCol w:w="2045"/>
      </w:tblGrid>
      <w:tr w14:paraId="2C1A8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420" w:type="dxa"/>
            <w:noWrap w:val="0"/>
            <w:vAlign w:val="center"/>
          </w:tcPr>
          <w:p w14:paraId="2872BB0F">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企业名称</w:t>
            </w:r>
          </w:p>
        </w:tc>
        <w:tc>
          <w:tcPr>
            <w:tcW w:w="7659" w:type="dxa"/>
            <w:gridSpan w:val="4"/>
            <w:noWrap w:val="0"/>
            <w:vAlign w:val="center"/>
          </w:tcPr>
          <w:p w14:paraId="7404C67A">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安徽金响家居用品有限公司</w:t>
            </w:r>
            <w:r>
              <w:rPr>
                <w:rFonts w:hint="eastAsia" w:ascii="宋体" w:hAnsi="宋体" w:eastAsia="宋体" w:cs="宋体"/>
                <w:b/>
                <w:bCs/>
                <w:color w:val="auto"/>
                <w:sz w:val="21"/>
                <w:szCs w:val="21"/>
              </w:rPr>
              <w:fldChar w:fldCharType="begin"/>
            </w:r>
            <w:r>
              <w:rPr>
                <w:rFonts w:hint="eastAsia" w:ascii="宋体" w:hAnsi="宋体" w:eastAsia="宋体" w:cs="宋体"/>
                <w:b/>
                <w:bCs/>
                <w:color w:val="auto"/>
                <w:sz w:val="21"/>
                <w:szCs w:val="21"/>
              </w:rPr>
              <w:instrText xml:space="preserve"> HYPERLINK "javascript:;" </w:instrText>
            </w:r>
            <w:r>
              <w:rPr>
                <w:rFonts w:hint="eastAsia" w:ascii="宋体" w:hAnsi="宋体" w:eastAsia="宋体" w:cs="宋体"/>
                <w:b/>
                <w:bCs/>
                <w:color w:val="auto"/>
                <w:sz w:val="21"/>
                <w:szCs w:val="21"/>
              </w:rPr>
              <w:fldChar w:fldCharType="separate"/>
            </w:r>
            <w:r>
              <w:rPr>
                <w:rFonts w:hint="eastAsia" w:ascii="宋体" w:hAnsi="宋体" w:eastAsia="宋体" w:cs="宋体"/>
                <w:b/>
                <w:bCs/>
                <w:color w:val="auto"/>
                <w:sz w:val="21"/>
                <w:szCs w:val="21"/>
              </w:rPr>
              <w:fldChar w:fldCharType="end"/>
            </w:r>
          </w:p>
        </w:tc>
      </w:tr>
      <w:tr w14:paraId="10FB1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420" w:type="dxa"/>
            <w:noWrap w:val="0"/>
            <w:vAlign w:val="center"/>
          </w:tcPr>
          <w:p w14:paraId="03EC27A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评审内容</w:t>
            </w:r>
          </w:p>
        </w:tc>
        <w:tc>
          <w:tcPr>
            <w:tcW w:w="1948" w:type="dxa"/>
            <w:noWrap w:val="0"/>
            <w:vAlign w:val="center"/>
          </w:tcPr>
          <w:p w14:paraId="34A492D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投标报价</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分</w:t>
            </w:r>
          </w:p>
        </w:tc>
        <w:tc>
          <w:tcPr>
            <w:tcW w:w="1934" w:type="dxa"/>
            <w:noWrap w:val="0"/>
            <w:vAlign w:val="center"/>
          </w:tcPr>
          <w:p w14:paraId="70E525F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商务部分</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分</w:t>
            </w:r>
          </w:p>
        </w:tc>
        <w:tc>
          <w:tcPr>
            <w:tcW w:w="1732" w:type="dxa"/>
            <w:noWrap w:val="0"/>
            <w:vAlign w:val="center"/>
          </w:tcPr>
          <w:p w14:paraId="3A10DFA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技术部分</w:t>
            </w:r>
            <w:r>
              <w:rPr>
                <w:rFonts w:hint="eastAsia" w:ascii="宋体" w:hAnsi="宋体" w:eastAsia="宋体" w:cs="宋体"/>
                <w:color w:val="auto"/>
                <w:sz w:val="21"/>
                <w:szCs w:val="21"/>
                <w:lang w:val="en-US" w:eastAsia="zh-CN"/>
              </w:rPr>
              <w:t>40</w:t>
            </w:r>
            <w:r>
              <w:rPr>
                <w:rFonts w:hint="eastAsia" w:ascii="宋体" w:hAnsi="宋体" w:eastAsia="宋体" w:cs="宋体"/>
                <w:color w:val="auto"/>
                <w:sz w:val="21"/>
                <w:szCs w:val="21"/>
              </w:rPr>
              <w:t>分</w:t>
            </w:r>
          </w:p>
        </w:tc>
        <w:tc>
          <w:tcPr>
            <w:tcW w:w="2045" w:type="dxa"/>
            <w:noWrap w:val="0"/>
            <w:vAlign w:val="center"/>
          </w:tcPr>
          <w:p w14:paraId="5A633B5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合计100分</w:t>
            </w:r>
          </w:p>
        </w:tc>
      </w:tr>
      <w:tr w14:paraId="3A574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420" w:type="dxa"/>
            <w:noWrap w:val="0"/>
            <w:vAlign w:val="center"/>
          </w:tcPr>
          <w:p w14:paraId="6BADB80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评委1</w:t>
            </w:r>
          </w:p>
        </w:tc>
        <w:tc>
          <w:tcPr>
            <w:tcW w:w="1948" w:type="dxa"/>
            <w:noWrap/>
            <w:vAlign w:val="center"/>
          </w:tcPr>
          <w:p w14:paraId="59BB2C31">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25.89</w:t>
            </w:r>
          </w:p>
        </w:tc>
        <w:tc>
          <w:tcPr>
            <w:tcW w:w="1934" w:type="dxa"/>
            <w:noWrap w:val="0"/>
            <w:vAlign w:val="center"/>
          </w:tcPr>
          <w:p w14:paraId="535870E6">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32" w:type="dxa"/>
            <w:noWrap w:val="0"/>
            <w:vAlign w:val="center"/>
          </w:tcPr>
          <w:p w14:paraId="61418D6A">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28</w:t>
            </w:r>
          </w:p>
        </w:tc>
        <w:tc>
          <w:tcPr>
            <w:tcW w:w="2045" w:type="dxa"/>
            <w:noWrap w:val="0"/>
            <w:vAlign w:val="center"/>
          </w:tcPr>
          <w:p w14:paraId="66482E8D">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rPr>
              <w:t>53.89</w:t>
            </w:r>
          </w:p>
        </w:tc>
      </w:tr>
      <w:tr w14:paraId="7C591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420" w:type="dxa"/>
            <w:noWrap w:val="0"/>
            <w:vAlign w:val="center"/>
          </w:tcPr>
          <w:p w14:paraId="2EFAFBE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评委2</w:t>
            </w:r>
          </w:p>
        </w:tc>
        <w:tc>
          <w:tcPr>
            <w:tcW w:w="1948" w:type="dxa"/>
            <w:noWrap/>
            <w:vAlign w:val="center"/>
          </w:tcPr>
          <w:p w14:paraId="6BE9025B">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25.89</w:t>
            </w:r>
          </w:p>
        </w:tc>
        <w:tc>
          <w:tcPr>
            <w:tcW w:w="1934" w:type="dxa"/>
            <w:noWrap w:val="0"/>
            <w:vAlign w:val="center"/>
          </w:tcPr>
          <w:p w14:paraId="13A53342">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32" w:type="dxa"/>
            <w:noWrap w:val="0"/>
            <w:vAlign w:val="center"/>
          </w:tcPr>
          <w:p w14:paraId="630A5C32">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28</w:t>
            </w:r>
          </w:p>
        </w:tc>
        <w:tc>
          <w:tcPr>
            <w:tcW w:w="2045" w:type="dxa"/>
            <w:noWrap w:val="0"/>
            <w:vAlign w:val="center"/>
          </w:tcPr>
          <w:p w14:paraId="020D34B3">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rPr>
              <w:t>53.89</w:t>
            </w:r>
          </w:p>
        </w:tc>
      </w:tr>
      <w:tr w14:paraId="7AC9C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420" w:type="dxa"/>
            <w:noWrap w:val="0"/>
            <w:vAlign w:val="center"/>
          </w:tcPr>
          <w:p w14:paraId="2D61587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评委3</w:t>
            </w:r>
          </w:p>
        </w:tc>
        <w:tc>
          <w:tcPr>
            <w:tcW w:w="1948" w:type="dxa"/>
            <w:noWrap/>
            <w:vAlign w:val="center"/>
          </w:tcPr>
          <w:p w14:paraId="597B62A8">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25.89</w:t>
            </w:r>
          </w:p>
        </w:tc>
        <w:tc>
          <w:tcPr>
            <w:tcW w:w="1934" w:type="dxa"/>
            <w:noWrap w:val="0"/>
            <w:vAlign w:val="center"/>
          </w:tcPr>
          <w:p w14:paraId="0A64CF38">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32" w:type="dxa"/>
            <w:noWrap w:val="0"/>
            <w:vAlign w:val="center"/>
          </w:tcPr>
          <w:p w14:paraId="672B90BC">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25.6</w:t>
            </w:r>
          </w:p>
        </w:tc>
        <w:tc>
          <w:tcPr>
            <w:tcW w:w="2045" w:type="dxa"/>
            <w:noWrap w:val="0"/>
            <w:vAlign w:val="center"/>
          </w:tcPr>
          <w:p w14:paraId="67F557A5">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rPr>
              <w:t>51.49</w:t>
            </w:r>
          </w:p>
        </w:tc>
      </w:tr>
      <w:tr w14:paraId="608F5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420" w:type="dxa"/>
            <w:noWrap w:val="0"/>
            <w:vAlign w:val="center"/>
          </w:tcPr>
          <w:p w14:paraId="3207D5F2">
            <w:pPr>
              <w:tabs>
                <w:tab w:val="left" w:pos="1260"/>
              </w:tabs>
              <w:autoSpaceDE w:val="0"/>
              <w:autoSpaceDN w:val="0"/>
              <w:spacing w:line="360" w:lineRule="auto"/>
              <w:contextualSpacing/>
              <w:jc w:val="center"/>
              <w:rPr>
                <w:rFonts w:hint="eastAsia" w:ascii="宋体" w:hAnsi="宋体" w:eastAsia="宋体" w:cs="宋体"/>
                <w:color w:val="auto"/>
                <w:sz w:val="21"/>
                <w:szCs w:val="21"/>
              </w:rPr>
            </w:pPr>
            <w:r>
              <w:rPr>
                <w:rFonts w:hint="eastAsia" w:ascii="宋体" w:hAnsi="宋体" w:eastAsia="宋体" w:cs="宋体"/>
                <w:color w:val="auto"/>
                <w:sz w:val="21"/>
                <w:szCs w:val="21"/>
              </w:rPr>
              <w:t>评委4</w:t>
            </w:r>
          </w:p>
        </w:tc>
        <w:tc>
          <w:tcPr>
            <w:tcW w:w="1948" w:type="dxa"/>
            <w:noWrap/>
            <w:vAlign w:val="center"/>
          </w:tcPr>
          <w:p w14:paraId="1760A586">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25.89</w:t>
            </w:r>
          </w:p>
        </w:tc>
        <w:tc>
          <w:tcPr>
            <w:tcW w:w="1934" w:type="dxa"/>
            <w:noWrap w:val="0"/>
            <w:vAlign w:val="center"/>
          </w:tcPr>
          <w:p w14:paraId="7A72F3D8">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32" w:type="dxa"/>
            <w:noWrap w:val="0"/>
            <w:vAlign w:val="center"/>
          </w:tcPr>
          <w:p w14:paraId="37F957C3">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23.2</w:t>
            </w:r>
          </w:p>
        </w:tc>
        <w:tc>
          <w:tcPr>
            <w:tcW w:w="2045" w:type="dxa"/>
            <w:noWrap w:val="0"/>
            <w:vAlign w:val="center"/>
          </w:tcPr>
          <w:p w14:paraId="42D085A5">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rPr>
              <w:t>49.09</w:t>
            </w:r>
          </w:p>
        </w:tc>
      </w:tr>
      <w:tr w14:paraId="3348A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420" w:type="dxa"/>
            <w:noWrap w:val="0"/>
            <w:vAlign w:val="center"/>
          </w:tcPr>
          <w:p w14:paraId="7910FBBE">
            <w:pPr>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rPr>
              <w:t>评委5</w:t>
            </w:r>
          </w:p>
        </w:tc>
        <w:tc>
          <w:tcPr>
            <w:tcW w:w="1948" w:type="dxa"/>
            <w:noWrap/>
            <w:vAlign w:val="center"/>
          </w:tcPr>
          <w:p w14:paraId="21BAC4A8">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25.89</w:t>
            </w:r>
          </w:p>
        </w:tc>
        <w:tc>
          <w:tcPr>
            <w:tcW w:w="1934" w:type="dxa"/>
            <w:noWrap w:val="0"/>
            <w:vAlign w:val="center"/>
          </w:tcPr>
          <w:p w14:paraId="294A2E38">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732" w:type="dxa"/>
            <w:noWrap w:val="0"/>
            <w:vAlign w:val="center"/>
          </w:tcPr>
          <w:p w14:paraId="6B5997C5">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28</w:t>
            </w:r>
          </w:p>
        </w:tc>
        <w:tc>
          <w:tcPr>
            <w:tcW w:w="2045" w:type="dxa"/>
            <w:noWrap w:val="0"/>
            <w:vAlign w:val="center"/>
          </w:tcPr>
          <w:p w14:paraId="2503254B">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sz w:val="21"/>
                <w:szCs w:val="21"/>
              </w:rPr>
              <w:t>53.89</w:t>
            </w:r>
          </w:p>
        </w:tc>
      </w:tr>
      <w:tr w14:paraId="1D437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0" w:type="dxa"/>
            <w:noWrap w:val="0"/>
            <w:vAlign w:val="center"/>
          </w:tcPr>
          <w:p w14:paraId="4588409A">
            <w:pPr>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平均分</w:t>
            </w:r>
          </w:p>
        </w:tc>
        <w:tc>
          <w:tcPr>
            <w:tcW w:w="7659" w:type="dxa"/>
            <w:gridSpan w:val="4"/>
            <w:noWrap/>
            <w:vAlign w:val="center"/>
          </w:tcPr>
          <w:p w14:paraId="0510E6A3">
            <w:pPr>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52.45</w:t>
            </w:r>
          </w:p>
        </w:tc>
      </w:tr>
      <w:tr w14:paraId="65BFF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420" w:type="dxa"/>
            <w:noWrap w:val="0"/>
            <w:vAlign w:val="center"/>
          </w:tcPr>
          <w:p w14:paraId="50032C38">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排序</w:t>
            </w:r>
          </w:p>
        </w:tc>
        <w:tc>
          <w:tcPr>
            <w:tcW w:w="7659" w:type="dxa"/>
            <w:gridSpan w:val="4"/>
            <w:noWrap/>
            <w:vAlign w:val="center"/>
          </w:tcPr>
          <w:p w14:paraId="24067E7E">
            <w:pPr>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6</w:t>
            </w:r>
          </w:p>
        </w:tc>
      </w:tr>
    </w:tbl>
    <w:p w14:paraId="7BFC99A3">
      <w:pPr>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备注：</w:t>
      </w:r>
    </w:p>
    <w:p w14:paraId="31849760">
      <w:pPr>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1、投标报价政策性加分（政策性加分是指对中小企业、监狱企业、残疾人福利性单位的价格扣除；对节能环保产品的加分等）：本项目属于专门面向中小企业采购的项目（不再执行价格评审优惠的扶持政策）</w:t>
      </w:r>
    </w:p>
    <w:p w14:paraId="1157BB36">
      <w:pPr>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2、投标文件填报企业业绩名称</w:t>
      </w:r>
    </w:p>
    <w:p w14:paraId="294C21D7">
      <w:pPr>
        <w:spacing w:line="360" w:lineRule="auto"/>
        <w:ind w:firstLine="420" w:firstLineChars="200"/>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rPr>
        <w:t>评标委员会审查通过的：</w:t>
      </w:r>
      <w:r>
        <w:rPr>
          <w:rFonts w:hint="eastAsia" w:ascii="宋体" w:hAnsi="宋体" w:cs="宋体"/>
          <w:color w:val="auto"/>
          <w:sz w:val="21"/>
          <w:szCs w:val="21"/>
          <w:shd w:val="clear" w:color="auto" w:fill="FFFFFF"/>
          <w:lang w:val="en-US" w:eastAsia="zh-CN"/>
        </w:rPr>
        <w:t>无</w:t>
      </w:r>
    </w:p>
    <w:p w14:paraId="3A8C952F">
      <w:pPr>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 xml:space="preserve">评标委员会审查未通过的：无 </w:t>
      </w:r>
    </w:p>
    <w:p w14:paraId="54FC1BDC">
      <w:pPr>
        <w:spacing w:line="360" w:lineRule="auto"/>
        <w:ind w:firstLine="420" w:firstLineChars="200"/>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rPr>
        <w:t>3、投标文件填报其他相关证书名称</w:t>
      </w:r>
    </w:p>
    <w:p w14:paraId="2D482419">
      <w:pPr>
        <w:spacing w:line="360" w:lineRule="auto"/>
        <w:ind w:firstLine="420" w:firstLineChars="200"/>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rPr>
        <w:t>评标委员会审查通过的：</w:t>
      </w:r>
      <w:r>
        <w:rPr>
          <w:rFonts w:hint="eastAsia" w:ascii="宋体" w:hAnsi="宋体" w:cs="宋体"/>
          <w:color w:val="auto"/>
          <w:sz w:val="21"/>
          <w:szCs w:val="21"/>
          <w:shd w:val="clear" w:color="auto" w:fill="FFFFFF"/>
          <w:lang w:val="en-US" w:eastAsia="zh-CN"/>
        </w:rPr>
        <w:t>无</w:t>
      </w:r>
    </w:p>
    <w:p w14:paraId="3DFC8F94">
      <w:pPr>
        <w:pStyle w:val="9"/>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评标委员会审查未通过的：无</w:t>
      </w:r>
    </w:p>
    <w:p w14:paraId="5F944FC7">
      <w:pPr>
        <w:pStyle w:val="2"/>
        <w:numPr>
          <w:ilvl w:val="0"/>
          <w:numId w:val="0"/>
        </w:numPr>
        <w:ind w:leftChars="200"/>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第三标段：</w:t>
      </w:r>
    </w:p>
    <w:p w14:paraId="4A42EBE3">
      <w:pPr>
        <w:numPr>
          <w:ilvl w:val="0"/>
          <w:numId w:val="0"/>
        </w:num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一）</w:t>
      </w:r>
      <w:r>
        <w:rPr>
          <w:rFonts w:hint="eastAsia" w:ascii="宋体" w:hAnsi="宋体" w:eastAsia="宋体" w:cs="宋体"/>
          <w:color w:val="auto"/>
          <w:sz w:val="21"/>
          <w:szCs w:val="21"/>
        </w:rPr>
        <w:t>综合比较与评价</w:t>
      </w:r>
    </w:p>
    <w:tbl>
      <w:tblPr>
        <w:tblStyle w:val="6"/>
        <w:tblpPr w:vertAnchor="text" w:tblpXSpec="center"/>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0"/>
        <w:gridCol w:w="5105"/>
        <w:gridCol w:w="1208"/>
        <w:gridCol w:w="990"/>
        <w:gridCol w:w="1344"/>
      </w:tblGrid>
      <w:tr w14:paraId="55485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430" w:type="dxa"/>
            <w:noWrap w:val="0"/>
            <w:tcMar>
              <w:left w:w="108" w:type="dxa"/>
              <w:right w:w="108" w:type="dxa"/>
            </w:tcMar>
            <w:vAlign w:val="center"/>
          </w:tcPr>
          <w:p w14:paraId="39315B5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5105" w:type="dxa"/>
            <w:noWrap w:val="0"/>
            <w:tcMar>
              <w:left w:w="108" w:type="dxa"/>
              <w:right w:w="108" w:type="dxa"/>
            </w:tcMar>
            <w:vAlign w:val="center"/>
          </w:tcPr>
          <w:p w14:paraId="107D921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投标商名称</w:t>
            </w:r>
          </w:p>
        </w:tc>
        <w:tc>
          <w:tcPr>
            <w:tcW w:w="1208" w:type="dxa"/>
            <w:noWrap w:val="0"/>
            <w:tcMar>
              <w:left w:w="108" w:type="dxa"/>
              <w:right w:w="108" w:type="dxa"/>
            </w:tcMar>
            <w:vAlign w:val="center"/>
          </w:tcPr>
          <w:p w14:paraId="5EAA048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最终得分</w:t>
            </w:r>
          </w:p>
        </w:tc>
        <w:tc>
          <w:tcPr>
            <w:tcW w:w="990" w:type="dxa"/>
            <w:noWrap w:val="0"/>
            <w:tcMar>
              <w:left w:w="108" w:type="dxa"/>
              <w:right w:w="108" w:type="dxa"/>
            </w:tcMar>
            <w:vAlign w:val="center"/>
          </w:tcPr>
          <w:p w14:paraId="791B8B1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名次</w:t>
            </w:r>
          </w:p>
        </w:tc>
        <w:tc>
          <w:tcPr>
            <w:tcW w:w="1344" w:type="dxa"/>
            <w:noWrap w:val="0"/>
            <w:tcMar>
              <w:left w:w="108" w:type="dxa"/>
              <w:right w:w="108" w:type="dxa"/>
            </w:tcMar>
            <w:vAlign w:val="center"/>
          </w:tcPr>
          <w:p w14:paraId="09660AF3">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企业类型</w:t>
            </w:r>
          </w:p>
        </w:tc>
      </w:tr>
      <w:tr w14:paraId="252E3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jc w:val="center"/>
        </w:trPr>
        <w:tc>
          <w:tcPr>
            <w:tcW w:w="430" w:type="dxa"/>
            <w:noWrap w:val="0"/>
            <w:tcMar>
              <w:left w:w="108" w:type="dxa"/>
              <w:right w:w="108" w:type="dxa"/>
            </w:tcMar>
            <w:vAlign w:val="center"/>
          </w:tcPr>
          <w:p w14:paraId="7539D6E6">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105" w:type="dxa"/>
            <w:noWrap w:val="0"/>
            <w:tcMar>
              <w:left w:w="108" w:type="dxa"/>
              <w:right w:w="108" w:type="dxa"/>
            </w:tcMar>
            <w:vAlign w:val="center"/>
          </w:tcPr>
          <w:p w14:paraId="4B2A5ACD">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安徽金响家居用品有限公司</w:t>
            </w:r>
          </w:p>
        </w:tc>
        <w:tc>
          <w:tcPr>
            <w:tcW w:w="1208" w:type="dxa"/>
            <w:noWrap w:val="0"/>
            <w:tcMar>
              <w:left w:w="108" w:type="dxa"/>
              <w:right w:w="108" w:type="dxa"/>
            </w:tcMar>
            <w:vAlign w:val="center"/>
          </w:tcPr>
          <w:p w14:paraId="52C38408">
            <w:pPr>
              <w:widowControl/>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51.69</w:t>
            </w:r>
          </w:p>
        </w:tc>
        <w:tc>
          <w:tcPr>
            <w:tcW w:w="990" w:type="dxa"/>
            <w:noWrap w:val="0"/>
            <w:tcMar>
              <w:left w:w="108" w:type="dxa"/>
              <w:right w:w="108" w:type="dxa"/>
            </w:tcMar>
            <w:vAlign w:val="center"/>
          </w:tcPr>
          <w:p w14:paraId="5748A2B0">
            <w:pPr>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1344" w:type="dxa"/>
            <w:noWrap w:val="0"/>
            <w:tcMar>
              <w:left w:w="108" w:type="dxa"/>
              <w:right w:w="108" w:type="dxa"/>
            </w:tcMar>
            <w:vAlign w:val="center"/>
          </w:tcPr>
          <w:p w14:paraId="54CF99FE">
            <w:pPr>
              <w:pStyle w:val="3"/>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小型</w:t>
            </w:r>
          </w:p>
        </w:tc>
      </w:tr>
      <w:tr w14:paraId="2942C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430" w:type="dxa"/>
            <w:noWrap w:val="0"/>
            <w:tcMar>
              <w:left w:w="108" w:type="dxa"/>
              <w:right w:w="108" w:type="dxa"/>
            </w:tcMar>
            <w:vAlign w:val="center"/>
          </w:tcPr>
          <w:p w14:paraId="3450B363">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105" w:type="dxa"/>
            <w:noWrap w:val="0"/>
            <w:tcMar>
              <w:left w:w="108" w:type="dxa"/>
              <w:right w:w="108" w:type="dxa"/>
            </w:tcMar>
            <w:vAlign w:val="top"/>
          </w:tcPr>
          <w:p w14:paraId="635A733E">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禹州市森丰农机专业合作社</w:t>
            </w:r>
          </w:p>
        </w:tc>
        <w:tc>
          <w:tcPr>
            <w:tcW w:w="1208" w:type="dxa"/>
            <w:noWrap w:val="0"/>
            <w:tcMar>
              <w:left w:w="108" w:type="dxa"/>
              <w:right w:w="108" w:type="dxa"/>
            </w:tcMar>
            <w:vAlign w:val="center"/>
          </w:tcPr>
          <w:p w14:paraId="7ADE8576">
            <w:pPr>
              <w:widowControl/>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76.9</w:t>
            </w:r>
          </w:p>
        </w:tc>
        <w:tc>
          <w:tcPr>
            <w:tcW w:w="990" w:type="dxa"/>
            <w:noWrap w:val="0"/>
            <w:tcMar>
              <w:left w:w="108" w:type="dxa"/>
              <w:right w:w="108" w:type="dxa"/>
            </w:tcMar>
            <w:vAlign w:val="center"/>
          </w:tcPr>
          <w:p w14:paraId="383E3054">
            <w:pPr>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344" w:type="dxa"/>
            <w:noWrap w:val="0"/>
            <w:tcMar>
              <w:left w:w="108" w:type="dxa"/>
              <w:right w:w="108" w:type="dxa"/>
            </w:tcMar>
            <w:vAlign w:val="center"/>
          </w:tcPr>
          <w:p w14:paraId="030BB539">
            <w:pPr>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微型</w:t>
            </w:r>
          </w:p>
        </w:tc>
      </w:tr>
      <w:tr w14:paraId="3391D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8" w:hRule="atLeast"/>
          <w:jc w:val="center"/>
        </w:trPr>
        <w:tc>
          <w:tcPr>
            <w:tcW w:w="430" w:type="dxa"/>
            <w:noWrap w:val="0"/>
            <w:tcMar>
              <w:left w:w="108" w:type="dxa"/>
              <w:right w:w="108" w:type="dxa"/>
            </w:tcMar>
            <w:vAlign w:val="center"/>
          </w:tcPr>
          <w:p w14:paraId="563B9CF5">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5105" w:type="dxa"/>
            <w:noWrap w:val="0"/>
            <w:tcMar>
              <w:left w:w="108" w:type="dxa"/>
              <w:right w:w="108" w:type="dxa"/>
            </w:tcMar>
            <w:vAlign w:val="top"/>
          </w:tcPr>
          <w:p w14:paraId="75B60A11">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禹州市田园农机专业合作社</w:t>
            </w:r>
          </w:p>
        </w:tc>
        <w:tc>
          <w:tcPr>
            <w:tcW w:w="1208" w:type="dxa"/>
            <w:noWrap w:val="0"/>
            <w:tcMar>
              <w:left w:w="108" w:type="dxa"/>
              <w:right w:w="108" w:type="dxa"/>
            </w:tcMar>
            <w:vAlign w:val="center"/>
          </w:tcPr>
          <w:p w14:paraId="4747228A">
            <w:pPr>
              <w:widowControl/>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88.34</w:t>
            </w:r>
          </w:p>
        </w:tc>
        <w:tc>
          <w:tcPr>
            <w:tcW w:w="990" w:type="dxa"/>
            <w:noWrap w:val="0"/>
            <w:tcMar>
              <w:left w:w="108" w:type="dxa"/>
              <w:right w:w="108" w:type="dxa"/>
            </w:tcMar>
            <w:vAlign w:val="center"/>
          </w:tcPr>
          <w:p w14:paraId="3A031F8D">
            <w:pPr>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344" w:type="dxa"/>
            <w:noWrap w:val="0"/>
            <w:tcMar>
              <w:left w:w="108" w:type="dxa"/>
              <w:right w:w="108" w:type="dxa"/>
            </w:tcMar>
            <w:vAlign w:val="center"/>
          </w:tcPr>
          <w:p w14:paraId="340AF753">
            <w:pPr>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小型</w:t>
            </w:r>
          </w:p>
        </w:tc>
      </w:tr>
      <w:tr w14:paraId="17709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jc w:val="center"/>
        </w:trPr>
        <w:tc>
          <w:tcPr>
            <w:tcW w:w="430" w:type="dxa"/>
            <w:noWrap w:val="0"/>
            <w:tcMar>
              <w:left w:w="108" w:type="dxa"/>
              <w:right w:w="108" w:type="dxa"/>
            </w:tcMar>
            <w:vAlign w:val="center"/>
          </w:tcPr>
          <w:p w14:paraId="40AD2D42">
            <w:pPr>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5105" w:type="dxa"/>
            <w:noWrap w:val="0"/>
            <w:tcMar>
              <w:left w:w="108" w:type="dxa"/>
              <w:right w:w="108" w:type="dxa"/>
            </w:tcMar>
            <w:vAlign w:val="top"/>
          </w:tcPr>
          <w:p w14:paraId="2E3FE7FF">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禹州市金丰农业服务有限公司</w:t>
            </w:r>
          </w:p>
        </w:tc>
        <w:tc>
          <w:tcPr>
            <w:tcW w:w="1208" w:type="dxa"/>
            <w:noWrap w:val="0"/>
            <w:tcMar>
              <w:left w:w="108" w:type="dxa"/>
              <w:right w:w="108" w:type="dxa"/>
            </w:tcMar>
            <w:vAlign w:val="center"/>
          </w:tcPr>
          <w:p w14:paraId="1B5DB368">
            <w:pPr>
              <w:widowControl/>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63.36</w:t>
            </w:r>
          </w:p>
        </w:tc>
        <w:tc>
          <w:tcPr>
            <w:tcW w:w="990" w:type="dxa"/>
            <w:noWrap w:val="0"/>
            <w:tcMar>
              <w:left w:w="108" w:type="dxa"/>
              <w:right w:w="108" w:type="dxa"/>
            </w:tcMar>
            <w:vAlign w:val="center"/>
          </w:tcPr>
          <w:p w14:paraId="09FD11E9">
            <w:pPr>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344" w:type="dxa"/>
            <w:noWrap w:val="0"/>
            <w:tcMar>
              <w:left w:w="108" w:type="dxa"/>
              <w:right w:w="108" w:type="dxa"/>
            </w:tcMar>
            <w:vAlign w:val="center"/>
          </w:tcPr>
          <w:p w14:paraId="16C9BCCD">
            <w:pPr>
              <w:keepNext w:val="0"/>
              <w:keepLines w:val="0"/>
              <w:widowControl/>
              <w:suppressLineNumbers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中型</w:t>
            </w:r>
          </w:p>
        </w:tc>
      </w:tr>
      <w:tr w14:paraId="5AD6F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430" w:type="dxa"/>
            <w:noWrap w:val="0"/>
            <w:tcMar>
              <w:left w:w="108" w:type="dxa"/>
              <w:right w:w="108" w:type="dxa"/>
            </w:tcMar>
            <w:vAlign w:val="center"/>
          </w:tcPr>
          <w:p w14:paraId="35CFC947">
            <w:pPr>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5105" w:type="dxa"/>
            <w:noWrap w:val="0"/>
            <w:tcMar>
              <w:left w:w="108" w:type="dxa"/>
              <w:right w:w="108" w:type="dxa"/>
            </w:tcMar>
            <w:vAlign w:val="center"/>
          </w:tcPr>
          <w:p w14:paraId="5C9877DD">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河南九优田农业有限公司</w:t>
            </w:r>
          </w:p>
        </w:tc>
        <w:tc>
          <w:tcPr>
            <w:tcW w:w="1208" w:type="dxa"/>
            <w:noWrap w:val="0"/>
            <w:tcMar>
              <w:left w:w="108" w:type="dxa"/>
              <w:right w:w="108" w:type="dxa"/>
            </w:tcMar>
            <w:vAlign w:val="center"/>
          </w:tcPr>
          <w:p w14:paraId="6305D2A0">
            <w:pPr>
              <w:widowControl/>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58.09</w:t>
            </w:r>
          </w:p>
        </w:tc>
        <w:tc>
          <w:tcPr>
            <w:tcW w:w="990" w:type="dxa"/>
            <w:noWrap w:val="0"/>
            <w:tcMar>
              <w:left w:w="108" w:type="dxa"/>
              <w:right w:w="108" w:type="dxa"/>
            </w:tcMar>
            <w:vAlign w:val="center"/>
          </w:tcPr>
          <w:p w14:paraId="4653644F">
            <w:pPr>
              <w:spacing w:line="2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1344" w:type="dxa"/>
            <w:noWrap w:val="0"/>
            <w:tcMar>
              <w:left w:w="108" w:type="dxa"/>
              <w:right w:w="108" w:type="dxa"/>
            </w:tcMar>
            <w:vAlign w:val="center"/>
          </w:tcPr>
          <w:p w14:paraId="4CF98730">
            <w:pPr>
              <w:keepNext w:val="0"/>
              <w:keepLines w:val="0"/>
              <w:widowControl/>
              <w:suppressLineNumbers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小型</w:t>
            </w:r>
          </w:p>
        </w:tc>
      </w:tr>
    </w:tbl>
    <w:p w14:paraId="482FD906">
      <w:pPr>
        <w:pStyle w:val="2"/>
        <w:numPr>
          <w:ilvl w:val="0"/>
          <w:numId w:val="0"/>
        </w:num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二）</w:t>
      </w:r>
      <w:r>
        <w:rPr>
          <w:rFonts w:hint="eastAsia" w:ascii="宋体" w:hAnsi="宋体" w:eastAsia="宋体" w:cs="宋体"/>
          <w:color w:val="auto"/>
          <w:sz w:val="21"/>
          <w:szCs w:val="21"/>
        </w:rPr>
        <w:t>详细评审得分</w:t>
      </w:r>
    </w:p>
    <w:tbl>
      <w:tblPr>
        <w:tblStyle w:val="6"/>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948"/>
        <w:gridCol w:w="1934"/>
        <w:gridCol w:w="1732"/>
        <w:gridCol w:w="2045"/>
      </w:tblGrid>
      <w:tr w14:paraId="066AF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420" w:type="dxa"/>
            <w:noWrap w:val="0"/>
            <w:vAlign w:val="center"/>
          </w:tcPr>
          <w:p w14:paraId="5FADD5C6">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企业名称</w:t>
            </w:r>
          </w:p>
        </w:tc>
        <w:tc>
          <w:tcPr>
            <w:tcW w:w="7659" w:type="dxa"/>
            <w:gridSpan w:val="4"/>
            <w:noWrap w:val="0"/>
            <w:vAlign w:val="center"/>
          </w:tcPr>
          <w:p w14:paraId="6B90CCA5">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安徽金响家居用品有限公司</w:t>
            </w:r>
          </w:p>
        </w:tc>
      </w:tr>
      <w:tr w14:paraId="0FD77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420" w:type="dxa"/>
            <w:noWrap w:val="0"/>
            <w:vAlign w:val="center"/>
          </w:tcPr>
          <w:p w14:paraId="5B177EF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评审内容</w:t>
            </w:r>
          </w:p>
        </w:tc>
        <w:tc>
          <w:tcPr>
            <w:tcW w:w="1948" w:type="dxa"/>
            <w:noWrap w:val="0"/>
            <w:vAlign w:val="center"/>
          </w:tcPr>
          <w:p w14:paraId="661FA90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投标报价</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分</w:t>
            </w:r>
          </w:p>
        </w:tc>
        <w:tc>
          <w:tcPr>
            <w:tcW w:w="1934" w:type="dxa"/>
            <w:noWrap w:val="0"/>
            <w:vAlign w:val="center"/>
          </w:tcPr>
          <w:p w14:paraId="1657DFF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商务部分</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分</w:t>
            </w:r>
          </w:p>
        </w:tc>
        <w:tc>
          <w:tcPr>
            <w:tcW w:w="1732" w:type="dxa"/>
            <w:noWrap w:val="0"/>
            <w:vAlign w:val="center"/>
          </w:tcPr>
          <w:p w14:paraId="7286506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技术部分</w:t>
            </w:r>
            <w:r>
              <w:rPr>
                <w:rFonts w:hint="eastAsia" w:ascii="宋体" w:hAnsi="宋体" w:eastAsia="宋体" w:cs="宋体"/>
                <w:color w:val="auto"/>
                <w:sz w:val="21"/>
                <w:szCs w:val="21"/>
                <w:lang w:val="en-US" w:eastAsia="zh-CN"/>
              </w:rPr>
              <w:t>40</w:t>
            </w:r>
            <w:r>
              <w:rPr>
                <w:rFonts w:hint="eastAsia" w:ascii="宋体" w:hAnsi="宋体" w:eastAsia="宋体" w:cs="宋体"/>
                <w:color w:val="auto"/>
                <w:sz w:val="21"/>
                <w:szCs w:val="21"/>
              </w:rPr>
              <w:t>分</w:t>
            </w:r>
          </w:p>
        </w:tc>
        <w:tc>
          <w:tcPr>
            <w:tcW w:w="2045" w:type="dxa"/>
            <w:noWrap w:val="0"/>
            <w:vAlign w:val="center"/>
          </w:tcPr>
          <w:p w14:paraId="2D294ED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合计100分</w:t>
            </w:r>
          </w:p>
        </w:tc>
      </w:tr>
      <w:tr w14:paraId="52D99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420" w:type="dxa"/>
            <w:noWrap w:val="0"/>
            <w:vAlign w:val="center"/>
          </w:tcPr>
          <w:p w14:paraId="40FD9EF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评委1</w:t>
            </w:r>
          </w:p>
        </w:tc>
        <w:tc>
          <w:tcPr>
            <w:tcW w:w="1948" w:type="dxa"/>
            <w:noWrap/>
            <w:vAlign w:val="center"/>
          </w:tcPr>
          <w:p w14:paraId="1E6FDE17">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25.89</w:t>
            </w:r>
          </w:p>
        </w:tc>
        <w:tc>
          <w:tcPr>
            <w:tcW w:w="1934" w:type="dxa"/>
            <w:noWrap w:val="0"/>
            <w:vAlign w:val="center"/>
          </w:tcPr>
          <w:p w14:paraId="21F5B990">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1732" w:type="dxa"/>
            <w:noWrap w:val="0"/>
            <w:vAlign w:val="center"/>
          </w:tcPr>
          <w:p w14:paraId="28825142">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28</w:t>
            </w:r>
          </w:p>
        </w:tc>
        <w:tc>
          <w:tcPr>
            <w:tcW w:w="2045" w:type="dxa"/>
            <w:noWrap w:val="0"/>
            <w:vAlign w:val="center"/>
          </w:tcPr>
          <w:p w14:paraId="1D76205A">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rPr>
              <w:t>53.89</w:t>
            </w:r>
          </w:p>
        </w:tc>
      </w:tr>
      <w:tr w14:paraId="29C1F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420" w:type="dxa"/>
            <w:noWrap w:val="0"/>
            <w:vAlign w:val="center"/>
          </w:tcPr>
          <w:p w14:paraId="219BD74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评委2</w:t>
            </w:r>
          </w:p>
        </w:tc>
        <w:tc>
          <w:tcPr>
            <w:tcW w:w="1948" w:type="dxa"/>
            <w:noWrap/>
            <w:vAlign w:val="center"/>
          </w:tcPr>
          <w:p w14:paraId="10066D52">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25.89</w:t>
            </w:r>
          </w:p>
        </w:tc>
        <w:tc>
          <w:tcPr>
            <w:tcW w:w="1934" w:type="dxa"/>
            <w:noWrap w:val="0"/>
            <w:vAlign w:val="center"/>
          </w:tcPr>
          <w:p w14:paraId="2623C6B8">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1732" w:type="dxa"/>
            <w:noWrap w:val="0"/>
            <w:vAlign w:val="center"/>
          </w:tcPr>
          <w:p w14:paraId="414B4286">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23.2</w:t>
            </w:r>
          </w:p>
        </w:tc>
        <w:tc>
          <w:tcPr>
            <w:tcW w:w="2045" w:type="dxa"/>
            <w:noWrap w:val="0"/>
            <w:vAlign w:val="center"/>
          </w:tcPr>
          <w:p w14:paraId="6A614554">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rPr>
              <w:t>49.09</w:t>
            </w:r>
          </w:p>
        </w:tc>
      </w:tr>
      <w:tr w14:paraId="307D6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420" w:type="dxa"/>
            <w:noWrap w:val="0"/>
            <w:vAlign w:val="center"/>
          </w:tcPr>
          <w:p w14:paraId="3AABE37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评委3</w:t>
            </w:r>
          </w:p>
        </w:tc>
        <w:tc>
          <w:tcPr>
            <w:tcW w:w="1948" w:type="dxa"/>
            <w:noWrap/>
            <w:vAlign w:val="center"/>
          </w:tcPr>
          <w:p w14:paraId="6DF63234">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25.89</w:t>
            </w:r>
          </w:p>
        </w:tc>
        <w:tc>
          <w:tcPr>
            <w:tcW w:w="1934" w:type="dxa"/>
            <w:noWrap w:val="0"/>
            <w:vAlign w:val="center"/>
          </w:tcPr>
          <w:p w14:paraId="1AD4C001">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1732" w:type="dxa"/>
            <w:noWrap w:val="0"/>
            <w:vAlign w:val="center"/>
          </w:tcPr>
          <w:p w14:paraId="72275E40">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26.8</w:t>
            </w:r>
          </w:p>
        </w:tc>
        <w:tc>
          <w:tcPr>
            <w:tcW w:w="2045" w:type="dxa"/>
            <w:noWrap w:val="0"/>
            <w:vAlign w:val="center"/>
          </w:tcPr>
          <w:p w14:paraId="221F6ADE">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rPr>
              <w:t>52.69</w:t>
            </w:r>
          </w:p>
        </w:tc>
      </w:tr>
      <w:tr w14:paraId="7EA54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420" w:type="dxa"/>
            <w:noWrap w:val="0"/>
            <w:vAlign w:val="center"/>
          </w:tcPr>
          <w:p w14:paraId="3A4BEF78">
            <w:pPr>
              <w:tabs>
                <w:tab w:val="left" w:pos="1260"/>
              </w:tabs>
              <w:autoSpaceDE w:val="0"/>
              <w:autoSpaceDN w:val="0"/>
              <w:spacing w:line="360" w:lineRule="auto"/>
              <w:contextualSpacing/>
              <w:jc w:val="center"/>
              <w:rPr>
                <w:rFonts w:hint="eastAsia" w:ascii="宋体" w:hAnsi="宋体" w:eastAsia="宋体" w:cs="宋体"/>
                <w:color w:val="auto"/>
                <w:sz w:val="21"/>
                <w:szCs w:val="21"/>
              </w:rPr>
            </w:pPr>
            <w:r>
              <w:rPr>
                <w:rFonts w:hint="eastAsia" w:ascii="宋体" w:hAnsi="宋体" w:eastAsia="宋体" w:cs="宋体"/>
                <w:color w:val="auto"/>
                <w:sz w:val="21"/>
                <w:szCs w:val="21"/>
              </w:rPr>
              <w:t>评委4</w:t>
            </w:r>
          </w:p>
        </w:tc>
        <w:tc>
          <w:tcPr>
            <w:tcW w:w="1948" w:type="dxa"/>
            <w:noWrap/>
            <w:vAlign w:val="center"/>
          </w:tcPr>
          <w:p w14:paraId="3920AA5A">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25.89</w:t>
            </w:r>
          </w:p>
        </w:tc>
        <w:tc>
          <w:tcPr>
            <w:tcW w:w="1934" w:type="dxa"/>
            <w:noWrap w:val="0"/>
            <w:vAlign w:val="center"/>
          </w:tcPr>
          <w:p w14:paraId="2C29FB16">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1732" w:type="dxa"/>
            <w:noWrap w:val="0"/>
            <w:vAlign w:val="center"/>
          </w:tcPr>
          <w:p w14:paraId="2890BC7F">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23.2</w:t>
            </w:r>
          </w:p>
        </w:tc>
        <w:tc>
          <w:tcPr>
            <w:tcW w:w="2045" w:type="dxa"/>
            <w:noWrap w:val="0"/>
            <w:vAlign w:val="center"/>
          </w:tcPr>
          <w:p w14:paraId="3516E2CF">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rPr>
              <w:t>49.09</w:t>
            </w:r>
          </w:p>
        </w:tc>
      </w:tr>
      <w:tr w14:paraId="3DBAA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420" w:type="dxa"/>
            <w:noWrap w:val="0"/>
            <w:vAlign w:val="center"/>
          </w:tcPr>
          <w:p w14:paraId="00260058">
            <w:pPr>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rPr>
              <w:t>评委5</w:t>
            </w:r>
          </w:p>
        </w:tc>
        <w:tc>
          <w:tcPr>
            <w:tcW w:w="1948" w:type="dxa"/>
            <w:noWrap/>
            <w:vAlign w:val="center"/>
          </w:tcPr>
          <w:p w14:paraId="706FBE8E">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sz w:val="21"/>
                <w:szCs w:val="21"/>
                <w:lang w:val="en-US" w:eastAsia="zh-CN"/>
              </w:rPr>
              <w:t>25.89</w:t>
            </w:r>
          </w:p>
        </w:tc>
        <w:tc>
          <w:tcPr>
            <w:tcW w:w="1934" w:type="dxa"/>
            <w:noWrap w:val="0"/>
            <w:vAlign w:val="center"/>
          </w:tcPr>
          <w:p w14:paraId="77B45AE9">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sz w:val="21"/>
                <w:szCs w:val="21"/>
                <w:lang w:val="en-US" w:eastAsia="zh-CN"/>
              </w:rPr>
              <w:t>0</w:t>
            </w:r>
          </w:p>
        </w:tc>
        <w:tc>
          <w:tcPr>
            <w:tcW w:w="1732" w:type="dxa"/>
            <w:noWrap w:val="0"/>
            <w:vAlign w:val="center"/>
          </w:tcPr>
          <w:p w14:paraId="6F6221FE">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27.8</w:t>
            </w:r>
          </w:p>
        </w:tc>
        <w:tc>
          <w:tcPr>
            <w:tcW w:w="2045" w:type="dxa"/>
            <w:noWrap w:val="0"/>
            <w:vAlign w:val="center"/>
          </w:tcPr>
          <w:p w14:paraId="3C7A1A08">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sz w:val="21"/>
                <w:szCs w:val="21"/>
              </w:rPr>
              <w:t>53.69</w:t>
            </w:r>
          </w:p>
        </w:tc>
      </w:tr>
      <w:tr w14:paraId="4AD2C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0" w:type="dxa"/>
            <w:noWrap w:val="0"/>
            <w:vAlign w:val="center"/>
          </w:tcPr>
          <w:p w14:paraId="692F4995">
            <w:pPr>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平均分</w:t>
            </w:r>
          </w:p>
        </w:tc>
        <w:tc>
          <w:tcPr>
            <w:tcW w:w="7659" w:type="dxa"/>
            <w:gridSpan w:val="4"/>
            <w:noWrap/>
            <w:vAlign w:val="center"/>
          </w:tcPr>
          <w:p w14:paraId="2A0D13BB">
            <w:pPr>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51.69</w:t>
            </w:r>
          </w:p>
        </w:tc>
      </w:tr>
      <w:tr w14:paraId="59650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420" w:type="dxa"/>
            <w:noWrap w:val="0"/>
            <w:vAlign w:val="center"/>
          </w:tcPr>
          <w:p w14:paraId="258A9D99">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排序</w:t>
            </w:r>
          </w:p>
        </w:tc>
        <w:tc>
          <w:tcPr>
            <w:tcW w:w="7659" w:type="dxa"/>
            <w:gridSpan w:val="4"/>
            <w:noWrap/>
            <w:vAlign w:val="center"/>
          </w:tcPr>
          <w:p w14:paraId="1BF864E2">
            <w:pPr>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w:t>
            </w:r>
          </w:p>
        </w:tc>
      </w:tr>
    </w:tbl>
    <w:p w14:paraId="13F16170">
      <w:pPr>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备注：</w:t>
      </w:r>
    </w:p>
    <w:p w14:paraId="3E4E3291">
      <w:pPr>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1、投标报价政策性加分（政策性加分是指对中小企业、监狱企业、残疾人福利性单位的价格扣除；对节能环保产品的加分等）：本项目属于专门面向中小企业采购的项目（不再执行价格评审优惠的扶持政策）</w:t>
      </w:r>
    </w:p>
    <w:p w14:paraId="4A91108E">
      <w:pPr>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2、投标文件填报企业业绩名称</w:t>
      </w:r>
    </w:p>
    <w:p w14:paraId="01D684CE">
      <w:pPr>
        <w:keepNext w:val="0"/>
        <w:keepLines w:val="0"/>
        <w:widowControl/>
        <w:suppressLineNumbers w:val="0"/>
        <w:ind w:firstLine="420" w:firstLineChars="200"/>
        <w:jc w:val="left"/>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rPr>
        <w:t>评标委员会审查通过的：</w:t>
      </w:r>
      <w:r>
        <w:rPr>
          <w:rFonts w:hint="eastAsia" w:ascii="宋体" w:hAnsi="宋体" w:eastAsia="宋体" w:cs="宋体"/>
          <w:color w:val="auto"/>
          <w:sz w:val="21"/>
          <w:szCs w:val="21"/>
          <w:shd w:val="clear" w:color="auto" w:fill="FFFFFF"/>
          <w:lang w:val="en-US" w:eastAsia="zh-CN"/>
        </w:rPr>
        <w:t>无</w:t>
      </w:r>
    </w:p>
    <w:p w14:paraId="649BFF77">
      <w:pPr>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 xml:space="preserve">评标委员会审查未通过的：无 </w:t>
      </w:r>
    </w:p>
    <w:p w14:paraId="287A7BA0">
      <w:pPr>
        <w:spacing w:line="360" w:lineRule="auto"/>
        <w:ind w:firstLine="420" w:firstLineChars="200"/>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rPr>
        <w:t>3、投标文件填报其他相关证书名称</w:t>
      </w:r>
    </w:p>
    <w:p w14:paraId="41ABCB3D">
      <w:pPr>
        <w:spacing w:line="360" w:lineRule="auto"/>
        <w:ind w:firstLine="420" w:firstLineChars="200"/>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rPr>
        <w:t>评标委员会审查通过的：</w:t>
      </w:r>
      <w:r>
        <w:rPr>
          <w:rFonts w:hint="eastAsia" w:ascii="宋体" w:hAnsi="宋体" w:cs="宋体"/>
          <w:color w:val="auto"/>
          <w:sz w:val="21"/>
          <w:szCs w:val="21"/>
          <w:shd w:val="clear" w:color="auto" w:fill="FFFFFF"/>
          <w:lang w:val="en-US" w:eastAsia="zh-CN"/>
        </w:rPr>
        <w:t>无</w:t>
      </w:r>
    </w:p>
    <w:p w14:paraId="7DDE2734">
      <w:pPr>
        <w:pStyle w:val="9"/>
        <w:ind w:firstLine="420" w:firstLineChars="200"/>
        <w:rPr>
          <w:rFonts w:hint="eastAsia" w:ascii="宋体" w:hAnsi="宋体" w:eastAsia="宋体" w:cs="宋体"/>
          <w:sz w:val="21"/>
          <w:szCs w:val="21"/>
        </w:rPr>
      </w:pPr>
      <w:r>
        <w:rPr>
          <w:rFonts w:hint="eastAsia" w:ascii="宋体" w:hAnsi="宋体" w:eastAsia="宋体" w:cs="宋体"/>
          <w:color w:val="auto"/>
          <w:sz w:val="21"/>
          <w:szCs w:val="21"/>
          <w:shd w:val="clear" w:color="auto" w:fill="FFFFFF"/>
        </w:rPr>
        <w:t>评标委员会审查未通过的：无</w:t>
      </w:r>
    </w:p>
    <w:tbl>
      <w:tblPr>
        <w:tblStyle w:val="6"/>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948"/>
        <w:gridCol w:w="1934"/>
        <w:gridCol w:w="1732"/>
        <w:gridCol w:w="2045"/>
      </w:tblGrid>
      <w:tr w14:paraId="0C7E4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420" w:type="dxa"/>
            <w:noWrap w:val="0"/>
            <w:vAlign w:val="center"/>
          </w:tcPr>
          <w:p w14:paraId="3C15E609">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企业名称</w:t>
            </w:r>
          </w:p>
        </w:tc>
        <w:tc>
          <w:tcPr>
            <w:tcW w:w="7659" w:type="dxa"/>
            <w:gridSpan w:val="4"/>
            <w:noWrap w:val="0"/>
            <w:vAlign w:val="center"/>
          </w:tcPr>
          <w:p w14:paraId="1AAC4590">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禹州市森丰农机专业合作社</w:t>
            </w:r>
          </w:p>
        </w:tc>
      </w:tr>
      <w:tr w14:paraId="7C00E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420" w:type="dxa"/>
            <w:noWrap w:val="0"/>
            <w:vAlign w:val="center"/>
          </w:tcPr>
          <w:p w14:paraId="720BFCA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评审内容</w:t>
            </w:r>
          </w:p>
        </w:tc>
        <w:tc>
          <w:tcPr>
            <w:tcW w:w="1948" w:type="dxa"/>
            <w:noWrap w:val="0"/>
            <w:vAlign w:val="center"/>
          </w:tcPr>
          <w:p w14:paraId="422A747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投标报价</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分</w:t>
            </w:r>
          </w:p>
        </w:tc>
        <w:tc>
          <w:tcPr>
            <w:tcW w:w="1934" w:type="dxa"/>
            <w:noWrap w:val="0"/>
            <w:vAlign w:val="center"/>
          </w:tcPr>
          <w:p w14:paraId="3C9D7C4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商务部分</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分</w:t>
            </w:r>
          </w:p>
        </w:tc>
        <w:tc>
          <w:tcPr>
            <w:tcW w:w="1732" w:type="dxa"/>
            <w:noWrap w:val="0"/>
            <w:vAlign w:val="center"/>
          </w:tcPr>
          <w:p w14:paraId="343E201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技术部分</w:t>
            </w:r>
            <w:r>
              <w:rPr>
                <w:rFonts w:hint="eastAsia" w:ascii="宋体" w:hAnsi="宋体" w:eastAsia="宋体" w:cs="宋体"/>
                <w:color w:val="auto"/>
                <w:sz w:val="21"/>
                <w:szCs w:val="21"/>
                <w:lang w:val="en-US" w:eastAsia="zh-CN"/>
              </w:rPr>
              <w:t>40</w:t>
            </w:r>
            <w:r>
              <w:rPr>
                <w:rFonts w:hint="eastAsia" w:ascii="宋体" w:hAnsi="宋体" w:eastAsia="宋体" w:cs="宋体"/>
                <w:color w:val="auto"/>
                <w:sz w:val="21"/>
                <w:szCs w:val="21"/>
              </w:rPr>
              <w:t>分</w:t>
            </w:r>
          </w:p>
        </w:tc>
        <w:tc>
          <w:tcPr>
            <w:tcW w:w="2045" w:type="dxa"/>
            <w:noWrap w:val="0"/>
            <w:vAlign w:val="center"/>
          </w:tcPr>
          <w:p w14:paraId="312B998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合计100分</w:t>
            </w:r>
          </w:p>
        </w:tc>
      </w:tr>
      <w:tr w14:paraId="767B8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420" w:type="dxa"/>
            <w:noWrap w:val="0"/>
            <w:vAlign w:val="center"/>
          </w:tcPr>
          <w:p w14:paraId="2857BB9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评委1</w:t>
            </w:r>
          </w:p>
        </w:tc>
        <w:tc>
          <w:tcPr>
            <w:tcW w:w="1948" w:type="dxa"/>
            <w:noWrap/>
            <w:vAlign w:val="center"/>
          </w:tcPr>
          <w:p w14:paraId="2F703CBD">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30</w:t>
            </w:r>
          </w:p>
        </w:tc>
        <w:tc>
          <w:tcPr>
            <w:tcW w:w="1934" w:type="dxa"/>
            <w:noWrap w:val="0"/>
            <w:vAlign w:val="center"/>
          </w:tcPr>
          <w:p w14:paraId="738D6E10">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w:t>
            </w:r>
          </w:p>
        </w:tc>
        <w:tc>
          <w:tcPr>
            <w:tcW w:w="1732" w:type="dxa"/>
            <w:noWrap w:val="0"/>
            <w:vAlign w:val="center"/>
          </w:tcPr>
          <w:p w14:paraId="35C0AE08">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25.7</w:t>
            </w:r>
          </w:p>
        </w:tc>
        <w:tc>
          <w:tcPr>
            <w:tcW w:w="2045" w:type="dxa"/>
            <w:noWrap w:val="0"/>
            <w:vAlign w:val="center"/>
          </w:tcPr>
          <w:p w14:paraId="52AE5493">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rPr>
              <w:t>75.7</w:t>
            </w:r>
          </w:p>
        </w:tc>
      </w:tr>
      <w:tr w14:paraId="3E03A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420" w:type="dxa"/>
            <w:noWrap w:val="0"/>
            <w:vAlign w:val="center"/>
          </w:tcPr>
          <w:p w14:paraId="336C836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评委2</w:t>
            </w:r>
          </w:p>
        </w:tc>
        <w:tc>
          <w:tcPr>
            <w:tcW w:w="1948" w:type="dxa"/>
            <w:noWrap/>
            <w:vAlign w:val="center"/>
          </w:tcPr>
          <w:p w14:paraId="271BB8BA">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30</w:t>
            </w:r>
          </w:p>
        </w:tc>
        <w:tc>
          <w:tcPr>
            <w:tcW w:w="1934" w:type="dxa"/>
            <w:noWrap w:val="0"/>
            <w:vAlign w:val="center"/>
          </w:tcPr>
          <w:p w14:paraId="54C3819C">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w:t>
            </w:r>
          </w:p>
        </w:tc>
        <w:tc>
          <w:tcPr>
            <w:tcW w:w="1732" w:type="dxa"/>
            <w:noWrap w:val="0"/>
            <w:vAlign w:val="center"/>
          </w:tcPr>
          <w:p w14:paraId="0599ECF5">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24.5</w:t>
            </w:r>
          </w:p>
        </w:tc>
        <w:tc>
          <w:tcPr>
            <w:tcW w:w="2045" w:type="dxa"/>
            <w:noWrap w:val="0"/>
            <w:vAlign w:val="center"/>
          </w:tcPr>
          <w:p w14:paraId="1B246BAD">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rPr>
              <w:t>74.5</w:t>
            </w:r>
          </w:p>
        </w:tc>
      </w:tr>
      <w:tr w14:paraId="4C289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420" w:type="dxa"/>
            <w:noWrap w:val="0"/>
            <w:vAlign w:val="center"/>
          </w:tcPr>
          <w:p w14:paraId="0C2E546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评委3</w:t>
            </w:r>
          </w:p>
        </w:tc>
        <w:tc>
          <w:tcPr>
            <w:tcW w:w="1948" w:type="dxa"/>
            <w:noWrap/>
            <w:vAlign w:val="center"/>
          </w:tcPr>
          <w:p w14:paraId="101A1689">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30</w:t>
            </w:r>
          </w:p>
        </w:tc>
        <w:tc>
          <w:tcPr>
            <w:tcW w:w="1934" w:type="dxa"/>
            <w:noWrap w:val="0"/>
            <w:vAlign w:val="center"/>
          </w:tcPr>
          <w:p w14:paraId="50B62284">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w:t>
            </w:r>
          </w:p>
        </w:tc>
        <w:tc>
          <w:tcPr>
            <w:tcW w:w="1732" w:type="dxa"/>
            <w:noWrap w:val="0"/>
            <w:vAlign w:val="center"/>
          </w:tcPr>
          <w:p w14:paraId="37F7F696">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32.6</w:t>
            </w:r>
          </w:p>
        </w:tc>
        <w:tc>
          <w:tcPr>
            <w:tcW w:w="2045" w:type="dxa"/>
            <w:noWrap w:val="0"/>
            <w:vAlign w:val="center"/>
          </w:tcPr>
          <w:p w14:paraId="34A1D523">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rPr>
              <w:t>82.6</w:t>
            </w:r>
          </w:p>
        </w:tc>
      </w:tr>
      <w:tr w14:paraId="3DE2F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420" w:type="dxa"/>
            <w:noWrap w:val="0"/>
            <w:vAlign w:val="center"/>
          </w:tcPr>
          <w:p w14:paraId="23143802">
            <w:pPr>
              <w:tabs>
                <w:tab w:val="left" w:pos="1260"/>
              </w:tabs>
              <w:autoSpaceDE w:val="0"/>
              <w:autoSpaceDN w:val="0"/>
              <w:spacing w:line="360" w:lineRule="auto"/>
              <w:contextualSpacing/>
              <w:jc w:val="center"/>
              <w:rPr>
                <w:rFonts w:hint="eastAsia" w:ascii="宋体" w:hAnsi="宋体" w:eastAsia="宋体" w:cs="宋体"/>
                <w:color w:val="auto"/>
                <w:sz w:val="21"/>
                <w:szCs w:val="21"/>
              </w:rPr>
            </w:pPr>
            <w:r>
              <w:rPr>
                <w:rFonts w:hint="eastAsia" w:ascii="宋体" w:hAnsi="宋体" w:eastAsia="宋体" w:cs="宋体"/>
                <w:color w:val="auto"/>
                <w:sz w:val="21"/>
                <w:szCs w:val="21"/>
              </w:rPr>
              <w:t>评委4</w:t>
            </w:r>
          </w:p>
        </w:tc>
        <w:tc>
          <w:tcPr>
            <w:tcW w:w="1948" w:type="dxa"/>
            <w:noWrap/>
            <w:vAlign w:val="center"/>
          </w:tcPr>
          <w:p w14:paraId="27AD6DF9">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30</w:t>
            </w:r>
          </w:p>
        </w:tc>
        <w:tc>
          <w:tcPr>
            <w:tcW w:w="1934" w:type="dxa"/>
            <w:noWrap w:val="0"/>
            <w:vAlign w:val="center"/>
          </w:tcPr>
          <w:p w14:paraId="4C3484BC">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w:t>
            </w:r>
          </w:p>
        </w:tc>
        <w:tc>
          <w:tcPr>
            <w:tcW w:w="1732" w:type="dxa"/>
            <w:noWrap w:val="0"/>
            <w:vAlign w:val="center"/>
          </w:tcPr>
          <w:p w14:paraId="067F6515">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27.2</w:t>
            </w:r>
          </w:p>
        </w:tc>
        <w:tc>
          <w:tcPr>
            <w:tcW w:w="2045" w:type="dxa"/>
            <w:noWrap w:val="0"/>
            <w:vAlign w:val="center"/>
          </w:tcPr>
          <w:p w14:paraId="55079F83">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rPr>
              <w:t>77.2</w:t>
            </w:r>
          </w:p>
        </w:tc>
      </w:tr>
      <w:tr w14:paraId="2A916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420" w:type="dxa"/>
            <w:noWrap w:val="0"/>
            <w:vAlign w:val="center"/>
          </w:tcPr>
          <w:p w14:paraId="07181745">
            <w:pPr>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rPr>
              <w:t>评委5</w:t>
            </w:r>
          </w:p>
        </w:tc>
        <w:tc>
          <w:tcPr>
            <w:tcW w:w="1948" w:type="dxa"/>
            <w:noWrap/>
            <w:vAlign w:val="center"/>
          </w:tcPr>
          <w:p w14:paraId="42CFA538">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sz w:val="21"/>
                <w:szCs w:val="21"/>
                <w:lang w:val="en-US" w:eastAsia="zh-CN"/>
              </w:rPr>
              <w:t>30</w:t>
            </w:r>
          </w:p>
        </w:tc>
        <w:tc>
          <w:tcPr>
            <w:tcW w:w="1934" w:type="dxa"/>
            <w:noWrap w:val="0"/>
            <w:vAlign w:val="center"/>
          </w:tcPr>
          <w:p w14:paraId="07736680">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sz w:val="21"/>
                <w:szCs w:val="21"/>
                <w:lang w:val="en-US" w:eastAsia="zh-CN"/>
              </w:rPr>
              <w:t>20</w:t>
            </w:r>
          </w:p>
        </w:tc>
        <w:tc>
          <w:tcPr>
            <w:tcW w:w="1732" w:type="dxa"/>
            <w:noWrap w:val="0"/>
            <w:vAlign w:val="center"/>
          </w:tcPr>
          <w:p w14:paraId="66E7F80C">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24.5</w:t>
            </w:r>
          </w:p>
        </w:tc>
        <w:tc>
          <w:tcPr>
            <w:tcW w:w="2045" w:type="dxa"/>
            <w:noWrap w:val="0"/>
            <w:vAlign w:val="center"/>
          </w:tcPr>
          <w:p w14:paraId="4E258263">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sz w:val="21"/>
                <w:szCs w:val="21"/>
              </w:rPr>
              <w:t>74.5</w:t>
            </w:r>
          </w:p>
        </w:tc>
      </w:tr>
      <w:tr w14:paraId="3E51B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0" w:type="dxa"/>
            <w:noWrap w:val="0"/>
            <w:vAlign w:val="center"/>
          </w:tcPr>
          <w:p w14:paraId="3ABE5041">
            <w:pPr>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平均分</w:t>
            </w:r>
          </w:p>
        </w:tc>
        <w:tc>
          <w:tcPr>
            <w:tcW w:w="7659" w:type="dxa"/>
            <w:gridSpan w:val="4"/>
            <w:noWrap/>
            <w:vAlign w:val="center"/>
          </w:tcPr>
          <w:p w14:paraId="2DF93693">
            <w:pPr>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76.9</w:t>
            </w:r>
          </w:p>
        </w:tc>
      </w:tr>
      <w:tr w14:paraId="4F69F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420" w:type="dxa"/>
            <w:noWrap w:val="0"/>
            <w:vAlign w:val="center"/>
          </w:tcPr>
          <w:p w14:paraId="4C71939F">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排序</w:t>
            </w:r>
          </w:p>
        </w:tc>
        <w:tc>
          <w:tcPr>
            <w:tcW w:w="7659" w:type="dxa"/>
            <w:gridSpan w:val="4"/>
            <w:noWrap/>
            <w:vAlign w:val="center"/>
          </w:tcPr>
          <w:p w14:paraId="23AB0C18">
            <w:pPr>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w:t>
            </w:r>
          </w:p>
        </w:tc>
      </w:tr>
    </w:tbl>
    <w:p w14:paraId="6F654F7D">
      <w:pPr>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备注：</w:t>
      </w:r>
    </w:p>
    <w:p w14:paraId="13560AE7">
      <w:pPr>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1、投标报价政策性加分（政策性加分是指对中小企业、监狱企业、残疾人福利性单位的价格扣除；对节能环保产品的加分等）：本项目属于专门面向中小企业采购的项目（不再执行价格评审优惠的扶持政策）</w:t>
      </w:r>
    </w:p>
    <w:p w14:paraId="3696B22C">
      <w:pPr>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2、投标文件填报企业业绩名称</w:t>
      </w:r>
    </w:p>
    <w:p w14:paraId="658C3F08">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rPr>
        <w:t>评标委员会审查通过的：</w:t>
      </w:r>
      <w:r>
        <w:rPr>
          <w:rFonts w:hint="eastAsia" w:ascii="宋体" w:hAnsi="宋体" w:eastAsia="宋体" w:cs="宋体"/>
          <w:color w:val="000000"/>
          <w:kern w:val="0"/>
          <w:sz w:val="21"/>
          <w:szCs w:val="21"/>
          <w:lang w:val="en-US" w:eastAsia="zh-CN" w:bidi="ar"/>
        </w:rPr>
        <w:t>禹州市朱阁镇马坟村农田耕作项目、禹州市盛田农业科技有限公司农田耕作项目、禹州市顺店镇大韩农田耕作项目</w:t>
      </w:r>
    </w:p>
    <w:p w14:paraId="64026182">
      <w:pPr>
        <w:keepNext w:val="0"/>
        <w:keepLines w:val="0"/>
        <w:widowControl/>
        <w:suppressLineNumbers w:val="0"/>
        <w:ind w:firstLine="420" w:firstLineChars="200"/>
        <w:jc w:val="left"/>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 xml:space="preserve">评标委员会审查未通过的：无 </w:t>
      </w:r>
    </w:p>
    <w:p w14:paraId="530DD219">
      <w:pPr>
        <w:spacing w:line="360" w:lineRule="auto"/>
        <w:ind w:firstLine="420" w:firstLineChars="200"/>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rPr>
        <w:t>3、投标文件填报其他相关证书名称</w:t>
      </w:r>
    </w:p>
    <w:p w14:paraId="442619C8">
      <w:pPr>
        <w:spacing w:line="360" w:lineRule="auto"/>
        <w:ind w:firstLine="420" w:firstLineChars="200"/>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rPr>
        <w:t>评标委员会审查通过的：</w:t>
      </w:r>
      <w:r>
        <w:rPr>
          <w:rFonts w:hint="eastAsia" w:ascii="宋体" w:hAnsi="宋体" w:eastAsia="宋体" w:cs="宋体"/>
          <w:color w:val="auto"/>
          <w:sz w:val="21"/>
          <w:szCs w:val="21"/>
          <w:shd w:val="clear" w:color="auto" w:fill="FFFFFF"/>
          <w:lang w:val="en-US" w:eastAsia="zh-CN"/>
        </w:rPr>
        <w:t>无</w:t>
      </w:r>
    </w:p>
    <w:p w14:paraId="4F1D9397">
      <w:pPr>
        <w:pStyle w:val="9"/>
        <w:ind w:firstLine="420" w:firstLineChars="200"/>
        <w:rPr>
          <w:rFonts w:hint="eastAsia" w:ascii="宋体" w:hAnsi="宋体" w:eastAsia="宋体" w:cs="宋体"/>
          <w:sz w:val="21"/>
          <w:szCs w:val="21"/>
        </w:rPr>
      </w:pPr>
      <w:r>
        <w:rPr>
          <w:rFonts w:hint="eastAsia" w:ascii="宋体" w:hAnsi="宋体" w:eastAsia="宋体" w:cs="宋体"/>
          <w:color w:val="auto"/>
          <w:sz w:val="21"/>
          <w:szCs w:val="21"/>
          <w:shd w:val="clear" w:color="auto" w:fill="FFFFFF"/>
        </w:rPr>
        <w:t>评标委员会审查未通过的：</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瓮福杯</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第二届河南合作经济年度成就奖十佳合作社</w:t>
      </w:r>
    </w:p>
    <w:tbl>
      <w:tblPr>
        <w:tblStyle w:val="6"/>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948"/>
        <w:gridCol w:w="1934"/>
        <w:gridCol w:w="1732"/>
        <w:gridCol w:w="2045"/>
      </w:tblGrid>
      <w:tr w14:paraId="5899B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jc w:val="center"/>
        </w:trPr>
        <w:tc>
          <w:tcPr>
            <w:tcW w:w="1420" w:type="dxa"/>
            <w:noWrap w:val="0"/>
            <w:vAlign w:val="center"/>
          </w:tcPr>
          <w:p w14:paraId="47A0D459">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企业名称</w:t>
            </w:r>
          </w:p>
        </w:tc>
        <w:tc>
          <w:tcPr>
            <w:tcW w:w="7659" w:type="dxa"/>
            <w:gridSpan w:val="4"/>
            <w:noWrap w:val="0"/>
            <w:vAlign w:val="center"/>
          </w:tcPr>
          <w:p w14:paraId="07DD90AE">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禹州市田园农机专业合作社</w:t>
            </w:r>
          </w:p>
        </w:tc>
      </w:tr>
      <w:tr w14:paraId="31CF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420" w:type="dxa"/>
            <w:noWrap w:val="0"/>
            <w:vAlign w:val="center"/>
          </w:tcPr>
          <w:p w14:paraId="10F01BB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评审内容</w:t>
            </w:r>
          </w:p>
        </w:tc>
        <w:tc>
          <w:tcPr>
            <w:tcW w:w="1948" w:type="dxa"/>
            <w:noWrap w:val="0"/>
            <w:vAlign w:val="center"/>
          </w:tcPr>
          <w:p w14:paraId="3195A41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投标报价</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分</w:t>
            </w:r>
          </w:p>
        </w:tc>
        <w:tc>
          <w:tcPr>
            <w:tcW w:w="1934" w:type="dxa"/>
            <w:noWrap w:val="0"/>
            <w:vAlign w:val="center"/>
          </w:tcPr>
          <w:p w14:paraId="36B3C8D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商务部分</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分</w:t>
            </w:r>
          </w:p>
        </w:tc>
        <w:tc>
          <w:tcPr>
            <w:tcW w:w="1732" w:type="dxa"/>
            <w:noWrap w:val="0"/>
            <w:vAlign w:val="center"/>
          </w:tcPr>
          <w:p w14:paraId="28C1E33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技术部分</w:t>
            </w:r>
            <w:r>
              <w:rPr>
                <w:rFonts w:hint="eastAsia" w:ascii="宋体" w:hAnsi="宋体" w:eastAsia="宋体" w:cs="宋体"/>
                <w:color w:val="auto"/>
                <w:sz w:val="21"/>
                <w:szCs w:val="21"/>
                <w:lang w:val="en-US" w:eastAsia="zh-CN"/>
              </w:rPr>
              <w:t>40</w:t>
            </w:r>
            <w:r>
              <w:rPr>
                <w:rFonts w:hint="eastAsia" w:ascii="宋体" w:hAnsi="宋体" w:eastAsia="宋体" w:cs="宋体"/>
                <w:color w:val="auto"/>
                <w:sz w:val="21"/>
                <w:szCs w:val="21"/>
              </w:rPr>
              <w:t>分</w:t>
            </w:r>
          </w:p>
        </w:tc>
        <w:tc>
          <w:tcPr>
            <w:tcW w:w="2045" w:type="dxa"/>
            <w:noWrap w:val="0"/>
            <w:vAlign w:val="center"/>
          </w:tcPr>
          <w:p w14:paraId="474AB94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合计100分</w:t>
            </w:r>
          </w:p>
        </w:tc>
      </w:tr>
      <w:tr w14:paraId="4F729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420" w:type="dxa"/>
            <w:noWrap w:val="0"/>
            <w:vAlign w:val="center"/>
          </w:tcPr>
          <w:p w14:paraId="7F79A45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评委1</w:t>
            </w:r>
          </w:p>
        </w:tc>
        <w:tc>
          <w:tcPr>
            <w:tcW w:w="1948" w:type="dxa"/>
            <w:noWrap/>
            <w:vAlign w:val="center"/>
          </w:tcPr>
          <w:p w14:paraId="641938A6">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26.7</w:t>
            </w:r>
          </w:p>
        </w:tc>
        <w:tc>
          <w:tcPr>
            <w:tcW w:w="1934" w:type="dxa"/>
            <w:noWrap w:val="0"/>
            <w:vAlign w:val="center"/>
          </w:tcPr>
          <w:p w14:paraId="67C31AA4">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28</w:t>
            </w:r>
          </w:p>
        </w:tc>
        <w:tc>
          <w:tcPr>
            <w:tcW w:w="1732" w:type="dxa"/>
            <w:noWrap w:val="0"/>
            <w:vAlign w:val="center"/>
          </w:tcPr>
          <w:p w14:paraId="268DD9A8">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31.9</w:t>
            </w:r>
          </w:p>
        </w:tc>
        <w:tc>
          <w:tcPr>
            <w:tcW w:w="2045" w:type="dxa"/>
            <w:noWrap w:val="0"/>
            <w:vAlign w:val="center"/>
          </w:tcPr>
          <w:p w14:paraId="5EB8FA64">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rPr>
              <w:t>86.6</w:t>
            </w:r>
          </w:p>
        </w:tc>
      </w:tr>
      <w:tr w14:paraId="59708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420" w:type="dxa"/>
            <w:noWrap w:val="0"/>
            <w:vAlign w:val="center"/>
          </w:tcPr>
          <w:p w14:paraId="0D1FE58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评委2</w:t>
            </w:r>
          </w:p>
        </w:tc>
        <w:tc>
          <w:tcPr>
            <w:tcW w:w="1948" w:type="dxa"/>
            <w:noWrap/>
            <w:vAlign w:val="center"/>
          </w:tcPr>
          <w:p w14:paraId="476B7158">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26.7</w:t>
            </w:r>
          </w:p>
        </w:tc>
        <w:tc>
          <w:tcPr>
            <w:tcW w:w="1934" w:type="dxa"/>
            <w:noWrap w:val="0"/>
            <w:vAlign w:val="center"/>
          </w:tcPr>
          <w:p w14:paraId="4DD06F03">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28</w:t>
            </w:r>
          </w:p>
        </w:tc>
        <w:tc>
          <w:tcPr>
            <w:tcW w:w="1732" w:type="dxa"/>
            <w:noWrap w:val="0"/>
            <w:vAlign w:val="center"/>
          </w:tcPr>
          <w:p w14:paraId="3CEB8D53">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32.2</w:t>
            </w:r>
          </w:p>
        </w:tc>
        <w:tc>
          <w:tcPr>
            <w:tcW w:w="2045" w:type="dxa"/>
            <w:noWrap w:val="0"/>
            <w:vAlign w:val="center"/>
          </w:tcPr>
          <w:p w14:paraId="15F947E6">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rPr>
              <w:t>86.9</w:t>
            </w:r>
          </w:p>
        </w:tc>
      </w:tr>
      <w:tr w14:paraId="4759F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420" w:type="dxa"/>
            <w:noWrap w:val="0"/>
            <w:vAlign w:val="center"/>
          </w:tcPr>
          <w:p w14:paraId="102FEF1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评委3</w:t>
            </w:r>
          </w:p>
        </w:tc>
        <w:tc>
          <w:tcPr>
            <w:tcW w:w="1948" w:type="dxa"/>
            <w:noWrap/>
            <w:vAlign w:val="center"/>
          </w:tcPr>
          <w:p w14:paraId="6A4ACF07">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26.7</w:t>
            </w:r>
          </w:p>
        </w:tc>
        <w:tc>
          <w:tcPr>
            <w:tcW w:w="1934" w:type="dxa"/>
            <w:noWrap w:val="0"/>
            <w:vAlign w:val="center"/>
          </w:tcPr>
          <w:p w14:paraId="30FD8FF2">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28</w:t>
            </w:r>
          </w:p>
        </w:tc>
        <w:tc>
          <w:tcPr>
            <w:tcW w:w="1732" w:type="dxa"/>
            <w:noWrap w:val="0"/>
            <w:vAlign w:val="center"/>
          </w:tcPr>
          <w:p w14:paraId="419921A5">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38.8</w:t>
            </w:r>
          </w:p>
        </w:tc>
        <w:tc>
          <w:tcPr>
            <w:tcW w:w="2045" w:type="dxa"/>
            <w:noWrap w:val="0"/>
            <w:vAlign w:val="center"/>
          </w:tcPr>
          <w:p w14:paraId="04BF38D4">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rPr>
              <w:t>93.5</w:t>
            </w:r>
          </w:p>
        </w:tc>
      </w:tr>
      <w:tr w14:paraId="76AD2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420" w:type="dxa"/>
            <w:noWrap w:val="0"/>
            <w:vAlign w:val="center"/>
          </w:tcPr>
          <w:p w14:paraId="1AD9D603">
            <w:pPr>
              <w:tabs>
                <w:tab w:val="left" w:pos="1260"/>
              </w:tabs>
              <w:autoSpaceDE w:val="0"/>
              <w:autoSpaceDN w:val="0"/>
              <w:spacing w:line="360" w:lineRule="auto"/>
              <w:contextualSpacing/>
              <w:jc w:val="center"/>
              <w:rPr>
                <w:rFonts w:hint="eastAsia" w:ascii="宋体" w:hAnsi="宋体" w:eastAsia="宋体" w:cs="宋体"/>
                <w:color w:val="auto"/>
                <w:sz w:val="21"/>
                <w:szCs w:val="21"/>
              </w:rPr>
            </w:pPr>
            <w:r>
              <w:rPr>
                <w:rFonts w:hint="eastAsia" w:ascii="宋体" w:hAnsi="宋体" w:eastAsia="宋体" w:cs="宋体"/>
                <w:color w:val="auto"/>
                <w:sz w:val="21"/>
                <w:szCs w:val="21"/>
              </w:rPr>
              <w:t>评委4</w:t>
            </w:r>
          </w:p>
        </w:tc>
        <w:tc>
          <w:tcPr>
            <w:tcW w:w="1948" w:type="dxa"/>
            <w:noWrap/>
            <w:vAlign w:val="center"/>
          </w:tcPr>
          <w:p w14:paraId="058F03FF">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26.7</w:t>
            </w:r>
          </w:p>
        </w:tc>
        <w:tc>
          <w:tcPr>
            <w:tcW w:w="1934" w:type="dxa"/>
            <w:noWrap w:val="0"/>
            <w:vAlign w:val="center"/>
          </w:tcPr>
          <w:p w14:paraId="1957B954">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28</w:t>
            </w:r>
          </w:p>
        </w:tc>
        <w:tc>
          <w:tcPr>
            <w:tcW w:w="1732" w:type="dxa"/>
            <w:noWrap w:val="0"/>
            <w:vAlign w:val="center"/>
          </w:tcPr>
          <w:p w14:paraId="493DB0F3">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29.2</w:t>
            </w:r>
          </w:p>
        </w:tc>
        <w:tc>
          <w:tcPr>
            <w:tcW w:w="2045" w:type="dxa"/>
            <w:noWrap w:val="0"/>
            <w:vAlign w:val="center"/>
          </w:tcPr>
          <w:p w14:paraId="1AC6E51B">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rPr>
              <w:t>83.9</w:t>
            </w:r>
          </w:p>
        </w:tc>
      </w:tr>
      <w:tr w14:paraId="4F438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420" w:type="dxa"/>
            <w:noWrap w:val="0"/>
            <w:vAlign w:val="center"/>
          </w:tcPr>
          <w:p w14:paraId="01089358">
            <w:pPr>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rPr>
              <w:t>评委5</w:t>
            </w:r>
          </w:p>
        </w:tc>
        <w:tc>
          <w:tcPr>
            <w:tcW w:w="1948" w:type="dxa"/>
            <w:noWrap/>
            <w:vAlign w:val="center"/>
          </w:tcPr>
          <w:p w14:paraId="4B1076FB">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sz w:val="21"/>
                <w:szCs w:val="21"/>
                <w:lang w:val="en-US" w:eastAsia="zh-CN"/>
              </w:rPr>
              <w:t>26.7</w:t>
            </w:r>
          </w:p>
        </w:tc>
        <w:tc>
          <w:tcPr>
            <w:tcW w:w="1934" w:type="dxa"/>
            <w:noWrap w:val="0"/>
            <w:vAlign w:val="center"/>
          </w:tcPr>
          <w:p w14:paraId="472FD155">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sz w:val="21"/>
                <w:szCs w:val="21"/>
                <w:lang w:val="en-US" w:eastAsia="zh-CN"/>
              </w:rPr>
              <w:t>28</w:t>
            </w:r>
          </w:p>
        </w:tc>
        <w:tc>
          <w:tcPr>
            <w:tcW w:w="1732" w:type="dxa"/>
            <w:noWrap w:val="0"/>
            <w:vAlign w:val="center"/>
          </w:tcPr>
          <w:p w14:paraId="2E9D8279">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36.1</w:t>
            </w:r>
          </w:p>
        </w:tc>
        <w:tc>
          <w:tcPr>
            <w:tcW w:w="2045" w:type="dxa"/>
            <w:noWrap w:val="0"/>
            <w:vAlign w:val="center"/>
          </w:tcPr>
          <w:p w14:paraId="03232ECC">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sz w:val="21"/>
                <w:szCs w:val="21"/>
              </w:rPr>
              <w:t>90.8</w:t>
            </w:r>
          </w:p>
        </w:tc>
      </w:tr>
      <w:tr w14:paraId="6BD4D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0" w:type="dxa"/>
            <w:noWrap w:val="0"/>
            <w:vAlign w:val="center"/>
          </w:tcPr>
          <w:p w14:paraId="6881E54E">
            <w:pPr>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平均分</w:t>
            </w:r>
          </w:p>
        </w:tc>
        <w:tc>
          <w:tcPr>
            <w:tcW w:w="7659" w:type="dxa"/>
            <w:gridSpan w:val="4"/>
            <w:noWrap/>
            <w:vAlign w:val="center"/>
          </w:tcPr>
          <w:p w14:paraId="2DDC788E">
            <w:pPr>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88.34</w:t>
            </w:r>
          </w:p>
        </w:tc>
      </w:tr>
      <w:tr w14:paraId="2E990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420" w:type="dxa"/>
            <w:noWrap w:val="0"/>
            <w:vAlign w:val="center"/>
          </w:tcPr>
          <w:p w14:paraId="79803986">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排序</w:t>
            </w:r>
          </w:p>
        </w:tc>
        <w:tc>
          <w:tcPr>
            <w:tcW w:w="7659" w:type="dxa"/>
            <w:gridSpan w:val="4"/>
            <w:noWrap/>
            <w:vAlign w:val="center"/>
          </w:tcPr>
          <w:p w14:paraId="18101C3F">
            <w:pPr>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w:t>
            </w:r>
          </w:p>
        </w:tc>
      </w:tr>
    </w:tbl>
    <w:p w14:paraId="30C11190">
      <w:pPr>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备注：</w:t>
      </w:r>
    </w:p>
    <w:p w14:paraId="68A9E716">
      <w:pPr>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1、投标报价政策性加分（政策性加分是指对中小企业、监狱企业、残疾人福利性单位的价格扣除；对节能环保产品的加分等）：本项目属于专门面向中小企业采购的项目（不再执行价格评审优惠的扶持政策）</w:t>
      </w:r>
    </w:p>
    <w:p w14:paraId="7FBB39D6">
      <w:pPr>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2、投标文件填报企业业绩名称</w:t>
      </w:r>
    </w:p>
    <w:p w14:paraId="6F813401">
      <w:pPr>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评标委员会审查通过的：</w:t>
      </w:r>
      <w:r>
        <w:rPr>
          <w:rFonts w:hint="eastAsia" w:ascii="宋体" w:hAnsi="宋体" w:eastAsia="宋体" w:cs="宋体"/>
          <w:color w:val="000000"/>
          <w:kern w:val="0"/>
          <w:sz w:val="21"/>
          <w:szCs w:val="21"/>
          <w:lang w:val="en-US" w:eastAsia="zh-CN" w:bidi="ar"/>
        </w:rPr>
        <w:t>禹州市金凯家庭农场土地托管服务合同；禹州市中生家庭农场土地托管服务合同；禹州市万田种植专业合作社土地托管服务合同</w:t>
      </w:r>
    </w:p>
    <w:p w14:paraId="2B9356C7">
      <w:pPr>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 xml:space="preserve">评标委员会审查未通过的：无 </w:t>
      </w:r>
    </w:p>
    <w:p w14:paraId="2F5E4047">
      <w:pPr>
        <w:spacing w:line="360" w:lineRule="auto"/>
        <w:ind w:firstLine="420" w:firstLineChars="200"/>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rPr>
        <w:t>3、投标文件填报其他相关证书名称</w:t>
      </w:r>
    </w:p>
    <w:p w14:paraId="54C651D8">
      <w:pPr>
        <w:spacing w:line="360" w:lineRule="auto"/>
        <w:ind w:firstLine="420" w:firstLineChars="200"/>
        <w:rPr>
          <w:rFonts w:hint="default"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rPr>
        <w:t>评标委员会审查通过的：</w:t>
      </w:r>
      <w:r>
        <w:rPr>
          <w:rFonts w:hint="eastAsia" w:ascii="宋体" w:hAnsi="宋体" w:cs="宋体"/>
          <w:color w:val="auto"/>
          <w:sz w:val="21"/>
          <w:szCs w:val="21"/>
          <w:shd w:val="clear" w:color="auto" w:fill="FFFFFF"/>
          <w:lang w:val="en-US" w:eastAsia="zh-CN"/>
        </w:rPr>
        <w:t>许昌市农机合作社示范社</w:t>
      </w:r>
    </w:p>
    <w:p w14:paraId="64272A2A">
      <w:pPr>
        <w:pStyle w:val="9"/>
        <w:ind w:firstLine="420" w:firstLineChars="200"/>
        <w:rPr>
          <w:rFonts w:hint="eastAsia" w:ascii="宋体" w:hAnsi="宋体" w:eastAsia="宋体" w:cs="宋体"/>
          <w:sz w:val="21"/>
          <w:szCs w:val="21"/>
        </w:rPr>
      </w:pPr>
      <w:r>
        <w:rPr>
          <w:rFonts w:hint="eastAsia" w:ascii="宋体" w:hAnsi="宋体" w:eastAsia="宋体" w:cs="宋体"/>
          <w:color w:val="auto"/>
          <w:sz w:val="21"/>
          <w:szCs w:val="21"/>
          <w:shd w:val="clear" w:color="auto" w:fill="FFFFFF"/>
        </w:rPr>
        <w:t>评标委员会审查未通过的：无</w:t>
      </w:r>
    </w:p>
    <w:tbl>
      <w:tblPr>
        <w:tblStyle w:val="6"/>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948"/>
        <w:gridCol w:w="1934"/>
        <w:gridCol w:w="1732"/>
        <w:gridCol w:w="2045"/>
      </w:tblGrid>
      <w:tr w14:paraId="518BF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420" w:type="dxa"/>
            <w:noWrap w:val="0"/>
            <w:vAlign w:val="center"/>
          </w:tcPr>
          <w:p w14:paraId="4247F870">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企业名称</w:t>
            </w:r>
          </w:p>
        </w:tc>
        <w:tc>
          <w:tcPr>
            <w:tcW w:w="7659" w:type="dxa"/>
            <w:gridSpan w:val="4"/>
            <w:noWrap w:val="0"/>
            <w:vAlign w:val="center"/>
          </w:tcPr>
          <w:p w14:paraId="4AD3B67D">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禹州市金丰农业服务有限公司</w:t>
            </w:r>
          </w:p>
        </w:tc>
      </w:tr>
      <w:tr w14:paraId="52359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420" w:type="dxa"/>
            <w:noWrap w:val="0"/>
            <w:vAlign w:val="center"/>
          </w:tcPr>
          <w:p w14:paraId="0078A37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评审内容</w:t>
            </w:r>
          </w:p>
        </w:tc>
        <w:tc>
          <w:tcPr>
            <w:tcW w:w="1948" w:type="dxa"/>
            <w:noWrap w:val="0"/>
            <w:vAlign w:val="center"/>
          </w:tcPr>
          <w:p w14:paraId="5381795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投标报价</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分</w:t>
            </w:r>
          </w:p>
        </w:tc>
        <w:tc>
          <w:tcPr>
            <w:tcW w:w="1934" w:type="dxa"/>
            <w:noWrap w:val="0"/>
            <w:vAlign w:val="center"/>
          </w:tcPr>
          <w:p w14:paraId="01FEB3D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商务部分</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分</w:t>
            </w:r>
          </w:p>
        </w:tc>
        <w:tc>
          <w:tcPr>
            <w:tcW w:w="1732" w:type="dxa"/>
            <w:noWrap w:val="0"/>
            <w:vAlign w:val="center"/>
          </w:tcPr>
          <w:p w14:paraId="6CEE191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技术部分</w:t>
            </w:r>
            <w:r>
              <w:rPr>
                <w:rFonts w:hint="eastAsia" w:ascii="宋体" w:hAnsi="宋体" w:eastAsia="宋体" w:cs="宋体"/>
                <w:color w:val="auto"/>
                <w:sz w:val="21"/>
                <w:szCs w:val="21"/>
                <w:lang w:val="en-US" w:eastAsia="zh-CN"/>
              </w:rPr>
              <w:t>40</w:t>
            </w:r>
            <w:r>
              <w:rPr>
                <w:rFonts w:hint="eastAsia" w:ascii="宋体" w:hAnsi="宋体" w:eastAsia="宋体" w:cs="宋体"/>
                <w:color w:val="auto"/>
                <w:sz w:val="21"/>
                <w:szCs w:val="21"/>
              </w:rPr>
              <w:t>分</w:t>
            </w:r>
          </w:p>
        </w:tc>
        <w:tc>
          <w:tcPr>
            <w:tcW w:w="2045" w:type="dxa"/>
            <w:noWrap w:val="0"/>
            <w:vAlign w:val="center"/>
          </w:tcPr>
          <w:p w14:paraId="4287564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合计100分</w:t>
            </w:r>
          </w:p>
        </w:tc>
      </w:tr>
      <w:tr w14:paraId="2D75D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420" w:type="dxa"/>
            <w:noWrap w:val="0"/>
            <w:vAlign w:val="center"/>
          </w:tcPr>
          <w:p w14:paraId="367498C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评委1</w:t>
            </w:r>
          </w:p>
        </w:tc>
        <w:tc>
          <w:tcPr>
            <w:tcW w:w="1948" w:type="dxa"/>
            <w:noWrap/>
            <w:vAlign w:val="center"/>
          </w:tcPr>
          <w:p w14:paraId="460D74E7">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26.22</w:t>
            </w:r>
          </w:p>
        </w:tc>
        <w:tc>
          <w:tcPr>
            <w:tcW w:w="1934" w:type="dxa"/>
            <w:noWrap w:val="0"/>
            <w:vAlign w:val="center"/>
          </w:tcPr>
          <w:p w14:paraId="248EE98C">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1732" w:type="dxa"/>
            <w:noWrap w:val="0"/>
            <w:vAlign w:val="center"/>
          </w:tcPr>
          <w:p w14:paraId="3A20E1B7">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37.6</w:t>
            </w:r>
          </w:p>
        </w:tc>
        <w:tc>
          <w:tcPr>
            <w:tcW w:w="2045" w:type="dxa"/>
            <w:noWrap w:val="0"/>
            <w:vAlign w:val="center"/>
          </w:tcPr>
          <w:p w14:paraId="4971934A">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rPr>
              <w:t>68.82</w:t>
            </w:r>
          </w:p>
        </w:tc>
      </w:tr>
      <w:tr w14:paraId="2B9ED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420" w:type="dxa"/>
            <w:noWrap w:val="0"/>
            <w:vAlign w:val="center"/>
          </w:tcPr>
          <w:p w14:paraId="030D3C4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评委2</w:t>
            </w:r>
          </w:p>
        </w:tc>
        <w:tc>
          <w:tcPr>
            <w:tcW w:w="1948" w:type="dxa"/>
            <w:noWrap/>
            <w:vAlign w:val="center"/>
          </w:tcPr>
          <w:p w14:paraId="48F1034A">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26.22</w:t>
            </w:r>
          </w:p>
        </w:tc>
        <w:tc>
          <w:tcPr>
            <w:tcW w:w="1934" w:type="dxa"/>
            <w:noWrap w:val="0"/>
            <w:vAlign w:val="center"/>
          </w:tcPr>
          <w:p w14:paraId="6F5EAFC7">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1732" w:type="dxa"/>
            <w:noWrap w:val="0"/>
            <w:vAlign w:val="center"/>
          </w:tcPr>
          <w:p w14:paraId="53A53807">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28</w:t>
            </w:r>
          </w:p>
        </w:tc>
        <w:tc>
          <w:tcPr>
            <w:tcW w:w="2045" w:type="dxa"/>
            <w:noWrap w:val="0"/>
            <w:vAlign w:val="center"/>
          </w:tcPr>
          <w:p w14:paraId="38F1FAE7">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rPr>
              <w:t>59.22</w:t>
            </w:r>
          </w:p>
        </w:tc>
      </w:tr>
      <w:tr w14:paraId="67F16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420" w:type="dxa"/>
            <w:noWrap w:val="0"/>
            <w:vAlign w:val="center"/>
          </w:tcPr>
          <w:p w14:paraId="2A20358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评委3</w:t>
            </w:r>
          </w:p>
        </w:tc>
        <w:tc>
          <w:tcPr>
            <w:tcW w:w="1948" w:type="dxa"/>
            <w:noWrap/>
            <w:vAlign w:val="center"/>
          </w:tcPr>
          <w:p w14:paraId="490215BD">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26.22</w:t>
            </w:r>
          </w:p>
        </w:tc>
        <w:tc>
          <w:tcPr>
            <w:tcW w:w="1934" w:type="dxa"/>
            <w:noWrap w:val="0"/>
            <w:vAlign w:val="center"/>
          </w:tcPr>
          <w:p w14:paraId="066D3A69">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1732" w:type="dxa"/>
            <w:noWrap w:val="0"/>
            <w:vAlign w:val="center"/>
          </w:tcPr>
          <w:p w14:paraId="2B79E4F2">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33.4</w:t>
            </w:r>
          </w:p>
        </w:tc>
        <w:tc>
          <w:tcPr>
            <w:tcW w:w="2045" w:type="dxa"/>
            <w:noWrap w:val="0"/>
            <w:vAlign w:val="center"/>
          </w:tcPr>
          <w:p w14:paraId="01817232">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rPr>
              <w:t>64.62</w:t>
            </w:r>
          </w:p>
        </w:tc>
      </w:tr>
      <w:tr w14:paraId="7C9C8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420" w:type="dxa"/>
            <w:noWrap w:val="0"/>
            <w:vAlign w:val="center"/>
          </w:tcPr>
          <w:p w14:paraId="7AFD49B5">
            <w:pPr>
              <w:tabs>
                <w:tab w:val="left" w:pos="1260"/>
              </w:tabs>
              <w:autoSpaceDE w:val="0"/>
              <w:autoSpaceDN w:val="0"/>
              <w:spacing w:line="360" w:lineRule="auto"/>
              <w:contextualSpacing/>
              <w:jc w:val="center"/>
              <w:rPr>
                <w:rFonts w:hint="eastAsia" w:ascii="宋体" w:hAnsi="宋体" w:eastAsia="宋体" w:cs="宋体"/>
                <w:color w:val="auto"/>
                <w:sz w:val="21"/>
                <w:szCs w:val="21"/>
              </w:rPr>
            </w:pPr>
            <w:r>
              <w:rPr>
                <w:rFonts w:hint="eastAsia" w:ascii="宋体" w:hAnsi="宋体" w:eastAsia="宋体" w:cs="宋体"/>
                <w:color w:val="auto"/>
                <w:sz w:val="21"/>
                <w:szCs w:val="21"/>
              </w:rPr>
              <w:t>评委4</w:t>
            </w:r>
          </w:p>
        </w:tc>
        <w:tc>
          <w:tcPr>
            <w:tcW w:w="1948" w:type="dxa"/>
            <w:noWrap/>
            <w:vAlign w:val="center"/>
          </w:tcPr>
          <w:p w14:paraId="1915D008">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26.22</w:t>
            </w:r>
          </w:p>
        </w:tc>
        <w:tc>
          <w:tcPr>
            <w:tcW w:w="1934" w:type="dxa"/>
            <w:noWrap w:val="0"/>
            <w:vAlign w:val="center"/>
          </w:tcPr>
          <w:p w14:paraId="56C8CC11">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1732" w:type="dxa"/>
            <w:noWrap w:val="0"/>
            <w:vAlign w:val="center"/>
          </w:tcPr>
          <w:p w14:paraId="74562358">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28</w:t>
            </w:r>
          </w:p>
        </w:tc>
        <w:tc>
          <w:tcPr>
            <w:tcW w:w="2045" w:type="dxa"/>
            <w:noWrap w:val="0"/>
            <w:vAlign w:val="center"/>
          </w:tcPr>
          <w:p w14:paraId="7E772007">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rPr>
              <w:t>59.22</w:t>
            </w:r>
          </w:p>
        </w:tc>
      </w:tr>
      <w:tr w14:paraId="4751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420" w:type="dxa"/>
            <w:noWrap w:val="0"/>
            <w:vAlign w:val="center"/>
          </w:tcPr>
          <w:p w14:paraId="79F58A7B">
            <w:pPr>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rPr>
              <w:t>评委5</w:t>
            </w:r>
          </w:p>
        </w:tc>
        <w:tc>
          <w:tcPr>
            <w:tcW w:w="1948" w:type="dxa"/>
            <w:noWrap/>
            <w:vAlign w:val="center"/>
          </w:tcPr>
          <w:p w14:paraId="45143170">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sz w:val="21"/>
                <w:szCs w:val="21"/>
                <w:lang w:val="en-US" w:eastAsia="zh-CN"/>
              </w:rPr>
              <w:t>26.22</w:t>
            </w:r>
          </w:p>
        </w:tc>
        <w:tc>
          <w:tcPr>
            <w:tcW w:w="1934" w:type="dxa"/>
            <w:noWrap w:val="0"/>
            <w:vAlign w:val="center"/>
          </w:tcPr>
          <w:p w14:paraId="497E13B9">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sz w:val="21"/>
                <w:szCs w:val="21"/>
                <w:lang w:val="en-US" w:eastAsia="zh-CN"/>
              </w:rPr>
              <w:t>5</w:t>
            </w:r>
          </w:p>
        </w:tc>
        <w:tc>
          <w:tcPr>
            <w:tcW w:w="1732" w:type="dxa"/>
            <w:noWrap w:val="0"/>
            <w:vAlign w:val="center"/>
          </w:tcPr>
          <w:p w14:paraId="43508BE1">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33.7</w:t>
            </w:r>
          </w:p>
        </w:tc>
        <w:tc>
          <w:tcPr>
            <w:tcW w:w="2045" w:type="dxa"/>
            <w:noWrap w:val="0"/>
            <w:vAlign w:val="center"/>
          </w:tcPr>
          <w:p w14:paraId="59545B65">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sz w:val="21"/>
                <w:szCs w:val="21"/>
              </w:rPr>
              <w:t>64.92</w:t>
            </w:r>
          </w:p>
        </w:tc>
      </w:tr>
      <w:tr w14:paraId="2EE73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0" w:type="dxa"/>
            <w:noWrap w:val="0"/>
            <w:vAlign w:val="center"/>
          </w:tcPr>
          <w:p w14:paraId="7E722E07">
            <w:pPr>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平均分</w:t>
            </w:r>
          </w:p>
        </w:tc>
        <w:tc>
          <w:tcPr>
            <w:tcW w:w="7659" w:type="dxa"/>
            <w:gridSpan w:val="4"/>
            <w:noWrap/>
            <w:vAlign w:val="center"/>
          </w:tcPr>
          <w:p w14:paraId="38FD5C11">
            <w:pPr>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63.36</w:t>
            </w:r>
          </w:p>
        </w:tc>
      </w:tr>
      <w:tr w14:paraId="71A95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420" w:type="dxa"/>
            <w:noWrap w:val="0"/>
            <w:vAlign w:val="center"/>
          </w:tcPr>
          <w:p w14:paraId="63076EC8">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排序</w:t>
            </w:r>
          </w:p>
        </w:tc>
        <w:tc>
          <w:tcPr>
            <w:tcW w:w="7659" w:type="dxa"/>
            <w:gridSpan w:val="4"/>
            <w:noWrap/>
            <w:vAlign w:val="center"/>
          </w:tcPr>
          <w:p w14:paraId="00211E2A">
            <w:pPr>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w:t>
            </w:r>
          </w:p>
        </w:tc>
      </w:tr>
    </w:tbl>
    <w:p w14:paraId="6C05B5DA">
      <w:pPr>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备注：</w:t>
      </w:r>
    </w:p>
    <w:p w14:paraId="0038093E">
      <w:pPr>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1、投标报价政策性加分（政策性加分是指对中小企业、监狱企业、残疾人福利性单位的价格扣除；对节能环保产品的加分等）：本项目属于专门面向中小企业采购的项目（不再执行价格评审优惠的扶持政策）</w:t>
      </w:r>
    </w:p>
    <w:p w14:paraId="775019C1">
      <w:pPr>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2、投标文件填报企业业绩名称</w:t>
      </w:r>
    </w:p>
    <w:p w14:paraId="621B4BF9">
      <w:pPr>
        <w:spacing w:line="360" w:lineRule="auto"/>
        <w:ind w:firstLine="420" w:firstLineChars="200"/>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rPr>
        <w:t>评标委员会审查通过的：</w:t>
      </w:r>
      <w:r>
        <w:rPr>
          <w:rFonts w:hint="eastAsia" w:ascii="宋体" w:hAnsi="宋体" w:cs="宋体"/>
          <w:color w:val="auto"/>
          <w:sz w:val="21"/>
          <w:szCs w:val="21"/>
          <w:shd w:val="clear" w:color="auto" w:fill="FFFFFF"/>
          <w:lang w:val="en-US" w:eastAsia="zh-CN"/>
        </w:rPr>
        <w:t>无</w:t>
      </w:r>
    </w:p>
    <w:p w14:paraId="564197C1">
      <w:pPr>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 xml:space="preserve">评标委员会审查未通过的：无 </w:t>
      </w:r>
    </w:p>
    <w:p w14:paraId="312006CF">
      <w:pPr>
        <w:spacing w:line="360" w:lineRule="auto"/>
        <w:ind w:firstLine="420" w:firstLineChars="200"/>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rPr>
        <w:t>3、投标文件填报其他相关证书名称</w:t>
      </w:r>
    </w:p>
    <w:p w14:paraId="4C39AE73">
      <w:pPr>
        <w:spacing w:line="360" w:lineRule="auto"/>
        <w:ind w:firstLine="420" w:firstLineChars="200"/>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rPr>
        <w:t>评标委员会审查通过的：</w:t>
      </w:r>
      <w:r>
        <w:rPr>
          <w:rFonts w:hint="eastAsia" w:ascii="宋体" w:hAnsi="宋体" w:cs="宋体"/>
          <w:color w:val="auto"/>
          <w:sz w:val="21"/>
          <w:szCs w:val="21"/>
          <w:shd w:val="clear" w:color="auto" w:fill="FFFFFF"/>
          <w:lang w:val="en-US" w:eastAsia="zh-CN"/>
        </w:rPr>
        <w:t>无</w:t>
      </w:r>
    </w:p>
    <w:p w14:paraId="1E7F62A4">
      <w:pPr>
        <w:pStyle w:val="9"/>
        <w:ind w:firstLine="420" w:firstLineChars="200"/>
        <w:rPr>
          <w:rFonts w:hint="eastAsia" w:ascii="宋体" w:hAnsi="宋体" w:eastAsia="宋体" w:cs="宋体"/>
          <w:sz w:val="21"/>
          <w:szCs w:val="21"/>
        </w:rPr>
      </w:pPr>
      <w:r>
        <w:rPr>
          <w:rFonts w:hint="eastAsia" w:ascii="宋体" w:hAnsi="宋体" w:eastAsia="宋体" w:cs="宋体"/>
          <w:color w:val="auto"/>
          <w:sz w:val="21"/>
          <w:szCs w:val="21"/>
          <w:shd w:val="clear" w:color="auto" w:fill="FFFFFF"/>
        </w:rPr>
        <w:t>评标委员会审查未通过的：无</w:t>
      </w:r>
    </w:p>
    <w:tbl>
      <w:tblPr>
        <w:tblStyle w:val="6"/>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948"/>
        <w:gridCol w:w="1934"/>
        <w:gridCol w:w="1732"/>
        <w:gridCol w:w="2045"/>
      </w:tblGrid>
      <w:tr w14:paraId="73144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jc w:val="center"/>
        </w:trPr>
        <w:tc>
          <w:tcPr>
            <w:tcW w:w="1420" w:type="dxa"/>
            <w:noWrap w:val="0"/>
            <w:vAlign w:val="center"/>
          </w:tcPr>
          <w:p w14:paraId="77F9E3B4">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企业名称</w:t>
            </w:r>
          </w:p>
        </w:tc>
        <w:tc>
          <w:tcPr>
            <w:tcW w:w="7659" w:type="dxa"/>
            <w:gridSpan w:val="4"/>
            <w:noWrap w:val="0"/>
            <w:vAlign w:val="center"/>
          </w:tcPr>
          <w:p w14:paraId="12EF8752">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河南九优田农业有限公司</w:t>
            </w:r>
          </w:p>
        </w:tc>
      </w:tr>
      <w:tr w14:paraId="0E51B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420" w:type="dxa"/>
            <w:noWrap w:val="0"/>
            <w:vAlign w:val="center"/>
          </w:tcPr>
          <w:p w14:paraId="7D15491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评审内容</w:t>
            </w:r>
          </w:p>
        </w:tc>
        <w:tc>
          <w:tcPr>
            <w:tcW w:w="1948" w:type="dxa"/>
            <w:noWrap w:val="0"/>
            <w:vAlign w:val="center"/>
          </w:tcPr>
          <w:p w14:paraId="754A361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投标报价</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分</w:t>
            </w:r>
          </w:p>
        </w:tc>
        <w:tc>
          <w:tcPr>
            <w:tcW w:w="1934" w:type="dxa"/>
            <w:noWrap w:val="0"/>
            <w:vAlign w:val="center"/>
          </w:tcPr>
          <w:p w14:paraId="3A950E8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商务部分</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分</w:t>
            </w:r>
          </w:p>
        </w:tc>
        <w:tc>
          <w:tcPr>
            <w:tcW w:w="1732" w:type="dxa"/>
            <w:noWrap w:val="0"/>
            <w:vAlign w:val="center"/>
          </w:tcPr>
          <w:p w14:paraId="0248CDD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技术部分</w:t>
            </w:r>
            <w:r>
              <w:rPr>
                <w:rFonts w:hint="eastAsia" w:ascii="宋体" w:hAnsi="宋体" w:eastAsia="宋体" w:cs="宋体"/>
                <w:color w:val="auto"/>
                <w:sz w:val="21"/>
                <w:szCs w:val="21"/>
                <w:lang w:val="en-US" w:eastAsia="zh-CN"/>
              </w:rPr>
              <w:t>40</w:t>
            </w:r>
            <w:r>
              <w:rPr>
                <w:rFonts w:hint="eastAsia" w:ascii="宋体" w:hAnsi="宋体" w:eastAsia="宋体" w:cs="宋体"/>
                <w:color w:val="auto"/>
                <w:sz w:val="21"/>
                <w:szCs w:val="21"/>
              </w:rPr>
              <w:t>分</w:t>
            </w:r>
          </w:p>
        </w:tc>
        <w:tc>
          <w:tcPr>
            <w:tcW w:w="2045" w:type="dxa"/>
            <w:noWrap w:val="0"/>
            <w:vAlign w:val="center"/>
          </w:tcPr>
          <w:p w14:paraId="26E0239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合计100分</w:t>
            </w:r>
          </w:p>
        </w:tc>
      </w:tr>
      <w:tr w14:paraId="358F0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420" w:type="dxa"/>
            <w:noWrap w:val="0"/>
            <w:vAlign w:val="center"/>
          </w:tcPr>
          <w:p w14:paraId="6808B02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评委1</w:t>
            </w:r>
          </w:p>
        </w:tc>
        <w:tc>
          <w:tcPr>
            <w:tcW w:w="1948" w:type="dxa"/>
            <w:noWrap/>
            <w:vAlign w:val="center"/>
          </w:tcPr>
          <w:p w14:paraId="5DC4F88F">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26.49</w:t>
            </w:r>
          </w:p>
        </w:tc>
        <w:tc>
          <w:tcPr>
            <w:tcW w:w="1934" w:type="dxa"/>
            <w:noWrap w:val="0"/>
            <w:vAlign w:val="center"/>
          </w:tcPr>
          <w:p w14:paraId="16822EAE">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1732" w:type="dxa"/>
            <w:noWrap w:val="0"/>
            <w:vAlign w:val="center"/>
          </w:tcPr>
          <w:p w14:paraId="220727EC">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37.6</w:t>
            </w:r>
          </w:p>
        </w:tc>
        <w:tc>
          <w:tcPr>
            <w:tcW w:w="2045" w:type="dxa"/>
            <w:noWrap w:val="0"/>
            <w:vAlign w:val="center"/>
          </w:tcPr>
          <w:p w14:paraId="3098683D">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rPr>
              <w:t>64.09</w:t>
            </w:r>
          </w:p>
        </w:tc>
      </w:tr>
      <w:tr w14:paraId="19A0D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420" w:type="dxa"/>
            <w:noWrap w:val="0"/>
            <w:vAlign w:val="center"/>
          </w:tcPr>
          <w:p w14:paraId="35CEDC0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评委2</w:t>
            </w:r>
          </w:p>
        </w:tc>
        <w:tc>
          <w:tcPr>
            <w:tcW w:w="1948" w:type="dxa"/>
            <w:noWrap/>
            <w:vAlign w:val="center"/>
          </w:tcPr>
          <w:p w14:paraId="1C43133B">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26.49</w:t>
            </w:r>
          </w:p>
        </w:tc>
        <w:tc>
          <w:tcPr>
            <w:tcW w:w="1934" w:type="dxa"/>
            <w:noWrap w:val="0"/>
            <w:vAlign w:val="center"/>
          </w:tcPr>
          <w:p w14:paraId="6E31AE09">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1732" w:type="dxa"/>
            <w:noWrap w:val="0"/>
            <w:vAlign w:val="center"/>
          </w:tcPr>
          <w:p w14:paraId="75488267">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28</w:t>
            </w:r>
          </w:p>
        </w:tc>
        <w:tc>
          <w:tcPr>
            <w:tcW w:w="2045" w:type="dxa"/>
            <w:noWrap w:val="0"/>
            <w:vAlign w:val="center"/>
          </w:tcPr>
          <w:p w14:paraId="3D5BE69C">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rPr>
              <w:t>54.49</w:t>
            </w:r>
          </w:p>
        </w:tc>
      </w:tr>
      <w:tr w14:paraId="49560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420" w:type="dxa"/>
            <w:noWrap w:val="0"/>
            <w:vAlign w:val="center"/>
          </w:tcPr>
          <w:p w14:paraId="21E890E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评委3</w:t>
            </w:r>
          </w:p>
        </w:tc>
        <w:tc>
          <w:tcPr>
            <w:tcW w:w="1948" w:type="dxa"/>
            <w:noWrap/>
            <w:vAlign w:val="center"/>
          </w:tcPr>
          <w:p w14:paraId="630B6952">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26.49</w:t>
            </w:r>
          </w:p>
        </w:tc>
        <w:tc>
          <w:tcPr>
            <w:tcW w:w="1934" w:type="dxa"/>
            <w:noWrap w:val="0"/>
            <w:vAlign w:val="center"/>
          </w:tcPr>
          <w:p w14:paraId="04887234">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1732" w:type="dxa"/>
            <w:noWrap w:val="0"/>
            <w:vAlign w:val="center"/>
          </w:tcPr>
          <w:p w14:paraId="3CB04B7C">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32.2</w:t>
            </w:r>
          </w:p>
        </w:tc>
        <w:tc>
          <w:tcPr>
            <w:tcW w:w="2045" w:type="dxa"/>
            <w:noWrap w:val="0"/>
            <w:vAlign w:val="center"/>
          </w:tcPr>
          <w:p w14:paraId="6A845ADB">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rPr>
              <w:t>58.69</w:t>
            </w:r>
          </w:p>
        </w:tc>
      </w:tr>
      <w:tr w14:paraId="4E12D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420" w:type="dxa"/>
            <w:noWrap w:val="0"/>
            <w:vAlign w:val="center"/>
          </w:tcPr>
          <w:p w14:paraId="4EBCED60">
            <w:pPr>
              <w:tabs>
                <w:tab w:val="left" w:pos="1260"/>
              </w:tabs>
              <w:autoSpaceDE w:val="0"/>
              <w:autoSpaceDN w:val="0"/>
              <w:spacing w:line="360" w:lineRule="auto"/>
              <w:contextualSpacing/>
              <w:jc w:val="center"/>
              <w:rPr>
                <w:rFonts w:hint="eastAsia" w:ascii="宋体" w:hAnsi="宋体" w:eastAsia="宋体" w:cs="宋体"/>
                <w:color w:val="auto"/>
                <w:sz w:val="21"/>
                <w:szCs w:val="21"/>
              </w:rPr>
            </w:pPr>
            <w:r>
              <w:rPr>
                <w:rFonts w:hint="eastAsia" w:ascii="宋体" w:hAnsi="宋体" w:eastAsia="宋体" w:cs="宋体"/>
                <w:color w:val="auto"/>
                <w:sz w:val="21"/>
                <w:szCs w:val="21"/>
              </w:rPr>
              <w:t>评委4</w:t>
            </w:r>
          </w:p>
        </w:tc>
        <w:tc>
          <w:tcPr>
            <w:tcW w:w="1948" w:type="dxa"/>
            <w:noWrap/>
            <w:vAlign w:val="center"/>
          </w:tcPr>
          <w:p w14:paraId="0DAB1870">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26.49</w:t>
            </w:r>
          </w:p>
        </w:tc>
        <w:tc>
          <w:tcPr>
            <w:tcW w:w="1934" w:type="dxa"/>
            <w:noWrap w:val="0"/>
            <w:vAlign w:val="center"/>
          </w:tcPr>
          <w:p w14:paraId="2E635435">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1732" w:type="dxa"/>
            <w:noWrap w:val="0"/>
            <w:vAlign w:val="center"/>
          </w:tcPr>
          <w:p w14:paraId="119BAA8D">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32.2</w:t>
            </w:r>
          </w:p>
        </w:tc>
        <w:tc>
          <w:tcPr>
            <w:tcW w:w="2045" w:type="dxa"/>
            <w:noWrap w:val="0"/>
            <w:vAlign w:val="center"/>
          </w:tcPr>
          <w:p w14:paraId="2EC191CC">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rPr>
              <w:t>58.69</w:t>
            </w:r>
          </w:p>
        </w:tc>
      </w:tr>
      <w:tr w14:paraId="0CF8F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420" w:type="dxa"/>
            <w:noWrap w:val="0"/>
            <w:vAlign w:val="center"/>
          </w:tcPr>
          <w:p w14:paraId="4EBEAC5B">
            <w:pPr>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rPr>
              <w:t>评委5</w:t>
            </w:r>
          </w:p>
        </w:tc>
        <w:tc>
          <w:tcPr>
            <w:tcW w:w="1948" w:type="dxa"/>
            <w:noWrap/>
            <w:vAlign w:val="center"/>
          </w:tcPr>
          <w:p w14:paraId="43C36EA2">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sz w:val="21"/>
                <w:szCs w:val="21"/>
                <w:lang w:val="en-US" w:eastAsia="zh-CN"/>
              </w:rPr>
              <w:t>26.49</w:t>
            </w:r>
          </w:p>
        </w:tc>
        <w:tc>
          <w:tcPr>
            <w:tcW w:w="1934" w:type="dxa"/>
            <w:noWrap w:val="0"/>
            <w:vAlign w:val="center"/>
          </w:tcPr>
          <w:p w14:paraId="2EB6A5C8">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sz w:val="21"/>
                <w:szCs w:val="21"/>
                <w:lang w:val="en-US" w:eastAsia="zh-CN"/>
              </w:rPr>
              <w:t>0</w:t>
            </w:r>
          </w:p>
        </w:tc>
        <w:tc>
          <w:tcPr>
            <w:tcW w:w="1732" w:type="dxa"/>
            <w:noWrap w:val="0"/>
            <w:vAlign w:val="center"/>
          </w:tcPr>
          <w:p w14:paraId="61690AFD">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28</w:t>
            </w:r>
          </w:p>
        </w:tc>
        <w:tc>
          <w:tcPr>
            <w:tcW w:w="2045" w:type="dxa"/>
            <w:noWrap w:val="0"/>
            <w:vAlign w:val="center"/>
          </w:tcPr>
          <w:p w14:paraId="06D41641">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sz w:val="21"/>
                <w:szCs w:val="21"/>
              </w:rPr>
              <w:t>54.49</w:t>
            </w:r>
          </w:p>
        </w:tc>
      </w:tr>
      <w:tr w14:paraId="0174A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0" w:type="dxa"/>
            <w:noWrap w:val="0"/>
            <w:vAlign w:val="center"/>
          </w:tcPr>
          <w:p w14:paraId="156CADB2">
            <w:pPr>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平均分</w:t>
            </w:r>
          </w:p>
        </w:tc>
        <w:tc>
          <w:tcPr>
            <w:tcW w:w="7659" w:type="dxa"/>
            <w:gridSpan w:val="4"/>
            <w:noWrap/>
            <w:vAlign w:val="center"/>
          </w:tcPr>
          <w:p w14:paraId="4C7E620F">
            <w:pPr>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58.09</w:t>
            </w:r>
          </w:p>
        </w:tc>
      </w:tr>
      <w:tr w14:paraId="100D7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420" w:type="dxa"/>
            <w:noWrap w:val="0"/>
            <w:vAlign w:val="center"/>
          </w:tcPr>
          <w:p w14:paraId="14F4F545">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排序</w:t>
            </w:r>
          </w:p>
        </w:tc>
        <w:tc>
          <w:tcPr>
            <w:tcW w:w="7659" w:type="dxa"/>
            <w:gridSpan w:val="4"/>
            <w:noWrap/>
            <w:vAlign w:val="center"/>
          </w:tcPr>
          <w:p w14:paraId="5AA7D563">
            <w:pPr>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w:t>
            </w:r>
          </w:p>
        </w:tc>
      </w:tr>
    </w:tbl>
    <w:p w14:paraId="1278A995">
      <w:pPr>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备注：</w:t>
      </w:r>
    </w:p>
    <w:p w14:paraId="4C22F174">
      <w:pPr>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1、投标报价政策性加分（政策性加分是指对中小企业、监狱企业、残疾人福利性单位的价格扣除；对节能环保产品的加分等）：本项目属于专门面向中小企业采购的项目（不再执行价格评审优惠的扶持政策）</w:t>
      </w:r>
    </w:p>
    <w:p w14:paraId="0998DAF5">
      <w:pPr>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2、投标文件填报企业业绩名称</w:t>
      </w:r>
    </w:p>
    <w:p w14:paraId="1BF8AC79">
      <w:pPr>
        <w:spacing w:line="360" w:lineRule="auto"/>
        <w:ind w:firstLine="420" w:firstLineChars="200"/>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rPr>
        <w:t>评标委员会审查通过的：</w:t>
      </w:r>
      <w:r>
        <w:rPr>
          <w:rFonts w:hint="eastAsia" w:ascii="宋体" w:hAnsi="宋体" w:cs="宋体"/>
          <w:color w:val="auto"/>
          <w:sz w:val="21"/>
          <w:szCs w:val="21"/>
          <w:shd w:val="clear" w:color="auto" w:fill="FFFFFF"/>
          <w:lang w:val="en-US" w:eastAsia="zh-CN"/>
        </w:rPr>
        <w:t>无</w:t>
      </w:r>
    </w:p>
    <w:p w14:paraId="731554E0">
      <w:pPr>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 xml:space="preserve">评标委员会审查未通过的：无 </w:t>
      </w:r>
    </w:p>
    <w:p w14:paraId="5331DA4E">
      <w:pPr>
        <w:spacing w:line="360" w:lineRule="auto"/>
        <w:ind w:firstLine="420" w:firstLineChars="200"/>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rPr>
        <w:t>3、投标文件填报其他相关证书名称</w:t>
      </w:r>
    </w:p>
    <w:p w14:paraId="4EB007D1">
      <w:pPr>
        <w:spacing w:line="360" w:lineRule="auto"/>
        <w:ind w:firstLine="420" w:firstLineChars="200"/>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rPr>
        <w:t>评标委员会审查通过的：</w:t>
      </w:r>
      <w:r>
        <w:rPr>
          <w:rFonts w:hint="eastAsia" w:ascii="宋体" w:hAnsi="宋体" w:cs="宋体"/>
          <w:color w:val="auto"/>
          <w:sz w:val="21"/>
          <w:szCs w:val="21"/>
          <w:shd w:val="clear" w:color="auto" w:fill="FFFFFF"/>
          <w:lang w:val="en-US" w:eastAsia="zh-CN"/>
        </w:rPr>
        <w:t>无</w:t>
      </w:r>
    </w:p>
    <w:p w14:paraId="232E3D61">
      <w:pPr>
        <w:pStyle w:val="9"/>
        <w:ind w:firstLine="420" w:firstLineChars="200"/>
        <w:rPr>
          <w:rFonts w:hint="eastAsia" w:ascii="宋体" w:hAnsi="宋体" w:eastAsia="宋体" w:cs="宋体"/>
          <w:sz w:val="21"/>
          <w:szCs w:val="21"/>
        </w:rPr>
      </w:pPr>
      <w:r>
        <w:rPr>
          <w:rFonts w:hint="eastAsia" w:ascii="宋体" w:hAnsi="宋体" w:eastAsia="宋体" w:cs="宋体"/>
          <w:color w:val="auto"/>
          <w:sz w:val="21"/>
          <w:szCs w:val="21"/>
          <w:shd w:val="clear" w:color="auto" w:fill="FFFFFF"/>
        </w:rPr>
        <w:t>评标委员会审查未通过的：无</w:t>
      </w:r>
    </w:p>
    <w:p w14:paraId="77E4285E">
      <w:pPr>
        <w:numPr>
          <w:ilvl w:val="0"/>
          <w:numId w:val="0"/>
        </w:num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六、</w:t>
      </w:r>
      <w:r>
        <w:rPr>
          <w:rFonts w:hint="eastAsia" w:ascii="宋体" w:hAnsi="宋体" w:eastAsia="宋体" w:cs="宋体"/>
          <w:b/>
          <w:bCs/>
          <w:color w:val="auto"/>
          <w:sz w:val="21"/>
          <w:szCs w:val="21"/>
        </w:rPr>
        <w:t>评标委员会推荐中标候选人（或采购人授权确定中标人）情况</w:t>
      </w:r>
    </w:p>
    <w:p w14:paraId="5B04BE2C">
      <w:pPr>
        <w:spacing w:line="360" w:lineRule="auto"/>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第一标段：</w:t>
      </w:r>
    </w:p>
    <w:p w14:paraId="6713D33E">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第一中标候选人：</w:t>
      </w:r>
      <w:r>
        <w:rPr>
          <w:rFonts w:hint="eastAsia" w:ascii="宋体" w:hAnsi="宋体" w:eastAsia="宋体" w:cs="宋体"/>
          <w:b/>
          <w:bCs/>
          <w:color w:val="auto"/>
          <w:sz w:val="21"/>
          <w:szCs w:val="21"/>
          <w:lang w:val="en-US" w:eastAsia="zh-CN"/>
        </w:rPr>
        <w:t>许昌禾下梦农业科技有限公司</w:t>
      </w:r>
    </w:p>
    <w:p w14:paraId="37933F0C">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统一社会信用代码</w:t>
      </w: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zh-CN" w:eastAsia="zh-CN"/>
        </w:rPr>
        <w:t>91411081MA9K6AW64D</w:t>
      </w:r>
    </w:p>
    <w:p w14:paraId="32C56FB6">
      <w:pPr>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地址：</w:t>
      </w:r>
      <w:r>
        <w:rPr>
          <w:rFonts w:hint="eastAsia" w:ascii="宋体" w:hAnsi="宋体" w:eastAsia="宋体" w:cs="宋体"/>
          <w:color w:val="auto"/>
          <w:sz w:val="21"/>
          <w:szCs w:val="21"/>
          <w:lang w:val="en-US" w:eastAsia="zh-CN"/>
        </w:rPr>
        <w:t>禹州市夏都街道货栈街中段路北</w:t>
      </w:r>
    </w:p>
    <w:p w14:paraId="09E98CFC">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联系人：</w:t>
      </w:r>
      <w:r>
        <w:rPr>
          <w:rFonts w:hint="eastAsia" w:ascii="宋体" w:hAnsi="宋体" w:eastAsia="宋体" w:cs="宋体"/>
          <w:color w:val="auto"/>
          <w:sz w:val="21"/>
          <w:szCs w:val="21"/>
          <w:lang w:val="en-US" w:eastAsia="zh-CN"/>
        </w:rPr>
        <w:t>赵小梅</w:t>
      </w:r>
    </w:p>
    <w:p w14:paraId="11B5DA41">
      <w:pPr>
        <w:autoSpaceDE w:val="0"/>
        <w:autoSpaceDN w:val="0"/>
        <w:adjustRightInd w:val="0"/>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color w:val="auto"/>
          <w:sz w:val="21"/>
          <w:szCs w:val="21"/>
        </w:rPr>
        <w:t>电话：</w:t>
      </w:r>
      <w:r>
        <w:rPr>
          <w:rFonts w:hint="eastAsia" w:ascii="宋体" w:hAnsi="宋体" w:eastAsia="宋体" w:cs="宋体"/>
          <w:color w:val="auto"/>
          <w:sz w:val="21"/>
          <w:szCs w:val="21"/>
          <w:lang w:val="en-US" w:eastAsia="zh-CN"/>
        </w:rPr>
        <w:t>13849888297</w:t>
      </w:r>
    </w:p>
    <w:p w14:paraId="050E62F7">
      <w:pPr>
        <w:autoSpaceDE w:val="0"/>
        <w:autoSpaceDN w:val="0"/>
        <w:adjustRightInd w:val="0"/>
        <w:spacing w:line="360" w:lineRule="auto"/>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rPr>
        <w:t>投标</w:t>
      </w:r>
      <w:r>
        <w:rPr>
          <w:rFonts w:hint="eastAsia" w:ascii="宋体" w:hAnsi="宋体" w:eastAsia="宋体" w:cs="宋体"/>
          <w:color w:val="auto"/>
          <w:sz w:val="21"/>
          <w:szCs w:val="21"/>
          <w:lang w:val="en-US" w:eastAsia="zh-CN"/>
        </w:rPr>
        <w:t>单</w:t>
      </w:r>
      <w:r>
        <w:rPr>
          <w:rFonts w:hint="eastAsia" w:ascii="宋体" w:hAnsi="宋体" w:eastAsia="宋体" w:cs="宋体"/>
          <w:color w:val="auto"/>
          <w:sz w:val="21"/>
          <w:szCs w:val="21"/>
        </w:rPr>
        <w:t>价：</w:t>
      </w:r>
      <w:r>
        <w:rPr>
          <w:rFonts w:hint="eastAsia" w:ascii="宋体" w:hAnsi="宋体" w:eastAsia="宋体" w:cs="宋体"/>
          <w:sz w:val="21"/>
          <w:szCs w:val="21"/>
        </w:rPr>
        <w:t>小农户</w:t>
      </w:r>
      <w:r>
        <w:rPr>
          <w:rFonts w:hint="eastAsia" w:ascii="宋体" w:hAnsi="宋体" w:eastAsia="宋体" w:cs="宋体"/>
          <w:sz w:val="21"/>
          <w:szCs w:val="21"/>
          <w:lang w:val="en-US" w:eastAsia="zh-CN"/>
        </w:rPr>
        <w:t>98.20元/亩，</w:t>
      </w:r>
      <w:r>
        <w:rPr>
          <w:rFonts w:hint="eastAsia" w:ascii="宋体" w:hAnsi="宋体" w:eastAsia="宋体" w:cs="宋体"/>
          <w:sz w:val="21"/>
          <w:szCs w:val="21"/>
        </w:rPr>
        <w:t>规模经营主体</w:t>
      </w:r>
      <w:r>
        <w:rPr>
          <w:rFonts w:hint="eastAsia" w:ascii="宋体" w:hAnsi="宋体" w:eastAsia="宋体" w:cs="宋体"/>
          <w:sz w:val="21"/>
          <w:szCs w:val="21"/>
          <w:lang w:val="en-US" w:eastAsia="zh-CN"/>
        </w:rPr>
        <w:t>95.20元/亩。</w:t>
      </w:r>
      <w:r>
        <w:rPr>
          <w:rFonts w:hint="eastAsia" w:ascii="宋体" w:hAnsi="宋体" w:eastAsia="宋体" w:cs="宋体"/>
          <w:color w:val="auto"/>
          <w:sz w:val="21"/>
          <w:szCs w:val="21"/>
        </w:rPr>
        <w:t xml:space="preserve"> </w:t>
      </w:r>
    </w:p>
    <w:p w14:paraId="1F2FDE65">
      <w:pPr>
        <w:spacing w:line="360" w:lineRule="auto"/>
        <w:ind w:firstLine="422" w:firstLineChars="200"/>
        <w:rPr>
          <w:rFonts w:hint="eastAsia" w:ascii="宋体" w:hAnsi="宋体" w:eastAsia="宋体" w:cs="宋体"/>
          <w:b/>
          <w:bCs/>
          <w:color w:val="auto"/>
          <w:sz w:val="21"/>
          <w:szCs w:val="21"/>
          <w:lang w:val="zh-CN"/>
        </w:rPr>
      </w:pPr>
      <w:r>
        <w:rPr>
          <w:rFonts w:hint="eastAsia" w:ascii="宋体" w:hAnsi="宋体" w:eastAsia="宋体" w:cs="宋体"/>
          <w:b/>
          <w:bCs/>
          <w:color w:val="auto"/>
          <w:sz w:val="21"/>
          <w:szCs w:val="21"/>
          <w:lang w:val="zh-CN"/>
        </w:rPr>
        <w:t>第二中标候选人：</w:t>
      </w:r>
      <w:r>
        <w:rPr>
          <w:rFonts w:hint="eastAsia" w:ascii="宋体" w:hAnsi="宋体" w:eastAsia="宋体" w:cs="宋体"/>
          <w:b/>
          <w:bCs/>
          <w:color w:val="auto"/>
          <w:sz w:val="21"/>
          <w:szCs w:val="21"/>
          <w:lang w:val="zh-CN" w:eastAsia="zh-CN"/>
        </w:rPr>
        <w:t>禹州市丰坤农业科技有限公司</w:t>
      </w:r>
    </w:p>
    <w:p w14:paraId="0623021F">
      <w:pPr>
        <w:keepNext w:val="0"/>
        <w:keepLines w:val="0"/>
        <w:widowControl/>
        <w:suppressLineNumbers w:val="0"/>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统一社会信用代码</w:t>
      </w:r>
      <w:r>
        <w:rPr>
          <w:rFonts w:hint="eastAsia" w:ascii="宋体" w:hAnsi="宋体" w:eastAsia="宋体" w:cs="宋体"/>
          <w:color w:val="auto"/>
          <w:sz w:val="21"/>
          <w:szCs w:val="21"/>
          <w:lang w:val="zh-CN"/>
        </w:rPr>
        <w:t>：</w:t>
      </w:r>
      <w:r>
        <w:rPr>
          <w:rFonts w:hint="eastAsia" w:ascii="宋体" w:hAnsi="宋体" w:eastAsia="宋体" w:cs="宋体"/>
          <w:color w:val="000000"/>
          <w:kern w:val="0"/>
          <w:sz w:val="21"/>
          <w:szCs w:val="21"/>
          <w:lang w:val="en-US" w:eastAsia="zh-CN" w:bidi="ar"/>
        </w:rPr>
        <w:t>91411081780507477C</w:t>
      </w:r>
    </w:p>
    <w:p w14:paraId="62DDE92E">
      <w:pPr>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地址：</w:t>
      </w:r>
      <w:r>
        <w:rPr>
          <w:rFonts w:hint="eastAsia" w:ascii="宋体" w:hAnsi="宋体" w:eastAsia="宋体" w:cs="宋体"/>
          <w:color w:val="auto"/>
          <w:sz w:val="21"/>
          <w:szCs w:val="21"/>
          <w:lang w:val="en-US" w:eastAsia="zh-CN"/>
        </w:rPr>
        <w:t>禹州市禹王大道</w:t>
      </w:r>
    </w:p>
    <w:p w14:paraId="04FDD70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联系人：</w:t>
      </w:r>
      <w:r>
        <w:rPr>
          <w:rFonts w:hint="eastAsia" w:ascii="宋体" w:hAnsi="宋体" w:eastAsia="宋体" w:cs="宋体"/>
          <w:color w:val="auto"/>
          <w:sz w:val="21"/>
          <w:szCs w:val="21"/>
          <w:lang w:val="en-US" w:eastAsia="zh-CN"/>
        </w:rPr>
        <w:t>赵战甫</w:t>
      </w:r>
    </w:p>
    <w:p w14:paraId="52C3FEC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电话：</w:t>
      </w:r>
      <w:r>
        <w:rPr>
          <w:rFonts w:hint="eastAsia" w:ascii="宋体" w:hAnsi="宋体" w:eastAsia="宋体" w:cs="宋体"/>
          <w:color w:val="auto"/>
          <w:sz w:val="21"/>
          <w:szCs w:val="21"/>
          <w:lang w:val="en-US" w:eastAsia="zh-CN"/>
        </w:rPr>
        <w:t>18737493492</w:t>
      </w:r>
    </w:p>
    <w:p w14:paraId="47DA980D">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投标</w:t>
      </w:r>
      <w:r>
        <w:rPr>
          <w:rFonts w:hint="eastAsia" w:ascii="宋体" w:hAnsi="宋体" w:eastAsia="宋体" w:cs="宋体"/>
          <w:color w:val="auto"/>
          <w:sz w:val="21"/>
          <w:szCs w:val="21"/>
          <w:lang w:val="en-US" w:eastAsia="zh-CN"/>
        </w:rPr>
        <w:t>单</w:t>
      </w:r>
      <w:r>
        <w:rPr>
          <w:rFonts w:hint="eastAsia" w:ascii="宋体" w:hAnsi="宋体" w:eastAsia="宋体" w:cs="宋体"/>
          <w:color w:val="auto"/>
          <w:sz w:val="21"/>
          <w:szCs w:val="21"/>
        </w:rPr>
        <w:t>价：</w:t>
      </w:r>
      <w:r>
        <w:rPr>
          <w:rFonts w:hint="eastAsia" w:ascii="宋体" w:hAnsi="宋体" w:eastAsia="宋体" w:cs="宋体"/>
          <w:sz w:val="21"/>
          <w:szCs w:val="21"/>
        </w:rPr>
        <w:t>小农户</w:t>
      </w:r>
      <w:bookmarkStart w:id="0" w:name="_GoBack"/>
      <w:r>
        <w:rPr>
          <w:rFonts w:hint="eastAsia" w:ascii="宋体" w:hAnsi="宋体" w:eastAsia="宋体" w:cs="宋体"/>
          <w:sz w:val="21"/>
          <w:szCs w:val="21"/>
          <w:highlight w:val="none"/>
          <w:lang w:val="en-US" w:eastAsia="zh-CN"/>
        </w:rPr>
        <w:t>98.40元/亩，</w:t>
      </w:r>
      <w:r>
        <w:rPr>
          <w:rFonts w:hint="eastAsia" w:ascii="宋体" w:hAnsi="宋体" w:eastAsia="宋体" w:cs="宋体"/>
          <w:sz w:val="21"/>
          <w:szCs w:val="21"/>
          <w:highlight w:val="none"/>
        </w:rPr>
        <w:t>规模经营主体</w:t>
      </w:r>
      <w:r>
        <w:rPr>
          <w:rFonts w:hint="eastAsia" w:ascii="宋体" w:hAnsi="宋体" w:eastAsia="宋体" w:cs="宋体"/>
          <w:sz w:val="21"/>
          <w:szCs w:val="21"/>
          <w:highlight w:val="none"/>
          <w:lang w:val="en-US" w:eastAsia="zh-CN"/>
        </w:rPr>
        <w:t>95.50 元/亩。</w:t>
      </w:r>
      <w:r>
        <w:rPr>
          <w:rFonts w:hint="eastAsia" w:ascii="宋体" w:hAnsi="宋体" w:eastAsia="宋体" w:cs="宋体"/>
          <w:color w:val="auto"/>
          <w:sz w:val="21"/>
          <w:szCs w:val="21"/>
          <w:highlight w:val="none"/>
        </w:rPr>
        <w:t xml:space="preserve"> </w:t>
      </w:r>
    </w:p>
    <w:p w14:paraId="2F976C37">
      <w:pPr>
        <w:autoSpaceDE w:val="0"/>
        <w:autoSpaceDN w:val="0"/>
        <w:adjustRightInd w:val="0"/>
        <w:spacing w:line="360" w:lineRule="auto"/>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第三中标候选人：</w:t>
      </w:r>
      <w:r>
        <w:rPr>
          <w:rFonts w:hint="eastAsia" w:ascii="宋体" w:hAnsi="宋体" w:eastAsia="宋体" w:cs="宋体"/>
          <w:b/>
          <w:bCs/>
          <w:color w:val="auto"/>
          <w:sz w:val="21"/>
          <w:szCs w:val="21"/>
          <w:highlight w:val="none"/>
          <w:lang w:val="zh-CN" w:eastAsia="zh-CN"/>
        </w:rPr>
        <w:t>鄢陵至尊农机农民专业合作社</w:t>
      </w:r>
    </w:p>
    <w:p w14:paraId="31D049D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zh-CN" w:eastAsia="zh-CN"/>
        </w:rPr>
        <w:t>93411024MA3XEW7E5E</w:t>
      </w:r>
    </w:p>
    <w:p w14:paraId="30E885B7">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val="en-US" w:eastAsia="zh-CN"/>
        </w:rPr>
        <w:t>：鄢陵县南坞镇镇政府向东 300 米路南</w:t>
      </w:r>
    </w:p>
    <w:p w14:paraId="342F091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袁付国</w:t>
      </w:r>
    </w:p>
    <w:p w14:paraId="2293E74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lang w:val="en-US" w:eastAsia="zh-CN"/>
        </w:rPr>
        <w:t>18864622516</w:t>
      </w:r>
    </w:p>
    <w:p w14:paraId="776A4E56">
      <w:pPr>
        <w:autoSpaceDE w:val="0"/>
        <w:autoSpaceDN w:val="0"/>
        <w:adjustRightInd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投标</w:t>
      </w:r>
      <w:r>
        <w:rPr>
          <w:rFonts w:hint="eastAsia" w:ascii="宋体" w:hAnsi="宋体" w:eastAsia="宋体" w:cs="宋体"/>
          <w:color w:val="auto"/>
          <w:sz w:val="21"/>
          <w:szCs w:val="21"/>
          <w:highlight w:val="none"/>
          <w:lang w:val="en-US" w:eastAsia="zh-CN"/>
        </w:rPr>
        <w:t>单</w:t>
      </w:r>
      <w:r>
        <w:rPr>
          <w:rFonts w:hint="eastAsia" w:ascii="宋体" w:hAnsi="宋体" w:eastAsia="宋体" w:cs="宋体"/>
          <w:color w:val="auto"/>
          <w:sz w:val="21"/>
          <w:szCs w:val="21"/>
          <w:highlight w:val="none"/>
        </w:rPr>
        <w:t>价：</w:t>
      </w:r>
      <w:r>
        <w:rPr>
          <w:rFonts w:hint="eastAsia" w:ascii="宋体" w:hAnsi="宋体" w:eastAsia="宋体" w:cs="宋体"/>
          <w:sz w:val="21"/>
          <w:szCs w:val="21"/>
          <w:highlight w:val="none"/>
        </w:rPr>
        <w:t>小农户</w:t>
      </w:r>
      <w:r>
        <w:rPr>
          <w:rFonts w:hint="eastAsia" w:ascii="宋体" w:hAnsi="宋体" w:cs="宋体"/>
          <w:sz w:val="21"/>
          <w:szCs w:val="21"/>
          <w:highlight w:val="none"/>
          <w:lang w:val="en-US" w:eastAsia="zh-CN"/>
        </w:rPr>
        <w:t>98.5</w:t>
      </w:r>
      <w:r>
        <w:rPr>
          <w:rFonts w:hint="eastAsia" w:ascii="宋体" w:hAnsi="宋体" w:eastAsia="宋体" w:cs="宋体"/>
          <w:sz w:val="21"/>
          <w:szCs w:val="21"/>
          <w:highlight w:val="none"/>
          <w:lang w:val="en-US" w:eastAsia="zh-CN"/>
        </w:rPr>
        <w:t>元/亩，</w:t>
      </w:r>
      <w:r>
        <w:rPr>
          <w:rFonts w:hint="eastAsia" w:ascii="宋体" w:hAnsi="宋体" w:eastAsia="宋体" w:cs="宋体"/>
          <w:sz w:val="21"/>
          <w:szCs w:val="21"/>
          <w:highlight w:val="none"/>
        </w:rPr>
        <w:t>规模经营主体</w:t>
      </w:r>
      <w:r>
        <w:rPr>
          <w:rFonts w:hint="eastAsia" w:ascii="宋体" w:hAnsi="宋体" w:cs="宋体"/>
          <w:sz w:val="21"/>
          <w:szCs w:val="21"/>
          <w:highlight w:val="none"/>
          <w:lang w:val="en-US" w:eastAsia="zh-CN"/>
        </w:rPr>
        <w:t>96.2</w:t>
      </w:r>
      <w:r>
        <w:rPr>
          <w:rFonts w:hint="eastAsia" w:ascii="宋体" w:hAnsi="宋体" w:eastAsia="宋体" w:cs="宋体"/>
          <w:sz w:val="21"/>
          <w:szCs w:val="21"/>
          <w:highlight w:val="none"/>
          <w:lang w:val="en-US" w:eastAsia="zh-CN"/>
        </w:rPr>
        <w:t>元/亩。</w:t>
      </w:r>
      <w:r>
        <w:rPr>
          <w:rFonts w:hint="eastAsia" w:ascii="宋体" w:hAnsi="宋体" w:eastAsia="宋体" w:cs="宋体"/>
          <w:color w:val="auto"/>
          <w:sz w:val="21"/>
          <w:szCs w:val="21"/>
          <w:highlight w:val="none"/>
        </w:rPr>
        <w:t xml:space="preserve"> </w:t>
      </w:r>
    </w:p>
    <w:p w14:paraId="0E6A20B6">
      <w:pPr>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第二标段：</w:t>
      </w:r>
    </w:p>
    <w:p w14:paraId="0D362EE1">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第一中标候选人：</w:t>
      </w:r>
      <w:r>
        <w:rPr>
          <w:rFonts w:hint="eastAsia" w:ascii="宋体" w:hAnsi="宋体" w:eastAsia="宋体" w:cs="宋体"/>
          <w:b/>
          <w:bCs/>
          <w:color w:val="auto"/>
          <w:sz w:val="21"/>
          <w:szCs w:val="21"/>
          <w:highlight w:val="none"/>
          <w:lang w:val="en-US" w:eastAsia="zh-CN"/>
        </w:rPr>
        <w:t>河南禹科农业开发有限公司</w:t>
      </w:r>
    </w:p>
    <w:p w14:paraId="2A60D96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zh-CN" w:eastAsia="zh-CN"/>
        </w:rPr>
        <w:t>:91411081MA9G8N8X55</w:t>
      </w:r>
    </w:p>
    <w:p w14:paraId="762DCF91">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val="en-US" w:eastAsia="zh-CN"/>
        </w:rPr>
        <w:t>禹州市韩城街道西工业区腾飞路26号</w:t>
      </w:r>
    </w:p>
    <w:bookmarkEnd w:id="0"/>
    <w:p w14:paraId="1796667A">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联系人：</w:t>
      </w:r>
      <w:r>
        <w:rPr>
          <w:rFonts w:hint="eastAsia" w:ascii="宋体" w:hAnsi="宋体" w:eastAsia="宋体" w:cs="宋体"/>
          <w:color w:val="auto"/>
          <w:sz w:val="21"/>
          <w:szCs w:val="21"/>
          <w:lang w:val="en-US" w:eastAsia="zh-CN"/>
        </w:rPr>
        <w:t>袁小许</w:t>
      </w:r>
    </w:p>
    <w:p w14:paraId="099955EA">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电话：</w:t>
      </w:r>
      <w:r>
        <w:rPr>
          <w:rFonts w:hint="eastAsia" w:ascii="宋体" w:hAnsi="宋体" w:eastAsia="宋体" w:cs="宋体"/>
          <w:color w:val="auto"/>
          <w:sz w:val="21"/>
          <w:szCs w:val="21"/>
          <w:lang w:val="en-US" w:eastAsia="zh-CN"/>
        </w:rPr>
        <w:t>13837496012</w:t>
      </w:r>
    </w:p>
    <w:p w14:paraId="66DAF0A4">
      <w:pPr>
        <w:autoSpaceDE w:val="0"/>
        <w:autoSpaceDN w:val="0"/>
        <w:adjustRightInd w:val="0"/>
        <w:spacing w:line="360" w:lineRule="auto"/>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rPr>
        <w:t>投标</w:t>
      </w:r>
      <w:r>
        <w:rPr>
          <w:rFonts w:hint="eastAsia" w:ascii="宋体" w:hAnsi="宋体" w:eastAsia="宋体" w:cs="宋体"/>
          <w:color w:val="auto"/>
          <w:sz w:val="21"/>
          <w:szCs w:val="21"/>
          <w:lang w:val="en-US" w:eastAsia="zh-CN"/>
        </w:rPr>
        <w:t>单</w:t>
      </w:r>
      <w:r>
        <w:rPr>
          <w:rFonts w:hint="eastAsia" w:ascii="宋体" w:hAnsi="宋体" w:eastAsia="宋体" w:cs="宋体"/>
          <w:color w:val="auto"/>
          <w:sz w:val="21"/>
          <w:szCs w:val="21"/>
        </w:rPr>
        <w:t>价：</w:t>
      </w:r>
      <w:r>
        <w:rPr>
          <w:rFonts w:hint="eastAsia" w:ascii="宋体" w:hAnsi="宋体" w:eastAsia="宋体" w:cs="宋体"/>
          <w:sz w:val="21"/>
          <w:szCs w:val="21"/>
        </w:rPr>
        <w:t>小农户</w:t>
      </w:r>
      <w:r>
        <w:rPr>
          <w:rFonts w:hint="eastAsia" w:ascii="宋体" w:hAnsi="宋体" w:eastAsia="宋体" w:cs="宋体"/>
          <w:sz w:val="21"/>
          <w:szCs w:val="21"/>
          <w:lang w:val="en-US" w:eastAsia="zh-CN"/>
        </w:rPr>
        <w:t>97.6元/亩，</w:t>
      </w:r>
      <w:r>
        <w:rPr>
          <w:rFonts w:hint="eastAsia" w:ascii="宋体" w:hAnsi="宋体" w:eastAsia="宋体" w:cs="宋体"/>
          <w:sz w:val="21"/>
          <w:szCs w:val="21"/>
        </w:rPr>
        <w:t>规模经营主体</w:t>
      </w:r>
      <w:r>
        <w:rPr>
          <w:rFonts w:hint="eastAsia" w:ascii="宋体" w:hAnsi="宋体" w:eastAsia="宋体" w:cs="宋体"/>
          <w:sz w:val="21"/>
          <w:szCs w:val="21"/>
          <w:lang w:val="en-US" w:eastAsia="zh-CN"/>
        </w:rPr>
        <w:t>94.9元/亩。</w:t>
      </w:r>
      <w:r>
        <w:rPr>
          <w:rFonts w:hint="eastAsia" w:ascii="宋体" w:hAnsi="宋体" w:eastAsia="宋体" w:cs="宋体"/>
          <w:color w:val="auto"/>
          <w:sz w:val="21"/>
          <w:szCs w:val="21"/>
        </w:rPr>
        <w:t xml:space="preserve"> </w:t>
      </w:r>
    </w:p>
    <w:p w14:paraId="32A06FD9">
      <w:pPr>
        <w:spacing w:line="360" w:lineRule="auto"/>
        <w:ind w:firstLine="422" w:firstLineChars="200"/>
        <w:rPr>
          <w:rFonts w:hint="eastAsia" w:ascii="宋体" w:hAnsi="宋体" w:eastAsia="宋体" w:cs="宋体"/>
          <w:b/>
          <w:bCs/>
          <w:color w:val="auto"/>
          <w:sz w:val="21"/>
          <w:szCs w:val="21"/>
          <w:lang w:val="zh-CN"/>
        </w:rPr>
      </w:pPr>
      <w:r>
        <w:rPr>
          <w:rFonts w:hint="eastAsia" w:ascii="宋体" w:hAnsi="宋体" w:eastAsia="宋体" w:cs="宋体"/>
          <w:b/>
          <w:bCs/>
          <w:color w:val="auto"/>
          <w:sz w:val="21"/>
          <w:szCs w:val="21"/>
          <w:lang w:val="zh-CN"/>
        </w:rPr>
        <w:t>第二中标候选人：</w:t>
      </w:r>
      <w:r>
        <w:rPr>
          <w:rFonts w:hint="eastAsia" w:ascii="宋体" w:hAnsi="宋体" w:eastAsia="宋体" w:cs="宋体"/>
          <w:b/>
          <w:bCs/>
          <w:color w:val="auto"/>
          <w:sz w:val="21"/>
          <w:szCs w:val="21"/>
          <w:lang w:val="zh-CN" w:eastAsia="zh-CN"/>
        </w:rPr>
        <w:t>禹州市森丰农机专业合作社</w:t>
      </w:r>
    </w:p>
    <w:p w14:paraId="45735D73">
      <w:pPr>
        <w:keepNext w:val="0"/>
        <w:keepLines w:val="0"/>
        <w:widowControl/>
        <w:suppressLineNumbers w:val="0"/>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统一社会信用代码</w:t>
      </w: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zh-CN" w:eastAsia="zh-CN"/>
        </w:rPr>
        <w:t>93411081576302626C</w:t>
      </w:r>
    </w:p>
    <w:p w14:paraId="2C52B3AD">
      <w:pPr>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地址：</w:t>
      </w:r>
      <w:r>
        <w:rPr>
          <w:rFonts w:hint="eastAsia" w:ascii="宋体" w:hAnsi="宋体" w:eastAsia="宋体" w:cs="宋体"/>
          <w:color w:val="auto"/>
          <w:sz w:val="21"/>
          <w:szCs w:val="21"/>
          <w:lang w:val="en-US" w:eastAsia="zh-CN"/>
        </w:rPr>
        <w:t>禹州市朱阁乡北郝庄村</w:t>
      </w:r>
    </w:p>
    <w:p w14:paraId="740FAC0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联系人：</w:t>
      </w:r>
      <w:r>
        <w:rPr>
          <w:rFonts w:hint="eastAsia" w:ascii="宋体" w:hAnsi="宋体" w:eastAsia="宋体" w:cs="宋体"/>
          <w:color w:val="auto"/>
          <w:sz w:val="21"/>
          <w:szCs w:val="21"/>
          <w:lang w:val="en-US" w:eastAsia="zh-CN"/>
        </w:rPr>
        <w:t>郝玉环</w:t>
      </w:r>
    </w:p>
    <w:p w14:paraId="77C5F00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电话：</w:t>
      </w:r>
      <w:r>
        <w:rPr>
          <w:rFonts w:hint="eastAsia" w:ascii="宋体" w:hAnsi="宋体" w:eastAsia="宋体" w:cs="宋体"/>
          <w:color w:val="auto"/>
          <w:sz w:val="21"/>
          <w:szCs w:val="21"/>
          <w:lang w:val="en-US" w:eastAsia="zh-CN"/>
        </w:rPr>
        <w:t>13839015873</w:t>
      </w:r>
    </w:p>
    <w:p w14:paraId="11D9FD3D">
      <w:pPr>
        <w:autoSpaceDE w:val="0"/>
        <w:autoSpaceDN w:val="0"/>
        <w:adjustRightInd w:val="0"/>
        <w:spacing w:line="360" w:lineRule="auto"/>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rPr>
        <w:t>投标</w:t>
      </w:r>
      <w:r>
        <w:rPr>
          <w:rFonts w:hint="eastAsia" w:ascii="宋体" w:hAnsi="宋体" w:eastAsia="宋体" w:cs="宋体"/>
          <w:color w:val="auto"/>
          <w:sz w:val="21"/>
          <w:szCs w:val="21"/>
          <w:lang w:val="en-US" w:eastAsia="zh-CN"/>
        </w:rPr>
        <w:t>单</w:t>
      </w:r>
      <w:r>
        <w:rPr>
          <w:rFonts w:hint="eastAsia" w:ascii="宋体" w:hAnsi="宋体" w:eastAsia="宋体" w:cs="宋体"/>
          <w:color w:val="auto"/>
          <w:sz w:val="21"/>
          <w:szCs w:val="21"/>
        </w:rPr>
        <w:t>价：</w:t>
      </w:r>
      <w:r>
        <w:rPr>
          <w:rFonts w:hint="eastAsia" w:ascii="宋体" w:hAnsi="宋体" w:eastAsia="宋体" w:cs="宋体"/>
          <w:sz w:val="21"/>
          <w:szCs w:val="21"/>
        </w:rPr>
        <w:t>小农户</w:t>
      </w:r>
      <w:r>
        <w:rPr>
          <w:rFonts w:hint="eastAsia" w:ascii="宋体" w:hAnsi="宋体" w:eastAsia="宋体" w:cs="宋体"/>
          <w:sz w:val="21"/>
          <w:szCs w:val="21"/>
          <w:lang w:val="en-US" w:eastAsia="zh-CN"/>
        </w:rPr>
        <w:t>85元/亩，</w:t>
      </w:r>
      <w:r>
        <w:rPr>
          <w:rFonts w:hint="eastAsia" w:ascii="宋体" w:hAnsi="宋体" w:eastAsia="宋体" w:cs="宋体"/>
          <w:sz w:val="21"/>
          <w:szCs w:val="21"/>
        </w:rPr>
        <w:t>规模经营主体</w:t>
      </w:r>
      <w:r>
        <w:rPr>
          <w:rFonts w:hint="eastAsia" w:ascii="宋体" w:hAnsi="宋体" w:eastAsia="宋体" w:cs="宋体"/>
          <w:sz w:val="21"/>
          <w:szCs w:val="21"/>
          <w:lang w:val="en-US" w:eastAsia="zh-CN"/>
        </w:rPr>
        <w:t>85元/亩。</w:t>
      </w:r>
      <w:r>
        <w:rPr>
          <w:rFonts w:hint="eastAsia" w:ascii="宋体" w:hAnsi="宋体" w:eastAsia="宋体" w:cs="宋体"/>
          <w:color w:val="auto"/>
          <w:sz w:val="21"/>
          <w:szCs w:val="21"/>
        </w:rPr>
        <w:t xml:space="preserve"> </w:t>
      </w:r>
    </w:p>
    <w:p w14:paraId="47EAE166">
      <w:pPr>
        <w:spacing w:line="360" w:lineRule="auto"/>
        <w:ind w:firstLine="422" w:firstLineChars="200"/>
        <w:rPr>
          <w:rFonts w:hint="eastAsia" w:ascii="宋体" w:hAnsi="宋体" w:eastAsia="宋体" w:cs="宋体"/>
          <w:b/>
          <w:bCs/>
          <w:color w:val="auto"/>
          <w:sz w:val="21"/>
          <w:szCs w:val="21"/>
          <w:lang w:val="zh-CN"/>
        </w:rPr>
      </w:pPr>
      <w:r>
        <w:rPr>
          <w:rFonts w:hint="eastAsia" w:ascii="宋体" w:hAnsi="宋体" w:eastAsia="宋体" w:cs="宋体"/>
          <w:b/>
          <w:bCs/>
          <w:color w:val="auto"/>
          <w:sz w:val="21"/>
          <w:szCs w:val="21"/>
          <w:lang w:val="zh-CN"/>
        </w:rPr>
        <w:t>第三中标候选人：</w:t>
      </w:r>
      <w:r>
        <w:rPr>
          <w:rFonts w:hint="eastAsia" w:ascii="宋体" w:hAnsi="宋体" w:eastAsia="宋体" w:cs="宋体"/>
          <w:b/>
          <w:bCs/>
          <w:color w:val="auto"/>
          <w:sz w:val="21"/>
          <w:szCs w:val="21"/>
          <w:lang w:val="zh-CN" w:eastAsia="zh-CN"/>
        </w:rPr>
        <w:t>许昌市万倾田农资有限公司</w:t>
      </w:r>
    </w:p>
    <w:p w14:paraId="12C0190D">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统一社会信用代码</w:t>
      </w: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zh-CN" w:eastAsia="zh-CN"/>
        </w:rPr>
        <w:t>91411000397252547F</w:t>
      </w:r>
    </w:p>
    <w:p w14:paraId="22B1B350">
      <w:pPr>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地址：</w:t>
      </w:r>
      <w:r>
        <w:rPr>
          <w:rFonts w:hint="eastAsia" w:ascii="宋体" w:hAnsi="宋体" w:eastAsia="宋体" w:cs="宋体"/>
          <w:color w:val="auto"/>
          <w:sz w:val="21"/>
          <w:szCs w:val="21"/>
          <w:lang w:val="en-US" w:eastAsia="zh-CN"/>
        </w:rPr>
        <w:t>许昌市经济技术开发区兴华路与阳光大道交叉口向北50米路西1709号</w:t>
      </w:r>
    </w:p>
    <w:p w14:paraId="17E9EE97">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联系人：</w:t>
      </w:r>
      <w:r>
        <w:rPr>
          <w:rFonts w:hint="eastAsia" w:ascii="宋体" w:hAnsi="宋体" w:eastAsia="宋体" w:cs="宋体"/>
          <w:color w:val="auto"/>
          <w:sz w:val="21"/>
          <w:szCs w:val="21"/>
          <w:lang w:val="en-US" w:eastAsia="zh-CN"/>
        </w:rPr>
        <w:t>王晓辉</w:t>
      </w:r>
    </w:p>
    <w:p w14:paraId="01B4D96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电话：</w:t>
      </w:r>
      <w:r>
        <w:rPr>
          <w:rFonts w:hint="eastAsia" w:ascii="宋体" w:hAnsi="宋体" w:eastAsia="宋体" w:cs="宋体"/>
          <w:color w:val="auto"/>
          <w:sz w:val="21"/>
          <w:szCs w:val="21"/>
          <w:lang w:val="en-US" w:eastAsia="zh-CN"/>
        </w:rPr>
        <w:t>13346698938</w:t>
      </w:r>
    </w:p>
    <w:p w14:paraId="24552AC4">
      <w:pPr>
        <w:autoSpaceDE w:val="0"/>
        <w:autoSpaceDN w:val="0"/>
        <w:adjustRightInd w:val="0"/>
        <w:spacing w:line="360" w:lineRule="auto"/>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rPr>
        <w:t>投标</w:t>
      </w:r>
      <w:r>
        <w:rPr>
          <w:rFonts w:hint="eastAsia" w:ascii="宋体" w:hAnsi="宋体" w:eastAsia="宋体" w:cs="宋体"/>
          <w:color w:val="auto"/>
          <w:sz w:val="21"/>
          <w:szCs w:val="21"/>
          <w:lang w:val="en-US" w:eastAsia="zh-CN"/>
        </w:rPr>
        <w:t>单</w:t>
      </w:r>
      <w:r>
        <w:rPr>
          <w:rFonts w:hint="eastAsia" w:ascii="宋体" w:hAnsi="宋体" w:eastAsia="宋体" w:cs="宋体"/>
          <w:color w:val="auto"/>
          <w:sz w:val="21"/>
          <w:szCs w:val="21"/>
        </w:rPr>
        <w:t>价：</w:t>
      </w:r>
      <w:r>
        <w:rPr>
          <w:rFonts w:hint="eastAsia" w:ascii="宋体" w:hAnsi="宋体" w:eastAsia="宋体" w:cs="宋体"/>
          <w:sz w:val="21"/>
          <w:szCs w:val="21"/>
        </w:rPr>
        <w:t>小农户</w:t>
      </w:r>
      <w:r>
        <w:rPr>
          <w:rFonts w:hint="eastAsia" w:ascii="宋体" w:hAnsi="宋体" w:eastAsia="宋体" w:cs="宋体"/>
          <w:sz w:val="21"/>
          <w:szCs w:val="21"/>
          <w:lang w:val="en-US" w:eastAsia="zh-CN"/>
        </w:rPr>
        <w:t>99.1元/亩，</w:t>
      </w:r>
      <w:r>
        <w:rPr>
          <w:rFonts w:hint="eastAsia" w:ascii="宋体" w:hAnsi="宋体" w:eastAsia="宋体" w:cs="宋体"/>
          <w:sz w:val="21"/>
          <w:szCs w:val="21"/>
        </w:rPr>
        <w:t>规模经营主体</w:t>
      </w:r>
      <w:r>
        <w:rPr>
          <w:rFonts w:hint="eastAsia" w:ascii="宋体" w:hAnsi="宋体" w:eastAsia="宋体" w:cs="宋体"/>
          <w:sz w:val="21"/>
          <w:szCs w:val="21"/>
          <w:lang w:val="en-US" w:eastAsia="zh-CN"/>
        </w:rPr>
        <w:t>96.4元/亩。</w:t>
      </w:r>
      <w:r>
        <w:rPr>
          <w:rFonts w:hint="eastAsia" w:ascii="宋体" w:hAnsi="宋体" w:eastAsia="宋体" w:cs="宋体"/>
          <w:color w:val="auto"/>
          <w:sz w:val="21"/>
          <w:szCs w:val="21"/>
        </w:rPr>
        <w:t xml:space="preserve"> </w:t>
      </w:r>
    </w:p>
    <w:p w14:paraId="57676A6A">
      <w:pPr>
        <w:spacing w:line="360" w:lineRule="auto"/>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第三标段：</w:t>
      </w:r>
    </w:p>
    <w:p w14:paraId="44106463">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第一中标候选人：</w:t>
      </w:r>
      <w:r>
        <w:rPr>
          <w:rFonts w:hint="eastAsia" w:ascii="宋体" w:hAnsi="宋体" w:eastAsia="宋体" w:cs="宋体"/>
          <w:b/>
          <w:bCs/>
          <w:color w:val="auto"/>
          <w:sz w:val="21"/>
          <w:szCs w:val="21"/>
          <w:lang w:val="en-US" w:eastAsia="zh-CN"/>
        </w:rPr>
        <w:t>禹州市田园农机专业合作社</w:t>
      </w:r>
    </w:p>
    <w:p w14:paraId="0B2DEC0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统一社会信用代码</w:t>
      </w: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zh-CN" w:eastAsia="zh-CN"/>
        </w:rPr>
        <w:t>934110815792422780</w:t>
      </w:r>
    </w:p>
    <w:p w14:paraId="373025A1">
      <w:pPr>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地址：</w:t>
      </w:r>
      <w:r>
        <w:rPr>
          <w:rFonts w:hint="eastAsia" w:ascii="宋体" w:hAnsi="宋体" w:eastAsia="宋体" w:cs="宋体"/>
          <w:color w:val="auto"/>
          <w:sz w:val="21"/>
          <w:szCs w:val="21"/>
          <w:lang w:val="en-US" w:eastAsia="zh-CN"/>
        </w:rPr>
        <w:t>禹州市禹王大道</w:t>
      </w:r>
    </w:p>
    <w:p w14:paraId="523DCF1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联系人：</w:t>
      </w:r>
      <w:r>
        <w:rPr>
          <w:rFonts w:hint="eastAsia" w:ascii="宋体" w:hAnsi="宋体" w:eastAsia="宋体" w:cs="宋体"/>
          <w:color w:val="auto"/>
          <w:sz w:val="21"/>
          <w:szCs w:val="21"/>
          <w:lang w:val="en-US" w:eastAsia="zh-CN"/>
        </w:rPr>
        <w:t>李志恒</w:t>
      </w:r>
    </w:p>
    <w:p w14:paraId="5B6EAB0F">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电话：</w:t>
      </w:r>
      <w:r>
        <w:rPr>
          <w:rFonts w:hint="eastAsia" w:ascii="宋体" w:hAnsi="宋体" w:eastAsia="宋体" w:cs="宋体"/>
          <w:color w:val="auto"/>
          <w:sz w:val="21"/>
          <w:szCs w:val="21"/>
          <w:lang w:val="en-US" w:eastAsia="zh-CN"/>
        </w:rPr>
        <w:t>15637477797</w:t>
      </w:r>
    </w:p>
    <w:p w14:paraId="124231F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投标</w:t>
      </w:r>
      <w:r>
        <w:rPr>
          <w:rFonts w:hint="eastAsia" w:ascii="宋体" w:hAnsi="宋体" w:eastAsia="宋体" w:cs="宋体"/>
          <w:color w:val="auto"/>
          <w:sz w:val="21"/>
          <w:szCs w:val="21"/>
          <w:lang w:val="en-US" w:eastAsia="zh-CN"/>
        </w:rPr>
        <w:t>单</w:t>
      </w:r>
      <w:r>
        <w:rPr>
          <w:rFonts w:hint="eastAsia" w:ascii="宋体" w:hAnsi="宋体" w:eastAsia="宋体" w:cs="宋体"/>
          <w:color w:val="auto"/>
          <w:sz w:val="21"/>
          <w:szCs w:val="21"/>
        </w:rPr>
        <w:t>价：</w:t>
      </w:r>
      <w:r>
        <w:rPr>
          <w:rFonts w:hint="eastAsia" w:ascii="宋体" w:hAnsi="宋体" w:eastAsia="宋体" w:cs="宋体"/>
          <w:sz w:val="21"/>
          <w:szCs w:val="21"/>
        </w:rPr>
        <w:t>小农户</w:t>
      </w:r>
      <w:r>
        <w:rPr>
          <w:rFonts w:hint="eastAsia" w:ascii="宋体" w:hAnsi="宋体" w:eastAsia="宋体" w:cs="宋体"/>
          <w:sz w:val="21"/>
          <w:szCs w:val="21"/>
          <w:lang w:val="en-US" w:eastAsia="zh-CN"/>
        </w:rPr>
        <w:t>97元/亩，</w:t>
      </w:r>
      <w:r>
        <w:rPr>
          <w:rFonts w:hint="eastAsia" w:ascii="宋体" w:hAnsi="宋体" w:eastAsia="宋体" w:cs="宋体"/>
          <w:sz w:val="21"/>
          <w:szCs w:val="21"/>
        </w:rPr>
        <w:t>规模经营主体</w:t>
      </w:r>
      <w:r>
        <w:rPr>
          <w:rFonts w:hint="eastAsia" w:ascii="宋体" w:hAnsi="宋体" w:eastAsia="宋体" w:cs="宋体"/>
          <w:sz w:val="21"/>
          <w:szCs w:val="21"/>
          <w:lang w:val="en-US" w:eastAsia="zh-CN"/>
        </w:rPr>
        <w:t>94 元/亩。</w:t>
      </w:r>
      <w:r>
        <w:rPr>
          <w:rFonts w:hint="eastAsia" w:ascii="宋体" w:hAnsi="宋体" w:eastAsia="宋体" w:cs="宋体"/>
          <w:color w:val="auto"/>
          <w:sz w:val="21"/>
          <w:szCs w:val="21"/>
        </w:rPr>
        <w:t xml:space="preserve"> </w:t>
      </w:r>
    </w:p>
    <w:p w14:paraId="6B71A84F">
      <w:pPr>
        <w:spacing w:line="360" w:lineRule="auto"/>
        <w:ind w:firstLine="422" w:firstLineChars="200"/>
        <w:rPr>
          <w:rFonts w:hint="eastAsia" w:ascii="宋体" w:hAnsi="宋体" w:eastAsia="宋体" w:cs="宋体"/>
          <w:b/>
          <w:bCs/>
          <w:color w:val="auto"/>
          <w:sz w:val="21"/>
          <w:szCs w:val="21"/>
          <w:lang w:val="zh-CN"/>
        </w:rPr>
      </w:pPr>
      <w:r>
        <w:rPr>
          <w:rFonts w:hint="eastAsia" w:ascii="宋体" w:hAnsi="宋体" w:eastAsia="宋体" w:cs="宋体"/>
          <w:b/>
          <w:bCs/>
          <w:color w:val="auto"/>
          <w:sz w:val="21"/>
          <w:szCs w:val="21"/>
          <w:lang w:val="zh-CN"/>
        </w:rPr>
        <w:t>第二中标候选人：</w:t>
      </w:r>
      <w:r>
        <w:rPr>
          <w:rFonts w:hint="eastAsia" w:ascii="宋体" w:hAnsi="宋体" w:eastAsia="宋体" w:cs="宋体"/>
          <w:b/>
          <w:bCs/>
          <w:color w:val="auto"/>
          <w:sz w:val="21"/>
          <w:szCs w:val="21"/>
          <w:lang w:val="zh-CN" w:eastAsia="zh-CN"/>
        </w:rPr>
        <w:t>禹州市森丰农机专业合作社</w:t>
      </w:r>
    </w:p>
    <w:p w14:paraId="193C0E0E">
      <w:pPr>
        <w:keepNext w:val="0"/>
        <w:keepLines w:val="0"/>
        <w:widowControl/>
        <w:suppressLineNumbers w:val="0"/>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统一社会信用代码</w:t>
      </w: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zh-CN" w:eastAsia="zh-CN"/>
        </w:rPr>
        <w:t>93411081576302626C</w:t>
      </w:r>
    </w:p>
    <w:p w14:paraId="52016416">
      <w:pPr>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地址：</w:t>
      </w:r>
      <w:r>
        <w:rPr>
          <w:rFonts w:hint="eastAsia" w:ascii="宋体" w:hAnsi="宋体" w:eastAsia="宋体" w:cs="宋体"/>
          <w:color w:val="auto"/>
          <w:sz w:val="21"/>
          <w:szCs w:val="21"/>
          <w:lang w:val="en-US" w:eastAsia="zh-CN"/>
        </w:rPr>
        <w:t>禹州市朱阁乡北郝庄村</w:t>
      </w:r>
    </w:p>
    <w:p w14:paraId="5A269DB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联系人：</w:t>
      </w:r>
      <w:r>
        <w:rPr>
          <w:rFonts w:hint="eastAsia" w:ascii="宋体" w:hAnsi="宋体" w:eastAsia="宋体" w:cs="宋体"/>
          <w:color w:val="auto"/>
          <w:sz w:val="21"/>
          <w:szCs w:val="21"/>
          <w:lang w:val="en-US" w:eastAsia="zh-CN"/>
        </w:rPr>
        <w:t>郝玉环</w:t>
      </w:r>
    </w:p>
    <w:p w14:paraId="02F8941D">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电话：</w:t>
      </w:r>
      <w:r>
        <w:rPr>
          <w:rFonts w:hint="eastAsia" w:ascii="宋体" w:hAnsi="宋体" w:eastAsia="宋体" w:cs="宋体"/>
          <w:color w:val="auto"/>
          <w:sz w:val="21"/>
          <w:szCs w:val="21"/>
          <w:lang w:val="en-US" w:eastAsia="zh-CN"/>
        </w:rPr>
        <w:t>13839015873</w:t>
      </w:r>
    </w:p>
    <w:p w14:paraId="4B50BC22">
      <w:pPr>
        <w:autoSpaceDE w:val="0"/>
        <w:autoSpaceDN w:val="0"/>
        <w:adjustRightInd w:val="0"/>
        <w:spacing w:line="360" w:lineRule="auto"/>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rPr>
        <w:t>投标</w:t>
      </w:r>
      <w:r>
        <w:rPr>
          <w:rFonts w:hint="eastAsia" w:ascii="宋体" w:hAnsi="宋体" w:eastAsia="宋体" w:cs="宋体"/>
          <w:color w:val="auto"/>
          <w:sz w:val="21"/>
          <w:szCs w:val="21"/>
          <w:lang w:val="en-US" w:eastAsia="zh-CN"/>
        </w:rPr>
        <w:t>单</w:t>
      </w:r>
      <w:r>
        <w:rPr>
          <w:rFonts w:hint="eastAsia" w:ascii="宋体" w:hAnsi="宋体" w:eastAsia="宋体" w:cs="宋体"/>
          <w:color w:val="auto"/>
          <w:sz w:val="21"/>
          <w:szCs w:val="21"/>
        </w:rPr>
        <w:t>价：</w:t>
      </w:r>
      <w:r>
        <w:rPr>
          <w:rFonts w:hint="eastAsia" w:ascii="宋体" w:hAnsi="宋体" w:eastAsia="宋体" w:cs="宋体"/>
          <w:sz w:val="21"/>
          <w:szCs w:val="21"/>
        </w:rPr>
        <w:t>小农户</w:t>
      </w:r>
      <w:r>
        <w:rPr>
          <w:rFonts w:hint="eastAsia" w:ascii="宋体" w:hAnsi="宋体" w:eastAsia="宋体" w:cs="宋体"/>
          <w:sz w:val="21"/>
          <w:szCs w:val="21"/>
          <w:lang w:val="en-US" w:eastAsia="zh-CN"/>
        </w:rPr>
        <w:t>85元/亩，</w:t>
      </w:r>
      <w:r>
        <w:rPr>
          <w:rFonts w:hint="eastAsia" w:ascii="宋体" w:hAnsi="宋体" w:eastAsia="宋体" w:cs="宋体"/>
          <w:sz w:val="21"/>
          <w:szCs w:val="21"/>
        </w:rPr>
        <w:t>规模经营主体</w:t>
      </w:r>
      <w:r>
        <w:rPr>
          <w:rFonts w:hint="eastAsia" w:ascii="宋体" w:hAnsi="宋体" w:eastAsia="宋体" w:cs="宋体"/>
          <w:sz w:val="21"/>
          <w:szCs w:val="21"/>
          <w:lang w:val="en-US" w:eastAsia="zh-CN"/>
        </w:rPr>
        <w:t>85元/亩。</w:t>
      </w:r>
      <w:r>
        <w:rPr>
          <w:rFonts w:hint="eastAsia" w:ascii="宋体" w:hAnsi="宋体" w:eastAsia="宋体" w:cs="宋体"/>
          <w:color w:val="auto"/>
          <w:sz w:val="21"/>
          <w:szCs w:val="21"/>
        </w:rPr>
        <w:t xml:space="preserve"> </w:t>
      </w:r>
    </w:p>
    <w:p w14:paraId="312B14A5">
      <w:pPr>
        <w:spacing w:line="360" w:lineRule="auto"/>
        <w:ind w:firstLine="422" w:firstLineChars="200"/>
        <w:rPr>
          <w:rFonts w:hint="eastAsia" w:ascii="宋体" w:hAnsi="宋体" w:eastAsia="宋体" w:cs="宋体"/>
          <w:b/>
          <w:bCs/>
          <w:color w:val="auto"/>
          <w:sz w:val="21"/>
          <w:szCs w:val="21"/>
          <w:lang w:val="zh-CN"/>
        </w:rPr>
      </w:pPr>
      <w:r>
        <w:rPr>
          <w:rFonts w:hint="eastAsia" w:ascii="宋体" w:hAnsi="宋体" w:eastAsia="宋体" w:cs="宋体"/>
          <w:b/>
          <w:bCs/>
          <w:color w:val="auto"/>
          <w:sz w:val="21"/>
          <w:szCs w:val="21"/>
          <w:lang w:val="zh-CN"/>
        </w:rPr>
        <w:t>第</w:t>
      </w:r>
      <w:r>
        <w:rPr>
          <w:rFonts w:hint="eastAsia" w:ascii="宋体" w:hAnsi="宋体" w:eastAsia="宋体" w:cs="宋体"/>
          <w:b/>
          <w:bCs/>
          <w:color w:val="auto"/>
          <w:sz w:val="21"/>
          <w:szCs w:val="21"/>
          <w:lang w:val="en-US" w:eastAsia="zh-CN"/>
        </w:rPr>
        <w:t>三</w:t>
      </w:r>
      <w:r>
        <w:rPr>
          <w:rFonts w:hint="eastAsia" w:ascii="宋体" w:hAnsi="宋体" w:eastAsia="宋体" w:cs="宋体"/>
          <w:b/>
          <w:bCs/>
          <w:color w:val="auto"/>
          <w:sz w:val="21"/>
          <w:szCs w:val="21"/>
          <w:lang w:val="zh-CN"/>
        </w:rPr>
        <w:t>中标候选人：</w:t>
      </w:r>
      <w:r>
        <w:rPr>
          <w:rFonts w:hint="eastAsia" w:ascii="宋体" w:hAnsi="宋体" w:eastAsia="宋体" w:cs="宋体"/>
          <w:b/>
          <w:bCs/>
          <w:color w:val="auto"/>
          <w:sz w:val="21"/>
          <w:szCs w:val="21"/>
          <w:lang w:val="zh-CN" w:eastAsia="zh-CN"/>
        </w:rPr>
        <w:t>禹州市金丰农业服务有限公司</w:t>
      </w:r>
    </w:p>
    <w:p w14:paraId="0549B08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统一社会信用代码</w:t>
      </w: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zh-CN" w:eastAsia="zh-CN"/>
        </w:rPr>
        <w:t>91411081MA47CHQF0N</w:t>
      </w:r>
    </w:p>
    <w:p w14:paraId="708FAEA7">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地址：</w:t>
      </w:r>
      <w:r>
        <w:rPr>
          <w:rFonts w:hint="eastAsia" w:ascii="宋体" w:hAnsi="宋体" w:eastAsia="宋体" w:cs="宋体"/>
          <w:color w:val="auto"/>
          <w:sz w:val="21"/>
          <w:szCs w:val="21"/>
          <w:lang w:val="en-US" w:eastAsia="zh-CN"/>
        </w:rPr>
        <w:t>禹州市夏都办货栈街中段路北</w:t>
      </w:r>
    </w:p>
    <w:p w14:paraId="7E75C55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联系人：</w:t>
      </w:r>
      <w:r>
        <w:rPr>
          <w:rFonts w:hint="eastAsia" w:ascii="宋体" w:hAnsi="宋体" w:eastAsia="宋体" w:cs="宋体"/>
          <w:color w:val="auto"/>
          <w:sz w:val="21"/>
          <w:szCs w:val="21"/>
          <w:lang w:val="en-US" w:eastAsia="zh-CN"/>
        </w:rPr>
        <w:t>张亚丽</w:t>
      </w:r>
    </w:p>
    <w:p w14:paraId="74C166A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电话：</w:t>
      </w:r>
      <w:r>
        <w:rPr>
          <w:rFonts w:hint="eastAsia" w:ascii="宋体" w:hAnsi="宋体" w:eastAsia="宋体" w:cs="宋体"/>
          <w:color w:val="auto"/>
          <w:sz w:val="21"/>
          <w:szCs w:val="21"/>
          <w:lang w:val="en-US" w:eastAsia="zh-CN"/>
        </w:rPr>
        <w:t>15836539311</w:t>
      </w:r>
    </w:p>
    <w:p w14:paraId="25B151BC">
      <w:pPr>
        <w:autoSpaceDE w:val="0"/>
        <w:autoSpaceDN w:val="0"/>
        <w:adjustRightInd w:val="0"/>
        <w:spacing w:line="360" w:lineRule="auto"/>
        <w:ind w:firstLine="420" w:firstLineChars="200"/>
        <w:rPr>
          <w:rFonts w:hint="eastAsia" w:ascii="宋体" w:hAnsi="宋体" w:eastAsia="宋体" w:cs="宋体"/>
          <w:sz w:val="21"/>
          <w:szCs w:val="21"/>
        </w:rPr>
      </w:pPr>
      <w:r>
        <w:rPr>
          <w:rFonts w:hint="eastAsia" w:ascii="宋体" w:hAnsi="宋体" w:eastAsia="宋体" w:cs="宋体"/>
          <w:color w:val="auto"/>
          <w:sz w:val="21"/>
          <w:szCs w:val="21"/>
        </w:rPr>
        <w:t>投标</w:t>
      </w:r>
      <w:r>
        <w:rPr>
          <w:rFonts w:hint="eastAsia" w:ascii="宋体" w:hAnsi="宋体" w:eastAsia="宋体" w:cs="宋体"/>
          <w:color w:val="auto"/>
          <w:sz w:val="21"/>
          <w:szCs w:val="21"/>
          <w:lang w:val="en-US" w:eastAsia="zh-CN"/>
        </w:rPr>
        <w:t>单</w:t>
      </w:r>
      <w:r>
        <w:rPr>
          <w:rFonts w:hint="eastAsia" w:ascii="宋体" w:hAnsi="宋体" w:eastAsia="宋体" w:cs="宋体"/>
          <w:color w:val="auto"/>
          <w:sz w:val="21"/>
          <w:szCs w:val="21"/>
        </w:rPr>
        <w:t>价：</w:t>
      </w:r>
      <w:r>
        <w:rPr>
          <w:rFonts w:hint="eastAsia" w:ascii="宋体" w:hAnsi="宋体" w:eastAsia="宋体" w:cs="宋体"/>
          <w:sz w:val="21"/>
          <w:szCs w:val="21"/>
        </w:rPr>
        <w:t>小农户</w:t>
      </w:r>
      <w:r>
        <w:rPr>
          <w:rFonts w:hint="eastAsia" w:ascii="宋体" w:hAnsi="宋体" w:eastAsia="宋体" w:cs="宋体"/>
          <w:sz w:val="21"/>
          <w:szCs w:val="21"/>
          <w:lang w:val="en-US" w:eastAsia="zh-CN"/>
        </w:rPr>
        <w:t>98.5元/亩，</w:t>
      </w:r>
      <w:r>
        <w:rPr>
          <w:rFonts w:hint="eastAsia" w:ascii="宋体" w:hAnsi="宋体" w:eastAsia="宋体" w:cs="宋体"/>
          <w:sz w:val="21"/>
          <w:szCs w:val="21"/>
        </w:rPr>
        <w:t>规模经营主体</w:t>
      </w:r>
      <w:r>
        <w:rPr>
          <w:rFonts w:hint="eastAsia" w:ascii="宋体" w:hAnsi="宋体" w:eastAsia="宋体" w:cs="宋体"/>
          <w:sz w:val="21"/>
          <w:szCs w:val="21"/>
          <w:lang w:val="en-US" w:eastAsia="zh-CN"/>
        </w:rPr>
        <w:t>96 元/亩。</w:t>
      </w:r>
      <w:r>
        <w:rPr>
          <w:rFonts w:hint="eastAsia" w:ascii="宋体" w:hAnsi="宋体" w:eastAsia="宋体" w:cs="宋体"/>
          <w:color w:val="auto"/>
          <w:sz w:val="21"/>
          <w:szCs w:val="21"/>
        </w:rPr>
        <w:t xml:space="preserve"> </w:t>
      </w:r>
    </w:p>
    <w:p w14:paraId="28274943">
      <w:pPr>
        <w:numPr>
          <w:ilvl w:val="0"/>
          <w:numId w:val="0"/>
        </w:numPr>
        <w:spacing w:line="360" w:lineRule="auto"/>
        <w:ind w:leftChars="0"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七、采购人授权</w:t>
      </w:r>
      <w:r>
        <w:rPr>
          <w:rFonts w:hint="eastAsia" w:ascii="宋体" w:hAnsi="宋体" w:eastAsia="宋体" w:cs="宋体"/>
          <w:b/>
          <w:bCs/>
          <w:color w:val="auto"/>
          <w:sz w:val="21"/>
          <w:szCs w:val="21"/>
        </w:rPr>
        <w:t>评标委员会</w:t>
      </w:r>
      <w:r>
        <w:rPr>
          <w:rFonts w:hint="eastAsia" w:ascii="宋体" w:hAnsi="宋体" w:eastAsia="宋体" w:cs="宋体"/>
          <w:b/>
          <w:bCs/>
          <w:color w:val="auto"/>
          <w:sz w:val="21"/>
          <w:szCs w:val="21"/>
          <w:lang w:val="en-US" w:eastAsia="zh-CN"/>
        </w:rPr>
        <w:t>确定中标人情况</w:t>
      </w:r>
    </w:p>
    <w:p w14:paraId="2485A624">
      <w:pPr>
        <w:spacing w:line="360" w:lineRule="auto"/>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第一标段：</w:t>
      </w:r>
    </w:p>
    <w:p w14:paraId="59C372B9">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中标</w:t>
      </w:r>
      <w:r>
        <w:rPr>
          <w:rFonts w:hint="eastAsia" w:ascii="宋体" w:hAnsi="宋体" w:eastAsia="宋体" w:cs="宋体"/>
          <w:b/>
          <w:bCs/>
          <w:color w:val="auto"/>
          <w:sz w:val="21"/>
          <w:szCs w:val="21"/>
        </w:rPr>
        <w:t>人：</w:t>
      </w:r>
      <w:r>
        <w:rPr>
          <w:rFonts w:hint="eastAsia" w:ascii="宋体" w:hAnsi="宋体" w:eastAsia="宋体" w:cs="宋体"/>
          <w:b/>
          <w:bCs/>
          <w:color w:val="auto"/>
          <w:sz w:val="21"/>
          <w:szCs w:val="21"/>
          <w:lang w:val="en-US" w:eastAsia="zh-CN"/>
        </w:rPr>
        <w:t>许昌禾下梦农业科技有限公司</w:t>
      </w:r>
    </w:p>
    <w:p w14:paraId="5A58A2B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统一社会信用代码</w:t>
      </w: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zh-CN" w:eastAsia="zh-CN"/>
        </w:rPr>
        <w:t>91411081MA9K6AW64D</w:t>
      </w:r>
    </w:p>
    <w:p w14:paraId="6737E6F8">
      <w:pPr>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地址：</w:t>
      </w:r>
      <w:r>
        <w:rPr>
          <w:rFonts w:hint="eastAsia" w:ascii="宋体" w:hAnsi="宋体" w:eastAsia="宋体" w:cs="宋体"/>
          <w:color w:val="auto"/>
          <w:sz w:val="21"/>
          <w:szCs w:val="21"/>
          <w:lang w:val="en-US" w:eastAsia="zh-CN"/>
        </w:rPr>
        <w:t>禹州市夏都街道货栈街中段路北</w:t>
      </w:r>
    </w:p>
    <w:p w14:paraId="7FB6424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联系人：</w:t>
      </w:r>
      <w:r>
        <w:rPr>
          <w:rFonts w:hint="eastAsia" w:ascii="宋体" w:hAnsi="宋体" w:eastAsia="宋体" w:cs="宋体"/>
          <w:color w:val="auto"/>
          <w:sz w:val="21"/>
          <w:szCs w:val="21"/>
          <w:lang w:val="en-US" w:eastAsia="zh-CN"/>
        </w:rPr>
        <w:t>赵小梅</w:t>
      </w:r>
    </w:p>
    <w:p w14:paraId="07F24E76">
      <w:pPr>
        <w:autoSpaceDE w:val="0"/>
        <w:autoSpaceDN w:val="0"/>
        <w:adjustRightInd w:val="0"/>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color w:val="auto"/>
          <w:sz w:val="21"/>
          <w:szCs w:val="21"/>
        </w:rPr>
        <w:t>电话：</w:t>
      </w:r>
      <w:r>
        <w:rPr>
          <w:rFonts w:hint="eastAsia" w:ascii="宋体" w:hAnsi="宋体" w:eastAsia="宋体" w:cs="宋体"/>
          <w:color w:val="auto"/>
          <w:sz w:val="21"/>
          <w:szCs w:val="21"/>
          <w:lang w:val="en-US" w:eastAsia="zh-CN"/>
        </w:rPr>
        <w:t>13849888297</w:t>
      </w:r>
    </w:p>
    <w:p w14:paraId="3D4788CD">
      <w:pPr>
        <w:autoSpaceDE w:val="0"/>
        <w:autoSpaceDN w:val="0"/>
        <w:adjustRightInd w:val="0"/>
        <w:spacing w:line="360" w:lineRule="auto"/>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rPr>
        <w:t>投标</w:t>
      </w:r>
      <w:r>
        <w:rPr>
          <w:rFonts w:hint="eastAsia" w:ascii="宋体" w:hAnsi="宋体" w:eastAsia="宋体" w:cs="宋体"/>
          <w:color w:val="auto"/>
          <w:sz w:val="21"/>
          <w:szCs w:val="21"/>
          <w:lang w:val="en-US" w:eastAsia="zh-CN"/>
        </w:rPr>
        <w:t>单</w:t>
      </w:r>
      <w:r>
        <w:rPr>
          <w:rFonts w:hint="eastAsia" w:ascii="宋体" w:hAnsi="宋体" w:eastAsia="宋体" w:cs="宋体"/>
          <w:color w:val="auto"/>
          <w:sz w:val="21"/>
          <w:szCs w:val="21"/>
        </w:rPr>
        <w:t>价：</w:t>
      </w:r>
      <w:r>
        <w:rPr>
          <w:rFonts w:hint="eastAsia" w:ascii="宋体" w:hAnsi="宋体" w:eastAsia="宋体" w:cs="宋体"/>
          <w:sz w:val="21"/>
          <w:szCs w:val="21"/>
        </w:rPr>
        <w:t>小农户</w:t>
      </w:r>
      <w:r>
        <w:rPr>
          <w:rFonts w:hint="eastAsia" w:ascii="宋体" w:hAnsi="宋体" w:eastAsia="宋体" w:cs="宋体"/>
          <w:sz w:val="21"/>
          <w:szCs w:val="21"/>
          <w:lang w:val="en-US" w:eastAsia="zh-CN"/>
        </w:rPr>
        <w:t>98.20元/亩，</w:t>
      </w:r>
      <w:r>
        <w:rPr>
          <w:rFonts w:hint="eastAsia" w:ascii="宋体" w:hAnsi="宋体" w:eastAsia="宋体" w:cs="宋体"/>
          <w:sz w:val="21"/>
          <w:szCs w:val="21"/>
        </w:rPr>
        <w:t>规模经营主体</w:t>
      </w:r>
      <w:r>
        <w:rPr>
          <w:rFonts w:hint="eastAsia" w:ascii="宋体" w:hAnsi="宋体" w:eastAsia="宋体" w:cs="宋体"/>
          <w:sz w:val="21"/>
          <w:szCs w:val="21"/>
          <w:lang w:val="en-US" w:eastAsia="zh-CN"/>
        </w:rPr>
        <w:t>95.20元/亩。</w:t>
      </w:r>
      <w:r>
        <w:rPr>
          <w:rFonts w:hint="eastAsia" w:ascii="宋体" w:hAnsi="宋体" w:eastAsia="宋体" w:cs="宋体"/>
          <w:color w:val="auto"/>
          <w:sz w:val="21"/>
          <w:szCs w:val="21"/>
        </w:rPr>
        <w:t xml:space="preserve">  </w:t>
      </w:r>
    </w:p>
    <w:p w14:paraId="036504D3">
      <w:pPr>
        <w:spacing w:line="360" w:lineRule="auto"/>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第二标段：</w:t>
      </w:r>
    </w:p>
    <w:p w14:paraId="342AA082">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中标</w:t>
      </w:r>
      <w:r>
        <w:rPr>
          <w:rFonts w:hint="eastAsia" w:ascii="宋体" w:hAnsi="宋体" w:eastAsia="宋体" w:cs="宋体"/>
          <w:b/>
          <w:bCs/>
          <w:color w:val="auto"/>
          <w:sz w:val="21"/>
          <w:szCs w:val="21"/>
        </w:rPr>
        <w:t>人：</w:t>
      </w:r>
      <w:r>
        <w:rPr>
          <w:rFonts w:hint="eastAsia" w:ascii="宋体" w:hAnsi="宋体" w:eastAsia="宋体" w:cs="宋体"/>
          <w:b/>
          <w:bCs/>
          <w:color w:val="auto"/>
          <w:sz w:val="21"/>
          <w:szCs w:val="21"/>
          <w:lang w:val="en-US" w:eastAsia="zh-CN"/>
        </w:rPr>
        <w:t>河南禹科农业开发有限公司</w:t>
      </w:r>
    </w:p>
    <w:p w14:paraId="6C70EE1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统一社会信用代码</w:t>
      </w: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zh-CN" w:eastAsia="zh-CN"/>
        </w:rPr>
        <w:t>:91411081MA9G8N8X55</w:t>
      </w:r>
    </w:p>
    <w:p w14:paraId="307E8896">
      <w:pPr>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地址：</w:t>
      </w:r>
      <w:r>
        <w:rPr>
          <w:rFonts w:hint="eastAsia" w:ascii="宋体" w:hAnsi="宋体" w:eastAsia="宋体" w:cs="宋体"/>
          <w:color w:val="auto"/>
          <w:sz w:val="21"/>
          <w:szCs w:val="21"/>
          <w:lang w:val="en-US" w:eastAsia="zh-CN"/>
        </w:rPr>
        <w:t>禹州市韩城街道西工业区腾飞路26号</w:t>
      </w:r>
    </w:p>
    <w:p w14:paraId="0112AB7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联系人：</w:t>
      </w:r>
      <w:r>
        <w:rPr>
          <w:rFonts w:hint="eastAsia" w:ascii="宋体" w:hAnsi="宋体" w:eastAsia="宋体" w:cs="宋体"/>
          <w:color w:val="auto"/>
          <w:sz w:val="21"/>
          <w:szCs w:val="21"/>
          <w:lang w:val="en-US" w:eastAsia="zh-CN"/>
        </w:rPr>
        <w:t>袁小许</w:t>
      </w:r>
    </w:p>
    <w:p w14:paraId="77DE85CE">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电话：</w:t>
      </w:r>
      <w:r>
        <w:rPr>
          <w:rFonts w:hint="eastAsia" w:ascii="宋体" w:hAnsi="宋体" w:eastAsia="宋体" w:cs="宋体"/>
          <w:color w:val="auto"/>
          <w:sz w:val="21"/>
          <w:szCs w:val="21"/>
          <w:lang w:val="en-US" w:eastAsia="zh-CN"/>
        </w:rPr>
        <w:t>13837496012</w:t>
      </w:r>
    </w:p>
    <w:p w14:paraId="0B75BC4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投标</w:t>
      </w:r>
      <w:r>
        <w:rPr>
          <w:rFonts w:hint="eastAsia" w:ascii="宋体" w:hAnsi="宋体" w:eastAsia="宋体" w:cs="宋体"/>
          <w:color w:val="auto"/>
          <w:sz w:val="21"/>
          <w:szCs w:val="21"/>
          <w:lang w:val="en-US" w:eastAsia="zh-CN"/>
        </w:rPr>
        <w:t>单</w:t>
      </w:r>
      <w:r>
        <w:rPr>
          <w:rFonts w:hint="eastAsia" w:ascii="宋体" w:hAnsi="宋体" w:eastAsia="宋体" w:cs="宋体"/>
          <w:color w:val="auto"/>
          <w:sz w:val="21"/>
          <w:szCs w:val="21"/>
        </w:rPr>
        <w:t>价：</w:t>
      </w:r>
      <w:r>
        <w:rPr>
          <w:rFonts w:hint="eastAsia" w:ascii="宋体" w:hAnsi="宋体" w:eastAsia="宋体" w:cs="宋体"/>
          <w:sz w:val="21"/>
          <w:szCs w:val="21"/>
        </w:rPr>
        <w:t>小农户</w:t>
      </w:r>
      <w:r>
        <w:rPr>
          <w:rFonts w:hint="eastAsia" w:ascii="宋体" w:hAnsi="宋体" w:eastAsia="宋体" w:cs="宋体"/>
          <w:sz w:val="21"/>
          <w:szCs w:val="21"/>
          <w:lang w:val="en-US" w:eastAsia="zh-CN"/>
        </w:rPr>
        <w:t>97.6 元/亩，</w:t>
      </w:r>
      <w:r>
        <w:rPr>
          <w:rFonts w:hint="eastAsia" w:ascii="宋体" w:hAnsi="宋体" w:eastAsia="宋体" w:cs="宋体"/>
          <w:sz w:val="21"/>
          <w:szCs w:val="21"/>
        </w:rPr>
        <w:t>规模经营主体</w:t>
      </w:r>
      <w:r>
        <w:rPr>
          <w:rFonts w:hint="eastAsia" w:ascii="宋体" w:hAnsi="宋体" w:eastAsia="宋体" w:cs="宋体"/>
          <w:sz w:val="21"/>
          <w:szCs w:val="21"/>
          <w:lang w:val="en-US" w:eastAsia="zh-CN"/>
        </w:rPr>
        <w:t>94.9 元/亩。</w:t>
      </w:r>
    </w:p>
    <w:p w14:paraId="4EEE3BAD">
      <w:pPr>
        <w:spacing w:line="360" w:lineRule="auto"/>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第三标段：</w:t>
      </w:r>
    </w:p>
    <w:p w14:paraId="67003782">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中标</w:t>
      </w:r>
      <w:r>
        <w:rPr>
          <w:rFonts w:hint="eastAsia" w:ascii="宋体" w:hAnsi="宋体" w:eastAsia="宋体" w:cs="宋体"/>
          <w:b/>
          <w:bCs/>
          <w:color w:val="auto"/>
          <w:sz w:val="21"/>
          <w:szCs w:val="21"/>
        </w:rPr>
        <w:t>人：</w:t>
      </w:r>
      <w:r>
        <w:rPr>
          <w:rFonts w:hint="eastAsia" w:ascii="宋体" w:hAnsi="宋体" w:eastAsia="宋体" w:cs="宋体"/>
          <w:b/>
          <w:bCs/>
          <w:color w:val="auto"/>
          <w:sz w:val="21"/>
          <w:szCs w:val="21"/>
          <w:lang w:val="en-US" w:eastAsia="zh-CN"/>
        </w:rPr>
        <w:t>禹州市田园农机专业合作社</w:t>
      </w:r>
    </w:p>
    <w:p w14:paraId="5B54802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统一社会信用代码</w:t>
      </w: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zh-CN" w:eastAsia="zh-CN"/>
        </w:rPr>
        <w:t>934110815792422780</w:t>
      </w:r>
    </w:p>
    <w:p w14:paraId="10E35556">
      <w:pPr>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地址：</w:t>
      </w:r>
      <w:r>
        <w:rPr>
          <w:rFonts w:hint="eastAsia" w:ascii="宋体" w:hAnsi="宋体" w:eastAsia="宋体" w:cs="宋体"/>
          <w:color w:val="auto"/>
          <w:sz w:val="21"/>
          <w:szCs w:val="21"/>
          <w:lang w:val="en-US" w:eastAsia="zh-CN"/>
        </w:rPr>
        <w:t>禹州市禹王大道</w:t>
      </w:r>
    </w:p>
    <w:p w14:paraId="78D7AC1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联系人：</w:t>
      </w:r>
      <w:r>
        <w:rPr>
          <w:rFonts w:hint="eastAsia" w:ascii="宋体" w:hAnsi="宋体" w:eastAsia="宋体" w:cs="宋体"/>
          <w:color w:val="auto"/>
          <w:sz w:val="21"/>
          <w:szCs w:val="21"/>
          <w:lang w:val="en-US" w:eastAsia="zh-CN"/>
        </w:rPr>
        <w:t>李志恒</w:t>
      </w:r>
    </w:p>
    <w:p w14:paraId="36BFC5A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电话：</w:t>
      </w:r>
      <w:r>
        <w:rPr>
          <w:rFonts w:hint="eastAsia" w:ascii="宋体" w:hAnsi="宋体" w:eastAsia="宋体" w:cs="宋体"/>
          <w:color w:val="auto"/>
          <w:sz w:val="21"/>
          <w:szCs w:val="21"/>
          <w:lang w:val="en-US" w:eastAsia="zh-CN"/>
        </w:rPr>
        <w:t>15637477797</w:t>
      </w:r>
    </w:p>
    <w:p w14:paraId="63066427">
      <w:pPr>
        <w:spacing w:line="360" w:lineRule="auto"/>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rPr>
        <w:t>投标</w:t>
      </w:r>
      <w:r>
        <w:rPr>
          <w:rFonts w:hint="eastAsia" w:ascii="宋体" w:hAnsi="宋体" w:eastAsia="宋体" w:cs="宋体"/>
          <w:color w:val="auto"/>
          <w:sz w:val="21"/>
          <w:szCs w:val="21"/>
          <w:lang w:val="en-US" w:eastAsia="zh-CN"/>
        </w:rPr>
        <w:t>单</w:t>
      </w:r>
      <w:r>
        <w:rPr>
          <w:rFonts w:hint="eastAsia" w:ascii="宋体" w:hAnsi="宋体" w:eastAsia="宋体" w:cs="宋体"/>
          <w:color w:val="auto"/>
          <w:sz w:val="21"/>
          <w:szCs w:val="21"/>
        </w:rPr>
        <w:t>价：</w:t>
      </w:r>
      <w:r>
        <w:rPr>
          <w:rFonts w:hint="eastAsia" w:ascii="宋体" w:hAnsi="宋体" w:eastAsia="宋体" w:cs="宋体"/>
          <w:sz w:val="21"/>
          <w:szCs w:val="21"/>
        </w:rPr>
        <w:t>小农户</w:t>
      </w:r>
      <w:r>
        <w:rPr>
          <w:rFonts w:hint="eastAsia" w:ascii="宋体" w:hAnsi="宋体" w:eastAsia="宋体" w:cs="宋体"/>
          <w:sz w:val="21"/>
          <w:szCs w:val="21"/>
          <w:lang w:val="en-US" w:eastAsia="zh-CN"/>
        </w:rPr>
        <w:t>97元/亩，</w:t>
      </w:r>
      <w:r>
        <w:rPr>
          <w:rFonts w:hint="eastAsia" w:ascii="宋体" w:hAnsi="宋体" w:eastAsia="宋体" w:cs="宋体"/>
          <w:sz w:val="21"/>
          <w:szCs w:val="21"/>
        </w:rPr>
        <w:t>规模经营主体</w:t>
      </w:r>
      <w:r>
        <w:rPr>
          <w:rFonts w:hint="eastAsia" w:ascii="宋体" w:hAnsi="宋体" w:eastAsia="宋体" w:cs="宋体"/>
          <w:sz w:val="21"/>
          <w:szCs w:val="21"/>
          <w:lang w:val="en-US" w:eastAsia="zh-CN"/>
        </w:rPr>
        <w:t>94 元/亩。</w:t>
      </w:r>
      <w:r>
        <w:rPr>
          <w:rFonts w:hint="eastAsia" w:ascii="宋体" w:hAnsi="宋体" w:eastAsia="宋体" w:cs="宋体"/>
          <w:color w:val="auto"/>
          <w:sz w:val="21"/>
          <w:szCs w:val="21"/>
        </w:rPr>
        <w:t xml:space="preserve">  </w:t>
      </w:r>
    </w:p>
    <w:p w14:paraId="23EE2990">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八、投标人根据评标委员会要求进行的澄清、说明或者补正：无</w:t>
      </w:r>
    </w:p>
    <w:p w14:paraId="1A80A2B7">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九、是否存在评标委员会成员更换：否</w:t>
      </w:r>
    </w:p>
    <w:p w14:paraId="2D95C117">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十、代理机构及采购单位地址、联系人、联系电话</w:t>
      </w:r>
    </w:p>
    <w:p w14:paraId="214DC7ED">
      <w:pPr>
        <w:tabs>
          <w:tab w:val="left" w:pos="7095"/>
        </w:tabs>
        <w:spacing w:line="384" w:lineRule="auto"/>
        <w:ind w:firstLine="420" w:firstLineChars="200"/>
        <w:contextualSpacing/>
        <w:rPr>
          <w:rFonts w:asciiTheme="minorEastAsia" w:hAnsiTheme="minorEastAsia"/>
          <w:szCs w:val="21"/>
        </w:rPr>
      </w:pPr>
      <w:r>
        <w:rPr>
          <w:rFonts w:hint="eastAsia" w:asciiTheme="minorEastAsia" w:hAnsiTheme="minorEastAsia"/>
          <w:szCs w:val="21"/>
        </w:rPr>
        <w:t>1.采购人信息</w:t>
      </w:r>
    </w:p>
    <w:p w14:paraId="4A246228">
      <w:pPr>
        <w:tabs>
          <w:tab w:val="left" w:pos="7095"/>
        </w:tabs>
        <w:spacing w:line="384" w:lineRule="auto"/>
        <w:ind w:firstLine="420" w:firstLineChars="200"/>
        <w:contextualSpacing/>
        <w:rPr>
          <w:rFonts w:asciiTheme="minorEastAsia" w:hAnsiTheme="minorEastAsia"/>
          <w:szCs w:val="21"/>
        </w:rPr>
      </w:pPr>
      <w:r>
        <w:rPr>
          <w:rFonts w:hint="eastAsia" w:asciiTheme="minorEastAsia" w:hAnsiTheme="minorEastAsia"/>
          <w:szCs w:val="21"/>
        </w:rPr>
        <w:t>采购单位：</w:t>
      </w:r>
      <w:r>
        <w:rPr>
          <w:rFonts w:hint="eastAsia" w:ascii="宋体" w:hAnsi="宋体" w:eastAsia="宋体" w:cs="仿宋_GB2312"/>
          <w:szCs w:val="21"/>
          <w:lang w:val="zh-CN"/>
        </w:rPr>
        <w:t>禹州市农业农村局</w:t>
      </w:r>
    </w:p>
    <w:p w14:paraId="0A9D31C7">
      <w:pPr>
        <w:tabs>
          <w:tab w:val="left" w:pos="7095"/>
        </w:tabs>
        <w:spacing w:line="384" w:lineRule="auto"/>
        <w:ind w:firstLine="420" w:firstLineChars="200"/>
        <w:contextualSpacing/>
        <w:rPr>
          <w:rFonts w:asciiTheme="minorEastAsia" w:hAnsiTheme="minorEastAsia"/>
          <w:szCs w:val="21"/>
        </w:rPr>
      </w:pPr>
      <w:r>
        <w:rPr>
          <w:rFonts w:hint="eastAsia" w:asciiTheme="minorEastAsia" w:hAnsiTheme="minorEastAsia"/>
          <w:szCs w:val="21"/>
        </w:rPr>
        <w:t>地址：</w:t>
      </w:r>
      <w:r>
        <w:rPr>
          <w:rFonts w:hint="eastAsia" w:ascii="宋体" w:hAnsi="宋体" w:eastAsia="宋体" w:cs="仿宋_GB2312"/>
          <w:szCs w:val="21"/>
        </w:rPr>
        <w:t>禹州市禹王大道29号</w:t>
      </w:r>
      <w:r>
        <w:rPr>
          <w:rFonts w:hint="eastAsia" w:asciiTheme="minorEastAsia" w:hAnsiTheme="minorEastAsia"/>
          <w:szCs w:val="21"/>
        </w:rPr>
        <w:t xml:space="preserve"> </w:t>
      </w:r>
    </w:p>
    <w:p w14:paraId="7B23FACB">
      <w:pPr>
        <w:tabs>
          <w:tab w:val="left" w:pos="7095"/>
        </w:tabs>
        <w:spacing w:line="384" w:lineRule="auto"/>
        <w:ind w:firstLine="420" w:firstLineChars="200"/>
        <w:contextualSpacing/>
        <w:rPr>
          <w:rFonts w:asciiTheme="minorEastAsia" w:hAnsiTheme="minorEastAsia"/>
          <w:szCs w:val="21"/>
        </w:rPr>
      </w:pPr>
      <w:r>
        <w:rPr>
          <w:rFonts w:hint="eastAsia" w:asciiTheme="minorEastAsia" w:hAnsiTheme="minorEastAsia"/>
          <w:szCs w:val="21"/>
        </w:rPr>
        <w:t>联系人：</w:t>
      </w:r>
      <w:r>
        <w:rPr>
          <w:rFonts w:hint="eastAsia" w:asciiTheme="minorEastAsia" w:hAnsiTheme="minorEastAsia"/>
          <w:szCs w:val="21"/>
          <w:lang w:val="en-US" w:eastAsia="zh-CN"/>
        </w:rPr>
        <w:t>王</w:t>
      </w:r>
      <w:r>
        <w:rPr>
          <w:rFonts w:hint="eastAsia" w:asciiTheme="minorEastAsia" w:hAnsiTheme="minorEastAsia"/>
          <w:szCs w:val="21"/>
        </w:rPr>
        <w:t xml:space="preserve">女士 </w:t>
      </w:r>
    </w:p>
    <w:p w14:paraId="4C6EBB58">
      <w:pPr>
        <w:tabs>
          <w:tab w:val="left" w:pos="7095"/>
        </w:tabs>
        <w:spacing w:line="384" w:lineRule="auto"/>
        <w:ind w:firstLine="420" w:firstLineChars="200"/>
        <w:contextualSpacing/>
        <w:rPr>
          <w:rFonts w:hint="eastAsia" w:asciiTheme="minorEastAsia" w:hAnsiTheme="minorEastAsia"/>
          <w:color w:val="auto"/>
          <w:szCs w:val="21"/>
          <w:lang w:val="en-US" w:eastAsia="zh-CN"/>
        </w:rPr>
      </w:pPr>
      <w:r>
        <w:rPr>
          <w:rFonts w:hint="eastAsia" w:asciiTheme="minorEastAsia" w:hAnsiTheme="minorEastAsia"/>
          <w:szCs w:val="21"/>
        </w:rPr>
        <w:t>联系电</w:t>
      </w:r>
      <w:r>
        <w:rPr>
          <w:rFonts w:hint="eastAsia" w:asciiTheme="minorEastAsia" w:hAnsiTheme="minorEastAsia"/>
          <w:color w:val="auto"/>
          <w:szCs w:val="21"/>
        </w:rPr>
        <w:t>话：</w:t>
      </w:r>
      <w:r>
        <w:rPr>
          <w:rFonts w:hint="eastAsia" w:asciiTheme="minorEastAsia" w:hAnsiTheme="minorEastAsia"/>
          <w:color w:val="auto"/>
          <w:szCs w:val="21"/>
          <w:lang w:val="en-US" w:eastAsia="zh-CN"/>
        </w:rPr>
        <w:t>0374-8609620</w:t>
      </w:r>
    </w:p>
    <w:p w14:paraId="069344F6">
      <w:pPr>
        <w:tabs>
          <w:tab w:val="left" w:pos="7095"/>
        </w:tabs>
        <w:spacing w:line="384" w:lineRule="auto"/>
        <w:ind w:firstLine="420" w:firstLineChars="200"/>
        <w:contextualSpacing/>
        <w:rPr>
          <w:rFonts w:asciiTheme="minorEastAsia" w:hAnsiTheme="minorEastAsia"/>
          <w:szCs w:val="21"/>
        </w:rPr>
      </w:pPr>
      <w:r>
        <w:rPr>
          <w:rFonts w:hint="eastAsia" w:asciiTheme="minorEastAsia" w:hAnsiTheme="minorEastAsia"/>
          <w:szCs w:val="21"/>
        </w:rPr>
        <w:t>2.采购代理机构信息</w:t>
      </w:r>
    </w:p>
    <w:p w14:paraId="479805A5">
      <w:pPr>
        <w:tabs>
          <w:tab w:val="left" w:pos="7095"/>
        </w:tabs>
        <w:spacing w:line="384" w:lineRule="auto"/>
        <w:ind w:firstLine="420" w:firstLineChars="200"/>
        <w:contextualSpacing/>
        <w:rPr>
          <w:rFonts w:hint="eastAsia" w:asciiTheme="minorEastAsia" w:hAnsiTheme="minorEastAsia"/>
          <w:szCs w:val="21"/>
          <w:highlight w:val="none"/>
        </w:rPr>
      </w:pPr>
      <w:r>
        <w:rPr>
          <w:rFonts w:hint="eastAsia" w:asciiTheme="minorEastAsia" w:hAnsiTheme="minorEastAsia"/>
          <w:szCs w:val="21"/>
          <w:highlight w:val="none"/>
        </w:rPr>
        <w:t xml:space="preserve">代理机构：河南天欧工程管理有限公司 </w:t>
      </w:r>
    </w:p>
    <w:p w14:paraId="303DED67">
      <w:pPr>
        <w:tabs>
          <w:tab w:val="left" w:pos="7095"/>
        </w:tabs>
        <w:spacing w:line="384" w:lineRule="auto"/>
        <w:ind w:firstLine="420" w:firstLineChars="200"/>
        <w:contextualSpacing/>
        <w:rPr>
          <w:rFonts w:hint="eastAsia" w:asciiTheme="minorEastAsia" w:hAnsiTheme="minorEastAsia"/>
          <w:szCs w:val="21"/>
          <w:highlight w:val="none"/>
        </w:rPr>
      </w:pPr>
      <w:r>
        <w:rPr>
          <w:rFonts w:hint="eastAsia" w:asciiTheme="minorEastAsia" w:hAnsiTheme="minorEastAsia"/>
          <w:szCs w:val="21"/>
          <w:highlight w:val="none"/>
        </w:rPr>
        <w:t>地址：禹州市颍川街道办禹王大道东段北侧第二层</w:t>
      </w:r>
    </w:p>
    <w:p w14:paraId="78E20299">
      <w:pPr>
        <w:tabs>
          <w:tab w:val="left" w:pos="7095"/>
        </w:tabs>
        <w:spacing w:line="384" w:lineRule="auto"/>
        <w:ind w:firstLine="420" w:firstLineChars="200"/>
        <w:contextualSpacing/>
        <w:rPr>
          <w:rFonts w:hint="eastAsia" w:asciiTheme="minorEastAsia" w:hAnsiTheme="minorEastAsia"/>
          <w:szCs w:val="21"/>
          <w:highlight w:val="none"/>
        </w:rPr>
      </w:pPr>
      <w:r>
        <w:rPr>
          <w:rFonts w:hint="eastAsia" w:asciiTheme="minorEastAsia" w:hAnsiTheme="minorEastAsia"/>
          <w:szCs w:val="21"/>
          <w:highlight w:val="none"/>
        </w:rPr>
        <w:t xml:space="preserve">联系人：王先生     </w:t>
      </w:r>
    </w:p>
    <w:p w14:paraId="4C350B83">
      <w:pPr>
        <w:tabs>
          <w:tab w:val="left" w:pos="7095"/>
        </w:tabs>
        <w:spacing w:line="384" w:lineRule="auto"/>
        <w:ind w:firstLine="420" w:firstLineChars="200"/>
        <w:contextualSpacing/>
        <w:rPr>
          <w:rFonts w:hint="eastAsia" w:asciiTheme="minorEastAsia" w:hAnsiTheme="minorEastAsia"/>
          <w:szCs w:val="21"/>
          <w:highlight w:val="none"/>
        </w:rPr>
      </w:pPr>
      <w:r>
        <w:rPr>
          <w:rFonts w:hint="eastAsia" w:asciiTheme="minorEastAsia" w:hAnsiTheme="minorEastAsia"/>
          <w:szCs w:val="21"/>
          <w:highlight w:val="none"/>
        </w:rPr>
        <w:t>联系电话：15136882806</w:t>
      </w:r>
    </w:p>
    <w:p w14:paraId="0AA77A72">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cs="宋体"/>
          <w:sz w:val="21"/>
          <w:szCs w:val="21"/>
          <w:lang w:val="en-US" w:eastAsia="zh-CN"/>
        </w:rPr>
        <w:t>3.</w:t>
      </w:r>
      <w:r>
        <w:rPr>
          <w:rFonts w:hint="eastAsia" w:ascii="宋体" w:hAnsi="宋体" w:eastAsia="宋体" w:cs="宋体"/>
          <w:sz w:val="21"/>
          <w:szCs w:val="21"/>
          <w:lang w:val="en-US" w:eastAsia="zh-CN"/>
        </w:rPr>
        <w:t>监督单位：禹州市政府采购监督管理办公室</w:t>
      </w:r>
    </w:p>
    <w:p w14:paraId="2C3A44ED">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各有关当事人对中标结果有异议的，可以在中标结果公告期限届满之日起7个工作日内，以书面形式向采购人或采购代理机构质疑（加盖单位公章并法定代表人签字），按照《政府采购质疑和投诉办法》的有关规定，已质疑的供应商可以依法向财政部门提起书面投诉。由法定代表人或其授权代表携带本人身份证件提交。逾期提交或未按照要求提交的书面投诉将不予受理。</w:t>
      </w:r>
    </w:p>
    <w:p w14:paraId="267AA90E">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受理部门：禹州市财政局政府采购监督管理办公室</w:t>
      </w:r>
    </w:p>
    <w:p w14:paraId="7255C936">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受理电话：0374-8112523   </w:t>
      </w:r>
    </w:p>
    <w:p w14:paraId="61CFA19D">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电子邮箱：yzscgb8112523@163.com</w:t>
      </w:r>
    </w:p>
    <w:p w14:paraId="7609A58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通讯地址：禹州市行政北路2号禹州市财政局1305房间</w:t>
      </w:r>
    </w:p>
    <w:p w14:paraId="18F39AA4">
      <w:pPr>
        <w:snapToGrid w:val="0"/>
        <w:spacing w:line="360" w:lineRule="auto"/>
        <w:rPr>
          <w:rStyle w:val="8"/>
          <w:rFonts w:hint="eastAsia" w:ascii="宋体" w:hAnsi="宋体" w:eastAsia="宋体" w:cs="宋体"/>
          <w:b/>
          <w:color w:val="auto"/>
          <w:sz w:val="21"/>
          <w:szCs w:val="21"/>
        </w:rPr>
      </w:pPr>
    </w:p>
    <w:p w14:paraId="33FCD4F0">
      <w:pPr>
        <w:snapToGrid w:val="0"/>
        <w:spacing w:line="360" w:lineRule="auto"/>
        <w:rPr>
          <w:rStyle w:val="8"/>
          <w:rFonts w:hint="eastAsia" w:ascii="宋体" w:hAnsi="宋体" w:eastAsia="宋体" w:cs="宋体"/>
          <w:b/>
          <w:color w:val="auto"/>
          <w:sz w:val="21"/>
          <w:szCs w:val="21"/>
        </w:rPr>
      </w:pPr>
    </w:p>
    <w:p w14:paraId="5C0DE5A6">
      <w:pPr>
        <w:jc w:val="right"/>
        <w:rPr>
          <w:rFonts w:hint="default" w:ascii="宋体" w:hAnsi="宋体" w:eastAsia="宋体" w:cs="宋体"/>
          <w:color w:val="auto"/>
          <w:lang w:val="en-US" w:eastAsia="zh-CN"/>
        </w:rPr>
      </w:pPr>
      <w:r>
        <w:rPr>
          <w:rFonts w:hint="eastAsia" w:ascii="宋体" w:hAnsi="宋体" w:cs="宋体"/>
          <w:color w:val="auto"/>
          <w:lang w:val="en-US" w:eastAsia="zh-CN"/>
        </w:rPr>
        <w:t>2025年8月20日</w:t>
      </w:r>
    </w:p>
    <w:p w14:paraId="7BB0F274"/>
    <w:sectPr>
      <w:footerReference r:id="rId3" w:type="default"/>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16890">
    <w:pPr>
      <w:spacing w:line="116" w:lineRule="exact"/>
      <w:ind w:firstLine="4452"/>
      <w:rPr>
        <w:rStyle w:val="8"/>
        <w:rFonts w:eastAsia="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9081102">
                          <w:pPr>
                            <w:pStyle w:val="4"/>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09081102">
                    <w:pPr>
                      <w:pStyle w:val="4"/>
                    </w:pPr>
                    <w:r>
                      <w:fldChar w:fldCharType="begin"/>
                    </w:r>
                    <w:r>
                      <w:instrText xml:space="preserve"> PAGE  \* MERGEFORMAT </w:instrText>
                    </w:r>
                    <w:r>
                      <w:fldChar w:fldCharType="separate"/>
                    </w:r>
                    <w:r>
                      <w:t>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B77BE"/>
    <w:rsid w:val="02581529"/>
    <w:rsid w:val="04766DC4"/>
    <w:rsid w:val="05884DDE"/>
    <w:rsid w:val="071C3295"/>
    <w:rsid w:val="0A913826"/>
    <w:rsid w:val="0AD11E75"/>
    <w:rsid w:val="0D86163D"/>
    <w:rsid w:val="113849FC"/>
    <w:rsid w:val="118045F5"/>
    <w:rsid w:val="12945968"/>
    <w:rsid w:val="134A0A16"/>
    <w:rsid w:val="143D057B"/>
    <w:rsid w:val="17435EA8"/>
    <w:rsid w:val="17B1375A"/>
    <w:rsid w:val="188B108C"/>
    <w:rsid w:val="19662322"/>
    <w:rsid w:val="19E03E83"/>
    <w:rsid w:val="1A330075"/>
    <w:rsid w:val="1B79633D"/>
    <w:rsid w:val="1D7B2840"/>
    <w:rsid w:val="1FE47FFE"/>
    <w:rsid w:val="219C4B33"/>
    <w:rsid w:val="21FB3F4F"/>
    <w:rsid w:val="224156DA"/>
    <w:rsid w:val="25AE12D9"/>
    <w:rsid w:val="28A15125"/>
    <w:rsid w:val="294A1318"/>
    <w:rsid w:val="2AC50E1A"/>
    <w:rsid w:val="2C5D5807"/>
    <w:rsid w:val="2CA70830"/>
    <w:rsid w:val="2CC118F2"/>
    <w:rsid w:val="2EFA10EB"/>
    <w:rsid w:val="2F416D1A"/>
    <w:rsid w:val="32951856"/>
    <w:rsid w:val="35507CB7"/>
    <w:rsid w:val="356D01D0"/>
    <w:rsid w:val="3AF13CEA"/>
    <w:rsid w:val="3DB37034"/>
    <w:rsid w:val="3EC55271"/>
    <w:rsid w:val="3FA0645E"/>
    <w:rsid w:val="401D7EF1"/>
    <w:rsid w:val="41AC2719"/>
    <w:rsid w:val="42F97BDF"/>
    <w:rsid w:val="44753296"/>
    <w:rsid w:val="46CC73B9"/>
    <w:rsid w:val="48743864"/>
    <w:rsid w:val="49971F00"/>
    <w:rsid w:val="49AE0344"/>
    <w:rsid w:val="49C03205"/>
    <w:rsid w:val="4A745D9D"/>
    <w:rsid w:val="4B090BDC"/>
    <w:rsid w:val="4B9762C0"/>
    <w:rsid w:val="4C207F8B"/>
    <w:rsid w:val="4E031912"/>
    <w:rsid w:val="4EEA4880"/>
    <w:rsid w:val="4F016F2F"/>
    <w:rsid w:val="4FB01626"/>
    <w:rsid w:val="54931516"/>
    <w:rsid w:val="54E35E0B"/>
    <w:rsid w:val="55FD758F"/>
    <w:rsid w:val="5B070568"/>
    <w:rsid w:val="5BA1276A"/>
    <w:rsid w:val="5C133668"/>
    <w:rsid w:val="5E135BA1"/>
    <w:rsid w:val="5EC61DC6"/>
    <w:rsid w:val="5EE35962"/>
    <w:rsid w:val="5FA6034F"/>
    <w:rsid w:val="623C31ED"/>
    <w:rsid w:val="63ED0C43"/>
    <w:rsid w:val="64243F39"/>
    <w:rsid w:val="64F373BB"/>
    <w:rsid w:val="651E4E2C"/>
    <w:rsid w:val="65BF216B"/>
    <w:rsid w:val="660D1128"/>
    <w:rsid w:val="671D183F"/>
    <w:rsid w:val="67F65BEC"/>
    <w:rsid w:val="68BB130F"/>
    <w:rsid w:val="69C829A3"/>
    <w:rsid w:val="6DEE183F"/>
    <w:rsid w:val="6E5C0E9F"/>
    <w:rsid w:val="6EEE586F"/>
    <w:rsid w:val="6F15104E"/>
    <w:rsid w:val="717157B7"/>
    <w:rsid w:val="72493B56"/>
    <w:rsid w:val="747E1443"/>
    <w:rsid w:val="79425135"/>
    <w:rsid w:val="7BB75966"/>
    <w:rsid w:val="7F203823"/>
    <w:rsid w:val="7F516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5"/>
    </w:pPr>
    <w:rPr>
      <w:rFonts w:ascii="Times New Roman" w:hAnsi="Times New Roman" w:eastAsia="宋体" w:cs="Times New Roman"/>
      <w:szCs w:val="20"/>
    </w:rPr>
  </w:style>
  <w:style w:type="paragraph" w:styleId="3">
    <w:name w:val="Body Text"/>
    <w:basedOn w:val="1"/>
    <w:unhideWhenUsed/>
    <w:qFormat/>
    <w:uiPriority w:val="0"/>
    <w:pPr>
      <w:spacing w:after="12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qFormat/>
    <w:uiPriority w:val="0"/>
    <w:rPr>
      <w:sz w:val="24"/>
    </w:rPr>
  </w:style>
  <w:style w:type="character" w:customStyle="1" w:styleId="8">
    <w:name w:val="NormalCharacter"/>
    <w:qFormat/>
    <w:uiPriority w:val="0"/>
  </w:style>
  <w:style w:type="paragraph" w:customStyle="1" w:styleId="9">
    <w:name w:val="无间隔1"/>
    <w:basedOn w:val="1"/>
    <w:qFormat/>
    <w:uiPriority w:val="0"/>
    <w:pPr>
      <w:spacing w:line="400" w:lineRule="exact"/>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8349</Words>
  <Characters>9932</Characters>
  <Lines>0</Lines>
  <Paragraphs>0</Paragraphs>
  <TotalTime>57</TotalTime>
  <ScaleCrop>false</ScaleCrop>
  <LinksUpToDate>false</LinksUpToDate>
  <CharactersWithSpaces>9986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2025-08-20T01:20:00Z</dcterms:created>
  <dc:creator>Administrator</dc:creator>
  <cp:lastModifiedBy>连丹丹</cp:lastModifiedBy>
  <cp:lastPrinted>2025-08-20T10:46:00Z</cp:lastPrinted>
  <dcterms:modified xsi:type="dcterms:W3CDTF">2025-08-20T11:48:10Z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eyJoZGlkIjoiNGE3ZjliMjI0MTgzMThhM2Y2N2NlNjI2ODI3MjQ2NTAiLCJ1c2VySWQiOiI4Mjc5NTY1MzYifQ==</vt:lpwstr>
  </property>
  <property fmtid="{D5CDD505-2E9C-101B-9397-08002B2CF9AE}" pid="4" name="ICV">
    <vt:lpwstr>30A8AC04F4E34FA38F4C46052CE37529_12</vt:lpwstr>
  </property>
</Properties>
</file>