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427B">
      <w:pPr>
        <w:jc w:val="center"/>
        <w:rPr>
          <w:b/>
          <w:bCs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  <w:lang w:eastAsia="zh-CN"/>
        </w:rPr>
        <w:t>YZCG-DLG2025067禹州市农业农村局禹州市2025年地膜科学使用回收试点项目</w:t>
      </w:r>
      <w:r>
        <w:rPr>
          <w:rFonts w:hint="eastAsia"/>
          <w:b/>
          <w:bCs/>
          <w:lang w:val="en-US" w:eastAsia="zh-CN"/>
        </w:rPr>
        <w:t>－中标</w:t>
      </w:r>
      <w:r>
        <w:rPr>
          <w:rFonts w:hint="eastAsia"/>
          <w:b/>
          <w:bCs/>
        </w:rPr>
        <w:t>公告</w:t>
      </w:r>
    </w:p>
    <w:p w14:paraId="6C8EBD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47D73EEA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YZCG-DLG2025067</w:t>
      </w:r>
    </w:p>
    <w:p w14:paraId="01C4B3DF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禹州市农业农村局禹州市2025年地膜科学使用回收试点项目</w:t>
      </w:r>
    </w:p>
    <w:p w14:paraId="2FF9554B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76C6B6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3A5470B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评审日期：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2025年11月5日</w:t>
      </w:r>
    </w:p>
    <w:p w14:paraId="3F0AF42C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二、采购项目用途、数量、简要技术要求、合同履行日期：</w:t>
      </w:r>
    </w:p>
    <w:p w14:paraId="4209597C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禹州市农业农村局禹州市2025年地膜科学使用回收试点项目，</w:t>
      </w:r>
      <w:r>
        <w:rPr>
          <w:rFonts w:hint="eastAsia" w:ascii="宋体" w:hAnsi="宋体" w:eastAsia="宋体" w:cs="宋体"/>
          <w:sz w:val="24"/>
          <w:szCs w:val="24"/>
        </w:rPr>
        <w:t>采</w:t>
      </w:r>
      <w:bookmarkStart w:id="2" w:name="OLE_LINK3"/>
      <w:r>
        <w:rPr>
          <w:rFonts w:hint="eastAsia" w:ascii="宋体" w:hAnsi="宋体" w:eastAsia="宋体" w:cs="宋体"/>
          <w:sz w:val="24"/>
          <w:szCs w:val="24"/>
        </w:rPr>
        <w:t>购</w:t>
      </w:r>
      <w:bookmarkEnd w:id="2"/>
      <w:r>
        <w:rPr>
          <w:rFonts w:hint="eastAsia" w:ascii="宋体" w:hAnsi="宋体" w:eastAsia="宋体" w:cs="宋体"/>
          <w:sz w:val="24"/>
          <w:szCs w:val="24"/>
          <w:lang w:eastAsia="zh-CN"/>
        </w:rPr>
        <w:t>加厚高强度地</w:t>
      </w:r>
      <w:r>
        <w:rPr>
          <w:rFonts w:hint="eastAsia" w:ascii="宋体" w:hAnsi="宋体" w:eastAsia="宋体" w:cs="宋体"/>
          <w:sz w:val="24"/>
          <w:szCs w:val="24"/>
        </w:rPr>
        <w:t>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227</w:t>
      </w:r>
      <w:r>
        <w:rPr>
          <w:rFonts w:hint="eastAsia" w:ascii="宋体" w:hAnsi="宋体" w:eastAsia="宋体" w:cs="宋体"/>
          <w:sz w:val="24"/>
          <w:szCs w:val="24"/>
        </w:rPr>
        <w:t>吨、全生物降解地膜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22.8</w:t>
      </w:r>
      <w:r>
        <w:rPr>
          <w:rFonts w:hint="eastAsia" w:ascii="宋体" w:hAnsi="宋体" w:eastAsia="宋体" w:cs="宋体"/>
          <w:sz w:val="24"/>
          <w:szCs w:val="24"/>
        </w:rPr>
        <w:t>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合同履行日期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：签订合同后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日历天。</w:t>
      </w:r>
    </w:p>
    <w:p w14:paraId="47562132">
      <w:pPr>
        <w:pStyle w:val="14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情况</w:t>
      </w:r>
    </w:p>
    <w:tbl>
      <w:tblPr>
        <w:tblStyle w:val="16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84"/>
        <w:gridCol w:w="2227"/>
        <w:gridCol w:w="1788"/>
        <w:gridCol w:w="1596"/>
        <w:gridCol w:w="1296"/>
        <w:gridCol w:w="1255"/>
        <w:gridCol w:w="668"/>
      </w:tblGrid>
      <w:tr w14:paraId="5452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</w:trPr>
        <w:tc>
          <w:tcPr>
            <w:tcW w:w="928" w:type="dxa"/>
            <w:vAlign w:val="center"/>
          </w:tcPr>
          <w:p w14:paraId="601BFCF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711" w:type="dxa"/>
            <w:gridSpan w:val="2"/>
            <w:vAlign w:val="center"/>
          </w:tcPr>
          <w:p w14:paraId="64857F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采购内容</w:t>
            </w:r>
          </w:p>
        </w:tc>
        <w:tc>
          <w:tcPr>
            <w:tcW w:w="1788" w:type="dxa"/>
            <w:vAlign w:val="center"/>
          </w:tcPr>
          <w:p w14:paraId="64E0582B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1596" w:type="dxa"/>
            <w:vAlign w:val="center"/>
          </w:tcPr>
          <w:p w14:paraId="675E0D7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1296" w:type="dxa"/>
            <w:vAlign w:val="center"/>
          </w:tcPr>
          <w:p w14:paraId="1F45234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中标金额</w:t>
            </w:r>
          </w:p>
        </w:tc>
        <w:tc>
          <w:tcPr>
            <w:tcW w:w="1255" w:type="dxa"/>
            <w:vAlign w:val="center"/>
          </w:tcPr>
          <w:p w14:paraId="5EB94E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68" w:type="dxa"/>
            <w:vAlign w:val="center"/>
          </w:tcPr>
          <w:p w14:paraId="53A3CD9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备注信息</w:t>
            </w:r>
          </w:p>
        </w:tc>
      </w:tr>
      <w:tr w14:paraId="1A2C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8" w:type="dxa"/>
            <w:vMerge w:val="restart"/>
            <w:vAlign w:val="center"/>
          </w:tcPr>
          <w:p w14:paraId="686FC4DB">
            <w:pPr>
              <w:pStyle w:val="4"/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YZCG-DLG2025067</w:t>
            </w:r>
          </w:p>
        </w:tc>
        <w:tc>
          <w:tcPr>
            <w:tcW w:w="2711" w:type="dxa"/>
            <w:gridSpan w:val="2"/>
            <w:vAlign w:val="center"/>
          </w:tcPr>
          <w:p w14:paraId="610427D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禹州市农业农村局禹州市2025年地膜科学使用回收试点项目</w:t>
            </w:r>
          </w:p>
        </w:tc>
        <w:tc>
          <w:tcPr>
            <w:tcW w:w="1788" w:type="dxa"/>
            <w:vAlign w:val="center"/>
          </w:tcPr>
          <w:p w14:paraId="2561CB5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河南丰田种业有限公司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4D9F6A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长葛市铁东路南段</w:t>
            </w:r>
          </w:p>
        </w:tc>
        <w:tc>
          <w:tcPr>
            <w:tcW w:w="1296" w:type="dxa"/>
            <w:vAlign w:val="center"/>
          </w:tcPr>
          <w:p w14:paraId="704E1286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3770800.00</w:t>
            </w:r>
          </w:p>
        </w:tc>
        <w:tc>
          <w:tcPr>
            <w:tcW w:w="1255" w:type="dxa"/>
            <w:vAlign w:val="center"/>
          </w:tcPr>
          <w:p w14:paraId="4F8572D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元</w:t>
            </w:r>
          </w:p>
        </w:tc>
        <w:tc>
          <w:tcPr>
            <w:tcW w:w="668" w:type="dxa"/>
            <w:vMerge w:val="restart"/>
            <w:vAlign w:val="center"/>
          </w:tcPr>
          <w:p w14:paraId="52D7532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评审总得分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90.74 分</w:t>
            </w:r>
          </w:p>
        </w:tc>
      </w:tr>
      <w:tr w14:paraId="5EFE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928" w:type="dxa"/>
            <w:vMerge w:val="continue"/>
            <w:vAlign w:val="center"/>
          </w:tcPr>
          <w:p w14:paraId="33243F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84" w:type="dxa"/>
            <w:vAlign w:val="center"/>
          </w:tcPr>
          <w:p w14:paraId="4A87A7D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27" w:type="dxa"/>
            <w:vAlign w:val="center"/>
          </w:tcPr>
          <w:p w14:paraId="56ABA7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788" w:type="dxa"/>
            <w:vAlign w:val="center"/>
          </w:tcPr>
          <w:p w14:paraId="694F1D2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品牌（如有）</w:t>
            </w:r>
          </w:p>
        </w:tc>
        <w:tc>
          <w:tcPr>
            <w:tcW w:w="1596" w:type="dxa"/>
            <w:vAlign w:val="center"/>
          </w:tcPr>
          <w:p w14:paraId="0C9B40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1296" w:type="dxa"/>
            <w:vAlign w:val="center"/>
          </w:tcPr>
          <w:p w14:paraId="10AB83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255" w:type="dxa"/>
            <w:vAlign w:val="center"/>
          </w:tcPr>
          <w:p w14:paraId="115AA82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668" w:type="dxa"/>
            <w:vMerge w:val="continue"/>
            <w:vAlign w:val="center"/>
          </w:tcPr>
          <w:p w14:paraId="265B8FB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55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8" w:type="dxa"/>
            <w:vMerge w:val="continue"/>
            <w:vAlign w:val="center"/>
          </w:tcPr>
          <w:p w14:paraId="0186C6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84" w:type="dxa"/>
            <w:vAlign w:val="center"/>
          </w:tcPr>
          <w:p w14:paraId="25561D1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27" w:type="dxa"/>
            <w:vAlign w:val="center"/>
          </w:tcPr>
          <w:p w14:paraId="6849694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788" w:type="dxa"/>
            <w:tcBorders>
              <w:bottom w:val="single" w:color="000000" w:themeColor="text1" w:sz="4" w:space="0"/>
            </w:tcBorders>
            <w:vAlign w:val="center"/>
          </w:tcPr>
          <w:p w14:paraId="5EF1F58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596" w:type="dxa"/>
            <w:tcBorders>
              <w:bottom w:val="single" w:color="000000" w:themeColor="text1" w:sz="4" w:space="0"/>
            </w:tcBorders>
            <w:vAlign w:val="center"/>
          </w:tcPr>
          <w:p w14:paraId="26A60F6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296" w:type="dxa"/>
            <w:tcBorders>
              <w:bottom w:val="single" w:color="000000" w:themeColor="text1" w:sz="4" w:space="0"/>
            </w:tcBorders>
            <w:vAlign w:val="center"/>
          </w:tcPr>
          <w:p w14:paraId="70C8E93F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255" w:type="dxa"/>
            <w:vAlign w:val="center"/>
          </w:tcPr>
          <w:p w14:paraId="67182C64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668" w:type="dxa"/>
            <w:vMerge w:val="continue"/>
            <w:vAlign w:val="center"/>
          </w:tcPr>
          <w:p w14:paraId="2C4DD1B8">
            <w:pPr>
              <w:pStyle w:val="4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2919063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评审专家名单</w:t>
      </w:r>
    </w:p>
    <w:p w14:paraId="3933729D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朱红云、马朝、周国友、张河山、王枫阳</w:t>
      </w:r>
    </w:p>
    <w:p w14:paraId="568E6C38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、代理服务收费标准及金额</w:t>
      </w:r>
    </w:p>
    <w:p w14:paraId="6CC4C834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收费标准：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按照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豫招协〔2023〕002《河南省招标代理服务收费指导意见》收取，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中标人支付。</w:t>
      </w:r>
    </w:p>
    <w:p w14:paraId="43B873E7">
      <w:pPr>
        <w:pStyle w:val="14"/>
        <w:keepNext w:val="0"/>
        <w:keepLines w:val="0"/>
        <w:pageBreakBefore w:val="0"/>
        <w:widowControl/>
        <w:tabs>
          <w:tab w:val="center" w:pos="447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收费金额：50249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.00元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 w14:paraId="710C9CDD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、中标公告发布的媒介及中标公告期限</w:t>
      </w:r>
    </w:p>
    <w:p w14:paraId="191B09CD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本次中标公告在《河南省政府采购网》《许昌市政府采购网》《全国公共资源交易平台（河南省·许昌市）》上发布，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公告期限为1个工作日。</w:t>
      </w:r>
    </w:p>
    <w:p w14:paraId="25FCD0D1">
      <w:pPr>
        <w:pStyle w:val="14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、其他补充事宜</w:t>
      </w:r>
    </w:p>
    <w:p w14:paraId="5A819D43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3F0ADF09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受理部门：禹州市财政局政府采购监督管理办公室 </w:t>
      </w:r>
    </w:p>
    <w:p w14:paraId="1EB348D9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受理电话：0374-8112523 </w:t>
      </w:r>
    </w:p>
    <w:p w14:paraId="602E3CC0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电子邮箱：yzscgb8112523@163.com </w:t>
      </w:r>
    </w:p>
    <w:p w14:paraId="60828180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地址：禹州市行政北路2号禹州市财政局1305房间</w:t>
      </w:r>
    </w:p>
    <w:p w14:paraId="5D3772D9">
      <w:pPr>
        <w:pStyle w:val="14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、凡对本次公告内容提出询问，请按以下方式联系</w:t>
      </w:r>
    </w:p>
    <w:p w14:paraId="2A62BCE1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采购人信息</w:t>
      </w:r>
    </w:p>
    <w:p w14:paraId="715ADB6C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采购单位：禹州市农业农村局</w:t>
      </w:r>
    </w:p>
    <w:p w14:paraId="129C5000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地  址：禹州市禹王大道29号</w:t>
      </w:r>
    </w:p>
    <w:p w14:paraId="7BB76D7C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先生</w:t>
      </w:r>
    </w:p>
    <w:p w14:paraId="07CD6101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0374-8609636</w:t>
      </w:r>
    </w:p>
    <w:p w14:paraId="3066BCF4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0EE21E9C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河南苍柏工程管理服务有限公司</w:t>
      </w:r>
    </w:p>
    <w:p w14:paraId="621488F4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禹州市颍川办恒达御园南园公寓楼4层408室</w:t>
      </w:r>
    </w:p>
    <w:p w14:paraId="2EE4997B">
      <w:pPr>
        <w:pStyle w:val="14"/>
        <w:keepNext w:val="0"/>
        <w:keepLines w:val="0"/>
        <w:pageBreakBefore w:val="0"/>
        <w:widowControl/>
        <w:tabs>
          <w:tab w:val="center" w:pos="447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联系人：李先生</w:t>
      </w:r>
      <w:bookmarkStart w:id="3" w:name="_GoBack"/>
      <w:bookmarkEnd w:id="3"/>
    </w:p>
    <w:p w14:paraId="2B4E9075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联系方式：0374-8335656</w:t>
      </w:r>
    </w:p>
    <w:p w14:paraId="339FB741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bookmarkEnd w:id="0"/>
    <w:bookmarkEnd w:id="1"/>
    <w:p w14:paraId="0179F492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联系人：李先生</w:t>
      </w:r>
    </w:p>
    <w:p w14:paraId="337F197D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联系方式：0374-8335656</w:t>
      </w:r>
    </w:p>
    <w:p w14:paraId="41CC166B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2025年11月05日</w:t>
      </w:r>
    </w:p>
    <w:p w14:paraId="222FB04F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A01330E"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8"/>
      <w:pgMar w:top="1723" w:right="1480" w:bottom="1723" w:left="14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F345">
    <w:pPr>
      <w:pStyle w:val="10"/>
      <w:tabs>
        <w:tab w:val="clear" w:pos="4153"/>
      </w:tabs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4B13D7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86295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276"/>
    <w:rsid w:val="009364CC"/>
    <w:rsid w:val="009524E9"/>
    <w:rsid w:val="009718A5"/>
    <w:rsid w:val="00990F77"/>
    <w:rsid w:val="00993022"/>
    <w:rsid w:val="00996202"/>
    <w:rsid w:val="009B0F6A"/>
    <w:rsid w:val="009B63C0"/>
    <w:rsid w:val="009C089A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5368"/>
    <w:rsid w:val="00D4674E"/>
    <w:rsid w:val="00D73169"/>
    <w:rsid w:val="00D85E62"/>
    <w:rsid w:val="00D95A81"/>
    <w:rsid w:val="00DB4DE7"/>
    <w:rsid w:val="00DD4EF9"/>
    <w:rsid w:val="00E047BA"/>
    <w:rsid w:val="00E27884"/>
    <w:rsid w:val="00E45864"/>
    <w:rsid w:val="00E50CAF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6D0A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16A6FD7"/>
    <w:rsid w:val="020B32A9"/>
    <w:rsid w:val="026E539F"/>
    <w:rsid w:val="029F67CB"/>
    <w:rsid w:val="035A307B"/>
    <w:rsid w:val="03D472D2"/>
    <w:rsid w:val="04545A49"/>
    <w:rsid w:val="04BC0AE9"/>
    <w:rsid w:val="04DD675D"/>
    <w:rsid w:val="04E372C5"/>
    <w:rsid w:val="05271915"/>
    <w:rsid w:val="05917228"/>
    <w:rsid w:val="05CE50AE"/>
    <w:rsid w:val="068D43A1"/>
    <w:rsid w:val="06D410AF"/>
    <w:rsid w:val="07555167"/>
    <w:rsid w:val="07CF5E23"/>
    <w:rsid w:val="092A66B2"/>
    <w:rsid w:val="093305F6"/>
    <w:rsid w:val="093D1475"/>
    <w:rsid w:val="093D6860"/>
    <w:rsid w:val="09C247EA"/>
    <w:rsid w:val="0A485BAF"/>
    <w:rsid w:val="0A5D3B7D"/>
    <w:rsid w:val="0A826C25"/>
    <w:rsid w:val="0AD263B1"/>
    <w:rsid w:val="0C0A7D34"/>
    <w:rsid w:val="0C3C72EE"/>
    <w:rsid w:val="0CA676EE"/>
    <w:rsid w:val="0CF54ADA"/>
    <w:rsid w:val="0CF63E15"/>
    <w:rsid w:val="0D125EB1"/>
    <w:rsid w:val="0D6541C8"/>
    <w:rsid w:val="0DC45CC1"/>
    <w:rsid w:val="0E26251D"/>
    <w:rsid w:val="0F3E448E"/>
    <w:rsid w:val="0F503CB0"/>
    <w:rsid w:val="0FEA0D6C"/>
    <w:rsid w:val="10206139"/>
    <w:rsid w:val="102E52B6"/>
    <w:rsid w:val="10325C08"/>
    <w:rsid w:val="108E2C81"/>
    <w:rsid w:val="10B459E4"/>
    <w:rsid w:val="10DB3A4D"/>
    <w:rsid w:val="10E31533"/>
    <w:rsid w:val="10F2180E"/>
    <w:rsid w:val="11017FF3"/>
    <w:rsid w:val="111B6540"/>
    <w:rsid w:val="12194ADA"/>
    <w:rsid w:val="122535F2"/>
    <w:rsid w:val="12B10F0A"/>
    <w:rsid w:val="132316DC"/>
    <w:rsid w:val="133E5820"/>
    <w:rsid w:val="136E65F7"/>
    <w:rsid w:val="13971AEA"/>
    <w:rsid w:val="13D700C0"/>
    <w:rsid w:val="14172FEE"/>
    <w:rsid w:val="159412EC"/>
    <w:rsid w:val="15A6246D"/>
    <w:rsid w:val="15C40670"/>
    <w:rsid w:val="17A26C7E"/>
    <w:rsid w:val="184B1A3D"/>
    <w:rsid w:val="18AB0F83"/>
    <w:rsid w:val="19020F76"/>
    <w:rsid w:val="19BF5A2A"/>
    <w:rsid w:val="1A385D2D"/>
    <w:rsid w:val="1A6C3DD2"/>
    <w:rsid w:val="1ACB4B33"/>
    <w:rsid w:val="1C67332C"/>
    <w:rsid w:val="1CD6156D"/>
    <w:rsid w:val="1E154CA3"/>
    <w:rsid w:val="1E5A6B6E"/>
    <w:rsid w:val="1E693440"/>
    <w:rsid w:val="1E933BB9"/>
    <w:rsid w:val="1EA44993"/>
    <w:rsid w:val="207277FE"/>
    <w:rsid w:val="20BB0707"/>
    <w:rsid w:val="20EE50D7"/>
    <w:rsid w:val="21C54044"/>
    <w:rsid w:val="220E4955"/>
    <w:rsid w:val="22222E58"/>
    <w:rsid w:val="22E03145"/>
    <w:rsid w:val="23272B22"/>
    <w:rsid w:val="243D558A"/>
    <w:rsid w:val="24412949"/>
    <w:rsid w:val="251D4A52"/>
    <w:rsid w:val="25586D5D"/>
    <w:rsid w:val="258B30BF"/>
    <w:rsid w:val="25CE54D7"/>
    <w:rsid w:val="25E77A72"/>
    <w:rsid w:val="265A593B"/>
    <w:rsid w:val="267208F7"/>
    <w:rsid w:val="27710120"/>
    <w:rsid w:val="28724840"/>
    <w:rsid w:val="289B1BE8"/>
    <w:rsid w:val="28CF69E4"/>
    <w:rsid w:val="29003BF9"/>
    <w:rsid w:val="29795148"/>
    <w:rsid w:val="29FD0873"/>
    <w:rsid w:val="2A5C2CCF"/>
    <w:rsid w:val="2A7A0E29"/>
    <w:rsid w:val="2ACA0963"/>
    <w:rsid w:val="2ADD1A92"/>
    <w:rsid w:val="2AEF4C89"/>
    <w:rsid w:val="2B91392E"/>
    <w:rsid w:val="2DE674FD"/>
    <w:rsid w:val="2ED9289D"/>
    <w:rsid w:val="2F78360E"/>
    <w:rsid w:val="2FCF2577"/>
    <w:rsid w:val="30700E2A"/>
    <w:rsid w:val="3138414C"/>
    <w:rsid w:val="3163741B"/>
    <w:rsid w:val="31AF440F"/>
    <w:rsid w:val="32C20B93"/>
    <w:rsid w:val="3344327C"/>
    <w:rsid w:val="33BB643E"/>
    <w:rsid w:val="33FD3B57"/>
    <w:rsid w:val="346C5435"/>
    <w:rsid w:val="34F372A7"/>
    <w:rsid w:val="3632220F"/>
    <w:rsid w:val="37A84621"/>
    <w:rsid w:val="38507FCD"/>
    <w:rsid w:val="39F82C61"/>
    <w:rsid w:val="3A502507"/>
    <w:rsid w:val="3A65711D"/>
    <w:rsid w:val="3BF27D19"/>
    <w:rsid w:val="3CC21EF3"/>
    <w:rsid w:val="3E0F0E31"/>
    <w:rsid w:val="3F6C7EC6"/>
    <w:rsid w:val="40A43A2E"/>
    <w:rsid w:val="40A62FAE"/>
    <w:rsid w:val="40B90E06"/>
    <w:rsid w:val="40EF4827"/>
    <w:rsid w:val="415428DD"/>
    <w:rsid w:val="418629AD"/>
    <w:rsid w:val="42FA5354"/>
    <w:rsid w:val="431576F1"/>
    <w:rsid w:val="43380CCD"/>
    <w:rsid w:val="449B7922"/>
    <w:rsid w:val="45367129"/>
    <w:rsid w:val="4660447C"/>
    <w:rsid w:val="47330D11"/>
    <w:rsid w:val="475709EC"/>
    <w:rsid w:val="495F5E9A"/>
    <w:rsid w:val="498E09ED"/>
    <w:rsid w:val="49FF46DE"/>
    <w:rsid w:val="4A003601"/>
    <w:rsid w:val="4A813126"/>
    <w:rsid w:val="4BC24EA7"/>
    <w:rsid w:val="4BDF5841"/>
    <w:rsid w:val="4C33399A"/>
    <w:rsid w:val="4C742085"/>
    <w:rsid w:val="4C943C4B"/>
    <w:rsid w:val="4E320449"/>
    <w:rsid w:val="50590FB2"/>
    <w:rsid w:val="51366528"/>
    <w:rsid w:val="513F7105"/>
    <w:rsid w:val="51597858"/>
    <w:rsid w:val="516052CE"/>
    <w:rsid w:val="516C5A20"/>
    <w:rsid w:val="51CC4711"/>
    <w:rsid w:val="52082C79"/>
    <w:rsid w:val="52727C9E"/>
    <w:rsid w:val="52AD557B"/>
    <w:rsid w:val="52E50A8E"/>
    <w:rsid w:val="53A815DD"/>
    <w:rsid w:val="54AF1226"/>
    <w:rsid w:val="55626C0A"/>
    <w:rsid w:val="56EE2879"/>
    <w:rsid w:val="57691BEB"/>
    <w:rsid w:val="57714CB3"/>
    <w:rsid w:val="590B0CD8"/>
    <w:rsid w:val="59AF294E"/>
    <w:rsid w:val="5B7C09B0"/>
    <w:rsid w:val="5C076A71"/>
    <w:rsid w:val="5C0E6052"/>
    <w:rsid w:val="5CB251FD"/>
    <w:rsid w:val="5D1E10AA"/>
    <w:rsid w:val="5D297768"/>
    <w:rsid w:val="5D5345C5"/>
    <w:rsid w:val="5DB669A1"/>
    <w:rsid w:val="5E173C64"/>
    <w:rsid w:val="5EEC63F2"/>
    <w:rsid w:val="5F0D78F7"/>
    <w:rsid w:val="5FCF56B7"/>
    <w:rsid w:val="60593614"/>
    <w:rsid w:val="60BB406D"/>
    <w:rsid w:val="613A4CBF"/>
    <w:rsid w:val="616F390D"/>
    <w:rsid w:val="61824FF8"/>
    <w:rsid w:val="62083543"/>
    <w:rsid w:val="62D81168"/>
    <w:rsid w:val="63A956A6"/>
    <w:rsid w:val="65A625EC"/>
    <w:rsid w:val="669817A1"/>
    <w:rsid w:val="66BE07BA"/>
    <w:rsid w:val="672030DD"/>
    <w:rsid w:val="6870599E"/>
    <w:rsid w:val="689618A9"/>
    <w:rsid w:val="68CC52CB"/>
    <w:rsid w:val="69577A54"/>
    <w:rsid w:val="699A7177"/>
    <w:rsid w:val="69C42446"/>
    <w:rsid w:val="69D81A4D"/>
    <w:rsid w:val="6B1271E1"/>
    <w:rsid w:val="6D6018E4"/>
    <w:rsid w:val="6DA93E2C"/>
    <w:rsid w:val="6FCE08D2"/>
    <w:rsid w:val="70692AA5"/>
    <w:rsid w:val="71FD350D"/>
    <w:rsid w:val="728E0421"/>
    <w:rsid w:val="72BD7D18"/>
    <w:rsid w:val="73C41D2F"/>
    <w:rsid w:val="73F14A9B"/>
    <w:rsid w:val="74345F76"/>
    <w:rsid w:val="74F5575B"/>
    <w:rsid w:val="752C70F1"/>
    <w:rsid w:val="76880357"/>
    <w:rsid w:val="768A2210"/>
    <w:rsid w:val="770110A1"/>
    <w:rsid w:val="7703363F"/>
    <w:rsid w:val="778D7399"/>
    <w:rsid w:val="797F1EE5"/>
    <w:rsid w:val="7A6A04A0"/>
    <w:rsid w:val="7B056098"/>
    <w:rsid w:val="7B1202FA"/>
    <w:rsid w:val="7C29438A"/>
    <w:rsid w:val="7D571A5C"/>
    <w:rsid w:val="7D60199E"/>
    <w:rsid w:val="7E634081"/>
    <w:rsid w:val="7E8A7BFA"/>
    <w:rsid w:val="7EDC05A2"/>
    <w:rsid w:val="7FDF1777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5"/>
    </w:pPr>
  </w:style>
  <w:style w:type="paragraph" w:styleId="4">
    <w:name w:val="Body Text"/>
    <w:basedOn w:val="1"/>
    <w:next w:val="5"/>
    <w:autoRedefine/>
    <w:qFormat/>
    <w:uiPriority w:val="0"/>
  </w:style>
  <w:style w:type="paragraph" w:customStyle="1" w:styleId="5">
    <w:name w:val="style4"/>
    <w:basedOn w:val="1"/>
    <w:next w:val="6"/>
    <w:qFormat/>
    <w:uiPriority w:val="99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8">
    <w:name w:val="Body Text First Indent 2"/>
    <w:basedOn w:val="7"/>
    <w:next w:val="9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9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3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4"/>
    <w:autoRedefine/>
    <w:qFormat/>
    <w:uiPriority w:val="0"/>
    <w:pPr>
      <w:ind w:firstLine="420" w:firstLineChars="100"/>
    </w:pPr>
  </w:style>
  <w:style w:type="table" w:styleId="16">
    <w:name w:val="Table Grid"/>
    <w:basedOn w:val="15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autoRedefine/>
    <w:semiHidden/>
    <w:unhideWhenUsed/>
    <w:qFormat/>
    <w:uiPriority w:val="0"/>
    <w:rPr>
      <w:color w:val="000000"/>
      <w:u w:val="none"/>
    </w:rPr>
  </w:style>
  <w:style w:type="character" w:styleId="19">
    <w:name w:val="Emphasis"/>
    <w:basedOn w:val="17"/>
    <w:autoRedefine/>
    <w:qFormat/>
    <w:uiPriority w:val="0"/>
  </w:style>
  <w:style w:type="character" w:styleId="20">
    <w:name w:val="HTML Definition"/>
    <w:basedOn w:val="17"/>
    <w:semiHidden/>
    <w:unhideWhenUsed/>
    <w:qFormat/>
    <w:uiPriority w:val="0"/>
  </w:style>
  <w:style w:type="character" w:styleId="21">
    <w:name w:val="HTML Typewriter"/>
    <w:basedOn w:val="17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7"/>
    <w:semiHidden/>
    <w:unhideWhenUsed/>
    <w:qFormat/>
    <w:uiPriority w:val="0"/>
  </w:style>
  <w:style w:type="character" w:styleId="23">
    <w:name w:val="HTML Variable"/>
    <w:basedOn w:val="17"/>
    <w:semiHidden/>
    <w:unhideWhenUsed/>
    <w:qFormat/>
    <w:uiPriority w:val="0"/>
  </w:style>
  <w:style w:type="character" w:styleId="24">
    <w:name w:val="Hyperlink"/>
    <w:basedOn w:val="17"/>
    <w:autoRedefine/>
    <w:unhideWhenUsed/>
    <w:qFormat/>
    <w:uiPriority w:val="0"/>
    <w:rPr>
      <w:color w:val="0563C1" w:themeColor="hyperlink"/>
      <w:u w:val="single"/>
    </w:rPr>
  </w:style>
  <w:style w:type="character" w:styleId="25">
    <w:name w:val="HTML Code"/>
    <w:basedOn w:val="17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7"/>
    <w:semiHidden/>
    <w:unhideWhenUsed/>
    <w:qFormat/>
    <w:uiPriority w:val="0"/>
  </w:style>
  <w:style w:type="character" w:styleId="27">
    <w:name w:val="HTML Keyboard"/>
    <w:basedOn w:val="17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7"/>
    <w:semiHidden/>
    <w:unhideWhenUsed/>
    <w:qFormat/>
    <w:uiPriority w:val="0"/>
    <w:rPr>
      <w:rFonts w:ascii="monospace" w:hAnsi="monospace" w:eastAsia="monospace" w:cs="monospace"/>
    </w:rPr>
  </w:style>
  <w:style w:type="paragraph" w:customStyle="1" w:styleId="2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character" w:customStyle="1" w:styleId="32">
    <w:name w:val="页眉 Char"/>
    <w:basedOn w:val="17"/>
    <w:link w:val="11"/>
    <w:autoRedefine/>
    <w:qFormat/>
    <w:uiPriority w:val="0"/>
    <w:rPr>
      <w:kern w:val="2"/>
      <w:sz w:val="18"/>
      <w:szCs w:val="18"/>
    </w:rPr>
  </w:style>
  <w:style w:type="character" w:customStyle="1" w:styleId="33">
    <w:name w:val="页脚 Char"/>
    <w:basedOn w:val="17"/>
    <w:link w:val="10"/>
    <w:autoRedefine/>
    <w:qFormat/>
    <w:uiPriority w:val="0"/>
    <w:rPr>
      <w:kern w:val="2"/>
      <w:sz w:val="18"/>
      <w:szCs w:val="18"/>
    </w:rPr>
  </w:style>
  <w:style w:type="character" w:customStyle="1" w:styleId="34">
    <w:name w:val="green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5">
    <w:name w:val="green1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6">
    <w:name w:val="hover"/>
    <w:basedOn w:val="17"/>
    <w:autoRedefine/>
    <w:qFormat/>
    <w:uiPriority w:val="0"/>
  </w:style>
  <w:style w:type="character" w:customStyle="1" w:styleId="37">
    <w:name w:val="active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38">
    <w:name w:val="red4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5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6"/>
    <w:basedOn w:val="17"/>
    <w:autoRedefine/>
    <w:qFormat/>
    <w:uiPriority w:val="0"/>
    <w:rPr>
      <w:color w:val="CC0000"/>
    </w:rPr>
  </w:style>
  <w:style w:type="character" w:customStyle="1" w:styleId="41">
    <w:name w:val="red7"/>
    <w:basedOn w:val="17"/>
    <w:autoRedefine/>
    <w:qFormat/>
    <w:uiPriority w:val="0"/>
    <w:rPr>
      <w:color w:val="FF0000"/>
    </w:rPr>
  </w:style>
  <w:style w:type="character" w:customStyle="1" w:styleId="42">
    <w:name w:val="gb-jt"/>
    <w:basedOn w:val="17"/>
    <w:autoRedefine/>
    <w:qFormat/>
    <w:uiPriority w:val="0"/>
  </w:style>
  <w:style w:type="character" w:customStyle="1" w:styleId="43">
    <w:name w:val="blue"/>
    <w:basedOn w:val="17"/>
    <w:autoRedefine/>
    <w:qFormat/>
    <w:uiPriority w:val="0"/>
    <w:rPr>
      <w:color w:val="0371C6"/>
      <w:sz w:val="21"/>
      <w:szCs w:val="21"/>
    </w:rPr>
  </w:style>
  <w:style w:type="character" w:customStyle="1" w:styleId="44">
    <w:name w:val="right"/>
    <w:basedOn w:val="17"/>
    <w:autoRedefine/>
    <w:qFormat/>
    <w:uiPriority w:val="0"/>
    <w:rPr>
      <w:color w:val="999999"/>
      <w:sz w:val="18"/>
      <w:szCs w:val="18"/>
    </w:rPr>
  </w:style>
  <w:style w:type="character" w:customStyle="1" w:styleId="45">
    <w:name w:val="red3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46">
    <w:name w:val="hover25"/>
    <w:basedOn w:val="17"/>
    <w:autoRedefine/>
    <w:qFormat/>
    <w:uiPriority w:val="0"/>
  </w:style>
  <w:style w:type="character" w:customStyle="1" w:styleId="47">
    <w:name w:val="active4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48">
    <w:name w:val="red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49">
    <w:name w:val="red1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50">
    <w:name w:val="red2"/>
    <w:basedOn w:val="17"/>
    <w:autoRedefine/>
    <w:qFormat/>
    <w:uiPriority w:val="0"/>
    <w:rPr>
      <w:color w:val="CC0000"/>
    </w:rPr>
  </w:style>
  <w:style w:type="paragraph" w:customStyle="1" w:styleId="51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52">
    <w:name w:val="hover24"/>
    <w:basedOn w:val="17"/>
    <w:qFormat/>
    <w:uiPriority w:val="0"/>
  </w:style>
  <w:style w:type="character" w:customStyle="1" w:styleId="53">
    <w:name w:val="nth-child(n+2)"/>
    <w:basedOn w:val="17"/>
    <w:qFormat/>
    <w:uiPriority w:val="0"/>
  </w:style>
  <w:style w:type="character" w:customStyle="1" w:styleId="54">
    <w:name w:val="hover4"/>
    <w:basedOn w:val="17"/>
    <w:qFormat/>
    <w:uiPriority w:val="0"/>
    <w:rPr>
      <w:color w:val="0282FF"/>
    </w:rPr>
  </w:style>
  <w:style w:type="character" w:customStyle="1" w:styleId="55">
    <w:name w:val="layui-this"/>
    <w:basedOn w:val="17"/>
    <w:qFormat/>
    <w:uiPriority w:val="0"/>
    <w:rPr>
      <w:bdr w:val="single" w:color="EEEEEE" w:sz="6" w:space="0"/>
      <w:shd w:val="clear" w:fill="FFFFFF"/>
    </w:rPr>
  </w:style>
  <w:style w:type="character" w:customStyle="1" w:styleId="56">
    <w:name w:val="first-child"/>
    <w:basedOn w:val="17"/>
    <w:qFormat/>
    <w:uiPriority w:val="0"/>
  </w:style>
  <w:style w:type="character" w:customStyle="1" w:styleId="57">
    <w:name w:val="hover5"/>
    <w:basedOn w:val="17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887</Words>
  <Characters>1053</Characters>
  <Lines>10</Lines>
  <Paragraphs>2</Paragraphs>
  <TotalTime>24</TotalTime>
  <ScaleCrop>false</ScaleCrop>
  <LinksUpToDate>false</LinksUpToDate>
  <CharactersWithSpaces>1064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河南苍柏工程管理服务有限公司:李永帅</cp:lastModifiedBy>
  <cp:lastPrinted>2024-10-15T08:06:00Z</cp:lastPrinted>
  <dcterms:modified xsi:type="dcterms:W3CDTF">2025-11-05T07:32:18Z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eyJoZGlkIjoiZjM2ZmYzMWVjMWU5NTE5ZDYwMjQ3YzU0NGNhNGRhM2QiLCJ1c2VySWQiOiI1NTA1MzA4MDQifQ==</vt:lpwstr>
  </property>
</Properties>
</file>