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C8E32">
      <w:pPr>
        <w:jc w:val="center"/>
        <w:rPr>
          <w:rFonts w:ascii="宋体" w:hAnsi="宋体" w:eastAsia="宋体" w:cs="宋体"/>
          <w:b/>
          <w:sz w:val="30"/>
          <w:szCs w:val="30"/>
        </w:rPr>
      </w:pPr>
      <w:r>
        <w:rPr>
          <w:rFonts w:hint="eastAsia" w:ascii="宋体" w:hAnsi="宋体" w:eastAsia="宋体" w:cs="宋体"/>
          <w:b/>
          <w:sz w:val="30"/>
          <w:szCs w:val="30"/>
        </w:rPr>
        <w:t>YZCG-DLC2025090禹州市自然资源和规划局华夏植物群省级地质公园及颍河国家湿地公园自然资源统一确权登记项目</w:t>
      </w:r>
    </w:p>
    <w:p w14:paraId="4AC042BB">
      <w:pPr>
        <w:jc w:val="center"/>
        <w:rPr>
          <w:rFonts w:ascii="宋体" w:hAnsi="宋体" w:eastAsia="宋体" w:cs="宋体"/>
          <w:b/>
          <w:sz w:val="30"/>
          <w:szCs w:val="30"/>
        </w:rPr>
      </w:pPr>
      <w:r>
        <w:rPr>
          <w:rFonts w:hint="eastAsia" w:ascii="宋体" w:hAnsi="宋体" w:eastAsia="宋体" w:cs="宋体"/>
          <w:b/>
          <w:sz w:val="30"/>
          <w:szCs w:val="30"/>
        </w:rPr>
        <w:t>竞争性磋商公告</w:t>
      </w:r>
    </w:p>
    <w:p w14:paraId="6E5AF9C6">
      <w:pPr>
        <w:spacing w:line="520" w:lineRule="exact"/>
        <w:rPr>
          <w:rFonts w:ascii="宋体" w:hAnsi="宋体" w:eastAsia="宋体" w:cs="宋体"/>
          <w:b/>
          <w:bCs/>
          <w:sz w:val="28"/>
          <w:szCs w:val="28"/>
        </w:rPr>
      </w:pPr>
      <w:r>
        <w:rPr>
          <w:rFonts w:hint="eastAsia" w:ascii="宋体" w:hAnsi="宋体" w:eastAsia="宋体" w:cs="宋体"/>
          <w:b/>
          <w:bCs/>
          <w:spacing w:val="6"/>
          <w:sz w:val="28"/>
          <w:szCs w:val="28"/>
        </w:rPr>
        <w:t>项目概况</w:t>
      </w:r>
    </w:p>
    <w:p w14:paraId="476804E7">
      <w:pPr>
        <w:spacing w:line="520" w:lineRule="exact"/>
        <w:ind w:firstLine="516" w:firstLineChars="200"/>
        <w:rPr>
          <w:rFonts w:ascii="宋体" w:hAnsi="宋体" w:eastAsia="宋体" w:cs="宋体"/>
          <w:sz w:val="24"/>
        </w:rPr>
      </w:pPr>
      <w:r>
        <w:rPr>
          <w:rFonts w:hint="eastAsia" w:ascii="宋体" w:hAnsi="宋体" w:eastAsia="宋体" w:cs="宋体"/>
          <w:spacing w:val="9"/>
          <w:sz w:val="24"/>
          <w:lang w:val="zh-CN"/>
        </w:rPr>
        <w:t>禹州市自然资源和规划局华夏植物群省级地质公园及颍河国家湿地公园自然资源统一确权登记项目</w:t>
      </w:r>
      <w:r>
        <w:rPr>
          <w:rFonts w:hint="eastAsia" w:ascii="宋体" w:hAnsi="宋体" w:eastAsia="宋体" w:cs="宋体"/>
          <w:spacing w:val="9"/>
          <w:sz w:val="24"/>
        </w:rPr>
        <w:t>的潜在投标人供应商使用</w:t>
      </w:r>
      <w:r>
        <w:rPr>
          <w:rFonts w:hint="eastAsia" w:ascii="宋体" w:hAnsi="宋体" w:eastAsia="宋体" w:cs="宋体"/>
          <w:sz w:val="24"/>
        </w:rPr>
        <w:t>CA</w:t>
      </w:r>
      <w:r>
        <w:rPr>
          <w:rFonts w:hint="eastAsia" w:ascii="宋体" w:hAnsi="宋体" w:eastAsia="宋体" w:cs="宋体"/>
          <w:spacing w:val="10"/>
          <w:sz w:val="24"/>
        </w:rPr>
        <w:t>数字证书或移动数字证书登录“全国公共资源交易平</w:t>
      </w:r>
      <w:r>
        <w:rPr>
          <w:rFonts w:hint="eastAsia" w:ascii="宋体" w:hAnsi="宋体" w:eastAsia="宋体" w:cs="宋体"/>
          <w:spacing w:val="9"/>
          <w:sz w:val="24"/>
        </w:rPr>
        <w:t>台（河南省·许昌市）”（下文所述</w:t>
      </w:r>
      <w:r>
        <w:rPr>
          <w:rFonts w:hint="eastAsia" w:ascii="宋体" w:hAnsi="宋体" w:eastAsia="宋体" w:cs="宋体"/>
          <w:spacing w:val="7"/>
          <w:sz w:val="24"/>
        </w:rPr>
        <w:t>“全国公共资源交易平台（河南省·许昌市）”的地址均为</w:t>
      </w:r>
      <w:r>
        <w:fldChar w:fldCharType="begin"/>
      </w:r>
      <w:r>
        <w:instrText xml:space="preserve"> HYPERLINK "https://ggzy.xuchang.gov.cn" </w:instrText>
      </w:r>
      <w:r>
        <w:fldChar w:fldCharType="separate"/>
      </w:r>
      <w:r>
        <w:rPr>
          <w:rFonts w:hint="eastAsia" w:ascii="宋体" w:hAnsi="宋体" w:eastAsia="宋体" w:cs="宋体"/>
          <w:sz w:val="24"/>
        </w:rPr>
        <w:t>https</w:t>
      </w:r>
      <w:r>
        <w:rPr>
          <w:rFonts w:hint="eastAsia" w:ascii="宋体" w:hAnsi="宋体" w:eastAsia="宋体" w:cs="宋体"/>
          <w:spacing w:val="7"/>
          <w:sz w:val="24"/>
        </w:rPr>
        <w:t>://</w:t>
      </w:r>
      <w:r>
        <w:rPr>
          <w:rFonts w:hint="eastAsia" w:ascii="宋体" w:hAnsi="宋体" w:eastAsia="宋体" w:cs="宋体"/>
          <w:sz w:val="24"/>
        </w:rPr>
        <w:t>ggzy</w:t>
      </w:r>
      <w:r>
        <w:rPr>
          <w:rFonts w:hint="eastAsia" w:ascii="宋体" w:hAnsi="宋体" w:eastAsia="宋体" w:cs="宋体"/>
          <w:spacing w:val="7"/>
          <w:sz w:val="24"/>
        </w:rPr>
        <w:t>.</w:t>
      </w:r>
      <w:r>
        <w:rPr>
          <w:rFonts w:hint="eastAsia" w:ascii="宋体" w:hAnsi="宋体" w:eastAsia="宋体" w:cs="宋体"/>
          <w:sz w:val="24"/>
        </w:rPr>
        <w:t>xuchang</w:t>
      </w:r>
      <w:r>
        <w:rPr>
          <w:rFonts w:hint="eastAsia" w:ascii="宋体" w:hAnsi="宋体" w:eastAsia="宋体" w:cs="宋体"/>
          <w:spacing w:val="7"/>
          <w:sz w:val="24"/>
        </w:rPr>
        <w:t>.</w:t>
      </w:r>
      <w:r>
        <w:rPr>
          <w:rFonts w:hint="eastAsia" w:ascii="宋体" w:hAnsi="宋体" w:eastAsia="宋体" w:cs="宋体"/>
          <w:sz w:val="24"/>
        </w:rPr>
        <w:t>gov</w:t>
      </w:r>
      <w:r>
        <w:rPr>
          <w:rFonts w:hint="eastAsia" w:ascii="宋体" w:hAnsi="宋体" w:eastAsia="宋体" w:cs="宋体"/>
          <w:spacing w:val="7"/>
          <w:sz w:val="24"/>
        </w:rPr>
        <w:t>.</w:t>
      </w:r>
      <w:r>
        <w:rPr>
          <w:rFonts w:hint="eastAsia" w:ascii="宋体" w:hAnsi="宋体" w:eastAsia="宋体" w:cs="宋体"/>
          <w:sz w:val="24"/>
        </w:rPr>
        <w:t>cn</w:t>
      </w:r>
      <w:r>
        <w:rPr>
          <w:rFonts w:hint="eastAsia" w:ascii="宋体" w:hAnsi="宋体" w:eastAsia="宋体" w:cs="宋体"/>
          <w:sz w:val="24"/>
        </w:rPr>
        <w:fldChar w:fldCharType="end"/>
      </w:r>
      <w:r>
        <w:rPr>
          <w:rFonts w:hint="eastAsia" w:ascii="宋体" w:hAnsi="宋体" w:eastAsia="宋体" w:cs="宋体"/>
          <w:spacing w:val="7"/>
          <w:sz w:val="24"/>
        </w:rPr>
        <w:t>）</w:t>
      </w:r>
      <w:r>
        <w:rPr>
          <w:rFonts w:hint="eastAsia" w:ascii="宋体" w:hAnsi="宋体" w:eastAsia="宋体" w:cs="宋体"/>
          <w:spacing w:val="6"/>
          <w:sz w:val="24"/>
        </w:rPr>
        <w:t>的“投标人”登录入口免费获取本项目采购文件。获取招标文件，并于2026</w:t>
      </w:r>
      <w:r>
        <w:rPr>
          <w:rFonts w:hint="eastAsia" w:ascii="宋体" w:hAnsi="宋体" w:eastAsia="宋体" w:cs="宋体"/>
          <w:sz w:val="24"/>
        </w:rPr>
        <w:t>年01月12日08时30分</w:t>
      </w:r>
      <w:r>
        <w:rPr>
          <w:rFonts w:hint="eastAsia" w:ascii="宋体" w:hAnsi="宋体" w:eastAsia="宋体" w:cs="宋体"/>
          <w:spacing w:val="7"/>
          <w:sz w:val="24"/>
        </w:rPr>
        <w:t>（北京时间）前递交响应文件。</w:t>
      </w:r>
    </w:p>
    <w:p w14:paraId="16B1AD63">
      <w:pPr>
        <w:spacing w:line="520" w:lineRule="exact"/>
        <w:rPr>
          <w:rFonts w:ascii="宋体" w:hAnsi="宋体" w:eastAsia="宋体" w:cs="宋体"/>
          <w:b/>
          <w:bCs/>
          <w:spacing w:val="6"/>
          <w:sz w:val="28"/>
          <w:szCs w:val="28"/>
        </w:rPr>
      </w:pPr>
      <w:r>
        <w:rPr>
          <w:rFonts w:hint="eastAsia" w:ascii="宋体" w:hAnsi="宋体" w:eastAsia="宋体" w:cs="宋体"/>
          <w:b/>
          <w:bCs/>
          <w:spacing w:val="6"/>
          <w:sz w:val="28"/>
          <w:szCs w:val="28"/>
        </w:rPr>
        <w:t>一、项目基本情况</w:t>
      </w:r>
    </w:p>
    <w:p w14:paraId="0F8D644C">
      <w:pPr>
        <w:spacing w:line="520" w:lineRule="exact"/>
        <w:ind w:firstLine="508" w:firstLineChars="200"/>
        <w:rPr>
          <w:rFonts w:ascii="宋体" w:hAnsi="宋体" w:eastAsia="宋体" w:cs="宋体"/>
          <w:sz w:val="24"/>
        </w:rPr>
      </w:pPr>
      <w:r>
        <w:rPr>
          <w:rFonts w:hint="eastAsia" w:ascii="宋体" w:hAnsi="宋体" w:eastAsia="宋体" w:cs="宋体"/>
          <w:spacing w:val="7"/>
          <w:sz w:val="24"/>
        </w:rPr>
        <w:t>1.项目编号：</w:t>
      </w:r>
      <w:r>
        <w:rPr>
          <w:rFonts w:hint="eastAsia" w:ascii="宋体" w:hAnsi="宋体" w:eastAsia="宋体" w:cs="宋体"/>
          <w:sz w:val="24"/>
        </w:rPr>
        <w:t>YZCG</w:t>
      </w:r>
      <w:r>
        <w:rPr>
          <w:rFonts w:hint="eastAsia" w:ascii="宋体" w:hAnsi="宋体" w:eastAsia="宋体" w:cs="宋体"/>
          <w:spacing w:val="7"/>
          <w:sz w:val="24"/>
        </w:rPr>
        <w:t>-</w:t>
      </w:r>
      <w:r>
        <w:rPr>
          <w:rFonts w:hint="eastAsia" w:ascii="宋体" w:hAnsi="宋体" w:eastAsia="宋体" w:cs="宋体"/>
          <w:sz w:val="24"/>
        </w:rPr>
        <w:t>DLC</w:t>
      </w:r>
      <w:r>
        <w:rPr>
          <w:rFonts w:hint="eastAsia" w:ascii="宋体" w:hAnsi="宋体" w:eastAsia="宋体" w:cs="宋体"/>
          <w:spacing w:val="7"/>
          <w:sz w:val="24"/>
        </w:rPr>
        <w:t>2025090</w:t>
      </w:r>
    </w:p>
    <w:p w14:paraId="4CF9CEAC">
      <w:pPr>
        <w:spacing w:line="520" w:lineRule="exact"/>
        <w:ind w:firstLine="512" w:firstLineChars="200"/>
        <w:rPr>
          <w:rFonts w:ascii="宋体" w:hAnsi="宋体" w:eastAsia="宋体" w:cs="宋体"/>
          <w:sz w:val="24"/>
        </w:rPr>
      </w:pPr>
      <w:r>
        <w:rPr>
          <w:rFonts w:hint="eastAsia" w:ascii="宋体" w:hAnsi="宋体" w:eastAsia="宋体" w:cs="宋体"/>
          <w:spacing w:val="8"/>
          <w:sz w:val="24"/>
        </w:rPr>
        <w:t>2.项目名称：</w:t>
      </w:r>
      <w:r>
        <w:rPr>
          <w:rFonts w:hint="eastAsia" w:ascii="宋体" w:hAnsi="宋体" w:eastAsia="宋体" w:cs="宋体"/>
          <w:sz w:val="24"/>
          <w:lang w:val="zh-CN"/>
        </w:rPr>
        <w:t>禹州市自然资源和规划局华夏植物群省级地质公园及颍河国家湿地公园自然资源统一确权登记项目</w:t>
      </w:r>
    </w:p>
    <w:p w14:paraId="54DF22EF">
      <w:pPr>
        <w:spacing w:line="520" w:lineRule="exact"/>
        <w:ind w:firstLine="508" w:firstLineChars="200"/>
        <w:rPr>
          <w:rFonts w:ascii="宋体" w:hAnsi="宋体" w:eastAsia="宋体" w:cs="宋体"/>
          <w:sz w:val="24"/>
        </w:rPr>
      </w:pPr>
      <w:r>
        <w:rPr>
          <w:rFonts w:hint="eastAsia" w:ascii="宋体" w:hAnsi="宋体" w:eastAsia="宋体" w:cs="宋体"/>
          <w:spacing w:val="7"/>
          <w:sz w:val="24"/>
        </w:rPr>
        <w:t>3.采购方式：</w:t>
      </w:r>
      <w:r>
        <w:rPr>
          <w:rFonts w:hint="eastAsia" w:ascii="宋体" w:hAnsi="宋体" w:eastAsia="宋体" w:cs="宋体"/>
          <w:sz w:val="24"/>
        </w:rPr>
        <w:t>竞争性</w:t>
      </w:r>
      <w:r>
        <w:rPr>
          <w:rFonts w:hint="eastAsia" w:ascii="宋体" w:hAnsi="宋体" w:eastAsia="宋体" w:cs="宋体"/>
          <w:spacing w:val="7"/>
          <w:sz w:val="24"/>
        </w:rPr>
        <w:t>磋商</w:t>
      </w:r>
    </w:p>
    <w:p w14:paraId="70167F7D">
      <w:pPr>
        <w:spacing w:line="520" w:lineRule="exact"/>
        <w:ind w:firstLine="500" w:firstLineChars="200"/>
        <w:rPr>
          <w:rFonts w:ascii="宋体" w:hAnsi="宋体" w:eastAsia="宋体" w:cs="宋体"/>
          <w:sz w:val="24"/>
        </w:rPr>
      </w:pPr>
      <w:r>
        <w:rPr>
          <w:rFonts w:hint="eastAsia" w:ascii="宋体" w:hAnsi="宋体" w:eastAsia="宋体" w:cs="宋体"/>
          <w:spacing w:val="5"/>
          <w:sz w:val="24"/>
        </w:rPr>
        <w:t>4.预算金额：</w:t>
      </w:r>
      <w:r>
        <w:rPr>
          <w:rFonts w:hint="eastAsia" w:ascii="宋体" w:hAnsi="宋体" w:eastAsia="宋体" w:cs="宋体"/>
          <w:sz w:val="24"/>
        </w:rPr>
        <w:t>593500.00</w:t>
      </w:r>
      <w:r>
        <w:rPr>
          <w:rFonts w:hint="eastAsia" w:ascii="宋体" w:hAnsi="宋体" w:eastAsia="宋体" w:cs="宋体"/>
          <w:spacing w:val="5"/>
          <w:sz w:val="24"/>
        </w:rPr>
        <w:t>元</w:t>
      </w:r>
    </w:p>
    <w:p w14:paraId="5CB30334">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最高限价：593500.00元</w:t>
      </w:r>
    </w:p>
    <w:tbl>
      <w:tblPr>
        <w:tblStyle w:val="5"/>
        <w:tblpPr w:leftFromText="180" w:rightFromText="180" w:vertAnchor="text" w:horzAnchor="page" w:tblpX="1028" w:tblpY="85"/>
        <w:tblOverlap w:val="never"/>
        <w:tblW w:w="99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968"/>
        <w:gridCol w:w="1663"/>
        <w:gridCol w:w="1855"/>
        <w:gridCol w:w="1991"/>
        <w:gridCol w:w="1873"/>
      </w:tblGrid>
      <w:tr w14:paraId="1D3AE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606" w:type="dxa"/>
          </w:tcPr>
          <w:p w14:paraId="2894492C">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序号</w:t>
            </w:r>
          </w:p>
        </w:tc>
        <w:tc>
          <w:tcPr>
            <w:tcW w:w="1968" w:type="dxa"/>
          </w:tcPr>
          <w:p w14:paraId="6B1CA512">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包号</w:t>
            </w:r>
          </w:p>
        </w:tc>
        <w:tc>
          <w:tcPr>
            <w:tcW w:w="1663" w:type="dxa"/>
          </w:tcPr>
          <w:p w14:paraId="5FDF0046">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包名称</w:t>
            </w:r>
          </w:p>
        </w:tc>
        <w:tc>
          <w:tcPr>
            <w:tcW w:w="1855" w:type="dxa"/>
          </w:tcPr>
          <w:p w14:paraId="7227A25B">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包预算</w:t>
            </w:r>
          </w:p>
          <w:p w14:paraId="3D4A9868">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（元）</w:t>
            </w:r>
          </w:p>
        </w:tc>
        <w:tc>
          <w:tcPr>
            <w:tcW w:w="1991" w:type="dxa"/>
          </w:tcPr>
          <w:p w14:paraId="5B4B3C31">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包最高限价</w:t>
            </w:r>
          </w:p>
          <w:p w14:paraId="2A26D2C3">
            <w:pPr>
              <w:spacing w:line="520" w:lineRule="exact"/>
              <w:ind w:firstLine="516" w:firstLineChars="200"/>
              <w:jc w:val="center"/>
              <w:rPr>
                <w:rFonts w:ascii="宋体" w:hAnsi="宋体" w:eastAsia="宋体" w:cs="宋体"/>
                <w:spacing w:val="9"/>
                <w:sz w:val="24"/>
                <w:lang w:val="zh-CN"/>
              </w:rPr>
            </w:pPr>
            <w:r>
              <w:rPr>
                <w:rFonts w:hint="eastAsia" w:ascii="宋体" w:hAnsi="宋体" w:eastAsia="宋体" w:cs="宋体"/>
                <w:spacing w:val="9"/>
                <w:sz w:val="24"/>
                <w:lang w:val="zh-CN"/>
              </w:rPr>
              <w:t>（元）</w:t>
            </w:r>
          </w:p>
        </w:tc>
        <w:tc>
          <w:tcPr>
            <w:tcW w:w="1873" w:type="dxa"/>
          </w:tcPr>
          <w:p w14:paraId="7199D478">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是否专门面向中小企业</w:t>
            </w:r>
          </w:p>
        </w:tc>
      </w:tr>
      <w:tr w14:paraId="21B5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06" w:type="dxa"/>
          </w:tcPr>
          <w:p w14:paraId="16498633">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1</w:t>
            </w:r>
          </w:p>
        </w:tc>
        <w:tc>
          <w:tcPr>
            <w:tcW w:w="1968" w:type="dxa"/>
          </w:tcPr>
          <w:p w14:paraId="61DCB923">
            <w:pPr>
              <w:spacing w:line="520" w:lineRule="exact"/>
              <w:jc w:val="center"/>
              <w:rPr>
                <w:rFonts w:ascii="宋体" w:hAnsi="宋体" w:eastAsia="宋体" w:cs="宋体"/>
                <w:spacing w:val="9"/>
                <w:sz w:val="24"/>
              </w:rPr>
            </w:pPr>
            <w:r>
              <w:rPr>
                <w:rFonts w:hint="eastAsia" w:ascii="宋体" w:hAnsi="宋体" w:eastAsia="宋体" w:cs="宋体"/>
                <w:spacing w:val="9"/>
                <w:sz w:val="24"/>
                <w:lang w:val="zh-CN"/>
              </w:rPr>
              <w:t>YZCG-DLC20250</w:t>
            </w:r>
            <w:r>
              <w:rPr>
                <w:rFonts w:hint="eastAsia" w:ascii="宋体" w:hAnsi="宋体" w:eastAsia="宋体" w:cs="宋体"/>
                <w:spacing w:val="9"/>
                <w:sz w:val="24"/>
              </w:rPr>
              <w:t>90</w:t>
            </w:r>
          </w:p>
        </w:tc>
        <w:tc>
          <w:tcPr>
            <w:tcW w:w="1663" w:type="dxa"/>
          </w:tcPr>
          <w:p w14:paraId="37EB9AB7">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第一标段</w:t>
            </w:r>
          </w:p>
        </w:tc>
        <w:tc>
          <w:tcPr>
            <w:tcW w:w="1855" w:type="dxa"/>
          </w:tcPr>
          <w:p w14:paraId="55CEF465">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593500.00</w:t>
            </w:r>
          </w:p>
        </w:tc>
        <w:tc>
          <w:tcPr>
            <w:tcW w:w="1991" w:type="dxa"/>
          </w:tcPr>
          <w:p w14:paraId="2E597BFE">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593500.00</w:t>
            </w:r>
          </w:p>
        </w:tc>
        <w:tc>
          <w:tcPr>
            <w:tcW w:w="1873" w:type="dxa"/>
          </w:tcPr>
          <w:p w14:paraId="37004F55">
            <w:pPr>
              <w:spacing w:line="520" w:lineRule="exact"/>
              <w:jc w:val="center"/>
              <w:rPr>
                <w:rFonts w:ascii="宋体" w:hAnsi="宋体" w:eastAsia="宋体" w:cs="宋体"/>
                <w:spacing w:val="9"/>
                <w:sz w:val="24"/>
                <w:lang w:val="zh-CN"/>
              </w:rPr>
            </w:pPr>
            <w:r>
              <w:rPr>
                <w:rFonts w:hint="eastAsia" w:ascii="宋体" w:hAnsi="宋体" w:eastAsia="宋体" w:cs="宋体"/>
                <w:spacing w:val="9"/>
                <w:sz w:val="24"/>
                <w:lang w:val="zh-CN"/>
              </w:rPr>
              <w:t>否</w:t>
            </w:r>
          </w:p>
        </w:tc>
      </w:tr>
    </w:tbl>
    <w:p w14:paraId="321B6EC3">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rPr>
        <w:t>5.</w:t>
      </w:r>
      <w:r>
        <w:rPr>
          <w:rFonts w:hint="eastAsia" w:ascii="宋体" w:hAnsi="宋体" w:eastAsia="宋体" w:cs="宋体"/>
          <w:spacing w:val="9"/>
          <w:sz w:val="24"/>
          <w:lang w:val="zh-CN"/>
        </w:rPr>
        <w:t>采购需求（包括但不限于标的的名称、数量、简要技术需求或服务要求等）：禹州市自然资源和规划局华夏植物群省级地质公园及颍河国家湿地公园自然资源统一确权登记项目（详见磋商文件）</w:t>
      </w:r>
    </w:p>
    <w:p w14:paraId="51D76340">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rPr>
        <w:t>6.</w:t>
      </w:r>
      <w:r>
        <w:rPr>
          <w:rFonts w:hint="eastAsia" w:ascii="宋体" w:hAnsi="宋体" w:eastAsia="宋体" w:cs="宋体"/>
          <w:spacing w:val="9"/>
          <w:sz w:val="24"/>
          <w:lang w:val="zh-CN"/>
        </w:rPr>
        <w:t>合同履行期限：自合同签订之日起90天。</w:t>
      </w:r>
    </w:p>
    <w:p w14:paraId="0D6F76AA">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rPr>
        <w:t>7.</w:t>
      </w:r>
      <w:r>
        <w:rPr>
          <w:rFonts w:hint="eastAsia" w:ascii="宋体" w:hAnsi="宋体" w:eastAsia="宋体" w:cs="宋体"/>
          <w:spacing w:val="9"/>
          <w:sz w:val="24"/>
          <w:lang w:val="zh-CN"/>
        </w:rPr>
        <w:t>服务要求：符合国家、省、市相关规定及行业要求。</w:t>
      </w:r>
    </w:p>
    <w:p w14:paraId="3A65D197">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rPr>
        <w:t>8.</w:t>
      </w:r>
      <w:r>
        <w:rPr>
          <w:rFonts w:hint="eastAsia" w:ascii="宋体" w:hAnsi="宋体" w:eastAsia="宋体" w:cs="宋体"/>
          <w:spacing w:val="9"/>
          <w:sz w:val="24"/>
          <w:lang w:val="zh-CN"/>
        </w:rPr>
        <w:t>履行地点：华夏植物群省级地质公园及颍河国家湿地公园。</w:t>
      </w:r>
    </w:p>
    <w:p w14:paraId="264894BA">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rPr>
        <w:t>9.</w:t>
      </w:r>
      <w:r>
        <w:rPr>
          <w:rFonts w:hint="eastAsia" w:ascii="宋体" w:hAnsi="宋体" w:eastAsia="宋体" w:cs="宋体"/>
          <w:spacing w:val="9"/>
          <w:sz w:val="24"/>
          <w:lang w:val="zh-CN"/>
        </w:rPr>
        <w:t>本项目是否接受联合体投标：否</w:t>
      </w:r>
    </w:p>
    <w:p w14:paraId="75E1C7CC">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10.是否接受进口产品：否</w:t>
      </w:r>
    </w:p>
    <w:p w14:paraId="5FD1E632">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11.是否专门面向中小企业：否</w:t>
      </w:r>
    </w:p>
    <w:p w14:paraId="4DDD9B4E">
      <w:pPr>
        <w:spacing w:line="520" w:lineRule="exact"/>
        <w:rPr>
          <w:rFonts w:ascii="宋体" w:hAnsi="宋体" w:eastAsia="宋体" w:cs="宋体"/>
          <w:b/>
          <w:bCs/>
          <w:spacing w:val="6"/>
          <w:sz w:val="28"/>
          <w:szCs w:val="28"/>
          <w:lang w:val="zh-CN"/>
        </w:rPr>
      </w:pPr>
      <w:r>
        <w:rPr>
          <w:rFonts w:hint="eastAsia" w:ascii="宋体" w:hAnsi="宋体" w:eastAsia="宋体" w:cs="宋体"/>
          <w:b/>
          <w:bCs/>
          <w:spacing w:val="6"/>
          <w:sz w:val="28"/>
          <w:szCs w:val="28"/>
          <w:lang w:val="zh-CN"/>
        </w:rPr>
        <w:t>二、申请人资格要求：</w:t>
      </w:r>
    </w:p>
    <w:p w14:paraId="745EA829">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1.满足《中华人民共和国政府采购法》第二十二条规定。</w:t>
      </w:r>
    </w:p>
    <w:p w14:paraId="42BC13AC">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2.落实政府采购政策满足的资格要求：</w:t>
      </w:r>
    </w:p>
    <w:p w14:paraId="3F511808">
      <w:pPr>
        <w:spacing w:line="520" w:lineRule="exact"/>
        <w:ind w:firstLine="516" w:firstLineChars="200"/>
        <w:rPr>
          <w:rFonts w:hint="eastAsia" w:ascii="宋体" w:hAnsi="宋体" w:eastAsia="宋体" w:cs="宋体"/>
          <w:spacing w:val="9"/>
          <w:sz w:val="24"/>
          <w:lang w:val="zh-CN"/>
        </w:rPr>
      </w:pPr>
      <w:r>
        <w:rPr>
          <w:rFonts w:hint="eastAsia" w:ascii="宋体" w:hAnsi="宋体" w:eastAsia="宋体" w:cs="宋体"/>
          <w:spacing w:val="9"/>
          <w:sz w:val="24"/>
          <w:lang w:val="zh-CN"/>
        </w:rPr>
        <w:t>本项目落实节约能源、保护环境、扶持不发达地区和少数民族地区、促进中小企业、监狱企业发展等政府采购政策。</w:t>
      </w:r>
    </w:p>
    <w:p w14:paraId="27BB9496">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en-US" w:eastAsia="zh-CN"/>
        </w:rPr>
        <w:t>3.</w:t>
      </w:r>
      <w:r>
        <w:rPr>
          <w:rFonts w:hint="eastAsia" w:ascii="宋体" w:hAnsi="宋体" w:eastAsia="宋体" w:cs="宋体"/>
          <w:spacing w:val="9"/>
          <w:sz w:val="24"/>
          <w:lang w:val="zh-CN"/>
        </w:rPr>
        <w:t>本项目的特定资格要</w:t>
      </w:r>
      <w:bookmarkStart w:id="0" w:name="_GoBack"/>
      <w:bookmarkEnd w:id="0"/>
      <w:r>
        <w:rPr>
          <w:rFonts w:hint="eastAsia" w:ascii="宋体" w:hAnsi="宋体" w:eastAsia="宋体" w:cs="宋体"/>
          <w:spacing w:val="9"/>
          <w:sz w:val="24"/>
          <w:lang w:val="zh-CN"/>
        </w:rPr>
        <w:t>求：无。</w:t>
      </w:r>
    </w:p>
    <w:p w14:paraId="4E3D726A">
      <w:pPr>
        <w:spacing w:line="520" w:lineRule="exact"/>
        <w:rPr>
          <w:rFonts w:ascii="宋体" w:hAnsi="宋体" w:eastAsia="宋体" w:cs="宋体"/>
          <w:b/>
          <w:bCs/>
          <w:spacing w:val="6"/>
          <w:sz w:val="28"/>
          <w:szCs w:val="28"/>
        </w:rPr>
      </w:pPr>
      <w:r>
        <w:rPr>
          <w:rFonts w:hint="eastAsia" w:ascii="宋体" w:hAnsi="宋体" w:eastAsia="宋体" w:cs="宋体"/>
          <w:b/>
          <w:bCs/>
          <w:spacing w:val="6"/>
          <w:sz w:val="28"/>
          <w:szCs w:val="28"/>
        </w:rPr>
        <w:t>三、获取采购文件</w:t>
      </w:r>
    </w:p>
    <w:p w14:paraId="7B14AB7F">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1.时间：2025年</w:t>
      </w:r>
      <w:r>
        <w:rPr>
          <w:rFonts w:hint="eastAsia" w:ascii="宋体" w:hAnsi="宋体" w:eastAsia="宋体" w:cs="宋体"/>
          <w:spacing w:val="9"/>
          <w:sz w:val="24"/>
        </w:rPr>
        <w:t>12</w:t>
      </w:r>
      <w:r>
        <w:rPr>
          <w:rFonts w:hint="eastAsia" w:ascii="宋体" w:hAnsi="宋体" w:eastAsia="宋体" w:cs="宋体"/>
          <w:spacing w:val="9"/>
          <w:sz w:val="24"/>
          <w:lang w:val="zh-CN"/>
        </w:rPr>
        <w:t>月</w:t>
      </w:r>
      <w:r>
        <w:rPr>
          <w:rFonts w:hint="eastAsia" w:ascii="宋体" w:hAnsi="宋体" w:eastAsia="宋体" w:cs="宋体"/>
          <w:spacing w:val="9"/>
          <w:sz w:val="24"/>
        </w:rPr>
        <w:t>30</w:t>
      </w:r>
      <w:r>
        <w:rPr>
          <w:rFonts w:hint="eastAsia" w:ascii="宋体" w:hAnsi="宋体" w:eastAsia="宋体" w:cs="宋体"/>
          <w:spacing w:val="9"/>
          <w:sz w:val="24"/>
          <w:lang w:val="zh-CN"/>
        </w:rPr>
        <w:t>日至202</w:t>
      </w:r>
      <w:r>
        <w:rPr>
          <w:rFonts w:hint="eastAsia" w:ascii="宋体" w:hAnsi="宋体" w:eastAsia="宋体" w:cs="宋体"/>
          <w:spacing w:val="9"/>
          <w:sz w:val="24"/>
        </w:rPr>
        <w:t>6</w:t>
      </w:r>
      <w:r>
        <w:rPr>
          <w:rFonts w:hint="eastAsia" w:ascii="宋体" w:hAnsi="宋体" w:eastAsia="宋体" w:cs="宋体"/>
          <w:spacing w:val="9"/>
          <w:sz w:val="24"/>
          <w:lang w:val="zh-CN"/>
        </w:rPr>
        <w:t>年</w:t>
      </w:r>
      <w:r>
        <w:rPr>
          <w:rFonts w:hint="eastAsia" w:ascii="宋体" w:hAnsi="宋体" w:eastAsia="宋体" w:cs="宋体"/>
          <w:spacing w:val="9"/>
          <w:sz w:val="24"/>
        </w:rPr>
        <w:t>1</w:t>
      </w:r>
      <w:r>
        <w:rPr>
          <w:rFonts w:hint="eastAsia" w:ascii="宋体" w:hAnsi="宋体" w:eastAsia="宋体" w:cs="宋体"/>
          <w:spacing w:val="9"/>
          <w:sz w:val="24"/>
          <w:lang w:val="zh-CN"/>
        </w:rPr>
        <w:t>月</w:t>
      </w:r>
      <w:r>
        <w:rPr>
          <w:rFonts w:hint="eastAsia" w:ascii="宋体" w:hAnsi="宋体" w:eastAsia="宋体" w:cs="宋体"/>
          <w:spacing w:val="9"/>
          <w:sz w:val="24"/>
        </w:rPr>
        <w:t>12</w:t>
      </w:r>
      <w:r>
        <w:rPr>
          <w:rFonts w:hint="eastAsia" w:ascii="宋体" w:hAnsi="宋体" w:eastAsia="宋体" w:cs="宋体"/>
          <w:spacing w:val="9"/>
          <w:sz w:val="24"/>
          <w:lang w:val="zh-CN"/>
        </w:rPr>
        <w:t>日，每天上午00:00至12:00，下午12:01至23:59（北京时间，法定节假日除外）</w:t>
      </w:r>
    </w:p>
    <w:p w14:paraId="63C7EE0B">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2.地点：磋商响应截止时间前均可登录《全国公共资源交易平台（河南省·许昌市）》（下文所述“全国公共资源交易平台（河南省•许昌市）”的地址均为</w:t>
      </w:r>
      <w:r>
        <w:fldChar w:fldCharType="begin"/>
      </w:r>
      <w:r>
        <w:instrText xml:space="preserve"> HYPERLINK "https://ggzy.xuchang.gov.cn" </w:instrText>
      </w:r>
      <w:r>
        <w:fldChar w:fldCharType="separate"/>
      </w:r>
      <w:r>
        <w:rPr>
          <w:rFonts w:hint="eastAsia" w:ascii="宋体" w:hAnsi="宋体" w:eastAsia="宋体" w:cs="宋体"/>
          <w:spacing w:val="9"/>
          <w:sz w:val="24"/>
          <w:lang w:val="zh-CN"/>
        </w:rPr>
        <w:t>https://ggzy.xuchang.gov.cn</w:t>
      </w:r>
      <w:r>
        <w:rPr>
          <w:rFonts w:hint="eastAsia" w:ascii="宋体" w:hAnsi="宋体" w:eastAsia="宋体" w:cs="宋体"/>
          <w:spacing w:val="9"/>
          <w:sz w:val="24"/>
          <w:lang w:val="zh-CN"/>
        </w:rPr>
        <w:fldChar w:fldCharType="end"/>
      </w:r>
      <w:r>
        <w:rPr>
          <w:rFonts w:hint="eastAsia" w:ascii="宋体" w:hAnsi="宋体" w:eastAsia="宋体" w:cs="宋体"/>
          <w:spacing w:val="9"/>
          <w:sz w:val="24"/>
          <w:lang w:val="zh-CN"/>
        </w:rPr>
        <w:t>）“投标人登录”入口自行免费下载竞争性磋商文件。</w:t>
      </w:r>
    </w:p>
    <w:p w14:paraId="7D652F6E">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3.方式：网上自行下载</w:t>
      </w:r>
    </w:p>
    <w:p w14:paraId="485E1C49">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4.售价：0元</w:t>
      </w:r>
    </w:p>
    <w:p w14:paraId="5216980C">
      <w:pPr>
        <w:spacing w:line="520" w:lineRule="exact"/>
        <w:rPr>
          <w:rFonts w:ascii="宋体" w:hAnsi="宋体" w:eastAsia="宋体" w:cs="宋体"/>
          <w:b/>
          <w:bCs/>
          <w:spacing w:val="6"/>
          <w:sz w:val="28"/>
          <w:szCs w:val="28"/>
        </w:rPr>
      </w:pPr>
      <w:r>
        <w:rPr>
          <w:rFonts w:hint="eastAsia" w:ascii="宋体" w:hAnsi="宋体" w:eastAsia="宋体" w:cs="宋体"/>
          <w:b/>
          <w:bCs/>
          <w:spacing w:val="6"/>
          <w:sz w:val="28"/>
          <w:szCs w:val="28"/>
        </w:rPr>
        <w:t>四、响应文件提交</w:t>
      </w:r>
    </w:p>
    <w:p w14:paraId="42B92163">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1.截止时间：2026年1月12日08时30分（北京时间）</w:t>
      </w:r>
    </w:p>
    <w:p w14:paraId="13FFF1CA">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2.地点：本项目为全流程电子化交易项目，供应商须提交电子响应文件。</w:t>
      </w:r>
    </w:p>
    <w:p w14:paraId="74188C19">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47E3554A">
      <w:pPr>
        <w:spacing w:line="520" w:lineRule="exact"/>
        <w:rPr>
          <w:rFonts w:ascii="宋体" w:hAnsi="宋体" w:eastAsia="宋体" w:cs="宋体"/>
          <w:b/>
          <w:bCs/>
          <w:spacing w:val="6"/>
          <w:sz w:val="28"/>
          <w:szCs w:val="28"/>
        </w:rPr>
      </w:pPr>
      <w:r>
        <w:rPr>
          <w:rFonts w:hint="eastAsia" w:ascii="宋体" w:hAnsi="宋体" w:eastAsia="宋体" w:cs="宋体"/>
          <w:b/>
          <w:bCs/>
          <w:spacing w:val="6"/>
          <w:sz w:val="28"/>
          <w:szCs w:val="28"/>
        </w:rPr>
        <w:t>五、响应文件开启</w:t>
      </w:r>
    </w:p>
    <w:p w14:paraId="5FFD0AD3">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1.时间：2026年1月12日08时30分（北京时间）</w:t>
      </w:r>
    </w:p>
    <w:p w14:paraId="1BE07D4C">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D9247CE">
      <w:pPr>
        <w:spacing w:line="520" w:lineRule="exact"/>
        <w:rPr>
          <w:rFonts w:ascii="宋体" w:hAnsi="宋体" w:eastAsia="宋体" w:cs="宋体"/>
          <w:b/>
          <w:bCs/>
          <w:spacing w:val="6"/>
          <w:sz w:val="28"/>
          <w:szCs w:val="28"/>
        </w:rPr>
      </w:pPr>
      <w:r>
        <w:rPr>
          <w:rFonts w:hint="eastAsia" w:ascii="宋体" w:hAnsi="宋体" w:eastAsia="宋体" w:cs="宋体"/>
          <w:b/>
          <w:bCs/>
          <w:spacing w:val="6"/>
          <w:sz w:val="28"/>
          <w:szCs w:val="28"/>
        </w:rPr>
        <w:t>六、发布公告的媒介及招标公告期限</w:t>
      </w:r>
    </w:p>
    <w:p w14:paraId="65436219">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本次招标公告在《河南省政府采购网》《许昌市政府采购网》《全国公共资源交易平台（河南省·许昌市）》上发布。招标公告期限为三个工作日。</w:t>
      </w:r>
    </w:p>
    <w:p w14:paraId="572EB20E">
      <w:pPr>
        <w:spacing w:line="520" w:lineRule="exact"/>
        <w:rPr>
          <w:rFonts w:ascii="宋体" w:hAnsi="宋体" w:eastAsia="宋体" w:cs="宋体"/>
          <w:b/>
          <w:bCs/>
          <w:spacing w:val="6"/>
          <w:sz w:val="28"/>
          <w:szCs w:val="28"/>
        </w:rPr>
      </w:pPr>
      <w:r>
        <w:rPr>
          <w:rFonts w:hint="eastAsia" w:ascii="宋体" w:hAnsi="宋体" w:eastAsia="宋体" w:cs="宋体"/>
          <w:b/>
          <w:bCs/>
          <w:spacing w:val="6"/>
          <w:sz w:val="28"/>
          <w:szCs w:val="28"/>
        </w:rPr>
        <w:t>七、其他补充事宜</w:t>
      </w:r>
    </w:p>
    <w:p w14:paraId="786E7E5B">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1.监督单位：禹州市政府采购监督管理办公室</w:t>
      </w:r>
    </w:p>
    <w:p w14:paraId="224F3B92">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2.电话：0374-8112523</w:t>
      </w:r>
    </w:p>
    <w:p w14:paraId="0379143C">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3.项目编号以本磋商文件中的采购编号为准，采购编号：YZCG-DLC2025</w:t>
      </w:r>
      <w:r>
        <w:rPr>
          <w:rFonts w:hint="eastAsia" w:ascii="宋体" w:hAnsi="宋体" w:eastAsia="宋体" w:cs="宋体"/>
          <w:spacing w:val="9"/>
          <w:sz w:val="24"/>
        </w:rPr>
        <w:t>090</w:t>
      </w:r>
    </w:p>
    <w:p w14:paraId="481AEC59">
      <w:pPr>
        <w:spacing w:line="520" w:lineRule="exact"/>
        <w:rPr>
          <w:rFonts w:ascii="宋体" w:hAnsi="宋体" w:eastAsia="宋体" w:cs="宋体"/>
          <w:b/>
          <w:bCs/>
          <w:spacing w:val="6"/>
          <w:sz w:val="28"/>
          <w:szCs w:val="28"/>
          <w:lang w:val="zh-CN"/>
        </w:rPr>
      </w:pPr>
      <w:r>
        <w:rPr>
          <w:rFonts w:hint="eastAsia" w:ascii="宋体" w:hAnsi="宋体" w:eastAsia="宋体" w:cs="宋体"/>
          <w:b/>
          <w:bCs/>
          <w:spacing w:val="6"/>
          <w:sz w:val="28"/>
          <w:szCs w:val="28"/>
        </w:rPr>
        <w:t>八、凡对本次招标提出询问，请按照以下方式</w:t>
      </w:r>
      <w:r>
        <w:rPr>
          <w:rFonts w:hint="eastAsia" w:ascii="宋体" w:hAnsi="宋体" w:eastAsia="宋体" w:cs="宋体"/>
          <w:b/>
          <w:bCs/>
          <w:spacing w:val="6"/>
          <w:sz w:val="28"/>
          <w:szCs w:val="28"/>
          <w:lang w:val="zh-CN"/>
        </w:rPr>
        <w:t>联系</w:t>
      </w:r>
    </w:p>
    <w:p w14:paraId="353FC6F4">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采购单位：禹州市自然资源和规划局</w:t>
      </w:r>
    </w:p>
    <w:p w14:paraId="3FCCB84D">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地址：禹州市禹王大道东段103号</w:t>
      </w:r>
    </w:p>
    <w:p w14:paraId="400078FD">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联系人：李现召</w:t>
      </w:r>
    </w:p>
    <w:p w14:paraId="08A8B6F9">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联系电话：13608430629</w:t>
      </w:r>
    </w:p>
    <w:p w14:paraId="1D6AE8A1">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代理机构：河南巨岩工程管理有限公司</w:t>
      </w:r>
    </w:p>
    <w:p w14:paraId="2B17FC31">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地址：许昌市魏文路云鼎广场三号楼</w:t>
      </w:r>
    </w:p>
    <w:p w14:paraId="1A6F5B32">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联系人：张先生</w:t>
      </w:r>
    </w:p>
    <w:p w14:paraId="5EE47ADE">
      <w:pPr>
        <w:spacing w:line="520" w:lineRule="exact"/>
        <w:ind w:firstLine="516" w:firstLineChars="200"/>
        <w:rPr>
          <w:rFonts w:ascii="宋体" w:hAnsi="宋体" w:eastAsia="宋体" w:cs="宋体"/>
          <w:spacing w:val="9"/>
          <w:sz w:val="24"/>
        </w:rPr>
      </w:pPr>
      <w:r>
        <w:rPr>
          <w:rFonts w:hint="eastAsia" w:ascii="宋体" w:hAnsi="宋体" w:eastAsia="宋体" w:cs="宋体"/>
          <w:spacing w:val="9"/>
          <w:sz w:val="24"/>
          <w:lang w:val="zh-CN"/>
        </w:rPr>
        <w:t>联系电话：</w:t>
      </w:r>
      <w:r>
        <w:rPr>
          <w:rFonts w:hint="eastAsia" w:ascii="宋体" w:hAnsi="宋体" w:eastAsia="宋体" w:cs="宋体"/>
          <w:spacing w:val="9"/>
          <w:sz w:val="24"/>
        </w:rPr>
        <w:t>17639099282</w:t>
      </w:r>
    </w:p>
    <w:p w14:paraId="6B4F8348">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监督单位：禹州市政府采购监督管理办公室</w:t>
      </w:r>
    </w:p>
    <w:p w14:paraId="409D3991">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联系电话：0374-8112523</w:t>
      </w:r>
    </w:p>
    <w:p w14:paraId="20608713">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3.项目联系方式</w:t>
      </w:r>
    </w:p>
    <w:p w14:paraId="6BF6ACE8">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联系人：张先生</w:t>
      </w:r>
    </w:p>
    <w:p w14:paraId="28CF8D62">
      <w:pPr>
        <w:spacing w:line="520" w:lineRule="exact"/>
        <w:ind w:firstLine="516" w:firstLineChars="200"/>
        <w:rPr>
          <w:rFonts w:ascii="宋体" w:hAnsi="宋体" w:eastAsia="宋体" w:cs="宋体"/>
          <w:spacing w:val="9"/>
          <w:sz w:val="24"/>
          <w:lang w:val="zh-CN"/>
        </w:rPr>
      </w:pPr>
      <w:r>
        <w:rPr>
          <w:rFonts w:hint="eastAsia" w:ascii="宋体" w:hAnsi="宋体" w:eastAsia="宋体" w:cs="宋体"/>
          <w:spacing w:val="9"/>
          <w:sz w:val="24"/>
          <w:lang w:val="zh-CN"/>
        </w:rPr>
        <w:t>联系电话：17639099282</w:t>
      </w:r>
    </w:p>
    <w:p w14:paraId="1B96E126">
      <w:pPr>
        <w:spacing w:before="190" w:line="227" w:lineRule="auto"/>
        <w:ind w:left="443"/>
        <w:rPr>
          <w:rFonts w:ascii="宋体" w:hAnsi="宋体" w:eastAsia="宋体" w:cs="宋体"/>
          <w:spacing w:val="7"/>
          <w:sz w:val="20"/>
          <w:szCs w:val="20"/>
        </w:rPr>
      </w:pPr>
    </w:p>
    <w:p w14:paraId="2BDCCFD6">
      <w:pPr>
        <w:rPr>
          <w:rFonts w:ascii="宋体" w:hAnsi="宋体" w:eastAsia="宋体" w:cs="宋体"/>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12B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3FD97">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F33FD97">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48"/>
    <w:rsid w:val="00680548"/>
    <w:rsid w:val="007032AE"/>
    <w:rsid w:val="01162058"/>
    <w:rsid w:val="14551C7B"/>
    <w:rsid w:val="208047FA"/>
    <w:rsid w:val="23FC3FAF"/>
    <w:rsid w:val="353F2D47"/>
    <w:rsid w:val="4A2B4824"/>
    <w:rsid w:val="4E54170A"/>
    <w:rsid w:val="561346BC"/>
    <w:rsid w:val="59CF2FF0"/>
    <w:rsid w:val="603925A7"/>
    <w:rsid w:val="677551D7"/>
    <w:rsid w:val="6974345D"/>
    <w:rsid w:val="6A913698"/>
    <w:rsid w:val="6BA922EC"/>
    <w:rsid w:val="6EB25752"/>
    <w:rsid w:val="763E2BEB"/>
    <w:rsid w:val="797057FE"/>
    <w:rsid w:val="7F22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8bbf7508-d021-4bae-8767-381b1cf77e16</errorID>
      <errorWord>（</errorWord>
      <group>L1_Punc</group>
      <groupName>标点问题</groupName>
      <ability>L2_Punc</ability>
      <abilityName>标点符号检查</abilityName>
      <candidateList/>
      <explain>同一形式括号套用。</explain>
      <paraID> 94A5497</paraID>
      <start>110</start>
      <end>111</end>
      <status>ignored</status>
      <modifiedWord/>
      <trackRevisions>false</trackRevisions>
    </reviewItem>
    <reviewItem>
      <errorID>69a5c942-3d19-4a3b-b0af-d01692cf44dd</errorID>
      <errorWord>）</errorWord>
      <group>L1_Punc</group>
      <groupName>标点问题</groupName>
      <ability>L2_Punc</ability>
      <abilityName>标点符号检查</abilityName>
      <candidateList/>
      <explain>同一形式括号套用。</explain>
      <paraID> 94A5497</paraID>
      <start>118</start>
      <end>119</end>
      <status>ignored</status>
      <modifiedWord/>
      <trackRevisions>false</trackRevisions>
    </reviewItem>
    <reviewItem>
      <errorID>47202481-070f-48fa-9922-5330e8915d4b</errorID>
      <errorWord>（</errorWord>
      <group>L1_Punc</group>
      <groupName>标点问题</groupName>
      <ability>L2_Punc</ability>
      <abilityName>标点符号检查</abilityName>
      <candidateList/>
      <explain>同一形式括号套用。</explain>
      <paraID>5B7C4727</paraID>
      <start>73</start>
      <end>74</end>
      <status>ignored</status>
      <modifiedWord/>
      <trackRevisions>false</trackRevisions>
    </reviewItem>
    <reviewItem>
      <errorID>00170e88-7932-49c7-98fd-2c700de59104</errorID>
      <errorWord>）</errorWord>
      <group>L1_Punc</group>
      <groupName>标点问题</groupName>
      <ability>L2_Punc</ability>
      <abilityName>标点符号检查</abilityName>
      <candidateList/>
      <explain>同一形式括号套用。</explain>
      <paraID>5B7C4727</paraID>
      <start>89</start>
      <end>90</end>
      <status>ignored</status>
      <modifiedWord/>
      <trackRevisions>false</trackRevisions>
    </reviewItem>
    <reviewItem>
      <errorID>afd11f7c-5a8d-4161-84c5-0620e43c0c8d</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 908F5E7</paraID>
      <start>7</start>
      <end>17</end>
      <status>modified</status>
      <modifiedWord>2026年1月12日</modifiedWord>
      <trackRevisions>false</trackRevisions>
    </reviewItem>
    <reviewItem>
      <errorID>97785fc8-2465-45fd-8516-d7910f347f6b</errorID>
      <errorWord>.</errorWord>
      <group>L1_Format</group>
      <groupName>格式问题</groupName>
      <ability>L2_HalfPunc</ability>
      <abilityName>全半角检查</abilityName>
      <candidateList>
        <item>。</item>
      </candidateList>
      <explain>文本全半角错误。</explain>
      <paraID>4D6A89A3</paraID>
      <start>78</start>
      <end>79</end>
      <status>ignored</status>
      <modifiedWord/>
      <trackRevisions>false</trackRevisions>
    </reviewItem>
    <reviewItem>
      <errorID>3a64f66b-878d-49d5-92b9-718d1bcce177</errorID>
      <errorWord>2026年01月12日</errorWord>
      <group>L1_Knowledge</group>
      <groupName>知识性问题</groupName>
      <ability>L2_Time</ability>
      <abilityName>日期时间</abilityName>
      <candidateList>
        <item>2026年1月12日</item>
      </candidateList>
      <explain>根据日常书写习惯，月份一般会省略前导零。</explain>
      <paraID>5F992568</paraID>
      <start>5</start>
      <end>15</end>
      <status>modified</status>
      <modifiedWord>2026年1月12日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6AD24-D0EA-47D2-8439-CB008C5AD4F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1493</Words>
  <Characters>1766</Characters>
  <Lines>13</Lines>
  <Paragraphs>3</Paragraphs>
  <TotalTime>10</TotalTime>
  <ScaleCrop>false</ScaleCrop>
  <LinksUpToDate>false</LinksUpToDate>
  <CharactersWithSpaces>1766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2025-12-18T08:56:00Z</dcterms:created>
  <dc:creator>Administrator</dc:creator>
  <cp:lastModifiedBy>河南天欧工程管理有限公司:王中刚</cp:lastModifiedBy>
  <dcterms:modified xsi:type="dcterms:W3CDTF">2025-12-30T06:03:53Z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eyJoZGlkIjoiZTIzN2VjMWNkOWE1YzRhYjVhMGNlMzhjNWQwMjdkMWEiLCJ1c2VySWQiOiIzMjA4MDk0NzcifQ==</vt:lpwstr>
  </property>
  <property fmtid="{D5CDD505-2E9C-101B-9397-08002B2CF9AE}" pid="4" name="ICV">
    <vt:lpwstr>F91E98475B174F9696D06157C2B8E58D_12</vt:lpwstr>
  </property>
</Properties>
</file>