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DE4F0">
      <w:pPr>
        <w:tabs>
          <w:tab w:val="left" w:pos="7095"/>
        </w:tabs>
        <w:spacing w:line="384" w:lineRule="auto"/>
        <w:contextualSpacing/>
        <w:jc w:val="center"/>
        <w:rPr>
          <w:rFonts w:hint="eastAsia" w:ascii="宋体" w:hAnsi="宋体" w:eastAsia="宋体" w:cstheme="majorEastAsia"/>
          <w:b/>
          <w:bCs/>
          <w:color w:val="auto"/>
          <w:sz w:val="30"/>
          <w:szCs w:val="30"/>
          <w:lang w:val="en-US" w:eastAsia="zh-CN"/>
        </w:rPr>
      </w:pPr>
      <w:bookmarkStart w:id="0" w:name="OLE_LINK106"/>
      <w:bookmarkStart w:id="1" w:name="OLE_LINK105"/>
      <w:r>
        <w:rPr>
          <w:rFonts w:hint="eastAsia" w:ascii="宋体" w:hAnsi="宋体" w:eastAsia="宋体" w:cstheme="majorEastAsia"/>
          <w:b/>
          <w:bCs/>
          <w:color w:val="auto"/>
          <w:sz w:val="30"/>
          <w:szCs w:val="30"/>
          <w:lang w:val="en-US" w:eastAsia="zh-CN"/>
        </w:rPr>
        <w:t>禹州市民政局2026年春节期间困难群众救助物资采购项目</w:t>
      </w:r>
    </w:p>
    <w:p w14:paraId="2F6300B6">
      <w:pPr>
        <w:tabs>
          <w:tab w:val="left" w:pos="7095"/>
        </w:tabs>
        <w:spacing w:line="384" w:lineRule="auto"/>
        <w:contextualSpacing/>
        <w:jc w:val="center"/>
        <w:rPr>
          <w:rFonts w:hint="default" w:ascii="宋体" w:hAnsi="宋体" w:eastAsia="宋体" w:cstheme="majorEastAsia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theme="majorEastAsia"/>
          <w:b/>
          <w:bCs/>
          <w:color w:val="auto"/>
          <w:sz w:val="30"/>
          <w:szCs w:val="30"/>
          <w:lang w:val="en-US" w:eastAsia="zh-CN"/>
        </w:rPr>
        <w:t>竞争性谈判公告</w:t>
      </w:r>
    </w:p>
    <w:p w14:paraId="4F7B6350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项目概况</w:t>
      </w:r>
    </w:p>
    <w:p w14:paraId="35483C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禹州市民政局2026年春节期间困难群众救助物资采购项目的</w:t>
      </w:r>
      <w:bookmarkStart w:id="2" w:name="OLE_LINK13"/>
      <w:bookmarkStart w:id="3" w:name="OLE_LINK12"/>
      <w:r>
        <w:rPr>
          <w:rFonts w:hint="eastAsia" w:ascii="宋体" w:hAnsi="宋体" w:eastAsia="宋体"/>
          <w:color w:val="auto"/>
          <w:sz w:val="24"/>
          <w:szCs w:val="24"/>
        </w:rPr>
        <w:t>潜在投标人应在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《全国公共资源交易平台（河南省·许昌市）</w:t>
      </w:r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>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（https://ggzy.xuchang.gov.cn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/>
        </w:rPr>
        <w:t>）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获取招标</w:t>
      </w:r>
      <w:r>
        <w:rPr>
          <w:rFonts w:hint="eastAsia" w:ascii="宋体" w:hAnsi="宋体" w:eastAsia="宋体"/>
          <w:color w:val="auto"/>
          <w:sz w:val="24"/>
          <w:szCs w:val="24"/>
        </w:rPr>
        <w:t>文件，并于202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4"/>
          <w:szCs w:val="24"/>
        </w:rPr>
        <w:t>年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01</w:t>
      </w:r>
      <w:r>
        <w:rPr>
          <w:rFonts w:hint="eastAsia" w:ascii="宋体" w:hAnsi="宋体" w:eastAsia="宋体"/>
          <w:color w:val="auto"/>
          <w:sz w:val="24"/>
          <w:szCs w:val="24"/>
        </w:rPr>
        <w:t>月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/>
          <w:color w:val="auto"/>
          <w:sz w:val="24"/>
          <w:szCs w:val="24"/>
        </w:rPr>
        <w:t>日</w:t>
      </w:r>
      <w:r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/>
          <w:color w:val="auto"/>
          <w:sz w:val="24"/>
          <w:szCs w:val="24"/>
        </w:rPr>
        <w:t>时</w:t>
      </w:r>
      <w:r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/>
          <w:color w:val="auto"/>
          <w:sz w:val="24"/>
          <w:szCs w:val="24"/>
        </w:rPr>
        <w:t>分（北京时间）前递交响应</w:t>
      </w:r>
      <w:bookmarkStart w:id="29" w:name="_GoBack"/>
      <w:bookmarkEnd w:id="29"/>
      <w:r>
        <w:rPr>
          <w:rFonts w:hint="eastAsia" w:ascii="宋体" w:hAnsi="宋体" w:eastAsia="宋体"/>
          <w:color w:val="auto"/>
          <w:sz w:val="24"/>
          <w:szCs w:val="24"/>
        </w:rPr>
        <w:t>文件。</w:t>
      </w:r>
      <w:bookmarkEnd w:id="2"/>
      <w:bookmarkEnd w:id="3"/>
    </w:p>
    <w:p w14:paraId="71E0287C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一、项目基本情况</w:t>
      </w:r>
    </w:p>
    <w:p w14:paraId="74050224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1. 项目编号：</w:t>
      </w:r>
      <w:r>
        <w:rPr>
          <w:rFonts w:hint="default" w:ascii="宋体" w:hAnsi="宋体" w:eastAsia="宋体"/>
          <w:color w:val="auto"/>
          <w:sz w:val="24"/>
          <w:szCs w:val="24"/>
          <w:lang w:val="en-US"/>
        </w:rPr>
        <w:t>YZCG-DLT202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6003</w:t>
      </w:r>
    </w:p>
    <w:p w14:paraId="36461F3D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2. 项目名称：禹州市民政局2026年春节期间困难群众救助物资采购项目</w:t>
      </w:r>
    </w:p>
    <w:p w14:paraId="369495D2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3. 采购方式：</w:t>
      </w:r>
      <w:bookmarkStart w:id="4" w:name="OLE_LINK69"/>
      <w:bookmarkStart w:id="5" w:name="OLE_LINK76"/>
      <w:bookmarkStart w:id="6" w:name="OLE_LINK94"/>
      <w:r>
        <w:rPr>
          <w:rFonts w:hint="eastAsia" w:ascii="宋体" w:hAnsi="宋体" w:eastAsia="宋体"/>
          <w:color w:val="auto"/>
          <w:sz w:val="24"/>
          <w:szCs w:val="24"/>
        </w:rPr>
        <w:t>竞争性谈判</w:t>
      </w:r>
      <w:bookmarkEnd w:id="4"/>
      <w:bookmarkEnd w:id="5"/>
      <w:bookmarkEnd w:id="6"/>
    </w:p>
    <w:p w14:paraId="6A948171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4. 预算金额：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1621600.00</w:t>
      </w:r>
      <w:r>
        <w:rPr>
          <w:rFonts w:hint="eastAsia" w:ascii="宋体" w:hAnsi="宋体" w:eastAsia="宋体"/>
          <w:color w:val="auto"/>
          <w:sz w:val="24"/>
          <w:szCs w:val="24"/>
        </w:rPr>
        <w:t>元</w:t>
      </w:r>
    </w:p>
    <w:p w14:paraId="7555D3A3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 xml:space="preserve">   最高限价：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1621600.00</w:t>
      </w:r>
      <w:r>
        <w:rPr>
          <w:rFonts w:hint="eastAsia" w:ascii="宋体" w:hAnsi="宋体" w:eastAsia="宋体"/>
          <w:color w:val="auto"/>
          <w:sz w:val="24"/>
          <w:szCs w:val="24"/>
        </w:rPr>
        <w:t xml:space="preserve">元 </w:t>
      </w:r>
    </w:p>
    <w:tbl>
      <w:tblPr>
        <w:tblStyle w:val="5"/>
        <w:tblW w:w="8528" w:type="dxa"/>
        <w:tblCellSpacing w:w="0" w:type="dxa"/>
        <w:tblInd w:w="-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1838"/>
        <w:gridCol w:w="2317"/>
        <w:gridCol w:w="1733"/>
        <w:gridCol w:w="1984"/>
      </w:tblGrid>
      <w:tr w14:paraId="2C9D0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  <w:tblCellSpacing w:w="0" w:type="dxa"/>
        </w:trPr>
        <w:tc>
          <w:tcPr>
            <w:tcW w:w="656" w:type="dxa"/>
            <w:shd w:val="clear" w:color="auto" w:fill="auto"/>
            <w:vAlign w:val="center"/>
          </w:tcPr>
          <w:p w14:paraId="22D65499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1FB96B33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contextualSpacing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包号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6A788F0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包名称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76AAA0F8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包预算（元）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46BD14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包最高限价（元）</w:t>
            </w:r>
          </w:p>
        </w:tc>
      </w:tr>
      <w:tr w14:paraId="59D6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  <w:tblCellSpacing w:w="0" w:type="dxa"/>
        </w:trPr>
        <w:tc>
          <w:tcPr>
            <w:tcW w:w="656" w:type="dxa"/>
            <w:shd w:val="clear" w:color="auto" w:fill="auto"/>
            <w:vAlign w:val="center"/>
          </w:tcPr>
          <w:p w14:paraId="00738F98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0AA30D41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left"/>
              <w:textAlignment w:val="auto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4"/>
                <w:szCs w:val="24"/>
                <w:lang w:val="en-US"/>
              </w:rPr>
              <w:t>YZCG-DLT202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6003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85459DE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禹州市民政局2026年春节期间困难群众救助物资采购项目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206FAB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szCs w:val="24"/>
                <w:lang w:val="en-US" w:eastAsia="zh-CN"/>
              </w:rPr>
              <w:t>1621600.00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5439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szCs w:val="24"/>
                <w:lang w:val="en-US" w:eastAsia="zh-CN"/>
              </w:rPr>
              <w:t>1621600.00</w:t>
            </w:r>
          </w:p>
        </w:tc>
      </w:tr>
    </w:tbl>
    <w:p w14:paraId="3D824AFA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5. 采购需求（包括但不限于标的的名称、数量、简要技术需求或服务要求等）</w:t>
      </w:r>
    </w:p>
    <w:p w14:paraId="3A4EF717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bookmarkStart w:id="7" w:name="OLE_LINK50"/>
      <w:r>
        <w:rPr>
          <w:rFonts w:hint="eastAsia" w:ascii="宋体" w:hAnsi="宋体" w:eastAsia="宋体"/>
          <w:color w:val="auto"/>
          <w:sz w:val="24"/>
          <w:szCs w:val="24"/>
        </w:rPr>
        <w:t>禹州市民政局2026年春节期间困难群众救助物资采购项目</w:t>
      </w:r>
      <w:r>
        <w:rPr>
          <w:rFonts w:hint="eastAsia" w:ascii="宋体" w:hAnsi="宋体" w:eastAsia="宋体"/>
          <w:color w:val="auto"/>
          <w:sz w:val="24"/>
          <w:szCs w:val="24"/>
          <w:lang w:val="zh-CN"/>
        </w:rPr>
        <w:t>，</w:t>
      </w:r>
      <w:bookmarkEnd w:id="7"/>
      <w:r>
        <w:rPr>
          <w:rFonts w:hint="eastAsia" w:ascii="宋体" w:hAnsi="宋体" w:eastAsia="宋体"/>
          <w:color w:val="auto"/>
          <w:sz w:val="24"/>
          <w:szCs w:val="24"/>
          <w:lang w:val="zh-CN"/>
        </w:rPr>
        <w:t>采购一批：</w:t>
      </w:r>
      <w:r>
        <w:rPr>
          <w:rFonts w:hint="eastAsia" w:ascii="宋体" w:hAnsi="宋体" w:eastAsia="宋体"/>
          <w:color w:val="auto"/>
          <w:sz w:val="24"/>
          <w:szCs w:val="24"/>
          <w:lang w:val="zh-CN" w:eastAsia="zh-CN"/>
        </w:rPr>
        <w:t>食用油、大米、大枣、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面粉、苹果</w:t>
      </w:r>
      <w:r>
        <w:rPr>
          <w:rFonts w:hint="eastAsia" w:ascii="宋体" w:hAnsi="宋体" w:eastAsia="宋体"/>
          <w:color w:val="auto"/>
          <w:sz w:val="24"/>
          <w:szCs w:val="24"/>
          <w:lang w:val="zh-CN" w:eastAsia="zh-CN"/>
        </w:rPr>
        <w:t>等物资</w:t>
      </w:r>
      <w:r>
        <w:rPr>
          <w:rFonts w:hint="eastAsia" w:ascii="宋体" w:hAnsi="宋体" w:eastAsia="宋体"/>
          <w:color w:val="auto"/>
          <w:sz w:val="24"/>
          <w:szCs w:val="24"/>
          <w:lang w:val="zh-CN"/>
        </w:rPr>
        <w:t>（详见谈判文件）。</w:t>
      </w:r>
    </w:p>
    <w:p w14:paraId="633CDC1E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 xml:space="preserve">6. </w:t>
      </w:r>
      <w:r>
        <w:rPr>
          <w:rFonts w:hint="eastAsia" w:ascii="宋体" w:hAnsi="宋体" w:eastAsia="宋体" w:cs="仿宋_GB2312"/>
          <w:color w:val="auto"/>
          <w:sz w:val="24"/>
          <w:szCs w:val="24"/>
        </w:rPr>
        <w:t>交付（服务、完工）时间</w:t>
      </w:r>
      <w:r>
        <w:rPr>
          <w:rFonts w:hint="eastAsia" w:ascii="宋体" w:hAnsi="宋体" w:eastAsia="宋体"/>
          <w:color w:val="auto"/>
          <w:sz w:val="24"/>
          <w:szCs w:val="24"/>
        </w:rPr>
        <w:t>：签订合同后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/>
          <w:color w:val="auto"/>
          <w:sz w:val="24"/>
          <w:szCs w:val="24"/>
        </w:rPr>
        <w:t>日历天</w:t>
      </w:r>
      <w:r>
        <w:rPr>
          <w:rFonts w:hint="eastAsia" w:ascii="宋体" w:hAnsi="宋体" w:eastAsia="宋体"/>
          <w:color w:val="auto"/>
          <w:sz w:val="24"/>
          <w:szCs w:val="24"/>
          <w:lang w:val="zh-CN"/>
        </w:rPr>
        <w:t>。</w:t>
      </w:r>
    </w:p>
    <w:p w14:paraId="218E7E9B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7. 本项目是否接受联合体投标：否</w:t>
      </w:r>
    </w:p>
    <w:p w14:paraId="6C9FDCF9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8. 是否接受进口产品：否</w:t>
      </w:r>
    </w:p>
    <w:p w14:paraId="10B6D835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9. 是否专门面向中小企业：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否</w:t>
      </w:r>
    </w:p>
    <w:p w14:paraId="75620CD2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二、供应商资格要求</w:t>
      </w:r>
    </w:p>
    <w:p w14:paraId="32F9862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lang w:val="zh-CN"/>
        </w:rPr>
      </w:pPr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>1.满足《中华人民共和国政府采购法》第二十二条规定。</w:t>
      </w:r>
    </w:p>
    <w:p w14:paraId="6D4C9D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lang w:val="zh-CN"/>
        </w:rPr>
      </w:pPr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 xml:space="preserve">2.落实政府采购政策满足的资格要求： </w:t>
      </w:r>
    </w:p>
    <w:p w14:paraId="63EE3AE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</w:rPr>
      </w:pPr>
      <w:bookmarkStart w:id="8" w:name="OLE_LINK26"/>
      <w:bookmarkStart w:id="9" w:name="OLE_LINK25"/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本项目落实节约能源、保护环境、扶持不发达地区和少数民族地区、促进中小企业、监狱企业发展等政府采购政策。</w:t>
      </w:r>
      <w:bookmarkEnd w:id="8"/>
      <w:bookmarkEnd w:id="9"/>
    </w:p>
    <w:p w14:paraId="0A3505B6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 w:cstheme="majorEastAsia"/>
          <w:color w:val="auto"/>
          <w:sz w:val="24"/>
          <w:szCs w:val="24"/>
        </w:rPr>
      </w:pPr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>3.本项目的特定资格要求：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  <w:t>供应商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须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  <w:t>具有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有效的《食品经营许可证》或《食品生产许可证》。</w:t>
      </w:r>
    </w:p>
    <w:p w14:paraId="1DD1EF9F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三、谈判文件的获取</w:t>
      </w:r>
    </w:p>
    <w:p w14:paraId="681A9D8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bookmarkStart w:id="10" w:name="OLE_LINK29"/>
      <w:bookmarkStart w:id="11" w:name="OLE_LINK28"/>
      <w:r>
        <w:rPr>
          <w:rFonts w:hint="eastAsia" w:ascii="宋体" w:hAnsi="宋体" w:eastAsia="宋体" w:cs="宋体"/>
          <w:color w:val="auto"/>
          <w:sz w:val="24"/>
          <w:szCs w:val="24"/>
        </w:rPr>
        <w:t>1.时间：202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日至202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日，每天上午00:00至12:00，下午12:0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至23:59（北京时间，法定节假日除外。） </w:t>
      </w:r>
    </w:p>
    <w:p w14:paraId="7918A6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2.地点：《全国公共资源交易平台（河南省·许昌市）</w:t>
      </w:r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>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（https://ggzy.xuchang.gov.cn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/>
        </w:rPr>
        <w:t>）</w:t>
      </w:r>
    </w:p>
    <w:p w14:paraId="74DDFC7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3.方式：自行下载 </w:t>
      </w:r>
    </w:p>
    <w:p w14:paraId="24E371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4.售价：0元 </w:t>
      </w:r>
      <w:bookmarkEnd w:id="10"/>
      <w:bookmarkEnd w:id="11"/>
    </w:p>
    <w:p w14:paraId="2FA3238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eastAsia="宋体" w:cs="宋体"/>
          <w:b/>
          <w:bCs/>
          <w:color w:val="auto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 xml:space="preserve">   四、</w:t>
      </w:r>
      <w:bookmarkStart w:id="12" w:name="OLE_LINK30"/>
      <w:bookmarkStart w:id="13" w:name="OLE_LINK31"/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响应文件提交</w:t>
      </w:r>
    </w:p>
    <w:p w14:paraId="46E3AE4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1.时间：202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时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分（北京时间） </w:t>
      </w:r>
    </w:p>
    <w:p w14:paraId="3895B7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2.地点：本项目为全流程电子化交易项目，供应商须提交电子响应文件。</w:t>
      </w:r>
    </w:p>
    <w:p w14:paraId="138001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本项目为全流程电子化交易项目，供应商必须通过许昌公共资源交易系统下载“新点投标文件制作软件（河南省版）”的最新版本制作并上传加密电子响应文件（后缀格式为</w:t>
      </w:r>
      <w:r>
        <w:rPr>
          <w:rFonts w:ascii="宋体" w:hAnsi="宋体" w:eastAsia="宋体" w:cs="宋体"/>
          <w:color w:val="auto"/>
          <w:sz w:val="24"/>
          <w:szCs w:val="24"/>
        </w:rPr>
        <w:t>.XCSTF）。截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至投标截止时间，交易系统投标通道将关闭，供应商未完成电子响应文件上传的，投标将被拒绝。 </w:t>
      </w:r>
      <w:bookmarkEnd w:id="12"/>
      <w:bookmarkEnd w:id="13"/>
    </w:p>
    <w:p w14:paraId="5F80BB4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eastAsia="宋体" w:cs="宋体"/>
          <w:b/>
          <w:bCs/>
          <w:color w:val="auto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 xml:space="preserve"> 五、</w:t>
      </w:r>
      <w:bookmarkStart w:id="14" w:name="OLE_LINK32"/>
      <w:bookmarkStart w:id="15" w:name="OLE_LINK33"/>
      <w:r>
        <w:rPr>
          <w:rStyle w:val="7"/>
          <w:rFonts w:hint="eastAsia" w:ascii="宋体" w:hAnsi="宋体" w:eastAsia="宋体" w:cs="Segoe UI"/>
          <w:color w:val="auto"/>
          <w:sz w:val="28"/>
          <w:szCs w:val="28"/>
        </w:rPr>
        <w:t>响应文件开启</w:t>
      </w:r>
    </w:p>
    <w:p w14:paraId="2BEC788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1.时间：202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时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分（北京时间）</w:t>
      </w:r>
    </w:p>
    <w:p w14:paraId="288E9D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2.地点：供应商进入“全国公共资源交易平台（河南省•许昌市）” ——点击“平台导航”下方左侧的“网上开标大厅”进入不见面大厅登录页面</w:t>
      </w:r>
      <w:bookmarkStart w:id="16" w:name="OLE_LINK1"/>
      <w:bookmarkStart w:id="17" w:name="OLE_LINK2"/>
      <w:r>
        <w:rPr>
          <w:rFonts w:hint="eastAsia" w:ascii="宋体" w:hAnsi="宋体" w:eastAsia="宋体" w:cs="宋体"/>
          <w:color w:val="auto"/>
          <w:sz w:val="24"/>
          <w:szCs w:val="24"/>
        </w:rPr>
        <w:t>——</w:t>
      </w:r>
      <w:bookmarkEnd w:id="16"/>
      <w:bookmarkEnd w:id="17"/>
      <w:r>
        <w:rPr>
          <w:rFonts w:hint="eastAsia" w:ascii="宋体" w:hAnsi="宋体" w:eastAsia="宋体" w:cs="宋体"/>
          <w:color w:val="auto"/>
          <w:sz w:val="24"/>
          <w:szCs w:val="24"/>
        </w:rPr>
        <w:t>选择“投标人”身份，使用</w:t>
      </w:r>
      <w:r>
        <w:rPr>
          <w:rFonts w:ascii="宋体" w:hAnsi="宋体" w:eastAsia="宋体" w:cs="宋体"/>
          <w:color w:val="auto"/>
          <w:sz w:val="24"/>
          <w:szCs w:val="24"/>
        </w:rPr>
        <w:t xml:space="preserve"> CA 数字证书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或移动数字证书登录——在“今日开标项目”中找到已投标的项目——鼠标点击该项目即可进入开标操作界面，在规定的开标时间内进行解密开标。 </w:t>
      </w:r>
      <w:bookmarkEnd w:id="14"/>
      <w:bookmarkEnd w:id="15"/>
    </w:p>
    <w:p w14:paraId="62431D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 xml:space="preserve"> 六、发布公告的媒介及招标公告期限 </w:t>
      </w:r>
    </w:p>
    <w:p w14:paraId="7D4C27F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bookmarkStart w:id="18" w:name="OLE_LINK34"/>
      <w:bookmarkStart w:id="19" w:name="OLE_LINK35"/>
      <w:r>
        <w:rPr>
          <w:rFonts w:hint="eastAsia" w:ascii="宋体" w:hAnsi="宋体" w:eastAsia="宋体" w:cs="宋体"/>
          <w:color w:val="auto"/>
          <w:sz w:val="24"/>
          <w:szCs w:val="24"/>
        </w:rPr>
        <w:t>本次招标公告在《河南省政府采购网》</w:t>
      </w:r>
      <w:r>
        <w:rPr>
          <w:rFonts w:hint="eastAsia" w:hAnsi="宋体"/>
          <w:color w:val="auto"/>
          <w:sz w:val="24"/>
          <w:szCs w:val="24"/>
          <w:highlight w:val="none"/>
        </w:rPr>
        <w:t>《许昌市政府采购网》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《全国公共资源交易平台（河南省·许昌市）》上发布。</w:t>
      </w:r>
      <w:r>
        <w:rPr>
          <w:rFonts w:hint="eastAsia" w:ascii="宋体" w:hAnsi="宋体" w:eastAsia="宋体"/>
          <w:color w:val="auto"/>
          <w:sz w:val="24"/>
          <w:szCs w:val="24"/>
        </w:rPr>
        <w:t>招标公告期限为三个工作日。</w:t>
      </w:r>
      <w:bookmarkEnd w:id="18"/>
      <w:bookmarkEnd w:id="19"/>
    </w:p>
    <w:p w14:paraId="618D1F65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</w:rPr>
      </w:pPr>
      <w:bookmarkStart w:id="20" w:name="OLE_LINK37"/>
      <w:bookmarkStart w:id="21" w:name="OLE_LINK36"/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七、其他补充事宜</w:t>
      </w:r>
    </w:p>
    <w:p w14:paraId="0D315109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1. 监督单位：</w:t>
      </w:r>
      <w:bookmarkStart w:id="22" w:name="OLE_LINK100"/>
      <w:bookmarkStart w:id="23" w:name="OLE_LINK99"/>
      <w:r>
        <w:rPr>
          <w:rFonts w:hint="eastAsia" w:ascii="宋体" w:hAnsi="宋体" w:eastAsia="宋体"/>
          <w:color w:val="auto"/>
          <w:sz w:val="24"/>
          <w:szCs w:val="24"/>
        </w:rPr>
        <w:t>禹州市政府采购监督管理办公室</w:t>
      </w:r>
      <w:bookmarkEnd w:id="22"/>
      <w:bookmarkEnd w:id="23"/>
      <w:r>
        <w:rPr>
          <w:rFonts w:hint="eastAsia" w:ascii="宋体" w:hAnsi="宋体" w:eastAsia="宋体"/>
          <w:color w:val="auto"/>
          <w:sz w:val="24"/>
          <w:szCs w:val="24"/>
        </w:rPr>
        <w:t xml:space="preserve">   </w:t>
      </w:r>
      <w:bookmarkStart w:id="24" w:name="OLE_LINK101"/>
      <w:r>
        <w:rPr>
          <w:rFonts w:ascii="宋体" w:hAnsi="宋体" w:eastAsia="宋体"/>
          <w:color w:val="auto"/>
          <w:sz w:val="24"/>
          <w:szCs w:val="24"/>
        </w:rPr>
        <w:t>0374-8112523</w:t>
      </w:r>
      <w:bookmarkEnd w:id="24"/>
    </w:p>
    <w:p w14:paraId="0D0BCFC5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2. 项目编号以本谈判文件中的采购编号为准，采购编号：</w:t>
      </w:r>
      <w:bookmarkEnd w:id="20"/>
      <w:bookmarkEnd w:id="21"/>
      <w:r>
        <w:rPr>
          <w:rFonts w:hint="eastAsia" w:ascii="宋体" w:hAnsi="宋体" w:eastAsia="宋体"/>
          <w:color w:val="auto"/>
          <w:sz w:val="24"/>
          <w:szCs w:val="24"/>
          <w:lang w:val="en-US"/>
        </w:rPr>
        <w:t>YZCG-DLT202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6003</w:t>
      </w:r>
    </w:p>
    <w:p w14:paraId="3A8A72A2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八、凡对本次招标提出询问，请按照以下方式联系</w:t>
      </w:r>
    </w:p>
    <w:p w14:paraId="6A9A8B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lang w:val="zh-CN"/>
        </w:rPr>
      </w:pPr>
      <w:bookmarkStart w:id="25" w:name="OLE_LINK42"/>
      <w:bookmarkStart w:id="26" w:name="OLE_LINK43"/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>1.采购人信息</w:t>
      </w:r>
      <w:bookmarkEnd w:id="25"/>
      <w:bookmarkEnd w:id="26"/>
    </w:p>
    <w:p w14:paraId="2AAAE62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</w:pPr>
      <w:bookmarkStart w:id="27" w:name="OLE_LINK39"/>
      <w:bookmarkStart w:id="28" w:name="OLE_LINK38"/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名称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  <w:t>：禹州市民政局</w:t>
      </w:r>
    </w:p>
    <w:p w14:paraId="524D787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  <w:t>地址：禹州市钧台路</w:t>
      </w:r>
    </w:p>
    <w:p w14:paraId="47D38C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仿宋_GB2312"/>
          <w:color w:val="auto"/>
          <w:sz w:val="24"/>
          <w:szCs w:val="24"/>
          <w:lang w:val="zh-CN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  <w:t>联系人：张女士</w:t>
      </w:r>
    </w:p>
    <w:p w14:paraId="424368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  <w:t>联系电话：0374-8269011</w:t>
      </w:r>
    </w:p>
    <w:p w14:paraId="4E0061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lang w:val="zh-CN"/>
        </w:rPr>
      </w:pPr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>2.采购代理机构信息</w:t>
      </w:r>
    </w:p>
    <w:bookmarkEnd w:id="0"/>
    <w:bookmarkEnd w:id="1"/>
    <w:bookmarkEnd w:id="27"/>
    <w:bookmarkEnd w:id="28"/>
    <w:p w14:paraId="4DC78B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 xml:space="preserve">名称：河南天欧工程管理有限公司 </w:t>
      </w:r>
    </w:p>
    <w:p w14:paraId="08A067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地址：禹州市颍川街道办禹王大道东段北侧第二层</w:t>
      </w:r>
    </w:p>
    <w:p w14:paraId="282247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 xml:space="preserve">联系人：王先生     </w:t>
      </w:r>
    </w:p>
    <w:p w14:paraId="63AF13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联系电话：15136882806</w:t>
      </w:r>
    </w:p>
    <w:p w14:paraId="248E9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3.项目联系方式</w:t>
      </w:r>
    </w:p>
    <w:p w14:paraId="3D14C2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 xml:space="preserve">联系人：王先生     </w:t>
      </w:r>
    </w:p>
    <w:p w14:paraId="0FA03B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联系电话：15136882806</w:t>
      </w:r>
    </w:p>
    <w:p w14:paraId="3CD3C650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67E1B"/>
    <w:rsid w:val="036F50CC"/>
    <w:rsid w:val="04E86B91"/>
    <w:rsid w:val="06A411DD"/>
    <w:rsid w:val="07762B7A"/>
    <w:rsid w:val="088968DD"/>
    <w:rsid w:val="093A3733"/>
    <w:rsid w:val="0A851326"/>
    <w:rsid w:val="0E5057A4"/>
    <w:rsid w:val="10BB60F0"/>
    <w:rsid w:val="12B76D67"/>
    <w:rsid w:val="156E4DD3"/>
    <w:rsid w:val="1ABF1D03"/>
    <w:rsid w:val="1CB533A4"/>
    <w:rsid w:val="20515ADA"/>
    <w:rsid w:val="21313216"/>
    <w:rsid w:val="22F15352"/>
    <w:rsid w:val="281F201A"/>
    <w:rsid w:val="28E079FB"/>
    <w:rsid w:val="2AB338A1"/>
    <w:rsid w:val="2B2C180C"/>
    <w:rsid w:val="2D2B2F7D"/>
    <w:rsid w:val="2E9C16BE"/>
    <w:rsid w:val="2ED910D3"/>
    <w:rsid w:val="343567BE"/>
    <w:rsid w:val="35A96A8D"/>
    <w:rsid w:val="381E22EE"/>
    <w:rsid w:val="3B274732"/>
    <w:rsid w:val="3B3F4AA7"/>
    <w:rsid w:val="42C56465"/>
    <w:rsid w:val="43880F63"/>
    <w:rsid w:val="43EA7528"/>
    <w:rsid w:val="45BB4542"/>
    <w:rsid w:val="47F00E85"/>
    <w:rsid w:val="4CBF59F6"/>
    <w:rsid w:val="560B3A5A"/>
    <w:rsid w:val="560E4D7F"/>
    <w:rsid w:val="578F3FBA"/>
    <w:rsid w:val="58DA2BCE"/>
    <w:rsid w:val="5AF947C9"/>
    <w:rsid w:val="5BAA5AC3"/>
    <w:rsid w:val="5C001B87"/>
    <w:rsid w:val="5C5872CD"/>
    <w:rsid w:val="5DBC388C"/>
    <w:rsid w:val="5E082F75"/>
    <w:rsid w:val="615F10FE"/>
    <w:rsid w:val="61C44CB9"/>
    <w:rsid w:val="63C94F54"/>
    <w:rsid w:val="644D7933"/>
    <w:rsid w:val="65270184"/>
    <w:rsid w:val="6ACC036F"/>
    <w:rsid w:val="70744F5D"/>
    <w:rsid w:val="70DD4996"/>
    <w:rsid w:val="7400051E"/>
    <w:rsid w:val="74143FCA"/>
    <w:rsid w:val="741F1D2C"/>
    <w:rsid w:val="75B07D22"/>
    <w:rsid w:val="76E732D0"/>
    <w:rsid w:val="77831323"/>
    <w:rsid w:val="78EA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 w:cs="Times New Roman"/>
      <w:szCs w:val="30"/>
      <w:lang w:eastAsia="en-US"/>
    </w:rPr>
  </w:style>
  <w:style w:type="paragraph" w:styleId="3">
    <w:name w:val="Body Text Indent"/>
    <w:basedOn w:val="1"/>
    <w:next w:val="2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  <w:szCs w:val="20"/>
    </w:rPr>
  </w:style>
  <w:style w:type="paragraph" w:styleId="4">
    <w:name w:val="Date"/>
    <w:basedOn w:val="1"/>
    <w:next w:val="1"/>
    <w:unhideWhenUsed/>
    <w:qFormat/>
    <w:uiPriority w:val="99"/>
    <w:pPr>
      <w:ind w:left="100" w:leftChars="2500"/>
    </w:p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e122eff2-bfa9-462f-9a4b-9fafb44aee78</errorID>
      <errorWord>上午00:00</errorWord>
      <group>L1_Knowledge</group>
      <groupName>知识性问题</groupName>
      <ability>L2_Time</ability>
      <abilityName>日期时间</abilityName>
      <candidateList/>
      <explain>时间与前缀不匹配，可能的时间前缀有“下午、晚上、凌晨、午夜”。</explain>
      <paraID>681A9D85</paraID>
      <start>31</start>
      <end>38</end>
      <status>ignored</status>
      <modifiedWord/>
      <trackRevisions>false</trackRevisions>
    </reviewItem>
    <reviewItem>
      <errorID>22dfd37c-d0b5-4cbf-a595-19b9ff3d48be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138001CA</paraID>
      <start>76</start>
      <end>77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08e5a55-b691-4788-9689-3ca7ed83a1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1270</Words>
  <Characters>1536</Characters>
  <Lines>0</Lines>
  <Paragraphs>0</Paragraphs>
  <TotalTime>3</TotalTime>
  <ScaleCrop>false</ScaleCrop>
  <LinksUpToDate>false</LinksUpToDate>
  <CharactersWithSpaces>1589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2025-10-29T02:40:00Z</dcterms:created>
  <dc:creator>Administrator</dc:creator>
  <cp:lastModifiedBy>Administrator</cp:lastModifiedBy>
  <dcterms:modified xsi:type="dcterms:W3CDTF">2026-01-15T03:24:21Z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eyJoZGlkIjoiNGE3ZjliMjI0MTgzMThhM2Y2N2NlNjI2ODI3MjQ2NTAiLCJ1c2VySWQiOiI4Mjc5NTY1MzYifQ==</vt:lpwstr>
  </property>
  <property fmtid="{D5CDD505-2E9C-101B-9397-08002B2CF9AE}" pid="4" name="ICV">
    <vt:lpwstr>15BC70BF3B594D9BB222A675793E2429_13</vt:lpwstr>
  </property>
</Properties>
</file>