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3AD9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bookmarkStart w:id="0" w:name="OLE_LINK106"/>
      <w:bookmarkStart w:id="1" w:name="OLE_LINK105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禹州市农业农村局颍川街道、范坡镇等13个乡镇街道农村集体资产上图入库项目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竞争性谈判公告</w:t>
      </w:r>
    </w:p>
    <w:p w14:paraId="4F7B635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项目概况</w:t>
      </w:r>
    </w:p>
    <w:p w14:paraId="2EB1415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禹州市农业农村局颍川街道、范坡镇等13个乡镇街道农村集体资产上图入库项目的</w:t>
      </w:r>
      <w:bookmarkStart w:id="2" w:name="OLE_LINK13"/>
      <w:bookmarkStart w:id="3" w:name="OLE_LINK12"/>
      <w:r>
        <w:rPr>
          <w:rFonts w:hint="eastAsia" w:ascii="宋体" w:hAnsi="宋体" w:eastAsia="宋体"/>
          <w:color w:val="auto"/>
          <w:sz w:val="24"/>
          <w:szCs w:val="24"/>
        </w:rPr>
        <w:t>潜在投标人应在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</w:t>
      </w:r>
    </w:p>
    <w:p w14:paraId="35483CF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获取招标</w:t>
      </w:r>
      <w:r>
        <w:rPr>
          <w:rFonts w:hint="eastAsia" w:ascii="宋体" w:hAnsi="宋体" w:eastAsia="宋体"/>
          <w:color w:val="auto"/>
          <w:sz w:val="24"/>
          <w:szCs w:val="24"/>
        </w:rPr>
        <w:t>文件，并于2</w:t>
      </w:r>
      <w:r>
        <w:rPr>
          <w:rFonts w:hint="eastAsia" w:ascii="宋体" w:hAnsi="宋体" w:eastAsia="宋体"/>
          <w:color w:val="auto"/>
          <w:sz w:val="24"/>
          <w:szCs w:val="24"/>
        </w:rPr>
        <w:t>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/>
          <w:color w:val="auto"/>
          <w:sz w:val="24"/>
          <w:szCs w:val="24"/>
        </w:rPr>
        <w:t>时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</w:rPr>
        <w:t>分（北京时间）前递交响应文件。</w:t>
      </w:r>
      <w:bookmarkEnd w:id="2"/>
      <w:bookmarkEnd w:id="3"/>
    </w:p>
    <w:p w14:paraId="71E0287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一、项目基本情况</w:t>
      </w:r>
    </w:p>
    <w:p w14:paraId="7405022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项目编号：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Y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ZCG-DLT202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6014 </w:t>
      </w:r>
    </w:p>
    <w:p w14:paraId="329ADF5D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项目名称：禹州市农业农村局颍川街道、范坡镇等13个乡镇街道农村集体资产上图入库项目</w:t>
      </w:r>
    </w:p>
    <w:p w14:paraId="369495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 采购方式：</w:t>
      </w:r>
      <w:bookmarkStart w:id="4" w:name="OLE_LINK76"/>
      <w:bookmarkStart w:id="5" w:name="OLE_LINK69"/>
      <w:bookmarkStart w:id="6" w:name="OLE_LINK94"/>
      <w:r>
        <w:rPr>
          <w:rFonts w:hint="eastAsia" w:ascii="宋体" w:hAnsi="宋体" w:eastAsia="宋体"/>
          <w:color w:val="auto"/>
          <w:sz w:val="24"/>
          <w:szCs w:val="24"/>
        </w:rPr>
        <w:t>竞争性谈判</w:t>
      </w:r>
      <w:bookmarkEnd w:id="4"/>
      <w:bookmarkEnd w:id="5"/>
      <w:bookmarkEnd w:id="6"/>
    </w:p>
    <w:p w14:paraId="6A94817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4. 预算金额：</w:t>
      </w:r>
      <w:r>
        <w:rPr>
          <w:rFonts w:hint="eastAsia" w:cs="仿宋_GB2312" w:asciiTheme="minorEastAsia" w:hAnsiTheme="minorEastAsia"/>
          <w:color w:val="auto"/>
          <w:sz w:val="24"/>
          <w:szCs w:val="24"/>
          <w:lang w:val="en-US" w:eastAsia="zh-CN"/>
        </w:rPr>
        <w:t>1623600.00</w:t>
      </w:r>
      <w:r>
        <w:rPr>
          <w:rFonts w:hint="eastAsia" w:ascii="宋体" w:hAnsi="宋体" w:eastAsia="宋体"/>
          <w:color w:val="auto"/>
          <w:sz w:val="24"/>
          <w:szCs w:val="24"/>
        </w:rPr>
        <w:t>元</w:t>
      </w:r>
    </w:p>
    <w:p w14:paraId="7555D3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   最高限价：</w:t>
      </w:r>
      <w:r>
        <w:rPr>
          <w:rFonts w:hint="eastAsia" w:cs="仿宋_GB2312" w:asciiTheme="minorEastAsia" w:hAnsiTheme="minorEastAsia"/>
          <w:color w:val="auto"/>
          <w:sz w:val="24"/>
          <w:szCs w:val="24"/>
          <w:lang w:val="en-US" w:eastAsia="zh-CN"/>
        </w:rPr>
        <w:t>1623600.00</w:t>
      </w:r>
      <w:r>
        <w:rPr>
          <w:rFonts w:hint="eastAsia" w:ascii="宋体" w:hAnsi="宋体" w:eastAsia="宋体"/>
          <w:color w:val="auto"/>
          <w:sz w:val="24"/>
          <w:szCs w:val="24"/>
        </w:rPr>
        <w:t xml:space="preserve">元 </w:t>
      </w:r>
    </w:p>
    <w:tbl>
      <w:tblPr>
        <w:tblStyle w:val="7"/>
        <w:tblW w:w="8721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38"/>
        <w:gridCol w:w="2009"/>
        <w:gridCol w:w="1481"/>
        <w:gridCol w:w="1387"/>
        <w:gridCol w:w="1350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包名称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包预算（元）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05E9A06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包最高限价（元）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DEDDF5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是否专门面向中小企业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YZCG-DLT202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6014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8A4624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禹州市农业农村局颍川街道、范坡镇等13个乡镇街道农村集体资产上图入库项目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szCs w:val="24"/>
                <w:lang w:val="en-US" w:eastAsia="zh-CN"/>
              </w:rPr>
              <w:t>1623600.00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44DB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szCs w:val="24"/>
                <w:lang w:val="en-US" w:eastAsia="zh-CN"/>
              </w:rPr>
              <w:t>1623600.00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7C3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</w:tbl>
    <w:p w14:paraId="3D824AF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5. 采购需求（包括但不限于标的的名称、数量、简要技术需求或服务要求等）</w:t>
      </w:r>
    </w:p>
    <w:p w14:paraId="3A4EF71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禹州市农业农村局颍川街道、范坡镇等13个乡镇街道农村集体资产上图入库项目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，</w:t>
      </w:r>
      <w:r>
        <w:rPr>
          <w:rFonts w:hint="eastAsia" w:ascii="宋体" w:hAnsi="宋体" w:eastAsia="宋体"/>
          <w:color w:val="auto"/>
          <w:sz w:val="24"/>
          <w:szCs w:val="24"/>
          <w:lang w:val="zh-CN" w:eastAsia="zh-CN"/>
        </w:rPr>
        <w:t>对我市颍川街道、褚河街道、范坡镇、小吕镇、张得镇、梁北镇、夏都办、火龙镇、方岗镇、文殊镇、朱阁镇、神垕镇、磨街乡，13个乡镇街道328个村集体经济组织农村集体资产上图入库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。共划分一个标段。（详见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文件第二章项目需求）</w:t>
      </w:r>
    </w:p>
    <w:p w14:paraId="633CDC1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6.合同履行期限：合同签订后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24"/>
          <w:szCs w:val="24"/>
        </w:rPr>
        <w:t>日历天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</w:t>
      </w:r>
    </w:p>
    <w:p w14:paraId="218E7E9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7. 本项目是否接受联合体投标：否</w:t>
      </w:r>
    </w:p>
    <w:p w14:paraId="6C9FDC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8. 是否接受进口产品：否</w:t>
      </w:r>
    </w:p>
    <w:p w14:paraId="10B6D83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9. 是否专门面向中小企业：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是</w:t>
      </w:r>
    </w:p>
    <w:p w14:paraId="75620C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二、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申请人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资格要求</w:t>
      </w:r>
    </w:p>
    <w:p w14:paraId="32F986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1.满足《中华人民共和国政府采购法》第二十二条规定。</w:t>
      </w:r>
    </w:p>
    <w:p w14:paraId="6D4C9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 xml:space="preserve">2.落实政府采购政策满足的资格要求： </w:t>
      </w:r>
    </w:p>
    <w:p w14:paraId="63EE3A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</w:rPr>
      </w:pPr>
      <w:bookmarkStart w:id="7" w:name="OLE_LINK26"/>
      <w:bookmarkStart w:id="8" w:name="OLE_LINK25"/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本项目专门面向中小企业采购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。</w:t>
      </w:r>
      <w:bookmarkEnd w:id="7"/>
      <w:bookmarkEnd w:id="8"/>
    </w:p>
    <w:p w14:paraId="0A3505B6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 w:cstheme="majorEastAsia"/>
          <w:color w:val="auto"/>
          <w:sz w:val="24"/>
          <w:szCs w:val="24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3.本项目的特定资格要求：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。</w:t>
      </w:r>
    </w:p>
    <w:p w14:paraId="1DD1EF9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三、获取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采购文件</w:t>
      </w:r>
    </w:p>
    <w:p w14:paraId="681A9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9" w:name="OLE_LINK28"/>
      <w:bookmarkStart w:id="10" w:name="OLE_LINK29"/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每天上午00:00至12:00，下午12:0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至23:59（北京时间，法定节假日除外。） </w:t>
      </w:r>
    </w:p>
    <w:p w14:paraId="726056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</w:t>
      </w:r>
    </w:p>
    <w:p w14:paraId="7918A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</w:p>
    <w:p w14:paraId="74DDF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3.方式：自行下载 </w:t>
      </w:r>
    </w:p>
    <w:p w14:paraId="24E37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4.售价：0元 </w:t>
      </w:r>
      <w:bookmarkEnd w:id="9"/>
      <w:bookmarkEnd w:id="10"/>
    </w:p>
    <w:p w14:paraId="2FA32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四、</w:t>
      </w:r>
      <w:bookmarkStart w:id="11" w:name="OLE_LINK31"/>
      <w:bookmarkStart w:id="12" w:name="OLE_LINK30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响应文件提交</w:t>
      </w:r>
    </w:p>
    <w:p w14:paraId="46E3A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分（北京时间） </w:t>
      </w:r>
    </w:p>
    <w:p w14:paraId="3F5193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</w:t>
      </w:r>
      <w:bookmarkEnd w:id="11"/>
      <w:bookmarkEnd w:id="12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5F80B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五、</w:t>
      </w:r>
      <w:bookmarkStart w:id="13" w:name="OLE_LINK33"/>
      <w:bookmarkStart w:id="14" w:name="OLE_LINK32"/>
      <w:r>
        <w:rPr>
          <w:rStyle w:val="9"/>
          <w:rFonts w:hint="eastAsia" w:ascii="宋体" w:hAnsi="宋体" w:eastAsia="宋体" w:cs="Segoe UI"/>
          <w:color w:val="auto"/>
          <w:sz w:val="28"/>
          <w:szCs w:val="28"/>
        </w:rPr>
        <w:t>响应文件开启</w:t>
      </w:r>
    </w:p>
    <w:p w14:paraId="2BEC7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分（北京时间）</w:t>
      </w:r>
    </w:p>
    <w:p w14:paraId="596E39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</w:t>
      </w:r>
      <w:bookmarkEnd w:id="13"/>
      <w:bookmarkEnd w:id="14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  <w:bookmarkStart w:id="23" w:name="_GoBack"/>
      <w:bookmarkEnd w:id="23"/>
    </w:p>
    <w:p w14:paraId="62431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六、发布公告的媒介及招标公告期限</w:t>
      </w:r>
    </w:p>
    <w:p w14:paraId="7D4C2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15" w:name="OLE_LINK35"/>
      <w:bookmarkStart w:id="16" w:name="OLE_LINK34"/>
      <w:r>
        <w:rPr>
          <w:rFonts w:hint="eastAsia" w:ascii="宋体" w:hAnsi="宋体" w:eastAsia="宋体" w:cs="宋体"/>
          <w:color w:val="auto"/>
          <w:sz w:val="24"/>
          <w:szCs w:val="24"/>
        </w:rPr>
        <w:t>本次招标公告在《河南省政府采购网》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《全国公共资源交易平台（河南省·许昌市）》上发布。</w:t>
      </w:r>
      <w:r>
        <w:rPr>
          <w:rFonts w:hint="eastAsia" w:ascii="宋体" w:hAnsi="宋体" w:eastAsia="宋体"/>
          <w:color w:val="auto"/>
          <w:sz w:val="24"/>
          <w:szCs w:val="24"/>
        </w:rPr>
        <w:t>招标公告期限为三个工作日。</w:t>
      </w:r>
      <w:bookmarkEnd w:id="15"/>
      <w:bookmarkEnd w:id="16"/>
    </w:p>
    <w:p w14:paraId="618D1F6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bookmarkStart w:id="17" w:name="OLE_LINK36"/>
      <w:bookmarkStart w:id="18" w:name="OLE_LINK37"/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七、其他补充事宜</w:t>
      </w:r>
    </w:p>
    <w:bookmarkEnd w:id="17"/>
    <w:bookmarkEnd w:id="18"/>
    <w:p w14:paraId="14978D0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1.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监督单位：禹州市政府采购监督管理办公室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监督电话：0374-8112523</w:t>
      </w:r>
    </w:p>
    <w:p w14:paraId="2EA0D65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项目编号以本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谈判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文件中的采购编号为准，采购编号：YZC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G-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</w:rPr>
        <w:t>DL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T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0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14 </w:t>
      </w:r>
    </w:p>
    <w:p w14:paraId="3A8A72A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八、凡对本次招标提出询问，请按照以下方式联系</w:t>
      </w:r>
    </w:p>
    <w:p w14:paraId="6A9A8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19" w:name="OLE_LINK42"/>
      <w:bookmarkStart w:id="20" w:name="OLE_LINK43"/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1.采购人信息</w:t>
      </w:r>
      <w:bookmarkEnd w:id="19"/>
      <w:bookmarkEnd w:id="20"/>
    </w:p>
    <w:p w14:paraId="7F2E17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21" w:name="OLE_LINK39"/>
      <w:bookmarkStart w:id="22" w:name="OLE_LINK38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名称：禹州市农业农村局</w:t>
      </w:r>
    </w:p>
    <w:p w14:paraId="602B9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地 址：禹州市禹王大道29号</w:t>
      </w:r>
    </w:p>
    <w:p w14:paraId="4EAA23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联系人：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王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 xml:space="preserve">女士 </w:t>
      </w:r>
    </w:p>
    <w:p w14:paraId="3EE27B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联系电话：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0374-8609620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2.采购代理机构信息</w:t>
      </w:r>
    </w:p>
    <w:bookmarkEnd w:id="0"/>
    <w:bookmarkEnd w:id="1"/>
    <w:bookmarkEnd w:id="21"/>
    <w:bookmarkEnd w:id="22"/>
    <w:p w14:paraId="359A5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名称：河南东晟嘉文工程咨询有限公司</w:t>
      </w:r>
    </w:p>
    <w:p w14:paraId="63616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地址：郑州市高新技术产业开发区天健湖智能产业园3号楼3楼A04室</w:t>
      </w:r>
    </w:p>
    <w:p w14:paraId="2DBC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联系人：王先生</w:t>
      </w:r>
    </w:p>
    <w:p w14:paraId="2ED77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联系方式：0371-55677368</w:t>
      </w:r>
    </w:p>
    <w:p w14:paraId="248E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278B3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联系人：王先生</w:t>
      </w:r>
    </w:p>
    <w:p w14:paraId="233D6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联系方式：0371-55677368</w:t>
      </w:r>
    </w:p>
    <w:p w14:paraId="7CDA6852">
      <w:pPr>
        <w:rPr>
          <w:color w:val="auto"/>
        </w:rPr>
      </w:pPr>
    </w:p>
    <w:sectPr>
      <w:pgSz w:w="11906" w:h="16838"/>
      <w:pgMar w:top="1361" w:right="1576" w:bottom="1361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5ED6"/>
    <w:rsid w:val="00CB3C62"/>
    <w:rsid w:val="01FD7E4B"/>
    <w:rsid w:val="02AB5AF9"/>
    <w:rsid w:val="057228FE"/>
    <w:rsid w:val="05883ED0"/>
    <w:rsid w:val="060C1B00"/>
    <w:rsid w:val="067B7607"/>
    <w:rsid w:val="08017F69"/>
    <w:rsid w:val="09095327"/>
    <w:rsid w:val="0B8B64C8"/>
    <w:rsid w:val="0C4843B9"/>
    <w:rsid w:val="0C5B233E"/>
    <w:rsid w:val="0EDD7052"/>
    <w:rsid w:val="10AA2392"/>
    <w:rsid w:val="10CD2B32"/>
    <w:rsid w:val="10F24AE6"/>
    <w:rsid w:val="130A23C8"/>
    <w:rsid w:val="13520053"/>
    <w:rsid w:val="13D91ADE"/>
    <w:rsid w:val="13E62E35"/>
    <w:rsid w:val="14601121"/>
    <w:rsid w:val="161A0B74"/>
    <w:rsid w:val="182201B4"/>
    <w:rsid w:val="197E766C"/>
    <w:rsid w:val="1B0C5BDF"/>
    <w:rsid w:val="1D347D8F"/>
    <w:rsid w:val="222E038A"/>
    <w:rsid w:val="23F8626D"/>
    <w:rsid w:val="24977834"/>
    <w:rsid w:val="297168A5"/>
    <w:rsid w:val="2A1A75A9"/>
    <w:rsid w:val="2DDE309A"/>
    <w:rsid w:val="2E167382"/>
    <w:rsid w:val="2EC31036"/>
    <w:rsid w:val="300264A9"/>
    <w:rsid w:val="319E09AA"/>
    <w:rsid w:val="3529535A"/>
    <w:rsid w:val="36FC29A4"/>
    <w:rsid w:val="37B07132"/>
    <w:rsid w:val="38286CC9"/>
    <w:rsid w:val="38EB12EB"/>
    <w:rsid w:val="3A0E1EEE"/>
    <w:rsid w:val="3B3E7CB5"/>
    <w:rsid w:val="3D0E622F"/>
    <w:rsid w:val="3D235CB1"/>
    <w:rsid w:val="3E554590"/>
    <w:rsid w:val="3E975ED6"/>
    <w:rsid w:val="409D7347"/>
    <w:rsid w:val="45FB5A1D"/>
    <w:rsid w:val="463F1DAD"/>
    <w:rsid w:val="46D21527"/>
    <w:rsid w:val="47AA14A8"/>
    <w:rsid w:val="4961203A"/>
    <w:rsid w:val="4A511296"/>
    <w:rsid w:val="4AAC3789"/>
    <w:rsid w:val="4AFB026D"/>
    <w:rsid w:val="4E791BD4"/>
    <w:rsid w:val="51A90A23"/>
    <w:rsid w:val="51CE2237"/>
    <w:rsid w:val="52D65847"/>
    <w:rsid w:val="5492579E"/>
    <w:rsid w:val="54AA0D3A"/>
    <w:rsid w:val="58810B51"/>
    <w:rsid w:val="58E32A6C"/>
    <w:rsid w:val="5975743C"/>
    <w:rsid w:val="598B6C60"/>
    <w:rsid w:val="5E6B11F8"/>
    <w:rsid w:val="60D22620"/>
    <w:rsid w:val="619A3EE4"/>
    <w:rsid w:val="61DE6FB3"/>
    <w:rsid w:val="62AF39BF"/>
    <w:rsid w:val="63C5637A"/>
    <w:rsid w:val="63F21DB5"/>
    <w:rsid w:val="65297A59"/>
    <w:rsid w:val="66D9725C"/>
    <w:rsid w:val="673C6166"/>
    <w:rsid w:val="67890C82"/>
    <w:rsid w:val="69D63F27"/>
    <w:rsid w:val="69EB57C3"/>
    <w:rsid w:val="6BB9765C"/>
    <w:rsid w:val="6C0C3C30"/>
    <w:rsid w:val="6DC74CCC"/>
    <w:rsid w:val="6FD827A7"/>
    <w:rsid w:val="70C44DC5"/>
    <w:rsid w:val="714A1482"/>
    <w:rsid w:val="74044DCC"/>
    <w:rsid w:val="743106D8"/>
    <w:rsid w:val="745443C6"/>
    <w:rsid w:val="752E5E81"/>
    <w:rsid w:val="75DF64F1"/>
    <w:rsid w:val="769644BF"/>
    <w:rsid w:val="78EF290F"/>
    <w:rsid w:val="7B191EC6"/>
    <w:rsid w:val="7B226FCC"/>
    <w:rsid w:val="7F5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next w:val="4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Body Text First Indent 2"/>
    <w:basedOn w:val="3"/>
    <w:next w:val="5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</w:style>
  <w:style w:type="paragraph" w:styleId="6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TML Definition"/>
    <w:basedOn w:val="8"/>
    <w:qFormat/>
    <w:uiPriority w:val="0"/>
  </w:style>
  <w:style w:type="character" w:styleId="12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hover"/>
    <w:basedOn w:val="8"/>
    <w:qFormat/>
    <w:uiPriority w:val="0"/>
    <w:rPr>
      <w:color w:val="0282FF"/>
    </w:rPr>
  </w:style>
  <w:style w:type="character" w:customStyle="1" w:styleId="21">
    <w:name w:val="first-child"/>
    <w:basedOn w:val="8"/>
    <w:qFormat/>
    <w:uiPriority w:val="0"/>
  </w:style>
  <w:style w:type="character" w:customStyle="1" w:styleId="22">
    <w:name w:val="nth-child(n+2)"/>
    <w:basedOn w:val="8"/>
    <w:qFormat/>
    <w:uiPriority w:val="0"/>
  </w:style>
  <w:style w:type="character" w:customStyle="1" w:styleId="23">
    <w:name w:val="layui-this"/>
    <w:basedOn w:val="8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c693608e-69c1-4e1e-b587-b568be8d2913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A3505B6</paraID>
      <start>14</start>
      <end>15</end>
      <status>ignored</status>
      <modifiedWord/>
      <trackRevisions>false</trackRevisions>
    </reviewItem>
    <reviewItem>
      <errorID>a5125e94-9ff8-4387-97f2-d941ba5af6e2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681A9D85</paraID>
      <start>29</start>
      <end>36</end>
      <status>ignored</status>
      <modifiedWord/>
      <trackRevisions>false</trackRevisions>
    </reviewItem>
    <reviewItem>
      <errorID>8c02cd32-c30f-4da6-8886-9c6b0caf12c9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3F519394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ab2019-6ecf-4ee2-8425-fe68114d0e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1638</Characters>
  <Lines>0</Lines>
  <Paragraphs>0</Paragraphs>
  <TotalTime>0</TotalTime>
  <ScaleCrop>false</ScaleCrop>
  <LinksUpToDate>false</LinksUpToDate>
  <CharactersWithSpaces>1676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Administrator</dc:creator>
  <cp:lastModifiedBy>Administrator</cp:lastModifiedBy>
  <cp:lastPrinted>2026-02-03T03:42:00Z</cp:lastPrinted>
  <dcterms:modified xsi:type="dcterms:W3CDTF">2026-02-04T08:47:38Z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E9691A15D35B4EAF957B46E5974D4C21_11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