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0" w:line="560" w:lineRule="atLeast"/>
        <w:ind w:left="0" w:leftChars="0" w:right="0" w:firstLine="843" w:firstLineChars="3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郑州市生态供水保障中心</w:t>
      </w:r>
      <w:r>
        <w:rPr>
          <w:rFonts w:hint="eastAsia" w:ascii="宋体" w:hAnsi="宋体" w:eastAsia="宋体" w:cs="宋体"/>
          <w:b/>
          <w:bCs/>
          <w:color w:val="auto"/>
          <w:sz w:val="28"/>
          <w:szCs w:val="28"/>
          <w:highlight w:val="none"/>
        </w:rPr>
        <w:t>维修养护服务项目实施办法</w:t>
      </w:r>
    </w:p>
    <w:p>
      <w:pPr>
        <w:pStyle w:val="4"/>
        <w:overflowPunct w:val="0"/>
        <w:spacing w:before="0" w:line="560" w:lineRule="atLeast"/>
        <w:ind w:left="0" w:leftChars="0" w:firstLine="720" w:firstLineChars="200"/>
        <w:rPr>
          <w:rFonts w:hint="eastAsia" w:ascii="宋体" w:hAnsi="宋体" w:eastAsia="宋体" w:cs="宋体"/>
          <w:color w:val="auto"/>
          <w:sz w:val="36"/>
          <w:highlight w:val="none"/>
        </w:rPr>
      </w:pPr>
    </w:p>
    <w:p>
      <w:pPr>
        <w:keepNext w:val="0"/>
        <w:keepLines w:val="0"/>
        <w:pageBreakBefore w:val="0"/>
        <w:wordWrap/>
        <w:overflowPunct w:val="0"/>
        <w:topLinePunct w:val="0"/>
        <w:autoSpaceDE w:val="0"/>
        <w:autoSpaceDN w:val="0"/>
        <w:bidi w:val="0"/>
        <w:adjustRightInd/>
        <w:snapToGrid/>
        <w:spacing w:before="0" w:line="440" w:lineRule="exact"/>
        <w:ind w:right="0"/>
        <w:jc w:val="center"/>
        <w:textAlignment w:val="auto"/>
        <w:outlineLvl w:val="9"/>
        <w:rPr>
          <w:rFonts w:hint="eastAsia" w:ascii="宋体" w:hAnsi="宋体" w:eastAsia="宋体" w:cs="宋体"/>
          <w:color w:val="auto"/>
          <w:sz w:val="21"/>
          <w:szCs w:val="21"/>
          <w:highlight w:val="none"/>
        </w:rPr>
      </w:pPr>
      <w:bookmarkStart w:id="0" w:name="_bookmark0"/>
      <w:bookmarkEnd w:id="0"/>
      <w:r>
        <w:rPr>
          <w:rFonts w:hint="eastAsia" w:ascii="宋体" w:hAnsi="宋体" w:eastAsia="宋体" w:cs="宋体"/>
          <w:color w:val="auto"/>
          <w:sz w:val="21"/>
          <w:szCs w:val="21"/>
          <w:highlight w:val="none"/>
        </w:rPr>
        <w:t>总</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则</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56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7"/>
          <w:sz w:val="21"/>
          <w:szCs w:val="21"/>
          <w:highlight w:val="none"/>
        </w:rPr>
        <w:t xml:space="preserve">第一条 </w:t>
      </w:r>
      <w:r>
        <w:rPr>
          <w:rFonts w:hint="eastAsia" w:ascii="宋体" w:hAnsi="宋体" w:eastAsia="宋体" w:cs="宋体"/>
          <w:color w:val="auto"/>
          <w:spacing w:val="-1"/>
          <w:sz w:val="21"/>
          <w:szCs w:val="21"/>
          <w:highlight w:val="none"/>
        </w:rPr>
        <w:t>为加强</w:t>
      </w:r>
      <w:r>
        <w:rPr>
          <w:rFonts w:hint="eastAsia" w:ascii="宋体" w:hAnsi="宋体" w:eastAsia="宋体" w:cs="宋体"/>
          <w:color w:val="auto"/>
          <w:spacing w:val="-1"/>
          <w:sz w:val="21"/>
          <w:szCs w:val="21"/>
          <w:highlight w:val="none"/>
          <w:lang w:eastAsia="zh-CN"/>
        </w:rPr>
        <w:t>郑州市生态供水保障中心</w:t>
      </w:r>
      <w:r>
        <w:rPr>
          <w:rFonts w:hint="eastAsia" w:ascii="宋体" w:hAnsi="宋体" w:eastAsia="宋体" w:cs="宋体"/>
          <w:color w:val="auto"/>
          <w:sz w:val="21"/>
          <w:szCs w:val="21"/>
          <w:highlight w:val="none"/>
        </w:rPr>
        <w:t>（以下简称</w:t>
      </w:r>
      <w:r>
        <w:rPr>
          <w:rFonts w:hint="eastAsia" w:ascii="宋体" w:hAnsi="宋体" w:eastAsia="宋体" w:cs="宋体"/>
          <w:color w:val="auto"/>
          <w:w w:val="95"/>
          <w:sz w:val="21"/>
          <w:szCs w:val="21"/>
          <w:highlight w:val="none"/>
          <w:lang w:eastAsia="zh-CN"/>
        </w:rPr>
        <w:t>供水保障中心</w:t>
      </w:r>
      <w:r>
        <w:rPr>
          <w:rFonts w:hint="eastAsia" w:ascii="宋体" w:hAnsi="宋体" w:eastAsia="宋体" w:cs="宋体"/>
          <w:color w:val="auto"/>
          <w:spacing w:val="-5"/>
          <w:w w:val="95"/>
          <w:sz w:val="21"/>
          <w:szCs w:val="21"/>
          <w:highlight w:val="none"/>
        </w:rPr>
        <w:t>）</w:t>
      </w:r>
      <w:r>
        <w:rPr>
          <w:rFonts w:hint="eastAsia" w:ascii="宋体" w:hAnsi="宋体" w:eastAsia="宋体" w:cs="宋体"/>
          <w:color w:val="auto"/>
          <w:spacing w:val="-2"/>
          <w:w w:val="95"/>
          <w:sz w:val="21"/>
          <w:szCs w:val="21"/>
          <w:highlight w:val="none"/>
        </w:rPr>
        <w:t>水利工程管理，充分发挥水利工程的综合效益，提</w:t>
      </w:r>
      <w:r>
        <w:rPr>
          <w:rFonts w:hint="eastAsia" w:ascii="宋体" w:hAnsi="宋体" w:eastAsia="宋体" w:cs="宋体"/>
          <w:color w:val="auto"/>
          <w:spacing w:val="-4"/>
          <w:sz w:val="21"/>
          <w:szCs w:val="21"/>
          <w:highlight w:val="none"/>
        </w:rPr>
        <w:t>高</w:t>
      </w:r>
      <w:r>
        <w:rPr>
          <w:rFonts w:hint="eastAsia" w:ascii="宋体" w:hAnsi="宋体" w:eastAsia="宋体" w:cs="宋体"/>
          <w:color w:val="auto"/>
          <w:spacing w:val="-4"/>
          <w:sz w:val="21"/>
          <w:szCs w:val="21"/>
          <w:highlight w:val="none"/>
          <w:lang w:eastAsia="zh-CN"/>
        </w:rPr>
        <w:t>供水保障中心</w:t>
      </w:r>
      <w:r>
        <w:rPr>
          <w:rFonts w:hint="eastAsia" w:ascii="宋体" w:hAnsi="宋体" w:eastAsia="宋体" w:cs="宋体"/>
          <w:color w:val="auto"/>
          <w:spacing w:val="-4"/>
          <w:sz w:val="21"/>
          <w:szCs w:val="21"/>
          <w:highlight w:val="none"/>
        </w:rPr>
        <w:t>水利工程管理水平，总结多年水利工程建设、维修养护实施及运行管理经验，制定本办法。</w:t>
      </w:r>
    </w:p>
    <w:p>
      <w:pPr>
        <w:pStyle w:val="4"/>
        <w:keepNext w:val="0"/>
        <w:keepLines w:val="0"/>
        <w:pageBreakBefore w:val="0"/>
        <w:numPr>
          <w:ilvl w:val="0"/>
          <w:numId w:val="0"/>
        </w:numPr>
        <w:wordWrap/>
        <w:overflowPunct w:val="0"/>
        <w:topLinePunct w:val="0"/>
        <w:autoSpaceDE w:val="0"/>
        <w:autoSpaceDN w:val="0"/>
        <w:bidi w:val="0"/>
        <w:adjustRightInd/>
        <w:snapToGrid/>
        <w:spacing w:before="0" w:line="440" w:lineRule="exact"/>
        <w:ind w:left="0" w:leftChars="0" w:right="0" w:firstLine="568" w:firstLineChars="200"/>
        <w:jc w:val="left"/>
        <w:textAlignment w:val="auto"/>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37"/>
          <w:sz w:val="21"/>
          <w:szCs w:val="21"/>
          <w:highlight w:val="none"/>
        </w:rPr>
        <w:t xml:space="preserve">第二条 </w:t>
      </w:r>
      <w:r>
        <w:rPr>
          <w:rFonts w:hint="eastAsia" w:ascii="宋体" w:hAnsi="宋体" w:eastAsia="宋体" w:cs="宋体"/>
          <w:b w:val="0"/>
          <w:bCs w:val="0"/>
          <w:color w:val="auto"/>
          <w:spacing w:val="10"/>
          <w:sz w:val="21"/>
          <w:szCs w:val="21"/>
          <w:highlight w:val="none"/>
          <w:lang w:eastAsia="zh-CN"/>
        </w:rPr>
        <w:t>维修养护</w:t>
      </w:r>
      <w:r>
        <w:rPr>
          <w:rFonts w:hint="eastAsia" w:ascii="宋体" w:hAnsi="宋体" w:eastAsia="宋体" w:cs="宋体"/>
          <w:color w:val="auto"/>
          <w:spacing w:val="10"/>
          <w:sz w:val="21"/>
          <w:szCs w:val="21"/>
          <w:highlight w:val="none"/>
          <w:lang w:eastAsia="zh-CN"/>
        </w:rPr>
        <w:t>的原则</w:t>
      </w:r>
    </w:p>
    <w:p>
      <w:pPr>
        <w:pStyle w:val="4"/>
        <w:keepNext w:val="0"/>
        <w:keepLines w:val="0"/>
        <w:pageBreakBefore w:val="0"/>
        <w:numPr>
          <w:ilvl w:val="0"/>
          <w:numId w:val="0"/>
        </w:numPr>
        <w:wordWrap/>
        <w:overflowPunct w:val="0"/>
        <w:topLinePunct w:val="0"/>
        <w:autoSpaceDE w:val="0"/>
        <w:autoSpaceDN w:val="0"/>
        <w:bidi w:val="0"/>
        <w:adjustRightInd/>
        <w:snapToGrid/>
        <w:spacing w:before="0" w:line="440" w:lineRule="exact"/>
        <w:ind w:left="0" w:leftChars="0" w:right="0" w:firstLine="460" w:firstLineChars="200"/>
        <w:jc w:val="left"/>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（一）</w:t>
      </w:r>
      <w:r>
        <w:rPr>
          <w:rFonts w:hint="eastAsia" w:ascii="宋体" w:hAnsi="宋体" w:eastAsia="宋体" w:cs="宋体"/>
          <w:color w:val="auto"/>
          <w:spacing w:val="10"/>
          <w:sz w:val="21"/>
          <w:szCs w:val="21"/>
          <w:highlight w:val="none"/>
          <w:lang w:val="en-US" w:eastAsia="zh-CN"/>
        </w:rPr>
        <w:t>水利工程功能正常发挥的原则；</w:t>
      </w:r>
    </w:p>
    <w:p>
      <w:pPr>
        <w:pStyle w:val="4"/>
        <w:keepNext w:val="0"/>
        <w:keepLines w:val="0"/>
        <w:pageBreakBefore w:val="0"/>
        <w:numPr>
          <w:ilvl w:val="0"/>
          <w:numId w:val="0"/>
        </w:numPr>
        <w:wordWrap/>
        <w:overflowPunct w:val="0"/>
        <w:topLinePunct w:val="0"/>
        <w:autoSpaceDE w:val="0"/>
        <w:autoSpaceDN w:val="0"/>
        <w:bidi w:val="0"/>
        <w:adjustRightInd/>
        <w:snapToGrid/>
        <w:spacing w:before="0" w:line="440" w:lineRule="exact"/>
        <w:ind w:left="0" w:leftChars="0" w:right="0" w:firstLine="460" w:firstLineChars="200"/>
        <w:jc w:val="left"/>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（二）各类设备处于良好的技术状态的原则；</w:t>
      </w:r>
    </w:p>
    <w:p>
      <w:pPr>
        <w:pStyle w:val="4"/>
        <w:keepNext w:val="0"/>
        <w:keepLines w:val="0"/>
        <w:pageBreakBefore w:val="0"/>
        <w:numPr>
          <w:ilvl w:val="0"/>
          <w:numId w:val="0"/>
        </w:numPr>
        <w:wordWrap/>
        <w:overflowPunct w:val="0"/>
        <w:topLinePunct w:val="0"/>
        <w:autoSpaceDE w:val="0"/>
        <w:autoSpaceDN w:val="0"/>
        <w:bidi w:val="0"/>
        <w:adjustRightInd/>
        <w:snapToGrid/>
        <w:spacing w:before="0" w:line="440" w:lineRule="exact"/>
        <w:ind w:left="0" w:leftChars="0" w:right="0" w:firstLine="460" w:firstLineChars="200"/>
        <w:jc w:val="left"/>
        <w:textAlignment w:val="auto"/>
        <w:rPr>
          <w:rFonts w:hint="eastAsia" w:ascii="宋体" w:hAnsi="宋体" w:eastAsia="宋体" w:cs="宋体"/>
          <w:color w:val="auto"/>
          <w:spacing w:val="10"/>
          <w:sz w:val="21"/>
          <w:szCs w:val="21"/>
          <w:highlight w:val="none"/>
          <w:lang w:val="en-US" w:eastAsia="zh-CN"/>
        </w:rPr>
      </w:pPr>
      <w:r>
        <w:rPr>
          <w:rFonts w:hint="eastAsia" w:ascii="宋体" w:hAnsi="宋体" w:eastAsia="宋体" w:cs="宋体"/>
          <w:color w:val="auto"/>
          <w:spacing w:val="10"/>
          <w:sz w:val="21"/>
          <w:szCs w:val="21"/>
          <w:highlight w:val="none"/>
          <w:lang w:val="en-US" w:eastAsia="zh-CN"/>
        </w:rPr>
        <w:t>（三）以养为主、养修并重的原则；</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60" w:firstLineChars="200"/>
        <w:jc w:val="left"/>
        <w:textAlignment w:val="auto"/>
        <w:rPr>
          <w:rFonts w:hint="eastAsia" w:ascii="宋体" w:hAnsi="宋体" w:eastAsia="宋体" w:cs="宋体"/>
          <w:color w:val="auto"/>
          <w:spacing w:val="37"/>
          <w:sz w:val="21"/>
          <w:szCs w:val="21"/>
          <w:highlight w:val="none"/>
        </w:rPr>
      </w:pPr>
      <w:r>
        <w:rPr>
          <w:rFonts w:hint="eastAsia" w:ascii="宋体" w:hAnsi="宋体" w:eastAsia="宋体" w:cs="宋体"/>
          <w:color w:val="auto"/>
          <w:spacing w:val="10"/>
          <w:sz w:val="21"/>
          <w:szCs w:val="21"/>
          <w:highlight w:val="none"/>
          <w:lang w:val="en-US" w:eastAsia="zh-CN"/>
        </w:rPr>
        <w:t>（四）保持原状，适当提升的原则。</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第三条 </w:t>
      </w:r>
      <w:r>
        <w:rPr>
          <w:rFonts w:hint="eastAsia" w:ascii="宋体" w:hAnsi="宋体" w:eastAsia="宋体" w:cs="宋体"/>
          <w:color w:val="auto"/>
          <w:sz w:val="21"/>
          <w:szCs w:val="21"/>
          <w:highlight w:val="none"/>
        </w:rPr>
        <w:t>本办法制定参考相关规范如下：</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4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7"/>
          <w:w w:val="99"/>
          <w:sz w:val="21"/>
          <w:szCs w:val="21"/>
          <w:highlight w:val="none"/>
        </w:rPr>
        <w:t>《泵站技术管理规程》</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GB</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T3</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94</w:t>
      </w:r>
      <w:r>
        <w:rPr>
          <w:rFonts w:hint="eastAsia" w:ascii="宋体" w:hAnsi="宋体" w:eastAsia="宋体" w:cs="宋体"/>
          <w:color w:val="auto"/>
          <w:spacing w:val="-2"/>
          <w:w w:val="99"/>
          <w:sz w:val="21"/>
          <w:szCs w:val="21"/>
          <w:highlight w:val="none"/>
        </w:rPr>
        <w:t>8</w:t>
      </w:r>
      <w:r>
        <w:rPr>
          <w:rFonts w:hint="eastAsia" w:ascii="宋体" w:hAnsi="宋体" w:eastAsia="宋体" w:cs="宋体"/>
          <w:color w:val="auto"/>
          <w:spacing w:val="1"/>
          <w:w w:val="99"/>
          <w:sz w:val="21"/>
          <w:szCs w:val="21"/>
          <w:highlight w:val="none"/>
        </w:rPr>
        <w:t>-2</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1</w:t>
      </w:r>
      <w:r>
        <w:rPr>
          <w:rFonts w:hint="eastAsia" w:ascii="宋体" w:hAnsi="宋体" w:eastAsia="宋体" w:cs="宋体"/>
          <w:color w:val="auto"/>
          <w:spacing w:val="-2"/>
          <w:w w:val="99"/>
          <w:sz w:val="21"/>
          <w:szCs w:val="21"/>
          <w:highlight w:val="none"/>
        </w:rPr>
        <w:t>4</w:t>
      </w:r>
      <w:r>
        <w:rPr>
          <w:rFonts w:hint="eastAsia" w:ascii="宋体" w:hAnsi="宋体" w:eastAsia="宋体" w:cs="宋体"/>
          <w:color w:val="auto"/>
          <w:spacing w:val="-159"/>
          <w:w w:val="99"/>
          <w:sz w:val="21"/>
          <w:szCs w:val="21"/>
          <w:highlight w:val="none"/>
        </w:rPr>
        <w:t>）</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1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《堤防工程养护修理规程</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59"/>
          <w:w w:val="99"/>
          <w:sz w:val="21"/>
          <w:szCs w:val="21"/>
          <w:highlight w:val="none"/>
        </w:rPr>
        <w:t>》</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SL</w:t>
      </w:r>
      <w:r>
        <w:rPr>
          <w:rFonts w:hint="eastAsia" w:ascii="宋体" w:hAnsi="宋体" w:eastAsia="宋体" w:cs="宋体"/>
          <w:color w:val="auto"/>
          <w:spacing w:val="-2"/>
          <w:w w:val="99"/>
          <w:sz w:val="21"/>
          <w:szCs w:val="21"/>
          <w:highlight w:val="none"/>
        </w:rPr>
        <w:t>5</w:t>
      </w:r>
      <w:r>
        <w:rPr>
          <w:rFonts w:hint="eastAsia" w:ascii="宋体" w:hAnsi="宋体" w:eastAsia="宋体" w:cs="宋体"/>
          <w:color w:val="auto"/>
          <w:spacing w:val="1"/>
          <w:w w:val="99"/>
          <w:sz w:val="21"/>
          <w:szCs w:val="21"/>
          <w:highlight w:val="none"/>
        </w:rPr>
        <w:t>95</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20</w:t>
      </w:r>
      <w:r>
        <w:rPr>
          <w:rFonts w:hint="eastAsia" w:ascii="宋体" w:hAnsi="宋体" w:eastAsia="宋体" w:cs="宋体"/>
          <w:color w:val="auto"/>
          <w:spacing w:val="-2"/>
          <w:w w:val="99"/>
          <w:sz w:val="21"/>
          <w:szCs w:val="21"/>
          <w:highlight w:val="none"/>
        </w:rPr>
        <w:t>1</w:t>
      </w:r>
      <w:r>
        <w:rPr>
          <w:rFonts w:hint="eastAsia" w:ascii="宋体" w:hAnsi="宋体" w:eastAsia="宋体" w:cs="宋体"/>
          <w:color w:val="auto"/>
          <w:spacing w:val="1"/>
          <w:w w:val="99"/>
          <w:sz w:val="21"/>
          <w:szCs w:val="21"/>
          <w:highlight w:val="none"/>
        </w:rPr>
        <w:t>3</w:t>
      </w:r>
      <w:r>
        <w:rPr>
          <w:rFonts w:hint="eastAsia" w:ascii="宋体" w:hAnsi="宋体" w:eastAsia="宋体" w:cs="宋体"/>
          <w:color w:val="auto"/>
          <w:spacing w:val="-161"/>
          <w:w w:val="99"/>
          <w:sz w:val="21"/>
          <w:szCs w:val="21"/>
          <w:highlight w:val="none"/>
        </w:rPr>
        <w:t>）</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6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w w:val="99"/>
          <w:sz w:val="21"/>
          <w:szCs w:val="21"/>
          <w:highlight w:val="none"/>
        </w:rPr>
        <w:t>《水工金属结构防腐蚀规范》</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SL</w:t>
      </w:r>
      <w:r>
        <w:rPr>
          <w:rFonts w:hint="eastAsia" w:ascii="宋体" w:hAnsi="宋体" w:eastAsia="宋体" w:cs="宋体"/>
          <w:color w:val="auto"/>
          <w:spacing w:val="-2"/>
          <w:w w:val="99"/>
          <w:sz w:val="21"/>
          <w:szCs w:val="21"/>
          <w:highlight w:val="none"/>
        </w:rPr>
        <w:t>1</w:t>
      </w:r>
      <w:r>
        <w:rPr>
          <w:rFonts w:hint="eastAsia" w:ascii="宋体" w:hAnsi="宋体" w:eastAsia="宋体" w:cs="宋体"/>
          <w:color w:val="auto"/>
          <w:spacing w:val="1"/>
          <w:w w:val="99"/>
          <w:sz w:val="21"/>
          <w:szCs w:val="21"/>
          <w:highlight w:val="none"/>
        </w:rPr>
        <w:t>05</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20</w:t>
      </w:r>
      <w:r>
        <w:rPr>
          <w:rFonts w:hint="eastAsia" w:ascii="宋体" w:hAnsi="宋体" w:eastAsia="宋体" w:cs="宋体"/>
          <w:color w:val="auto"/>
          <w:spacing w:val="-2"/>
          <w:w w:val="99"/>
          <w:sz w:val="21"/>
          <w:szCs w:val="21"/>
          <w:highlight w:val="none"/>
        </w:rPr>
        <w:t>07</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5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w w:val="99"/>
          <w:sz w:val="21"/>
          <w:szCs w:val="21"/>
          <w:highlight w:val="none"/>
        </w:rPr>
        <w:t>《城市桥梁养护技术标准》</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CJ</w:t>
      </w:r>
      <w:r>
        <w:rPr>
          <w:rFonts w:hint="eastAsia" w:ascii="宋体" w:hAnsi="宋体" w:eastAsia="宋体" w:cs="宋体"/>
          <w:color w:val="auto"/>
          <w:spacing w:val="-2"/>
          <w:w w:val="99"/>
          <w:sz w:val="21"/>
          <w:szCs w:val="21"/>
          <w:highlight w:val="none"/>
        </w:rPr>
        <w:t>J</w:t>
      </w:r>
      <w:r>
        <w:rPr>
          <w:rFonts w:hint="eastAsia" w:ascii="宋体" w:hAnsi="宋体" w:eastAsia="宋体" w:cs="宋体"/>
          <w:color w:val="auto"/>
          <w:spacing w:val="1"/>
          <w:w w:val="99"/>
          <w:sz w:val="21"/>
          <w:szCs w:val="21"/>
          <w:highlight w:val="none"/>
        </w:rPr>
        <w:t>-9</w:t>
      </w:r>
      <w:r>
        <w:rPr>
          <w:rFonts w:hint="eastAsia" w:ascii="宋体" w:hAnsi="宋体" w:eastAsia="宋体" w:cs="宋体"/>
          <w:color w:val="auto"/>
          <w:spacing w:val="-2"/>
          <w:w w:val="99"/>
          <w:sz w:val="21"/>
          <w:szCs w:val="21"/>
          <w:highlight w:val="none"/>
        </w:rPr>
        <w:t>9</w:t>
      </w:r>
      <w:r>
        <w:rPr>
          <w:rFonts w:hint="eastAsia" w:ascii="宋体" w:hAnsi="宋体" w:eastAsia="宋体" w:cs="宋体"/>
          <w:color w:val="auto"/>
          <w:spacing w:val="1"/>
          <w:w w:val="99"/>
          <w:sz w:val="21"/>
          <w:szCs w:val="21"/>
          <w:highlight w:val="none"/>
        </w:rPr>
        <w:t>-2</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17</w:t>
      </w:r>
      <w:r>
        <w:rPr>
          <w:rFonts w:hint="eastAsia" w:ascii="宋体" w:hAnsi="宋体" w:eastAsia="宋体" w:cs="宋体"/>
          <w:color w:val="auto"/>
          <w:spacing w:val="-161"/>
          <w:w w:val="99"/>
          <w:sz w:val="21"/>
          <w:szCs w:val="21"/>
          <w:highlight w:val="none"/>
        </w:rPr>
        <w:t>）</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《城镇排水管渠与泵站运行、维护及安全技术规程》</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14" w:firstLineChars="200"/>
        <w:textAlignment w:val="auto"/>
        <w:rPr>
          <w:rFonts w:hint="eastAsia" w:ascii="宋体" w:hAnsi="宋体" w:eastAsia="宋体" w:cs="宋体"/>
          <w:color w:val="auto"/>
          <w:w w:val="99"/>
          <w:sz w:val="21"/>
          <w:szCs w:val="21"/>
          <w:highlight w:val="none"/>
          <w:lang w:eastAsia="zh-CN"/>
        </w:rPr>
      </w:pP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CJ</w:t>
      </w:r>
      <w:r>
        <w:rPr>
          <w:rFonts w:hint="eastAsia" w:ascii="宋体" w:hAnsi="宋体" w:eastAsia="宋体" w:cs="宋体"/>
          <w:color w:val="auto"/>
          <w:spacing w:val="-2"/>
          <w:w w:val="99"/>
          <w:sz w:val="21"/>
          <w:szCs w:val="21"/>
          <w:highlight w:val="none"/>
        </w:rPr>
        <w:t>J</w:t>
      </w:r>
      <w:r>
        <w:rPr>
          <w:rFonts w:hint="eastAsia" w:ascii="宋体" w:hAnsi="宋体" w:eastAsia="宋体" w:cs="宋体"/>
          <w:color w:val="auto"/>
          <w:spacing w:val="1"/>
          <w:w w:val="99"/>
          <w:sz w:val="21"/>
          <w:szCs w:val="21"/>
          <w:highlight w:val="none"/>
        </w:rPr>
        <w:t>68</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20</w:t>
      </w:r>
      <w:r>
        <w:rPr>
          <w:rFonts w:hint="eastAsia" w:ascii="宋体" w:hAnsi="宋体" w:eastAsia="宋体" w:cs="宋体"/>
          <w:color w:val="auto"/>
          <w:spacing w:val="-2"/>
          <w:w w:val="99"/>
          <w:sz w:val="21"/>
          <w:szCs w:val="21"/>
          <w:highlight w:val="none"/>
        </w:rPr>
        <w:t>1</w:t>
      </w:r>
      <w:r>
        <w:rPr>
          <w:rFonts w:hint="eastAsia" w:ascii="宋体" w:hAnsi="宋体" w:eastAsia="宋体" w:cs="宋体"/>
          <w:color w:val="auto"/>
          <w:spacing w:val="1"/>
          <w:w w:val="99"/>
          <w:sz w:val="21"/>
          <w:szCs w:val="21"/>
          <w:highlight w:val="none"/>
        </w:rPr>
        <w:t>6</w:t>
      </w:r>
      <w:r>
        <w:rPr>
          <w:rFonts w:hint="eastAsia" w:ascii="宋体" w:hAnsi="宋体" w:eastAsia="宋体" w:cs="宋体"/>
          <w:color w:val="auto"/>
          <w:spacing w:val="-159"/>
          <w:w w:val="99"/>
          <w:sz w:val="21"/>
          <w:szCs w:val="21"/>
          <w:highlight w:val="none"/>
        </w:rPr>
        <w:t>）</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6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w w:val="99"/>
          <w:sz w:val="21"/>
          <w:szCs w:val="21"/>
          <w:highlight w:val="none"/>
        </w:rPr>
        <w:t>《水利水电建设工程验收规范》</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SL</w:t>
      </w:r>
      <w:r>
        <w:rPr>
          <w:rFonts w:hint="eastAsia" w:ascii="宋体" w:hAnsi="宋体" w:eastAsia="宋体" w:cs="宋体"/>
          <w:color w:val="auto"/>
          <w:spacing w:val="-2"/>
          <w:w w:val="99"/>
          <w:sz w:val="21"/>
          <w:szCs w:val="21"/>
          <w:highlight w:val="none"/>
        </w:rPr>
        <w:t>2</w:t>
      </w:r>
      <w:r>
        <w:rPr>
          <w:rFonts w:hint="eastAsia" w:ascii="宋体" w:hAnsi="宋体" w:eastAsia="宋体" w:cs="宋体"/>
          <w:color w:val="auto"/>
          <w:spacing w:val="1"/>
          <w:w w:val="99"/>
          <w:sz w:val="21"/>
          <w:szCs w:val="21"/>
          <w:highlight w:val="none"/>
        </w:rPr>
        <w:t>23</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20</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8</w:t>
      </w:r>
      <w:r>
        <w:rPr>
          <w:rFonts w:hint="eastAsia" w:ascii="宋体" w:hAnsi="宋体" w:eastAsia="宋体" w:cs="宋体"/>
          <w:color w:val="auto"/>
          <w:spacing w:val="-161"/>
          <w:w w:val="99"/>
          <w:sz w:val="21"/>
          <w:szCs w:val="21"/>
          <w:highlight w:val="none"/>
        </w:rPr>
        <w:t>）</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《园林工程养护标准》。</w:t>
      </w:r>
    </w:p>
    <w:p>
      <w:pPr>
        <w:pStyle w:val="4"/>
        <w:keepNext w:val="0"/>
        <w:keepLines w:val="0"/>
        <w:pageBreakBefore w:val="0"/>
        <w:numPr>
          <w:ilvl w:val="0"/>
          <w:numId w:val="1"/>
        </w:numPr>
        <w:wordWrap/>
        <w:overflowPunct w:val="0"/>
        <w:topLinePunct w:val="0"/>
        <w:autoSpaceDE w:val="0"/>
        <w:autoSpaceDN w:val="0"/>
        <w:bidi w:val="0"/>
        <w:adjustRightInd/>
        <w:snapToGrid/>
        <w:spacing w:before="0" w:line="440" w:lineRule="exact"/>
        <w:ind w:left="0" w:leftChars="0" w:right="0" w:firstLine="460" w:firstLineChars="200"/>
        <w:jc w:val="left"/>
        <w:textAlignment w:val="auto"/>
        <w:rPr>
          <w:rFonts w:hint="eastAsia" w:ascii="宋体" w:hAnsi="宋体" w:eastAsia="宋体" w:cs="宋体"/>
          <w:color w:val="auto"/>
          <w:spacing w:val="10"/>
          <w:sz w:val="21"/>
          <w:szCs w:val="21"/>
          <w:highlight w:val="none"/>
          <w:lang w:eastAsia="zh-CN"/>
        </w:rPr>
      </w:pPr>
      <w:r>
        <w:rPr>
          <w:rFonts w:hint="eastAsia" w:ascii="宋体" w:hAnsi="宋体" w:eastAsia="宋体" w:cs="宋体"/>
          <w:b w:val="0"/>
          <w:bCs w:val="0"/>
          <w:color w:val="auto"/>
          <w:spacing w:val="10"/>
          <w:sz w:val="21"/>
          <w:szCs w:val="21"/>
          <w:highlight w:val="none"/>
          <w:lang w:eastAsia="zh-CN"/>
        </w:rPr>
        <w:t>本办法适用范围及落实实施</w:t>
      </w:r>
    </w:p>
    <w:p>
      <w:pPr>
        <w:keepNext w:val="0"/>
        <w:keepLines w:val="0"/>
        <w:pageBreakBefore w:val="0"/>
        <w:widowControl/>
        <w:numPr>
          <w:ilvl w:val="0"/>
          <w:numId w:val="0"/>
        </w:numPr>
        <w:suppressLineNumbers w:val="0"/>
        <w:wordWrap/>
        <w:overflowPunct w:val="0"/>
        <w:topLinePunct w:val="0"/>
        <w:autoSpaceDE w:val="0"/>
        <w:autoSpaceDN w:val="0"/>
        <w:bidi w:val="0"/>
        <w:adjustRightInd/>
        <w:snapToGrid/>
        <w:spacing w:before="0" w:beforeAutospacing="0" w:after="0" w:afterAutospacing="0" w:line="440" w:lineRule="exact"/>
        <w:ind w:left="0" w:leftChars="0" w:right="0" w:firstLine="434" w:firstLineChars="200"/>
        <w:jc w:val="left"/>
        <w:textAlignment w:val="auto"/>
        <w:rPr>
          <w:rFonts w:hint="eastAsia" w:ascii="宋体" w:hAnsi="宋体" w:eastAsia="宋体" w:cs="宋体"/>
          <w:color w:val="auto"/>
          <w:spacing w:val="5"/>
          <w:w w:val="99"/>
          <w:sz w:val="21"/>
          <w:szCs w:val="21"/>
          <w:highlight w:val="none"/>
          <w:lang w:eastAsia="zh-CN"/>
        </w:rPr>
      </w:pPr>
      <w:r>
        <w:rPr>
          <w:rFonts w:hint="eastAsia" w:ascii="宋体" w:hAnsi="宋体" w:eastAsia="宋体" w:cs="宋体"/>
          <w:color w:val="auto"/>
          <w:spacing w:val="5"/>
          <w:w w:val="99"/>
          <w:sz w:val="21"/>
          <w:szCs w:val="21"/>
          <w:highlight w:val="none"/>
          <w:lang w:eastAsia="zh-CN"/>
        </w:rPr>
        <w:t>（一）</w:t>
      </w:r>
      <w:r>
        <w:rPr>
          <w:rFonts w:hint="eastAsia" w:ascii="宋体" w:hAnsi="宋体" w:eastAsia="宋体" w:cs="宋体"/>
          <w:color w:val="auto"/>
          <w:spacing w:val="5"/>
          <w:w w:val="99"/>
          <w:sz w:val="21"/>
          <w:szCs w:val="21"/>
          <w:highlight w:val="none"/>
        </w:rPr>
        <w:t>适用范围：</w:t>
      </w:r>
      <w:r>
        <w:rPr>
          <w:rFonts w:hint="eastAsia" w:ascii="宋体" w:hAnsi="宋体" w:eastAsia="宋体" w:cs="宋体"/>
          <w:color w:val="auto"/>
          <w:spacing w:val="5"/>
          <w:w w:val="99"/>
          <w:sz w:val="21"/>
          <w:szCs w:val="21"/>
          <w:highlight w:val="none"/>
          <w:lang w:eastAsia="zh-CN"/>
        </w:rPr>
        <w:t>供水保障中心</w:t>
      </w:r>
      <w:r>
        <w:rPr>
          <w:rFonts w:hint="eastAsia" w:ascii="宋体" w:hAnsi="宋体" w:eastAsia="宋体" w:cs="宋体"/>
          <w:color w:val="auto"/>
          <w:spacing w:val="5"/>
          <w:w w:val="99"/>
          <w:sz w:val="21"/>
          <w:szCs w:val="21"/>
          <w:highlight w:val="none"/>
        </w:rPr>
        <w:t>管理范围内</w:t>
      </w:r>
      <w:r>
        <w:rPr>
          <w:rFonts w:hint="eastAsia" w:ascii="宋体" w:hAnsi="宋体" w:eastAsia="宋体" w:cs="宋体"/>
          <w:color w:val="auto"/>
          <w:spacing w:val="5"/>
          <w:w w:val="99"/>
          <w:kern w:val="0"/>
          <w:sz w:val="21"/>
          <w:szCs w:val="21"/>
          <w:highlight w:val="none"/>
          <w:lang w:val="zh-CN" w:eastAsia="zh-CN" w:bidi="zh-CN"/>
        </w:rPr>
        <w:t>闸门、泵站、水库、</w:t>
      </w:r>
      <w:r>
        <w:rPr>
          <w:rFonts w:hint="eastAsia" w:ascii="宋体" w:hAnsi="宋体" w:eastAsia="宋体" w:cs="宋体"/>
          <w:color w:val="auto"/>
          <w:spacing w:val="5"/>
          <w:w w:val="99"/>
          <w:kern w:val="0"/>
          <w:sz w:val="21"/>
          <w:szCs w:val="21"/>
          <w:highlight w:val="none"/>
          <w:lang w:eastAsia="zh-CN" w:bidi="zh-CN"/>
        </w:rPr>
        <w:t>堤防、</w:t>
      </w:r>
      <w:r>
        <w:rPr>
          <w:rFonts w:hint="eastAsia" w:ascii="宋体" w:hAnsi="宋体" w:eastAsia="宋体" w:cs="宋体"/>
          <w:color w:val="auto"/>
          <w:spacing w:val="5"/>
          <w:w w:val="99"/>
          <w:kern w:val="0"/>
          <w:sz w:val="21"/>
          <w:szCs w:val="21"/>
          <w:highlight w:val="none"/>
          <w:lang w:val="zh-CN" w:eastAsia="zh-CN" w:bidi="zh-CN"/>
        </w:rPr>
        <w:t>渠道、渠系建筑物等以及上述工程的附属工程和配套工程</w:t>
      </w:r>
      <w:r>
        <w:rPr>
          <w:rFonts w:hint="eastAsia" w:ascii="宋体" w:hAnsi="宋体" w:eastAsia="宋体" w:cs="宋体"/>
          <w:color w:val="auto"/>
          <w:spacing w:val="5"/>
          <w:w w:val="99"/>
          <w:sz w:val="21"/>
          <w:szCs w:val="21"/>
          <w:highlight w:val="none"/>
        </w:rPr>
        <w:t>。</w:t>
      </w:r>
    </w:p>
    <w:p>
      <w:pPr>
        <w:pStyle w:val="4"/>
        <w:keepNext w:val="0"/>
        <w:keepLines w:val="0"/>
        <w:pageBreakBefore w:val="0"/>
        <w:numPr>
          <w:ilvl w:val="0"/>
          <w:numId w:val="0"/>
        </w:numPr>
        <w:wordWrap/>
        <w:overflowPunct w:val="0"/>
        <w:topLinePunct w:val="0"/>
        <w:autoSpaceDE w:val="0"/>
        <w:autoSpaceDN w:val="0"/>
        <w:bidi w:val="0"/>
        <w:adjustRightInd/>
        <w:snapToGrid/>
        <w:spacing w:before="0" w:line="440" w:lineRule="exact"/>
        <w:ind w:left="0" w:leftChars="0" w:right="0" w:firstLine="464"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1"/>
          <w:sz w:val="21"/>
          <w:szCs w:val="21"/>
          <w:highlight w:val="none"/>
          <w:lang w:eastAsia="zh-CN"/>
        </w:rPr>
        <w:t>（二）落实实施：</w:t>
      </w:r>
      <w:r>
        <w:rPr>
          <w:rFonts w:hint="eastAsia" w:ascii="宋体" w:hAnsi="宋体" w:eastAsia="宋体" w:cs="宋体"/>
          <w:b w:val="0"/>
          <w:bCs w:val="0"/>
          <w:color w:val="auto"/>
          <w:spacing w:val="11"/>
          <w:sz w:val="21"/>
          <w:szCs w:val="21"/>
          <w:highlight w:val="none"/>
        </w:rPr>
        <w:t>我中心成立</w:t>
      </w:r>
      <w:r>
        <w:rPr>
          <w:rFonts w:hint="eastAsia" w:ascii="宋体" w:hAnsi="宋体" w:eastAsia="宋体" w:cs="宋体"/>
          <w:b w:val="0"/>
          <w:bCs w:val="0"/>
          <w:color w:val="auto"/>
          <w:spacing w:val="11"/>
          <w:sz w:val="21"/>
          <w:szCs w:val="21"/>
          <w:highlight w:val="none"/>
          <w:lang w:eastAsia="zh-CN"/>
        </w:rPr>
        <w:t>郑州市生态供水保障中心</w:t>
      </w:r>
      <w:r>
        <w:rPr>
          <w:rFonts w:hint="eastAsia" w:ascii="宋体" w:hAnsi="宋体" w:eastAsia="宋体" w:cs="宋体"/>
          <w:b w:val="0"/>
          <w:bCs w:val="0"/>
          <w:color w:val="auto"/>
          <w:spacing w:val="11"/>
          <w:sz w:val="21"/>
          <w:szCs w:val="21"/>
          <w:highlight w:val="none"/>
        </w:rPr>
        <w:t>维修养</w:t>
      </w:r>
      <w:r>
        <w:rPr>
          <w:rFonts w:hint="eastAsia" w:ascii="宋体" w:hAnsi="宋体" w:eastAsia="宋体" w:cs="宋体"/>
          <w:b w:val="0"/>
          <w:bCs w:val="0"/>
          <w:color w:val="auto"/>
          <w:spacing w:val="5"/>
          <w:w w:val="99"/>
          <w:sz w:val="21"/>
          <w:szCs w:val="21"/>
          <w:highlight w:val="none"/>
        </w:rPr>
        <w:t>护服务项目领导小组</w:t>
      </w:r>
      <w:r>
        <w:rPr>
          <w:rFonts w:hint="eastAsia" w:ascii="宋体" w:hAnsi="宋体" w:eastAsia="宋体" w:cs="宋体"/>
          <w:b w:val="0"/>
          <w:bCs w:val="0"/>
          <w:color w:val="auto"/>
          <w:spacing w:val="7"/>
          <w:w w:val="99"/>
          <w:sz w:val="21"/>
          <w:szCs w:val="21"/>
          <w:highlight w:val="none"/>
        </w:rPr>
        <w:t>（</w:t>
      </w:r>
      <w:r>
        <w:rPr>
          <w:rFonts w:hint="eastAsia" w:ascii="宋体" w:hAnsi="宋体" w:eastAsia="宋体" w:cs="宋体"/>
          <w:b w:val="0"/>
          <w:bCs w:val="0"/>
          <w:color w:val="auto"/>
          <w:spacing w:val="5"/>
          <w:w w:val="99"/>
          <w:sz w:val="21"/>
          <w:szCs w:val="21"/>
          <w:highlight w:val="none"/>
        </w:rPr>
        <w:t>以下称领导小组</w:t>
      </w:r>
      <w:r>
        <w:rPr>
          <w:rFonts w:hint="eastAsia" w:ascii="宋体" w:hAnsi="宋体" w:eastAsia="宋体" w:cs="宋体"/>
          <w:b w:val="0"/>
          <w:bCs w:val="0"/>
          <w:color w:val="auto"/>
          <w:spacing w:val="-154"/>
          <w:w w:val="99"/>
          <w:sz w:val="21"/>
          <w:szCs w:val="21"/>
          <w:highlight w:val="none"/>
        </w:rPr>
        <w:t>）</w:t>
      </w:r>
      <w:r>
        <w:rPr>
          <w:rFonts w:hint="eastAsia" w:ascii="宋体" w:hAnsi="宋体" w:eastAsia="宋体" w:cs="宋体"/>
          <w:b w:val="0"/>
          <w:bCs w:val="0"/>
          <w:color w:val="auto"/>
          <w:spacing w:val="3"/>
          <w:w w:val="99"/>
          <w:sz w:val="21"/>
          <w:szCs w:val="21"/>
          <w:highlight w:val="none"/>
        </w:rPr>
        <w:t>，负责本办法的落</w:t>
      </w:r>
      <w:r>
        <w:rPr>
          <w:rFonts w:hint="eastAsia" w:ascii="宋体" w:hAnsi="宋体" w:eastAsia="宋体" w:cs="宋体"/>
          <w:b w:val="0"/>
          <w:bCs w:val="0"/>
          <w:color w:val="auto"/>
          <w:sz w:val="21"/>
          <w:szCs w:val="21"/>
          <w:highlight w:val="none"/>
        </w:rPr>
        <w:t>实</w:t>
      </w:r>
      <w:r>
        <w:rPr>
          <w:rFonts w:hint="eastAsia" w:ascii="宋体" w:hAnsi="宋体" w:eastAsia="宋体" w:cs="宋体"/>
          <w:b w:val="0"/>
          <w:bCs w:val="0"/>
          <w:color w:val="auto"/>
          <w:sz w:val="21"/>
          <w:szCs w:val="21"/>
          <w:highlight w:val="none"/>
          <w:lang w:eastAsia="zh-CN"/>
        </w:rPr>
        <w:t>实施</w:t>
      </w:r>
      <w:r>
        <w:rPr>
          <w:rFonts w:hint="eastAsia" w:ascii="宋体" w:hAnsi="宋体" w:eastAsia="宋体" w:cs="宋体"/>
          <w:b w:val="0"/>
          <w:bCs w:val="0"/>
          <w:color w:val="auto"/>
          <w:sz w:val="21"/>
          <w:szCs w:val="21"/>
          <w:highlight w:val="none"/>
        </w:rPr>
        <w:t>。</w:t>
      </w:r>
    </w:p>
    <w:p>
      <w:pPr>
        <w:pStyle w:val="4"/>
        <w:keepNext w:val="0"/>
        <w:keepLines w:val="0"/>
        <w:pageBreakBefore w:val="0"/>
        <w:numPr>
          <w:ilvl w:val="0"/>
          <w:numId w:val="0"/>
        </w:numPr>
        <w:wordWrap/>
        <w:overflowPunct w:val="0"/>
        <w:topLinePunct w:val="0"/>
        <w:autoSpaceDE w:val="0"/>
        <w:autoSpaceDN w:val="0"/>
        <w:bidi w:val="0"/>
        <w:adjustRightInd/>
        <w:snapToGrid/>
        <w:spacing w:before="0" w:line="440" w:lineRule="exact"/>
        <w:ind w:left="0" w:leftChars="0" w:right="0" w:firstLine="420" w:firstLineChars="200"/>
        <w:jc w:val="left"/>
        <w:textAlignment w:val="auto"/>
        <w:rPr>
          <w:rFonts w:hint="eastAsia" w:ascii="宋体" w:hAnsi="宋体" w:eastAsia="宋体" w:cs="宋体"/>
          <w:b w:val="0"/>
          <w:bCs w:val="0"/>
          <w:color w:val="auto"/>
          <w:sz w:val="21"/>
          <w:szCs w:val="21"/>
          <w:highlight w:val="none"/>
        </w:rPr>
      </w:pPr>
    </w:p>
    <w:p>
      <w:pPr>
        <w:keepNext w:val="0"/>
        <w:keepLines w:val="0"/>
        <w:pageBreakBefore w:val="0"/>
        <w:wordWrap/>
        <w:overflowPunct w:val="0"/>
        <w:topLinePunct w:val="0"/>
        <w:autoSpaceDE w:val="0"/>
        <w:autoSpaceDN w:val="0"/>
        <w:bidi w:val="0"/>
        <w:adjustRightInd/>
        <w:snapToGrid/>
        <w:spacing w:line="440" w:lineRule="exact"/>
        <w:ind w:left="0" w:leftChars="0" w:firstLine="420" w:firstLineChars="200"/>
        <w:jc w:val="center"/>
        <w:textAlignment w:val="auto"/>
        <w:outlineLvl w:val="9"/>
        <w:rPr>
          <w:rFonts w:hint="eastAsia" w:ascii="宋体" w:hAnsi="宋体" w:eastAsia="宋体" w:cs="宋体"/>
          <w:color w:val="auto"/>
          <w:sz w:val="21"/>
          <w:szCs w:val="21"/>
          <w:highlight w:val="none"/>
        </w:rPr>
      </w:pPr>
      <w:bookmarkStart w:id="1" w:name="_bookmark1"/>
      <w:bookmarkEnd w:id="1"/>
      <w:bookmarkStart w:id="2" w:name="第五条  养护巡查"/>
      <w:bookmarkEnd w:id="2"/>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水利工程维修养护标准</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巡查</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 w:name="（一）养护巡查管理 "/>
      <w:bookmarkEnd w:id="3"/>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日常</w:t>
      </w:r>
      <w:r>
        <w:rPr>
          <w:rFonts w:hint="eastAsia" w:ascii="宋体" w:hAnsi="宋体" w:eastAsia="宋体" w:cs="宋体"/>
          <w:color w:val="auto"/>
          <w:sz w:val="21"/>
          <w:szCs w:val="21"/>
          <w:highlight w:val="none"/>
        </w:rPr>
        <w:t>巡查</w:t>
      </w:r>
    </w:p>
    <w:p>
      <w:pPr>
        <w:pStyle w:val="15"/>
        <w:keepNext w:val="0"/>
        <w:keepLines w:val="0"/>
        <w:pageBreakBefore w:val="0"/>
        <w:numPr>
          <w:ilvl w:val="0"/>
          <w:numId w:val="2"/>
        </w:numPr>
        <w:tabs>
          <w:tab w:val="left" w:pos="1180"/>
        </w:tabs>
        <w:wordWrap/>
        <w:overflowPunct w:val="0"/>
        <w:topLinePunct w:val="0"/>
        <w:autoSpaceDE w:val="0"/>
        <w:autoSpaceDN w:val="0"/>
        <w:bidi w:val="0"/>
        <w:adjustRightInd/>
        <w:snapToGrid/>
        <w:spacing w:before="0" w:after="0" w:line="440" w:lineRule="exact"/>
        <w:ind w:left="0" w:leftChars="0" w:right="0" w:firstLine="334" w:firstLineChars="200"/>
        <w:jc w:val="left"/>
        <w:textAlignment w:val="auto"/>
        <w:rPr>
          <w:rFonts w:hint="eastAsia" w:ascii="宋体" w:hAnsi="宋体" w:eastAsia="宋体" w:cs="宋体"/>
          <w:color w:val="auto"/>
          <w:spacing w:val="-16"/>
          <w:w w:val="95"/>
          <w:sz w:val="21"/>
          <w:szCs w:val="21"/>
          <w:highlight w:val="none"/>
          <w:lang w:eastAsia="zh-CN"/>
        </w:rPr>
      </w:pPr>
      <w:r>
        <w:rPr>
          <w:rFonts w:hint="eastAsia" w:ascii="宋体" w:hAnsi="宋体" w:eastAsia="宋体" w:cs="宋体"/>
          <w:color w:val="auto"/>
          <w:spacing w:val="-16"/>
          <w:w w:val="95"/>
          <w:sz w:val="21"/>
          <w:szCs w:val="21"/>
          <w:highlight w:val="none"/>
          <w:lang w:eastAsia="zh-CN"/>
        </w:rPr>
        <w:t>要求：责任到人，养护人员坚持每天对合同约定范围全面巡查，认真填写巡查记录，发现问题、立即解决并及时上报；</w:t>
      </w:r>
    </w:p>
    <w:p>
      <w:pPr>
        <w:pStyle w:val="15"/>
        <w:keepNext w:val="0"/>
        <w:keepLines w:val="0"/>
        <w:pageBreakBefore w:val="0"/>
        <w:numPr>
          <w:ilvl w:val="0"/>
          <w:numId w:val="2"/>
        </w:numPr>
        <w:tabs>
          <w:tab w:val="left" w:pos="1180"/>
        </w:tabs>
        <w:wordWrap/>
        <w:overflowPunct w:val="0"/>
        <w:topLinePunct w:val="0"/>
        <w:autoSpaceDE w:val="0"/>
        <w:autoSpaceDN w:val="0"/>
        <w:bidi w:val="0"/>
        <w:adjustRightInd/>
        <w:snapToGrid/>
        <w:spacing w:before="0" w:after="0" w:line="440" w:lineRule="exact"/>
        <w:ind w:left="0" w:leftChars="0" w:right="0" w:firstLine="33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6"/>
          <w:w w:val="95"/>
          <w:sz w:val="21"/>
          <w:szCs w:val="21"/>
          <w:highlight w:val="none"/>
          <w:lang w:eastAsia="zh-CN"/>
        </w:rPr>
        <w:t>内容：</w:t>
      </w:r>
    </w:p>
    <w:p>
      <w:pPr>
        <w:pStyle w:val="15"/>
        <w:keepNext w:val="0"/>
        <w:keepLines w:val="0"/>
        <w:pageBreakBefore w:val="0"/>
        <w:numPr>
          <w:ilvl w:val="0"/>
          <w:numId w:val="0"/>
        </w:numPr>
        <w:tabs>
          <w:tab w:val="left" w:pos="1180"/>
        </w:tabs>
        <w:wordWrap/>
        <w:overflowPunct w:val="0"/>
        <w:topLinePunct w:val="0"/>
        <w:autoSpaceDE w:val="0"/>
        <w:autoSpaceDN w:val="0"/>
        <w:bidi w:val="0"/>
        <w:adjustRightInd/>
        <w:snapToGrid/>
        <w:spacing w:before="0" w:after="0" w:line="440" w:lineRule="exact"/>
        <w:ind w:left="0" w:leftChars="0" w:right="0" w:firstLine="416"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w w:val="100"/>
          <w:sz w:val="21"/>
          <w:szCs w:val="21"/>
          <w:highlight w:val="none"/>
          <w:lang w:eastAsia="zh-CN"/>
        </w:rPr>
        <w:t>渠道</w:t>
      </w:r>
      <w:r>
        <w:rPr>
          <w:rFonts w:hint="eastAsia" w:ascii="宋体" w:hAnsi="宋体" w:eastAsia="宋体" w:cs="宋体"/>
          <w:color w:val="auto"/>
          <w:spacing w:val="-1"/>
          <w:sz w:val="21"/>
          <w:szCs w:val="21"/>
          <w:highlight w:val="none"/>
        </w:rPr>
        <w:t>检查有无冲刷和</w:t>
      </w:r>
      <w:r>
        <w:rPr>
          <w:rFonts w:hint="eastAsia" w:ascii="宋体" w:hAnsi="宋体" w:eastAsia="宋体" w:cs="宋体"/>
          <w:color w:val="auto"/>
          <w:spacing w:val="-1"/>
          <w:sz w:val="21"/>
          <w:szCs w:val="21"/>
          <w:highlight w:val="none"/>
          <w:lang w:eastAsia="zh-CN"/>
        </w:rPr>
        <w:t>超标准</w:t>
      </w:r>
      <w:r>
        <w:rPr>
          <w:rFonts w:hint="eastAsia" w:ascii="宋体" w:hAnsi="宋体" w:eastAsia="宋体" w:cs="宋体"/>
          <w:color w:val="auto"/>
          <w:spacing w:val="-1"/>
          <w:sz w:val="21"/>
          <w:szCs w:val="21"/>
          <w:highlight w:val="none"/>
        </w:rPr>
        <w:t>淤积，</w:t>
      </w:r>
      <w:r>
        <w:rPr>
          <w:rFonts w:hint="eastAsia" w:ascii="宋体" w:hAnsi="宋体" w:eastAsia="宋体" w:cs="宋体"/>
          <w:color w:val="auto"/>
          <w:spacing w:val="-1"/>
          <w:sz w:val="21"/>
          <w:szCs w:val="21"/>
          <w:highlight w:val="none"/>
          <w:lang w:eastAsia="zh-CN"/>
        </w:rPr>
        <w:t>衬砌有无变形、裂缝</w:t>
      </w:r>
      <w:r>
        <w:rPr>
          <w:rFonts w:hint="eastAsia" w:ascii="宋体" w:hAnsi="宋体" w:eastAsia="宋体" w:cs="宋体"/>
          <w:color w:val="auto"/>
          <w:spacing w:val="-1"/>
          <w:sz w:val="21"/>
          <w:szCs w:val="21"/>
          <w:highlight w:val="none"/>
          <w:lang w:eastAsia="zh-CN"/>
        </w:rPr>
        <w:t>、空鼓、坍塌</w:t>
      </w:r>
      <w:r>
        <w:rPr>
          <w:rFonts w:hint="eastAsia" w:ascii="宋体" w:hAnsi="宋体" w:eastAsia="宋体" w:cs="宋体"/>
          <w:color w:val="auto"/>
          <w:spacing w:val="-1"/>
          <w:sz w:val="21"/>
          <w:szCs w:val="21"/>
          <w:highlight w:val="none"/>
          <w:lang w:eastAsia="zh-CN"/>
        </w:rPr>
        <w:t>等损坏，</w:t>
      </w:r>
      <w:r>
        <w:rPr>
          <w:rFonts w:hint="eastAsia" w:ascii="宋体" w:hAnsi="宋体" w:eastAsia="宋体" w:cs="宋体"/>
          <w:color w:val="auto"/>
          <w:spacing w:val="-1"/>
          <w:sz w:val="21"/>
          <w:szCs w:val="21"/>
          <w:highlight w:val="none"/>
        </w:rPr>
        <w:t>有无较大的障碍物、遗弃物</w:t>
      </w:r>
      <w:r>
        <w:rPr>
          <w:rFonts w:hint="eastAsia" w:ascii="宋体" w:hAnsi="宋体" w:eastAsia="宋体" w:cs="宋体"/>
          <w:color w:val="auto"/>
          <w:spacing w:val="-1"/>
          <w:w w:val="100"/>
          <w:sz w:val="21"/>
          <w:szCs w:val="21"/>
          <w:highlight w:val="none"/>
        </w:rPr>
        <w:t xml:space="preserve">等情况。 </w:t>
      </w:r>
    </w:p>
    <w:p>
      <w:pPr>
        <w:pStyle w:val="15"/>
        <w:keepNext w:val="0"/>
        <w:keepLines w:val="0"/>
        <w:pageBreakBefore w:val="0"/>
        <w:numPr>
          <w:ilvl w:val="0"/>
          <w:numId w:val="0"/>
        </w:numPr>
        <w:tabs>
          <w:tab w:val="left" w:pos="1180"/>
        </w:tabs>
        <w:wordWrap/>
        <w:overflowPunct w:val="0"/>
        <w:topLinePunct w:val="0"/>
        <w:autoSpaceDE w:val="0"/>
        <w:autoSpaceDN w:val="0"/>
        <w:bidi w:val="0"/>
        <w:adjustRightInd/>
        <w:snapToGrid/>
        <w:spacing w:before="0" w:after="0" w:line="440" w:lineRule="exact"/>
        <w:ind w:left="0" w:leftChars="0" w:right="0" w:firstLine="416"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绿化、景观检查</w:t>
      </w:r>
      <w:r>
        <w:rPr>
          <w:rFonts w:hint="eastAsia" w:ascii="宋体" w:hAnsi="宋体" w:eastAsia="宋体" w:cs="宋体"/>
          <w:color w:val="auto"/>
          <w:spacing w:val="-1"/>
          <w:sz w:val="21"/>
          <w:szCs w:val="21"/>
          <w:highlight w:val="none"/>
          <w:lang w:eastAsia="zh-CN"/>
        </w:rPr>
        <w:t>有无缺苗、死株、病虫害、干旱缺水以及需要修剪等情况（</w:t>
      </w:r>
      <w:r>
        <w:rPr>
          <w:rFonts w:hint="eastAsia" w:ascii="宋体" w:hAnsi="宋体" w:eastAsia="宋体" w:cs="宋体"/>
          <w:color w:val="auto"/>
          <w:spacing w:val="-1"/>
          <w:sz w:val="21"/>
          <w:szCs w:val="21"/>
          <w:highlight w:val="none"/>
        </w:rPr>
        <w:t>参照园林工程规定进行</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pPr>
        <w:pStyle w:val="15"/>
        <w:keepNext w:val="0"/>
        <w:keepLines w:val="0"/>
        <w:pageBreakBefore w:val="0"/>
        <w:numPr>
          <w:ilvl w:val="0"/>
          <w:numId w:val="0"/>
        </w:numPr>
        <w:tabs>
          <w:tab w:val="left" w:pos="1180"/>
        </w:tabs>
        <w:wordWrap/>
        <w:overflowPunct w:val="0"/>
        <w:topLinePunct w:val="0"/>
        <w:autoSpaceDE w:val="0"/>
        <w:autoSpaceDN w:val="0"/>
        <w:bidi w:val="0"/>
        <w:adjustRightInd/>
        <w:snapToGrid/>
        <w:spacing w:before="0" w:after="0" w:line="440" w:lineRule="exact"/>
        <w:ind w:left="0" w:leftChars="0" w:right="0" w:firstLine="416"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附属设施检查检查</w:t>
      </w:r>
      <w:r>
        <w:rPr>
          <w:rFonts w:hint="eastAsia" w:ascii="宋体" w:hAnsi="宋体" w:eastAsia="宋体" w:cs="宋体"/>
          <w:color w:val="auto"/>
          <w:spacing w:val="-1"/>
          <w:w w:val="100"/>
          <w:sz w:val="21"/>
          <w:szCs w:val="21"/>
          <w:highlight w:val="none"/>
        </w:rPr>
        <w:t>护栏、栏杆有无变形或破损，立柱与水平构件是否紧固</w:t>
      </w:r>
      <w:r>
        <w:rPr>
          <w:rFonts w:hint="eastAsia" w:ascii="宋体" w:hAnsi="宋体" w:eastAsia="宋体" w:cs="宋体"/>
          <w:color w:val="auto"/>
          <w:spacing w:val="-1"/>
          <w:w w:val="100"/>
          <w:sz w:val="21"/>
          <w:szCs w:val="21"/>
          <w:highlight w:val="none"/>
          <w:lang w:eastAsia="zh-CN"/>
        </w:rPr>
        <w:t>；金属表面是否锈蚀、</w:t>
      </w:r>
      <w:r>
        <w:rPr>
          <w:rFonts w:hint="eastAsia" w:ascii="宋体" w:hAnsi="宋体" w:eastAsia="宋体" w:cs="宋体"/>
          <w:color w:val="auto"/>
          <w:spacing w:val="-1"/>
          <w:w w:val="100"/>
          <w:sz w:val="21"/>
          <w:szCs w:val="21"/>
          <w:highlight w:val="none"/>
        </w:rPr>
        <w:t>油</w:t>
      </w:r>
      <w:r>
        <w:rPr>
          <w:rFonts w:hint="eastAsia" w:ascii="宋体" w:hAnsi="宋体" w:eastAsia="宋体" w:cs="宋体"/>
          <w:color w:val="auto"/>
          <w:spacing w:val="-1"/>
          <w:sz w:val="21"/>
          <w:szCs w:val="21"/>
          <w:highlight w:val="none"/>
        </w:rPr>
        <w:t>漆是否脱落</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砼结构栏杆有无风化</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排水设施</w:t>
      </w:r>
      <w:r>
        <w:rPr>
          <w:rFonts w:hint="eastAsia" w:ascii="宋体" w:hAnsi="宋体" w:eastAsia="宋体" w:cs="宋体"/>
          <w:color w:val="auto"/>
          <w:spacing w:val="-1"/>
          <w:sz w:val="21"/>
          <w:szCs w:val="21"/>
          <w:highlight w:val="none"/>
          <w:lang w:eastAsia="zh-CN"/>
        </w:rPr>
        <w:t>是否完好（</w:t>
      </w:r>
      <w:r>
        <w:rPr>
          <w:rFonts w:hint="eastAsia" w:ascii="宋体" w:hAnsi="宋体" w:eastAsia="宋体" w:cs="宋体"/>
          <w:color w:val="auto"/>
          <w:spacing w:val="-1"/>
          <w:sz w:val="21"/>
          <w:szCs w:val="21"/>
          <w:highlight w:val="none"/>
        </w:rPr>
        <w:t>参照市政同类设施的规定进行</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；警示牌</w:t>
      </w:r>
      <w:r>
        <w:rPr>
          <w:rFonts w:hint="eastAsia" w:ascii="宋体" w:hAnsi="宋体" w:eastAsia="宋体" w:cs="宋体"/>
          <w:color w:val="auto"/>
          <w:spacing w:val="-1"/>
          <w:sz w:val="21"/>
          <w:szCs w:val="21"/>
          <w:highlight w:val="none"/>
          <w:lang w:eastAsia="zh-CN"/>
        </w:rPr>
        <w:t>是否</w:t>
      </w:r>
      <w:r>
        <w:rPr>
          <w:rFonts w:hint="eastAsia" w:ascii="宋体" w:hAnsi="宋体" w:eastAsia="宋体" w:cs="宋体"/>
          <w:color w:val="auto"/>
          <w:spacing w:val="-1"/>
          <w:sz w:val="21"/>
          <w:szCs w:val="21"/>
          <w:highlight w:val="none"/>
        </w:rPr>
        <w:t>损毁及缺失</w:t>
      </w:r>
      <w:r>
        <w:rPr>
          <w:rFonts w:hint="eastAsia" w:ascii="宋体" w:hAnsi="宋体" w:eastAsia="宋体" w:cs="宋体"/>
          <w:color w:val="auto"/>
          <w:spacing w:val="-1"/>
          <w:sz w:val="21"/>
          <w:szCs w:val="21"/>
          <w:highlight w:val="none"/>
          <w:lang w:eastAsia="zh-CN"/>
        </w:rPr>
        <w:t>，面板是否洁净、字迹是否清晰；</w:t>
      </w:r>
      <w:r>
        <w:rPr>
          <w:rFonts w:hint="eastAsia" w:ascii="宋体" w:hAnsi="宋体" w:eastAsia="宋体" w:cs="宋体"/>
          <w:color w:val="auto"/>
          <w:spacing w:val="-1"/>
          <w:sz w:val="21"/>
          <w:szCs w:val="21"/>
          <w:highlight w:val="none"/>
        </w:rPr>
        <w:t>红线范围内</w:t>
      </w:r>
      <w:r>
        <w:rPr>
          <w:rFonts w:hint="eastAsia" w:ascii="宋体" w:hAnsi="宋体" w:eastAsia="宋体" w:cs="宋体"/>
          <w:color w:val="auto"/>
          <w:spacing w:val="-1"/>
          <w:sz w:val="21"/>
          <w:szCs w:val="21"/>
          <w:highlight w:val="none"/>
          <w:lang w:eastAsia="zh-CN"/>
        </w:rPr>
        <w:t>是否有</w:t>
      </w:r>
      <w:r>
        <w:rPr>
          <w:rFonts w:hint="eastAsia" w:ascii="宋体" w:hAnsi="宋体" w:eastAsia="宋体" w:cs="宋体"/>
          <w:color w:val="auto"/>
          <w:spacing w:val="-1"/>
          <w:sz w:val="21"/>
          <w:szCs w:val="21"/>
          <w:highlight w:val="none"/>
        </w:rPr>
        <w:t>倾倒垃圾、渠道取土、垦荒及违规栽植树木、违章私搭乱建的</w:t>
      </w:r>
      <w:r>
        <w:rPr>
          <w:rFonts w:hint="eastAsia" w:ascii="宋体" w:hAnsi="宋体" w:eastAsia="宋体" w:cs="宋体"/>
          <w:color w:val="auto"/>
          <w:spacing w:val="-1"/>
          <w:sz w:val="21"/>
          <w:szCs w:val="21"/>
          <w:highlight w:val="none"/>
          <w:lang w:eastAsia="zh-CN"/>
        </w:rPr>
        <w:t>情况；</w:t>
      </w:r>
      <w:r>
        <w:rPr>
          <w:rFonts w:hint="eastAsia" w:ascii="宋体" w:hAnsi="宋体" w:eastAsia="宋体" w:cs="宋体"/>
          <w:color w:val="auto"/>
          <w:spacing w:val="-1"/>
          <w:sz w:val="21"/>
          <w:szCs w:val="21"/>
          <w:highlight w:val="none"/>
          <w:lang w:eastAsia="zh-CN"/>
        </w:rPr>
        <w:t>（移至渠道检查段落）</w:t>
      </w:r>
      <w:r>
        <w:rPr>
          <w:rFonts w:hint="eastAsia" w:ascii="宋体" w:hAnsi="宋体" w:eastAsia="宋体" w:cs="宋体"/>
          <w:color w:val="auto"/>
          <w:spacing w:val="-1"/>
          <w:sz w:val="21"/>
          <w:szCs w:val="21"/>
          <w:highlight w:val="none"/>
          <w:lang w:eastAsia="zh-CN"/>
        </w:rPr>
        <w:t>房屋屋面是否漏雨，地板、门窗及饰、配件是否完好，墙立面是否有脱落、空鼓现象。</w:t>
      </w:r>
    </w:p>
    <w:p>
      <w:pPr>
        <w:pStyle w:val="15"/>
        <w:keepNext w:val="0"/>
        <w:keepLines w:val="0"/>
        <w:pageBreakBefore w:val="0"/>
        <w:numPr>
          <w:ilvl w:val="0"/>
          <w:numId w:val="0"/>
        </w:numPr>
        <w:tabs>
          <w:tab w:val="left" w:pos="1180"/>
        </w:tabs>
        <w:wordWrap/>
        <w:overflowPunct w:val="0"/>
        <w:topLinePunct w:val="0"/>
        <w:autoSpaceDE w:val="0"/>
        <w:autoSpaceDN w:val="0"/>
        <w:bidi w:val="0"/>
        <w:adjustRightInd/>
        <w:snapToGrid/>
        <w:spacing w:before="0" w:line="440" w:lineRule="exact"/>
        <w:ind w:left="0" w:leftChars="0" w:right="0" w:firstLine="416" w:firstLineChars="200"/>
        <w:jc w:val="left"/>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各类构筑物</w:t>
      </w:r>
      <w:r>
        <w:rPr>
          <w:rFonts w:hint="eastAsia" w:ascii="宋体" w:hAnsi="宋体" w:eastAsia="宋体" w:cs="宋体"/>
          <w:color w:val="auto"/>
          <w:spacing w:val="-1"/>
          <w:sz w:val="21"/>
          <w:szCs w:val="21"/>
          <w:highlight w:val="none"/>
        </w:rPr>
        <w:t>检查有</w:t>
      </w:r>
      <w:r>
        <w:rPr>
          <w:rFonts w:hint="eastAsia" w:ascii="宋体" w:hAnsi="宋体" w:eastAsia="宋体" w:cs="宋体"/>
          <w:color w:val="auto"/>
          <w:spacing w:val="-1"/>
          <w:sz w:val="21"/>
          <w:szCs w:val="21"/>
          <w:highlight w:val="none"/>
          <w:lang w:eastAsia="zh-CN"/>
        </w:rPr>
        <w:t>无</w:t>
      </w:r>
      <w:r>
        <w:rPr>
          <w:rFonts w:hint="eastAsia" w:ascii="宋体" w:hAnsi="宋体" w:eastAsia="宋体" w:cs="宋体"/>
          <w:color w:val="auto"/>
          <w:spacing w:val="-1"/>
          <w:sz w:val="21"/>
          <w:szCs w:val="21"/>
          <w:highlight w:val="none"/>
        </w:rPr>
        <w:t>浆砌石破损、土方塌陷、混凝土破损、预制混凝土板破损或缺失</w:t>
      </w:r>
      <w:r>
        <w:rPr>
          <w:rFonts w:hint="eastAsia" w:ascii="宋体" w:hAnsi="宋体" w:eastAsia="宋体" w:cs="宋体"/>
          <w:color w:val="auto"/>
          <w:spacing w:val="-1"/>
          <w:sz w:val="21"/>
          <w:szCs w:val="21"/>
          <w:highlight w:val="none"/>
          <w:lang w:eastAsia="zh-CN"/>
        </w:rPr>
        <w:t>等现象</w:t>
      </w:r>
      <w:r>
        <w:rPr>
          <w:rFonts w:hint="eastAsia" w:ascii="宋体" w:hAnsi="宋体" w:eastAsia="宋体" w:cs="宋体"/>
          <w:color w:val="auto"/>
          <w:spacing w:val="-1"/>
          <w:sz w:val="21"/>
          <w:szCs w:val="21"/>
          <w:highlight w:val="none"/>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注：各巡查记录表见附录六。</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4" w:name="（二）汛期日常巡查"/>
      <w:bookmarkEnd w:id="4"/>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汛期巡查</w:t>
      </w:r>
    </w:p>
    <w:p>
      <w:pPr>
        <w:pStyle w:val="15"/>
        <w:keepNext w:val="0"/>
        <w:keepLines w:val="0"/>
        <w:pageBreakBefore w:val="0"/>
        <w:numPr>
          <w:ilvl w:val="0"/>
          <w:numId w:val="3"/>
        </w:numPr>
        <w:tabs>
          <w:tab w:val="left" w:pos="1180"/>
        </w:tabs>
        <w:wordWrap/>
        <w:overflowPunct w:val="0"/>
        <w:topLinePunct w:val="0"/>
        <w:autoSpaceDE w:val="0"/>
        <w:autoSpaceDN w:val="0"/>
        <w:bidi w:val="0"/>
        <w:adjustRightInd/>
        <w:snapToGrid/>
        <w:spacing w:before="0" w:after="0" w:line="440" w:lineRule="exact"/>
        <w:ind w:left="0" w:leftChars="0" w:right="0"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雨后要全面查报，损毁处要设置警示标志并及时上报维修。</w:t>
      </w:r>
    </w:p>
    <w:p>
      <w:pPr>
        <w:pStyle w:val="15"/>
        <w:keepNext w:val="0"/>
        <w:keepLines w:val="0"/>
        <w:pageBreakBefore w:val="0"/>
        <w:numPr>
          <w:ilvl w:val="0"/>
          <w:numId w:val="3"/>
        </w:numPr>
        <w:tabs>
          <w:tab w:val="left" w:pos="1180"/>
        </w:tabs>
        <w:wordWrap/>
        <w:overflowPunct w:val="0"/>
        <w:topLinePunct w:val="0"/>
        <w:autoSpaceDE w:val="0"/>
        <w:autoSpaceDN w:val="0"/>
        <w:bidi w:val="0"/>
        <w:adjustRightInd/>
        <w:snapToGrid/>
        <w:spacing w:before="0" w:after="0" w:line="440" w:lineRule="exact"/>
        <w:ind w:left="0" w:leftChars="0" w:right="0" w:firstLine="41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严格落实</w:t>
      </w:r>
      <w:r>
        <w:rPr>
          <w:rFonts w:hint="eastAsia" w:ascii="宋体" w:hAnsi="宋体" w:eastAsia="宋体" w:cs="宋体"/>
          <w:color w:val="auto"/>
          <w:spacing w:val="-1"/>
          <w:sz w:val="21"/>
          <w:szCs w:val="21"/>
          <w:highlight w:val="none"/>
          <w:lang w:eastAsia="zh-CN"/>
        </w:rPr>
        <w:t>供水保障中心</w:t>
      </w:r>
      <w:r>
        <w:rPr>
          <w:rFonts w:hint="eastAsia" w:ascii="宋体" w:hAnsi="宋体" w:eastAsia="宋体" w:cs="宋体"/>
          <w:color w:val="auto"/>
          <w:spacing w:val="-1"/>
          <w:sz w:val="21"/>
          <w:szCs w:val="21"/>
          <w:highlight w:val="none"/>
        </w:rPr>
        <w:t>下达的防汛工作任务，</w:t>
      </w:r>
      <w:r>
        <w:rPr>
          <w:rFonts w:hint="eastAsia" w:ascii="宋体" w:hAnsi="宋体" w:eastAsia="宋体" w:cs="宋体"/>
          <w:color w:val="auto"/>
          <w:spacing w:val="-1"/>
          <w:sz w:val="21"/>
          <w:szCs w:val="21"/>
          <w:highlight w:val="none"/>
          <w:lang w:eastAsia="zh-CN"/>
        </w:rPr>
        <w:t>确保</w:t>
      </w:r>
      <w:r>
        <w:rPr>
          <w:rFonts w:hint="eastAsia" w:ascii="宋体" w:hAnsi="宋体" w:eastAsia="宋体" w:cs="宋体"/>
          <w:color w:val="auto"/>
          <w:spacing w:val="-14"/>
          <w:w w:val="95"/>
          <w:sz w:val="21"/>
          <w:szCs w:val="21"/>
          <w:highlight w:val="none"/>
        </w:rPr>
        <w:t>防汛物资</w:t>
      </w:r>
      <w:r>
        <w:rPr>
          <w:rFonts w:hint="eastAsia" w:ascii="宋体" w:hAnsi="宋体" w:eastAsia="宋体" w:cs="宋体"/>
          <w:color w:val="auto"/>
          <w:spacing w:val="-14"/>
          <w:w w:val="95"/>
          <w:sz w:val="21"/>
          <w:szCs w:val="21"/>
          <w:highlight w:val="none"/>
          <w:lang w:eastAsia="zh-CN"/>
        </w:rPr>
        <w:t>充裕</w:t>
      </w:r>
      <w:r>
        <w:rPr>
          <w:rFonts w:hint="eastAsia" w:ascii="宋体" w:hAnsi="宋体" w:eastAsia="宋体" w:cs="宋体"/>
          <w:color w:val="auto"/>
          <w:spacing w:val="-14"/>
          <w:w w:val="95"/>
          <w:sz w:val="21"/>
          <w:szCs w:val="21"/>
          <w:highlight w:val="none"/>
        </w:rPr>
        <w:t>、</w:t>
      </w:r>
      <w:r>
        <w:rPr>
          <w:rFonts w:hint="eastAsia" w:ascii="宋体" w:hAnsi="宋体" w:eastAsia="宋体" w:cs="宋体"/>
          <w:color w:val="auto"/>
          <w:spacing w:val="-14"/>
          <w:sz w:val="21"/>
          <w:szCs w:val="21"/>
          <w:highlight w:val="none"/>
        </w:rPr>
        <w:t>到位</w:t>
      </w:r>
      <w:r>
        <w:rPr>
          <w:rFonts w:hint="eastAsia" w:ascii="宋体" w:hAnsi="宋体" w:eastAsia="宋体" w:cs="宋体"/>
          <w:color w:val="auto"/>
          <w:spacing w:val="-14"/>
          <w:sz w:val="21"/>
          <w:szCs w:val="21"/>
          <w:highlight w:val="none"/>
          <w:lang w:eastAsia="zh-CN"/>
        </w:rPr>
        <w:t>；</w:t>
      </w:r>
      <w:r>
        <w:rPr>
          <w:rFonts w:hint="eastAsia" w:ascii="宋体" w:hAnsi="宋体" w:eastAsia="宋体" w:cs="宋体"/>
          <w:color w:val="auto"/>
          <w:spacing w:val="-1"/>
          <w:sz w:val="21"/>
          <w:szCs w:val="21"/>
          <w:highlight w:val="none"/>
        </w:rPr>
        <w:t>坚持防汛值班</w:t>
      </w:r>
      <w:r>
        <w:rPr>
          <w:rFonts w:hint="eastAsia" w:ascii="宋体" w:hAnsi="宋体" w:eastAsia="宋体" w:cs="宋体"/>
          <w:color w:val="auto"/>
          <w:spacing w:val="-14"/>
          <w:w w:val="95"/>
          <w:sz w:val="21"/>
          <w:szCs w:val="21"/>
          <w:highlight w:val="none"/>
        </w:rPr>
        <w:t>制度；汛期所有防汛人员</w:t>
      </w:r>
      <w:r>
        <w:rPr>
          <w:rFonts w:hint="eastAsia" w:ascii="宋体" w:hAnsi="宋体" w:eastAsia="宋体" w:cs="宋体"/>
          <w:color w:val="auto"/>
          <w:spacing w:val="-14"/>
          <w:w w:val="95"/>
          <w:sz w:val="21"/>
          <w:szCs w:val="21"/>
          <w:highlight w:val="none"/>
          <w:lang w:eastAsia="zh-CN"/>
        </w:rPr>
        <w:t>务必保持</w:t>
      </w:r>
      <w:r>
        <w:rPr>
          <w:rFonts w:hint="eastAsia" w:ascii="宋体" w:hAnsi="宋体" w:eastAsia="宋体" w:cs="宋体"/>
          <w:color w:val="auto"/>
          <w:spacing w:val="-14"/>
          <w:w w:val="95"/>
          <w:sz w:val="21"/>
          <w:szCs w:val="21"/>
          <w:highlight w:val="none"/>
        </w:rPr>
        <w:t>通讯畅通，</w:t>
      </w:r>
      <w:r>
        <w:rPr>
          <w:rFonts w:hint="eastAsia" w:ascii="宋体" w:hAnsi="宋体" w:eastAsia="宋体" w:cs="宋体"/>
          <w:color w:val="auto"/>
          <w:spacing w:val="-14"/>
          <w:sz w:val="21"/>
          <w:szCs w:val="21"/>
          <w:highlight w:val="none"/>
        </w:rPr>
        <w:t>遇到汛情，防汛人员要按指令</w:t>
      </w:r>
      <w:r>
        <w:rPr>
          <w:rFonts w:hint="eastAsia" w:ascii="宋体" w:hAnsi="宋体" w:eastAsia="宋体" w:cs="宋体"/>
          <w:color w:val="auto"/>
          <w:spacing w:val="-14"/>
          <w:sz w:val="21"/>
          <w:szCs w:val="21"/>
          <w:highlight w:val="none"/>
          <w:lang w:eastAsia="zh-CN"/>
        </w:rPr>
        <w:t>迅速</w:t>
      </w:r>
      <w:r>
        <w:rPr>
          <w:rFonts w:hint="eastAsia" w:ascii="宋体" w:hAnsi="宋体" w:eastAsia="宋体" w:cs="宋体"/>
          <w:color w:val="auto"/>
          <w:spacing w:val="-14"/>
          <w:sz w:val="21"/>
          <w:szCs w:val="21"/>
          <w:highlight w:val="none"/>
        </w:rPr>
        <w:t>到岗。</w:t>
      </w:r>
    </w:p>
    <w:p>
      <w:pPr>
        <w:pStyle w:val="15"/>
        <w:keepNext w:val="0"/>
        <w:keepLines w:val="0"/>
        <w:pageBreakBefore w:val="0"/>
        <w:numPr>
          <w:ilvl w:val="0"/>
          <w:numId w:val="3"/>
        </w:numPr>
        <w:tabs>
          <w:tab w:val="left" w:pos="1183"/>
        </w:tabs>
        <w:wordWrap/>
        <w:overflowPunct w:val="0"/>
        <w:topLinePunct w:val="0"/>
        <w:autoSpaceDE w:val="0"/>
        <w:autoSpaceDN w:val="0"/>
        <w:bidi w:val="0"/>
        <w:adjustRightInd/>
        <w:snapToGrid/>
        <w:spacing w:before="0" w:after="0" w:line="440" w:lineRule="exact"/>
        <w:ind w:left="0" w:leftChars="0" w:right="0" w:firstLine="40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及时排查、处理水库、堤防、渠道防汛隐患，做好记录、上报。遇有毁坏渠道（水利）工程设施、花草树木、放火、烧荒、乱倾乱倒、</w:t>
      </w:r>
      <w:r>
        <w:rPr>
          <w:rFonts w:hint="eastAsia" w:ascii="宋体" w:hAnsi="宋体" w:eastAsia="宋体" w:cs="宋体"/>
          <w:color w:val="auto"/>
          <w:sz w:val="21"/>
          <w:szCs w:val="21"/>
          <w:highlight w:val="none"/>
        </w:rPr>
        <w:t>侵占堤防，渠道、游泳，戏水，捕鱼等事件，应及时进行制止并上报，并报警报告。（必要时可以报警处理。）</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5" w:name="第六条  渠道养护"/>
      <w:bookmarkEnd w:id="5"/>
      <w:r>
        <w:rPr>
          <w:rFonts w:hint="eastAsia" w:ascii="宋体" w:hAnsi="宋体" w:eastAsia="宋体" w:cs="宋体"/>
          <w:color w:val="auto"/>
          <w:sz w:val="21"/>
          <w:szCs w:val="21"/>
          <w:highlight w:val="none"/>
        </w:rPr>
        <w:t>第六条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渠道养护</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6" w:name="（一）堤顶、堤防养护"/>
      <w:bookmarkEnd w:id="6"/>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堤顶、堤防养护</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w w:val="95"/>
          <w:sz w:val="21"/>
          <w:szCs w:val="21"/>
          <w:highlight w:val="none"/>
        </w:rPr>
        <w:t>渠道两岸的土堤、挡墙、护坡等水工构筑物统称为堤</w:t>
      </w:r>
      <w:r>
        <w:rPr>
          <w:rFonts w:hint="eastAsia" w:ascii="宋体" w:hAnsi="宋体" w:eastAsia="宋体" w:cs="宋体"/>
          <w:color w:val="auto"/>
          <w:spacing w:val="-14"/>
          <w:sz w:val="21"/>
          <w:szCs w:val="21"/>
          <w:highlight w:val="none"/>
        </w:rPr>
        <w:t xml:space="preserve">防护岸。渠堤堤顶土方养护每半月为一个周期，要求做到 </w:t>
      </w:r>
      <w:r>
        <w:rPr>
          <w:rFonts w:hint="eastAsia" w:ascii="宋体" w:hAnsi="宋体" w:eastAsia="宋体" w:cs="宋体"/>
          <w:color w:val="auto"/>
          <w:sz w:val="21"/>
          <w:szCs w:val="21"/>
          <w:highlight w:val="none"/>
        </w:rPr>
        <w:t xml:space="preserve">15 </w:t>
      </w:r>
      <w:r>
        <w:rPr>
          <w:rFonts w:hint="eastAsia" w:ascii="宋体" w:hAnsi="宋体" w:eastAsia="宋体" w:cs="宋体"/>
          <w:color w:val="auto"/>
          <w:spacing w:val="-1"/>
          <w:sz w:val="21"/>
          <w:szCs w:val="21"/>
          <w:highlight w:val="none"/>
        </w:rPr>
        <w:t>厘米以上的坑洼平整及明显的车辙印记平整；堤顶除草要求</w:t>
      </w:r>
      <w:r>
        <w:rPr>
          <w:rFonts w:hint="eastAsia" w:ascii="宋体" w:hAnsi="宋体" w:eastAsia="宋体" w:cs="宋体"/>
          <w:color w:val="auto"/>
          <w:spacing w:val="-11"/>
          <w:sz w:val="21"/>
          <w:szCs w:val="21"/>
          <w:highlight w:val="none"/>
        </w:rPr>
        <w:t xml:space="preserve">杂草高度不高于 </w:t>
      </w:r>
      <w:r>
        <w:rPr>
          <w:rFonts w:hint="eastAsia" w:ascii="宋体" w:hAnsi="宋体" w:eastAsia="宋体" w:cs="宋体"/>
          <w:color w:val="auto"/>
          <w:sz w:val="21"/>
          <w:szCs w:val="21"/>
          <w:highlight w:val="none"/>
        </w:rPr>
        <w:t>10</w:t>
      </w:r>
      <w:r>
        <w:rPr>
          <w:rFonts w:hint="eastAsia" w:ascii="宋体" w:hAnsi="宋体" w:eastAsia="宋体" w:cs="宋体"/>
          <w:color w:val="auto"/>
          <w:spacing w:val="-21"/>
          <w:sz w:val="21"/>
          <w:szCs w:val="21"/>
          <w:highlight w:val="none"/>
        </w:rPr>
        <w:t xml:space="preserve"> 厘米。</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 xml:space="preserve">防汛通道路面应保持平整、完好，无明显凸凹起伏，无积水、无杂物，路面整洁，无坑洼、破损，路基无塌陷。防 汛通道的维修养护，参照市政相关道路的维修养护规定。 </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堤防的高程、宽度、坡度等主要技术指标应符合设计或竣工验收时的标准。未硬化的堤顶应保持平整，无车槽及明显凹凸、起伏；降雨期间及雨后无积水；干旱季节无浮土， 无干裂现象。</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硬化堤顶应保持无积水，无杂物，堤顶整洁，路面无损坏、裂缝、翻浆、脱皮、泛油、龟裂、啃边等现象。泥结碎石堤顶保持顶面平顺，无明显凹凸起伏。</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堤顶边埂应达到埝面平整、顺直，无杂草；无边埂堤肩应达到无明显坑洼，堤肩线平顺规整并植草防护。</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堤防、穿跨建筑物、堤岸、绿化及管理设施</w:t>
      </w:r>
      <w:r>
        <w:rPr>
          <w:rFonts w:hint="eastAsia" w:ascii="宋体" w:hAnsi="宋体" w:eastAsia="宋体" w:cs="宋体"/>
          <w:color w:val="auto"/>
          <w:spacing w:val="-2"/>
          <w:w w:val="95"/>
          <w:sz w:val="21"/>
          <w:szCs w:val="21"/>
          <w:highlight w:val="none"/>
          <w:lang w:eastAsia="zh-CN"/>
        </w:rPr>
        <w:t>等</w:t>
      </w:r>
      <w:r>
        <w:rPr>
          <w:rFonts w:hint="eastAsia" w:ascii="宋体" w:hAnsi="宋体" w:eastAsia="宋体" w:cs="宋体"/>
          <w:color w:val="auto"/>
          <w:spacing w:val="-2"/>
          <w:w w:val="95"/>
          <w:sz w:val="21"/>
          <w:szCs w:val="21"/>
          <w:highlight w:val="none"/>
        </w:rPr>
        <w:t>的日常养护维修要求按照《堤防工程养护修理规程 》（SL 595-2013 ）</w:t>
      </w:r>
      <w:r>
        <w:rPr>
          <w:rFonts w:hint="eastAsia" w:ascii="宋体" w:hAnsi="宋体" w:eastAsia="宋体" w:cs="宋体"/>
          <w:color w:val="auto"/>
          <w:spacing w:val="-2"/>
          <w:w w:val="95"/>
          <w:sz w:val="21"/>
          <w:szCs w:val="21"/>
          <w:highlight w:val="none"/>
          <w:lang w:eastAsia="zh-CN"/>
        </w:rPr>
        <w:t>及</w:t>
      </w:r>
      <w:r>
        <w:rPr>
          <w:rFonts w:hint="eastAsia" w:ascii="宋体" w:hAnsi="宋体" w:eastAsia="宋体" w:cs="宋体"/>
          <w:color w:val="auto"/>
          <w:spacing w:val="-2"/>
          <w:w w:val="95"/>
          <w:sz w:val="21"/>
          <w:szCs w:val="21"/>
          <w:highlight w:val="none"/>
        </w:rPr>
        <w:t>中华人民共和国水利行业</w:t>
      </w:r>
      <w:r>
        <w:rPr>
          <w:rFonts w:hint="eastAsia" w:ascii="宋体" w:hAnsi="宋体" w:eastAsia="宋体" w:cs="宋体"/>
          <w:color w:val="auto"/>
          <w:spacing w:val="-2"/>
          <w:w w:val="95"/>
          <w:sz w:val="21"/>
          <w:szCs w:val="21"/>
          <w:highlight w:val="none"/>
          <w:lang w:eastAsia="zh-CN"/>
        </w:rPr>
        <w:t>相关</w:t>
      </w:r>
      <w:r>
        <w:rPr>
          <w:rFonts w:hint="eastAsia" w:ascii="宋体" w:hAnsi="宋体" w:eastAsia="宋体" w:cs="宋体"/>
          <w:color w:val="auto"/>
          <w:spacing w:val="-2"/>
          <w:w w:val="95"/>
          <w:sz w:val="21"/>
          <w:szCs w:val="21"/>
          <w:highlight w:val="none"/>
        </w:rPr>
        <w:t>标准执行。</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渠道保洁检查每天至少一次。</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渠道重要部位设置警示标志；警示牌及其他警示标志年更新率为10%（四舍五入）。警示标志内容为禁止游人下渠、游泳，保护水利工程安全等；非工作人员禁止上打捞船，冬季禁止游人冰面玩耍。</w:t>
      </w:r>
    </w:p>
    <w:p>
      <w:pPr>
        <w:pStyle w:val="15"/>
        <w:keepNext w:val="0"/>
        <w:keepLines w:val="0"/>
        <w:pageBreakBefore w:val="0"/>
        <w:numPr>
          <w:ilvl w:val="0"/>
          <w:numId w:val="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渠道管理范围内损坏的设施短时间内不能修复的要及时设置警示标志。管理房屋面更新率为不低于10%。</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7" w:name="（二）渠底养护"/>
      <w:bookmarkEnd w:id="7"/>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渠底养护</w:t>
      </w:r>
    </w:p>
    <w:p>
      <w:pPr>
        <w:pStyle w:val="15"/>
        <w:keepNext w:val="0"/>
        <w:keepLines w:val="0"/>
        <w:pageBreakBefore w:val="0"/>
        <w:numPr>
          <w:ilvl w:val="0"/>
          <w:numId w:val="5"/>
        </w:numPr>
        <w:tabs>
          <w:tab w:val="left" w:pos="1183"/>
        </w:tabs>
        <w:wordWrap/>
        <w:overflowPunct w:val="0"/>
        <w:topLinePunct w:val="0"/>
        <w:autoSpaceDE w:val="0"/>
        <w:autoSpaceDN w:val="0"/>
        <w:bidi w:val="0"/>
        <w:adjustRightInd/>
        <w:snapToGrid/>
        <w:spacing w:before="0" w:after="0" w:line="440" w:lineRule="exact"/>
        <w:ind w:left="0" w:leftChars="0" w:right="0" w:firstLine="38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w w:val="95"/>
          <w:sz w:val="21"/>
          <w:szCs w:val="21"/>
          <w:highlight w:val="none"/>
        </w:rPr>
        <w:t>渠道凹岸、束水河段</w:t>
      </w:r>
      <w:r>
        <w:rPr>
          <w:rFonts w:hint="eastAsia" w:ascii="宋体" w:hAnsi="宋体" w:eastAsia="宋体" w:cs="宋体"/>
          <w:color w:val="auto"/>
          <w:spacing w:val="-3"/>
          <w:w w:val="95"/>
          <w:sz w:val="21"/>
          <w:szCs w:val="21"/>
          <w:highlight w:val="none"/>
          <w:lang w:eastAsia="zh-CN"/>
        </w:rPr>
        <w:t>等水流改变处</w:t>
      </w:r>
      <w:r>
        <w:rPr>
          <w:rFonts w:hint="eastAsia" w:ascii="宋体" w:hAnsi="宋体" w:eastAsia="宋体" w:cs="宋体"/>
          <w:color w:val="auto"/>
          <w:spacing w:val="-3"/>
          <w:w w:val="95"/>
          <w:sz w:val="21"/>
          <w:szCs w:val="21"/>
          <w:highlight w:val="none"/>
        </w:rPr>
        <w:t>渠道应避免冲刷损坏</w:t>
      </w:r>
      <w:r>
        <w:rPr>
          <w:rFonts w:hint="eastAsia" w:ascii="宋体" w:hAnsi="宋体" w:eastAsia="宋体" w:cs="宋体"/>
          <w:color w:val="auto"/>
          <w:spacing w:val="-5"/>
          <w:sz w:val="21"/>
          <w:szCs w:val="21"/>
          <w:highlight w:val="none"/>
        </w:rPr>
        <w:t>渠底，渠道冲刷坑已影响堤防护岸安全时应当及时采取维修填筑措施。</w:t>
      </w:r>
    </w:p>
    <w:p>
      <w:pPr>
        <w:pStyle w:val="15"/>
        <w:keepNext w:val="0"/>
        <w:keepLines w:val="0"/>
        <w:pageBreakBefore w:val="0"/>
        <w:numPr>
          <w:ilvl w:val="0"/>
          <w:numId w:val="5"/>
        </w:numPr>
        <w:tabs>
          <w:tab w:val="left" w:pos="1183"/>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 xml:space="preserve">易冲刷渠道（如土渠）或特殊渠段（如坝下或闸下） </w:t>
      </w:r>
      <w:r>
        <w:rPr>
          <w:rFonts w:hint="eastAsia" w:ascii="宋体" w:hAnsi="宋体" w:eastAsia="宋体" w:cs="宋体"/>
          <w:color w:val="auto"/>
          <w:sz w:val="21"/>
          <w:szCs w:val="21"/>
          <w:highlight w:val="none"/>
        </w:rPr>
        <w:t>一经发现冲刷坑，必须对其进行铺砌或抛石护底处理。</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8" w:name="（三）渠道疏浚"/>
      <w:bookmarkEnd w:id="8"/>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渠道疏浚</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0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要求做到渠道淤积厚度不超过 </w:t>
      </w:r>
      <w:r>
        <w:rPr>
          <w:rFonts w:hint="eastAsia" w:ascii="宋体" w:hAnsi="宋体" w:eastAsia="宋体" w:cs="宋体"/>
          <w:color w:val="auto"/>
          <w:sz w:val="21"/>
          <w:szCs w:val="21"/>
          <w:highlight w:val="none"/>
        </w:rPr>
        <w:t>30</w:t>
      </w:r>
      <w:r>
        <w:rPr>
          <w:rFonts w:hint="eastAsia" w:ascii="宋体" w:hAnsi="宋体" w:eastAsia="宋体" w:cs="宋体"/>
          <w:color w:val="auto"/>
          <w:spacing w:val="-6"/>
          <w:sz w:val="21"/>
          <w:szCs w:val="21"/>
          <w:highlight w:val="none"/>
        </w:rPr>
        <w:t xml:space="preserve"> 厘米，并且无任何</w:t>
      </w:r>
      <w:r>
        <w:rPr>
          <w:rFonts w:hint="eastAsia" w:ascii="宋体" w:hAnsi="宋体" w:eastAsia="宋体" w:cs="宋体"/>
          <w:color w:val="auto"/>
          <w:spacing w:val="-7"/>
          <w:sz w:val="21"/>
          <w:szCs w:val="21"/>
          <w:highlight w:val="none"/>
        </w:rPr>
        <w:t>杂草及垃圾。渠道淤积不得影响渠道输水功能，淤积的平均</w:t>
      </w:r>
      <w:r>
        <w:rPr>
          <w:rFonts w:hint="eastAsia" w:ascii="宋体" w:hAnsi="宋体" w:eastAsia="宋体" w:cs="宋体"/>
          <w:color w:val="auto"/>
          <w:spacing w:val="-16"/>
          <w:sz w:val="21"/>
          <w:szCs w:val="21"/>
          <w:highlight w:val="none"/>
        </w:rPr>
        <w:t xml:space="preserve">厚度大于设计标高 </w:t>
      </w:r>
      <w:r>
        <w:rPr>
          <w:rFonts w:hint="eastAsia" w:ascii="宋体" w:hAnsi="宋体" w:eastAsia="宋体" w:cs="宋体"/>
          <w:color w:val="auto"/>
          <w:sz w:val="21"/>
          <w:szCs w:val="21"/>
          <w:highlight w:val="none"/>
        </w:rPr>
        <w:t>30</w:t>
      </w:r>
      <w:r>
        <w:rPr>
          <w:rFonts w:hint="eastAsia" w:ascii="宋体" w:hAnsi="宋体" w:eastAsia="宋体" w:cs="宋体"/>
          <w:color w:val="auto"/>
          <w:spacing w:val="-10"/>
          <w:sz w:val="21"/>
          <w:szCs w:val="21"/>
          <w:highlight w:val="none"/>
        </w:rPr>
        <w:t xml:space="preserve"> 厘米的渠道应进行疏浚。</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98" w:firstLineChars="200"/>
        <w:textAlignment w:val="auto"/>
        <w:rPr>
          <w:rFonts w:hint="eastAsia" w:ascii="宋体" w:hAnsi="宋体" w:eastAsia="宋体" w:cs="宋体"/>
          <w:color w:val="auto"/>
          <w:sz w:val="21"/>
          <w:szCs w:val="21"/>
          <w:highlight w:val="none"/>
        </w:rPr>
      </w:pPr>
      <w:bookmarkStart w:id="9" w:name="（四）堤坡维修养护"/>
      <w:bookmarkEnd w:id="9"/>
      <w:r>
        <w:rPr>
          <w:rFonts w:hint="eastAsia" w:ascii="宋体" w:hAnsi="宋体" w:eastAsia="宋体" w:cs="宋体"/>
          <w:color w:val="auto"/>
          <w:w w:val="95"/>
          <w:sz w:val="21"/>
          <w:szCs w:val="21"/>
          <w:highlight w:val="none"/>
        </w:rPr>
        <w:t>（四）</w:t>
      </w:r>
      <w:r>
        <w:rPr>
          <w:rFonts w:hint="eastAsia" w:ascii="宋体" w:hAnsi="宋体" w:eastAsia="宋体" w:cs="宋体"/>
          <w:color w:val="auto"/>
          <w:w w:val="95"/>
          <w:sz w:val="21"/>
          <w:szCs w:val="21"/>
          <w:highlight w:val="none"/>
        </w:rPr>
        <w:t>堤坡维修养护</w:t>
      </w:r>
    </w:p>
    <w:p>
      <w:pPr>
        <w:pStyle w:val="15"/>
        <w:keepNext w:val="0"/>
        <w:keepLines w:val="0"/>
        <w:pageBreakBefore w:val="0"/>
        <w:numPr>
          <w:ilvl w:val="0"/>
          <w:numId w:val="6"/>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w w:val="95"/>
          <w:sz w:val="21"/>
          <w:szCs w:val="21"/>
          <w:highlight w:val="none"/>
        </w:rPr>
        <w:t>堤坡</w:t>
      </w:r>
      <w:r>
        <w:rPr>
          <w:rFonts w:hint="eastAsia" w:ascii="宋体" w:hAnsi="宋体" w:eastAsia="宋体" w:cs="宋体"/>
          <w:color w:val="auto"/>
          <w:w w:val="95"/>
          <w:sz w:val="21"/>
          <w:szCs w:val="21"/>
          <w:highlight w:val="none"/>
        </w:rPr>
        <w:t>（淤区边坡</w:t>
      </w:r>
      <w:r>
        <w:rPr>
          <w:rFonts w:hint="eastAsia" w:ascii="宋体" w:hAnsi="宋体" w:eastAsia="宋体" w:cs="宋体"/>
          <w:color w:val="auto"/>
          <w:spacing w:val="-3"/>
          <w:w w:val="95"/>
          <w:sz w:val="21"/>
          <w:szCs w:val="21"/>
          <w:highlight w:val="none"/>
        </w:rPr>
        <w:t>）</w:t>
      </w:r>
      <w:r>
        <w:rPr>
          <w:rFonts w:hint="eastAsia" w:ascii="宋体" w:hAnsi="宋体" w:eastAsia="宋体" w:cs="宋体"/>
          <w:color w:val="auto"/>
          <w:spacing w:val="-1"/>
          <w:w w:val="95"/>
          <w:sz w:val="21"/>
          <w:szCs w:val="21"/>
          <w:highlight w:val="none"/>
        </w:rPr>
        <w:t xml:space="preserve">应保持竣工验收时的坡度，坡面平 </w:t>
      </w:r>
      <w:r>
        <w:rPr>
          <w:rFonts w:hint="eastAsia" w:ascii="宋体" w:hAnsi="宋体" w:eastAsia="宋体" w:cs="宋体"/>
          <w:color w:val="auto"/>
          <w:spacing w:val="-3"/>
          <w:w w:val="95"/>
          <w:sz w:val="21"/>
          <w:szCs w:val="21"/>
          <w:highlight w:val="none"/>
        </w:rPr>
        <w:t>顺，无残缺、水沟、陡坎、洞穴、陷坑、杂草杂物，无违章</w:t>
      </w:r>
      <w:r>
        <w:rPr>
          <w:rFonts w:hint="eastAsia" w:ascii="宋体" w:hAnsi="宋体" w:eastAsia="宋体" w:cs="宋体"/>
          <w:color w:val="auto"/>
          <w:spacing w:val="-3"/>
          <w:sz w:val="21"/>
          <w:szCs w:val="21"/>
          <w:highlight w:val="none"/>
        </w:rPr>
        <w:t>垦植及取土现象，堤脚线顺直清晰。</w:t>
      </w:r>
      <w:r>
        <w:rPr>
          <w:rFonts w:hint="eastAsia" w:ascii="宋体" w:hAnsi="宋体" w:eastAsia="宋体" w:cs="宋体"/>
          <w:color w:val="auto"/>
          <w:spacing w:val="-3"/>
          <w:sz w:val="21"/>
          <w:szCs w:val="21"/>
          <w:highlight w:val="none"/>
        </w:rPr>
        <w:t>浆砌石勾缝修补比例不低于</w:t>
      </w:r>
      <w:r>
        <w:rPr>
          <w:rFonts w:hint="eastAsia" w:ascii="宋体" w:hAnsi="宋体" w:eastAsia="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0%。</w:t>
      </w:r>
    </w:p>
    <w:p>
      <w:pPr>
        <w:pStyle w:val="15"/>
        <w:keepNext w:val="0"/>
        <w:keepLines w:val="0"/>
        <w:pageBreakBefore w:val="0"/>
        <w:numPr>
          <w:ilvl w:val="0"/>
          <w:numId w:val="6"/>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砌石堤坡和混凝土堤坡按控导工程标准养护。</w:t>
      </w:r>
    </w:p>
    <w:p>
      <w:pPr>
        <w:pStyle w:val="15"/>
        <w:keepNext w:val="0"/>
        <w:keepLines w:val="0"/>
        <w:pageBreakBefore w:val="0"/>
        <w:numPr>
          <w:ilvl w:val="0"/>
          <w:numId w:val="6"/>
        </w:numPr>
        <w:tabs>
          <w:tab w:val="left" w:pos="1183"/>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 xml:space="preserve">上堤路口应保持完整、平顺、无沟坎、凹陷、残缺、 </w:t>
      </w:r>
      <w:r>
        <w:rPr>
          <w:rFonts w:hint="eastAsia" w:ascii="宋体" w:hAnsi="宋体" w:eastAsia="宋体" w:cs="宋体"/>
          <w:color w:val="auto"/>
          <w:sz w:val="21"/>
          <w:szCs w:val="21"/>
          <w:highlight w:val="none"/>
        </w:rPr>
        <w:t>无蚕食侵蚀堤身现象。</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0" w:name="第七条  沉砂池养护"/>
      <w:bookmarkEnd w:id="10"/>
      <w:r>
        <w:rPr>
          <w:rFonts w:hint="eastAsia" w:ascii="宋体" w:hAnsi="宋体" w:eastAsia="宋体" w:cs="宋体"/>
          <w:color w:val="auto"/>
          <w:sz w:val="21"/>
          <w:szCs w:val="21"/>
          <w:highlight w:val="none"/>
        </w:rPr>
        <w:t>第七条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沉沙池</w:t>
      </w:r>
      <w:r>
        <w:rPr>
          <w:rFonts w:hint="eastAsia" w:ascii="宋体" w:hAnsi="宋体" w:eastAsia="宋体" w:cs="宋体"/>
          <w:color w:val="auto"/>
          <w:sz w:val="21"/>
          <w:szCs w:val="21"/>
          <w:highlight w:val="none"/>
        </w:rPr>
        <w:t>养护</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72" w:firstLineChars="200"/>
        <w:textAlignment w:val="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3"/>
          <w:sz w:val="21"/>
          <w:szCs w:val="21"/>
          <w:highlight w:val="none"/>
          <w:lang w:eastAsia="zh-CN"/>
        </w:rPr>
        <w:t>沉沙池</w:t>
      </w:r>
      <w:r>
        <w:rPr>
          <w:rFonts w:hint="eastAsia" w:ascii="宋体" w:hAnsi="宋体" w:eastAsia="宋体" w:cs="宋体"/>
          <w:color w:val="auto"/>
          <w:spacing w:val="13"/>
          <w:sz w:val="21"/>
          <w:szCs w:val="21"/>
          <w:highlight w:val="none"/>
        </w:rPr>
        <w:t>工程养护应做</w:t>
      </w:r>
      <w:r>
        <w:rPr>
          <w:rFonts w:hint="eastAsia" w:ascii="宋体" w:hAnsi="宋体" w:eastAsia="宋体" w:cs="宋体"/>
          <w:color w:val="auto"/>
          <w:spacing w:val="13"/>
          <w:sz w:val="21"/>
          <w:szCs w:val="21"/>
          <w:highlight w:val="none"/>
          <w:lang w:eastAsia="zh-CN"/>
        </w:rPr>
        <w:t>好日常维护，</w:t>
      </w:r>
      <w:r>
        <w:rPr>
          <w:rFonts w:hint="eastAsia" w:ascii="宋体" w:hAnsi="宋体" w:eastAsia="宋体" w:cs="宋体"/>
          <w:color w:val="auto"/>
          <w:spacing w:val="13"/>
          <w:sz w:val="21"/>
          <w:szCs w:val="21"/>
          <w:highlight w:val="none"/>
        </w:rPr>
        <w:t>及时消除</w:t>
      </w:r>
      <w:r>
        <w:rPr>
          <w:rFonts w:hint="eastAsia" w:ascii="宋体" w:hAnsi="宋体" w:eastAsia="宋体" w:cs="宋体"/>
          <w:color w:val="auto"/>
          <w:spacing w:val="13"/>
          <w:sz w:val="21"/>
          <w:szCs w:val="21"/>
          <w:highlight w:val="none"/>
          <w:lang w:eastAsia="zh-CN"/>
        </w:rPr>
        <w:t>面上</w:t>
      </w:r>
      <w:r>
        <w:rPr>
          <w:rFonts w:hint="eastAsia" w:ascii="宋体" w:hAnsi="宋体" w:eastAsia="宋体" w:cs="宋体"/>
          <w:color w:val="auto"/>
          <w:spacing w:val="13"/>
          <w:sz w:val="21"/>
          <w:szCs w:val="21"/>
          <w:highlight w:val="none"/>
        </w:rPr>
        <w:t>的缺陷和局部工</w:t>
      </w:r>
      <w:r>
        <w:rPr>
          <w:rFonts w:hint="eastAsia" w:ascii="宋体" w:hAnsi="宋体" w:eastAsia="宋体" w:cs="宋体"/>
          <w:color w:val="auto"/>
          <w:spacing w:val="-11"/>
          <w:w w:val="95"/>
          <w:sz w:val="21"/>
          <w:szCs w:val="21"/>
          <w:highlight w:val="none"/>
        </w:rPr>
        <w:t>程问题，</w:t>
      </w:r>
      <w:r>
        <w:rPr>
          <w:rFonts w:hint="eastAsia" w:ascii="宋体" w:hAnsi="宋体" w:eastAsia="宋体" w:cs="宋体"/>
          <w:color w:val="auto"/>
          <w:spacing w:val="-11"/>
          <w:w w:val="95"/>
          <w:sz w:val="21"/>
          <w:szCs w:val="21"/>
          <w:highlight w:val="none"/>
          <w:lang w:eastAsia="zh-CN"/>
        </w:rPr>
        <w:t>预防</w:t>
      </w:r>
      <w:r>
        <w:rPr>
          <w:rFonts w:hint="eastAsia" w:ascii="宋体" w:hAnsi="宋体" w:eastAsia="宋体" w:cs="宋体"/>
          <w:color w:val="auto"/>
          <w:spacing w:val="-11"/>
          <w:w w:val="95"/>
          <w:sz w:val="21"/>
          <w:szCs w:val="21"/>
          <w:highlight w:val="none"/>
        </w:rPr>
        <w:t>可能发生的损坏，保持工程设施的安全、完整</w:t>
      </w:r>
      <w:r>
        <w:rPr>
          <w:rFonts w:hint="eastAsia" w:ascii="宋体" w:hAnsi="宋体" w:eastAsia="宋体" w:cs="宋体"/>
          <w:color w:val="auto"/>
          <w:spacing w:val="-11"/>
          <w:sz w:val="21"/>
          <w:szCs w:val="21"/>
          <w:highlight w:val="none"/>
        </w:rPr>
        <w:t>。</w:t>
      </w:r>
      <w:bookmarkStart w:id="11" w:name="（一）坝顶、坝端养护"/>
      <w:bookmarkEnd w:id="11"/>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坝顶、坝端养护</w:t>
      </w:r>
    </w:p>
    <w:p>
      <w:pPr>
        <w:pStyle w:val="15"/>
        <w:keepNext w:val="0"/>
        <w:keepLines w:val="0"/>
        <w:pageBreakBefore w:val="0"/>
        <w:numPr>
          <w:ilvl w:val="0"/>
          <w:numId w:val="7"/>
        </w:numPr>
        <w:tabs>
          <w:tab w:val="left" w:pos="1183"/>
        </w:tabs>
        <w:wordWrap/>
        <w:overflowPunct w:val="0"/>
        <w:topLinePunct w:val="0"/>
        <w:autoSpaceDE w:val="0"/>
        <w:autoSpaceDN w:val="0"/>
        <w:bidi w:val="0"/>
        <w:adjustRightInd/>
        <w:snapToGrid/>
        <w:spacing w:before="0" w:after="0" w:line="440" w:lineRule="exact"/>
        <w:ind w:left="0" w:leftChars="0" w:right="0" w:firstLine="37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坝顶养护应达到坝顶平整，无积水，无杂草，无弃物。</w:t>
      </w:r>
    </w:p>
    <w:p>
      <w:pPr>
        <w:pStyle w:val="15"/>
        <w:keepNext w:val="0"/>
        <w:keepLines w:val="0"/>
        <w:pageBreakBefore w:val="0"/>
        <w:numPr>
          <w:ilvl w:val="0"/>
          <w:numId w:val="7"/>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w w:val="95"/>
          <w:sz w:val="21"/>
          <w:szCs w:val="21"/>
          <w:highlight w:val="none"/>
        </w:rPr>
        <w:t>坝顶路面如有损坏，出现坑洼和雨淋沟缺，应及时用</w:t>
      </w:r>
      <w:r>
        <w:rPr>
          <w:rFonts w:hint="eastAsia" w:ascii="宋体" w:hAnsi="宋体" w:eastAsia="宋体" w:cs="宋体"/>
          <w:color w:val="auto"/>
          <w:spacing w:val="-2"/>
          <w:sz w:val="21"/>
          <w:szCs w:val="21"/>
          <w:highlight w:val="none"/>
        </w:rPr>
        <w:t>相同材料填平补齐，并应保持一定的排水坡度。</w:t>
      </w:r>
    </w:p>
    <w:p>
      <w:pPr>
        <w:pStyle w:val="15"/>
        <w:keepNext w:val="0"/>
        <w:keepLines w:val="0"/>
        <w:pageBreakBefore w:val="0"/>
        <w:numPr>
          <w:ilvl w:val="0"/>
          <w:numId w:val="7"/>
        </w:numPr>
        <w:tabs>
          <w:tab w:val="left" w:pos="1183"/>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 xml:space="preserve">坝肩和踏步轮廓鲜明。出现局部破损，应及时修补。 </w:t>
      </w:r>
      <w:r>
        <w:rPr>
          <w:rFonts w:hint="eastAsia" w:ascii="宋体" w:hAnsi="宋体" w:eastAsia="宋体" w:cs="宋体"/>
          <w:color w:val="auto"/>
          <w:spacing w:val="-3"/>
          <w:sz w:val="21"/>
          <w:szCs w:val="21"/>
          <w:highlight w:val="none"/>
        </w:rPr>
        <w:t>坝端出现局部裂缝、坑凹，应及时填补，确保无裂缝，无坑凹，无堆积物。</w:t>
      </w:r>
    </w:p>
    <w:p>
      <w:pPr>
        <w:pStyle w:val="15"/>
        <w:keepNext w:val="0"/>
        <w:keepLines w:val="0"/>
        <w:pageBreakBefore w:val="0"/>
        <w:numPr>
          <w:ilvl w:val="0"/>
          <w:numId w:val="7"/>
        </w:numPr>
        <w:tabs>
          <w:tab w:val="left" w:pos="1183"/>
        </w:tabs>
        <w:wordWrap/>
        <w:overflowPunct w:val="0"/>
        <w:topLinePunct w:val="0"/>
        <w:autoSpaceDE w:val="0"/>
        <w:autoSpaceDN w:val="0"/>
        <w:bidi w:val="0"/>
        <w:adjustRightInd/>
        <w:snapToGrid/>
        <w:spacing w:before="0" w:after="0" w:line="440" w:lineRule="exact"/>
        <w:ind w:left="0" w:leftChars="0" w:right="0"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坝坡养护应达到坡面平整，无雨淋沟缺，无荆棘杂草</w:t>
      </w:r>
      <w:r>
        <w:rPr>
          <w:rFonts w:hint="eastAsia" w:ascii="宋体" w:hAnsi="宋体" w:eastAsia="宋体" w:cs="宋体"/>
          <w:color w:val="auto"/>
          <w:spacing w:val="-3"/>
          <w:w w:val="95"/>
          <w:sz w:val="21"/>
          <w:szCs w:val="21"/>
          <w:highlight w:val="none"/>
        </w:rPr>
        <w:t xml:space="preserve">滋生；护坡砌块应完好，砌缝紧密，填料密实，无松动、塌 </w:t>
      </w:r>
      <w:r>
        <w:rPr>
          <w:rFonts w:hint="eastAsia" w:ascii="宋体" w:hAnsi="宋体" w:eastAsia="宋体" w:cs="宋体"/>
          <w:color w:val="auto"/>
          <w:spacing w:val="-3"/>
          <w:sz w:val="21"/>
          <w:szCs w:val="21"/>
          <w:highlight w:val="none"/>
        </w:rPr>
        <w:t>陷、脱落、风化、冻毁或架空现象。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2" w:name="（二）混凝土或浆砌块石护坡的养护要求"/>
      <w:bookmarkEnd w:id="12"/>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混凝土或浆砌块石护坡的养护要求</w:t>
      </w:r>
    </w:p>
    <w:p>
      <w:pPr>
        <w:pStyle w:val="15"/>
        <w:keepNext w:val="0"/>
        <w:keepLines w:val="0"/>
        <w:pageBreakBefore w:val="0"/>
        <w:numPr>
          <w:ilvl w:val="0"/>
          <w:numId w:val="8"/>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清除伸缩缝内杂物、杂草，及时填补流失的填料。</w:t>
      </w:r>
    </w:p>
    <w:p>
      <w:pPr>
        <w:pStyle w:val="15"/>
        <w:keepNext w:val="0"/>
        <w:keepLines w:val="0"/>
        <w:pageBreakBefore w:val="0"/>
        <w:numPr>
          <w:ilvl w:val="0"/>
          <w:numId w:val="8"/>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护坡局部发生侵蚀剥落、裂缝或破碎时，应及时处理。</w:t>
      </w:r>
    </w:p>
    <w:p>
      <w:pPr>
        <w:pStyle w:val="15"/>
        <w:keepNext w:val="0"/>
        <w:keepLines w:val="0"/>
        <w:pageBreakBefore w:val="0"/>
        <w:numPr>
          <w:ilvl w:val="0"/>
          <w:numId w:val="8"/>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浆砌石勾缝修补比例不低于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3" w:name="（三）草皮护坡的养护要求"/>
      <w:bookmarkEnd w:id="13"/>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草皮护坡的养护要求</w:t>
      </w:r>
    </w:p>
    <w:p>
      <w:pPr>
        <w:pStyle w:val="15"/>
        <w:keepNext w:val="0"/>
        <w:keepLines w:val="0"/>
        <w:pageBreakBefore w:val="0"/>
        <w:numPr>
          <w:ilvl w:val="0"/>
          <w:numId w:val="9"/>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经常修整草皮、清除杂草、洒水养护，保持完整美观。</w:t>
      </w:r>
    </w:p>
    <w:p>
      <w:pPr>
        <w:pStyle w:val="15"/>
        <w:keepNext w:val="0"/>
        <w:keepLines w:val="0"/>
        <w:pageBreakBefore w:val="0"/>
        <w:numPr>
          <w:ilvl w:val="0"/>
          <w:numId w:val="9"/>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出现雨淋沟缺时，应及时还原坝坡，补植草皮。</w:t>
      </w:r>
    </w:p>
    <w:p>
      <w:pPr>
        <w:pStyle w:val="15"/>
        <w:keepNext w:val="0"/>
        <w:keepLines w:val="0"/>
        <w:pageBreakBefore w:val="0"/>
        <w:numPr>
          <w:ilvl w:val="0"/>
          <w:numId w:val="9"/>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对无护坡土坝，如发现有凹凸不平，应进行填补整平； 如有冲刷沟，应及时修复，并改善排水系</w:t>
      </w:r>
      <w:r>
        <w:rPr>
          <w:rFonts w:hint="eastAsia" w:ascii="宋体" w:hAnsi="宋体" w:eastAsia="宋体" w:cs="宋体"/>
          <w:color w:val="auto"/>
          <w:spacing w:val="-18"/>
          <w:w w:val="95"/>
          <w:sz w:val="21"/>
          <w:szCs w:val="21"/>
          <w:highlight w:val="none"/>
        </w:rPr>
        <w:t xml:space="preserve">统；如遇风浪淘刷， </w:t>
      </w:r>
      <w:r>
        <w:rPr>
          <w:rFonts w:hint="eastAsia" w:ascii="宋体" w:hAnsi="宋体" w:eastAsia="宋体" w:cs="宋体"/>
          <w:color w:val="auto"/>
          <w:spacing w:val="-18"/>
          <w:sz w:val="21"/>
          <w:szCs w:val="21"/>
          <w:highlight w:val="none"/>
        </w:rPr>
        <w:t>应进行填补，必要时放缓边坡。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398" w:firstLineChars="200"/>
        <w:jc w:val="left"/>
        <w:textAlignment w:val="auto"/>
        <w:rPr>
          <w:rFonts w:hint="eastAsia" w:ascii="宋体" w:hAnsi="宋体" w:eastAsia="宋体" w:cs="宋体"/>
          <w:color w:val="auto"/>
          <w:sz w:val="21"/>
          <w:szCs w:val="21"/>
          <w:highlight w:val="none"/>
        </w:rPr>
      </w:pPr>
      <w:bookmarkStart w:id="14" w:name="（四）排水设施养护，输、泄水建筑物养护，倒虹吸、桥梁、箱涵、机电设备等养护维修标"/>
      <w:bookmarkEnd w:id="14"/>
      <w:r>
        <w:rPr>
          <w:rFonts w:hint="eastAsia" w:ascii="宋体" w:hAnsi="宋体" w:eastAsia="宋体" w:cs="宋体"/>
          <w:color w:val="auto"/>
          <w:w w:val="95"/>
          <w:sz w:val="21"/>
          <w:szCs w:val="21"/>
          <w:highlight w:val="none"/>
        </w:rPr>
        <w:t>（四</w:t>
      </w:r>
      <w:r>
        <w:rPr>
          <w:rFonts w:hint="eastAsia" w:ascii="宋体" w:hAnsi="宋体" w:eastAsia="宋体" w:cs="宋体"/>
          <w:color w:val="auto"/>
          <w:spacing w:val="-3"/>
          <w:w w:val="95"/>
          <w:sz w:val="21"/>
          <w:szCs w:val="21"/>
          <w:highlight w:val="none"/>
        </w:rPr>
        <w:t>）</w:t>
      </w:r>
      <w:r>
        <w:rPr>
          <w:rFonts w:hint="eastAsia" w:ascii="宋体" w:hAnsi="宋体" w:eastAsia="宋体" w:cs="宋体"/>
          <w:color w:val="auto"/>
          <w:spacing w:val="-3"/>
          <w:w w:val="95"/>
          <w:sz w:val="21"/>
          <w:szCs w:val="21"/>
          <w:highlight w:val="none"/>
        </w:rPr>
        <w:t xml:space="preserve">排水设施养护，输、泄水建筑物养护，倒虹吸、桥 </w:t>
      </w:r>
      <w:r>
        <w:rPr>
          <w:rFonts w:hint="eastAsia" w:ascii="宋体" w:hAnsi="宋体" w:eastAsia="宋体" w:cs="宋体"/>
          <w:color w:val="auto"/>
          <w:spacing w:val="-5"/>
          <w:sz w:val="21"/>
          <w:szCs w:val="21"/>
          <w:highlight w:val="none"/>
        </w:rPr>
        <w:t>梁、箱涵、机电设备等养护维修标准按照以下标准中相关条</w:t>
      </w:r>
      <w:r>
        <w:rPr>
          <w:rFonts w:hint="eastAsia" w:ascii="宋体" w:hAnsi="宋体" w:eastAsia="宋体" w:cs="宋体"/>
          <w:color w:val="auto"/>
          <w:sz w:val="21"/>
          <w:szCs w:val="21"/>
          <w:highlight w:val="none"/>
        </w:rPr>
        <w:t>例执行：</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14" w:firstLineChars="200"/>
        <w:textAlignment w:val="auto"/>
        <w:rPr>
          <w:rFonts w:hint="eastAsia" w:ascii="宋体" w:hAnsi="宋体" w:eastAsia="宋体" w:cs="宋体"/>
          <w:color w:val="auto"/>
          <w:spacing w:val="-13"/>
          <w:w w:val="99"/>
          <w:sz w:val="21"/>
          <w:szCs w:val="21"/>
          <w:highlight w:val="none"/>
        </w:rPr>
      </w:pPr>
      <w:r>
        <w:rPr>
          <w:rFonts w:hint="eastAsia" w:ascii="宋体" w:hAnsi="宋体" w:eastAsia="宋体" w:cs="宋体"/>
          <w:color w:val="auto"/>
          <w:w w:val="99"/>
          <w:sz w:val="21"/>
          <w:szCs w:val="21"/>
          <w:highlight w:val="none"/>
        </w:rPr>
        <w:t>《堤防工程养护修理规程</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59"/>
          <w:w w:val="99"/>
          <w:sz w:val="21"/>
          <w:szCs w:val="21"/>
          <w:highlight w:val="none"/>
        </w:rPr>
        <w:t>》</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SL</w:t>
      </w:r>
      <w:r>
        <w:rPr>
          <w:rFonts w:hint="eastAsia" w:ascii="宋体" w:hAnsi="宋体" w:eastAsia="宋体" w:cs="宋体"/>
          <w:color w:val="auto"/>
          <w:spacing w:val="-2"/>
          <w:w w:val="99"/>
          <w:sz w:val="21"/>
          <w:szCs w:val="21"/>
          <w:highlight w:val="none"/>
        </w:rPr>
        <w:t>5</w:t>
      </w:r>
      <w:r>
        <w:rPr>
          <w:rFonts w:hint="eastAsia" w:ascii="宋体" w:hAnsi="宋体" w:eastAsia="宋体" w:cs="宋体"/>
          <w:color w:val="auto"/>
          <w:spacing w:val="1"/>
          <w:w w:val="99"/>
          <w:sz w:val="21"/>
          <w:szCs w:val="21"/>
          <w:highlight w:val="none"/>
        </w:rPr>
        <w:t>95</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20</w:t>
      </w:r>
      <w:r>
        <w:rPr>
          <w:rFonts w:hint="eastAsia" w:ascii="宋体" w:hAnsi="宋体" w:eastAsia="宋体" w:cs="宋体"/>
          <w:color w:val="auto"/>
          <w:spacing w:val="-2"/>
          <w:w w:val="99"/>
          <w:sz w:val="21"/>
          <w:szCs w:val="21"/>
          <w:highlight w:val="none"/>
        </w:rPr>
        <w:t>1</w:t>
      </w:r>
      <w:r>
        <w:rPr>
          <w:rFonts w:hint="eastAsia" w:ascii="宋体" w:hAnsi="宋体" w:eastAsia="宋体" w:cs="宋体"/>
          <w:color w:val="auto"/>
          <w:spacing w:val="1"/>
          <w:w w:val="99"/>
          <w:sz w:val="21"/>
          <w:szCs w:val="21"/>
          <w:highlight w:val="none"/>
        </w:rPr>
        <w:t>3</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62" w:firstLineChars="200"/>
        <w:textAlignment w:val="auto"/>
        <w:rPr>
          <w:rFonts w:hint="eastAsia" w:ascii="宋体" w:hAnsi="宋体" w:eastAsia="宋体" w:cs="宋体"/>
          <w:color w:val="auto"/>
          <w:w w:val="99"/>
          <w:sz w:val="21"/>
          <w:szCs w:val="21"/>
          <w:highlight w:val="none"/>
        </w:rPr>
      </w:pPr>
      <w:r>
        <w:rPr>
          <w:rFonts w:hint="eastAsia" w:ascii="宋体" w:hAnsi="宋体" w:eastAsia="宋体" w:cs="宋体"/>
          <w:color w:val="auto"/>
          <w:spacing w:val="-13"/>
          <w:w w:val="99"/>
          <w:sz w:val="21"/>
          <w:szCs w:val="21"/>
          <w:highlight w:val="none"/>
        </w:rPr>
        <w:t>《水工金属结构防腐蚀规范》</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S</w:t>
      </w:r>
      <w:r>
        <w:rPr>
          <w:rFonts w:hint="eastAsia" w:ascii="宋体" w:hAnsi="宋体" w:eastAsia="宋体" w:cs="宋体"/>
          <w:color w:val="auto"/>
          <w:spacing w:val="-2"/>
          <w:w w:val="99"/>
          <w:sz w:val="21"/>
          <w:szCs w:val="21"/>
          <w:highlight w:val="none"/>
        </w:rPr>
        <w:t>L</w:t>
      </w:r>
      <w:r>
        <w:rPr>
          <w:rFonts w:hint="eastAsia" w:ascii="宋体" w:hAnsi="宋体" w:eastAsia="宋体" w:cs="宋体"/>
          <w:color w:val="auto"/>
          <w:spacing w:val="1"/>
          <w:w w:val="99"/>
          <w:sz w:val="21"/>
          <w:szCs w:val="21"/>
          <w:highlight w:val="none"/>
        </w:rPr>
        <w:t>10</w:t>
      </w:r>
      <w:r>
        <w:rPr>
          <w:rFonts w:hint="eastAsia" w:ascii="宋体" w:hAnsi="宋体" w:eastAsia="宋体" w:cs="宋体"/>
          <w:color w:val="auto"/>
          <w:spacing w:val="-2"/>
          <w:w w:val="99"/>
          <w:sz w:val="21"/>
          <w:szCs w:val="21"/>
          <w:highlight w:val="none"/>
        </w:rPr>
        <w:t>5</w:t>
      </w:r>
      <w:r>
        <w:rPr>
          <w:rFonts w:hint="eastAsia" w:ascii="宋体" w:hAnsi="宋体" w:eastAsia="宋体" w:cs="宋体"/>
          <w:color w:val="auto"/>
          <w:spacing w:val="1"/>
          <w:w w:val="99"/>
          <w:sz w:val="21"/>
          <w:szCs w:val="21"/>
          <w:highlight w:val="none"/>
        </w:rPr>
        <w:t>-2</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0</w:t>
      </w:r>
      <w:r>
        <w:rPr>
          <w:rFonts w:hint="eastAsia" w:ascii="宋体" w:hAnsi="宋体" w:eastAsia="宋体" w:cs="宋体"/>
          <w:color w:val="auto"/>
          <w:spacing w:val="-2"/>
          <w:w w:val="99"/>
          <w:sz w:val="21"/>
          <w:szCs w:val="21"/>
          <w:highlight w:val="none"/>
        </w:rPr>
        <w:t>7</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5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w w:val="99"/>
          <w:sz w:val="21"/>
          <w:szCs w:val="21"/>
          <w:highlight w:val="none"/>
        </w:rPr>
        <w:t>《城市桥梁养护技术标准》</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CJ</w:t>
      </w:r>
      <w:r>
        <w:rPr>
          <w:rFonts w:hint="eastAsia" w:ascii="宋体" w:hAnsi="宋体" w:eastAsia="宋体" w:cs="宋体"/>
          <w:color w:val="auto"/>
          <w:spacing w:val="-2"/>
          <w:w w:val="99"/>
          <w:sz w:val="21"/>
          <w:szCs w:val="21"/>
          <w:highlight w:val="none"/>
        </w:rPr>
        <w:t>J</w:t>
      </w:r>
      <w:r>
        <w:rPr>
          <w:rFonts w:hint="eastAsia" w:ascii="宋体" w:hAnsi="宋体" w:eastAsia="宋体" w:cs="宋体"/>
          <w:color w:val="auto"/>
          <w:spacing w:val="1"/>
          <w:w w:val="99"/>
          <w:sz w:val="21"/>
          <w:szCs w:val="21"/>
          <w:highlight w:val="none"/>
        </w:rPr>
        <w:t>-9</w:t>
      </w:r>
      <w:r>
        <w:rPr>
          <w:rFonts w:hint="eastAsia" w:ascii="宋体" w:hAnsi="宋体" w:eastAsia="宋体" w:cs="宋体"/>
          <w:color w:val="auto"/>
          <w:spacing w:val="-2"/>
          <w:w w:val="99"/>
          <w:sz w:val="21"/>
          <w:szCs w:val="21"/>
          <w:highlight w:val="none"/>
        </w:rPr>
        <w:t>9</w:t>
      </w:r>
      <w:r>
        <w:rPr>
          <w:rFonts w:hint="eastAsia" w:ascii="宋体" w:hAnsi="宋体" w:eastAsia="宋体" w:cs="宋体"/>
          <w:color w:val="auto"/>
          <w:spacing w:val="1"/>
          <w:w w:val="99"/>
          <w:sz w:val="21"/>
          <w:szCs w:val="21"/>
          <w:highlight w:val="none"/>
        </w:rPr>
        <w:t>-2</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17</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《城镇排水管渠与泵站运行、维护及安全技术规程》</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1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CJ</w:t>
      </w:r>
      <w:r>
        <w:rPr>
          <w:rFonts w:hint="eastAsia" w:ascii="宋体" w:hAnsi="宋体" w:eastAsia="宋体" w:cs="宋体"/>
          <w:color w:val="auto"/>
          <w:spacing w:val="-2"/>
          <w:w w:val="99"/>
          <w:sz w:val="21"/>
          <w:szCs w:val="21"/>
          <w:highlight w:val="none"/>
        </w:rPr>
        <w:t>J</w:t>
      </w:r>
      <w:r>
        <w:rPr>
          <w:rFonts w:hint="eastAsia" w:ascii="宋体" w:hAnsi="宋体" w:eastAsia="宋体" w:cs="宋体"/>
          <w:color w:val="auto"/>
          <w:spacing w:val="1"/>
          <w:w w:val="99"/>
          <w:sz w:val="21"/>
          <w:szCs w:val="21"/>
          <w:highlight w:val="none"/>
        </w:rPr>
        <w:t>68</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
          <w:w w:val="99"/>
          <w:sz w:val="21"/>
          <w:szCs w:val="21"/>
          <w:highlight w:val="none"/>
        </w:rPr>
        <w:t>20</w:t>
      </w:r>
      <w:r>
        <w:rPr>
          <w:rFonts w:hint="eastAsia" w:ascii="宋体" w:hAnsi="宋体" w:eastAsia="宋体" w:cs="宋体"/>
          <w:color w:val="auto"/>
          <w:spacing w:val="-2"/>
          <w:w w:val="99"/>
          <w:sz w:val="21"/>
          <w:szCs w:val="21"/>
          <w:highlight w:val="none"/>
        </w:rPr>
        <w:t>1</w:t>
      </w:r>
      <w:r>
        <w:rPr>
          <w:rFonts w:hint="eastAsia" w:ascii="宋体" w:hAnsi="宋体" w:eastAsia="宋体" w:cs="宋体"/>
          <w:color w:val="auto"/>
          <w:spacing w:val="1"/>
          <w:w w:val="99"/>
          <w:sz w:val="21"/>
          <w:szCs w:val="21"/>
          <w:highlight w:val="none"/>
        </w:rPr>
        <w:t>6</w:t>
      </w:r>
      <w:r>
        <w:rPr>
          <w:rFonts w:hint="eastAsia" w:ascii="宋体" w:hAnsi="宋体" w:eastAsia="宋体" w:cs="宋体"/>
          <w:color w:val="auto"/>
          <w:w w:val="99"/>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5" w:name="（五）观测设施养护"/>
      <w:bookmarkEnd w:id="15"/>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rPr>
        <w:t>观测设施养护</w:t>
      </w:r>
    </w:p>
    <w:p>
      <w:pPr>
        <w:pStyle w:val="15"/>
        <w:keepNext w:val="0"/>
        <w:keepLines w:val="0"/>
        <w:pageBreakBefore w:val="0"/>
        <w:numPr>
          <w:ilvl w:val="0"/>
          <w:numId w:val="10"/>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观测设施应保持完整，无变形、损坏、堵塞。</w:t>
      </w:r>
    </w:p>
    <w:p>
      <w:pPr>
        <w:pStyle w:val="15"/>
        <w:keepNext w:val="0"/>
        <w:keepLines w:val="0"/>
        <w:pageBreakBefore w:val="0"/>
        <w:numPr>
          <w:ilvl w:val="0"/>
          <w:numId w:val="10"/>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观测设施的保护装置应保持完好，标志明显，随时清除观测障碍物；观测设施如有损坏，应及时修复并重新校正。水尺更新比例为10%（四舍五入）。</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6" w:name="（六）管理设施及绿化养护"/>
      <w:bookmarkEnd w:id="16"/>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rPr>
        <w:t>管理设施及绿化养护</w:t>
      </w:r>
    </w:p>
    <w:p>
      <w:pPr>
        <w:pStyle w:val="15"/>
        <w:keepNext w:val="0"/>
        <w:keepLines w:val="0"/>
        <w:pageBreakBefore w:val="0"/>
        <w:numPr>
          <w:ilvl w:val="0"/>
          <w:numId w:val="1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沉沙池</w:t>
      </w:r>
      <w:r>
        <w:rPr>
          <w:rFonts w:hint="eastAsia" w:ascii="宋体" w:hAnsi="宋体" w:eastAsia="宋体" w:cs="宋体"/>
          <w:color w:val="auto"/>
          <w:sz w:val="21"/>
          <w:szCs w:val="21"/>
          <w:highlight w:val="none"/>
        </w:rPr>
        <w:t>管理办公用房、生活用房应整洁、完好。</w:t>
      </w:r>
    </w:p>
    <w:p>
      <w:pPr>
        <w:pStyle w:val="15"/>
        <w:keepNext w:val="0"/>
        <w:keepLines w:val="0"/>
        <w:pageBreakBefore w:val="0"/>
        <w:numPr>
          <w:ilvl w:val="0"/>
          <w:numId w:val="1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道路、供排水、通讯及照明设施应完好无损。</w:t>
      </w:r>
    </w:p>
    <w:p>
      <w:pPr>
        <w:pStyle w:val="15"/>
        <w:keepNext w:val="0"/>
        <w:keepLines w:val="0"/>
        <w:pageBreakBefore w:val="0"/>
        <w:numPr>
          <w:ilvl w:val="0"/>
          <w:numId w:val="1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工程标牌（包括界桩、界牌、安全警示牌、宣传牌） 应保持完好、醒目、美观。管理范围内的绿化养护等级标准， 按照</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标准第五项绿化景观养护相关标准执行。</w:t>
      </w:r>
    </w:p>
    <w:p>
      <w:pPr>
        <w:pStyle w:val="15"/>
        <w:keepNext w:val="0"/>
        <w:keepLines w:val="0"/>
        <w:pageBreakBefore w:val="0"/>
        <w:numPr>
          <w:ilvl w:val="0"/>
          <w:numId w:val="12"/>
        </w:numPr>
        <w:tabs>
          <w:tab w:val="left" w:pos="1183"/>
        </w:tabs>
        <w:wordWrap/>
        <w:overflowPunct w:val="0"/>
        <w:topLinePunct w:val="0"/>
        <w:autoSpaceDE w:val="0"/>
        <w:autoSpaceDN w:val="0"/>
        <w:bidi w:val="0"/>
        <w:adjustRightInd/>
        <w:snapToGrid/>
        <w:spacing w:before="0" w:after="0" w:line="440" w:lineRule="exact"/>
        <w:ind w:left="0" w:leftChars="0" w:right="0" w:rightChars="0" w:firstLine="364" w:firstLineChars="200"/>
        <w:jc w:val="left"/>
        <w:textAlignment w:val="auto"/>
        <w:rPr>
          <w:rFonts w:hint="eastAsia" w:ascii="宋体" w:hAnsi="宋体" w:eastAsia="宋体" w:cs="宋体"/>
          <w:color w:val="auto"/>
          <w:spacing w:val="-14"/>
          <w:sz w:val="21"/>
          <w:szCs w:val="21"/>
          <w:highlight w:val="none"/>
          <w:lang w:eastAsia="zh-CN"/>
        </w:rPr>
      </w:pPr>
      <w:r>
        <w:rPr>
          <w:rFonts w:hint="eastAsia" w:ascii="宋体" w:hAnsi="宋体" w:eastAsia="宋体" w:cs="宋体"/>
          <w:color w:val="auto"/>
          <w:spacing w:val="-14"/>
          <w:sz w:val="21"/>
          <w:szCs w:val="21"/>
          <w:highlight w:val="none"/>
          <w:lang w:eastAsia="zh-CN"/>
        </w:rPr>
        <w:t>水工闸房及附属设施养护</w:t>
      </w:r>
    </w:p>
    <w:p>
      <w:pPr>
        <w:pStyle w:val="15"/>
        <w:keepNext w:val="0"/>
        <w:keepLines w:val="0"/>
        <w:pageBreakBefore w:val="0"/>
        <w:numPr>
          <w:ilvl w:val="0"/>
          <w:numId w:val="13"/>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屋面：保持屋面排水畅通，泛水、天沟、水落管等应完好且通畅;防水层、隔热保温层应完好;屋面应经常清扫。</w:t>
      </w:r>
    </w:p>
    <w:p>
      <w:pPr>
        <w:pStyle w:val="15"/>
        <w:keepNext w:val="0"/>
        <w:keepLines w:val="0"/>
        <w:pageBreakBefore w:val="0"/>
        <w:numPr>
          <w:ilvl w:val="0"/>
          <w:numId w:val="13"/>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内外墙面： 应完好，无起壳、脱落、裂缝、渗水等现象，内外墙面应定期清扫，以保持清洁、美观。</w:t>
      </w:r>
    </w:p>
    <w:p>
      <w:pPr>
        <w:pStyle w:val="15"/>
        <w:keepNext w:val="0"/>
        <w:keepLines w:val="0"/>
        <w:pageBreakBefore w:val="0"/>
        <w:numPr>
          <w:ilvl w:val="0"/>
          <w:numId w:val="13"/>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门窗：应清洁无破损，配件无缺损，定期清洁；玻璃如有破损、配件如有缺损，应及时更换或维修。</w:t>
      </w:r>
    </w:p>
    <w:p>
      <w:pPr>
        <w:pStyle w:val="15"/>
        <w:keepNext w:val="0"/>
        <w:keepLines w:val="0"/>
        <w:pageBreakBefore w:val="0"/>
        <w:numPr>
          <w:ilvl w:val="0"/>
          <w:numId w:val="13"/>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楼地面：应保持清洁无缺损、裂缝，无乱堆放杂物现象；应经常清扫或拖洗楼地面。</w:t>
      </w:r>
    </w:p>
    <w:p>
      <w:pPr>
        <w:pStyle w:val="15"/>
        <w:keepNext w:val="0"/>
        <w:keepLines w:val="0"/>
        <w:pageBreakBefore w:val="0"/>
        <w:numPr>
          <w:ilvl w:val="0"/>
          <w:numId w:val="13"/>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护栏、栏杆、爬梯、扶梯：养护周期为室内的油漆不少于二年一次，室外不少于一年一次；养护要求保持清洁需油漆的应定期油漆。</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7" w:name="第八条  环境保护"/>
      <w:bookmarkEnd w:id="17"/>
      <w:r>
        <w:rPr>
          <w:rFonts w:hint="eastAsia" w:ascii="宋体" w:hAnsi="宋体" w:eastAsia="宋体" w:cs="宋体"/>
          <w:color w:val="auto"/>
          <w:sz w:val="21"/>
          <w:szCs w:val="21"/>
          <w:highlight w:val="none"/>
        </w:rPr>
        <w:t>第八条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管理区保洁</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8" w:name="（一）水域保护"/>
      <w:bookmarkEnd w:id="18"/>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水面养护</w:t>
      </w:r>
    </w:p>
    <w:p>
      <w:pPr>
        <w:pStyle w:val="15"/>
        <w:keepNext w:val="0"/>
        <w:keepLines w:val="0"/>
        <w:pageBreakBefore w:val="0"/>
        <w:numPr>
          <w:ilvl w:val="0"/>
          <w:numId w:val="1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水面应保持清洁，及时清理、打捞水面垃圾及漂浮物；确保每万平方米不低于 1 人。</w:t>
      </w:r>
    </w:p>
    <w:p>
      <w:pPr>
        <w:pStyle w:val="15"/>
        <w:keepNext w:val="0"/>
        <w:keepLines w:val="0"/>
        <w:pageBreakBefore w:val="0"/>
        <w:numPr>
          <w:ilvl w:val="0"/>
          <w:numId w:val="1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依法保护水环境，严禁向渠道排放污水、废油及各种有害液体。倾倒废渣、垃圾等污染水体的，养护巡查中一经发 现，应立即予以制止，并及时上报相关部门。</w:t>
      </w:r>
    </w:p>
    <w:p>
      <w:pPr>
        <w:pStyle w:val="15"/>
        <w:keepNext w:val="0"/>
        <w:keepLines w:val="0"/>
        <w:pageBreakBefore w:val="0"/>
        <w:numPr>
          <w:ilvl w:val="0"/>
          <w:numId w:val="1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经常查报污水口和污水源，观测水质水量，及时报告 并通知配合有关部门截污，做好记录。</w:t>
      </w:r>
    </w:p>
    <w:p>
      <w:pPr>
        <w:pStyle w:val="15"/>
        <w:keepNext w:val="0"/>
        <w:keepLines w:val="0"/>
        <w:pageBreakBefore w:val="0"/>
        <w:numPr>
          <w:ilvl w:val="0"/>
          <w:numId w:val="1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做好桥下、雨水口、涵洞的管理工作，无垃圾、杂物。</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19" w:name="（二）陆域保护"/>
      <w:bookmarkEnd w:id="19"/>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管理区</w:t>
      </w:r>
      <w:r>
        <w:rPr>
          <w:rFonts w:hint="eastAsia" w:ascii="宋体" w:hAnsi="宋体" w:eastAsia="宋体" w:cs="宋体"/>
          <w:color w:val="auto"/>
          <w:sz w:val="21"/>
          <w:szCs w:val="21"/>
          <w:highlight w:val="none"/>
        </w:rPr>
        <w:t>养护</w:t>
      </w:r>
    </w:p>
    <w:p>
      <w:pPr>
        <w:pStyle w:val="15"/>
        <w:keepNext w:val="0"/>
        <w:keepLines w:val="0"/>
        <w:pageBreakBefore w:val="0"/>
        <w:numPr>
          <w:ilvl w:val="0"/>
          <w:numId w:val="15"/>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管理区范围内的陆域应整洁、卫生，无垃圾、杂物和吊挂物。</w:t>
      </w:r>
    </w:p>
    <w:p>
      <w:pPr>
        <w:pStyle w:val="15"/>
        <w:keepNext w:val="0"/>
        <w:keepLines w:val="0"/>
        <w:pageBreakBefore w:val="0"/>
        <w:numPr>
          <w:ilvl w:val="0"/>
          <w:numId w:val="15"/>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管理区范围内的建筑物、构筑物立面应清洁，无乱贴、 乱挂和明显的污迹。</w:t>
      </w:r>
    </w:p>
    <w:p>
      <w:pPr>
        <w:pStyle w:val="15"/>
        <w:keepNext w:val="0"/>
        <w:keepLines w:val="0"/>
        <w:pageBreakBefore w:val="0"/>
        <w:numPr>
          <w:ilvl w:val="0"/>
          <w:numId w:val="15"/>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管理区道路应保持完好、整洁。沥青、砼路面更新率不低于5%。</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0" w:name="第九条  附属设施养护"/>
      <w:bookmarkEnd w:id="20"/>
      <w:r>
        <w:rPr>
          <w:rFonts w:hint="eastAsia" w:ascii="宋体" w:hAnsi="宋体" w:eastAsia="宋体" w:cs="宋体"/>
          <w:color w:val="auto"/>
          <w:sz w:val="21"/>
          <w:szCs w:val="21"/>
          <w:highlight w:val="none"/>
        </w:rPr>
        <w:t>第九条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附属设施养护</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1" w:name="（一）排水设施"/>
      <w:bookmarkEnd w:id="21"/>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排水设施</w:t>
      </w:r>
    </w:p>
    <w:p>
      <w:pPr>
        <w:pStyle w:val="15"/>
        <w:keepNext w:val="0"/>
        <w:keepLines w:val="0"/>
        <w:pageBreakBefore w:val="0"/>
        <w:numPr>
          <w:ilvl w:val="0"/>
          <w:numId w:val="16"/>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排水设施应保持完好，窨井、雨水口应通畅。</w:t>
      </w:r>
    </w:p>
    <w:p>
      <w:pPr>
        <w:pStyle w:val="15"/>
        <w:keepNext w:val="0"/>
        <w:keepLines w:val="0"/>
        <w:pageBreakBefore w:val="0"/>
        <w:numPr>
          <w:ilvl w:val="0"/>
          <w:numId w:val="16"/>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排水设施养护：排水闸门及启闭设备应定期检修保养， 一年两次；转动轴部件在每年汛前进行维修，汛后进行加油保养。始终保持运转部件灵活，油料充足。</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2" w:name="（二）护栏、栏杆、护栏网"/>
      <w:bookmarkEnd w:id="22"/>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护栏、栏杆、护栏网</w:t>
      </w:r>
    </w:p>
    <w:p>
      <w:pPr>
        <w:pStyle w:val="15"/>
        <w:keepNext w:val="0"/>
        <w:keepLines w:val="0"/>
        <w:pageBreakBefore w:val="0"/>
        <w:numPr>
          <w:ilvl w:val="0"/>
          <w:numId w:val="17"/>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护栏、栏杆、护栏网发生变形、损坏、风化应及时维修，立柱及水平构件松脱，应及时紧固或更换。</w:t>
      </w:r>
    </w:p>
    <w:p>
      <w:pPr>
        <w:pStyle w:val="15"/>
        <w:keepNext w:val="0"/>
        <w:keepLines w:val="0"/>
        <w:pageBreakBefore w:val="0"/>
        <w:numPr>
          <w:ilvl w:val="0"/>
          <w:numId w:val="17"/>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护栏、护栏网表面应保持洁净。金属护栏表面油漆刷补一年一次。</w:t>
      </w:r>
    </w:p>
    <w:p>
      <w:pPr>
        <w:pStyle w:val="15"/>
        <w:keepNext w:val="0"/>
        <w:keepLines w:val="0"/>
        <w:pageBreakBefore w:val="0"/>
        <w:numPr>
          <w:ilvl w:val="0"/>
          <w:numId w:val="17"/>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护栏、栏杆、护栏网修复后应与原结构、材质、色调一致，护栏网更新比例10%。</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3" w:name="（三）水尺"/>
      <w:bookmarkEnd w:id="23"/>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水尺</w:t>
      </w:r>
    </w:p>
    <w:p>
      <w:pPr>
        <w:pStyle w:val="15"/>
        <w:keepNext w:val="0"/>
        <w:keepLines w:val="0"/>
        <w:pageBreakBefore w:val="0"/>
        <w:numPr>
          <w:ilvl w:val="0"/>
          <w:numId w:val="18"/>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水尺表面应保持洁净，刻度线、读数应保持醒目清楚。</w:t>
      </w:r>
    </w:p>
    <w:p>
      <w:pPr>
        <w:pStyle w:val="15"/>
        <w:keepNext w:val="0"/>
        <w:keepLines w:val="0"/>
        <w:pageBreakBefore w:val="0"/>
        <w:numPr>
          <w:ilvl w:val="0"/>
          <w:numId w:val="18"/>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水尺紧固件（螺栓、螺帽）应经常检查，每年汛前应进行紧固除锈、涂刷油漆。</w:t>
      </w:r>
    </w:p>
    <w:p>
      <w:pPr>
        <w:pStyle w:val="15"/>
        <w:keepNext w:val="0"/>
        <w:keepLines w:val="0"/>
        <w:pageBreakBefore w:val="0"/>
        <w:numPr>
          <w:ilvl w:val="0"/>
          <w:numId w:val="18"/>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水位尺损坏时，应及时修复，并重新校正。</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4" w:name="（四）标志牌、警示牌"/>
      <w:bookmarkEnd w:id="24"/>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rPr>
        <w:t>标志牌、警示牌</w:t>
      </w:r>
    </w:p>
    <w:p>
      <w:pPr>
        <w:pStyle w:val="15"/>
        <w:keepNext w:val="0"/>
        <w:keepLines w:val="0"/>
        <w:pageBreakBefore w:val="0"/>
        <w:numPr>
          <w:ilvl w:val="0"/>
          <w:numId w:val="19"/>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标志牌、警示牌表面应洁净，牌上字体应完整、清晰、 镶嵌牢固，牌上字体缺损、变形、老化应及时维修或更换。</w:t>
      </w:r>
    </w:p>
    <w:p>
      <w:pPr>
        <w:pStyle w:val="15"/>
        <w:keepNext w:val="0"/>
        <w:keepLines w:val="0"/>
        <w:pageBreakBefore w:val="0"/>
        <w:numPr>
          <w:ilvl w:val="0"/>
          <w:numId w:val="19"/>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标志牌、警示牌应安装牢固，立柱应保持直立，无松动。标志牌、警示牌更新率不低于10%（四舍五入）。</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5" w:name="第十条  绿化、景观养护"/>
      <w:bookmarkEnd w:id="25"/>
      <w:r>
        <w:rPr>
          <w:rFonts w:hint="eastAsia" w:ascii="宋体" w:hAnsi="宋体" w:eastAsia="宋体" w:cs="宋体"/>
          <w:color w:val="auto"/>
          <w:sz w:val="21"/>
          <w:szCs w:val="21"/>
          <w:highlight w:val="none"/>
        </w:rPr>
        <w:t>第十条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绿化、景观养护</w:t>
      </w:r>
    </w:p>
    <w:p>
      <w:pPr>
        <w:pStyle w:val="4"/>
        <w:keepNext w:val="0"/>
        <w:keepLines w:val="0"/>
        <w:pageBreakBefore w:val="0"/>
        <w:tabs>
          <w:tab w:val="left" w:pos="213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绿化养护等级标准，</w:t>
      </w:r>
      <w:r>
        <w:rPr>
          <w:rFonts w:hint="eastAsia" w:ascii="宋体" w:hAnsi="宋体" w:eastAsia="宋体" w:cs="宋体"/>
          <w:color w:val="auto"/>
          <w:sz w:val="21"/>
          <w:szCs w:val="21"/>
          <w:highlight w:val="none"/>
        </w:rPr>
        <w:t>参照</w:t>
      </w:r>
      <w:r>
        <w:rPr>
          <w:rFonts w:hint="eastAsia" w:ascii="宋体" w:hAnsi="宋体" w:eastAsia="宋体" w:cs="宋体"/>
          <w:b w:val="0"/>
          <w:i w:val="0"/>
          <w:caps w:val="0"/>
          <w:color w:val="auto"/>
          <w:spacing w:val="0"/>
          <w:sz w:val="21"/>
          <w:szCs w:val="21"/>
          <w:highlight w:val="none"/>
          <w:shd w:val="clear"/>
        </w:rPr>
        <w:t>河南省城市绿地养护</w:t>
      </w:r>
      <w:r>
        <w:rPr>
          <w:rFonts w:hint="eastAsia" w:ascii="宋体" w:hAnsi="宋体" w:eastAsia="宋体" w:cs="宋体"/>
          <w:b w:val="0"/>
          <w:i w:val="0"/>
          <w:caps w:val="0"/>
          <w:color w:val="auto"/>
          <w:spacing w:val="0"/>
          <w:sz w:val="21"/>
          <w:szCs w:val="21"/>
          <w:highlight w:val="none"/>
          <w:shd w:val="clear"/>
          <w:lang w:eastAsia="zh-CN"/>
        </w:rPr>
        <w:t>三</w:t>
      </w:r>
      <w:r>
        <w:rPr>
          <w:rFonts w:hint="eastAsia" w:ascii="宋体" w:hAnsi="宋体" w:eastAsia="宋体" w:cs="宋体"/>
          <w:color w:val="auto"/>
          <w:w w:val="100"/>
          <w:sz w:val="21"/>
          <w:szCs w:val="21"/>
          <w:highlight w:val="none"/>
        </w:rPr>
        <w:t>级</w:t>
      </w:r>
      <w:r>
        <w:rPr>
          <w:rFonts w:hint="eastAsia" w:ascii="宋体" w:hAnsi="宋体" w:eastAsia="宋体" w:cs="宋体"/>
          <w:color w:val="auto"/>
          <w:w w:val="99"/>
          <w:sz w:val="21"/>
          <w:szCs w:val="21"/>
          <w:highlight w:val="none"/>
          <w:lang w:eastAsia="zh-CN"/>
        </w:rPr>
        <w:t>标准进行</w:t>
      </w:r>
      <w:r>
        <w:rPr>
          <w:rFonts w:hint="eastAsia" w:ascii="宋体" w:hAnsi="宋体" w:eastAsia="宋体" w:cs="宋体"/>
          <w:color w:val="auto"/>
          <w:w w:val="99"/>
          <w:sz w:val="21"/>
          <w:szCs w:val="21"/>
          <w:highlight w:val="none"/>
        </w:rPr>
        <w:t>养护。</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6" w:name="（一）乔木管理"/>
      <w:bookmarkEnd w:id="26"/>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乔木管理</w:t>
      </w:r>
    </w:p>
    <w:p>
      <w:pPr>
        <w:pStyle w:val="15"/>
        <w:keepNext w:val="0"/>
        <w:keepLines w:val="0"/>
        <w:pageBreakBefore w:val="0"/>
        <w:numPr>
          <w:ilvl w:val="0"/>
          <w:numId w:val="20"/>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同一渠道上的树木分枝点高度一致、主枝数量适宜， 分布均匀，分枝角度合理，疏枝及时。</w:t>
      </w:r>
    </w:p>
    <w:p>
      <w:pPr>
        <w:pStyle w:val="15"/>
        <w:keepNext w:val="0"/>
        <w:keepLines w:val="0"/>
        <w:pageBreakBefore w:val="0"/>
        <w:numPr>
          <w:ilvl w:val="0"/>
          <w:numId w:val="20"/>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单株树形匀称，同条渠道同一树种侧缘线、下缘线、 林缘线整齐一致，观赏性强。</w:t>
      </w:r>
    </w:p>
    <w:p>
      <w:pPr>
        <w:pStyle w:val="15"/>
        <w:keepNext w:val="0"/>
        <w:keepLines w:val="0"/>
        <w:pageBreakBefore w:val="0"/>
        <w:numPr>
          <w:ilvl w:val="0"/>
          <w:numId w:val="20"/>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植株长势良好，生长量超过该树种、该规格、本地区 的平均年生长量，根系发达，枝条粗壮，在生长季节叶色浓绿，叶片完整，无病虫害，无焦枯或黄叶，无枯枝、病虫枝、劈裂枝和影响行人或车辆通行的下垂枝。</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7" w:name="（二）其他乔木养护管理"/>
      <w:bookmarkEnd w:id="27"/>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其他乔木养护管理</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配置合理，景观优美。按照整体规划无缺株、死株（死株率在 2%以下），保护措施基本完备。</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长势较强，枝壮叶茂。叶色正常，有光泽，无黄叶、焦叶、卷叶、枯萎叶、生长季节不落叶，无明显病症及害虫遗留物（虫网、虫粪、蜜露等）；枝干健壮，无明显枯死树杈；冠形完整，分枝点合适，主侧枝分布匀称，数量适宜， 内膛通透。</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年及时修剪。修剪科学合理、适时适度。乔木整形效果要尽量与周围环境协调，树木修剪要保持树冠完整，枝叶密度适宜，内膛不空又通风透光，修剪强度适宜，疏密得当；枯死枝、内膛乱枝、交叉枝、平行枝、横跨枝、下垂枝、 衰弱枝、劈裂枝、病虫枝和其他影响树势、树形的枝条修除率 95%以上；工具齐全，操作认真标准，按操作规程进行，尽量减少伤口，剪口要平，涂敷科学，不能留有树桩。</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每年施肥要根据不同的生长季节的天气情况，不同的植物种类和不同树龄，适当施肥，重点放在春、秋季；施肥量根据树木的种类和生长情况而定，种植 3 年以内的树木和树穴内有植被的乔木要适当增加施肥量和次数；肥料种类适宜，施肥方法合理；埋肥的时候要先打穴或开沟，施肥后要回填土、塌实、浇足水，找平，切忌肥料裸露；穴的规格一般为 20㎝*20㎝*30㎝，挖沟的规格为 20㎝*30㎝，施肥后穴槽及时恢复原状；施肥时把握好肥量，做到无缺肥、漏肥、 无肥害。</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树穴大小适宜，边线清晰，线条流畅（8㎝以上的乔木全部修出圆形树穴，树穴大小与树木协调成比例，树穴边线流畅）；树穴内无黄土裸露；对树穴及时清理，保持下沉深度，对树池经常巡查，发现塌陷、损坏及时修复。</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松土除杂草及时。</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抹芽除萌及时彻底，剪口平滑（萌芽长度小于5-10㎝））。</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按时复壮；方案措施科学周密；严格操作规程；创伤部位、腐朽部位及时清理、消毒、涂药、修补。</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补植成活率：易成活树种成活率 100%，不易成活树种成活率要在95%以上；常绿树种及不易成活树种移植必须带土球，土球直径不小于胸径的 8-10倍，且须根保留完好；树坑直径大于土球直径 50㎝以上，封土深度以盖住土球上部 5-10㎝为宜；栽前起挖、包装运输规范；栽后支撑、修剪、浇水等严格按规程操作。</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及时清理死树，要求在2周内补植回原来的树种， 规格与原来的树种接近，以保证优良的景观效果；补植要按 照树木种植规范进行，施足基肥并加强浇水，打支撑等保养措施，保证成活率在98%以上。</w:t>
      </w:r>
    </w:p>
    <w:p>
      <w:pPr>
        <w:pStyle w:val="15"/>
        <w:keepNext w:val="0"/>
        <w:keepLines w:val="0"/>
        <w:pageBreakBefore w:val="0"/>
        <w:numPr>
          <w:ilvl w:val="0"/>
          <w:numId w:val="21"/>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树冠下、树穴内无生活垃圾、建筑垃圾、干枝枯叶 及其他废弃物。</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8" w:name="（三）灌木和花卉管理"/>
      <w:bookmarkEnd w:id="28"/>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灌木和花卉管理</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整体景观配置合理（花灌木与花灌木之间、花灌木与乔木、草坪、藤木以及与周围设施间和谐统一）管理精细， 景观优美；按照整体规划无缺株死株（死株率在 2%以下），无残梗败花；栽植管理精细，无疏密不均、土壤板结、缺株、杂草、杂物等。</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在重点部位、区域要按照供水保障中心的要求保证一定面积栽植、摆放的草花，全年做到更换及时，栽植、摆放艺术性强，造型新颖、花色靓丽、搭配合理、观赏效果好。</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灌木生长势强，枝壮叶茂，生长量达到该品种该规格平均年生长量；花卉植株健壮、整齐，株形圆满，高低一致； 叶色正常有光泽，无黄叶、焦叶、卷叶、枯萎叶，生长季节不落叶，无明显病症及害虫遗留物（虫网、虫粪、蜜露等））;无枯死枝；冠形完整美观，枝条分布均匀，数量适宜，内膛通透；花卉适时开花，花量、花茎符合植物学特性，花大色艳；花坛轮廓清晰完美，无残缺，绿篱无断垄。</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灌木每年及时修剪，花卉要更换及时；结合每种植物的生长发育特点，修剪造型既要美观又能适时开花，花灌木和草本花卉必须在花芽分化前进行修剪，以免把花芽剪除； 花谢后要及时剪掉残花老枝；科学合理，适时适度；灌木剪口芽留芽方位准确，芽长势饱满；灌木冠形优美，内膛通透， 枝条数量适宜、分布匀称，修剪强度适宜；枯死枝、内膛乱枝、交叉枝、平行枝、横跨枝、衰弱枝、病虫枝和其他影响树势、树形的枝条修除率95%以上；绿篱和花坛整形要根据植物生长量，新梢生长6-10㎝修剪一次，直线面处要拉线修剪。在 10m长度内的上面平整度，高差不超过0.5㎝；在 10m长度内的侧面整齐度，高差不超过1㎝；弧线部分要圆滑美观，符合适景要求；球类植物光滑美观，符合造型 要求，无冒条现象；操作标准，工具齐全。</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灌木每年及时施肥；花卉每次栽植前施足底肥；灌木在花芽分化期要适当控水肥以促进花芽分化，花芽分化后必须适当施肥，以使花多色艳，其余花灌木要求在春、秋季重点施肥（农家肥和无机肥合理配施）;肥料种类适宜，方法合理，肥料种类以有机肥、生物肥或生态肥为主；肥料施放 要科学合理，不能裸施，可采用埋施或水施等方法；埋施要 先挖穴开沟，开沟时要注意沟的深度，不能伤及植物根系；施肥后要回填土、塌实、浇足水、找平；一般可结合除草松土进行施肥；施肥量要把握好，无缺肥、无漏肥、无肥害。 </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根据生长季节、天气情况、花卉灌木种类恰当进行，每天的浇水量不低于该规格植物的蒸腾量，土壤含水量控制在6-12%，喷水、淋水及时有效，无旱无涝。</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栽植科学，疏密有度。成活率：易成活树种成活率 100%，不易成活树种成活率要在95%以上；常绿及反季节栽植的花灌木带土球，土球直径不小于冠径的 1/3，且须根保留完好； 树坑直径大于土球直径50㎝以上，封土深度以盖住土球上部5-10㎝为宜。</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及时清理死苗，并在三天内补植和原来植物种类相同的苗木，力求规格与原来植株接近，以保证良好的景观效果；补植要按照种植规范补齐补实，补植时要施足基肥并加强浇水等保养措施，保证成活率达98%以上。</w:t>
      </w:r>
    </w:p>
    <w:p>
      <w:pPr>
        <w:pStyle w:val="15"/>
        <w:keepNext w:val="0"/>
        <w:keepLines w:val="0"/>
        <w:pageBreakBefore w:val="0"/>
        <w:numPr>
          <w:ilvl w:val="0"/>
          <w:numId w:val="22"/>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树穴边线清晰，线条流畅；生长在草坪里的花灌木可根据植物大小、实地培植切出圆形边线，树穴大小适当，整齐美观；松土除草及时；除草时要注意保护植物根系，不能伤及植物造成根系裸露，更不能将植物切断损坏，造成黄土裸露。</w:t>
      </w:r>
    </w:p>
    <w:p>
      <w:pPr>
        <w:pStyle w:val="4"/>
        <w:keepNext w:val="0"/>
        <w:keepLines w:val="0"/>
        <w:pageBreakBefore w:val="0"/>
        <w:numPr>
          <w:ilvl w:val="0"/>
          <w:numId w:val="23"/>
        </w:numPr>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29" w:name="（四）草坪管理"/>
      <w:bookmarkEnd w:id="29"/>
      <w:r>
        <w:rPr>
          <w:rFonts w:hint="eastAsia" w:ascii="宋体" w:hAnsi="宋体" w:eastAsia="宋体" w:cs="宋体"/>
          <w:color w:val="auto"/>
          <w:sz w:val="21"/>
          <w:szCs w:val="21"/>
          <w:highlight w:val="none"/>
        </w:rPr>
        <w:t>草坪管理</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景观：管理精细，景观优美；草种单品种纯度90%以上，目测无杂草；生长旺盛，生长季节不枯黄，无斑秃，覆盖率98%以上；美观平整、坡度科学、无坑洼；环境卫生佳，无垃圾(无生活垃圾、建筑垃圾及其他废弃物等);无人为践踏。</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生长势旺盛；生长期无黄叶、焦叶、卷叶，病虫害发生率在 5%以内。</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修剪</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38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w w:val="95"/>
          <w:sz w:val="21"/>
          <w:szCs w:val="21"/>
          <w:highlight w:val="none"/>
        </w:rPr>
        <w:t>草坪及时修剪；平整、均匀、无漏草，适时适度按操</w:t>
      </w:r>
      <w:r>
        <w:rPr>
          <w:rFonts w:hint="eastAsia" w:ascii="宋体" w:hAnsi="宋体" w:eastAsia="宋体" w:cs="宋体"/>
          <w:color w:val="auto"/>
          <w:spacing w:val="-6"/>
          <w:sz w:val="21"/>
          <w:szCs w:val="21"/>
          <w:highlight w:val="none"/>
        </w:rPr>
        <w:t>作规程进行；修剪时间一般在早晨和傍晚进行，平整度误差</w:t>
      </w:r>
      <w:r>
        <w:rPr>
          <w:rFonts w:hint="eastAsia" w:ascii="宋体" w:hAnsi="宋体" w:eastAsia="宋体" w:cs="宋体"/>
          <w:color w:val="auto"/>
          <w:spacing w:val="-21"/>
          <w:sz w:val="21"/>
          <w:szCs w:val="21"/>
          <w:highlight w:val="none"/>
        </w:rPr>
        <w:t xml:space="preserve">不超过 </w:t>
      </w:r>
      <w:r>
        <w:rPr>
          <w:rFonts w:hint="eastAsia" w:ascii="宋体" w:hAnsi="宋体" w:eastAsia="宋体" w:cs="宋体"/>
          <w:color w:val="auto"/>
          <w:sz w:val="21"/>
          <w:szCs w:val="21"/>
          <w:highlight w:val="none"/>
        </w:rPr>
        <w:t>0.5</w:t>
      </w:r>
      <w:r>
        <w:rPr>
          <w:rFonts w:hint="eastAsia" w:ascii="宋体" w:hAnsi="宋体" w:eastAsia="宋体" w:cs="宋体"/>
          <w:color w:val="auto"/>
          <w:spacing w:val="-27"/>
          <w:sz w:val="21"/>
          <w:szCs w:val="21"/>
          <w:highlight w:val="none"/>
        </w:rPr>
        <w:t>㎝。</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施肥</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根据季节、品种的不同及时施肥。肥料种类适宜，方法</w:t>
      </w:r>
      <w:r>
        <w:rPr>
          <w:rFonts w:hint="eastAsia" w:ascii="宋体" w:hAnsi="宋体" w:eastAsia="宋体" w:cs="宋体"/>
          <w:color w:val="auto"/>
          <w:spacing w:val="-5"/>
          <w:sz w:val="21"/>
          <w:szCs w:val="21"/>
          <w:highlight w:val="none"/>
        </w:rPr>
        <w:t>合理；春秋季为冷季型草坪的生长旺季，应结合长势和土壤状况进行合理施肥；夏季冷季型草坪长势衰弱，生长缓慢，</w:t>
      </w:r>
      <w:r>
        <w:rPr>
          <w:rFonts w:hint="eastAsia" w:ascii="宋体" w:hAnsi="宋体" w:eastAsia="宋体" w:cs="宋体"/>
          <w:color w:val="auto"/>
          <w:spacing w:val="-7"/>
          <w:sz w:val="21"/>
          <w:szCs w:val="21"/>
          <w:highlight w:val="none"/>
        </w:rPr>
        <w:t>一般不施肥，特别是不施用纯氮肥，可在入夏时施一些有机肥或缓效的复合肥；肥料种类以有机肥、生物肥或生态肥为</w:t>
      </w:r>
      <w:r>
        <w:rPr>
          <w:rFonts w:hint="eastAsia" w:ascii="宋体" w:hAnsi="宋体" w:eastAsia="宋体" w:cs="宋体"/>
          <w:color w:val="auto"/>
          <w:spacing w:val="-14"/>
          <w:w w:val="95"/>
          <w:sz w:val="21"/>
          <w:szCs w:val="21"/>
          <w:highlight w:val="none"/>
        </w:rPr>
        <w:t xml:space="preserve">主，方法合理；肥料的施用要适量、均匀，无缺肥、无漏肥、 </w:t>
      </w:r>
      <w:r>
        <w:rPr>
          <w:rFonts w:hint="eastAsia" w:ascii="宋体" w:hAnsi="宋体" w:eastAsia="宋体" w:cs="宋体"/>
          <w:color w:val="auto"/>
          <w:spacing w:val="-14"/>
          <w:sz w:val="21"/>
          <w:szCs w:val="21"/>
          <w:highlight w:val="none"/>
        </w:rPr>
        <w:t>无肥害。</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灌溉</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生长季节、天气状况、草坪种类恰当灌溉，根据草坪植物的生长需要进行浇水，在雨水缺少的季节，每天的浇水量不低于该草种的蒸腾量，浇水时要均匀足量、无积水、无漏浇、无外洒、无旱涝现象；有灌溉系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，能正常使用。</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草坪修边</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38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w w:val="95"/>
          <w:sz w:val="21"/>
          <w:szCs w:val="21"/>
          <w:highlight w:val="none"/>
        </w:rPr>
        <w:t>草坪边线宽窄适宜、清晰、线条流畅；草坪与侧石结合</w:t>
      </w:r>
      <w:r>
        <w:rPr>
          <w:rFonts w:hint="eastAsia" w:ascii="宋体" w:hAnsi="宋体" w:eastAsia="宋体" w:cs="宋体"/>
          <w:color w:val="auto"/>
          <w:spacing w:val="-5"/>
          <w:sz w:val="21"/>
          <w:szCs w:val="21"/>
          <w:highlight w:val="none"/>
        </w:rPr>
        <w:t>部切出整齐美观的边缘带；坡体草坪边缘修剪整齐；无路侧</w:t>
      </w:r>
      <w:r>
        <w:rPr>
          <w:rFonts w:hint="eastAsia" w:ascii="宋体" w:hAnsi="宋体" w:eastAsia="宋体" w:cs="宋体"/>
          <w:color w:val="auto"/>
          <w:spacing w:val="-6"/>
          <w:sz w:val="21"/>
          <w:szCs w:val="21"/>
          <w:highlight w:val="none"/>
        </w:rPr>
        <w:t>石的游路与草坪结合部要修剪整齐；草坪与绿篱间切出整齐美观的边缘带；与树穴的结合部应修剪到位，规整美观。</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除杂草</w:t>
      </w:r>
    </w:p>
    <w:p>
      <w:pPr>
        <w:pStyle w:val="15"/>
        <w:keepNext w:val="0"/>
        <w:keepLines w:val="0"/>
        <w:pageBreakBefore w:val="0"/>
        <w:numPr>
          <w:ilvl w:val="0"/>
          <w:numId w:val="0"/>
        </w:numPr>
        <w:tabs>
          <w:tab w:val="left" w:pos="1183"/>
        </w:tabs>
        <w:wordWrap/>
        <w:overflowPunct w:val="0"/>
        <w:topLinePunct w:val="0"/>
        <w:autoSpaceDE w:val="0"/>
        <w:autoSpaceDN w:val="0"/>
        <w:bidi w:val="0"/>
        <w:adjustRightInd/>
        <w:snapToGrid/>
        <w:spacing w:before="0"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及时清除杂草，杂草在5%以下。</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打孔、疏草</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结合施肥打孔及时机械作业、疏草；草屑清除及时、彻底。</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补植</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对被损坏或其他原因引起死亡的草坪应在 12 小时内完成补植，且补植时应采用同一品种、疏密适度、平整美观、无明显补栽痕迹；补植后应加强管理，覆盖率达 98%以上； 成活率 95%以上；草坪要保持完整，无裸露地块。</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及时填平坑洼地，使草坪内无坑洼积水，平整美观。</w:t>
      </w:r>
    </w:p>
    <w:p>
      <w:pPr>
        <w:pStyle w:val="15"/>
        <w:keepNext w:val="0"/>
        <w:keepLines w:val="0"/>
        <w:pageBreakBefore w:val="0"/>
        <w:numPr>
          <w:ilvl w:val="0"/>
          <w:numId w:val="24"/>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环境美观，无垃圾（无生活垃圾、建筑垃圾、包装材料及其他废弃物等）。</w:t>
      </w:r>
    </w:p>
    <w:p>
      <w:pPr>
        <w:pStyle w:val="4"/>
        <w:keepNext w:val="0"/>
        <w:keepLines w:val="0"/>
        <w:pageBreakBefore w:val="0"/>
        <w:numPr>
          <w:ilvl w:val="0"/>
          <w:numId w:val="23"/>
        </w:numPr>
        <w:wordWrap/>
        <w:overflowPunct w:val="0"/>
        <w:topLinePunct w:val="0"/>
        <w:autoSpaceDE w:val="0"/>
        <w:autoSpaceDN w:val="0"/>
        <w:bidi w:val="0"/>
        <w:adjustRightInd/>
        <w:snapToGrid/>
        <w:spacing w:before="0" w:line="440" w:lineRule="exact"/>
        <w:ind w:left="0" w:leftChars="0" w:right="0" w:firstLine="420" w:firstLineChars="200"/>
        <w:textAlignment w:val="auto"/>
        <w:rPr>
          <w:rFonts w:hint="eastAsia" w:ascii="宋体" w:hAnsi="宋体" w:eastAsia="宋体" w:cs="宋体"/>
          <w:color w:val="auto"/>
          <w:sz w:val="21"/>
          <w:szCs w:val="21"/>
          <w:highlight w:val="none"/>
        </w:rPr>
      </w:pPr>
      <w:bookmarkStart w:id="30" w:name="（五）病虫害防治"/>
      <w:bookmarkEnd w:id="30"/>
      <w:r>
        <w:rPr>
          <w:rFonts w:hint="eastAsia" w:ascii="宋体" w:hAnsi="宋体" w:eastAsia="宋体" w:cs="宋体"/>
          <w:color w:val="auto"/>
          <w:sz w:val="21"/>
          <w:szCs w:val="21"/>
          <w:highlight w:val="none"/>
        </w:rPr>
        <w:t>病虫害防治</w:t>
      </w:r>
    </w:p>
    <w:p>
      <w:pPr>
        <w:pStyle w:val="15"/>
        <w:keepNext w:val="0"/>
        <w:keepLines w:val="0"/>
        <w:pageBreakBefore w:val="0"/>
        <w:numPr>
          <w:ilvl w:val="0"/>
          <w:numId w:val="25"/>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病害</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396"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发病率：整体病害发病率小于</w:t>
      </w:r>
      <w:r>
        <w:rPr>
          <w:rFonts w:hint="eastAsia" w:ascii="宋体" w:hAnsi="宋体" w:eastAsia="宋体" w:cs="宋体"/>
          <w:color w:val="auto"/>
          <w:sz w:val="21"/>
          <w:szCs w:val="21"/>
          <w:highlight w:val="none"/>
        </w:rPr>
        <w:t>10%，其中叶部病害发病</w:t>
      </w:r>
      <w:r>
        <w:rPr>
          <w:rFonts w:hint="eastAsia" w:ascii="宋体" w:hAnsi="宋体" w:eastAsia="宋体" w:cs="宋体"/>
          <w:color w:val="auto"/>
          <w:spacing w:val="-23"/>
          <w:sz w:val="21"/>
          <w:szCs w:val="21"/>
          <w:highlight w:val="none"/>
        </w:rPr>
        <w:t xml:space="preserve">率小于 </w:t>
      </w:r>
      <w:r>
        <w:rPr>
          <w:rFonts w:hint="eastAsia" w:ascii="宋体" w:hAnsi="宋体" w:eastAsia="宋体" w:cs="宋体"/>
          <w:color w:val="auto"/>
          <w:sz w:val="21"/>
          <w:szCs w:val="21"/>
          <w:highlight w:val="none"/>
        </w:rPr>
        <w:t>10</w:t>
      </w:r>
      <w:r>
        <w:rPr>
          <w:rFonts w:hint="eastAsia" w:ascii="宋体" w:hAnsi="宋体" w:eastAsia="宋体" w:cs="宋体"/>
          <w:color w:val="auto"/>
          <w:spacing w:val="-8"/>
          <w:sz w:val="21"/>
          <w:szCs w:val="21"/>
          <w:highlight w:val="none"/>
        </w:rPr>
        <w:t>%，枝干病害发病率小于</w:t>
      </w:r>
      <w:r>
        <w:rPr>
          <w:rFonts w:hint="eastAsia" w:ascii="宋体" w:hAnsi="宋体" w:eastAsia="宋体" w:cs="宋体"/>
          <w:color w:val="auto"/>
          <w:sz w:val="21"/>
          <w:szCs w:val="21"/>
          <w:highlight w:val="none"/>
        </w:rPr>
        <w:t>8%，根部病害发病率小于5%；危害程度（0-轻度</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25"/>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虫害</w:t>
      </w:r>
    </w:p>
    <w:p>
      <w:pPr>
        <w:pStyle w:val="4"/>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食叶害虫基本无危害</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10"/>
          <w:sz w:val="21"/>
          <w:szCs w:val="21"/>
          <w:highlight w:val="none"/>
        </w:rPr>
        <w:t xml:space="preserve">整体株危害率小于 </w:t>
      </w: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1"/>
          <w:sz w:val="21"/>
          <w:szCs w:val="21"/>
          <w:highlight w:val="none"/>
        </w:rPr>
        <w:t>%，叶危害</w:t>
      </w:r>
      <w:r>
        <w:rPr>
          <w:rFonts w:hint="eastAsia" w:ascii="宋体" w:hAnsi="宋体" w:eastAsia="宋体" w:cs="宋体"/>
          <w:color w:val="auto"/>
          <w:w w:val="99"/>
          <w:sz w:val="21"/>
          <w:szCs w:val="21"/>
          <w:highlight w:val="none"/>
        </w:rPr>
        <w:t>率小于</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
          <w:w w:val="99"/>
          <w:sz w:val="21"/>
          <w:szCs w:val="21"/>
          <w:highlight w:val="none"/>
        </w:rPr>
        <w:t>10</w:t>
      </w: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15"/>
          <w:sz w:val="21"/>
          <w:szCs w:val="21"/>
          <w:highlight w:val="none"/>
        </w:rPr>
        <w:t>；</w:t>
      </w:r>
      <w:r>
        <w:rPr>
          <w:rFonts w:hint="eastAsia" w:ascii="宋体" w:hAnsi="宋体" w:eastAsia="宋体" w:cs="宋体"/>
          <w:color w:val="auto"/>
          <w:w w:val="99"/>
          <w:sz w:val="21"/>
          <w:szCs w:val="21"/>
          <w:highlight w:val="none"/>
        </w:rPr>
        <w:t>刺吸害虫基本无害（整体株危害率小于</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1"/>
          <w:w w:val="99"/>
          <w:sz w:val="21"/>
          <w:szCs w:val="21"/>
          <w:highlight w:val="none"/>
        </w:rPr>
        <w:t>10</w:t>
      </w:r>
      <w:r>
        <w:rPr>
          <w:rFonts w:hint="eastAsia" w:ascii="宋体" w:hAnsi="宋体" w:eastAsia="宋体" w:cs="宋体"/>
          <w:color w:val="auto"/>
          <w:spacing w:val="-1"/>
          <w:w w:val="99"/>
          <w:sz w:val="21"/>
          <w:szCs w:val="21"/>
          <w:highlight w:val="none"/>
        </w:rPr>
        <w:t>%，</w:t>
      </w:r>
      <w:r>
        <w:rPr>
          <w:rFonts w:hint="eastAsia" w:ascii="宋体" w:hAnsi="宋体" w:eastAsia="宋体" w:cs="宋体"/>
          <w:color w:val="auto"/>
          <w:spacing w:val="-14"/>
          <w:sz w:val="21"/>
          <w:szCs w:val="21"/>
          <w:highlight w:val="none"/>
        </w:rPr>
        <w:t>叶危害率小于</w:t>
      </w:r>
      <w:r>
        <w:rPr>
          <w:rFonts w:hint="eastAsia" w:ascii="宋体" w:hAnsi="宋体" w:eastAsia="宋体" w:cs="宋体"/>
          <w:color w:val="auto"/>
          <w:sz w:val="21"/>
          <w:szCs w:val="21"/>
          <w:highlight w:val="none"/>
        </w:rPr>
        <w:t>10</w:t>
      </w:r>
      <w:r>
        <w:rPr>
          <w:rFonts w:hint="eastAsia" w:ascii="宋体" w:hAnsi="宋体" w:eastAsia="宋体" w:cs="宋体"/>
          <w:color w:val="auto"/>
          <w:spacing w:val="-8"/>
          <w:sz w:val="21"/>
          <w:szCs w:val="21"/>
          <w:highlight w:val="none"/>
        </w:rPr>
        <w:t>%，其中介壳中危害少于</w:t>
      </w:r>
      <w:r>
        <w:rPr>
          <w:rFonts w:hint="eastAsia" w:ascii="宋体" w:hAnsi="宋体" w:eastAsia="宋体" w:cs="宋体"/>
          <w:color w:val="auto"/>
          <w:sz w:val="21"/>
          <w:szCs w:val="21"/>
          <w:highlight w:val="none"/>
        </w:rPr>
        <w:t>5</w:t>
      </w:r>
      <w:r>
        <w:rPr>
          <w:rFonts w:hint="eastAsia" w:ascii="宋体" w:hAnsi="宋体" w:eastAsia="宋体" w:cs="宋体"/>
          <w:color w:val="auto"/>
          <w:spacing w:val="-44"/>
          <w:sz w:val="21"/>
          <w:szCs w:val="21"/>
          <w:highlight w:val="none"/>
        </w:rPr>
        <w:t xml:space="preserve"> 头</w:t>
      </w:r>
      <w:r>
        <w:rPr>
          <w:rFonts w:hint="eastAsia" w:ascii="宋体" w:hAnsi="宋体" w:eastAsia="宋体" w:cs="宋体"/>
          <w:color w:val="auto"/>
          <w:sz w:val="21"/>
          <w:szCs w:val="21"/>
          <w:highlight w:val="none"/>
        </w:rPr>
        <w:t>/100cm</w:t>
      </w:r>
      <w:r>
        <w:rPr>
          <w:rFonts w:hint="eastAsia" w:ascii="宋体" w:hAnsi="宋体" w:eastAsia="宋体" w:cs="宋体"/>
          <w:color w:val="auto"/>
          <w:position w:val="16"/>
          <w:sz w:val="21"/>
          <w:szCs w:val="21"/>
          <w:highlight w:val="none"/>
        </w:rPr>
        <w:t>2</w:t>
      </w:r>
      <w:r>
        <w:rPr>
          <w:rFonts w:hint="eastAsia" w:ascii="宋体" w:hAnsi="宋体" w:eastAsia="宋体" w:cs="宋体"/>
          <w:color w:val="auto"/>
          <w:sz w:val="21"/>
          <w:szCs w:val="21"/>
          <w:highlight w:val="none"/>
        </w:rPr>
        <w:t>，或者10</w:t>
      </w:r>
      <w:r>
        <w:rPr>
          <w:rFonts w:hint="eastAsia" w:ascii="宋体" w:hAnsi="宋体" w:eastAsia="宋体" w:cs="宋体"/>
          <w:color w:val="auto"/>
          <w:spacing w:val="-45"/>
          <w:sz w:val="21"/>
          <w:szCs w:val="21"/>
          <w:highlight w:val="none"/>
        </w:rPr>
        <w:t xml:space="preserve"> 头</w:t>
      </w:r>
      <w:r>
        <w:rPr>
          <w:rFonts w:hint="eastAsia" w:ascii="宋体" w:hAnsi="宋体" w:eastAsia="宋体" w:cs="宋体"/>
          <w:color w:val="auto"/>
          <w:sz w:val="21"/>
          <w:szCs w:val="21"/>
          <w:highlight w:val="none"/>
        </w:rPr>
        <w:t>/尺枝条</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15"/>
          <w:sz w:val="21"/>
          <w:szCs w:val="21"/>
          <w:highlight w:val="none"/>
        </w:rPr>
        <w:t>；蛀干害虫基本无重度危害</w:t>
      </w:r>
      <w:r>
        <w:rPr>
          <w:rFonts w:hint="eastAsia" w:ascii="宋体" w:hAnsi="宋体" w:eastAsia="宋体" w:cs="宋体"/>
          <w:color w:val="auto"/>
          <w:sz w:val="21"/>
          <w:szCs w:val="21"/>
          <w:highlight w:val="none"/>
        </w:rPr>
        <w:t>（整体株害率小于</w:t>
      </w:r>
      <w:r>
        <w:rPr>
          <w:rFonts w:hint="eastAsia" w:ascii="宋体" w:hAnsi="宋体" w:eastAsia="宋体" w:cs="宋体"/>
          <w:color w:val="auto"/>
          <w:spacing w:val="1"/>
          <w:w w:val="99"/>
          <w:sz w:val="21"/>
          <w:szCs w:val="21"/>
          <w:highlight w:val="none"/>
        </w:rPr>
        <w:t>5%，枝危害率小于</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1"/>
          <w:w w:val="99"/>
          <w:sz w:val="21"/>
          <w:szCs w:val="21"/>
          <w:highlight w:val="none"/>
        </w:rPr>
        <w:t>5%</w:t>
      </w:r>
      <w:r>
        <w:rPr>
          <w:rFonts w:hint="eastAsia" w:ascii="宋体" w:hAnsi="宋体" w:eastAsia="宋体" w:cs="宋体"/>
          <w:color w:val="auto"/>
          <w:spacing w:val="2"/>
          <w:w w:val="99"/>
          <w:sz w:val="21"/>
          <w:szCs w:val="21"/>
          <w:highlight w:val="none"/>
        </w:rPr>
        <w:t>，基本无活虫活卵</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
          <w:w w:val="99"/>
          <w:sz w:val="21"/>
          <w:szCs w:val="21"/>
          <w:highlight w:val="none"/>
        </w:rPr>
        <w:t>地下害虫基本无危害</w:t>
      </w:r>
      <w:r>
        <w:rPr>
          <w:rFonts w:hint="eastAsia" w:ascii="宋体" w:hAnsi="宋体" w:eastAsia="宋体" w:cs="宋体"/>
          <w:color w:val="auto"/>
          <w:w w:val="99"/>
          <w:sz w:val="21"/>
          <w:szCs w:val="21"/>
          <w:highlight w:val="none"/>
        </w:rPr>
        <w:t>（整体株害率小于</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1"/>
          <w:w w:val="99"/>
          <w:sz w:val="21"/>
          <w:szCs w:val="21"/>
          <w:highlight w:val="none"/>
        </w:rPr>
        <w:t>5</w:t>
      </w:r>
      <w:r>
        <w:rPr>
          <w:rFonts w:hint="eastAsia" w:ascii="宋体" w:hAnsi="宋体" w:eastAsia="宋体" w:cs="宋体"/>
          <w:color w:val="auto"/>
          <w:w w:val="99"/>
          <w:sz w:val="21"/>
          <w:szCs w:val="21"/>
          <w:highlight w:val="none"/>
        </w:rPr>
        <w:t>%，危害少于</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1"/>
          <w:w w:val="99"/>
          <w:sz w:val="21"/>
          <w:szCs w:val="21"/>
          <w:highlight w:val="none"/>
        </w:rPr>
        <w:t>1</w:t>
      </w:r>
      <w:r>
        <w:rPr>
          <w:rFonts w:hint="eastAsia" w:ascii="宋体" w:hAnsi="宋体" w:eastAsia="宋体" w:cs="宋体"/>
          <w:color w:val="auto"/>
          <w:w w:val="99"/>
          <w:sz w:val="21"/>
          <w:szCs w:val="21"/>
          <w:highlight w:val="none"/>
        </w:rPr>
        <w:t>0</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w w:val="99"/>
          <w:sz w:val="21"/>
          <w:szCs w:val="21"/>
          <w:highlight w:val="none"/>
        </w:rPr>
        <w:t>头</w:t>
      </w:r>
      <w:r>
        <w:rPr>
          <w:rFonts w:hint="eastAsia" w:ascii="宋体" w:hAnsi="宋体" w:eastAsia="宋体" w:cs="宋体"/>
          <w:color w:val="auto"/>
          <w:spacing w:val="1"/>
          <w:w w:val="99"/>
          <w:sz w:val="21"/>
          <w:szCs w:val="21"/>
          <w:highlight w:val="none"/>
        </w:rPr>
        <w:t>/1</w:t>
      </w:r>
      <w:r>
        <w:rPr>
          <w:rFonts w:hint="eastAsia" w:ascii="宋体" w:hAnsi="宋体" w:eastAsia="宋体" w:cs="宋体"/>
          <w:color w:val="auto"/>
          <w:spacing w:val="-2"/>
          <w:w w:val="99"/>
          <w:sz w:val="21"/>
          <w:szCs w:val="21"/>
          <w:highlight w:val="none"/>
        </w:rPr>
        <w:t>0</w:t>
      </w:r>
      <w:r>
        <w:rPr>
          <w:rFonts w:hint="eastAsia" w:ascii="宋体" w:hAnsi="宋体" w:eastAsia="宋体" w:cs="宋体"/>
          <w:color w:val="auto"/>
          <w:spacing w:val="1"/>
          <w:w w:val="99"/>
          <w:sz w:val="21"/>
          <w:szCs w:val="21"/>
          <w:highlight w:val="none"/>
        </w:rPr>
        <w:t>0c</w:t>
      </w:r>
      <w:r>
        <w:rPr>
          <w:rFonts w:hint="eastAsia" w:ascii="宋体" w:hAnsi="宋体" w:eastAsia="宋体" w:cs="宋体"/>
          <w:color w:val="auto"/>
          <w:spacing w:val="-2"/>
          <w:w w:val="99"/>
          <w:sz w:val="21"/>
          <w:szCs w:val="21"/>
          <w:highlight w:val="none"/>
        </w:rPr>
        <w:t>m</w:t>
      </w:r>
      <w:r>
        <w:rPr>
          <w:rFonts w:hint="eastAsia" w:ascii="宋体" w:hAnsi="宋体" w:eastAsia="宋体" w:cs="宋体"/>
          <w:color w:val="auto"/>
          <w:spacing w:val="-2"/>
          <w:w w:val="100"/>
          <w:position w:val="16"/>
          <w:sz w:val="21"/>
          <w:szCs w:val="21"/>
          <w:highlight w:val="none"/>
        </w:rPr>
        <w:t>2</w:t>
      </w:r>
      <w:r>
        <w:rPr>
          <w:rFonts w:hint="eastAsia" w:ascii="宋体" w:hAnsi="宋体" w:eastAsia="宋体" w:cs="宋体"/>
          <w:color w:val="auto"/>
          <w:spacing w:val="-159"/>
          <w:w w:val="99"/>
          <w:sz w:val="21"/>
          <w:szCs w:val="21"/>
          <w:highlight w:val="none"/>
        </w:rPr>
        <w:t>）</w:t>
      </w:r>
      <w:r>
        <w:rPr>
          <w:rFonts w:hint="eastAsia" w:ascii="宋体" w:hAnsi="宋体" w:eastAsia="宋体" w:cs="宋体"/>
          <w:color w:val="auto"/>
          <w:w w:val="99"/>
          <w:sz w:val="21"/>
          <w:szCs w:val="21"/>
          <w:highlight w:val="none"/>
        </w:rPr>
        <w:t>。</w:t>
      </w:r>
    </w:p>
    <w:p>
      <w:pPr>
        <w:pStyle w:val="15"/>
        <w:keepNext w:val="0"/>
        <w:keepLines w:val="0"/>
        <w:pageBreakBefore w:val="0"/>
        <w:numPr>
          <w:ilvl w:val="0"/>
          <w:numId w:val="25"/>
        </w:numPr>
        <w:tabs>
          <w:tab w:val="left" w:pos="1183"/>
        </w:tabs>
        <w:wordWrap/>
        <w:overflowPunct w:val="0"/>
        <w:topLinePunct w:val="0"/>
        <w:autoSpaceDE w:val="0"/>
        <w:autoSpaceDN w:val="0"/>
        <w:bidi w:val="0"/>
        <w:adjustRightInd/>
        <w:snapToGrid/>
        <w:spacing w:before="0" w:after="0" w:line="440" w:lineRule="exact"/>
        <w:ind w:left="-200" w:leftChars="0" w:right="0" w:firstLine="64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病虫害防治</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有植保专业技术人员，精心管养，使植物增强抗病虫能</w:t>
      </w:r>
      <w:r>
        <w:rPr>
          <w:rFonts w:hint="eastAsia" w:ascii="宋体" w:hAnsi="宋体" w:eastAsia="宋体" w:cs="宋体"/>
          <w:color w:val="auto"/>
          <w:spacing w:val="-3"/>
          <w:sz w:val="21"/>
          <w:szCs w:val="21"/>
          <w:highlight w:val="none"/>
        </w:rPr>
        <w:t>力；有详尽的防治工作计划；植保机具齐全，运转良好；药</w:t>
      </w:r>
      <w:r>
        <w:rPr>
          <w:rFonts w:hint="eastAsia" w:ascii="宋体" w:hAnsi="宋体" w:eastAsia="宋体" w:cs="宋体"/>
          <w:color w:val="auto"/>
          <w:spacing w:val="-5"/>
          <w:sz w:val="21"/>
          <w:szCs w:val="21"/>
          <w:highlight w:val="none"/>
        </w:rPr>
        <w:t>剂保管、药剂使用、安全保护的制度及措施完善到位，无安全事故；采取综合防治、化学防治、物理人工防治和生物防治等方法防治病虫害发生、蔓延，以无公害防治为主，以减</w:t>
      </w:r>
      <w:r>
        <w:rPr>
          <w:rFonts w:hint="eastAsia" w:ascii="宋体" w:hAnsi="宋体" w:eastAsia="宋体" w:cs="宋体"/>
          <w:color w:val="auto"/>
          <w:spacing w:val="-17"/>
          <w:w w:val="95"/>
          <w:sz w:val="21"/>
          <w:szCs w:val="21"/>
          <w:highlight w:val="none"/>
        </w:rPr>
        <w:t xml:space="preserve">少对环境的污染；用化学方法防治时，要合理安排喷药时间， </w:t>
      </w:r>
      <w:r>
        <w:rPr>
          <w:rFonts w:hint="eastAsia" w:ascii="宋体" w:hAnsi="宋体" w:eastAsia="宋体" w:cs="宋体"/>
          <w:color w:val="auto"/>
          <w:spacing w:val="-9"/>
          <w:sz w:val="21"/>
          <w:szCs w:val="21"/>
          <w:highlight w:val="none"/>
        </w:rPr>
        <w:t>注意药物、用量以及对环境的影响，要符合环保的要求和标</w:t>
      </w:r>
      <w:r>
        <w:rPr>
          <w:rFonts w:hint="eastAsia" w:ascii="宋体" w:hAnsi="宋体" w:eastAsia="宋体" w:cs="宋体"/>
          <w:color w:val="auto"/>
          <w:spacing w:val="-17"/>
          <w:sz w:val="21"/>
          <w:szCs w:val="21"/>
          <w:highlight w:val="none"/>
        </w:rPr>
        <w:t xml:space="preserve">准；防治率不少于 </w:t>
      </w:r>
      <w:r>
        <w:rPr>
          <w:rFonts w:hint="eastAsia" w:ascii="宋体" w:hAnsi="宋体" w:eastAsia="宋体" w:cs="宋体"/>
          <w:color w:val="auto"/>
          <w:sz w:val="21"/>
          <w:szCs w:val="21"/>
          <w:highlight w:val="none"/>
        </w:rPr>
        <w:t>90%。</w:t>
      </w:r>
    </w:p>
    <w:p>
      <w:pPr>
        <w:pStyle w:val="4"/>
        <w:keepNext w:val="0"/>
        <w:keepLines w:val="0"/>
        <w:pageBreakBefore w:val="0"/>
        <w:tabs>
          <w:tab w:val="left" w:pos="245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1" w:name="第十一条  泵站养护"/>
      <w:bookmarkEnd w:id="31"/>
      <w:r>
        <w:rPr>
          <w:rFonts w:hint="eastAsia" w:ascii="宋体" w:hAnsi="宋体" w:eastAsia="宋体" w:cs="宋体"/>
          <w:color w:val="auto"/>
          <w:sz w:val="21"/>
          <w:szCs w:val="21"/>
          <w:highlight w:val="none"/>
        </w:rPr>
        <w:t>第十一条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泵站养护</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2" w:name="（一）建筑物养护一般规定"/>
      <w:bookmarkEnd w:id="32"/>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建筑物养护一般规定</w:t>
      </w:r>
    </w:p>
    <w:p>
      <w:pPr>
        <w:pStyle w:val="15"/>
        <w:keepNext w:val="0"/>
        <w:keepLines w:val="0"/>
        <w:pageBreakBefore w:val="0"/>
        <w:numPr>
          <w:ilvl w:val="0"/>
          <w:numId w:val="26"/>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w w:val="95"/>
          <w:sz w:val="21"/>
          <w:szCs w:val="21"/>
          <w:highlight w:val="none"/>
        </w:rPr>
        <w:t xml:space="preserve">保持建筑物清洁完好,保证机电设备和工程设施的正 </w:t>
      </w:r>
      <w:r>
        <w:rPr>
          <w:rFonts w:hint="eastAsia" w:ascii="宋体" w:hAnsi="宋体" w:eastAsia="宋体" w:cs="宋体"/>
          <w:color w:val="auto"/>
          <w:spacing w:val="5"/>
          <w:sz w:val="21"/>
          <w:szCs w:val="21"/>
          <w:highlight w:val="none"/>
        </w:rPr>
        <w:t>常运行所需要的日常保养。</w:t>
      </w:r>
    </w:p>
    <w:p>
      <w:pPr>
        <w:pStyle w:val="15"/>
        <w:keepNext w:val="0"/>
        <w:keepLines w:val="0"/>
        <w:pageBreakBefore w:val="0"/>
        <w:numPr>
          <w:ilvl w:val="0"/>
          <w:numId w:val="26"/>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w w:val="95"/>
          <w:sz w:val="21"/>
          <w:szCs w:val="21"/>
          <w:highlight w:val="none"/>
        </w:rPr>
        <w:t xml:space="preserve">对管理区范围内的生产、生活设施按有关规定进行安 </w:t>
      </w:r>
      <w:r>
        <w:rPr>
          <w:rFonts w:hint="eastAsia" w:ascii="宋体" w:hAnsi="宋体" w:eastAsia="宋体" w:cs="宋体"/>
          <w:color w:val="auto"/>
          <w:spacing w:val="-2"/>
          <w:sz w:val="21"/>
          <w:szCs w:val="21"/>
          <w:highlight w:val="none"/>
        </w:rPr>
        <w:t>全监督与管理。</w:t>
      </w:r>
    </w:p>
    <w:p>
      <w:pPr>
        <w:pStyle w:val="15"/>
        <w:keepNext w:val="0"/>
        <w:keepLines w:val="0"/>
        <w:pageBreakBefore w:val="0"/>
        <w:numPr>
          <w:ilvl w:val="0"/>
          <w:numId w:val="26"/>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养护要做详细记录。</w:t>
      </w:r>
    </w:p>
    <w:p>
      <w:pPr>
        <w:pStyle w:val="15"/>
        <w:keepNext w:val="0"/>
        <w:keepLines w:val="0"/>
        <w:pageBreakBefore w:val="0"/>
        <w:numPr>
          <w:ilvl w:val="0"/>
          <w:numId w:val="26"/>
        </w:numPr>
        <w:tabs>
          <w:tab w:val="left" w:pos="1183"/>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 xml:space="preserve">对可能受冰冻破坏的设施（如给排水管、冷却水管、 </w:t>
      </w:r>
      <w:r>
        <w:rPr>
          <w:rFonts w:hint="eastAsia" w:ascii="宋体" w:hAnsi="宋体" w:eastAsia="宋体" w:cs="宋体"/>
          <w:color w:val="auto"/>
          <w:sz w:val="21"/>
          <w:szCs w:val="21"/>
          <w:highlight w:val="none"/>
        </w:rPr>
        <w:t>生活用水水管等）应采取有效的防冻保暖措施。</w:t>
      </w:r>
    </w:p>
    <w:p>
      <w:pPr>
        <w:pStyle w:val="15"/>
        <w:keepNext w:val="0"/>
        <w:keepLines w:val="0"/>
        <w:pageBreakBefore w:val="0"/>
        <w:numPr>
          <w:ilvl w:val="0"/>
          <w:numId w:val="26"/>
        </w:numPr>
        <w:tabs>
          <w:tab w:val="left" w:pos="1183"/>
        </w:tabs>
        <w:wordWrap/>
        <w:overflowPunct w:val="0"/>
        <w:topLinePunct w:val="0"/>
        <w:autoSpaceDE w:val="0"/>
        <w:autoSpaceDN w:val="0"/>
        <w:bidi w:val="0"/>
        <w:adjustRightInd/>
        <w:snapToGrid/>
        <w:spacing w:before="0" w:after="0" w:line="440" w:lineRule="exact"/>
        <w:ind w:left="0" w:leftChars="0" w:right="0" w:firstLine="39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w w:val="95"/>
          <w:sz w:val="21"/>
          <w:szCs w:val="21"/>
          <w:highlight w:val="none"/>
        </w:rPr>
        <w:t xml:space="preserve">雨雪后应及时消除交通要道与工作桥、交通桥等工作 </w:t>
      </w:r>
      <w:r>
        <w:rPr>
          <w:rFonts w:hint="eastAsia" w:ascii="宋体" w:hAnsi="宋体" w:eastAsia="宋体" w:cs="宋体"/>
          <w:color w:val="auto"/>
          <w:spacing w:val="-1"/>
          <w:sz w:val="21"/>
          <w:szCs w:val="21"/>
          <w:highlight w:val="none"/>
        </w:rPr>
        <w:t>场所的积水、积雪。</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3" w:name="（二）泵房养护"/>
      <w:bookmarkEnd w:id="33"/>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泵房养护</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建筑物屋顶应防止漏水，泛水、天沟、落水斗、水落管应完好且排水畅通；外露的金属结构应定期油漆，每年一次，遭受腐蚀性气体侵蚀和漆层容易剥落的地方，应根据具体情况适当增加油漆的次数。</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内外墙涂层或贴面应清洁、美观，无起壳、脱落、裂 缝、渗水等现象，少量损坏的可安排适当修补。</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门窗应保持清洁完好、无破损，应定期清洁门窗及玻 璃，破损的玻璃和小五金配件要及时更换。</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泵房地面要清洁，无破损、裂缝。</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栏杆、扶梯、平台等设施应保持清洁，室内外设施油漆周期为每年一次。</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水泵的进出水流道过流壁面应光滑平整。投入运行后 应定期清除附着壁面的水生物和沉积物。</w:t>
      </w:r>
    </w:p>
    <w:p>
      <w:pPr>
        <w:pStyle w:val="15"/>
        <w:keepNext w:val="0"/>
        <w:keepLines w:val="0"/>
        <w:pageBreakBefore w:val="0"/>
        <w:numPr>
          <w:ilvl w:val="0"/>
          <w:numId w:val="27"/>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泵站进、出水流道的金属管道，管壁内外部分及钢支承构件应无锈蚀，并应定期进行冲洗和涂刷防腐漆。</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4" w:name="（三）泵站建筑物维修要求"/>
      <w:bookmarkEnd w:id="34"/>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泵站建筑物维修要求</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维修工作应以恢复原设计图纸，按原设计标准或局部 改善原有结构功能为原则并综合考虑技术、设备、材料、经费等因素制定维修方案并据此编报维修计划。</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维修施工应按照《城镇排水管渠与泵站运行、维护及安全技术规程》（CJJ68-2016）进行质量检验、评定和验收</w:t>
      </w:r>
      <w:r>
        <w:rPr>
          <w:rFonts w:hint="eastAsia" w:ascii="宋体" w:hAnsi="宋体" w:eastAsia="宋体" w:cs="宋体"/>
          <w:color w:val="auto"/>
          <w:spacing w:val="5"/>
          <w:w w:val="95"/>
          <w:sz w:val="21"/>
          <w:szCs w:val="21"/>
          <w:highlight w:val="none"/>
          <w:lang w:eastAsia="zh-CN"/>
        </w:rPr>
        <w:t>。</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泵站进、出水建筑物及引河的土工边坡和护堤及所有土工建筑物，一经发现有白蚁、鼠、兽等的破坏，应采用药物毒杀、诱杀、人工捕杀等方法处理。</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屋面发现局部漏雨、渗水的，应查明原因，根据原屋面的结构状况，先拆除破损部分，再按原设计予以恢复。</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门窗局部破损的，按原设计标准或高于原设计标准予以整修或更换。</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内外墙涂层发现有起壳、空鼓、脱落、裂缝现象时， 如面积较大，问题较为严重的，将原涂层铲除，重做内外涂层。</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外墙面砖，如发现局部脱落，应及时修补。</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整体楼地面部份出现裂缝、空鼓、剥落、严重起砂， 应将原地坪凿除并修补。</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地砖、地面涂层发现部分裂缝、破损、脱落、高低不平的，应凿除损坏部分，按原标准予以恢复。</w:t>
      </w:r>
    </w:p>
    <w:p>
      <w:pPr>
        <w:pStyle w:val="15"/>
        <w:keepNext w:val="0"/>
        <w:keepLines w:val="0"/>
        <w:pageBreakBefore w:val="0"/>
        <w:numPr>
          <w:ilvl w:val="0"/>
          <w:numId w:val="28"/>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照明设施应完好无损。</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5" w:name="（四）泵站环境与绿化保护"/>
      <w:bookmarkEnd w:id="35"/>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rPr>
        <w:t>泵站环境与绿化保护</w:t>
      </w:r>
    </w:p>
    <w:p>
      <w:pPr>
        <w:pStyle w:val="15"/>
        <w:keepNext w:val="0"/>
        <w:keepLines w:val="0"/>
        <w:pageBreakBefore w:val="0"/>
        <w:numPr>
          <w:ilvl w:val="0"/>
          <w:numId w:val="29"/>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2"/>
          <w:w w:val="95"/>
          <w:sz w:val="21"/>
          <w:szCs w:val="21"/>
          <w:highlight w:val="none"/>
        </w:rPr>
        <w:t>在泵站管理区范围内，未经批准，不准违章建筑和违</w:t>
      </w:r>
      <w:r>
        <w:rPr>
          <w:rFonts w:hint="eastAsia" w:ascii="宋体" w:hAnsi="宋体" w:eastAsia="宋体" w:cs="宋体"/>
          <w:color w:val="auto"/>
          <w:spacing w:val="-2"/>
          <w:sz w:val="21"/>
          <w:szCs w:val="21"/>
          <w:highlight w:val="none"/>
        </w:rPr>
        <w:t>规堆物。严禁在防汛通道和墩、</w:t>
      </w:r>
      <w:r>
        <w:rPr>
          <w:rFonts w:hint="eastAsia" w:ascii="宋体" w:hAnsi="宋体" w:eastAsia="宋体" w:cs="宋体"/>
          <w:color w:val="auto"/>
          <w:spacing w:val="5"/>
          <w:w w:val="95"/>
          <w:sz w:val="21"/>
          <w:szCs w:val="21"/>
          <w:highlight w:val="none"/>
        </w:rPr>
        <w:t>墙安全区内堆置物料。</w:t>
      </w:r>
    </w:p>
    <w:p>
      <w:pPr>
        <w:pStyle w:val="15"/>
        <w:keepNext w:val="0"/>
        <w:keepLines w:val="0"/>
        <w:pageBreakBefore w:val="0"/>
        <w:numPr>
          <w:ilvl w:val="0"/>
          <w:numId w:val="29"/>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妥善保护机电设备、通讯、观测设施，防止人为破坏。</w:t>
      </w:r>
    </w:p>
    <w:p>
      <w:pPr>
        <w:pStyle w:val="15"/>
        <w:keepNext w:val="0"/>
        <w:keepLines w:val="0"/>
        <w:pageBreakBefore w:val="0"/>
        <w:numPr>
          <w:ilvl w:val="0"/>
          <w:numId w:val="29"/>
        </w:numPr>
        <w:tabs>
          <w:tab w:val="left" w:pos="1185"/>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pacing w:val="5"/>
          <w:w w:val="95"/>
          <w:sz w:val="21"/>
          <w:szCs w:val="21"/>
          <w:highlight w:val="none"/>
        </w:rPr>
      </w:pPr>
      <w:r>
        <w:rPr>
          <w:rFonts w:hint="eastAsia" w:ascii="宋体" w:hAnsi="宋体" w:eastAsia="宋体" w:cs="宋体"/>
          <w:color w:val="auto"/>
          <w:spacing w:val="5"/>
          <w:w w:val="95"/>
          <w:sz w:val="21"/>
          <w:szCs w:val="21"/>
          <w:highlight w:val="none"/>
        </w:rPr>
        <w:t>做好泵站管理区的林木（草）防护工作，积极进行绿 化，防止水土流失。</w:t>
      </w:r>
    </w:p>
    <w:p>
      <w:pPr>
        <w:pStyle w:val="4"/>
        <w:keepNext w:val="0"/>
        <w:keepLines w:val="0"/>
        <w:pageBreakBefore w:val="0"/>
        <w:tabs>
          <w:tab w:val="left" w:pos="2459"/>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6" w:name="第十二条  泵站设备维护要求"/>
      <w:bookmarkEnd w:id="36"/>
      <w:r>
        <w:rPr>
          <w:rFonts w:hint="eastAsia" w:ascii="宋体" w:hAnsi="宋体" w:eastAsia="宋体" w:cs="宋体"/>
          <w:color w:val="auto"/>
          <w:sz w:val="21"/>
          <w:szCs w:val="21"/>
          <w:highlight w:val="none"/>
        </w:rPr>
        <w:t>第十二条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泵站设备维护要求</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7" w:name="（一）一般规定"/>
      <w:bookmarkEnd w:id="37"/>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rPr>
        <w:t>一般规定</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泵站的运行、维护应符合现行国家标准，&lt;&lt;臭污染物排放标准&gt;&gt;（GB14554）、《声环境质量标准》（GB3096）和《用电安全导则》（GB/T13869）的有关规定。</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维护泵站设施时，必须先对有毒、有害、易燃易爆气体进行检测与防护。</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水泵维修后，流量不低于原设计流量的90%；机组效率不应低于原机组 90%；泵站除备用机组外，可运行率为 100%。</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泵站机电、仪表和监控设备应根据原产品技术要求配备相应的易损配件。</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泵站设施、机电设备和管配件等应清洁、无锈蚀。除 锈、防腐处理每年一次。</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每年汛期前，应检查和维护泵站的自身防汛设施及器材。</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泵站应做好运行与维护记录、安全用具保养记录，相关记录应定期纳</w:t>
      </w:r>
      <w:r>
        <w:rPr>
          <w:rFonts w:hint="eastAsia" w:ascii="宋体" w:hAnsi="宋体" w:eastAsia="宋体" w:cs="宋体"/>
          <w:color w:val="auto"/>
          <w:spacing w:val="-2"/>
          <w:w w:val="95"/>
          <w:sz w:val="21"/>
          <w:szCs w:val="21"/>
          <w:highlight w:val="none"/>
          <w:lang w:eastAsia="zh-CN"/>
        </w:rPr>
        <w:t>入</w:t>
      </w:r>
      <w:r>
        <w:rPr>
          <w:rFonts w:hint="eastAsia" w:ascii="宋体" w:hAnsi="宋体" w:eastAsia="宋体" w:cs="宋体"/>
          <w:color w:val="auto"/>
          <w:spacing w:val="-2"/>
          <w:w w:val="95"/>
          <w:sz w:val="21"/>
          <w:szCs w:val="21"/>
          <w:highlight w:val="none"/>
        </w:rPr>
        <w:t>档案管理。</w:t>
      </w:r>
    </w:p>
    <w:p>
      <w:pPr>
        <w:pStyle w:val="15"/>
        <w:keepNext w:val="0"/>
        <w:keepLines w:val="0"/>
        <w:pageBreakBefore w:val="0"/>
        <w:numPr>
          <w:ilvl w:val="0"/>
          <w:numId w:val="30"/>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宜采用计算机系统进行泵站的监控管理，相关数据应 及时传至泵站控制中心，并应做好数据备份。</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8" w:name="（二）水泵"/>
      <w:bookmarkEnd w:id="38"/>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rPr>
        <w:t>水泵</w:t>
      </w:r>
    </w:p>
    <w:p>
      <w:pPr>
        <w:pStyle w:val="15"/>
        <w:keepNext w:val="0"/>
        <w:keepLines w:val="0"/>
        <w:pageBreakBefore w:val="0"/>
        <w:numPr>
          <w:ilvl w:val="0"/>
          <w:numId w:val="31"/>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水泵日常养护应符合下列规定：</w:t>
      </w:r>
    </w:p>
    <w:p>
      <w:pPr>
        <w:pStyle w:val="15"/>
        <w:keepNext w:val="0"/>
        <w:keepLines w:val="0"/>
        <w:pageBreakBefore w:val="0"/>
        <w:numPr>
          <w:ilvl w:val="0"/>
          <w:numId w:val="3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轴承润滑应良好，润滑剂的使用应符合要求；</w:t>
      </w:r>
    </w:p>
    <w:p>
      <w:pPr>
        <w:pStyle w:val="15"/>
        <w:keepNext w:val="0"/>
        <w:keepLines w:val="0"/>
        <w:pageBreakBefore w:val="0"/>
        <w:numPr>
          <w:ilvl w:val="0"/>
          <w:numId w:val="3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联轴器的轴向间隙应符合规定；</w:t>
      </w:r>
    </w:p>
    <w:p>
      <w:pPr>
        <w:pStyle w:val="15"/>
        <w:keepNext w:val="0"/>
        <w:keepLines w:val="0"/>
        <w:pageBreakBefore w:val="0"/>
        <w:numPr>
          <w:ilvl w:val="0"/>
          <w:numId w:val="3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轴封处应无积水和污垢，填料应完好有效；</w:t>
      </w:r>
    </w:p>
    <w:p>
      <w:pPr>
        <w:pStyle w:val="15"/>
        <w:keepNext w:val="0"/>
        <w:keepLines w:val="0"/>
        <w:pageBreakBefore w:val="0"/>
        <w:numPr>
          <w:ilvl w:val="0"/>
          <w:numId w:val="3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机泵及管道连接螺栓应紧固；</w:t>
      </w:r>
    </w:p>
    <w:p>
      <w:pPr>
        <w:pStyle w:val="15"/>
        <w:keepNext w:val="0"/>
        <w:keepLines w:val="0"/>
        <w:pageBreakBefore w:val="0"/>
        <w:numPr>
          <w:ilvl w:val="0"/>
          <w:numId w:val="32"/>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水泵机组外表应无灰尘、油垢和锈迹，铭牌应完</w:t>
      </w:r>
      <w:r>
        <w:rPr>
          <w:rFonts w:hint="eastAsia" w:ascii="宋体" w:hAnsi="宋体" w:eastAsia="宋体" w:cs="宋体"/>
          <w:color w:val="auto"/>
          <w:sz w:val="21"/>
          <w:szCs w:val="21"/>
          <w:highlight w:val="none"/>
        </w:rPr>
        <w:t>整和清晰；</w:t>
      </w:r>
    </w:p>
    <w:p>
      <w:pPr>
        <w:pStyle w:val="15"/>
        <w:keepNext w:val="0"/>
        <w:keepLines w:val="0"/>
        <w:pageBreakBefore w:val="0"/>
        <w:numPr>
          <w:ilvl w:val="0"/>
          <w:numId w:val="3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抽真空系统不得发生泄漏；</w:t>
      </w:r>
    </w:p>
    <w:p>
      <w:pPr>
        <w:pStyle w:val="15"/>
        <w:keepNext w:val="0"/>
        <w:keepLines w:val="0"/>
        <w:pageBreakBefore w:val="0"/>
        <w:numPr>
          <w:ilvl w:val="0"/>
          <w:numId w:val="3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潜水泵、污水泵电缆装置应完好，不应有泄漏； </w:t>
      </w:r>
      <w:r>
        <w:rPr>
          <w:rFonts w:hint="eastAsia" w:ascii="宋体" w:hAnsi="宋体" w:eastAsia="宋体" w:cs="宋体"/>
          <w:color w:val="auto"/>
          <w:spacing w:val="-1"/>
          <w:sz w:val="21"/>
          <w:szCs w:val="21"/>
          <w:highlight w:val="none"/>
        </w:rPr>
        <w:t>井外至中间接线箱、控制箱的电缆表皮应无破损现象；井内的电缆应加装保护装置，宜半年检查一次是否完好。</w:t>
      </w:r>
    </w:p>
    <w:p>
      <w:pPr>
        <w:pStyle w:val="15"/>
        <w:keepNext w:val="0"/>
        <w:keepLines w:val="0"/>
        <w:pageBreakBefore w:val="0"/>
        <w:numPr>
          <w:ilvl w:val="0"/>
          <w:numId w:val="31"/>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水泵定期维护应符合下列要求：</w:t>
      </w:r>
    </w:p>
    <w:p>
      <w:pPr>
        <w:pStyle w:val="15"/>
        <w:keepNext w:val="0"/>
        <w:keepLines w:val="0"/>
        <w:pageBreakBefore w:val="0"/>
        <w:numPr>
          <w:ilvl w:val="0"/>
          <w:numId w:val="3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定期维护前应制定维修技术方案和安全措施；</w:t>
      </w:r>
    </w:p>
    <w:p>
      <w:pPr>
        <w:pStyle w:val="15"/>
        <w:keepNext w:val="0"/>
        <w:keepLines w:val="0"/>
        <w:pageBreakBefore w:val="0"/>
        <w:numPr>
          <w:ilvl w:val="0"/>
          <w:numId w:val="33"/>
        </w:numPr>
        <w:tabs>
          <w:tab w:val="left" w:pos="1680"/>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w w:val="95"/>
          <w:sz w:val="21"/>
          <w:szCs w:val="21"/>
          <w:highlight w:val="none"/>
        </w:rPr>
        <w:t>弹性柱销联轴器同轴度允许偏差应符合径向位移</w:t>
      </w:r>
      <w:r>
        <w:rPr>
          <w:rFonts w:hint="eastAsia" w:ascii="宋体" w:hAnsi="宋体" w:eastAsia="宋体" w:cs="宋体"/>
          <w:color w:val="auto"/>
          <w:spacing w:val="5"/>
          <w:sz w:val="21"/>
          <w:szCs w:val="21"/>
          <w:highlight w:val="none"/>
        </w:rPr>
        <w:t>0.10mm</w:t>
      </w:r>
      <w:r>
        <w:rPr>
          <w:rFonts w:hint="eastAsia" w:ascii="宋体" w:hAnsi="宋体" w:eastAsia="宋体" w:cs="宋体"/>
          <w:color w:val="auto"/>
          <w:spacing w:val="-8"/>
          <w:sz w:val="21"/>
          <w:szCs w:val="21"/>
          <w:highlight w:val="none"/>
        </w:rPr>
        <w:t xml:space="preserve">，轴向倾斜率 </w:t>
      </w:r>
      <w:r>
        <w:rPr>
          <w:rFonts w:hint="eastAsia" w:ascii="宋体" w:hAnsi="宋体" w:eastAsia="宋体" w:cs="宋体"/>
          <w:color w:val="auto"/>
          <w:sz w:val="21"/>
          <w:szCs w:val="21"/>
          <w:highlight w:val="none"/>
        </w:rPr>
        <w:t>0.02%；</w:t>
      </w:r>
    </w:p>
    <w:p>
      <w:pPr>
        <w:pStyle w:val="15"/>
        <w:keepNext w:val="0"/>
        <w:keepLines w:val="0"/>
        <w:pageBreakBefore w:val="0"/>
        <w:numPr>
          <w:ilvl w:val="0"/>
          <w:numId w:val="33"/>
        </w:numPr>
        <w:tabs>
          <w:tab w:val="left" w:pos="1661"/>
        </w:tabs>
        <w:wordWrap/>
        <w:overflowPunct w:val="0"/>
        <w:topLinePunct w:val="0"/>
        <w:autoSpaceDE w:val="0"/>
        <w:autoSpaceDN w:val="0"/>
        <w:bidi w:val="0"/>
        <w:adjustRightInd/>
        <w:snapToGrid/>
        <w:spacing w:before="0" w:after="0" w:line="440" w:lineRule="exact"/>
        <w:ind w:left="0" w:leftChars="0" w:right="0" w:firstLine="39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维修后的技术性能应符合本规程第 </w:t>
      </w:r>
      <w:r>
        <w:rPr>
          <w:rFonts w:hint="eastAsia" w:ascii="宋体" w:hAnsi="宋体" w:eastAsia="宋体" w:cs="宋体"/>
          <w:color w:val="auto"/>
          <w:sz w:val="21"/>
          <w:szCs w:val="21"/>
          <w:highlight w:val="none"/>
        </w:rPr>
        <w:t>1.3</w:t>
      </w:r>
      <w:r>
        <w:rPr>
          <w:rFonts w:hint="eastAsia" w:ascii="宋体" w:hAnsi="宋体" w:eastAsia="宋体" w:cs="宋体"/>
          <w:color w:val="auto"/>
          <w:spacing w:val="-17"/>
          <w:sz w:val="21"/>
          <w:szCs w:val="21"/>
          <w:highlight w:val="none"/>
        </w:rPr>
        <w:t xml:space="preserve"> 条规定；</w:t>
      </w:r>
    </w:p>
    <w:p>
      <w:pPr>
        <w:pStyle w:val="15"/>
        <w:keepNext w:val="0"/>
        <w:keepLines w:val="0"/>
        <w:pageBreakBefore w:val="0"/>
        <w:numPr>
          <w:ilvl w:val="0"/>
          <w:numId w:val="3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定期维护后应有完整的维修记录及验收资料；</w:t>
      </w:r>
    </w:p>
    <w:p>
      <w:pPr>
        <w:pStyle w:val="15"/>
        <w:keepNext w:val="0"/>
        <w:keepLines w:val="0"/>
        <w:pageBreakBefore w:val="0"/>
        <w:numPr>
          <w:ilvl w:val="0"/>
          <w:numId w:val="33"/>
        </w:numPr>
        <w:tabs>
          <w:tab w:val="left" w:pos="1661"/>
        </w:tabs>
        <w:wordWrap/>
        <w:overflowPunct w:val="0"/>
        <w:topLinePunct w:val="0"/>
        <w:autoSpaceDE w:val="0"/>
        <w:autoSpaceDN w:val="0"/>
        <w:bidi w:val="0"/>
        <w:adjustRightInd/>
        <w:snapToGrid/>
        <w:spacing w:before="0" w:after="0" w:line="440" w:lineRule="exact"/>
        <w:ind w:left="0" w:leftChars="0" w:right="0" w:firstLine="4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水泵及传动机构解体维护周期混流泵 </w:t>
      </w:r>
      <w:r>
        <w:rPr>
          <w:rFonts w:hint="eastAsia" w:ascii="宋体" w:hAnsi="宋体" w:eastAsia="宋体" w:cs="宋体"/>
          <w:color w:val="auto"/>
          <w:sz w:val="21"/>
          <w:szCs w:val="21"/>
          <w:highlight w:val="none"/>
        </w:rPr>
        <w:t xml:space="preserve">3000~5000h </w:t>
      </w:r>
      <w:r>
        <w:rPr>
          <w:rFonts w:hint="eastAsia" w:ascii="宋体" w:hAnsi="宋体" w:eastAsia="宋体" w:cs="宋体"/>
          <w:color w:val="auto"/>
          <w:spacing w:val="-18"/>
          <w:sz w:val="21"/>
          <w:szCs w:val="21"/>
          <w:highlight w:val="none"/>
        </w:rPr>
        <w:t xml:space="preserve">、潜水泵 </w:t>
      </w:r>
      <w:r>
        <w:rPr>
          <w:rFonts w:hint="eastAsia" w:ascii="宋体" w:hAnsi="宋体" w:eastAsia="宋体" w:cs="宋体"/>
          <w:color w:val="auto"/>
          <w:sz w:val="21"/>
          <w:szCs w:val="21"/>
          <w:highlight w:val="none"/>
        </w:rPr>
        <w:t>8000~15000h</w:t>
      </w:r>
      <w:r>
        <w:rPr>
          <w:rFonts w:hint="eastAsia" w:ascii="宋体" w:hAnsi="宋体" w:eastAsia="宋体" w:cs="宋体"/>
          <w:color w:val="auto"/>
          <w:spacing w:val="-20"/>
          <w:sz w:val="21"/>
          <w:szCs w:val="21"/>
          <w:highlight w:val="none"/>
        </w:rPr>
        <w:t xml:space="preserve">、离心泵 </w:t>
      </w:r>
      <w:r>
        <w:rPr>
          <w:rFonts w:hint="eastAsia" w:ascii="宋体" w:hAnsi="宋体" w:eastAsia="宋体" w:cs="宋体"/>
          <w:color w:val="auto"/>
          <w:sz w:val="21"/>
          <w:szCs w:val="21"/>
          <w:highlight w:val="none"/>
        </w:rPr>
        <w:t>3000~5000h；不经常运行的</w:t>
      </w:r>
      <w:r>
        <w:rPr>
          <w:rFonts w:hint="eastAsia" w:ascii="宋体" w:hAnsi="宋体" w:eastAsia="宋体" w:cs="宋体"/>
          <w:color w:val="auto"/>
          <w:spacing w:val="-27"/>
          <w:sz w:val="21"/>
          <w:szCs w:val="21"/>
          <w:highlight w:val="none"/>
        </w:rPr>
        <w:t xml:space="preserve">水泵 </w:t>
      </w:r>
      <w:r>
        <w:rPr>
          <w:rFonts w:hint="eastAsia" w:ascii="宋体" w:hAnsi="宋体" w:eastAsia="宋体" w:cs="宋体"/>
          <w:color w:val="auto"/>
          <w:sz w:val="21"/>
          <w:szCs w:val="21"/>
          <w:highlight w:val="none"/>
        </w:rPr>
        <w:t>4~6</w:t>
      </w:r>
      <w:r>
        <w:rPr>
          <w:rFonts w:hint="eastAsia" w:ascii="宋体" w:hAnsi="宋体" w:eastAsia="宋体" w:cs="宋体"/>
          <w:color w:val="auto"/>
          <w:spacing w:val="-27"/>
          <w:sz w:val="21"/>
          <w:szCs w:val="21"/>
          <w:highlight w:val="none"/>
        </w:rPr>
        <w:t xml:space="preserve"> 年</w:t>
      </w:r>
      <w:r>
        <w:rPr>
          <w:rFonts w:hint="eastAsia" w:ascii="宋体" w:hAnsi="宋体" w:eastAsia="宋体" w:cs="宋体"/>
          <w:color w:val="auto"/>
          <w:spacing w:val="-27"/>
          <w:sz w:val="21"/>
          <w:szCs w:val="21"/>
          <w:highlight w:val="none"/>
          <w:lang w:eastAsia="zh-CN"/>
        </w:rPr>
        <w:t>。</w:t>
      </w:r>
    </w:p>
    <w:p>
      <w:pPr>
        <w:pStyle w:val="15"/>
        <w:keepNext w:val="0"/>
        <w:keepLines w:val="0"/>
        <w:pageBreakBefore w:val="0"/>
        <w:numPr>
          <w:ilvl w:val="0"/>
          <w:numId w:val="31"/>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混流泵定期维护应符合下列规定</w:t>
      </w:r>
      <w:r>
        <w:rPr>
          <w:rFonts w:hint="eastAsia" w:ascii="宋体" w:hAnsi="宋体" w:eastAsia="宋体" w:cs="宋体"/>
          <w:color w:val="auto"/>
          <w:spacing w:val="-2"/>
          <w:w w:val="95"/>
          <w:sz w:val="21"/>
          <w:szCs w:val="21"/>
          <w:highlight w:val="none"/>
          <w:lang w:eastAsia="zh-CN"/>
        </w:rPr>
        <w:t>：</w:t>
      </w:r>
    </w:p>
    <w:p>
      <w:pPr>
        <w:pStyle w:val="15"/>
        <w:keepNext w:val="0"/>
        <w:keepLines w:val="0"/>
        <w:pageBreakBefore w:val="0"/>
        <w:numPr>
          <w:ilvl w:val="0"/>
          <w:numId w:val="3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轴封机构和轴套磨损时应及时修理或更换；</w:t>
      </w:r>
    </w:p>
    <w:p>
      <w:pPr>
        <w:pStyle w:val="15"/>
        <w:keepNext w:val="0"/>
        <w:keepLines w:val="0"/>
        <w:pageBreakBefore w:val="0"/>
        <w:numPr>
          <w:ilvl w:val="0"/>
          <w:numId w:val="34"/>
        </w:numPr>
        <w:tabs>
          <w:tab w:val="left" w:pos="1661"/>
        </w:tabs>
        <w:wordWrap/>
        <w:overflowPunct w:val="0"/>
        <w:topLinePunct w:val="0"/>
        <w:autoSpaceDE w:val="0"/>
        <w:autoSpaceDN w:val="0"/>
        <w:bidi w:val="0"/>
        <w:adjustRightInd/>
        <w:snapToGrid/>
        <w:spacing w:before="0" w:after="0" w:line="440" w:lineRule="exact"/>
        <w:ind w:left="0" w:leftChars="0" w:right="0" w:firstLine="38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叶片汽蚀麻窝深度大于 </w:t>
      </w:r>
      <w:r>
        <w:rPr>
          <w:rFonts w:hint="eastAsia" w:ascii="宋体" w:hAnsi="宋体" w:eastAsia="宋体" w:cs="宋体"/>
          <w:color w:val="auto"/>
          <w:spacing w:val="-12"/>
          <w:sz w:val="21"/>
          <w:szCs w:val="21"/>
          <w:highlight w:val="none"/>
        </w:rPr>
        <w:t>2mm</w:t>
      </w:r>
      <w:r>
        <w:rPr>
          <w:rFonts w:hint="eastAsia" w:ascii="宋体" w:hAnsi="宋体" w:eastAsia="宋体" w:cs="宋体"/>
          <w:color w:val="auto"/>
          <w:spacing w:val="-3"/>
          <w:sz w:val="21"/>
          <w:szCs w:val="21"/>
          <w:highlight w:val="none"/>
        </w:rPr>
        <w:t>，或磨损大于规定值时应修理或更换；</w:t>
      </w:r>
    </w:p>
    <w:p>
      <w:pPr>
        <w:pStyle w:val="15"/>
        <w:keepNext w:val="0"/>
        <w:keepLines w:val="0"/>
        <w:pageBreakBefore w:val="0"/>
        <w:numPr>
          <w:ilvl w:val="0"/>
          <w:numId w:val="34"/>
        </w:numPr>
        <w:tabs>
          <w:tab w:val="left" w:pos="1661"/>
        </w:tabs>
        <w:wordWrap/>
        <w:overflowPunct w:val="0"/>
        <w:topLinePunct w:val="0"/>
        <w:autoSpaceDE w:val="0"/>
        <w:autoSpaceDN w:val="0"/>
        <w:bidi w:val="0"/>
        <w:adjustRightInd/>
        <w:snapToGrid/>
        <w:spacing w:before="0" w:after="0" w:line="440" w:lineRule="exact"/>
        <w:ind w:left="0" w:leftChars="0" w:right="0" w:firstLine="38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 xml:space="preserve">叶轮壁厚小于原厚度 </w:t>
      </w:r>
      <w:r>
        <w:rPr>
          <w:rFonts w:hint="eastAsia" w:ascii="宋体" w:hAnsi="宋体" w:eastAsia="宋体" w:cs="宋体"/>
          <w:color w:val="auto"/>
          <w:sz w:val="21"/>
          <w:szCs w:val="21"/>
          <w:highlight w:val="none"/>
        </w:rPr>
        <w:t>2/3</w:t>
      </w:r>
      <w:r>
        <w:rPr>
          <w:rFonts w:hint="eastAsia" w:ascii="宋体" w:hAnsi="宋体" w:eastAsia="宋体" w:cs="宋体"/>
          <w:color w:val="auto"/>
          <w:spacing w:val="-15"/>
          <w:sz w:val="21"/>
          <w:szCs w:val="21"/>
          <w:highlight w:val="none"/>
        </w:rPr>
        <w:t xml:space="preserve"> 时应更换；</w:t>
      </w:r>
    </w:p>
    <w:p>
      <w:pPr>
        <w:pStyle w:val="15"/>
        <w:keepNext w:val="0"/>
        <w:keepLines w:val="0"/>
        <w:pageBreakBefore w:val="0"/>
        <w:numPr>
          <w:ilvl w:val="0"/>
          <w:numId w:val="3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轴承温升太高，噪声太大应更换；</w:t>
      </w:r>
    </w:p>
    <w:p>
      <w:pPr>
        <w:pStyle w:val="15"/>
        <w:keepNext w:val="0"/>
        <w:keepLines w:val="0"/>
        <w:pageBreakBefore w:val="0"/>
        <w:numPr>
          <w:ilvl w:val="0"/>
          <w:numId w:val="3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弹性柱销联轴器连接孔、柱销磨损过大时应修理 </w:t>
      </w:r>
      <w:r>
        <w:rPr>
          <w:rFonts w:hint="eastAsia" w:ascii="宋体" w:hAnsi="宋体" w:eastAsia="宋体" w:cs="宋体"/>
          <w:color w:val="auto"/>
          <w:spacing w:val="6"/>
          <w:sz w:val="21"/>
          <w:szCs w:val="21"/>
          <w:highlight w:val="none"/>
        </w:rPr>
        <w:t>或更换；</w:t>
      </w:r>
    </w:p>
    <w:p>
      <w:pPr>
        <w:pStyle w:val="15"/>
        <w:keepNext w:val="0"/>
        <w:keepLines w:val="0"/>
        <w:pageBreakBefore w:val="0"/>
        <w:numPr>
          <w:ilvl w:val="0"/>
          <w:numId w:val="3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泵壳应无破裂、残缺和穿孔。</w:t>
      </w:r>
    </w:p>
    <w:p>
      <w:pPr>
        <w:pStyle w:val="15"/>
        <w:keepNext w:val="0"/>
        <w:keepLines w:val="0"/>
        <w:pageBreakBefore w:val="0"/>
        <w:numPr>
          <w:ilvl w:val="0"/>
          <w:numId w:val="31"/>
        </w:numPr>
        <w:tabs>
          <w:tab w:val="left" w:pos="1185"/>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pacing w:val="-2"/>
          <w:w w:val="95"/>
          <w:sz w:val="21"/>
          <w:szCs w:val="21"/>
          <w:highlight w:val="none"/>
        </w:rPr>
      </w:pPr>
      <w:r>
        <w:rPr>
          <w:rFonts w:hint="eastAsia" w:ascii="宋体" w:hAnsi="宋体" w:eastAsia="宋体" w:cs="宋体"/>
          <w:color w:val="auto"/>
          <w:spacing w:val="-2"/>
          <w:w w:val="95"/>
          <w:sz w:val="21"/>
          <w:szCs w:val="21"/>
          <w:highlight w:val="none"/>
        </w:rPr>
        <w:t>潜水泵、污水泵定期维护应符合下列规定：每年运行 2000h，应检测电机线圈绝缘电阻；</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
          <w:w w:val="95"/>
          <w:sz w:val="21"/>
          <w:szCs w:val="21"/>
          <w:highlight w:val="none"/>
        </w:rPr>
        <w:t xml:space="preserve">每年应至少一次吊起潜水泵，检查潜水电机引入 </w:t>
      </w:r>
      <w:r>
        <w:rPr>
          <w:rFonts w:hint="eastAsia" w:ascii="宋体" w:hAnsi="宋体" w:eastAsia="宋体" w:cs="宋体"/>
          <w:color w:val="auto"/>
          <w:spacing w:val="6"/>
          <w:sz w:val="21"/>
          <w:szCs w:val="21"/>
          <w:highlight w:val="none"/>
        </w:rPr>
        <w:t>电缆和密封圈；</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44" w:firstLineChars="200"/>
        <w:jc w:val="left"/>
        <w:textAlignment w:val="auto"/>
        <w:rPr>
          <w:rFonts w:hint="eastAsia" w:ascii="宋体" w:hAnsi="宋体" w:eastAsia="宋体" w:cs="宋体"/>
          <w:color w:val="auto"/>
          <w:spacing w:val="-5"/>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12"/>
          <w:sz w:val="21"/>
          <w:szCs w:val="21"/>
          <w:highlight w:val="none"/>
        </w:rPr>
        <w:t xml:space="preserve">叶轮，耐磨环间隙大于 </w:t>
      </w:r>
      <w:r>
        <w:rPr>
          <w:rFonts w:hint="eastAsia" w:ascii="宋体" w:hAnsi="宋体" w:eastAsia="宋体" w:cs="宋体"/>
          <w:color w:val="auto"/>
          <w:spacing w:val="-6"/>
          <w:sz w:val="21"/>
          <w:szCs w:val="21"/>
          <w:highlight w:val="none"/>
        </w:rPr>
        <w:t>2mm</w:t>
      </w:r>
      <w:r>
        <w:rPr>
          <w:rFonts w:hint="eastAsia" w:ascii="宋体" w:hAnsi="宋体" w:eastAsia="宋体" w:cs="宋体"/>
          <w:color w:val="auto"/>
          <w:spacing w:val="-5"/>
          <w:sz w:val="21"/>
          <w:szCs w:val="21"/>
          <w:highlight w:val="none"/>
        </w:rPr>
        <w:t>，或叶轮、耐磨环坏损坏时，应修理或更换；</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00" w:firstLineChars="2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6"/>
          <w:w w:val="95"/>
          <w:sz w:val="21"/>
          <w:szCs w:val="21"/>
          <w:highlight w:val="none"/>
        </w:rPr>
        <w:t xml:space="preserve">轴承或电机绕组温度大于规定值或密封损坏时， </w:t>
      </w:r>
      <w:r>
        <w:rPr>
          <w:rFonts w:hint="eastAsia" w:ascii="宋体" w:hAnsi="宋体" w:eastAsia="宋体" w:cs="宋体"/>
          <w:color w:val="auto"/>
          <w:spacing w:val="6"/>
          <w:sz w:val="21"/>
          <w:szCs w:val="21"/>
          <w:highlight w:val="none"/>
        </w:rPr>
        <w:t>应解体维修；</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w w:val="95"/>
          <w:sz w:val="21"/>
          <w:szCs w:val="21"/>
          <w:highlight w:val="none"/>
        </w:rPr>
        <w:t xml:space="preserve">井内的电缆应加装定位保护装置，宜每半年检查 </w:t>
      </w:r>
      <w:r>
        <w:rPr>
          <w:rFonts w:hint="eastAsia" w:ascii="宋体" w:hAnsi="宋体" w:eastAsia="宋体" w:cs="宋体"/>
          <w:color w:val="auto"/>
          <w:spacing w:val="6"/>
          <w:sz w:val="21"/>
          <w:szCs w:val="21"/>
          <w:highlight w:val="none"/>
        </w:rPr>
        <w:t>一次电缆和保护装置是否完好。</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39" w:name="（三）电气设备"/>
      <w:bookmarkEnd w:id="39"/>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rPr>
        <w:t>电气设备</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电气设备巡视、检查、清扫应符合下列规定；</w:t>
      </w:r>
    </w:p>
    <w:p>
      <w:pPr>
        <w:pStyle w:val="15"/>
        <w:keepNext w:val="0"/>
        <w:keepLines w:val="0"/>
        <w:pageBreakBefore w:val="0"/>
        <w:numPr>
          <w:ilvl w:val="0"/>
          <w:numId w:val="36"/>
        </w:numPr>
        <w:tabs>
          <w:tab w:val="left" w:pos="1661"/>
        </w:tabs>
        <w:wordWrap/>
        <w:overflowPunct w:val="0"/>
        <w:topLinePunct w:val="0"/>
        <w:autoSpaceDE w:val="0"/>
        <w:autoSpaceDN w:val="0"/>
        <w:bidi w:val="0"/>
        <w:adjustRightInd/>
        <w:snapToGrid/>
        <w:spacing w:before="0" w:after="0" w:line="440" w:lineRule="exact"/>
        <w:ind w:left="0" w:leftChars="0" w:right="0" w:firstLine="39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w w:val="95"/>
          <w:sz w:val="21"/>
          <w:szCs w:val="21"/>
          <w:highlight w:val="none"/>
        </w:rPr>
        <w:t xml:space="preserve">运行中的电气设备应每班巡视，并填写巡视记录， </w:t>
      </w:r>
      <w:r>
        <w:rPr>
          <w:rFonts w:hint="eastAsia" w:ascii="宋体" w:hAnsi="宋体" w:eastAsia="宋体" w:cs="宋体"/>
          <w:color w:val="auto"/>
          <w:spacing w:val="-1"/>
          <w:sz w:val="21"/>
          <w:szCs w:val="21"/>
          <w:highlight w:val="none"/>
        </w:rPr>
        <w:t>特殊情况应增加巡视次数；</w:t>
      </w:r>
    </w:p>
    <w:p>
      <w:pPr>
        <w:pStyle w:val="15"/>
        <w:keepNext w:val="0"/>
        <w:keepLines w:val="0"/>
        <w:pageBreakBefore w:val="0"/>
        <w:numPr>
          <w:ilvl w:val="0"/>
          <w:numId w:val="36"/>
        </w:numPr>
        <w:tabs>
          <w:tab w:val="left" w:pos="1680"/>
        </w:tabs>
        <w:wordWrap/>
        <w:overflowPunct w:val="0"/>
        <w:topLinePunct w:val="0"/>
        <w:autoSpaceDE w:val="0"/>
        <w:autoSpaceDN w:val="0"/>
        <w:bidi w:val="0"/>
        <w:adjustRightInd/>
        <w:snapToGrid/>
        <w:spacing w:before="0" w:after="0" w:line="440" w:lineRule="exact"/>
        <w:ind w:left="0" w:leftChars="0" w:right="0" w:firstLine="44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低压电气设备应每半年检查、清扫一次，高压电</w:t>
      </w:r>
      <w:r>
        <w:rPr>
          <w:rFonts w:hint="eastAsia" w:ascii="宋体" w:hAnsi="宋体" w:eastAsia="宋体" w:cs="宋体"/>
          <w:color w:val="auto"/>
          <w:spacing w:val="-11"/>
          <w:w w:val="95"/>
          <w:sz w:val="21"/>
          <w:szCs w:val="21"/>
          <w:highlight w:val="none"/>
        </w:rPr>
        <w:t>气设备每年应检查、清扫一次，环境恶劣时应增加清扫次数；</w:t>
      </w:r>
    </w:p>
    <w:p>
      <w:pPr>
        <w:pStyle w:val="15"/>
        <w:keepNext w:val="0"/>
        <w:keepLines w:val="0"/>
        <w:pageBreakBefore w:val="0"/>
        <w:numPr>
          <w:ilvl w:val="0"/>
          <w:numId w:val="3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电气设备跳闸后，</w:t>
      </w:r>
      <w:r>
        <w:rPr>
          <w:rFonts w:hint="eastAsia" w:ascii="宋体" w:hAnsi="宋体" w:eastAsia="宋体" w:cs="宋体"/>
          <w:color w:val="auto"/>
          <w:spacing w:val="6"/>
          <w:w w:val="95"/>
          <w:sz w:val="21"/>
          <w:szCs w:val="21"/>
          <w:highlight w:val="none"/>
          <w:lang w:eastAsia="zh-CN"/>
        </w:rPr>
        <w:t>应立即查明原因，及时维修，</w:t>
      </w:r>
      <w:r>
        <w:rPr>
          <w:rFonts w:hint="eastAsia" w:ascii="宋体" w:hAnsi="宋体" w:eastAsia="宋体" w:cs="宋体"/>
          <w:color w:val="auto"/>
          <w:spacing w:val="6"/>
          <w:w w:val="95"/>
          <w:sz w:val="21"/>
          <w:szCs w:val="21"/>
          <w:highlight w:val="none"/>
        </w:rPr>
        <w:t xml:space="preserve">在未查明原因前，不得重新合 </w:t>
      </w:r>
      <w:r>
        <w:rPr>
          <w:rFonts w:hint="eastAsia" w:ascii="宋体" w:hAnsi="宋体" w:eastAsia="宋体" w:cs="宋体"/>
          <w:color w:val="auto"/>
          <w:spacing w:val="6"/>
          <w:sz w:val="21"/>
          <w:szCs w:val="21"/>
          <w:highlight w:val="none"/>
        </w:rPr>
        <w:t>闸运行；</w:t>
      </w:r>
    </w:p>
    <w:p>
      <w:pPr>
        <w:pStyle w:val="15"/>
        <w:keepNext w:val="0"/>
        <w:keepLines w:val="0"/>
        <w:pageBreakBefore w:val="0"/>
        <w:numPr>
          <w:ilvl w:val="0"/>
          <w:numId w:val="3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变配电间应有防小动物措施，应定期检查封堵电 </w:t>
      </w:r>
      <w:r>
        <w:rPr>
          <w:rFonts w:hint="eastAsia" w:ascii="宋体" w:hAnsi="宋体" w:eastAsia="宋体" w:cs="宋体"/>
          <w:color w:val="auto"/>
          <w:spacing w:val="6"/>
          <w:sz w:val="21"/>
          <w:szCs w:val="21"/>
          <w:highlight w:val="none"/>
        </w:rPr>
        <w:t>缆洞。</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电气设备试验应符合下列规定</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3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高、低压电气设备的维修和定期预防性实验应符 </w:t>
      </w:r>
      <w:r>
        <w:rPr>
          <w:rFonts w:hint="eastAsia" w:ascii="宋体" w:hAnsi="宋体" w:eastAsia="宋体" w:cs="宋体"/>
          <w:color w:val="auto"/>
          <w:spacing w:val="-9"/>
          <w:w w:val="95"/>
          <w:sz w:val="21"/>
          <w:szCs w:val="21"/>
          <w:highlight w:val="none"/>
        </w:rPr>
        <w:t>合现行行业标准《电力设备预防性试验规程》</w:t>
      </w:r>
      <w:r>
        <w:rPr>
          <w:rFonts w:hint="eastAsia" w:ascii="宋体" w:hAnsi="宋体" w:eastAsia="宋体" w:cs="宋体"/>
          <w:color w:val="auto"/>
          <w:w w:val="95"/>
          <w:sz w:val="21"/>
          <w:szCs w:val="21"/>
          <w:highlight w:val="none"/>
        </w:rPr>
        <w:t>（DL/T596）的</w:t>
      </w:r>
      <w:r>
        <w:rPr>
          <w:rFonts w:hint="eastAsia" w:ascii="宋体" w:hAnsi="宋体" w:eastAsia="宋体" w:cs="宋体"/>
          <w:color w:val="auto"/>
          <w:sz w:val="21"/>
          <w:szCs w:val="21"/>
          <w:highlight w:val="none"/>
        </w:rPr>
        <w:t>有关规定；</w:t>
      </w:r>
    </w:p>
    <w:p>
      <w:pPr>
        <w:pStyle w:val="15"/>
        <w:keepNext w:val="0"/>
        <w:keepLines w:val="0"/>
        <w:pageBreakBefore w:val="0"/>
        <w:numPr>
          <w:ilvl w:val="0"/>
          <w:numId w:val="37"/>
        </w:numPr>
        <w:tabs>
          <w:tab w:val="left" w:pos="1661"/>
        </w:tabs>
        <w:wordWrap/>
        <w:overflowPunct w:val="0"/>
        <w:topLinePunct w:val="0"/>
        <w:autoSpaceDE w:val="0"/>
        <w:autoSpaceDN w:val="0"/>
        <w:bidi w:val="0"/>
        <w:adjustRightInd/>
        <w:snapToGrid/>
        <w:spacing w:before="0" w:line="440" w:lineRule="exact"/>
        <w:ind w:left="0" w:leftChars="0" w:right="0" w:firstLine="41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电气设备更新改造后，投入运行前应做交接实验。</w:t>
      </w:r>
      <w:r>
        <w:rPr>
          <w:rFonts w:hint="eastAsia" w:ascii="宋体" w:hAnsi="宋体" w:eastAsia="宋体" w:cs="宋体"/>
          <w:color w:val="auto"/>
          <w:sz w:val="21"/>
          <w:szCs w:val="21"/>
          <w:highlight w:val="none"/>
        </w:rPr>
        <w:t>交接试验应符合现行国家标</w:t>
      </w:r>
      <w:r>
        <w:rPr>
          <w:rFonts w:hint="eastAsia" w:ascii="宋体" w:hAnsi="宋体" w:eastAsia="宋体" w:cs="宋体"/>
          <w:color w:val="auto"/>
          <w:spacing w:val="-15"/>
          <w:sz w:val="21"/>
          <w:szCs w:val="21"/>
          <w:highlight w:val="none"/>
        </w:rPr>
        <w:t>准</w:t>
      </w:r>
      <w:r>
        <w:rPr>
          <w:rFonts w:hint="eastAsia" w:ascii="宋体" w:hAnsi="宋体" w:eastAsia="宋体" w:cs="宋体"/>
          <w:color w:val="auto"/>
          <w:sz w:val="21"/>
          <w:szCs w:val="21"/>
          <w:highlight w:val="none"/>
        </w:rPr>
        <w:t>《电气装置安装工程电气</w:t>
      </w:r>
      <w:r>
        <w:rPr>
          <w:rFonts w:hint="eastAsia" w:ascii="宋体" w:hAnsi="宋体" w:eastAsia="宋体" w:cs="宋体"/>
          <w:color w:val="auto"/>
          <w:spacing w:val="-16"/>
          <w:sz w:val="21"/>
          <w:szCs w:val="21"/>
          <w:highlight w:val="none"/>
        </w:rPr>
        <w:t>设</w:t>
      </w:r>
      <w:r>
        <w:rPr>
          <w:rFonts w:hint="eastAsia" w:ascii="宋体" w:hAnsi="宋体" w:eastAsia="宋体" w:cs="宋体"/>
          <w:color w:val="auto"/>
          <w:sz w:val="21"/>
          <w:szCs w:val="21"/>
          <w:highlight w:val="none"/>
        </w:rPr>
        <w:t>备交接试验标准</w:t>
      </w:r>
      <w:r>
        <w:rPr>
          <w:rFonts w:hint="eastAsia" w:ascii="宋体" w:hAnsi="宋体" w:eastAsia="宋体" w:cs="宋体"/>
          <w:color w:val="auto"/>
          <w:spacing w:val="-159"/>
          <w:sz w:val="21"/>
          <w:szCs w:val="21"/>
          <w:highlight w:val="none"/>
        </w:rPr>
        <w:t>》</w:t>
      </w:r>
      <w:r>
        <w:rPr>
          <w:rFonts w:hint="eastAsia" w:ascii="宋体" w:hAnsi="宋体" w:eastAsia="宋体" w:cs="宋体"/>
          <w:color w:val="auto"/>
          <w:sz w:val="21"/>
          <w:szCs w:val="21"/>
          <w:highlight w:val="none"/>
        </w:rPr>
        <w:t>（GB50150）的有关规定。</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电力电缆定期检查与维护应符合下列规定</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重要的电缆绝缘每年应至少测量一次，一般的电 </w:t>
      </w:r>
      <w:r>
        <w:rPr>
          <w:rFonts w:hint="eastAsia" w:ascii="宋体" w:hAnsi="宋体" w:eastAsia="宋体" w:cs="宋体"/>
          <w:color w:val="auto"/>
          <w:spacing w:val="-12"/>
          <w:sz w:val="21"/>
          <w:szCs w:val="21"/>
          <w:highlight w:val="none"/>
        </w:rPr>
        <w:t xml:space="preserve">缆绝缘每 </w:t>
      </w:r>
      <w:r>
        <w:rPr>
          <w:rFonts w:hint="eastAsia" w:ascii="宋体" w:hAnsi="宋体" w:eastAsia="宋体" w:cs="宋体"/>
          <w:color w:val="auto"/>
          <w:sz w:val="21"/>
          <w:szCs w:val="21"/>
          <w:highlight w:val="none"/>
        </w:rPr>
        <w:t>3~5</w:t>
      </w:r>
      <w:r>
        <w:rPr>
          <w:rFonts w:hint="eastAsia" w:ascii="宋体" w:hAnsi="宋体" w:eastAsia="宋体" w:cs="宋体"/>
          <w:color w:val="auto"/>
          <w:spacing w:val="-12"/>
          <w:sz w:val="21"/>
          <w:szCs w:val="21"/>
          <w:highlight w:val="none"/>
        </w:rPr>
        <w:t xml:space="preserve"> 年应测量一次；</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新做终端或接头后的电缆应进行直流试验，正常 </w:t>
      </w:r>
      <w:r>
        <w:rPr>
          <w:rFonts w:hint="eastAsia" w:ascii="宋体" w:hAnsi="宋体" w:eastAsia="宋体" w:cs="宋体"/>
          <w:color w:val="auto"/>
          <w:spacing w:val="-37"/>
          <w:sz w:val="21"/>
          <w:szCs w:val="21"/>
          <w:highlight w:val="none"/>
        </w:rPr>
        <w:t xml:space="preserve">每 </w:t>
      </w:r>
      <w:r>
        <w:rPr>
          <w:rFonts w:hint="eastAsia" w:ascii="宋体" w:hAnsi="宋体" w:eastAsia="宋体" w:cs="宋体"/>
          <w:color w:val="auto"/>
          <w:sz w:val="21"/>
          <w:szCs w:val="21"/>
          <w:highlight w:val="none"/>
        </w:rPr>
        <w:t>5</w:t>
      </w:r>
      <w:r>
        <w:rPr>
          <w:rFonts w:hint="eastAsia" w:ascii="宋体" w:hAnsi="宋体" w:eastAsia="宋体" w:cs="宋体"/>
          <w:color w:val="auto"/>
          <w:spacing w:val="-10"/>
          <w:sz w:val="21"/>
          <w:szCs w:val="21"/>
          <w:highlight w:val="none"/>
        </w:rPr>
        <w:t xml:space="preserve"> 年应至少进行一次直流试验测量</w:t>
      </w:r>
      <w:r>
        <w:rPr>
          <w:rFonts w:hint="eastAsia" w:ascii="宋体" w:hAnsi="宋体" w:eastAsia="宋体" w:cs="宋体"/>
          <w:color w:val="auto"/>
          <w:spacing w:val="-10"/>
          <w:sz w:val="21"/>
          <w:szCs w:val="21"/>
          <w:highlight w:val="none"/>
          <w:lang w:eastAsia="zh-CN"/>
        </w:rPr>
        <w:t>；</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电缆终端连接点应保持清洁，相色清晰，无渗漏 </w:t>
      </w:r>
      <w:r>
        <w:rPr>
          <w:rFonts w:hint="eastAsia" w:ascii="宋体" w:hAnsi="宋体" w:eastAsia="宋体" w:cs="宋体"/>
          <w:color w:val="auto"/>
          <w:spacing w:val="6"/>
          <w:sz w:val="21"/>
          <w:szCs w:val="21"/>
          <w:highlight w:val="none"/>
        </w:rPr>
        <w:t>油，无发热，破损、接地应完好；</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室内电缆沟内应无漏水、积水、无淤泥及杂物， </w:t>
      </w:r>
      <w:r>
        <w:rPr>
          <w:rFonts w:hint="eastAsia" w:ascii="宋体" w:hAnsi="宋体" w:eastAsia="宋体" w:cs="宋体"/>
          <w:color w:val="auto"/>
          <w:spacing w:val="6"/>
          <w:sz w:val="21"/>
          <w:szCs w:val="21"/>
          <w:highlight w:val="none"/>
        </w:rPr>
        <w:t>电缆排放应整齐、牢固；</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在埋地电缆保护范围内，不得有打桩、挖掘、值 </w:t>
      </w:r>
      <w:r>
        <w:rPr>
          <w:rFonts w:hint="eastAsia" w:ascii="宋体" w:hAnsi="宋体" w:eastAsia="宋体" w:cs="宋体"/>
          <w:color w:val="auto"/>
          <w:spacing w:val="6"/>
          <w:sz w:val="21"/>
          <w:szCs w:val="21"/>
          <w:highlight w:val="none"/>
        </w:rPr>
        <w:t>树以及其他可能伤及电缆的行为</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发现树木生长和其他可能影响泵站供电安全的， </w:t>
      </w:r>
      <w:r>
        <w:rPr>
          <w:rFonts w:hint="eastAsia" w:ascii="宋体" w:hAnsi="宋体" w:eastAsia="宋体" w:cs="宋体"/>
          <w:color w:val="auto"/>
          <w:spacing w:val="6"/>
          <w:sz w:val="21"/>
          <w:szCs w:val="21"/>
          <w:highlight w:val="none"/>
        </w:rPr>
        <w:t>应采取相应措施</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3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控制电缆、电力电缆、通信电缆分类标识，同根 </w:t>
      </w:r>
      <w:r>
        <w:rPr>
          <w:rFonts w:hint="eastAsia" w:ascii="宋体" w:hAnsi="宋体" w:eastAsia="宋体" w:cs="宋体"/>
          <w:color w:val="auto"/>
          <w:spacing w:val="6"/>
          <w:sz w:val="21"/>
          <w:szCs w:val="21"/>
          <w:highlight w:val="none"/>
        </w:rPr>
        <w:t>电缆两端标识牌一致清楚</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38"/>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电缆分类敷设排列整齐。</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38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w w:val="95"/>
          <w:sz w:val="21"/>
          <w:szCs w:val="21"/>
          <w:highlight w:val="none"/>
        </w:rPr>
        <w:t xml:space="preserve">在每年汛期前，泵站和变配电房的防雷与接地装置应 </w:t>
      </w:r>
      <w:r>
        <w:rPr>
          <w:rFonts w:hint="eastAsia" w:ascii="宋体" w:hAnsi="宋体" w:eastAsia="宋体" w:cs="宋体"/>
          <w:color w:val="auto"/>
          <w:spacing w:val="-3"/>
          <w:sz w:val="21"/>
          <w:szCs w:val="21"/>
          <w:highlight w:val="none"/>
        </w:rPr>
        <w:t>做预防性试验。</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38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w w:val="95"/>
          <w:sz w:val="21"/>
          <w:szCs w:val="21"/>
          <w:highlight w:val="none"/>
        </w:rPr>
        <w:t>接地装置、接零装置和防雷装置的检查与维护应符合</w:t>
      </w:r>
      <w:r>
        <w:rPr>
          <w:rFonts w:hint="eastAsia" w:ascii="宋体" w:hAnsi="宋体" w:eastAsia="宋体" w:cs="宋体"/>
          <w:color w:val="auto"/>
          <w:spacing w:val="-3"/>
          <w:sz w:val="21"/>
          <w:szCs w:val="21"/>
          <w:highlight w:val="none"/>
        </w:rPr>
        <w:t>下列规定：</w:t>
      </w:r>
    </w:p>
    <w:p>
      <w:pPr>
        <w:pStyle w:val="15"/>
        <w:keepNext w:val="0"/>
        <w:keepLines w:val="0"/>
        <w:pageBreakBefore w:val="0"/>
        <w:numPr>
          <w:ilvl w:val="0"/>
          <w:numId w:val="3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电气设备的金属外壳应与接地线或接零线可靠连 </w:t>
      </w:r>
      <w:r>
        <w:rPr>
          <w:rFonts w:hint="eastAsia" w:ascii="宋体" w:hAnsi="宋体" w:eastAsia="宋体" w:cs="宋体"/>
          <w:color w:val="auto"/>
          <w:spacing w:val="6"/>
          <w:sz w:val="21"/>
          <w:szCs w:val="21"/>
          <w:highlight w:val="none"/>
        </w:rPr>
        <w:t>接，接地线与接地干线或接地网连接应完好</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3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接地装置、接零装置连接点不得有损伤、折断和 </w:t>
      </w:r>
      <w:r>
        <w:rPr>
          <w:rFonts w:hint="eastAsia" w:ascii="宋体" w:hAnsi="宋体" w:eastAsia="宋体" w:cs="宋体"/>
          <w:color w:val="auto"/>
          <w:spacing w:val="-1"/>
          <w:w w:val="95"/>
          <w:sz w:val="21"/>
          <w:szCs w:val="21"/>
          <w:highlight w:val="none"/>
        </w:rPr>
        <w:t>腐蚀状况，接地线或接零线每年应至少检查两次，大电流接</w:t>
      </w:r>
      <w:r>
        <w:rPr>
          <w:rFonts w:hint="eastAsia" w:ascii="宋体" w:hAnsi="宋体" w:eastAsia="宋体" w:cs="宋体"/>
          <w:color w:val="auto"/>
          <w:spacing w:val="-7"/>
          <w:sz w:val="21"/>
          <w:szCs w:val="21"/>
          <w:highlight w:val="none"/>
        </w:rPr>
        <w:t>地系统的电阻值不应大于</w:t>
      </w:r>
      <w:r>
        <w:rPr>
          <w:rFonts w:hint="eastAsia" w:ascii="宋体" w:hAnsi="宋体" w:eastAsia="宋体" w:cs="宋体"/>
          <w:color w:val="auto"/>
          <w:sz w:val="21"/>
          <w:szCs w:val="21"/>
          <w:highlight w:val="none"/>
        </w:rPr>
        <w:t>0.5Ω，小电流接地系统的电阻值</w:t>
      </w:r>
      <w:r>
        <w:rPr>
          <w:rFonts w:hint="eastAsia" w:ascii="宋体" w:hAnsi="宋体" w:eastAsia="宋体" w:cs="宋体"/>
          <w:color w:val="auto"/>
          <w:spacing w:val="-16"/>
          <w:sz w:val="21"/>
          <w:szCs w:val="21"/>
          <w:highlight w:val="none"/>
        </w:rPr>
        <w:t xml:space="preserve">不应大于 </w:t>
      </w:r>
      <w:r>
        <w:rPr>
          <w:rFonts w:hint="eastAsia" w:ascii="宋体" w:hAnsi="宋体" w:eastAsia="宋体" w:cs="宋体"/>
          <w:color w:val="auto"/>
          <w:sz w:val="21"/>
          <w:szCs w:val="21"/>
          <w:highlight w:val="none"/>
        </w:rPr>
        <w:t>1.0Ω；</w:t>
      </w:r>
    </w:p>
    <w:p>
      <w:pPr>
        <w:pStyle w:val="15"/>
        <w:keepNext w:val="0"/>
        <w:keepLines w:val="0"/>
        <w:pageBreakBefore w:val="0"/>
        <w:numPr>
          <w:ilvl w:val="0"/>
          <w:numId w:val="3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保护接零和保护接地不得混用</w:t>
      </w:r>
      <w:r>
        <w:rPr>
          <w:rFonts w:hint="eastAsia" w:ascii="宋体" w:hAnsi="宋体" w:eastAsia="宋体" w:cs="宋体"/>
          <w:color w:val="auto"/>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（4）10KV 以下的防雷装置每年应检查一次，但每次雷过后，应检查防雷装置</w:t>
      </w:r>
      <w:r>
        <w:rPr>
          <w:rFonts w:hint="eastAsia" w:ascii="宋体" w:hAnsi="宋体" w:eastAsia="宋体" w:cs="宋体"/>
          <w:color w:val="auto"/>
          <w:sz w:val="21"/>
          <w:szCs w:val="21"/>
          <w:highlight w:val="none"/>
          <w:lang w:eastAsia="zh-CN"/>
        </w:rPr>
        <w:t>；</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（5）屋顶避雷带维护与检查应每年一次，接地电阻应 </w:t>
      </w:r>
      <w:r>
        <w:rPr>
          <w:rFonts w:hint="eastAsia" w:ascii="宋体" w:hAnsi="宋体" w:eastAsia="宋体" w:cs="宋体"/>
          <w:color w:val="auto"/>
          <w:spacing w:val="-23"/>
          <w:sz w:val="21"/>
          <w:szCs w:val="21"/>
          <w:highlight w:val="none"/>
        </w:rPr>
        <w:t xml:space="preserve">小于 </w:t>
      </w:r>
      <w:r>
        <w:rPr>
          <w:rFonts w:hint="eastAsia" w:ascii="宋体" w:hAnsi="宋体" w:eastAsia="宋体" w:cs="宋体"/>
          <w:color w:val="auto"/>
          <w:sz w:val="21"/>
          <w:szCs w:val="21"/>
          <w:highlight w:val="none"/>
        </w:rPr>
        <w:t>10Ω。</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电力变压器巡视检查应符合下列规定：</w:t>
      </w:r>
    </w:p>
    <w:p>
      <w:pPr>
        <w:pStyle w:val="15"/>
        <w:keepNext w:val="0"/>
        <w:keepLines w:val="0"/>
        <w:pageBreakBefore w:val="0"/>
        <w:numPr>
          <w:ilvl w:val="0"/>
          <w:numId w:val="4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日常巡视应每班一次，无人值守的每周不应少于 </w:t>
      </w:r>
      <w:r>
        <w:rPr>
          <w:rFonts w:hint="eastAsia" w:ascii="宋体" w:hAnsi="宋体" w:eastAsia="宋体" w:cs="宋体"/>
          <w:color w:val="auto"/>
          <w:spacing w:val="6"/>
          <w:sz w:val="21"/>
          <w:szCs w:val="21"/>
          <w:highlight w:val="none"/>
        </w:rPr>
        <w:t>一次</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40"/>
        </w:numPr>
        <w:tabs>
          <w:tab w:val="left" w:pos="1661"/>
        </w:tabs>
        <w:wordWrap/>
        <w:overflowPunct w:val="0"/>
        <w:topLinePunct w:val="0"/>
        <w:autoSpaceDE w:val="0"/>
        <w:autoSpaceDN w:val="0"/>
        <w:bidi w:val="0"/>
        <w:adjustRightInd/>
        <w:snapToGrid/>
        <w:spacing w:before="0" w:after="0" w:line="440" w:lineRule="exact"/>
        <w:ind w:left="0" w:leftChars="0" w:right="0" w:firstLine="41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有下列情况之一时，应增加巡视次数：</w:t>
      </w:r>
      <w:r>
        <w:rPr>
          <w:rFonts w:hint="eastAsia" w:ascii="宋体" w:hAnsi="宋体" w:eastAsia="宋体" w:cs="宋体"/>
          <w:color w:val="auto"/>
          <w:spacing w:val="-6"/>
          <w:sz w:val="21"/>
          <w:szCs w:val="21"/>
          <w:highlight w:val="none"/>
        </w:rPr>
        <w:t>首次投运或检修、改造后投运</w:t>
      </w:r>
      <w:r>
        <w:rPr>
          <w:rFonts w:hint="eastAsia" w:ascii="宋体" w:hAnsi="宋体" w:eastAsia="宋体" w:cs="宋体"/>
          <w:color w:val="auto"/>
          <w:sz w:val="21"/>
          <w:szCs w:val="21"/>
          <w:highlight w:val="none"/>
        </w:rPr>
        <w:t>72h</w:t>
      </w:r>
      <w:r>
        <w:rPr>
          <w:rFonts w:hint="eastAsia" w:ascii="宋体" w:hAnsi="宋体" w:eastAsia="宋体" w:cs="宋体"/>
          <w:color w:val="auto"/>
          <w:spacing w:val="-28"/>
          <w:sz w:val="21"/>
          <w:szCs w:val="21"/>
          <w:highlight w:val="none"/>
        </w:rPr>
        <w:t>内；</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right="0" w:firstLine="36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遇雷雨、大风、大雾、大雪、冰雹或寒潮等气象突变时；</w:t>
      </w:r>
      <w:r>
        <w:rPr>
          <w:rFonts w:hint="eastAsia" w:ascii="宋体" w:hAnsi="宋体" w:eastAsia="宋体" w:cs="宋体"/>
          <w:color w:val="auto"/>
          <w:sz w:val="21"/>
          <w:szCs w:val="21"/>
          <w:highlight w:val="none"/>
        </w:rPr>
        <w:t>高温季节、用电高峰期间；</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变压器过载运行时</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变压器日常巡视检查检查应包括下列内容：</w:t>
      </w:r>
    </w:p>
    <w:p>
      <w:pPr>
        <w:pStyle w:val="4"/>
        <w:keepNext w:val="0"/>
        <w:keepLines w:val="0"/>
        <w:pageBreakBefore w:val="0"/>
        <w:widowControl w:val="0"/>
        <w:kinsoku w:val="0"/>
        <w:wordWrap/>
        <w:overflowPunct w:val="0"/>
        <w:topLinePunct w:val="0"/>
        <w:autoSpaceDE w:val="0"/>
        <w:autoSpaceDN w:val="0"/>
        <w:bidi w:val="0"/>
        <w:adjustRightInd/>
        <w:snapToGrid/>
        <w:spacing w:before="0" w:line="440" w:lineRule="exact"/>
        <w:ind w:left="0" w:leftChars="0" w:right="0" w:firstLine="368"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rPr>
        <w:t>油温不应大于</w:t>
      </w:r>
      <w:r>
        <w:rPr>
          <w:rFonts w:hint="eastAsia" w:ascii="宋体" w:hAnsi="宋体" w:eastAsia="宋体" w:cs="宋体"/>
          <w:color w:val="auto"/>
          <w:spacing w:val="-8"/>
          <w:sz w:val="21"/>
          <w:szCs w:val="21"/>
          <w:highlight w:val="none"/>
        </w:rPr>
        <w:t>85</w:t>
      </w:r>
      <w:r>
        <w:rPr>
          <w:rFonts w:hint="eastAsia" w:ascii="宋体" w:hAnsi="宋体" w:eastAsia="宋体" w:cs="宋体"/>
          <w:color w:val="auto"/>
          <w:spacing w:val="-10"/>
          <w:sz w:val="21"/>
          <w:szCs w:val="21"/>
          <w:highlight w:val="none"/>
        </w:rPr>
        <w:t>℃，应无渗油、漏油，油位应保持在上</w:t>
      </w:r>
      <w:r>
        <w:rPr>
          <w:rFonts w:hint="eastAsia" w:ascii="宋体" w:hAnsi="宋体" w:eastAsia="宋体" w:cs="宋体"/>
          <w:color w:val="auto"/>
          <w:spacing w:val="-8"/>
          <w:sz w:val="21"/>
          <w:szCs w:val="21"/>
          <w:highlight w:val="none"/>
        </w:rPr>
        <w:t>下限范围内；套管油位应正常，套管外部应无破损裂纹、无</w:t>
      </w:r>
      <w:r>
        <w:rPr>
          <w:rFonts w:hint="eastAsia" w:ascii="宋体" w:hAnsi="宋体" w:eastAsia="宋体" w:cs="宋体"/>
          <w:color w:val="auto"/>
          <w:spacing w:val="-7"/>
          <w:sz w:val="21"/>
          <w:szCs w:val="21"/>
          <w:highlight w:val="none"/>
        </w:rPr>
        <w:t>严重油污、无放电痕迹及无其他异常现象；变压器应声响正</w:t>
      </w:r>
      <w:r>
        <w:rPr>
          <w:rFonts w:hint="eastAsia" w:ascii="宋体" w:hAnsi="宋体" w:eastAsia="宋体" w:cs="宋体"/>
          <w:color w:val="auto"/>
          <w:spacing w:val="-4"/>
          <w:sz w:val="21"/>
          <w:szCs w:val="21"/>
          <w:highlight w:val="none"/>
        </w:rPr>
        <w:t>常；散热器部位手感温度应相近，散热附件应工作正常；吸湿器应完好，硅胶或其他吸附剂应干燥；引线接头、电缆、</w:t>
      </w:r>
      <w:r>
        <w:rPr>
          <w:rFonts w:hint="eastAsia" w:ascii="宋体" w:hAnsi="宋体" w:eastAsia="宋体" w:cs="宋体"/>
          <w:color w:val="auto"/>
          <w:spacing w:val="-6"/>
          <w:sz w:val="21"/>
          <w:szCs w:val="21"/>
          <w:highlight w:val="none"/>
        </w:rPr>
        <w:t>母线应无发热迹象；压力释放器、安全气道及防爆膜应完好</w:t>
      </w:r>
      <w:r>
        <w:rPr>
          <w:rFonts w:hint="eastAsia" w:ascii="宋体" w:hAnsi="宋体" w:eastAsia="宋体" w:cs="宋体"/>
          <w:color w:val="auto"/>
          <w:spacing w:val="-6"/>
          <w:sz w:val="21"/>
          <w:szCs w:val="21"/>
          <w:highlight w:val="none"/>
          <w:lang w:eastAsia="zh-CN"/>
        </w:rPr>
        <w:t>无损；分接</w:t>
      </w:r>
      <w:r>
        <w:rPr>
          <w:rFonts w:hint="eastAsia" w:ascii="宋体" w:hAnsi="宋体" w:eastAsia="宋体" w:cs="宋体"/>
          <w:color w:val="auto"/>
          <w:sz w:val="21"/>
          <w:szCs w:val="21"/>
          <w:highlight w:val="none"/>
        </w:rPr>
        <w:t>开关的分接位置及电源指示应正常；气体继电器内应无气体；控制箱和二次端子箱应密闭，防潮有效；变压器室不应漏水，门窗及照明应完好，通风良好，温度正常；变压器外壳及各部件应保持清洁</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电力变压器定期检查与维护应符合下列规定；</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变压器应保持清洁、无灰尘；</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室内或箱内变压器通风设施或设备应完好</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所有标志应齐全、明显</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温度计应在鉴定周期内，温度信号应正常、可靠</w:t>
      </w:r>
      <w:r>
        <w:rPr>
          <w:rFonts w:hint="eastAsia" w:ascii="宋体" w:hAnsi="宋体" w:eastAsia="宋体" w:cs="宋体"/>
          <w:color w:val="auto"/>
          <w:spacing w:val="-2"/>
          <w:sz w:val="21"/>
          <w:szCs w:val="21"/>
          <w:highlight w:val="none"/>
          <w:lang w:eastAsia="zh-CN"/>
        </w:rPr>
        <w:t>；</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高、低压绝缘柱应完好无损</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高、低压母线或母排应无过热现象</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保护装置应齐全可靠</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预防性实验指标应合格</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如超过半年未通电运行，通电前应对变压器进行 </w:t>
      </w:r>
      <w:r>
        <w:rPr>
          <w:rFonts w:hint="eastAsia" w:ascii="宋体" w:hAnsi="宋体" w:eastAsia="宋体" w:cs="宋体"/>
          <w:color w:val="auto"/>
          <w:spacing w:val="6"/>
          <w:sz w:val="21"/>
          <w:szCs w:val="21"/>
          <w:highlight w:val="none"/>
        </w:rPr>
        <w:t>预防性实验</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41"/>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消防设施应齐全、完好</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1"/>
        </w:numPr>
        <w:tabs>
          <w:tab w:val="left" w:pos="1820"/>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干式电力变压器的检查与维护尚应符合下列规定：</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rightChars="0"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t>环氧浇筑式变压器身应无裂痕及爬弧放电现象；</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rightChars="0"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t>声响应匀称无异常；</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t>温度应正常，绕组表面应无凝露水滴；</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rightChars="0"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t>温控及风冷装置应完好；</w:t>
      </w:r>
    </w:p>
    <w:p>
      <w:pPr>
        <w:pStyle w:val="15"/>
        <w:keepNext w:val="0"/>
        <w:keepLines w:val="0"/>
        <w:pageBreakBefore w:val="0"/>
        <w:numPr>
          <w:ilvl w:val="0"/>
          <w:numId w:val="0"/>
        </w:numPr>
        <w:tabs>
          <w:tab w:val="left" w:pos="1680"/>
        </w:tabs>
        <w:wordWrap/>
        <w:overflowPunct w:val="0"/>
        <w:topLinePunct w:val="0"/>
        <w:autoSpaceDE w:val="0"/>
        <w:autoSpaceDN w:val="0"/>
        <w:bidi w:val="0"/>
        <w:adjustRightInd/>
        <w:snapToGrid/>
        <w:spacing w:before="0" w:after="0" w:line="440" w:lineRule="exact"/>
        <w:ind w:left="0" w:leftChars="0" w:right="0" w:rightChars="0" w:firstLine="630" w:firstLineChars="300"/>
        <w:jc w:val="left"/>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pacing w:val="6"/>
          <w:w w:val="95"/>
          <w:sz w:val="21"/>
          <w:szCs w:val="21"/>
          <w:highlight w:val="none"/>
        </w:rPr>
        <w:t>干式电力变压器温度与环境温度的数值大于允许</w:t>
      </w:r>
      <w:r>
        <w:rPr>
          <w:rFonts w:hint="eastAsia" w:ascii="宋体" w:hAnsi="宋体" w:eastAsia="宋体" w:cs="宋体"/>
          <w:color w:val="auto"/>
          <w:spacing w:val="6"/>
          <w:sz w:val="21"/>
          <w:szCs w:val="21"/>
          <w:highlight w:val="none"/>
        </w:rPr>
        <w:t>的温升值报警时应停电检查；</w:t>
      </w:r>
    </w:p>
    <w:p>
      <w:pPr>
        <w:pStyle w:val="15"/>
        <w:keepNext w:val="0"/>
        <w:keepLines w:val="0"/>
        <w:pageBreakBefore w:val="0"/>
        <w:numPr>
          <w:ilvl w:val="0"/>
          <w:numId w:val="0"/>
        </w:numPr>
        <w:tabs>
          <w:tab w:val="left" w:pos="1680"/>
        </w:tabs>
        <w:wordWrap/>
        <w:overflowPunct w:val="0"/>
        <w:topLinePunct w:val="0"/>
        <w:autoSpaceDE w:val="0"/>
        <w:autoSpaceDN w:val="0"/>
        <w:bidi w:val="0"/>
        <w:adjustRightInd/>
        <w:snapToGrid/>
        <w:spacing w:before="0" w:line="440" w:lineRule="exact"/>
        <w:ind w:left="0" w:leftChars="0"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t>E级干式变压器在额定电流下的绕组允许温升限值为 75K，绝缘系统最高允许温度 120℃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（12）油浸式电力变压器的检查与维护尚应符合下列规定：</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t>应无严重渗油，储油柜油位不应低于下限；</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t>变压器油应无严重变色；</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righ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t>贮油池和排油设备应保持良好状态；</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pacing w:val="-6"/>
          <w:sz w:val="21"/>
          <w:szCs w:val="21"/>
          <w:highlight w:val="none"/>
        </w:rPr>
        <w:t>油浸式电力变压器正式投入运行</w:t>
      </w:r>
      <w:r>
        <w:rPr>
          <w:rFonts w:hint="eastAsia" w:ascii="宋体" w:hAnsi="宋体" w:eastAsia="宋体" w:cs="宋体"/>
          <w:color w:val="auto"/>
          <w:sz w:val="21"/>
          <w:szCs w:val="21"/>
          <w:highlight w:val="none"/>
        </w:rPr>
        <w:t>5</w:t>
      </w:r>
      <w:r>
        <w:rPr>
          <w:rFonts w:hint="eastAsia" w:ascii="宋体" w:hAnsi="宋体" w:eastAsia="宋体" w:cs="宋体"/>
          <w:color w:val="auto"/>
          <w:spacing w:val="-12"/>
          <w:sz w:val="21"/>
          <w:szCs w:val="21"/>
          <w:highlight w:val="none"/>
        </w:rPr>
        <w:t>年应大修一次，</w:t>
      </w:r>
      <w:r>
        <w:rPr>
          <w:rFonts w:hint="eastAsia" w:ascii="宋体" w:hAnsi="宋体" w:eastAsia="宋体" w:cs="宋体"/>
          <w:color w:val="auto"/>
          <w:sz w:val="21"/>
          <w:szCs w:val="21"/>
          <w:highlight w:val="none"/>
        </w:rPr>
        <w:t>以后每十年应大修一次。</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line="440" w:lineRule="exact"/>
        <w:ind w:left="0" w:leftChars="0" w:firstLine="41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电力变压器出现下列情况之一时应停止运行，立即检</w:t>
      </w:r>
      <w:r>
        <w:rPr>
          <w:rFonts w:hint="eastAsia" w:ascii="宋体" w:hAnsi="宋体" w:eastAsia="宋体" w:cs="宋体"/>
          <w:color w:val="auto"/>
          <w:sz w:val="21"/>
          <w:szCs w:val="21"/>
          <w:highlight w:val="none"/>
        </w:rPr>
        <w:t>修：</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安全气道防爆膜破坏或储油柜冒油；</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重瓦斯继电器动作；</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瓷套管有严重放电或损伤；</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变压器内噪声增高且不匀，有爆裂声；</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在正常冷却条件小，变压器温升不正常；</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严重漏油，储油柜无油；</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变压器油严重变色；</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出现绕组和铁芯引起的故障；</w:t>
      </w:r>
    </w:p>
    <w:p>
      <w:pPr>
        <w:pStyle w:val="15"/>
        <w:keepNext w:val="0"/>
        <w:keepLines w:val="0"/>
        <w:pageBreakBefore w:val="0"/>
        <w:numPr>
          <w:ilvl w:val="0"/>
          <w:numId w:val="4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预防性实验不合格；</w:t>
      </w:r>
    </w:p>
    <w:p>
      <w:pPr>
        <w:pStyle w:val="15"/>
        <w:keepNext w:val="0"/>
        <w:keepLines w:val="0"/>
        <w:pageBreakBefore w:val="0"/>
        <w:numPr>
          <w:ilvl w:val="0"/>
          <w:numId w:val="42"/>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变压器着火。</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高压隔离开关的检查与</w:t>
      </w:r>
      <w:r>
        <w:rPr>
          <w:rFonts w:hint="eastAsia" w:ascii="宋体" w:hAnsi="宋体" w:eastAsia="宋体" w:cs="宋体"/>
          <w:color w:val="auto"/>
          <w:sz w:val="21"/>
          <w:szCs w:val="21"/>
          <w:highlight w:val="none"/>
          <w:lang w:eastAsia="zh-CN"/>
        </w:rPr>
        <w:t>维护应</w:t>
      </w:r>
      <w:r>
        <w:rPr>
          <w:rFonts w:hint="eastAsia" w:ascii="宋体" w:hAnsi="宋体" w:eastAsia="宋体" w:cs="宋体"/>
          <w:color w:val="auto"/>
          <w:sz w:val="21"/>
          <w:szCs w:val="21"/>
          <w:highlight w:val="none"/>
        </w:rPr>
        <w:t>符合下列规定：</w:t>
      </w:r>
    </w:p>
    <w:p>
      <w:pPr>
        <w:pStyle w:val="15"/>
        <w:keepNext w:val="0"/>
        <w:keepLines w:val="0"/>
        <w:pageBreakBefore w:val="0"/>
        <w:numPr>
          <w:ilvl w:val="0"/>
          <w:numId w:val="4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高压隔离开关检查每年不应少于一次；</w:t>
      </w:r>
    </w:p>
    <w:p>
      <w:pPr>
        <w:pStyle w:val="15"/>
        <w:keepNext w:val="0"/>
        <w:keepLines w:val="0"/>
        <w:pageBreakBefore w:val="0"/>
        <w:numPr>
          <w:ilvl w:val="0"/>
          <w:numId w:val="43"/>
        </w:numPr>
        <w:tabs>
          <w:tab w:val="left" w:pos="1661"/>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瓷片表面应无积灰、掉釉、破损、裂纹和闪络痕</w:t>
      </w:r>
      <w:r>
        <w:rPr>
          <w:rFonts w:hint="eastAsia" w:ascii="宋体" w:hAnsi="宋体" w:eastAsia="宋体" w:cs="宋体"/>
          <w:color w:val="auto"/>
          <w:sz w:val="21"/>
          <w:szCs w:val="21"/>
          <w:highlight w:val="none"/>
        </w:rPr>
        <w:t>迹，绝缘子的铁、瓷结合部位应牢固；</w:t>
      </w:r>
    </w:p>
    <w:p>
      <w:pPr>
        <w:pStyle w:val="15"/>
        <w:keepNext w:val="0"/>
        <w:keepLines w:val="0"/>
        <w:pageBreakBefore w:val="0"/>
        <w:numPr>
          <w:ilvl w:val="0"/>
          <w:numId w:val="4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刀片、触头、触指表面应清洁，应无机械损伤、 </w:t>
      </w:r>
      <w:r>
        <w:rPr>
          <w:rFonts w:hint="eastAsia" w:ascii="宋体" w:hAnsi="宋体" w:eastAsia="宋体" w:cs="宋体"/>
          <w:color w:val="auto"/>
          <w:spacing w:val="6"/>
          <w:sz w:val="21"/>
          <w:szCs w:val="21"/>
          <w:highlight w:val="none"/>
        </w:rPr>
        <w:t>扭曲、变形，无氧化膜及过热痕迹；</w:t>
      </w:r>
    </w:p>
    <w:p>
      <w:pPr>
        <w:pStyle w:val="15"/>
        <w:keepNext w:val="0"/>
        <w:keepLines w:val="0"/>
        <w:pageBreakBefore w:val="0"/>
        <w:numPr>
          <w:ilvl w:val="0"/>
          <w:numId w:val="4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触头、或刀片上的附件应齐全，无损坏；</w:t>
      </w:r>
    </w:p>
    <w:p>
      <w:pPr>
        <w:pStyle w:val="15"/>
        <w:keepNext w:val="0"/>
        <w:keepLines w:val="0"/>
        <w:pageBreakBefore w:val="0"/>
        <w:numPr>
          <w:ilvl w:val="0"/>
          <w:numId w:val="4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连接隔离开关的母线、断路器的引线应牢固，无 </w:t>
      </w:r>
      <w:r>
        <w:rPr>
          <w:rFonts w:hint="eastAsia" w:ascii="宋体" w:hAnsi="宋体" w:eastAsia="宋体" w:cs="宋体"/>
          <w:color w:val="auto"/>
          <w:spacing w:val="6"/>
          <w:sz w:val="21"/>
          <w:szCs w:val="21"/>
          <w:highlight w:val="none"/>
        </w:rPr>
        <w:t>过热现象；</w:t>
      </w:r>
    </w:p>
    <w:p>
      <w:pPr>
        <w:pStyle w:val="15"/>
        <w:keepNext w:val="0"/>
        <w:keepLines w:val="0"/>
        <w:pageBreakBefore w:val="0"/>
        <w:numPr>
          <w:ilvl w:val="0"/>
          <w:numId w:val="4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软连接应无折损、断股现象；</w:t>
      </w:r>
    </w:p>
    <w:p>
      <w:pPr>
        <w:pStyle w:val="15"/>
        <w:keepNext w:val="0"/>
        <w:keepLines w:val="0"/>
        <w:pageBreakBefore w:val="0"/>
        <w:numPr>
          <w:ilvl w:val="0"/>
          <w:numId w:val="4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应清扫操作机构和传动部分，并应加入润滑油；</w:t>
      </w:r>
    </w:p>
    <w:p>
      <w:pPr>
        <w:pStyle w:val="15"/>
        <w:keepNext w:val="0"/>
        <w:keepLines w:val="0"/>
        <w:pageBreakBefore w:val="0"/>
        <w:numPr>
          <w:ilvl w:val="0"/>
          <w:numId w:val="4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传动部分与带电部分的距离应符合规定，定位器 </w:t>
      </w:r>
      <w:r>
        <w:rPr>
          <w:rFonts w:hint="eastAsia" w:ascii="宋体" w:hAnsi="宋体" w:eastAsia="宋体" w:cs="宋体"/>
          <w:color w:val="auto"/>
          <w:spacing w:val="6"/>
          <w:sz w:val="21"/>
          <w:szCs w:val="21"/>
          <w:highlight w:val="none"/>
        </w:rPr>
        <w:t>和自动化装置应牢固、动作正确；</w:t>
      </w:r>
    </w:p>
    <w:p>
      <w:pPr>
        <w:pStyle w:val="15"/>
        <w:keepNext w:val="0"/>
        <w:keepLines w:val="0"/>
        <w:pageBreakBefore w:val="0"/>
        <w:numPr>
          <w:ilvl w:val="0"/>
          <w:numId w:val="4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隔离开关各机件连接紧固，位置正确，无歪斜、 </w:t>
      </w:r>
      <w:r>
        <w:rPr>
          <w:rFonts w:hint="eastAsia" w:ascii="宋体" w:hAnsi="宋体" w:eastAsia="宋体" w:cs="宋体"/>
          <w:color w:val="auto"/>
          <w:spacing w:val="6"/>
          <w:sz w:val="21"/>
          <w:szCs w:val="21"/>
          <w:highlight w:val="none"/>
        </w:rPr>
        <w:t>松动、脱离现象，动作正确；</w:t>
      </w:r>
    </w:p>
    <w:p>
      <w:pPr>
        <w:pStyle w:val="15"/>
        <w:keepNext w:val="0"/>
        <w:keepLines w:val="0"/>
        <w:pageBreakBefore w:val="0"/>
        <w:numPr>
          <w:ilvl w:val="0"/>
          <w:numId w:val="43"/>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有机材料支持绝缘子的绝缘电阻应符合规定；</w:t>
      </w:r>
    </w:p>
    <w:p>
      <w:pPr>
        <w:pStyle w:val="15"/>
        <w:keepNext w:val="0"/>
        <w:keepLines w:val="0"/>
        <w:pageBreakBefore w:val="0"/>
        <w:numPr>
          <w:ilvl w:val="0"/>
          <w:numId w:val="43"/>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操作机构应动作灵活，三相同期接触应良好。</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高压负荷开关的检查与维护应符合下列规定：</w:t>
      </w:r>
    </w:p>
    <w:p>
      <w:pPr>
        <w:pStyle w:val="15"/>
        <w:keepNext w:val="0"/>
        <w:keepLines w:val="0"/>
        <w:pageBreakBefore w:val="0"/>
        <w:numPr>
          <w:ilvl w:val="0"/>
          <w:numId w:val="4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定期维护每年不应少于一次；</w:t>
      </w:r>
    </w:p>
    <w:p>
      <w:pPr>
        <w:pStyle w:val="15"/>
        <w:keepNext w:val="0"/>
        <w:keepLines w:val="0"/>
        <w:pageBreakBefore w:val="0"/>
        <w:numPr>
          <w:ilvl w:val="0"/>
          <w:numId w:val="4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绝缘子应无裂纹和损坏，绝缘良好；</w:t>
      </w:r>
    </w:p>
    <w:p>
      <w:pPr>
        <w:pStyle w:val="15"/>
        <w:keepNext w:val="0"/>
        <w:keepLines w:val="0"/>
        <w:pageBreakBefore w:val="0"/>
        <w:numPr>
          <w:ilvl w:val="0"/>
          <w:numId w:val="4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各传动部分应润滑良好连接螺栓应 无松动；</w:t>
      </w:r>
    </w:p>
    <w:p>
      <w:pPr>
        <w:pStyle w:val="15"/>
        <w:keepNext w:val="0"/>
        <w:keepLines w:val="0"/>
        <w:pageBreakBefore w:val="0"/>
        <w:numPr>
          <w:ilvl w:val="0"/>
          <w:numId w:val="4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操作机构应无卡阻；</w:t>
      </w:r>
    </w:p>
    <w:p>
      <w:pPr>
        <w:pStyle w:val="15"/>
        <w:keepNext w:val="0"/>
        <w:keepLines w:val="0"/>
        <w:pageBreakBefore w:val="0"/>
        <w:numPr>
          <w:ilvl w:val="0"/>
          <w:numId w:val="4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合闸时三相触点，其中心应同期接触，其中心应 </w:t>
      </w:r>
      <w:r>
        <w:rPr>
          <w:rFonts w:hint="eastAsia" w:ascii="宋体" w:hAnsi="宋体" w:eastAsia="宋体" w:cs="宋体"/>
          <w:color w:val="auto"/>
          <w:spacing w:val="6"/>
          <w:sz w:val="21"/>
          <w:szCs w:val="21"/>
          <w:highlight w:val="none"/>
        </w:rPr>
        <w:t>无偏心；</w:t>
      </w:r>
    </w:p>
    <w:p>
      <w:pPr>
        <w:pStyle w:val="15"/>
        <w:keepNext w:val="0"/>
        <w:keepLines w:val="0"/>
        <w:pageBreakBefore w:val="0"/>
        <w:numPr>
          <w:ilvl w:val="0"/>
          <w:numId w:val="44"/>
        </w:numPr>
        <w:tabs>
          <w:tab w:val="left" w:pos="1668"/>
        </w:tabs>
        <w:wordWrap/>
        <w:overflowPunct w:val="0"/>
        <w:topLinePunct w:val="0"/>
        <w:autoSpaceDE w:val="0"/>
        <w:autoSpaceDN w:val="0"/>
        <w:bidi w:val="0"/>
        <w:adjustRightInd/>
        <w:snapToGrid/>
        <w:spacing w:before="0" w:after="0" w:line="440" w:lineRule="exact"/>
        <w:ind w:left="0" w:leftChars="0" w:right="0" w:firstLine="40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分闸时，隔离开关张开角度不应小于 </w:t>
      </w:r>
      <w:r>
        <w:rPr>
          <w:rFonts w:hint="eastAsia" w:ascii="宋体" w:hAnsi="宋体" w:eastAsia="宋体" w:cs="宋体"/>
          <w:color w:val="auto"/>
          <w:spacing w:val="2"/>
          <w:sz w:val="21"/>
          <w:szCs w:val="21"/>
          <w:highlight w:val="none"/>
        </w:rPr>
        <w:t>58</w:t>
      </w:r>
      <w:r>
        <w:rPr>
          <w:rFonts w:hint="eastAsia" w:ascii="宋体" w:hAnsi="宋体" w:eastAsia="宋体" w:cs="宋体"/>
          <w:color w:val="auto"/>
          <w:sz w:val="21"/>
          <w:szCs w:val="21"/>
          <w:highlight w:val="none"/>
        </w:rPr>
        <w:t>°，断开时应有明显断开点；</w:t>
      </w:r>
    </w:p>
    <w:p>
      <w:pPr>
        <w:pStyle w:val="15"/>
        <w:keepNext w:val="0"/>
        <w:keepLines w:val="0"/>
        <w:pageBreakBefore w:val="0"/>
        <w:numPr>
          <w:ilvl w:val="0"/>
          <w:numId w:val="4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各部位应无过热及放电痕迹；</w:t>
      </w:r>
    </w:p>
    <w:p>
      <w:pPr>
        <w:pStyle w:val="15"/>
        <w:keepNext w:val="0"/>
        <w:keepLines w:val="0"/>
        <w:pageBreakBefore w:val="0"/>
        <w:numPr>
          <w:ilvl w:val="0"/>
          <w:numId w:val="4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灭弧装置应无烧伤及异常现象。</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高压真空断路器与接触器的接触与维护应符合下列 规定；</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绝缘部件应无积灰、无损裂；</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机械传动机构部分应保持润滑；</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结构连接件应紧固；</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39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应定期检查超行程；</w:t>
      </w:r>
    </w:p>
    <w:p>
      <w:pPr>
        <w:pStyle w:val="15"/>
        <w:keepNext w:val="0"/>
        <w:keepLines w:val="0"/>
        <w:pageBreakBefore w:val="0"/>
        <w:numPr>
          <w:ilvl w:val="0"/>
          <w:numId w:val="4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手动分闸铁芯分闸应可靠，操作机构自由脱扣装 </w:t>
      </w:r>
      <w:r>
        <w:rPr>
          <w:rFonts w:hint="eastAsia" w:ascii="宋体" w:hAnsi="宋体" w:eastAsia="宋体" w:cs="宋体"/>
          <w:color w:val="auto"/>
          <w:spacing w:val="6"/>
          <w:sz w:val="21"/>
          <w:szCs w:val="21"/>
          <w:highlight w:val="none"/>
        </w:rPr>
        <w:t>置应动作可靠；</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工频耐压试验应每年一次；</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更换灭弧室时应按规定尺寸调整触头行程；</w:t>
      </w:r>
    </w:p>
    <w:p>
      <w:pPr>
        <w:pStyle w:val="15"/>
        <w:keepNext w:val="0"/>
        <w:keepLines w:val="0"/>
        <w:pageBreakBefore w:val="0"/>
        <w:numPr>
          <w:ilvl w:val="0"/>
          <w:numId w:val="4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应测定三相触头直流接触电阻</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低压开关的检查与维护应符合下列规定：</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21" w:firstLineChars="21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 xml:space="preserve">检查与维护每年不应少于 </w:t>
      </w:r>
      <w:r>
        <w:rPr>
          <w:rFonts w:hint="eastAsia" w:ascii="宋体" w:hAnsi="宋体" w:eastAsia="宋体" w:cs="宋体"/>
          <w:color w:val="auto"/>
          <w:sz w:val="21"/>
          <w:szCs w:val="21"/>
          <w:highlight w:val="none"/>
        </w:rPr>
        <w:t>2</w:t>
      </w:r>
      <w:r>
        <w:rPr>
          <w:rFonts w:hint="eastAsia" w:ascii="宋体" w:hAnsi="宋体" w:eastAsia="宋体" w:cs="宋体"/>
          <w:color w:val="auto"/>
          <w:spacing w:val="-27"/>
          <w:sz w:val="21"/>
          <w:szCs w:val="21"/>
          <w:highlight w:val="none"/>
        </w:rPr>
        <w:t xml:space="preserve"> 次；</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30" w:firstLineChars="21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 xml:space="preserve">电动机开关柜检查和清扫每年不应少于 </w:t>
      </w:r>
      <w:r>
        <w:rPr>
          <w:rFonts w:hint="eastAsia" w:ascii="宋体" w:hAnsi="宋体" w:eastAsia="宋体" w:cs="宋体"/>
          <w:color w:val="auto"/>
          <w:sz w:val="21"/>
          <w:szCs w:val="21"/>
          <w:highlight w:val="none"/>
        </w:rPr>
        <w:t>2</w:t>
      </w:r>
      <w:r>
        <w:rPr>
          <w:rFonts w:hint="eastAsia" w:ascii="宋体" w:hAnsi="宋体" w:eastAsia="宋体" w:cs="宋体"/>
          <w:color w:val="auto"/>
          <w:spacing w:val="-28"/>
          <w:sz w:val="21"/>
          <w:szCs w:val="21"/>
          <w:highlight w:val="none"/>
        </w:rPr>
        <w:t xml:space="preserve"> 次；</w:t>
      </w:r>
    </w:p>
    <w:p>
      <w:pPr>
        <w:pStyle w:val="15"/>
        <w:keepNext w:val="0"/>
        <w:keepLines w:val="0"/>
        <w:pageBreakBefore w:val="0"/>
        <w:numPr>
          <w:ilvl w:val="0"/>
          <w:numId w:val="0"/>
        </w:numPr>
        <w:tabs>
          <w:tab w:val="left" w:pos="1661"/>
        </w:tabs>
        <w:wordWrap/>
        <w:overflowPunct w:val="0"/>
        <w:topLinePunct w:val="0"/>
        <w:autoSpaceDE w:val="0"/>
        <w:autoSpaceDN w:val="0"/>
        <w:bidi w:val="0"/>
        <w:adjustRightInd/>
        <w:snapToGrid/>
        <w:spacing w:before="0" w:after="0" w:line="440" w:lineRule="exact"/>
        <w:ind w:left="0" w:leftChars="0" w:right="0" w:firstLine="430" w:firstLineChars="215"/>
        <w:jc w:val="left"/>
        <w:textAlignment w:val="auto"/>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1"/>
          <w:sz w:val="21"/>
          <w:szCs w:val="21"/>
          <w:highlight w:val="none"/>
        </w:rPr>
        <w:t>开关的绝缘电阻和接触电阻每年应检测一次</w:t>
      </w:r>
      <w:r>
        <w:rPr>
          <w:rFonts w:hint="eastAsia" w:ascii="宋体" w:hAnsi="宋体" w:eastAsia="宋体" w:cs="宋体"/>
          <w:color w:val="auto"/>
          <w:spacing w:val="-1"/>
          <w:sz w:val="21"/>
          <w:szCs w:val="21"/>
          <w:highlight w:val="none"/>
          <w:lang w:eastAsia="zh-CN"/>
        </w:rPr>
        <w:t>。</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低压隔离开关的检查与维护应符合下列规定：</w:t>
      </w:r>
    </w:p>
    <w:p>
      <w:pPr>
        <w:pStyle w:val="15"/>
        <w:keepNext w:val="0"/>
        <w:keepLines w:val="0"/>
        <w:pageBreakBefore w:val="0"/>
        <w:numPr>
          <w:ilvl w:val="0"/>
          <w:numId w:val="4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操作机构应动作灵活无卡阻，刀闸的各相刀夹和 </w:t>
      </w:r>
      <w:r>
        <w:rPr>
          <w:rFonts w:hint="eastAsia" w:ascii="宋体" w:hAnsi="宋体" w:eastAsia="宋体" w:cs="宋体"/>
          <w:color w:val="auto"/>
          <w:spacing w:val="6"/>
          <w:sz w:val="21"/>
          <w:szCs w:val="21"/>
          <w:highlight w:val="none"/>
        </w:rPr>
        <w:t>刀片的传动机构在分合闸时应动作一致；</w:t>
      </w:r>
    </w:p>
    <w:p>
      <w:pPr>
        <w:pStyle w:val="15"/>
        <w:keepNext w:val="0"/>
        <w:keepLines w:val="0"/>
        <w:pageBreakBefore w:val="0"/>
        <w:numPr>
          <w:ilvl w:val="0"/>
          <w:numId w:val="4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接线螺栓应紧固，动静触头应接触良好，无过热 </w:t>
      </w:r>
      <w:r>
        <w:rPr>
          <w:rFonts w:hint="eastAsia" w:ascii="宋体" w:hAnsi="宋体" w:eastAsia="宋体" w:cs="宋体"/>
          <w:color w:val="auto"/>
          <w:spacing w:val="6"/>
          <w:sz w:val="21"/>
          <w:szCs w:val="21"/>
          <w:highlight w:val="none"/>
        </w:rPr>
        <w:t>变色现象</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低压空气断路器检查与维护应符合下列的规定</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4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主副触头接触点应紧密，表面光滑，烧毛的接触 </w:t>
      </w:r>
      <w:r>
        <w:rPr>
          <w:rFonts w:hint="eastAsia" w:ascii="宋体" w:hAnsi="宋体" w:eastAsia="宋体" w:cs="宋体"/>
          <w:color w:val="auto"/>
          <w:spacing w:val="6"/>
          <w:sz w:val="21"/>
          <w:szCs w:val="21"/>
          <w:highlight w:val="none"/>
        </w:rPr>
        <w:t>头应修正，严重的应更换；</w:t>
      </w:r>
    </w:p>
    <w:p>
      <w:pPr>
        <w:pStyle w:val="15"/>
        <w:keepNext w:val="0"/>
        <w:keepLines w:val="0"/>
        <w:pageBreakBefore w:val="0"/>
        <w:numPr>
          <w:ilvl w:val="0"/>
          <w:numId w:val="47"/>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瓷制灭弧室应无裂纹，去除栅片上电弧飞溅的铜</w:t>
      </w:r>
      <w:r>
        <w:rPr>
          <w:rFonts w:hint="eastAsia" w:ascii="宋体" w:hAnsi="宋体" w:eastAsia="宋体" w:cs="宋体"/>
          <w:color w:val="auto"/>
          <w:sz w:val="21"/>
          <w:szCs w:val="21"/>
          <w:highlight w:val="none"/>
        </w:rPr>
        <w:t>屑，更换严重熔烧的栅片；</w:t>
      </w:r>
    </w:p>
    <w:p>
      <w:pPr>
        <w:pStyle w:val="15"/>
        <w:keepNext w:val="0"/>
        <w:keepLines w:val="0"/>
        <w:pageBreakBefore w:val="0"/>
        <w:numPr>
          <w:ilvl w:val="0"/>
          <w:numId w:val="4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进出线端子旋紧螺丝发现接头处有过热现象应加 </w:t>
      </w:r>
      <w:r>
        <w:rPr>
          <w:rFonts w:hint="eastAsia" w:ascii="宋体" w:hAnsi="宋体" w:eastAsia="宋体" w:cs="宋体"/>
          <w:color w:val="auto"/>
          <w:spacing w:val="6"/>
          <w:sz w:val="21"/>
          <w:szCs w:val="21"/>
          <w:highlight w:val="none"/>
        </w:rPr>
        <w:t>以修正；</w:t>
      </w:r>
    </w:p>
    <w:p>
      <w:pPr>
        <w:pStyle w:val="15"/>
        <w:keepNext w:val="0"/>
        <w:keepLines w:val="0"/>
        <w:pageBreakBefore w:val="0"/>
        <w:numPr>
          <w:ilvl w:val="0"/>
          <w:numId w:val="4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机械传动部分应清除油垢，加润滑油；</w:t>
      </w:r>
    </w:p>
    <w:p>
      <w:pPr>
        <w:pStyle w:val="15"/>
        <w:keepNext w:val="0"/>
        <w:keepLines w:val="0"/>
        <w:pageBreakBefore w:val="0"/>
        <w:numPr>
          <w:ilvl w:val="0"/>
          <w:numId w:val="4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三相合闸不同时应加以修正；</w:t>
      </w:r>
    </w:p>
    <w:p>
      <w:pPr>
        <w:pStyle w:val="15"/>
        <w:keepNext w:val="0"/>
        <w:keepLines w:val="0"/>
        <w:pageBreakBefore w:val="0"/>
        <w:numPr>
          <w:ilvl w:val="0"/>
          <w:numId w:val="4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电磁线圈和伺服电机分合正常；</w:t>
      </w:r>
    </w:p>
    <w:p>
      <w:pPr>
        <w:pStyle w:val="15"/>
        <w:keepNext w:val="0"/>
        <w:keepLines w:val="0"/>
        <w:pageBreakBefore w:val="0"/>
        <w:numPr>
          <w:ilvl w:val="0"/>
          <w:numId w:val="4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接地装置接地良好；</w:t>
      </w:r>
    </w:p>
    <w:p>
      <w:pPr>
        <w:pStyle w:val="15"/>
        <w:keepNext w:val="0"/>
        <w:keepLines w:val="0"/>
        <w:pageBreakBefore w:val="0"/>
        <w:numPr>
          <w:ilvl w:val="0"/>
          <w:numId w:val="4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线路系统保护装置动作正常。</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低压交流接触器的检查与维护应符合下列规定：</w:t>
      </w:r>
    </w:p>
    <w:p>
      <w:pPr>
        <w:pStyle w:val="15"/>
        <w:keepNext w:val="0"/>
        <w:keepLines w:val="0"/>
        <w:pageBreakBefore w:val="0"/>
        <w:numPr>
          <w:ilvl w:val="0"/>
          <w:numId w:val="4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灭弧罩、铁芯、短路环及线圈应完好无损，并应 </w:t>
      </w:r>
      <w:r>
        <w:rPr>
          <w:rFonts w:hint="eastAsia" w:ascii="宋体" w:hAnsi="宋体" w:eastAsia="宋体" w:cs="宋体"/>
          <w:color w:val="auto"/>
          <w:spacing w:val="6"/>
          <w:sz w:val="21"/>
          <w:szCs w:val="21"/>
          <w:highlight w:val="none"/>
        </w:rPr>
        <w:t>及时清除电弧所飞溅上的金属微粒；</w:t>
      </w:r>
    </w:p>
    <w:p>
      <w:pPr>
        <w:pStyle w:val="15"/>
        <w:keepNext w:val="0"/>
        <w:keepLines w:val="0"/>
        <w:pageBreakBefore w:val="0"/>
        <w:numPr>
          <w:ilvl w:val="0"/>
          <w:numId w:val="48"/>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接触器应无异常声音，分合时应无机械卡阻；</w:t>
      </w:r>
    </w:p>
    <w:p>
      <w:pPr>
        <w:pStyle w:val="15"/>
        <w:keepNext w:val="0"/>
        <w:keepLines w:val="0"/>
        <w:pageBreakBefore w:val="0"/>
        <w:numPr>
          <w:ilvl w:val="0"/>
          <w:numId w:val="48"/>
        </w:numPr>
        <w:tabs>
          <w:tab w:val="left" w:pos="1661"/>
        </w:tabs>
        <w:wordWrap/>
        <w:overflowPunct w:val="0"/>
        <w:topLinePunct w:val="0"/>
        <w:autoSpaceDE w:val="0"/>
        <w:autoSpaceDN w:val="0"/>
        <w:bidi w:val="0"/>
        <w:adjustRightInd/>
        <w:snapToGrid/>
        <w:spacing w:before="0" w:after="0" w:line="440" w:lineRule="exact"/>
        <w:ind w:left="0" w:leftChars="0" w:right="0"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应调整触头开距、超程、触头压力和三相同期性；</w:t>
      </w:r>
    </w:p>
    <w:p>
      <w:pPr>
        <w:pStyle w:val="15"/>
        <w:keepNext w:val="0"/>
        <w:keepLines w:val="0"/>
        <w:pageBreakBefore w:val="0"/>
        <w:numPr>
          <w:ilvl w:val="0"/>
          <w:numId w:val="48"/>
        </w:numPr>
        <w:tabs>
          <w:tab w:val="left" w:pos="1661"/>
        </w:tabs>
        <w:wordWrap/>
        <w:overflowPunct w:val="0"/>
        <w:topLinePunct w:val="0"/>
        <w:autoSpaceDE w:val="0"/>
        <w:autoSpaceDN w:val="0"/>
        <w:bidi w:val="0"/>
        <w:adjustRightInd/>
        <w:snapToGrid/>
        <w:spacing w:before="0" w:after="0" w:line="440" w:lineRule="exact"/>
        <w:ind w:left="0" w:leftChars="0" w:right="0" w:firstLine="39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辅助触头应接触良好；</w:t>
      </w:r>
    </w:p>
    <w:p>
      <w:pPr>
        <w:pStyle w:val="15"/>
        <w:keepNext w:val="0"/>
        <w:keepLines w:val="0"/>
        <w:pageBreakBefore w:val="0"/>
        <w:numPr>
          <w:ilvl w:val="0"/>
          <w:numId w:val="48"/>
        </w:numPr>
        <w:tabs>
          <w:tab w:val="left" w:pos="1661"/>
        </w:tabs>
        <w:wordWrap/>
        <w:overflowPunct w:val="0"/>
        <w:topLinePunct w:val="0"/>
        <w:autoSpaceDE w:val="0"/>
        <w:autoSpaceDN w:val="0"/>
        <w:bidi w:val="0"/>
        <w:adjustRightInd/>
        <w:snapToGrid/>
        <w:spacing w:before="0" w:after="0" w:line="440" w:lineRule="exact"/>
        <w:ind w:left="0" w:leftChars="0" w:right="0" w:firstLine="38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 xml:space="preserve"> 铁芯接触面应平整无锈蚀</w:t>
      </w:r>
      <w:r>
        <w:rPr>
          <w:rFonts w:hint="eastAsia" w:ascii="宋体" w:hAnsi="宋体" w:eastAsia="宋体" w:cs="宋体"/>
          <w:color w:val="auto"/>
          <w:spacing w:val="-7"/>
          <w:sz w:val="21"/>
          <w:szCs w:val="21"/>
          <w:highlight w:val="none"/>
        </w:rPr>
        <w:t xml:space="preserve">。 </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电流互感器的检查与维护应符合下列规定；</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电流互感器应保持清洁；</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绝缘与二次接线应保持完好，接地应牢固可靠；</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油浸式电流互感器应无渗漏油；</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应无放电现象，无异味异声；</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预防性试验应每年一次；</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电流互感器二次侧不得开路；</w:t>
      </w:r>
    </w:p>
    <w:p>
      <w:pPr>
        <w:pStyle w:val="15"/>
        <w:keepNext w:val="0"/>
        <w:keepLines w:val="0"/>
        <w:pageBreakBefore w:val="0"/>
        <w:numPr>
          <w:ilvl w:val="0"/>
          <w:numId w:val="4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呼吸器内部的吸潮剂应无潮解。</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电压互感器的检查与维护应符合下列规定：</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瓷套管应清洁、完整无损坏、无裂纹和放电现象；</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油浸式电压互感器的油位应正常；</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39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w w:val="95"/>
          <w:sz w:val="21"/>
          <w:szCs w:val="21"/>
          <w:highlight w:val="none"/>
        </w:rPr>
        <w:t xml:space="preserve">绝缘和二次接线应保持完好，各连接件应无松动， </w:t>
      </w:r>
      <w:r>
        <w:rPr>
          <w:rFonts w:hint="eastAsia" w:ascii="宋体" w:hAnsi="宋体" w:eastAsia="宋体" w:cs="宋体"/>
          <w:color w:val="auto"/>
          <w:spacing w:val="-1"/>
          <w:sz w:val="21"/>
          <w:szCs w:val="21"/>
          <w:highlight w:val="none"/>
        </w:rPr>
        <w:t>接触可靠；</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应无放电声和剧烈振动声；</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开口三角绕组的消谐器应无损坏；</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应保持接地良好；</w:t>
      </w:r>
    </w:p>
    <w:p>
      <w:pPr>
        <w:pStyle w:val="15"/>
        <w:keepNext w:val="0"/>
        <w:keepLines w:val="0"/>
        <w:pageBreakBefore w:val="0"/>
        <w:numPr>
          <w:ilvl w:val="0"/>
          <w:numId w:val="5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高压侧导线接头应无过热，低压回路的电缆和导 </w:t>
      </w:r>
      <w:r>
        <w:rPr>
          <w:rFonts w:hint="eastAsia" w:ascii="宋体" w:hAnsi="宋体" w:eastAsia="宋体" w:cs="宋体"/>
          <w:color w:val="auto"/>
          <w:spacing w:val="6"/>
          <w:sz w:val="21"/>
          <w:szCs w:val="21"/>
          <w:highlight w:val="none"/>
        </w:rPr>
        <w:t>线应无损伤，低压侧熔断器及限流电阻应完好；</w:t>
      </w:r>
    </w:p>
    <w:p>
      <w:pPr>
        <w:pStyle w:val="15"/>
        <w:keepNext w:val="0"/>
        <w:keepLines w:val="0"/>
        <w:pageBreakBefore w:val="0"/>
        <w:numPr>
          <w:ilvl w:val="0"/>
          <w:numId w:val="5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高压中性点的串联电阻应完好，当无备品时应将 </w:t>
      </w:r>
      <w:r>
        <w:rPr>
          <w:rFonts w:hint="eastAsia" w:ascii="宋体" w:hAnsi="宋体" w:eastAsia="宋体" w:cs="宋体"/>
          <w:color w:val="auto"/>
          <w:spacing w:val="6"/>
          <w:sz w:val="21"/>
          <w:szCs w:val="21"/>
          <w:highlight w:val="none"/>
        </w:rPr>
        <w:t>中性点接地；</w:t>
      </w:r>
    </w:p>
    <w:p>
      <w:pPr>
        <w:pStyle w:val="15"/>
        <w:keepNext w:val="0"/>
        <w:keepLines w:val="0"/>
        <w:pageBreakBefore w:val="0"/>
        <w:numPr>
          <w:ilvl w:val="0"/>
          <w:numId w:val="5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电压互感器一、二次侧熔断器应完好；</w:t>
      </w:r>
    </w:p>
    <w:p>
      <w:pPr>
        <w:pStyle w:val="15"/>
        <w:keepNext w:val="0"/>
        <w:keepLines w:val="0"/>
        <w:pageBreakBefore w:val="0"/>
        <w:numPr>
          <w:ilvl w:val="0"/>
          <w:numId w:val="50"/>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呼吸器内部的吸潮剂应无潮解。</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自耦减压启动装置的检查与维护应符合下列规定：</w:t>
      </w:r>
    </w:p>
    <w:p>
      <w:pPr>
        <w:pStyle w:val="15"/>
        <w:keepNext w:val="0"/>
        <w:keepLines w:val="0"/>
        <w:pageBreakBefore w:val="0"/>
        <w:numPr>
          <w:ilvl w:val="0"/>
          <w:numId w:val="5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自耦变压器应声响正常，绝缘正常；</w:t>
      </w:r>
    </w:p>
    <w:p>
      <w:pPr>
        <w:pStyle w:val="15"/>
        <w:keepNext w:val="0"/>
        <w:keepLines w:val="0"/>
        <w:pageBreakBefore w:val="0"/>
        <w:numPr>
          <w:ilvl w:val="0"/>
          <w:numId w:val="5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交流接触器的机构动作应灵活，触头良好，电磁 </w:t>
      </w:r>
      <w:r>
        <w:rPr>
          <w:rFonts w:hint="eastAsia" w:ascii="宋体" w:hAnsi="宋体" w:eastAsia="宋体" w:cs="宋体"/>
          <w:color w:val="auto"/>
          <w:spacing w:val="6"/>
          <w:sz w:val="21"/>
          <w:szCs w:val="21"/>
          <w:highlight w:val="none"/>
        </w:rPr>
        <w:t>铁接触面应清洁平整，短路环应完好；</w:t>
      </w:r>
    </w:p>
    <w:p>
      <w:pPr>
        <w:pStyle w:val="15"/>
        <w:keepNext w:val="0"/>
        <w:keepLines w:val="0"/>
        <w:pageBreakBefore w:val="0"/>
        <w:numPr>
          <w:ilvl w:val="0"/>
          <w:numId w:val="5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机械连锁机构应灵活、正常，连锁可靠；</w:t>
      </w:r>
    </w:p>
    <w:p>
      <w:pPr>
        <w:pStyle w:val="15"/>
        <w:keepNext w:val="0"/>
        <w:keepLines w:val="0"/>
        <w:pageBreakBefore w:val="0"/>
        <w:numPr>
          <w:ilvl w:val="0"/>
          <w:numId w:val="5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接线应紧固牢靠；</w:t>
      </w:r>
    </w:p>
    <w:p>
      <w:pPr>
        <w:pStyle w:val="15"/>
        <w:keepNext w:val="0"/>
        <w:keepLines w:val="0"/>
        <w:pageBreakBefore w:val="0"/>
        <w:numPr>
          <w:ilvl w:val="0"/>
          <w:numId w:val="5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继电器应工作可靠，整定值正确；</w:t>
      </w:r>
    </w:p>
    <w:p>
      <w:pPr>
        <w:pStyle w:val="15"/>
        <w:keepNext w:val="0"/>
        <w:keepLines w:val="0"/>
        <w:pageBreakBefore w:val="0"/>
        <w:numPr>
          <w:ilvl w:val="0"/>
          <w:numId w:val="51"/>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连锁触点、主触点应无氧化膜、烧毛、过热和损</w:t>
      </w:r>
      <w:r>
        <w:rPr>
          <w:rFonts w:hint="eastAsia" w:ascii="宋体" w:hAnsi="宋体" w:eastAsia="宋体" w:cs="宋体"/>
          <w:color w:val="auto"/>
          <w:sz w:val="21"/>
          <w:szCs w:val="21"/>
          <w:highlight w:val="none"/>
        </w:rPr>
        <w:t>坏。</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频敏变阻器装置的检查与维护应符合下列规定：</w:t>
      </w:r>
    </w:p>
    <w:p>
      <w:pPr>
        <w:pStyle w:val="15"/>
        <w:keepNext w:val="0"/>
        <w:keepLines w:val="0"/>
        <w:pageBreakBefore w:val="0"/>
        <w:numPr>
          <w:ilvl w:val="0"/>
          <w:numId w:val="5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接线应紧固牢靠；</w:t>
      </w:r>
    </w:p>
    <w:p>
      <w:pPr>
        <w:pStyle w:val="15"/>
        <w:keepNext w:val="0"/>
        <w:keepLines w:val="0"/>
        <w:pageBreakBefore w:val="0"/>
        <w:numPr>
          <w:ilvl w:val="0"/>
          <w:numId w:val="5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电磁铁应响声正常；</w:t>
      </w:r>
    </w:p>
    <w:p>
      <w:pPr>
        <w:pStyle w:val="15"/>
        <w:keepNext w:val="0"/>
        <w:keepLines w:val="0"/>
        <w:pageBreakBefore w:val="0"/>
        <w:numPr>
          <w:ilvl w:val="0"/>
          <w:numId w:val="5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线圈绝缘应良好。</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软启动装置的检查与维护：</w:t>
      </w:r>
    </w:p>
    <w:p>
      <w:pPr>
        <w:pStyle w:val="15"/>
        <w:keepNext w:val="0"/>
        <w:keepLines w:val="0"/>
        <w:pageBreakBefore w:val="0"/>
        <w:numPr>
          <w:ilvl w:val="0"/>
          <w:numId w:val="5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接线应紧固牢靠；</w:t>
      </w:r>
    </w:p>
    <w:p>
      <w:pPr>
        <w:pStyle w:val="15"/>
        <w:keepNext w:val="0"/>
        <w:keepLines w:val="0"/>
        <w:pageBreakBefore w:val="0"/>
        <w:numPr>
          <w:ilvl w:val="0"/>
          <w:numId w:val="5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工作温度应正常，散热风扇应正常；</w:t>
      </w:r>
    </w:p>
    <w:p>
      <w:pPr>
        <w:pStyle w:val="15"/>
        <w:keepNext w:val="0"/>
        <w:keepLines w:val="0"/>
        <w:pageBreakBefore w:val="0"/>
        <w:numPr>
          <w:ilvl w:val="0"/>
          <w:numId w:val="5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旁路交流接触器应工作可靠；</w:t>
      </w:r>
    </w:p>
    <w:p>
      <w:pPr>
        <w:pStyle w:val="15"/>
        <w:keepNext w:val="0"/>
        <w:keepLines w:val="0"/>
        <w:pageBreakBefore w:val="0"/>
        <w:numPr>
          <w:ilvl w:val="0"/>
          <w:numId w:val="5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启动电流应正常；</w:t>
      </w:r>
    </w:p>
    <w:p>
      <w:pPr>
        <w:pStyle w:val="15"/>
        <w:keepNext w:val="0"/>
        <w:keepLines w:val="0"/>
        <w:pageBreakBefore w:val="0"/>
        <w:numPr>
          <w:ilvl w:val="0"/>
          <w:numId w:val="53"/>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应保持清洁无尘垢。</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电力电容器补偿装置的检查与维护应符合下列规定：</w:t>
      </w:r>
    </w:p>
    <w:p>
      <w:pPr>
        <w:pStyle w:val="15"/>
        <w:keepNext w:val="0"/>
        <w:keepLines w:val="0"/>
        <w:pageBreakBefore w:val="0"/>
        <w:numPr>
          <w:ilvl w:val="0"/>
          <w:numId w:val="5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外壳、瓷套管应保持清洁无尘垢；</w:t>
      </w:r>
    </w:p>
    <w:p>
      <w:pPr>
        <w:pStyle w:val="15"/>
        <w:keepNext w:val="0"/>
        <w:keepLines w:val="0"/>
        <w:pageBreakBefore w:val="0"/>
        <w:numPr>
          <w:ilvl w:val="0"/>
          <w:numId w:val="5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连接件应紧固可靠；</w:t>
      </w:r>
    </w:p>
    <w:p>
      <w:pPr>
        <w:pStyle w:val="15"/>
        <w:keepNext w:val="0"/>
        <w:keepLines w:val="0"/>
        <w:pageBreakBefore w:val="0"/>
        <w:numPr>
          <w:ilvl w:val="0"/>
          <w:numId w:val="54"/>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外壳应无锈蚀、无渗漏、无变形、涨肚与漏液现</w:t>
      </w:r>
      <w:r>
        <w:rPr>
          <w:rFonts w:hint="eastAsia" w:ascii="宋体" w:hAnsi="宋体" w:eastAsia="宋体" w:cs="宋体"/>
          <w:color w:val="auto"/>
          <w:sz w:val="21"/>
          <w:szCs w:val="21"/>
          <w:highlight w:val="none"/>
        </w:rPr>
        <w:t>象；</w:t>
      </w:r>
    </w:p>
    <w:p>
      <w:pPr>
        <w:pStyle w:val="15"/>
        <w:keepNext w:val="0"/>
        <w:keepLines w:val="0"/>
        <w:pageBreakBefore w:val="0"/>
        <w:numPr>
          <w:ilvl w:val="0"/>
          <w:numId w:val="5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瓷套管应无裂纹和闪络痕迹；</w:t>
      </w:r>
    </w:p>
    <w:p>
      <w:pPr>
        <w:pStyle w:val="15"/>
        <w:keepNext w:val="0"/>
        <w:keepLines w:val="0"/>
        <w:pageBreakBefore w:val="0"/>
        <w:numPr>
          <w:ilvl w:val="0"/>
          <w:numId w:val="5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环境通风良好，温升正常；</w:t>
      </w:r>
    </w:p>
    <w:p>
      <w:pPr>
        <w:pStyle w:val="15"/>
        <w:keepNext w:val="0"/>
        <w:keepLines w:val="0"/>
        <w:pageBreakBefore w:val="0"/>
        <w:numPr>
          <w:ilvl w:val="0"/>
          <w:numId w:val="54"/>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电容器组三相间容量应平衡，误差不应大于一相</w:t>
      </w:r>
      <w:r>
        <w:rPr>
          <w:rFonts w:hint="eastAsia" w:ascii="宋体" w:hAnsi="宋体" w:eastAsia="宋体" w:cs="宋体"/>
          <w:color w:val="auto"/>
          <w:sz w:val="21"/>
          <w:szCs w:val="21"/>
          <w:highlight w:val="none"/>
        </w:rPr>
        <w:t>总容量的5%。</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无功功率就地补偿装置与无功功率集中补偿装置的 检查应维护应符合下列规定：</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应保持清洁无尘垢，通风散热良好；</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装置的接线应紧固可靠；</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熔断器应接触正常；</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电容器组继电保护装置应动作可靠；</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电力电容器的放电装置应正常、可靠；</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电抗器、自动补偿控制仪、交流接触器应完好，工作可靠；</w:t>
      </w:r>
    </w:p>
    <w:p>
      <w:pPr>
        <w:pStyle w:val="15"/>
        <w:keepNext w:val="0"/>
        <w:keepLines w:val="0"/>
        <w:pageBreakBefore w:val="0"/>
        <w:numPr>
          <w:ilvl w:val="0"/>
          <w:numId w:val="55"/>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电流表、功率因数表应工作正常。</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整流电源装置的坚持维护应符合下列规定：</w:t>
      </w:r>
    </w:p>
    <w:p>
      <w:pPr>
        <w:pStyle w:val="15"/>
        <w:keepNext w:val="0"/>
        <w:keepLines w:val="0"/>
        <w:pageBreakBefore w:val="0"/>
        <w:numPr>
          <w:ilvl w:val="0"/>
          <w:numId w:val="5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工作电源和备用电源的自动切换装置应完好；</w:t>
      </w:r>
    </w:p>
    <w:p>
      <w:pPr>
        <w:pStyle w:val="15"/>
        <w:keepNext w:val="0"/>
        <w:keepLines w:val="0"/>
        <w:pageBreakBefore w:val="0"/>
        <w:numPr>
          <w:ilvl w:val="0"/>
          <w:numId w:val="5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仪表指示及继电器应动作正常；</w:t>
      </w:r>
    </w:p>
    <w:p>
      <w:pPr>
        <w:pStyle w:val="15"/>
        <w:keepNext w:val="0"/>
        <w:keepLines w:val="0"/>
        <w:pageBreakBefore w:val="0"/>
        <w:numPr>
          <w:ilvl w:val="0"/>
          <w:numId w:val="56"/>
        </w:numPr>
        <w:tabs>
          <w:tab w:val="left" w:pos="1670"/>
        </w:tabs>
        <w:wordWrap/>
        <w:overflowPunct w:val="0"/>
        <w:topLinePunct w:val="0"/>
        <w:autoSpaceDE w:val="0"/>
        <w:autoSpaceDN w:val="0"/>
        <w:bidi w:val="0"/>
        <w:adjustRightInd/>
        <w:snapToGrid/>
        <w:spacing w:before="0" w:after="0" w:line="440" w:lineRule="exact"/>
        <w:ind w:left="0" w:leftChars="0" w:right="0" w:firstLine="39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交直流回路的绝缘电阻不应小于</w:t>
      </w:r>
      <w:r>
        <w:rPr>
          <w:rFonts w:hint="eastAsia" w:ascii="宋体" w:hAnsi="宋体" w:eastAsia="宋体" w:cs="宋体"/>
          <w:color w:val="auto"/>
          <w:sz w:val="21"/>
          <w:szCs w:val="21"/>
          <w:highlight w:val="none"/>
        </w:rPr>
        <w:t>1.0MΩ/KV</w:t>
      </w:r>
      <w:r>
        <w:rPr>
          <w:rFonts w:hint="eastAsia" w:ascii="宋体" w:hAnsi="宋体" w:eastAsia="宋体" w:cs="宋体"/>
          <w:color w:val="auto"/>
          <w:spacing w:val="1"/>
          <w:sz w:val="21"/>
          <w:szCs w:val="21"/>
          <w:highlight w:val="none"/>
        </w:rPr>
        <w:t>,在较</w:t>
      </w:r>
      <w:r>
        <w:rPr>
          <w:rFonts w:hint="eastAsia" w:ascii="宋体" w:hAnsi="宋体" w:eastAsia="宋体" w:cs="宋体"/>
          <w:color w:val="auto"/>
          <w:spacing w:val="-8"/>
          <w:sz w:val="21"/>
          <w:szCs w:val="21"/>
          <w:highlight w:val="none"/>
        </w:rPr>
        <w:t>潮湿的地方不应小于</w:t>
      </w:r>
      <w:r>
        <w:rPr>
          <w:rFonts w:hint="eastAsia" w:ascii="宋体" w:hAnsi="宋体" w:eastAsia="宋体" w:cs="宋体"/>
          <w:color w:val="auto"/>
          <w:sz w:val="21"/>
          <w:szCs w:val="21"/>
          <w:highlight w:val="none"/>
        </w:rPr>
        <w:t>0.5Ω/KV;</w:t>
      </w:r>
    </w:p>
    <w:p>
      <w:pPr>
        <w:pStyle w:val="15"/>
        <w:keepNext w:val="0"/>
        <w:keepLines w:val="0"/>
        <w:pageBreakBefore w:val="0"/>
        <w:numPr>
          <w:ilvl w:val="0"/>
          <w:numId w:val="5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元器件应接触良好，无放电和过热等现象；</w:t>
      </w:r>
    </w:p>
    <w:p>
      <w:pPr>
        <w:pStyle w:val="15"/>
        <w:keepNext w:val="0"/>
        <w:keepLines w:val="0"/>
        <w:pageBreakBefore w:val="0"/>
        <w:numPr>
          <w:ilvl w:val="0"/>
          <w:numId w:val="5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整流装置应清洁无尘垢。</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蓄电池电源装置的检查与维护应符合下列规定：</w:t>
      </w:r>
    </w:p>
    <w:p>
      <w:pPr>
        <w:pStyle w:val="15"/>
        <w:keepNext w:val="0"/>
        <w:keepLines w:val="0"/>
        <w:pageBreakBefore w:val="0"/>
        <w:numPr>
          <w:ilvl w:val="0"/>
          <w:numId w:val="5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运行中的蓄电池应处于浮充电状态；</w:t>
      </w:r>
    </w:p>
    <w:p>
      <w:pPr>
        <w:pStyle w:val="15"/>
        <w:keepNext w:val="0"/>
        <w:keepLines w:val="0"/>
        <w:pageBreakBefore w:val="0"/>
        <w:numPr>
          <w:ilvl w:val="0"/>
          <w:numId w:val="57"/>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直流绝缘监视装置正负两极的对地电压应保持为</w:t>
      </w:r>
      <w:r>
        <w:rPr>
          <w:rFonts w:hint="eastAsia" w:ascii="宋体" w:hAnsi="宋体" w:eastAsia="宋体" w:cs="宋体"/>
          <w:color w:val="auto"/>
          <w:sz w:val="21"/>
          <w:szCs w:val="21"/>
          <w:highlight w:val="none"/>
        </w:rPr>
        <w:t>零；</w:t>
      </w:r>
    </w:p>
    <w:p>
      <w:pPr>
        <w:pStyle w:val="15"/>
        <w:keepNext w:val="0"/>
        <w:keepLines w:val="0"/>
        <w:pageBreakBefore w:val="0"/>
        <w:numPr>
          <w:ilvl w:val="0"/>
          <w:numId w:val="5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蓄电池室应清洁无尘垢，通风良好；</w:t>
      </w:r>
    </w:p>
    <w:p>
      <w:pPr>
        <w:pStyle w:val="15"/>
        <w:keepNext w:val="0"/>
        <w:keepLines w:val="0"/>
        <w:pageBreakBefore w:val="0"/>
        <w:numPr>
          <w:ilvl w:val="0"/>
          <w:numId w:val="57"/>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蓄电池应每年按实际负荷放电一次，放电时应保</w:t>
      </w:r>
      <w:r>
        <w:rPr>
          <w:rFonts w:hint="eastAsia" w:ascii="宋体" w:hAnsi="宋体" w:eastAsia="宋体" w:cs="宋体"/>
          <w:color w:val="auto"/>
          <w:sz w:val="21"/>
          <w:szCs w:val="21"/>
          <w:highlight w:val="none"/>
        </w:rPr>
        <w:t>持电流稳定；</w:t>
      </w:r>
    </w:p>
    <w:p>
      <w:pPr>
        <w:pStyle w:val="15"/>
        <w:keepNext w:val="0"/>
        <w:keepLines w:val="0"/>
        <w:pageBreakBefore w:val="0"/>
        <w:numPr>
          <w:ilvl w:val="0"/>
          <w:numId w:val="5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电池单体应无发热和外观无变形，单体电压及终 </w:t>
      </w:r>
      <w:r>
        <w:rPr>
          <w:rFonts w:hint="eastAsia" w:ascii="宋体" w:hAnsi="宋体" w:eastAsia="宋体" w:cs="宋体"/>
          <w:color w:val="auto"/>
          <w:spacing w:val="6"/>
          <w:sz w:val="21"/>
          <w:szCs w:val="21"/>
          <w:highlight w:val="none"/>
        </w:rPr>
        <w:t>端电压检测应每月一次；</w:t>
      </w:r>
    </w:p>
    <w:p>
      <w:pPr>
        <w:pStyle w:val="15"/>
        <w:keepNext w:val="0"/>
        <w:keepLines w:val="0"/>
        <w:pageBreakBefore w:val="0"/>
        <w:numPr>
          <w:ilvl w:val="0"/>
          <w:numId w:val="5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连接导线应连接牢固，无腐蚀，导线检查应每半 </w:t>
      </w:r>
      <w:r>
        <w:rPr>
          <w:rFonts w:hint="eastAsia" w:ascii="宋体" w:hAnsi="宋体" w:eastAsia="宋体" w:cs="宋体"/>
          <w:color w:val="auto"/>
          <w:spacing w:val="6"/>
          <w:sz w:val="21"/>
          <w:szCs w:val="21"/>
          <w:highlight w:val="none"/>
        </w:rPr>
        <w:t>年一次。</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免维护蓄电池的检查与维护应符合下列规定：</w:t>
      </w:r>
    </w:p>
    <w:p>
      <w:pPr>
        <w:pStyle w:val="4"/>
        <w:keepNext w:val="0"/>
        <w:keepLines w:val="0"/>
        <w:pageBreakBefore w:val="0"/>
        <w:numPr>
          <w:ilvl w:val="0"/>
          <w:numId w:val="58"/>
        </w:numPr>
        <w:wordWrap/>
        <w:overflowPunct w:val="0"/>
        <w:topLinePunct w:val="0"/>
        <w:autoSpaceDE w:val="0"/>
        <w:autoSpaceDN w:val="0"/>
        <w:bidi w:val="0"/>
        <w:adjustRightInd/>
        <w:snapToGrid/>
        <w:spacing w:before="0" w:line="44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蓄电池应每年按实际负荷放电一次，放电时应保</w:t>
      </w:r>
      <w:r>
        <w:rPr>
          <w:rFonts w:hint="eastAsia" w:ascii="宋体" w:hAnsi="宋体" w:eastAsia="宋体" w:cs="宋体"/>
          <w:color w:val="auto"/>
          <w:spacing w:val="-5"/>
          <w:sz w:val="21"/>
          <w:szCs w:val="21"/>
          <w:highlight w:val="none"/>
        </w:rPr>
        <w:t xml:space="preserve">持电流稳定，并应放出额定容量 </w:t>
      </w:r>
      <w:r>
        <w:rPr>
          <w:rFonts w:hint="eastAsia" w:ascii="宋体" w:hAnsi="宋体" w:eastAsia="宋体" w:cs="宋体"/>
          <w:color w:val="auto"/>
          <w:sz w:val="21"/>
          <w:szCs w:val="21"/>
          <w:highlight w:val="none"/>
        </w:rPr>
        <w:t>30%左右，放电时每小时应</w:t>
      </w:r>
      <w:r>
        <w:rPr>
          <w:rFonts w:hint="eastAsia" w:ascii="宋体" w:hAnsi="宋体" w:eastAsia="宋体" w:cs="宋体"/>
          <w:color w:val="auto"/>
          <w:spacing w:val="-3"/>
          <w:sz w:val="21"/>
          <w:szCs w:val="21"/>
          <w:highlight w:val="none"/>
        </w:rPr>
        <w:t>检测一次电压、电流、温度，放电后应均衡充电，然后转浮</w:t>
      </w:r>
      <w:r>
        <w:rPr>
          <w:rFonts w:hint="eastAsia" w:ascii="宋体" w:hAnsi="宋体" w:eastAsia="宋体" w:cs="宋体"/>
          <w:color w:val="auto"/>
          <w:sz w:val="21"/>
          <w:szCs w:val="21"/>
          <w:highlight w:val="none"/>
        </w:rPr>
        <w:t>充；</w:t>
      </w:r>
    </w:p>
    <w:p>
      <w:pPr>
        <w:pStyle w:val="4"/>
        <w:keepNext w:val="0"/>
        <w:keepLines w:val="0"/>
        <w:pageBreakBefore w:val="0"/>
        <w:numPr>
          <w:ilvl w:val="0"/>
          <w:numId w:val="58"/>
        </w:numPr>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电池应无发热和外观异常变形，单体电压及终端</w:t>
      </w:r>
      <w:r>
        <w:rPr>
          <w:rFonts w:hint="eastAsia" w:ascii="宋体" w:hAnsi="宋体" w:eastAsia="宋体" w:cs="宋体"/>
          <w:color w:val="auto"/>
          <w:sz w:val="21"/>
          <w:szCs w:val="21"/>
          <w:highlight w:val="none"/>
        </w:rPr>
        <w:t>电压检测应每月一次；</w:t>
      </w:r>
    </w:p>
    <w:p>
      <w:pPr>
        <w:pStyle w:val="4"/>
        <w:keepNext w:val="0"/>
        <w:keepLines w:val="0"/>
        <w:pageBreakBefore w:val="0"/>
        <w:numPr>
          <w:ilvl w:val="0"/>
          <w:numId w:val="58"/>
        </w:numPr>
        <w:wordWrap/>
        <w:overflowPunct w:val="0"/>
        <w:topLinePunct w:val="0"/>
        <w:autoSpaceDE w:val="0"/>
        <w:autoSpaceDN w:val="0"/>
        <w:bidi w:val="0"/>
        <w:adjustRightInd/>
        <w:snapToGrid/>
        <w:spacing w:before="0" w:line="44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连接导线应连接牢固、无腐蚀，导线检查应每半 </w:t>
      </w:r>
      <w:r>
        <w:rPr>
          <w:rFonts w:hint="eastAsia" w:ascii="宋体" w:hAnsi="宋体" w:eastAsia="宋体" w:cs="宋体"/>
          <w:color w:val="auto"/>
          <w:spacing w:val="6"/>
          <w:sz w:val="21"/>
          <w:szCs w:val="21"/>
          <w:highlight w:val="none"/>
        </w:rPr>
        <w:t>年一次；</w:t>
      </w:r>
    </w:p>
    <w:p>
      <w:pPr>
        <w:pStyle w:val="4"/>
        <w:keepNext w:val="0"/>
        <w:keepLines w:val="0"/>
        <w:pageBreakBefore w:val="0"/>
        <w:numPr>
          <w:ilvl w:val="0"/>
          <w:numId w:val="58"/>
        </w:numPr>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不得单独增加或减少电池组中的单体电池的负荷</w:t>
      </w:r>
      <w:r>
        <w:rPr>
          <w:rFonts w:hint="eastAsia" w:ascii="宋体" w:hAnsi="宋体" w:eastAsia="宋体" w:cs="宋体"/>
          <w:color w:val="auto"/>
          <w:spacing w:val="-2"/>
          <w:sz w:val="21"/>
          <w:szCs w:val="21"/>
          <w:highlight w:val="none"/>
        </w:rPr>
        <w:t xml:space="preserve">。 </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继电保护装置的检查与维护应符合下列规定：</w:t>
      </w:r>
    </w:p>
    <w:p>
      <w:pPr>
        <w:pStyle w:val="15"/>
        <w:keepNext w:val="0"/>
        <w:keepLines w:val="0"/>
        <w:pageBreakBefore w:val="0"/>
        <w:numPr>
          <w:ilvl w:val="0"/>
          <w:numId w:val="5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日常巡视应每天一次；</w:t>
      </w:r>
    </w:p>
    <w:p>
      <w:pPr>
        <w:pStyle w:val="15"/>
        <w:keepNext w:val="0"/>
        <w:keepLines w:val="0"/>
        <w:pageBreakBefore w:val="0"/>
        <w:numPr>
          <w:ilvl w:val="0"/>
          <w:numId w:val="5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盘柜上各元件标志、名称应齐全，表计、继电器 </w:t>
      </w:r>
      <w:r>
        <w:rPr>
          <w:rFonts w:hint="eastAsia" w:ascii="宋体" w:hAnsi="宋体" w:eastAsia="宋体" w:cs="宋体"/>
          <w:color w:val="auto"/>
          <w:spacing w:val="6"/>
          <w:sz w:val="21"/>
          <w:szCs w:val="21"/>
          <w:highlight w:val="none"/>
        </w:rPr>
        <w:t>及界限接线端子螺钉应无松动；</w:t>
      </w:r>
    </w:p>
    <w:p>
      <w:pPr>
        <w:pStyle w:val="15"/>
        <w:keepNext w:val="0"/>
        <w:keepLines w:val="0"/>
        <w:pageBreakBefore w:val="0"/>
        <w:numPr>
          <w:ilvl w:val="0"/>
          <w:numId w:val="5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继电器外壳应完整无损，整定值指示正确，继电 </w:t>
      </w:r>
      <w:r>
        <w:rPr>
          <w:rFonts w:hint="eastAsia" w:ascii="宋体" w:hAnsi="宋体" w:eastAsia="宋体" w:cs="宋体"/>
          <w:color w:val="auto"/>
          <w:spacing w:val="6"/>
          <w:sz w:val="21"/>
          <w:szCs w:val="21"/>
          <w:highlight w:val="none"/>
        </w:rPr>
        <w:t>器保护装置整定应每年一次；</w:t>
      </w:r>
    </w:p>
    <w:p>
      <w:pPr>
        <w:pStyle w:val="15"/>
        <w:keepNext w:val="0"/>
        <w:keepLines w:val="0"/>
        <w:pageBreakBefore w:val="0"/>
        <w:numPr>
          <w:ilvl w:val="0"/>
          <w:numId w:val="5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继电保护回路压板，转换开关运行位置与运行要 </w:t>
      </w:r>
      <w:r>
        <w:rPr>
          <w:rFonts w:hint="eastAsia" w:ascii="宋体" w:hAnsi="宋体" w:eastAsia="宋体" w:cs="宋体"/>
          <w:color w:val="auto"/>
          <w:spacing w:val="6"/>
          <w:sz w:val="21"/>
          <w:szCs w:val="21"/>
          <w:highlight w:val="none"/>
        </w:rPr>
        <w:t>求应相符；</w:t>
      </w:r>
    </w:p>
    <w:p>
      <w:pPr>
        <w:pStyle w:val="15"/>
        <w:keepNext w:val="0"/>
        <w:keepLines w:val="0"/>
        <w:pageBreakBefore w:val="0"/>
        <w:numPr>
          <w:ilvl w:val="0"/>
          <w:numId w:val="5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信号指示、光字牌、灯光音响信号应正常；</w:t>
      </w:r>
    </w:p>
    <w:p>
      <w:pPr>
        <w:pStyle w:val="15"/>
        <w:keepNext w:val="0"/>
        <w:keepLines w:val="0"/>
        <w:pageBreakBefore w:val="0"/>
        <w:numPr>
          <w:ilvl w:val="0"/>
          <w:numId w:val="5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金属部件和弹簧应无缺损；</w:t>
      </w:r>
    </w:p>
    <w:p>
      <w:pPr>
        <w:pStyle w:val="15"/>
        <w:keepNext w:val="0"/>
        <w:keepLines w:val="0"/>
        <w:pageBreakBefore w:val="0"/>
        <w:numPr>
          <w:ilvl w:val="0"/>
          <w:numId w:val="59"/>
        </w:numPr>
        <w:tabs>
          <w:tab w:val="left" w:pos="1661"/>
        </w:tabs>
        <w:wordWrap/>
        <w:overflowPunct w:val="0"/>
        <w:topLinePunct w:val="0"/>
        <w:autoSpaceDE w:val="0"/>
        <w:autoSpaceDN w:val="0"/>
        <w:bidi w:val="0"/>
        <w:adjustRightInd/>
        <w:snapToGrid/>
        <w:spacing w:before="0" w:after="0" w:line="440" w:lineRule="exact"/>
        <w:ind w:left="0" w:leftChars="0" w:right="0" w:firstLine="40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继电器触点、端子排、表计、标志应清洁无尘垢；</w:t>
      </w:r>
    </w:p>
    <w:p>
      <w:pPr>
        <w:pStyle w:val="15"/>
        <w:keepNext w:val="0"/>
        <w:keepLines w:val="0"/>
        <w:pageBreakBefore w:val="0"/>
        <w:numPr>
          <w:ilvl w:val="0"/>
          <w:numId w:val="5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转换开关、各种按钮应动作灵活，触点接触应无 </w:t>
      </w:r>
      <w:r>
        <w:rPr>
          <w:rFonts w:hint="eastAsia" w:ascii="宋体" w:hAnsi="宋体" w:eastAsia="宋体" w:cs="宋体"/>
          <w:color w:val="auto"/>
          <w:spacing w:val="6"/>
          <w:sz w:val="21"/>
          <w:szCs w:val="21"/>
          <w:highlight w:val="none"/>
        </w:rPr>
        <w:t>压力和烧伤；</w:t>
      </w:r>
    </w:p>
    <w:p>
      <w:pPr>
        <w:pStyle w:val="15"/>
        <w:keepNext w:val="0"/>
        <w:keepLines w:val="0"/>
        <w:pageBreakBefore w:val="0"/>
        <w:numPr>
          <w:ilvl w:val="0"/>
          <w:numId w:val="5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电压互感器、电流互感器二次引线端子应完好；</w:t>
      </w:r>
    </w:p>
    <w:p>
      <w:pPr>
        <w:pStyle w:val="15"/>
        <w:keepNext w:val="0"/>
        <w:keepLines w:val="0"/>
        <w:pageBreakBefore w:val="0"/>
        <w:numPr>
          <w:ilvl w:val="0"/>
          <w:numId w:val="59"/>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继电保护整组跳闸应速动性正常，灵敏可靠</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59"/>
        </w:numPr>
        <w:tabs>
          <w:tab w:val="left" w:pos="1821"/>
        </w:tabs>
        <w:wordWrap/>
        <w:overflowPunct w:val="0"/>
        <w:topLinePunct w:val="0"/>
        <w:autoSpaceDE w:val="0"/>
        <w:autoSpaceDN w:val="0"/>
        <w:bidi w:val="0"/>
        <w:adjustRightInd/>
        <w:snapToGrid/>
        <w:spacing w:before="0" w:after="0" w:line="440" w:lineRule="exact"/>
        <w:ind w:left="0" w:leftChars="0" w:right="0" w:firstLine="41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盘柜上继电器、仪表校对合格后，应对各种继电</w:t>
      </w:r>
      <w:r>
        <w:rPr>
          <w:rFonts w:hint="eastAsia" w:ascii="宋体" w:hAnsi="宋体" w:eastAsia="宋体" w:cs="宋体"/>
          <w:color w:val="auto"/>
          <w:spacing w:val="-4"/>
          <w:sz w:val="21"/>
          <w:szCs w:val="21"/>
          <w:highlight w:val="none"/>
        </w:rPr>
        <w:t>器保护装置回路进行绝缘电阻测量。测量绝缘电阻时，应使</w:t>
      </w:r>
      <w:r>
        <w:rPr>
          <w:rFonts w:hint="eastAsia" w:ascii="宋体" w:hAnsi="宋体" w:eastAsia="宋体" w:cs="宋体"/>
          <w:color w:val="auto"/>
          <w:spacing w:val="-43"/>
          <w:sz w:val="21"/>
          <w:szCs w:val="21"/>
          <w:highlight w:val="none"/>
        </w:rPr>
        <w:t xml:space="preserve">用 </w:t>
      </w:r>
      <w:r>
        <w:rPr>
          <w:rFonts w:hint="eastAsia" w:ascii="宋体" w:hAnsi="宋体" w:eastAsia="宋体" w:cs="宋体"/>
          <w:color w:val="auto"/>
          <w:sz w:val="21"/>
          <w:szCs w:val="21"/>
          <w:highlight w:val="none"/>
        </w:rPr>
        <w:t>500v</w:t>
      </w:r>
      <w:r>
        <w:rPr>
          <w:rFonts w:hint="eastAsia" w:ascii="宋体" w:hAnsi="宋体" w:eastAsia="宋体" w:cs="宋体"/>
          <w:color w:val="auto"/>
          <w:spacing w:val="-56"/>
          <w:sz w:val="21"/>
          <w:szCs w:val="21"/>
          <w:highlight w:val="none"/>
        </w:rPr>
        <w:t xml:space="preserve"> 或 </w:t>
      </w:r>
      <w:r>
        <w:rPr>
          <w:rFonts w:hint="eastAsia" w:ascii="宋体" w:hAnsi="宋体" w:eastAsia="宋体" w:cs="宋体"/>
          <w:color w:val="auto"/>
          <w:sz w:val="21"/>
          <w:szCs w:val="21"/>
          <w:highlight w:val="none"/>
        </w:rPr>
        <w:t>1000v</w:t>
      </w:r>
      <w:r>
        <w:rPr>
          <w:rFonts w:hint="eastAsia" w:ascii="宋体" w:hAnsi="宋体" w:eastAsia="宋体" w:cs="宋体"/>
          <w:color w:val="auto"/>
          <w:spacing w:val="-11"/>
          <w:sz w:val="21"/>
          <w:szCs w:val="21"/>
          <w:highlight w:val="none"/>
        </w:rPr>
        <w:t xml:space="preserve"> 兆欧表；当使用微机综合继电保护装置时，</w:t>
      </w:r>
      <w:r>
        <w:rPr>
          <w:rFonts w:hint="eastAsia" w:ascii="宋体" w:hAnsi="宋体" w:eastAsia="宋体" w:cs="宋体"/>
          <w:color w:val="auto"/>
          <w:sz w:val="21"/>
          <w:szCs w:val="21"/>
          <w:highlight w:val="none"/>
        </w:rPr>
        <w:t>应使用500v以下兆欧表，测量回路绝缘电阻应符合出厂规定。</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电动机启动前的检查应符合下列规定：</w:t>
      </w:r>
    </w:p>
    <w:p>
      <w:pPr>
        <w:pStyle w:val="15"/>
        <w:keepNext w:val="0"/>
        <w:keepLines w:val="0"/>
        <w:pageBreakBefore w:val="0"/>
        <w:numPr>
          <w:ilvl w:val="0"/>
          <w:numId w:val="6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绕组的绝缘电阻应符合安全运行要求；</w:t>
      </w:r>
    </w:p>
    <w:p>
      <w:pPr>
        <w:pStyle w:val="15"/>
        <w:keepNext w:val="0"/>
        <w:keepLines w:val="0"/>
        <w:pageBreakBefore w:val="0"/>
        <w:numPr>
          <w:ilvl w:val="0"/>
          <w:numId w:val="6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电动机引出线接头应紧固；</w:t>
      </w:r>
    </w:p>
    <w:p>
      <w:pPr>
        <w:pStyle w:val="15"/>
        <w:keepNext w:val="0"/>
        <w:keepLines w:val="0"/>
        <w:pageBreakBefore w:val="0"/>
        <w:numPr>
          <w:ilvl w:val="0"/>
          <w:numId w:val="6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轴承润滑油应满足润滑要求；</w:t>
      </w:r>
    </w:p>
    <w:p>
      <w:pPr>
        <w:pStyle w:val="15"/>
        <w:keepNext w:val="0"/>
        <w:keepLines w:val="0"/>
        <w:pageBreakBefore w:val="0"/>
        <w:numPr>
          <w:ilvl w:val="0"/>
          <w:numId w:val="6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接地装置应可靠；</w:t>
      </w:r>
    </w:p>
    <w:p>
      <w:pPr>
        <w:pStyle w:val="15"/>
        <w:keepNext w:val="0"/>
        <w:keepLines w:val="0"/>
        <w:pageBreakBefore w:val="0"/>
        <w:numPr>
          <w:ilvl w:val="0"/>
          <w:numId w:val="6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润滑与冷却系统应完好有效。</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电动机运行中的检查应符合下列规定；</w:t>
      </w:r>
    </w:p>
    <w:p>
      <w:pPr>
        <w:pStyle w:val="15"/>
        <w:keepNext w:val="0"/>
        <w:keepLines w:val="0"/>
        <w:pageBreakBefore w:val="0"/>
        <w:numPr>
          <w:ilvl w:val="0"/>
          <w:numId w:val="6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应保持清洁，不得应水滴、油污进入；</w:t>
      </w:r>
    </w:p>
    <w:p>
      <w:pPr>
        <w:pStyle w:val="15"/>
        <w:keepNext w:val="0"/>
        <w:keepLines w:val="0"/>
        <w:pageBreakBefore w:val="0"/>
        <w:numPr>
          <w:ilvl w:val="0"/>
          <w:numId w:val="6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电流和电压不应大于额定值；</w:t>
      </w:r>
    </w:p>
    <w:p>
      <w:pPr>
        <w:pStyle w:val="15"/>
        <w:keepNext w:val="0"/>
        <w:keepLines w:val="0"/>
        <w:pageBreakBefore w:val="0"/>
        <w:numPr>
          <w:ilvl w:val="0"/>
          <w:numId w:val="6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轴承温升应正常、无漏油、无异声；</w:t>
      </w:r>
    </w:p>
    <w:p>
      <w:pPr>
        <w:pStyle w:val="15"/>
        <w:keepNext w:val="0"/>
        <w:keepLines w:val="0"/>
        <w:pageBreakBefore w:val="0"/>
        <w:numPr>
          <w:ilvl w:val="0"/>
          <w:numId w:val="6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温升不应大于允许值；</w:t>
      </w:r>
    </w:p>
    <w:p>
      <w:pPr>
        <w:pStyle w:val="15"/>
        <w:keepNext w:val="0"/>
        <w:keepLines w:val="0"/>
        <w:pageBreakBefore w:val="0"/>
        <w:numPr>
          <w:ilvl w:val="0"/>
          <w:numId w:val="6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运行中不应有碰擦等杂声；</w:t>
      </w:r>
    </w:p>
    <w:p>
      <w:pPr>
        <w:pStyle w:val="15"/>
        <w:keepNext w:val="0"/>
        <w:keepLines w:val="0"/>
        <w:pageBreakBefore w:val="0"/>
        <w:numPr>
          <w:ilvl w:val="0"/>
          <w:numId w:val="6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冷却系统应正常，散热良好；</w:t>
      </w:r>
    </w:p>
    <w:p>
      <w:pPr>
        <w:pStyle w:val="15"/>
        <w:keepNext w:val="0"/>
        <w:keepLines w:val="0"/>
        <w:pageBreakBefore w:val="0"/>
        <w:numPr>
          <w:ilvl w:val="0"/>
          <w:numId w:val="6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应进行电动机运行振动和噪声的检查，且振动值 </w:t>
      </w:r>
      <w:r>
        <w:rPr>
          <w:rFonts w:hint="eastAsia" w:ascii="宋体" w:hAnsi="宋体" w:eastAsia="宋体" w:cs="宋体"/>
          <w:color w:val="auto"/>
          <w:spacing w:val="6"/>
          <w:sz w:val="21"/>
          <w:szCs w:val="21"/>
          <w:highlight w:val="none"/>
        </w:rPr>
        <w:t>和噪声不应大于产品的规定值。</w:t>
      </w:r>
    </w:p>
    <w:p>
      <w:pPr>
        <w:pStyle w:val="15"/>
        <w:keepNext w:val="0"/>
        <w:keepLines w:val="0"/>
        <w:pageBreakBefore w:val="0"/>
        <w:numPr>
          <w:ilvl w:val="0"/>
          <w:numId w:val="35"/>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电动机的完好应符合下列规定：</w:t>
      </w:r>
    </w:p>
    <w:p>
      <w:pPr>
        <w:pStyle w:val="15"/>
        <w:keepNext w:val="0"/>
        <w:keepLines w:val="0"/>
        <w:pageBreakBefore w:val="0"/>
        <w:numPr>
          <w:ilvl w:val="0"/>
          <w:numId w:val="62"/>
        </w:numPr>
        <w:tabs>
          <w:tab w:val="left" w:pos="1684"/>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累计运行达</w:t>
      </w:r>
      <w:r>
        <w:rPr>
          <w:rFonts w:hint="eastAsia" w:ascii="宋体" w:hAnsi="宋体" w:eastAsia="宋体" w:cs="宋体"/>
          <w:color w:val="auto"/>
          <w:spacing w:val="6"/>
          <w:w w:val="95"/>
          <w:sz w:val="21"/>
          <w:szCs w:val="21"/>
          <w:highlight w:val="none"/>
          <w:lang w:val="en-US" w:eastAsia="zh-CN"/>
        </w:rPr>
        <w:t>6000h-8000h</w:t>
      </w:r>
      <w:r>
        <w:rPr>
          <w:rFonts w:hint="eastAsia" w:ascii="宋体" w:hAnsi="宋体" w:eastAsia="宋体" w:cs="宋体"/>
          <w:color w:val="auto"/>
          <w:spacing w:val="6"/>
          <w:w w:val="95"/>
          <w:sz w:val="21"/>
          <w:szCs w:val="21"/>
          <w:highlight w:val="none"/>
        </w:rPr>
        <w:t>应维护一次，长期不运行的电动机应每年维护一次；</w:t>
      </w:r>
    </w:p>
    <w:p>
      <w:pPr>
        <w:pStyle w:val="15"/>
        <w:keepNext w:val="0"/>
        <w:keepLines w:val="0"/>
        <w:pageBreakBefore w:val="0"/>
        <w:numPr>
          <w:ilvl w:val="0"/>
          <w:numId w:val="6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应清除电动机内部灰尘，绕组绝缘应良好；</w:t>
      </w:r>
    </w:p>
    <w:p>
      <w:pPr>
        <w:pStyle w:val="15"/>
        <w:keepNext w:val="0"/>
        <w:keepLines w:val="0"/>
        <w:pageBreakBefore w:val="0"/>
        <w:numPr>
          <w:ilvl w:val="0"/>
          <w:numId w:val="6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铁芯硅钢片应整齐无松动；</w:t>
      </w:r>
    </w:p>
    <w:p>
      <w:pPr>
        <w:pStyle w:val="15"/>
        <w:keepNext w:val="0"/>
        <w:keepLines w:val="0"/>
        <w:pageBreakBefore w:val="0"/>
        <w:numPr>
          <w:ilvl w:val="0"/>
          <w:numId w:val="6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定子、转子绕组槽楔应无松动，绕组引出线端应 </w:t>
      </w:r>
      <w:r>
        <w:rPr>
          <w:rFonts w:hint="eastAsia" w:ascii="宋体" w:hAnsi="宋体" w:eastAsia="宋体" w:cs="宋体"/>
          <w:color w:val="auto"/>
          <w:spacing w:val="6"/>
          <w:sz w:val="21"/>
          <w:szCs w:val="21"/>
          <w:highlight w:val="none"/>
        </w:rPr>
        <w:t>焊接良好，相位应正确、标号清晰；</w:t>
      </w:r>
    </w:p>
    <w:p>
      <w:pPr>
        <w:pStyle w:val="15"/>
        <w:keepNext w:val="0"/>
        <w:keepLines w:val="0"/>
        <w:pageBreakBefore w:val="0"/>
        <w:numPr>
          <w:ilvl w:val="0"/>
          <w:numId w:val="6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鼠笼式电动机转子端接环应无松动；</w:t>
      </w:r>
    </w:p>
    <w:p>
      <w:pPr>
        <w:pStyle w:val="15"/>
        <w:keepNext w:val="0"/>
        <w:keepLines w:val="0"/>
        <w:pageBreakBefore w:val="0"/>
        <w:numPr>
          <w:ilvl w:val="0"/>
          <w:numId w:val="6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散热风扇应 紧固良好；</w:t>
      </w:r>
    </w:p>
    <w:p>
      <w:pPr>
        <w:pStyle w:val="15"/>
        <w:keepNext w:val="0"/>
        <w:keepLines w:val="0"/>
        <w:pageBreakBefore w:val="0"/>
        <w:numPr>
          <w:ilvl w:val="0"/>
          <w:numId w:val="6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轴承无噪声，润滑良好；</w:t>
      </w:r>
    </w:p>
    <w:p>
      <w:pPr>
        <w:pStyle w:val="15"/>
        <w:keepNext w:val="0"/>
        <w:keepLines w:val="0"/>
        <w:pageBreakBefore w:val="0"/>
        <w:numPr>
          <w:ilvl w:val="0"/>
          <w:numId w:val="62"/>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外壳应完好，铭牌清晰，接地良好；</w:t>
      </w:r>
    </w:p>
    <w:p>
      <w:pPr>
        <w:pStyle w:val="15"/>
        <w:keepNext w:val="0"/>
        <w:keepLines w:val="0"/>
        <w:pageBreakBefore w:val="0"/>
        <w:numPr>
          <w:ilvl w:val="0"/>
          <w:numId w:val="62"/>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电动机维护后应进行转子静平衡、绝缘和耐压试</w:t>
      </w:r>
      <w:r>
        <w:rPr>
          <w:rFonts w:hint="eastAsia" w:ascii="宋体" w:hAnsi="宋体" w:eastAsia="宋体" w:cs="宋体"/>
          <w:color w:val="auto"/>
          <w:sz w:val="21"/>
          <w:szCs w:val="21"/>
          <w:highlight w:val="none"/>
        </w:rPr>
        <w:t>验；</w:t>
      </w:r>
    </w:p>
    <w:p>
      <w:pPr>
        <w:pStyle w:val="15"/>
        <w:keepNext w:val="0"/>
        <w:keepLines w:val="0"/>
        <w:pageBreakBefore w:val="0"/>
        <w:numPr>
          <w:ilvl w:val="0"/>
          <w:numId w:val="62"/>
        </w:numPr>
        <w:tabs>
          <w:tab w:val="left" w:pos="1820"/>
        </w:tabs>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特殊电动机启动前和运行中的检查要求应根据产品制造厂的使用要求来进行；</w:t>
      </w:r>
    </w:p>
    <w:p>
      <w:pPr>
        <w:pStyle w:val="15"/>
        <w:keepNext w:val="0"/>
        <w:keepLines w:val="0"/>
        <w:pageBreakBefore w:val="0"/>
        <w:numPr>
          <w:ilvl w:val="0"/>
          <w:numId w:val="62"/>
        </w:numPr>
        <w:tabs>
          <w:tab w:val="left" w:pos="1820"/>
        </w:tabs>
        <w:wordWrap/>
        <w:overflowPunct w:val="0"/>
        <w:topLinePunct w:val="0"/>
        <w:autoSpaceDE w:val="0"/>
        <w:autoSpaceDN w:val="0"/>
        <w:bidi w:val="0"/>
        <w:adjustRightInd/>
        <w:snapToGrid/>
        <w:spacing w:before="0" w:after="0" w:line="440" w:lineRule="exact"/>
        <w:ind w:left="0" w:leftChars="0" w:right="0" w:firstLine="38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恶劣环境下使用的电动机，维护周期可适当缩短。</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40" w:name="（四）进水与出水设施"/>
      <w:bookmarkEnd w:id="40"/>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rPr>
        <w:t>进水与出水设施</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闸门与阀门的日常养护应符合下列规定:</w:t>
      </w:r>
    </w:p>
    <w:p>
      <w:pPr>
        <w:pStyle w:val="15"/>
        <w:keepNext w:val="0"/>
        <w:keepLines w:val="0"/>
        <w:pageBreakBefore w:val="0"/>
        <w:numPr>
          <w:ilvl w:val="0"/>
          <w:numId w:val="6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应保持清洁，无锈蚀；</w:t>
      </w:r>
    </w:p>
    <w:p>
      <w:pPr>
        <w:pStyle w:val="15"/>
        <w:keepNext w:val="0"/>
        <w:keepLines w:val="0"/>
        <w:pageBreakBefore w:val="0"/>
        <w:numPr>
          <w:ilvl w:val="0"/>
          <w:numId w:val="6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丝杆、齿轮等传动部件应润滑良好，启闭灵活；</w:t>
      </w:r>
    </w:p>
    <w:p>
      <w:pPr>
        <w:pStyle w:val="15"/>
        <w:keepNext w:val="0"/>
        <w:keepLines w:val="0"/>
        <w:pageBreakBefore w:val="0"/>
        <w:numPr>
          <w:ilvl w:val="0"/>
          <w:numId w:val="6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启闭过程中出现卡阻、突跳等现象应停止操作并 </w:t>
      </w:r>
      <w:r>
        <w:rPr>
          <w:rFonts w:hint="eastAsia" w:ascii="宋体" w:hAnsi="宋体" w:eastAsia="宋体" w:cs="宋体"/>
          <w:color w:val="auto"/>
          <w:spacing w:val="6"/>
          <w:sz w:val="21"/>
          <w:szCs w:val="21"/>
          <w:highlight w:val="none"/>
        </w:rPr>
        <w:t>进行检查</w:t>
      </w:r>
      <w:r>
        <w:rPr>
          <w:rFonts w:hint="eastAsia" w:ascii="宋体" w:hAnsi="宋体" w:eastAsia="宋体" w:cs="宋体"/>
          <w:color w:val="auto"/>
          <w:spacing w:val="6"/>
          <w:sz w:val="21"/>
          <w:szCs w:val="21"/>
          <w:highlight w:val="none"/>
          <w:lang w:eastAsia="zh-CN"/>
        </w:rPr>
        <w:t>、维修；</w:t>
      </w:r>
    </w:p>
    <w:p>
      <w:pPr>
        <w:pStyle w:val="15"/>
        <w:keepNext w:val="0"/>
        <w:keepLines w:val="0"/>
        <w:pageBreakBefore w:val="0"/>
        <w:numPr>
          <w:ilvl w:val="0"/>
          <w:numId w:val="6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不经常启闭的闸门应每月启闭一次，阀门应每周 </w:t>
      </w:r>
      <w:r>
        <w:rPr>
          <w:rFonts w:hint="eastAsia" w:ascii="宋体" w:hAnsi="宋体" w:eastAsia="宋体" w:cs="宋体"/>
          <w:color w:val="auto"/>
          <w:spacing w:val="6"/>
          <w:sz w:val="21"/>
          <w:szCs w:val="21"/>
          <w:highlight w:val="none"/>
        </w:rPr>
        <w:t>启闭一次；</w:t>
      </w:r>
    </w:p>
    <w:p>
      <w:pPr>
        <w:pStyle w:val="15"/>
        <w:keepNext w:val="0"/>
        <w:keepLines w:val="0"/>
        <w:pageBreakBefore w:val="0"/>
        <w:numPr>
          <w:ilvl w:val="0"/>
          <w:numId w:val="64"/>
        </w:numPr>
        <w:tabs>
          <w:tab w:val="left" w:pos="1680"/>
        </w:tabs>
        <w:wordWrap/>
        <w:overflowPunct w:val="0"/>
        <w:topLinePunct w:val="0"/>
        <w:autoSpaceDE w:val="0"/>
        <w:autoSpaceDN w:val="0"/>
        <w:bidi w:val="0"/>
        <w:adjustRightInd/>
        <w:snapToGrid/>
        <w:spacing w:before="0" w:after="0" w:line="440" w:lineRule="exact"/>
        <w:ind w:left="0" w:leftChars="0" w:right="0" w:firstLine="41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w w:val="95"/>
          <w:sz w:val="21"/>
          <w:szCs w:val="21"/>
          <w:highlight w:val="none"/>
        </w:rPr>
        <w:t xml:space="preserve">暗杆阀门的填料应有效，渗漏水每分钟不得超过 </w:t>
      </w:r>
      <w:r>
        <w:rPr>
          <w:rFonts w:hint="eastAsia" w:ascii="宋体" w:hAnsi="宋体" w:eastAsia="宋体" w:cs="宋体"/>
          <w:color w:val="auto"/>
          <w:spacing w:val="5"/>
          <w:sz w:val="21"/>
          <w:szCs w:val="21"/>
          <w:highlight w:val="none"/>
        </w:rPr>
        <w:t>30</w:t>
      </w:r>
      <w:r>
        <w:rPr>
          <w:rFonts w:hint="eastAsia" w:ascii="宋体" w:hAnsi="宋体" w:eastAsia="宋体" w:cs="宋体"/>
          <w:color w:val="auto"/>
          <w:spacing w:val="-28"/>
          <w:sz w:val="21"/>
          <w:szCs w:val="21"/>
          <w:highlight w:val="none"/>
        </w:rPr>
        <w:t xml:space="preserve"> 滴；</w:t>
      </w:r>
    </w:p>
    <w:p>
      <w:pPr>
        <w:pStyle w:val="15"/>
        <w:keepNext w:val="0"/>
        <w:keepLines w:val="0"/>
        <w:pageBreakBefore w:val="0"/>
        <w:numPr>
          <w:ilvl w:val="0"/>
          <w:numId w:val="6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手动阀门的全开、全闭、转向、启闭转数等标牌 </w:t>
      </w:r>
      <w:r>
        <w:rPr>
          <w:rFonts w:hint="eastAsia" w:ascii="宋体" w:hAnsi="宋体" w:eastAsia="宋体" w:cs="宋体"/>
          <w:color w:val="auto"/>
          <w:spacing w:val="6"/>
          <w:sz w:val="21"/>
          <w:szCs w:val="21"/>
          <w:highlight w:val="none"/>
        </w:rPr>
        <w:t>显示应清晰完整；</w:t>
      </w:r>
    </w:p>
    <w:p>
      <w:pPr>
        <w:pStyle w:val="15"/>
        <w:keepNext w:val="0"/>
        <w:keepLines w:val="0"/>
        <w:pageBreakBefore w:val="0"/>
        <w:numPr>
          <w:ilvl w:val="0"/>
          <w:numId w:val="6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手动、电动切换机构应有效；</w:t>
      </w:r>
    </w:p>
    <w:p>
      <w:pPr>
        <w:pStyle w:val="15"/>
        <w:keepNext w:val="0"/>
        <w:keepLines w:val="0"/>
        <w:pageBreakBefore w:val="0"/>
        <w:numPr>
          <w:ilvl w:val="0"/>
          <w:numId w:val="6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动力电缆及控制电缆的接线、接插件应无松动， </w:t>
      </w:r>
      <w:r>
        <w:rPr>
          <w:rFonts w:hint="eastAsia" w:ascii="宋体" w:hAnsi="宋体" w:eastAsia="宋体" w:cs="宋体"/>
          <w:color w:val="auto"/>
          <w:spacing w:val="6"/>
          <w:sz w:val="21"/>
          <w:szCs w:val="21"/>
          <w:highlight w:val="none"/>
        </w:rPr>
        <w:t>控制箱信号显示应正确；</w:t>
      </w:r>
    </w:p>
    <w:p>
      <w:pPr>
        <w:pStyle w:val="15"/>
        <w:keepNext w:val="0"/>
        <w:keepLines w:val="0"/>
        <w:pageBreakBefore w:val="0"/>
        <w:numPr>
          <w:ilvl w:val="0"/>
          <w:numId w:val="64"/>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电动装置齿轮油箱应无渗漏和异响；</w:t>
      </w:r>
    </w:p>
    <w:p>
      <w:pPr>
        <w:pStyle w:val="15"/>
        <w:keepNext w:val="0"/>
        <w:keepLines w:val="0"/>
        <w:pageBreakBefore w:val="0"/>
        <w:numPr>
          <w:ilvl w:val="0"/>
          <w:numId w:val="64"/>
        </w:numPr>
        <w:tabs>
          <w:tab w:val="left" w:pos="182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现场控制箱应完好，无锈蚀。</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闸门和阀门的定期维护应符合下列规定：</w:t>
      </w:r>
    </w:p>
    <w:p>
      <w:pPr>
        <w:pStyle w:val="15"/>
        <w:keepNext w:val="0"/>
        <w:keepLines w:val="0"/>
        <w:pageBreakBefore w:val="0"/>
        <w:numPr>
          <w:ilvl w:val="0"/>
          <w:numId w:val="6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检查加注和更换齿轮箱和丝杆润滑油脂每年不少 </w:t>
      </w:r>
      <w:r>
        <w:rPr>
          <w:rFonts w:hint="eastAsia" w:ascii="宋体" w:hAnsi="宋体" w:eastAsia="宋体" w:cs="宋体"/>
          <w:color w:val="auto"/>
          <w:spacing w:val="6"/>
          <w:sz w:val="21"/>
          <w:szCs w:val="21"/>
          <w:highlight w:val="none"/>
        </w:rPr>
        <w:t>于一次</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6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行程开关、过力矩开关及连锁装置应完好有效， </w:t>
      </w:r>
      <w:r>
        <w:rPr>
          <w:rFonts w:hint="eastAsia" w:ascii="宋体" w:hAnsi="宋体" w:eastAsia="宋体" w:cs="宋体"/>
          <w:color w:val="auto"/>
          <w:spacing w:val="6"/>
          <w:sz w:val="21"/>
          <w:szCs w:val="21"/>
          <w:highlight w:val="none"/>
        </w:rPr>
        <w:t>检查和调整应每半年一次</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6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电控箱内电器元件应完好无腐蚀，并应每半年检 </w:t>
      </w:r>
      <w:r>
        <w:rPr>
          <w:rFonts w:hint="eastAsia" w:ascii="宋体" w:hAnsi="宋体" w:eastAsia="宋体" w:cs="宋体"/>
          <w:color w:val="auto"/>
          <w:spacing w:val="6"/>
          <w:sz w:val="21"/>
          <w:szCs w:val="21"/>
          <w:highlight w:val="none"/>
        </w:rPr>
        <w:t>查一次</w:t>
      </w:r>
      <w:r>
        <w:rPr>
          <w:rFonts w:hint="eastAsia" w:ascii="宋体" w:hAnsi="宋体" w:eastAsia="宋体" w:cs="宋体"/>
          <w:color w:val="auto"/>
          <w:spacing w:val="6"/>
          <w:sz w:val="21"/>
          <w:szCs w:val="21"/>
          <w:highlight w:val="none"/>
          <w:lang w:eastAsia="zh-CN"/>
        </w:rPr>
        <w:t>；</w:t>
      </w:r>
    </w:p>
    <w:p>
      <w:pPr>
        <w:pStyle w:val="15"/>
        <w:keepNext w:val="0"/>
        <w:keepLines w:val="0"/>
        <w:pageBreakBefore w:val="0"/>
        <w:numPr>
          <w:ilvl w:val="0"/>
          <w:numId w:val="6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连接杆、螺母、导轨、门板的密闭性应完好，闭 </w:t>
      </w:r>
      <w:r>
        <w:rPr>
          <w:rFonts w:hint="eastAsia" w:ascii="宋体" w:hAnsi="宋体" w:eastAsia="宋体" w:cs="宋体"/>
          <w:color w:val="auto"/>
          <w:spacing w:val="-2"/>
          <w:sz w:val="21"/>
          <w:szCs w:val="21"/>
          <w:highlight w:val="none"/>
        </w:rPr>
        <w:t xml:space="preserve">合位移余量适当，应每 </w:t>
      </w:r>
      <w:r>
        <w:rPr>
          <w:rFonts w:hint="eastAsia" w:ascii="宋体" w:hAnsi="宋体" w:eastAsia="宋体" w:cs="宋体"/>
          <w:color w:val="auto"/>
          <w:sz w:val="21"/>
          <w:szCs w:val="21"/>
          <w:highlight w:val="none"/>
        </w:rPr>
        <w:t>3</w:t>
      </w:r>
      <w:r>
        <w:rPr>
          <w:rFonts w:hint="eastAsia" w:ascii="宋体" w:hAnsi="宋体" w:eastAsia="宋体" w:cs="宋体"/>
          <w:color w:val="auto"/>
          <w:spacing w:val="-13"/>
          <w:sz w:val="21"/>
          <w:szCs w:val="21"/>
          <w:highlight w:val="none"/>
        </w:rPr>
        <w:t xml:space="preserve"> 年检查一次</w:t>
      </w:r>
      <w:r>
        <w:rPr>
          <w:rFonts w:hint="eastAsia" w:ascii="宋体" w:hAnsi="宋体" w:eastAsia="宋体" w:cs="宋体"/>
          <w:color w:val="auto"/>
          <w:spacing w:val="-13"/>
          <w:sz w:val="21"/>
          <w:szCs w:val="21"/>
          <w:highlight w:val="none"/>
          <w:lang w:eastAsia="zh-CN"/>
        </w:rPr>
        <w:t>；</w:t>
      </w:r>
    </w:p>
    <w:p>
      <w:pPr>
        <w:pStyle w:val="15"/>
        <w:keepNext w:val="0"/>
        <w:keepLines w:val="0"/>
        <w:pageBreakBefore w:val="0"/>
        <w:numPr>
          <w:ilvl w:val="0"/>
          <w:numId w:val="65"/>
        </w:numPr>
        <w:tabs>
          <w:tab w:val="left" w:pos="1689"/>
        </w:tabs>
        <w:wordWrap/>
        <w:overflowPunct w:val="0"/>
        <w:topLinePunct w:val="0"/>
        <w:autoSpaceDE w:val="0"/>
        <w:autoSpaceDN w:val="0"/>
        <w:bidi w:val="0"/>
        <w:adjustRightInd/>
        <w:snapToGrid/>
        <w:spacing w:before="0" w:after="0" w:line="440" w:lineRule="exact"/>
        <w:ind w:left="0" w:leftChars="0" w:right="0" w:firstLine="43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闸门和阀门阀体应保持清洁，防腐蚀处理应每 </w:t>
      </w:r>
      <w:r>
        <w:rPr>
          <w:rFonts w:hint="eastAsia" w:ascii="宋体" w:hAnsi="宋体" w:eastAsia="宋体" w:cs="宋体"/>
          <w:color w:val="auto"/>
          <w:sz w:val="21"/>
          <w:szCs w:val="21"/>
          <w:highlight w:val="none"/>
        </w:rPr>
        <w:t>2 年一次</w:t>
      </w:r>
      <w:r>
        <w:rPr>
          <w:rFonts w:hint="eastAsia" w:ascii="宋体" w:hAnsi="宋体" w:eastAsia="宋体" w:cs="宋体"/>
          <w:color w:val="auto"/>
          <w:sz w:val="21"/>
          <w:szCs w:val="21"/>
          <w:highlight w:val="none"/>
          <w:lang w:eastAsia="zh-CN"/>
        </w:rPr>
        <w:t>；</w:t>
      </w:r>
    </w:p>
    <w:p>
      <w:pPr>
        <w:pStyle w:val="15"/>
        <w:keepNext w:val="0"/>
        <w:keepLines w:val="0"/>
        <w:pageBreakBefore w:val="0"/>
        <w:numPr>
          <w:ilvl w:val="0"/>
          <w:numId w:val="6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闸门或阀门电动操作机构的定期维护应符合下列 </w:t>
      </w:r>
      <w:r>
        <w:rPr>
          <w:rFonts w:hint="eastAsia" w:ascii="宋体" w:hAnsi="宋体" w:eastAsia="宋体" w:cs="宋体"/>
          <w:color w:val="auto"/>
          <w:spacing w:val="6"/>
          <w:sz w:val="21"/>
          <w:szCs w:val="21"/>
          <w:highlight w:val="none"/>
        </w:rPr>
        <w:t>规定：</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t>加注齿轮箱润滑油脂应每年</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 xml:space="preserve">次； </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t>更换密封件应每年一次；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t xml:space="preserve">清洗或更换传动轴承应每年一次； </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t>调整控制信号应每年一次；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t>调整行程限位、过力矩保护装置和电气连锁应每年一次；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t>解体调整电动装置应每四年一次。</w:t>
      </w:r>
    </w:p>
    <w:p>
      <w:pPr>
        <w:pStyle w:val="15"/>
        <w:keepNext w:val="0"/>
        <w:keepLines w:val="0"/>
        <w:pageBreakBefore w:val="0"/>
        <w:numPr>
          <w:ilvl w:val="0"/>
          <w:numId w:val="63"/>
        </w:numPr>
        <w:tabs>
          <w:tab w:val="left" w:pos="1192"/>
        </w:tabs>
        <w:wordWrap/>
        <w:overflowPunct w:val="0"/>
        <w:topLinePunct w:val="0"/>
        <w:autoSpaceDE w:val="0"/>
        <w:autoSpaceDN w:val="0"/>
        <w:bidi w:val="0"/>
        <w:adjustRightInd/>
        <w:snapToGrid/>
        <w:spacing w:before="0" w:line="440" w:lineRule="exact"/>
        <w:ind w:left="0" w:leftChars="0" w:firstLine="47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插板闸门和叠梁插板闸门的日常养护应符合下列规</w:t>
      </w:r>
      <w:r>
        <w:rPr>
          <w:rFonts w:hint="eastAsia" w:ascii="宋体" w:hAnsi="宋体" w:eastAsia="宋体" w:cs="宋体"/>
          <w:color w:val="auto"/>
          <w:sz w:val="21"/>
          <w:szCs w:val="21"/>
          <w:highlight w:val="none"/>
        </w:rPr>
        <w:t>定：</w:t>
      </w:r>
    </w:p>
    <w:p>
      <w:pPr>
        <w:pStyle w:val="15"/>
        <w:keepNext w:val="0"/>
        <w:keepLines w:val="0"/>
        <w:pageBreakBefore w:val="0"/>
        <w:numPr>
          <w:ilvl w:val="0"/>
          <w:numId w:val="6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吊耳与闸门体应连接可靠，无裂痕、无锈蚀；</w:t>
      </w:r>
    </w:p>
    <w:p>
      <w:pPr>
        <w:pStyle w:val="15"/>
        <w:keepNext w:val="0"/>
        <w:keepLines w:val="0"/>
        <w:pageBreakBefore w:val="0"/>
        <w:numPr>
          <w:ilvl w:val="0"/>
          <w:numId w:val="6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密封条应完整，压条螺栓应紧固，不得缺失；</w:t>
      </w:r>
    </w:p>
    <w:p>
      <w:pPr>
        <w:pStyle w:val="15"/>
        <w:keepNext w:val="0"/>
        <w:keepLines w:val="0"/>
        <w:pageBreakBefore w:val="0"/>
        <w:numPr>
          <w:ilvl w:val="0"/>
          <w:numId w:val="6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叠梁门之间的密封装置应可靠有效不得缺失；</w:t>
      </w:r>
    </w:p>
    <w:p>
      <w:pPr>
        <w:pStyle w:val="15"/>
        <w:keepNext w:val="0"/>
        <w:keepLines w:val="0"/>
        <w:pageBreakBefore w:val="0"/>
        <w:numPr>
          <w:ilvl w:val="0"/>
          <w:numId w:val="66"/>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插板槽应无杂物。</w:t>
      </w:r>
    </w:p>
    <w:p>
      <w:pPr>
        <w:pStyle w:val="15"/>
        <w:keepNext w:val="0"/>
        <w:keepLines w:val="0"/>
        <w:pageBreakBefore w:val="0"/>
        <w:numPr>
          <w:ilvl w:val="0"/>
          <w:numId w:val="63"/>
        </w:numPr>
        <w:tabs>
          <w:tab w:val="left" w:pos="1192"/>
        </w:tabs>
        <w:wordWrap/>
        <w:overflowPunct w:val="0"/>
        <w:topLinePunct w:val="0"/>
        <w:autoSpaceDE w:val="0"/>
        <w:autoSpaceDN w:val="0"/>
        <w:bidi w:val="0"/>
        <w:adjustRightInd/>
        <w:snapToGrid/>
        <w:spacing w:before="0" w:line="440" w:lineRule="exact"/>
        <w:ind w:left="0" w:leftChars="0" w:firstLine="47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插板闸门和叠梁插板闸门的定期养护应符合下列规</w:t>
      </w:r>
      <w:r>
        <w:rPr>
          <w:rFonts w:hint="eastAsia" w:ascii="宋体" w:hAnsi="宋体" w:eastAsia="宋体" w:cs="宋体"/>
          <w:color w:val="auto"/>
          <w:sz w:val="21"/>
          <w:szCs w:val="21"/>
          <w:highlight w:val="none"/>
        </w:rPr>
        <w:t>定：</w:t>
      </w:r>
    </w:p>
    <w:p>
      <w:pPr>
        <w:pStyle w:val="15"/>
        <w:keepNext w:val="0"/>
        <w:keepLines w:val="0"/>
        <w:pageBreakBefore w:val="0"/>
        <w:numPr>
          <w:ilvl w:val="0"/>
          <w:numId w:val="67"/>
        </w:numPr>
        <w:tabs>
          <w:tab w:val="left" w:pos="1661"/>
        </w:tabs>
        <w:wordWrap/>
        <w:overflowPunct w:val="0"/>
        <w:topLinePunct w:val="0"/>
        <w:autoSpaceDE w:val="0"/>
        <w:autoSpaceDN w:val="0"/>
        <w:bidi w:val="0"/>
        <w:adjustRightInd/>
        <w:snapToGrid/>
        <w:spacing w:before="0" w:line="440" w:lineRule="exact"/>
        <w:ind w:left="0" w:leftChars="0" w:firstLine="38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插板闸门宜避雨存放，每 </w:t>
      </w:r>
      <w:r>
        <w:rPr>
          <w:rFonts w:hint="eastAsia" w:ascii="宋体" w:hAnsi="宋体" w:eastAsia="宋体" w:cs="宋体"/>
          <w:color w:val="auto"/>
          <w:sz w:val="21"/>
          <w:szCs w:val="21"/>
          <w:highlight w:val="none"/>
        </w:rPr>
        <w:t>2</w:t>
      </w:r>
      <w:r>
        <w:rPr>
          <w:rFonts w:hint="eastAsia" w:ascii="宋体" w:hAnsi="宋体" w:eastAsia="宋体" w:cs="宋体"/>
          <w:color w:val="auto"/>
          <w:spacing w:val="-10"/>
          <w:sz w:val="21"/>
          <w:szCs w:val="21"/>
          <w:highlight w:val="none"/>
        </w:rPr>
        <w:t xml:space="preserve"> 年进行一次除锈刷油，</w:t>
      </w:r>
      <w:r>
        <w:rPr>
          <w:rFonts w:hint="eastAsia" w:ascii="宋体" w:hAnsi="宋体" w:eastAsia="宋体" w:cs="宋体"/>
          <w:color w:val="auto"/>
          <w:sz w:val="21"/>
          <w:szCs w:val="21"/>
          <w:highlight w:val="none"/>
        </w:rPr>
        <w:t>如露天存放，应每年进行一次除锈刷油；</w:t>
      </w:r>
    </w:p>
    <w:p>
      <w:pPr>
        <w:pStyle w:val="15"/>
        <w:keepNext w:val="0"/>
        <w:keepLines w:val="0"/>
        <w:pageBreakBefore w:val="0"/>
        <w:numPr>
          <w:ilvl w:val="0"/>
          <w:numId w:val="67"/>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钢制叠梁插板及吊架防腐蚀处理应每年一次；</w:t>
      </w:r>
    </w:p>
    <w:p>
      <w:pPr>
        <w:pStyle w:val="15"/>
        <w:keepNext w:val="0"/>
        <w:keepLines w:val="0"/>
        <w:pageBreakBefore w:val="0"/>
        <w:numPr>
          <w:ilvl w:val="0"/>
          <w:numId w:val="67"/>
        </w:numPr>
        <w:tabs>
          <w:tab w:val="left" w:pos="1661"/>
        </w:tabs>
        <w:wordWrap/>
        <w:overflowPunct w:val="0"/>
        <w:topLinePunct w:val="0"/>
        <w:autoSpaceDE w:val="0"/>
        <w:autoSpaceDN w:val="0"/>
        <w:bidi w:val="0"/>
        <w:adjustRightInd/>
        <w:snapToGrid/>
        <w:spacing w:before="0" w:after="0" w:line="440" w:lineRule="exact"/>
        <w:ind w:left="0" w:leftChars="0" w:right="0" w:firstLine="36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 xml:space="preserve">密封条应每 </w:t>
      </w:r>
      <w:r>
        <w:rPr>
          <w:rFonts w:hint="eastAsia" w:ascii="宋体" w:hAnsi="宋体" w:eastAsia="宋体" w:cs="宋体"/>
          <w:color w:val="auto"/>
          <w:sz w:val="21"/>
          <w:szCs w:val="21"/>
          <w:highlight w:val="none"/>
        </w:rPr>
        <w:t>4</w:t>
      </w:r>
      <w:r>
        <w:rPr>
          <w:rFonts w:hint="eastAsia" w:ascii="宋体" w:hAnsi="宋体" w:eastAsia="宋体" w:cs="宋体"/>
          <w:color w:val="auto"/>
          <w:spacing w:val="-13"/>
          <w:sz w:val="21"/>
          <w:szCs w:val="21"/>
          <w:highlight w:val="none"/>
        </w:rPr>
        <w:t xml:space="preserve"> 年更换一次。</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止回阀的日常养护应符合下列规定：</w:t>
      </w:r>
    </w:p>
    <w:p>
      <w:pPr>
        <w:pStyle w:val="15"/>
        <w:keepNext w:val="0"/>
        <w:keepLines w:val="0"/>
        <w:pageBreakBefore w:val="0"/>
        <w:numPr>
          <w:ilvl w:val="0"/>
          <w:numId w:val="68"/>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应保持清洁、无锈蚀；</w:t>
      </w:r>
    </w:p>
    <w:p>
      <w:pPr>
        <w:pStyle w:val="15"/>
        <w:keepNext w:val="0"/>
        <w:keepLines w:val="0"/>
        <w:pageBreakBefore w:val="0"/>
        <w:numPr>
          <w:ilvl w:val="0"/>
          <w:numId w:val="68"/>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阀板运动应无卡阻；</w:t>
      </w:r>
    </w:p>
    <w:p>
      <w:pPr>
        <w:pStyle w:val="15"/>
        <w:keepNext w:val="0"/>
        <w:keepLines w:val="0"/>
        <w:pageBreakBefore w:val="0"/>
        <w:numPr>
          <w:ilvl w:val="0"/>
          <w:numId w:val="6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连接螺栓与垫片应完好紧固，阀腔连接螺栓与垫 </w:t>
      </w:r>
      <w:r>
        <w:rPr>
          <w:rFonts w:hint="eastAsia" w:ascii="宋体" w:hAnsi="宋体" w:eastAsia="宋体" w:cs="宋体"/>
          <w:color w:val="auto"/>
          <w:spacing w:val="6"/>
          <w:sz w:val="21"/>
          <w:szCs w:val="21"/>
          <w:highlight w:val="none"/>
        </w:rPr>
        <w:t>片应完好紧固；</w:t>
      </w:r>
    </w:p>
    <w:p>
      <w:pPr>
        <w:pStyle w:val="15"/>
        <w:keepNext w:val="0"/>
        <w:keepLines w:val="0"/>
        <w:pageBreakBefore w:val="0"/>
        <w:numPr>
          <w:ilvl w:val="0"/>
          <w:numId w:val="68"/>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阀体应无渗漏，活塞式油缸应无渗油；</w:t>
      </w:r>
    </w:p>
    <w:p>
      <w:pPr>
        <w:pStyle w:val="15"/>
        <w:keepNext w:val="0"/>
        <w:keepLines w:val="0"/>
        <w:pageBreakBefore w:val="0"/>
        <w:numPr>
          <w:ilvl w:val="0"/>
          <w:numId w:val="68"/>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柔性止回阀透气管应保持畅通；</w:t>
      </w:r>
    </w:p>
    <w:p>
      <w:pPr>
        <w:pStyle w:val="15"/>
        <w:keepNext w:val="0"/>
        <w:keepLines w:val="0"/>
        <w:pageBreakBefore w:val="0"/>
        <w:numPr>
          <w:ilvl w:val="0"/>
          <w:numId w:val="68"/>
        </w:numPr>
        <w:tabs>
          <w:tab w:val="left" w:pos="1661"/>
        </w:tabs>
        <w:wordWrap/>
        <w:overflowPunct w:val="0"/>
        <w:topLinePunct w:val="0"/>
        <w:autoSpaceDE w:val="0"/>
        <w:autoSpaceDN w:val="0"/>
        <w:bidi w:val="0"/>
        <w:adjustRightInd/>
        <w:snapToGrid/>
        <w:spacing w:before="0" w:after="0" w:line="440" w:lineRule="exact"/>
        <w:ind w:left="0" w:leftChars="0" w:right="0" w:firstLine="416"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缓闭式止回阀阀杆平衡锤位置应合理。</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止回阀的定期维护应符合下列规定：</w:t>
      </w:r>
    </w:p>
    <w:p>
      <w:pPr>
        <w:pStyle w:val="15"/>
        <w:keepNext w:val="0"/>
        <w:keepLines w:val="0"/>
        <w:pageBreakBefore w:val="0"/>
        <w:numPr>
          <w:ilvl w:val="0"/>
          <w:numId w:val="6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阀腔连接螺栓检查维护应每年一次；</w:t>
      </w:r>
    </w:p>
    <w:p>
      <w:pPr>
        <w:pStyle w:val="15"/>
        <w:keepNext w:val="0"/>
        <w:keepLines w:val="0"/>
        <w:pageBreakBefore w:val="0"/>
        <w:numPr>
          <w:ilvl w:val="0"/>
          <w:numId w:val="69"/>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旋启式止回阀旋转臂杆及接头检查维护应每年一</w:t>
      </w:r>
      <w:r>
        <w:rPr>
          <w:rFonts w:hint="eastAsia" w:ascii="宋体" w:hAnsi="宋体" w:eastAsia="宋体" w:cs="宋体"/>
          <w:color w:val="auto"/>
          <w:sz w:val="21"/>
          <w:szCs w:val="21"/>
          <w:highlight w:val="none"/>
        </w:rPr>
        <w:t>次；</w:t>
      </w:r>
    </w:p>
    <w:p>
      <w:pPr>
        <w:pStyle w:val="15"/>
        <w:keepNext w:val="0"/>
        <w:keepLines w:val="0"/>
        <w:pageBreakBefore w:val="0"/>
        <w:numPr>
          <w:ilvl w:val="0"/>
          <w:numId w:val="69"/>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升降式止回阀轴套垫片和密封圈检查维护应每年</w:t>
      </w:r>
      <w:r>
        <w:rPr>
          <w:rFonts w:hint="eastAsia" w:ascii="宋体" w:hAnsi="宋体" w:eastAsia="宋体" w:cs="宋体"/>
          <w:color w:val="auto"/>
          <w:sz w:val="21"/>
          <w:szCs w:val="21"/>
          <w:highlight w:val="none"/>
        </w:rPr>
        <w:t>一次；</w:t>
      </w:r>
    </w:p>
    <w:p>
      <w:pPr>
        <w:pStyle w:val="15"/>
        <w:keepNext w:val="0"/>
        <w:keepLines w:val="0"/>
        <w:pageBreakBefore w:val="0"/>
        <w:numPr>
          <w:ilvl w:val="0"/>
          <w:numId w:val="69"/>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缓闭式止回阀油缸内的机油检查维护应每年一次；</w:t>
      </w:r>
    </w:p>
    <w:p>
      <w:pPr>
        <w:pStyle w:val="15"/>
        <w:keepNext w:val="0"/>
        <w:keepLines w:val="0"/>
        <w:pageBreakBefore w:val="0"/>
        <w:numPr>
          <w:ilvl w:val="0"/>
          <w:numId w:val="69"/>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柔性止回阀支持吊索检查及调整的维护应每年一</w:t>
      </w:r>
      <w:r>
        <w:rPr>
          <w:rFonts w:hint="eastAsia" w:ascii="宋体" w:hAnsi="宋体" w:eastAsia="宋体" w:cs="宋体"/>
          <w:color w:val="auto"/>
          <w:sz w:val="21"/>
          <w:szCs w:val="21"/>
          <w:highlight w:val="none"/>
        </w:rPr>
        <w:t>次。</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格栅除污机的日常养护应符合下列规定：</w:t>
      </w:r>
    </w:p>
    <w:p>
      <w:pPr>
        <w:pStyle w:val="15"/>
        <w:keepNext w:val="0"/>
        <w:keepLines w:val="0"/>
        <w:pageBreakBefore w:val="0"/>
        <w:numPr>
          <w:ilvl w:val="0"/>
          <w:numId w:val="70"/>
        </w:numPr>
        <w:tabs>
          <w:tab w:val="left" w:pos="1661"/>
        </w:tabs>
        <w:wordWrap/>
        <w:overflowPunct w:val="0"/>
        <w:topLinePunct w:val="0"/>
        <w:autoSpaceDE w:val="0"/>
        <w:autoSpaceDN w:val="0"/>
        <w:bidi w:val="0"/>
        <w:adjustRightInd/>
        <w:snapToGrid/>
        <w:spacing w:before="0" w:line="440" w:lineRule="exact"/>
        <w:ind w:left="0" w:leftChars="0"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格栅除污机、电控箱及格栅条上污物应及时清除，</w:t>
      </w:r>
      <w:r>
        <w:rPr>
          <w:rFonts w:hint="eastAsia" w:ascii="宋体" w:hAnsi="宋体" w:eastAsia="宋体" w:cs="宋体"/>
          <w:color w:val="auto"/>
          <w:sz w:val="21"/>
          <w:szCs w:val="21"/>
          <w:highlight w:val="none"/>
        </w:rPr>
        <w:t>操作平台应保持清洁，无锈蚀；</w:t>
      </w:r>
    </w:p>
    <w:p>
      <w:pPr>
        <w:pStyle w:val="15"/>
        <w:keepNext w:val="0"/>
        <w:keepLines w:val="0"/>
        <w:pageBreakBefore w:val="0"/>
        <w:numPr>
          <w:ilvl w:val="0"/>
          <w:numId w:val="7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格栅片应无松动、变形、脱离；</w:t>
      </w:r>
    </w:p>
    <w:p>
      <w:pPr>
        <w:pStyle w:val="15"/>
        <w:keepNext w:val="0"/>
        <w:keepLines w:val="0"/>
        <w:pageBreakBefore w:val="0"/>
        <w:numPr>
          <w:ilvl w:val="0"/>
          <w:numId w:val="7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轴承、齿轮、液压箱、钢丝绳、传动机构等的润 </w:t>
      </w:r>
      <w:r>
        <w:rPr>
          <w:rFonts w:hint="eastAsia" w:ascii="宋体" w:hAnsi="宋体" w:eastAsia="宋体" w:cs="宋体"/>
          <w:color w:val="auto"/>
          <w:spacing w:val="6"/>
          <w:sz w:val="21"/>
          <w:szCs w:val="21"/>
          <w:highlight w:val="none"/>
        </w:rPr>
        <w:t>滑应良好；</w:t>
      </w:r>
    </w:p>
    <w:p>
      <w:pPr>
        <w:pStyle w:val="15"/>
        <w:keepNext w:val="0"/>
        <w:keepLines w:val="0"/>
        <w:pageBreakBefore w:val="0"/>
        <w:numPr>
          <w:ilvl w:val="0"/>
          <w:numId w:val="7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齿耙、刮板应运行正常；</w:t>
      </w:r>
    </w:p>
    <w:p>
      <w:pPr>
        <w:pStyle w:val="15"/>
        <w:keepNext w:val="0"/>
        <w:keepLines w:val="0"/>
        <w:pageBreakBefore w:val="0"/>
        <w:numPr>
          <w:ilvl w:val="0"/>
          <w:numId w:val="70"/>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基座、传动机构紧固件应无松动；</w:t>
      </w:r>
    </w:p>
    <w:p>
      <w:pPr>
        <w:pStyle w:val="15"/>
        <w:keepNext w:val="0"/>
        <w:keepLines w:val="0"/>
        <w:pageBreakBefore w:val="0"/>
        <w:numPr>
          <w:ilvl w:val="0"/>
          <w:numId w:val="7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驱动链轮、链条、移动式机组应行走正常，定位 </w:t>
      </w:r>
      <w:r>
        <w:rPr>
          <w:rFonts w:hint="eastAsia" w:ascii="宋体" w:hAnsi="宋体" w:eastAsia="宋体" w:cs="宋体"/>
          <w:color w:val="auto"/>
          <w:spacing w:val="6"/>
          <w:sz w:val="21"/>
          <w:szCs w:val="21"/>
          <w:highlight w:val="none"/>
        </w:rPr>
        <w:t>机构应可靠；</w:t>
      </w:r>
    </w:p>
    <w:p>
      <w:pPr>
        <w:pStyle w:val="15"/>
        <w:keepNext w:val="0"/>
        <w:keepLines w:val="0"/>
        <w:pageBreakBefore w:val="0"/>
        <w:numPr>
          <w:ilvl w:val="0"/>
          <w:numId w:val="70"/>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移动式格栅机的行走机构运行应无卡滞，定位准</w:t>
      </w:r>
      <w:r>
        <w:rPr>
          <w:rFonts w:hint="eastAsia" w:ascii="宋体" w:hAnsi="宋体" w:eastAsia="宋体" w:cs="宋体"/>
          <w:color w:val="auto"/>
          <w:sz w:val="21"/>
          <w:szCs w:val="21"/>
          <w:highlight w:val="none"/>
        </w:rPr>
        <w:t>确；</w:t>
      </w:r>
    </w:p>
    <w:p>
      <w:pPr>
        <w:pStyle w:val="15"/>
        <w:keepNext w:val="0"/>
        <w:keepLines w:val="0"/>
        <w:pageBreakBefore w:val="0"/>
        <w:numPr>
          <w:ilvl w:val="0"/>
          <w:numId w:val="70"/>
        </w:numPr>
        <w:tabs>
          <w:tab w:val="left" w:pos="1680"/>
        </w:tabs>
        <w:wordWrap/>
        <w:overflowPunct w:val="0"/>
        <w:topLinePunct w:val="0"/>
        <w:autoSpaceDE w:val="0"/>
        <w:autoSpaceDN w:val="0"/>
        <w:bidi w:val="0"/>
        <w:adjustRightInd/>
        <w:snapToGrid/>
        <w:spacing w:before="0" w:line="440" w:lineRule="exact"/>
        <w:ind w:left="0" w:leftChars="0"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长期停用的除污机运转每周不应少于一次，运转</w:t>
      </w:r>
      <w:r>
        <w:rPr>
          <w:rFonts w:hint="eastAsia" w:ascii="宋体" w:hAnsi="宋体" w:eastAsia="宋体" w:cs="宋体"/>
          <w:color w:val="auto"/>
          <w:sz w:val="21"/>
          <w:szCs w:val="21"/>
          <w:highlight w:val="none"/>
        </w:rPr>
        <w:t>时间不应小于 5min。</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格栅除污机的定期维护应符合下列规定：</w:t>
      </w:r>
    </w:p>
    <w:p>
      <w:pPr>
        <w:pStyle w:val="15"/>
        <w:keepNext w:val="0"/>
        <w:keepLines w:val="0"/>
        <w:pageBreakBefore w:val="0"/>
        <w:numPr>
          <w:ilvl w:val="0"/>
          <w:numId w:val="7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 xml:space="preserve">驱动链轮、链条、齿耙、钢丝绳、刮板检查维护 </w:t>
      </w:r>
      <w:r>
        <w:rPr>
          <w:rFonts w:hint="eastAsia" w:ascii="宋体" w:hAnsi="宋体" w:eastAsia="宋体" w:cs="宋体"/>
          <w:color w:val="auto"/>
          <w:spacing w:val="6"/>
          <w:sz w:val="21"/>
          <w:szCs w:val="21"/>
          <w:highlight w:val="none"/>
        </w:rPr>
        <w:t>每年不应少于一次；</w:t>
      </w:r>
    </w:p>
    <w:p>
      <w:pPr>
        <w:pStyle w:val="15"/>
        <w:keepNext w:val="0"/>
        <w:keepLines w:val="0"/>
        <w:pageBreakBefore w:val="0"/>
        <w:numPr>
          <w:ilvl w:val="0"/>
          <w:numId w:val="71"/>
        </w:numPr>
        <w:tabs>
          <w:tab w:val="left" w:pos="1661"/>
        </w:tabs>
        <w:wordWrap/>
        <w:overflowPunct w:val="0"/>
        <w:topLinePunct w:val="0"/>
        <w:autoSpaceDE w:val="0"/>
        <w:autoSpaceDN w:val="0"/>
        <w:bidi w:val="0"/>
        <w:adjustRightInd/>
        <w:snapToGrid/>
        <w:spacing w:before="0" w:after="0" w:line="440" w:lineRule="exact"/>
        <w:ind w:left="0" w:leftChars="0" w:right="0" w:firstLine="408"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轴承、油缸、油箱和密封件检查维护应每年一次；</w:t>
      </w:r>
    </w:p>
    <w:p>
      <w:pPr>
        <w:pStyle w:val="15"/>
        <w:keepNext w:val="0"/>
        <w:keepLines w:val="0"/>
        <w:pageBreakBefore w:val="0"/>
        <w:numPr>
          <w:ilvl w:val="0"/>
          <w:numId w:val="7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控制箱，各元器件维护应每年一次；</w:t>
      </w:r>
    </w:p>
    <w:p>
      <w:pPr>
        <w:pStyle w:val="15"/>
        <w:keepNext w:val="0"/>
        <w:keepLines w:val="0"/>
        <w:pageBreakBefore w:val="0"/>
        <w:numPr>
          <w:ilvl w:val="0"/>
          <w:numId w:val="71"/>
        </w:numPr>
        <w:tabs>
          <w:tab w:val="left" w:pos="1661"/>
        </w:tabs>
        <w:wordWrap/>
        <w:overflowPunct w:val="0"/>
        <w:topLinePunct w:val="0"/>
        <w:autoSpaceDE w:val="0"/>
        <w:autoSpaceDN w:val="0"/>
        <w:bidi w:val="0"/>
        <w:adjustRightInd/>
        <w:snapToGrid/>
        <w:spacing w:before="0" w:after="0" w:line="440" w:lineRule="exact"/>
        <w:ind w:left="0" w:leftChars="0" w:right="0" w:firstLine="384"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 xml:space="preserve">齿轮箱解体维护应每 </w:t>
      </w:r>
      <w:r>
        <w:rPr>
          <w:rFonts w:hint="eastAsia" w:ascii="宋体" w:hAnsi="宋体" w:eastAsia="宋体" w:cs="宋体"/>
          <w:color w:val="auto"/>
          <w:sz w:val="21"/>
          <w:szCs w:val="21"/>
          <w:highlight w:val="none"/>
        </w:rPr>
        <w:t>3</w:t>
      </w:r>
      <w:r>
        <w:rPr>
          <w:rFonts w:hint="eastAsia" w:ascii="宋体" w:hAnsi="宋体" w:eastAsia="宋体" w:cs="宋体"/>
          <w:color w:val="auto"/>
          <w:spacing w:val="-17"/>
          <w:sz w:val="21"/>
          <w:szCs w:val="21"/>
          <w:highlight w:val="none"/>
        </w:rPr>
        <w:t xml:space="preserve"> 年一次；</w:t>
      </w:r>
    </w:p>
    <w:p>
      <w:pPr>
        <w:pStyle w:val="15"/>
        <w:keepNext w:val="0"/>
        <w:keepLines w:val="0"/>
        <w:pageBreakBefore w:val="0"/>
        <w:numPr>
          <w:ilvl w:val="0"/>
          <w:numId w:val="71"/>
        </w:numPr>
        <w:tabs>
          <w:tab w:val="left" w:pos="1661"/>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易腐蚀件防腐应每年一次。</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栅渣皮带输送机的日常养护应符合下列规定：</w:t>
      </w:r>
    </w:p>
    <w:p>
      <w:pPr>
        <w:pStyle w:val="15"/>
        <w:keepNext w:val="0"/>
        <w:keepLines w:val="0"/>
        <w:pageBreakBefore w:val="0"/>
        <w:numPr>
          <w:ilvl w:val="0"/>
          <w:numId w:val="7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主动、从动滚筒轴承应保持润滑良好；</w:t>
      </w:r>
    </w:p>
    <w:p>
      <w:pPr>
        <w:pStyle w:val="15"/>
        <w:keepNext w:val="0"/>
        <w:keepLines w:val="0"/>
        <w:pageBreakBefore w:val="0"/>
        <w:numPr>
          <w:ilvl w:val="0"/>
          <w:numId w:val="7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输送带应无跑偏、打滑；</w:t>
      </w:r>
    </w:p>
    <w:p>
      <w:pPr>
        <w:pStyle w:val="15"/>
        <w:keepNext w:val="0"/>
        <w:keepLines w:val="0"/>
        <w:pageBreakBefore w:val="0"/>
        <w:numPr>
          <w:ilvl w:val="0"/>
          <w:numId w:val="7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停运后应及时清洁输送带及挡板。</w:t>
      </w:r>
    </w:p>
    <w:p>
      <w:pPr>
        <w:pStyle w:val="15"/>
        <w:keepNext w:val="0"/>
        <w:keepLines w:val="0"/>
        <w:pageBreakBefore w:val="0"/>
        <w:numPr>
          <w:ilvl w:val="0"/>
          <w:numId w:val="63"/>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栅渣皮带输送机的定期维护应符合下列规定：</w:t>
      </w:r>
    </w:p>
    <w:p>
      <w:pPr>
        <w:pStyle w:val="15"/>
        <w:keepNext w:val="0"/>
        <w:keepLines w:val="0"/>
        <w:pageBreakBefore w:val="0"/>
        <w:numPr>
          <w:ilvl w:val="0"/>
          <w:numId w:val="7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输送带接口检查维护应每半年一次；</w:t>
      </w:r>
    </w:p>
    <w:p>
      <w:pPr>
        <w:pStyle w:val="15"/>
        <w:keepNext w:val="0"/>
        <w:keepLines w:val="0"/>
        <w:pageBreakBefore w:val="0"/>
        <w:numPr>
          <w:ilvl w:val="0"/>
          <w:numId w:val="7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输送带滚筒和轴承检查维护应每年一次；</w:t>
      </w:r>
    </w:p>
    <w:p>
      <w:pPr>
        <w:pStyle w:val="15"/>
        <w:keepNext w:val="0"/>
        <w:keepLines w:val="0"/>
        <w:pageBreakBefore w:val="0"/>
        <w:numPr>
          <w:ilvl w:val="0"/>
          <w:numId w:val="7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皮带输送机的钢支架防腐蚀处理应每年一次；</w:t>
      </w:r>
    </w:p>
    <w:p>
      <w:pPr>
        <w:pStyle w:val="15"/>
        <w:keepNext w:val="0"/>
        <w:keepLines w:val="0"/>
        <w:pageBreakBefore w:val="0"/>
        <w:numPr>
          <w:ilvl w:val="0"/>
          <w:numId w:val="7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驱动电机、齿轮箱解体维护应每 3 年一次。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41" w:name="（五）仪表与自控"/>
      <w:bookmarkEnd w:id="41"/>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rPr>
        <w:t>仪表与自控</w:t>
      </w:r>
    </w:p>
    <w:p>
      <w:pPr>
        <w:pStyle w:val="15"/>
        <w:keepNext w:val="0"/>
        <w:keepLines w:val="0"/>
        <w:pageBreakBefore w:val="0"/>
        <w:numPr>
          <w:ilvl w:val="0"/>
          <w:numId w:val="74"/>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仪表的检查应符合下列规定：</w:t>
      </w:r>
    </w:p>
    <w:p>
      <w:pPr>
        <w:pStyle w:val="15"/>
        <w:keepNext w:val="0"/>
        <w:keepLines w:val="0"/>
        <w:pageBreakBefore w:val="0"/>
        <w:numPr>
          <w:ilvl w:val="0"/>
          <w:numId w:val="7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仪表应安装牢固，接线可靠，现场保护箱应完好；</w:t>
      </w:r>
    </w:p>
    <w:p>
      <w:pPr>
        <w:pStyle w:val="15"/>
        <w:keepNext w:val="0"/>
        <w:keepLines w:val="0"/>
        <w:pageBreakBefore w:val="0"/>
        <w:numPr>
          <w:ilvl w:val="0"/>
          <w:numId w:val="7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检测仪表的传感器表面应清洁；</w:t>
      </w:r>
    </w:p>
    <w:p>
      <w:pPr>
        <w:pStyle w:val="15"/>
        <w:keepNext w:val="0"/>
        <w:keepLines w:val="0"/>
        <w:pageBreakBefore w:val="0"/>
        <w:numPr>
          <w:ilvl w:val="0"/>
          <w:numId w:val="7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仪表显示应正常，显示值异常应及时分析原因并 做好记录；</w:t>
      </w:r>
    </w:p>
    <w:p>
      <w:pPr>
        <w:pStyle w:val="15"/>
        <w:keepNext w:val="0"/>
        <w:keepLines w:val="0"/>
        <w:pageBreakBefore w:val="0"/>
        <w:numPr>
          <w:ilvl w:val="0"/>
          <w:numId w:val="7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供电和过压保护设备应完好有效；</w:t>
      </w:r>
    </w:p>
    <w:p>
      <w:pPr>
        <w:pStyle w:val="15"/>
        <w:keepNext w:val="0"/>
        <w:keepLines w:val="0"/>
        <w:pageBreakBefore w:val="0"/>
        <w:numPr>
          <w:ilvl w:val="0"/>
          <w:numId w:val="7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密封件防护等级应符合环境要求。</w:t>
      </w:r>
    </w:p>
    <w:p>
      <w:pPr>
        <w:pStyle w:val="15"/>
        <w:keepNext w:val="0"/>
        <w:keepLines w:val="0"/>
        <w:pageBreakBefore w:val="0"/>
        <w:numPr>
          <w:ilvl w:val="0"/>
          <w:numId w:val="74"/>
        </w:numPr>
        <w:tabs>
          <w:tab w:val="left" w:pos="1183"/>
        </w:tabs>
        <w:wordWrap/>
        <w:overflowPunct w:val="0"/>
        <w:topLinePunct w:val="0"/>
        <w:autoSpaceDE w:val="0"/>
        <w:autoSpaceDN w:val="0"/>
        <w:bidi w:val="0"/>
        <w:adjustRightInd/>
        <w:snapToGrid/>
        <w:spacing w:before="0" w:after="0" w:line="440" w:lineRule="exact"/>
        <w:ind w:left="0" w:leftChars="0" w:right="0" w:firstLine="39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w w:val="95"/>
          <w:sz w:val="21"/>
          <w:szCs w:val="21"/>
          <w:highlight w:val="none"/>
        </w:rPr>
        <w:t xml:space="preserve">执行机构和控制机构的电动、液动、气动装置应保持 </w:t>
      </w:r>
      <w:r>
        <w:rPr>
          <w:rFonts w:hint="eastAsia" w:ascii="宋体" w:hAnsi="宋体" w:eastAsia="宋体" w:cs="宋体"/>
          <w:color w:val="auto"/>
          <w:spacing w:val="-2"/>
          <w:sz w:val="21"/>
          <w:szCs w:val="21"/>
          <w:highlight w:val="none"/>
        </w:rPr>
        <w:t>工作正常，定期维护应符合下列规定：</w:t>
      </w:r>
    </w:p>
    <w:p>
      <w:pPr>
        <w:pStyle w:val="15"/>
        <w:keepNext w:val="0"/>
        <w:keepLines w:val="0"/>
        <w:pageBreakBefore w:val="0"/>
        <w:numPr>
          <w:ilvl w:val="0"/>
          <w:numId w:val="7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执行机构的电动、液动、气动装置性能检查每半 年一次；</w:t>
      </w:r>
    </w:p>
    <w:p>
      <w:pPr>
        <w:pStyle w:val="15"/>
        <w:keepNext w:val="0"/>
        <w:keepLines w:val="0"/>
        <w:pageBreakBefore w:val="0"/>
        <w:numPr>
          <w:ilvl w:val="0"/>
          <w:numId w:val="7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控制机构的性能检查每年一次；</w:t>
      </w:r>
    </w:p>
    <w:p>
      <w:pPr>
        <w:pStyle w:val="15"/>
        <w:keepNext w:val="0"/>
        <w:keepLines w:val="0"/>
        <w:pageBreakBefore w:val="0"/>
        <w:numPr>
          <w:ilvl w:val="0"/>
          <w:numId w:val="7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执行、控制机构的信号、连锁、保护及报警装置 可靠性检查每年一次。</w:t>
      </w:r>
    </w:p>
    <w:p>
      <w:pPr>
        <w:pStyle w:val="15"/>
        <w:keepNext w:val="0"/>
        <w:keepLines w:val="0"/>
        <w:pageBreakBefore w:val="0"/>
        <w:numPr>
          <w:ilvl w:val="0"/>
          <w:numId w:val="74"/>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仪表的定期校验应符合下列规定：</w:t>
      </w:r>
    </w:p>
    <w:p>
      <w:pPr>
        <w:pStyle w:val="15"/>
        <w:keepNext w:val="0"/>
        <w:keepLines w:val="0"/>
        <w:pageBreakBefore w:val="0"/>
        <w:numPr>
          <w:ilvl w:val="0"/>
          <w:numId w:val="7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液位、温度、压力、流量、转速、振动检测等在 线热工类检测仪表每半年进行一次零点和量程调整；</w:t>
      </w:r>
    </w:p>
    <w:p>
      <w:pPr>
        <w:pStyle w:val="15"/>
        <w:keepNext w:val="0"/>
        <w:keepLines w:val="0"/>
        <w:pageBreakBefore w:val="0"/>
        <w:numPr>
          <w:ilvl w:val="0"/>
          <w:numId w:val="7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流量计标定应由有资质计量机构进行，标定周期 每（1~3）年一次；</w:t>
      </w:r>
    </w:p>
    <w:p>
      <w:pPr>
        <w:pStyle w:val="15"/>
        <w:keepNext w:val="0"/>
        <w:keepLines w:val="0"/>
        <w:pageBreakBefore w:val="0"/>
        <w:numPr>
          <w:ilvl w:val="0"/>
          <w:numId w:val="74"/>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自动控制系统设备定期维护应符合下列规定：</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可编程序控制(PLC)、远程终端（RTU）、通信设施及通信接口每半年维护一次；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触摸屏、监控工作站、数据库服务器检查和维护 每 3 月一次；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网络设备检查和维护每年一次；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就地（现场）控制系统各检测点的模拟量或数字 量校验每年一次；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自动控制系统供电系统检查、维护每年一次；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手动和自动（遥控）控制切换按钮有效性每年检 测一次；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自动控制系统的接地、接零和防雷设施检查和维 护每年一次；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远程终端（RTU）通信链路自动切换功能，数据就 地存储功能及存储校验每年一次；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主机房内静电设施检查每年一次；</w:t>
      </w:r>
    </w:p>
    <w:p>
      <w:pPr>
        <w:pStyle w:val="15"/>
        <w:keepNext w:val="0"/>
        <w:keepLines w:val="0"/>
        <w:pageBreakBefore w:val="0"/>
        <w:numPr>
          <w:ilvl w:val="0"/>
          <w:numId w:val="7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不间断电源切换时间、电池备用时间每年检测一次。</w:t>
      </w:r>
    </w:p>
    <w:p>
      <w:pPr>
        <w:pStyle w:val="15"/>
        <w:keepNext w:val="0"/>
        <w:keepLines w:val="0"/>
        <w:pageBreakBefore w:val="0"/>
        <w:numPr>
          <w:ilvl w:val="0"/>
          <w:numId w:val="74"/>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自动控制系统功能的定期维护应符合下列规定：</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系统控制、趋势图、报警、报表等系统功能检查每3月一次；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数据采集准确性、及时性、完整性及控制指令执 行可靠性、及时性检查每3月一次；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数据库存储准确性、完整性及剩余空间、运行效 率检查每3月一次；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自动控制系统的自诊断、声光报警、保护及自启 动、通信等功能测试每半年一次；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故障声光报警设定值校验，电力监控及报警处置 值校验每年一次；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通信系统的工况和性能校验每年一次；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网络速率、安全性检查每年一次;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手动和自动（遥控）控制功能优先权等检查每年 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数据传送到上级调度中心及时性、可靠性检查每 年一次；</w:t>
      </w:r>
    </w:p>
    <w:p>
      <w:pPr>
        <w:pStyle w:val="15"/>
        <w:keepNext w:val="0"/>
        <w:keepLines w:val="0"/>
        <w:pageBreakBefore w:val="0"/>
        <w:numPr>
          <w:ilvl w:val="0"/>
          <w:numId w:val="7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电话、网络系统保证畅通</w:t>
      </w:r>
      <w:r>
        <w:rPr>
          <w:rFonts w:hint="eastAsia" w:ascii="宋体" w:hAnsi="宋体" w:eastAsia="宋体" w:cs="宋体"/>
          <w:color w:val="auto"/>
          <w:spacing w:val="6"/>
          <w:w w:val="95"/>
          <w:sz w:val="21"/>
          <w:szCs w:val="21"/>
          <w:highlight w:val="none"/>
          <w:lang w:val="en-US" w:eastAsia="zh-CN"/>
        </w:rPr>
        <w:t>。</w:t>
      </w:r>
    </w:p>
    <w:p>
      <w:pPr>
        <w:pStyle w:val="15"/>
        <w:keepNext w:val="0"/>
        <w:keepLines w:val="0"/>
        <w:pageBreakBefore w:val="0"/>
        <w:numPr>
          <w:ilvl w:val="0"/>
          <w:numId w:val="74"/>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视频监控系统定期维护应符合下列规定：</w:t>
      </w:r>
    </w:p>
    <w:p>
      <w:pPr>
        <w:pStyle w:val="15"/>
        <w:keepNext w:val="0"/>
        <w:keepLines w:val="0"/>
        <w:pageBreakBefore w:val="0"/>
        <w:numPr>
          <w:ilvl w:val="0"/>
          <w:numId w:val="8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摄像机防护罩人工清洗每半年一次，电缆进线密 封应符合防护等级要求；</w:t>
      </w:r>
    </w:p>
    <w:p>
      <w:pPr>
        <w:pStyle w:val="15"/>
        <w:keepNext w:val="0"/>
        <w:keepLines w:val="0"/>
        <w:pageBreakBefore w:val="0"/>
        <w:numPr>
          <w:ilvl w:val="0"/>
          <w:numId w:val="8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摄像机旋转、变焦、夜视功能应每月至少检查一次；</w:t>
      </w:r>
    </w:p>
    <w:p>
      <w:pPr>
        <w:pStyle w:val="15"/>
        <w:keepNext w:val="0"/>
        <w:keepLines w:val="0"/>
        <w:pageBreakBefore w:val="0"/>
        <w:numPr>
          <w:ilvl w:val="0"/>
          <w:numId w:val="8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摄像系统供电系统每年应检查、维护一次；</w:t>
      </w:r>
    </w:p>
    <w:p>
      <w:pPr>
        <w:pStyle w:val="15"/>
        <w:keepNext w:val="0"/>
        <w:keepLines w:val="0"/>
        <w:pageBreakBefore w:val="0"/>
        <w:numPr>
          <w:ilvl w:val="0"/>
          <w:numId w:val="8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摄像系统的接地、接零和防雷设施每年应检查和维护一次；</w:t>
      </w:r>
    </w:p>
    <w:p>
      <w:pPr>
        <w:pStyle w:val="15"/>
        <w:keepNext w:val="0"/>
        <w:keepLines w:val="0"/>
        <w:pageBreakBefore w:val="0"/>
        <w:numPr>
          <w:ilvl w:val="0"/>
          <w:numId w:val="8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视频视频显示装置的显示清晰度、流畅度每年应 检查和维护一次；</w:t>
      </w:r>
    </w:p>
    <w:p>
      <w:pPr>
        <w:pStyle w:val="15"/>
        <w:keepNext w:val="0"/>
        <w:keepLines w:val="0"/>
        <w:pageBreakBefore w:val="0"/>
        <w:numPr>
          <w:ilvl w:val="0"/>
          <w:numId w:val="8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硬盘录像机或视频存储装置的视频保存周期应根 据运行管理要求确定，并应每月检查一次。</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398" w:firstLineChars="200"/>
        <w:textAlignment w:val="auto"/>
        <w:rPr>
          <w:rFonts w:hint="eastAsia" w:ascii="宋体" w:hAnsi="宋体" w:eastAsia="宋体" w:cs="宋体"/>
          <w:color w:val="auto"/>
          <w:sz w:val="21"/>
          <w:szCs w:val="21"/>
          <w:highlight w:val="none"/>
        </w:rPr>
      </w:pPr>
      <w:bookmarkStart w:id="42" w:name="（六）泵站辅助设备"/>
      <w:bookmarkEnd w:id="42"/>
      <w:r>
        <w:rPr>
          <w:rFonts w:hint="eastAsia" w:ascii="宋体" w:hAnsi="宋体" w:eastAsia="宋体" w:cs="宋体"/>
          <w:color w:val="auto"/>
          <w:w w:val="95"/>
          <w:sz w:val="21"/>
          <w:szCs w:val="21"/>
          <w:highlight w:val="none"/>
        </w:rPr>
        <w:t>（六）</w:t>
      </w:r>
      <w:r>
        <w:rPr>
          <w:rFonts w:hint="eastAsia" w:ascii="宋体" w:hAnsi="宋体" w:eastAsia="宋体" w:cs="宋体"/>
          <w:color w:val="auto"/>
          <w:w w:val="95"/>
          <w:sz w:val="21"/>
          <w:szCs w:val="21"/>
          <w:highlight w:val="none"/>
        </w:rPr>
        <w:t>泵站辅助设备</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起重设备维护应按国家现行有关起重机械监督检验标准及规定执行。</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电动葫芦的日常养护应符合下列规定：</w:t>
      </w:r>
    </w:p>
    <w:p>
      <w:pPr>
        <w:pStyle w:val="15"/>
        <w:keepNext w:val="0"/>
        <w:keepLines w:val="0"/>
        <w:pageBreakBefore w:val="0"/>
        <w:numPr>
          <w:ilvl w:val="0"/>
          <w:numId w:val="8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电控箱及手操作控制器应可靠；</w:t>
      </w:r>
    </w:p>
    <w:p>
      <w:pPr>
        <w:pStyle w:val="15"/>
        <w:keepNext w:val="0"/>
        <w:keepLines w:val="0"/>
        <w:pageBreakBefore w:val="0"/>
        <w:numPr>
          <w:ilvl w:val="0"/>
          <w:numId w:val="8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钢丝绳索具应完好；</w:t>
      </w:r>
    </w:p>
    <w:p>
      <w:pPr>
        <w:pStyle w:val="15"/>
        <w:keepNext w:val="0"/>
        <w:keepLines w:val="0"/>
        <w:pageBreakBefore w:val="0"/>
        <w:numPr>
          <w:ilvl w:val="0"/>
          <w:numId w:val="82"/>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升降限位、升降行走机构应运动灵活、稳定，断 电制动可靠</w:t>
      </w:r>
      <w:r>
        <w:rPr>
          <w:rFonts w:hint="eastAsia" w:ascii="宋体" w:hAnsi="宋体" w:eastAsia="宋体" w:cs="宋体"/>
          <w:color w:val="auto"/>
          <w:spacing w:val="6"/>
          <w:w w:val="95"/>
          <w:sz w:val="21"/>
          <w:szCs w:val="21"/>
          <w:highlight w:val="none"/>
          <w:lang w:eastAsia="zh-CN"/>
        </w:rPr>
        <w:t>。</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电动葫芦的定期维护应符合下列规定：</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外部应无尘垢；</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吊钩防滑装置应完好；</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钢丝绳、素具涂抹防锈油脂每半年一次；</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接地线连接状态检查和接地电阻检测；</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齿轮箱检查，加注润滑油每年一次；</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轮箍与轨道侧面磨损状态检查，车档紧固状态及 纵向挠度检查维护每年一次；</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电动葫芦制动器、卷扬机构、电控箱、齿轮箱检 查维护每 2 年一次；</w:t>
      </w:r>
    </w:p>
    <w:p>
      <w:pPr>
        <w:pStyle w:val="15"/>
        <w:keepNext w:val="0"/>
        <w:keepLines w:val="0"/>
        <w:pageBreakBefore w:val="0"/>
        <w:numPr>
          <w:ilvl w:val="0"/>
          <w:numId w:val="8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齿轮箱清洗、换油每3~5年一次</w:t>
      </w:r>
      <w:r>
        <w:rPr>
          <w:rFonts w:hint="eastAsia" w:ascii="宋体" w:hAnsi="宋体" w:eastAsia="宋体" w:cs="宋体"/>
          <w:color w:val="auto"/>
          <w:spacing w:val="6"/>
          <w:w w:val="95"/>
          <w:sz w:val="21"/>
          <w:szCs w:val="21"/>
          <w:highlight w:val="none"/>
          <w:lang w:eastAsia="zh-CN"/>
        </w:rPr>
        <w:t>。</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桥式起重机的日常养护应符合下列规定：</w:t>
      </w:r>
    </w:p>
    <w:p>
      <w:pPr>
        <w:pStyle w:val="15"/>
        <w:keepNext w:val="0"/>
        <w:keepLines w:val="0"/>
        <w:pageBreakBefore w:val="0"/>
        <w:numPr>
          <w:ilvl w:val="0"/>
          <w:numId w:val="8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电控箱、手操作控制器应保持完好，电源滑触线 应接触良好；</w:t>
      </w:r>
    </w:p>
    <w:p>
      <w:pPr>
        <w:pStyle w:val="15"/>
        <w:keepNext w:val="0"/>
        <w:keepLines w:val="0"/>
        <w:pageBreakBefore w:val="0"/>
        <w:numPr>
          <w:ilvl w:val="0"/>
          <w:numId w:val="8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大车、小车、升降机构运行应保持稳定，制动可靠；</w:t>
      </w:r>
    </w:p>
    <w:p>
      <w:pPr>
        <w:pStyle w:val="15"/>
        <w:keepNext w:val="0"/>
        <w:keepLines w:val="0"/>
        <w:pageBreakBefore w:val="0"/>
        <w:numPr>
          <w:ilvl w:val="0"/>
          <w:numId w:val="8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接地线及系统连接应可靠；</w:t>
      </w:r>
    </w:p>
    <w:p>
      <w:pPr>
        <w:pStyle w:val="15"/>
        <w:keepNext w:val="0"/>
        <w:keepLines w:val="0"/>
        <w:pageBreakBefore w:val="0"/>
        <w:numPr>
          <w:ilvl w:val="0"/>
          <w:numId w:val="8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吊钩和滑轮组钢丝绳排列整齐；</w:t>
      </w:r>
    </w:p>
    <w:p>
      <w:pPr>
        <w:pStyle w:val="15"/>
        <w:keepNext w:val="0"/>
        <w:keepLines w:val="0"/>
        <w:pageBreakBefore w:val="0"/>
        <w:numPr>
          <w:ilvl w:val="0"/>
          <w:numId w:val="8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滑轮组和钢丝绳润滑应充分；</w:t>
      </w:r>
    </w:p>
    <w:p>
      <w:pPr>
        <w:pStyle w:val="15"/>
        <w:keepNext w:val="0"/>
        <w:keepLines w:val="0"/>
        <w:pageBreakBefore w:val="0"/>
        <w:numPr>
          <w:ilvl w:val="0"/>
          <w:numId w:val="8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齿轮箱、大车、小车、驱动机构润滑应良好。</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桥式起重机的定期维护应符合下列规定：</w:t>
      </w:r>
    </w:p>
    <w:p>
      <w:pPr>
        <w:pStyle w:val="15"/>
        <w:keepNext w:val="0"/>
        <w:keepLines w:val="0"/>
        <w:pageBreakBefore w:val="0"/>
        <w:numPr>
          <w:ilvl w:val="0"/>
          <w:numId w:val="8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定期维护每 3 年一次；</w:t>
      </w:r>
    </w:p>
    <w:p>
      <w:pPr>
        <w:pStyle w:val="15"/>
        <w:keepNext w:val="0"/>
        <w:keepLines w:val="0"/>
        <w:pageBreakBefore w:val="0"/>
        <w:numPr>
          <w:ilvl w:val="0"/>
          <w:numId w:val="8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检查维护的主要项目和要求应符合下列规定： 桥架结构件螺栓应紧固；</w:t>
      </w:r>
    </w:p>
    <w:p>
      <w:pPr>
        <w:pStyle w:val="15"/>
        <w:keepNext w:val="0"/>
        <w:keepLines w:val="0"/>
        <w:pageBreakBefore w:val="0"/>
        <w:numPr>
          <w:numId w:val="0"/>
        </w:numPr>
        <w:tabs>
          <w:tab w:val="left" w:pos="1680"/>
        </w:tabs>
        <w:wordWrap/>
        <w:overflowPunct w:val="0"/>
        <w:topLinePunct w:val="0"/>
        <w:autoSpaceDE w:val="0"/>
        <w:autoSpaceDN w:val="0"/>
        <w:bidi w:val="0"/>
        <w:adjustRightInd/>
        <w:snapToGrid/>
        <w:spacing w:before="0" w:after="0" w:line="440" w:lineRule="exact"/>
        <w:ind w:leftChars="200" w:right="0" w:rightChars="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箱形梁架主要焊接件的焊缝应无裂纹、脱焊；</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大车、小车的主驱动、传动轴、联轴节和螺栓连接应紧固；</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卷扬机，钢丝绳应无严重磨损和缺油老化； 齿轮箱、轴承和传动齿轮副应无严重磨损； 车轮及轨道应无严重磨损和啃道；电器件应完好无损。</w:t>
      </w:r>
    </w:p>
    <w:p>
      <w:pPr>
        <w:pStyle w:val="15"/>
        <w:keepNext w:val="0"/>
        <w:keepLines w:val="0"/>
        <w:pageBreakBefore w:val="0"/>
        <w:numPr>
          <w:ilvl w:val="0"/>
          <w:numId w:val="8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应有劳动安全部门颁发的合格使用证，维修后应经劳动安全部门检查合格后方可使用。</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真空泵的日常养护应符合下列规定：</w:t>
      </w:r>
    </w:p>
    <w:p>
      <w:pPr>
        <w:pStyle w:val="15"/>
        <w:keepNext w:val="0"/>
        <w:keepLines w:val="0"/>
        <w:pageBreakBefore w:val="0"/>
        <w:numPr>
          <w:ilvl w:val="0"/>
          <w:numId w:val="8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启动前泵壳内应充满水，转子应转动灵活，无碰 擦卡阻；运行中应检查真空表、阀门进气管，泵体轴封不 得泄漏；</w:t>
      </w:r>
    </w:p>
    <w:p>
      <w:pPr>
        <w:pStyle w:val="15"/>
        <w:keepNext w:val="0"/>
        <w:keepLines w:val="0"/>
        <w:pageBreakBefore w:val="0"/>
        <w:numPr>
          <w:ilvl w:val="0"/>
          <w:numId w:val="8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轴承润滑应良好；</w:t>
      </w:r>
    </w:p>
    <w:p>
      <w:pPr>
        <w:pStyle w:val="15"/>
        <w:keepNext w:val="0"/>
        <w:keepLines w:val="0"/>
        <w:pageBreakBefore w:val="0"/>
        <w:numPr>
          <w:ilvl w:val="0"/>
          <w:numId w:val="8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机组的同心度、叶轮与泵盖间隙应符合产品说明 书的规定，联轴器间隙应符合本规程的要求。</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真空泵的定期维护应符合下列规定：</w:t>
      </w:r>
    </w:p>
    <w:p>
      <w:pPr>
        <w:pStyle w:val="15"/>
        <w:keepNext w:val="0"/>
        <w:keepLines w:val="0"/>
        <w:pageBreakBefore w:val="0"/>
        <w:numPr>
          <w:ilvl w:val="0"/>
          <w:numId w:val="8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轴封密封件或填料调整或更换应每年一次；</w:t>
      </w:r>
    </w:p>
    <w:p>
      <w:pPr>
        <w:pStyle w:val="15"/>
        <w:keepNext w:val="0"/>
        <w:keepLines w:val="0"/>
        <w:pageBreakBefore w:val="0"/>
        <w:numPr>
          <w:ilvl w:val="0"/>
          <w:numId w:val="8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泵体解体检查应每 3 年一次</w:t>
      </w:r>
      <w:r>
        <w:rPr>
          <w:rFonts w:hint="eastAsia" w:ascii="宋体" w:hAnsi="宋体" w:eastAsia="宋体" w:cs="宋体"/>
          <w:color w:val="auto"/>
          <w:spacing w:val="6"/>
          <w:w w:val="95"/>
          <w:sz w:val="21"/>
          <w:szCs w:val="21"/>
          <w:highlight w:val="none"/>
          <w:lang w:eastAsia="zh-CN"/>
        </w:rPr>
        <w:t>。</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通风机的日常养护应符合下列规定：</w:t>
      </w:r>
    </w:p>
    <w:p>
      <w:pPr>
        <w:pStyle w:val="15"/>
        <w:keepNext w:val="0"/>
        <w:keepLines w:val="0"/>
        <w:pageBreakBefore w:val="0"/>
        <w:numPr>
          <w:ilvl w:val="0"/>
          <w:numId w:val="8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进风、出风不得倒向；</w:t>
      </w:r>
    </w:p>
    <w:p>
      <w:pPr>
        <w:pStyle w:val="15"/>
        <w:keepNext w:val="0"/>
        <w:keepLines w:val="0"/>
        <w:pageBreakBefore w:val="0"/>
        <w:numPr>
          <w:ilvl w:val="0"/>
          <w:numId w:val="8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通风机的运行应工况正常，无异声；</w:t>
      </w:r>
    </w:p>
    <w:p>
      <w:pPr>
        <w:pStyle w:val="15"/>
        <w:keepNext w:val="0"/>
        <w:keepLines w:val="0"/>
        <w:pageBreakBefore w:val="0"/>
        <w:numPr>
          <w:ilvl w:val="0"/>
          <w:numId w:val="8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 xml:space="preserve">通风管密封应完好，无异常。 </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通风机的定期维护应符合下列规定:</w:t>
      </w:r>
    </w:p>
    <w:p>
      <w:pPr>
        <w:pStyle w:val="15"/>
        <w:keepNext w:val="0"/>
        <w:keepLines w:val="0"/>
        <w:pageBreakBefore w:val="0"/>
        <w:numPr>
          <w:ilvl w:val="0"/>
          <w:numId w:val="8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风机进风、出风口检查应每年一次，清除风机内 积尘，加注润滑油脂；</w:t>
      </w:r>
    </w:p>
    <w:p>
      <w:pPr>
        <w:pStyle w:val="15"/>
        <w:keepNext w:val="0"/>
        <w:keepLines w:val="0"/>
        <w:pageBreakBefore w:val="0"/>
        <w:numPr>
          <w:ilvl w:val="0"/>
          <w:numId w:val="89"/>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解体维护应每 3 年一次。</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柴油发电机组的日常养护应符合下列规定：</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周边环境应保持干燥和通风；</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应清洁无尘油垢；</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油路、油箱或储油柜、电路和冷却系统应保持完好；</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备用期间应每月运转一次，每次运转不应少于10min；</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每运行 50h~150h，应清洗或更新空气和柴油滤清器；</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移动式柴油发电机轮胎气压应正常；</w:t>
      </w:r>
    </w:p>
    <w:p>
      <w:pPr>
        <w:pStyle w:val="15"/>
        <w:keepNext w:val="0"/>
        <w:keepLines w:val="0"/>
        <w:pageBreakBefore w:val="0"/>
        <w:numPr>
          <w:ilvl w:val="0"/>
          <w:numId w:val="90"/>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风扇橡胶带的松紧应适度，附件连接应牢固。</w:t>
      </w:r>
      <w:r>
        <w:rPr>
          <w:rFonts w:hint="eastAsia" w:ascii="宋体" w:hAnsi="宋体" w:eastAsia="宋体" w:cs="宋体"/>
          <w:color w:val="auto"/>
          <w:spacing w:val="6"/>
          <w:w w:val="95"/>
          <w:sz w:val="21"/>
          <w:szCs w:val="21"/>
          <w:highlight w:val="none"/>
          <w:lang w:val="en-US" w:eastAsia="zh-CN"/>
        </w:rPr>
        <w:t xml:space="preserve">         </w:t>
      </w:r>
    </w:p>
    <w:p>
      <w:pPr>
        <w:pStyle w:val="15"/>
        <w:keepNext w:val="0"/>
        <w:keepLines w:val="0"/>
        <w:pageBreakBefore w:val="0"/>
        <w:numPr>
          <w:ilvl w:val="0"/>
          <w:numId w:val="81"/>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柴油发电机组的定期维护应符合下列规定：</w:t>
      </w:r>
    </w:p>
    <w:p>
      <w:pPr>
        <w:pStyle w:val="15"/>
        <w:keepNext w:val="0"/>
        <w:keepLines w:val="0"/>
        <w:pageBreakBefore w:val="0"/>
        <w:numPr>
          <w:ilvl w:val="0"/>
          <w:numId w:val="9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蓄电池维护应每半年一次，柴油发电机组维护应每年一次；</w:t>
      </w:r>
    </w:p>
    <w:p>
      <w:pPr>
        <w:pStyle w:val="15"/>
        <w:keepNext w:val="0"/>
        <w:keepLines w:val="0"/>
        <w:pageBreakBefore w:val="0"/>
        <w:numPr>
          <w:ilvl w:val="0"/>
          <w:numId w:val="9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柴油发电机组运行半年或运行 250h 应保养一次；</w:t>
      </w:r>
    </w:p>
    <w:p>
      <w:pPr>
        <w:pStyle w:val="15"/>
        <w:keepNext w:val="0"/>
        <w:keepLines w:val="0"/>
        <w:pageBreakBefore w:val="0"/>
        <w:numPr>
          <w:ilvl w:val="0"/>
          <w:numId w:val="91"/>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柴油发电机组累计运行 500h 应更换润滑油。</w:t>
      </w:r>
    </w:p>
    <w:p>
      <w:pPr>
        <w:pStyle w:val="4"/>
        <w:keepNext w:val="0"/>
        <w:keepLines w:val="0"/>
        <w:pageBreakBefore w:val="0"/>
        <w:wordWrap/>
        <w:overflowPunct w:val="0"/>
        <w:topLinePunct w:val="0"/>
        <w:autoSpaceDE w:val="0"/>
        <w:autoSpaceDN w:val="0"/>
        <w:bidi w:val="0"/>
        <w:adjustRightInd/>
        <w:snapToGrid/>
        <w:spacing w:before="0" w:line="440" w:lineRule="exact"/>
        <w:ind w:left="0" w:leftChars="0" w:firstLine="420" w:firstLineChars="200"/>
        <w:textAlignment w:val="auto"/>
        <w:rPr>
          <w:rFonts w:hint="eastAsia" w:ascii="宋体" w:hAnsi="宋体" w:eastAsia="宋体" w:cs="宋体"/>
          <w:color w:val="auto"/>
          <w:sz w:val="21"/>
          <w:szCs w:val="21"/>
          <w:highlight w:val="none"/>
        </w:rPr>
      </w:pPr>
      <w:bookmarkStart w:id="43" w:name="（七）消防与安全设施"/>
      <w:bookmarkEnd w:id="43"/>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rPr>
        <w:t>消防与安全设施</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消防设施的检查与维护应符合下列规定：</w:t>
      </w:r>
    </w:p>
    <w:p>
      <w:pPr>
        <w:pStyle w:val="15"/>
        <w:keepNext w:val="0"/>
        <w:keepLines w:val="0"/>
        <w:pageBreakBefore w:val="0"/>
        <w:numPr>
          <w:ilvl w:val="0"/>
          <w:numId w:val="9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消防栓、水枪、水龙带试压应每年一次；</w:t>
      </w:r>
    </w:p>
    <w:p>
      <w:pPr>
        <w:pStyle w:val="15"/>
        <w:keepNext w:val="0"/>
        <w:keepLines w:val="0"/>
        <w:pageBreakBefore w:val="0"/>
        <w:numPr>
          <w:ilvl w:val="0"/>
          <w:numId w:val="9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灭火器、砂桶消防器材应按消防要求配置，并应 定点放置，定期检查更换；</w:t>
      </w:r>
    </w:p>
    <w:p>
      <w:pPr>
        <w:pStyle w:val="15"/>
        <w:keepNext w:val="0"/>
        <w:keepLines w:val="0"/>
        <w:pageBreakBefore w:val="0"/>
        <w:numPr>
          <w:ilvl w:val="0"/>
          <w:numId w:val="9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应做好露天消防设施的防冻措施；</w:t>
      </w:r>
    </w:p>
    <w:p>
      <w:pPr>
        <w:pStyle w:val="15"/>
        <w:keepNext w:val="0"/>
        <w:keepLines w:val="0"/>
        <w:pageBreakBefore w:val="0"/>
        <w:numPr>
          <w:ilvl w:val="0"/>
          <w:numId w:val="9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消防安全标志、安全疏散指示标志、应急照明应 保持齐全完好；</w:t>
      </w:r>
    </w:p>
    <w:p>
      <w:pPr>
        <w:pStyle w:val="15"/>
        <w:keepNext w:val="0"/>
        <w:keepLines w:val="0"/>
        <w:pageBreakBefore w:val="0"/>
        <w:numPr>
          <w:ilvl w:val="0"/>
          <w:numId w:val="9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安全出口、消防通道应保持畅通；</w:t>
      </w:r>
    </w:p>
    <w:p>
      <w:pPr>
        <w:pStyle w:val="15"/>
        <w:keepNext w:val="0"/>
        <w:keepLines w:val="0"/>
        <w:pageBreakBefore w:val="0"/>
        <w:numPr>
          <w:ilvl w:val="0"/>
          <w:numId w:val="93"/>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w w:val="95"/>
          <w:sz w:val="21"/>
          <w:szCs w:val="21"/>
          <w:highlight w:val="none"/>
        </w:rPr>
        <w:t>灭火器配置方式应符合现行国家标准【建筑灭火 器配置设计规范】</w:t>
      </w:r>
      <w:r>
        <w:rPr>
          <w:rFonts w:hint="eastAsia" w:ascii="宋体" w:hAnsi="宋体" w:eastAsia="宋体" w:cs="宋体"/>
          <w:color w:val="auto"/>
          <w:spacing w:val="6"/>
          <w:sz w:val="21"/>
          <w:szCs w:val="21"/>
          <w:highlight w:val="none"/>
        </w:rPr>
        <w:t>GB50140</w:t>
      </w:r>
      <w:r>
        <w:rPr>
          <w:rFonts w:hint="eastAsia" w:ascii="宋体" w:hAnsi="宋体" w:eastAsia="宋体" w:cs="宋体"/>
          <w:color w:val="auto"/>
          <w:spacing w:val="-13"/>
          <w:sz w:val="21"/>
          <w:szCs w:val="21"/>
          <w:highlight w:val="none"/>
        </w:rPr>
        <w:t xml:space="preserve"> 的有关规定。</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电气安全用用具的检查和维护应符合下列规定：</w:t>
      </w:r>
    </w:p>
    <w:p>
      <w:pPr>
        <w:pStyle w:val="15"/>
        <w:keepNext w:val="0"/>
        <w:keepLines w:val="0"/>
        <w:pageBreakBefore w:val="0"/>
        <w:numPr>
          <w:ilvl w:val="0"/>
          <w:numId w:val="9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各类安全用具应统一编号，定点放置，妥善保管；</w:t>
      </w:r>
    </w:p>
    <w:p>
      <w:pPr>
        <w:pStyle w:val="15"/>
        <w:keepNext w:val="0"/>
        <w:keepLines w:val="0"/>
        <w:pageBreakBefore w:val="0"/>
        <w:numPr>
          <w:ilvl w:val="0"/>
          <w:numId w:val="9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安全用具在使用前应检查该用具是否合格，是否 在试验有效期内；</w:t>
      </w:r>
    </w:p>
    <w:p>
      <w:pPr>
        <w:pStyle w:val="15"/>
        <w:keepNext w:val="0"/>
        <w:keepLines w:val="0"/>
        <w:pageBreakBefore w:val="0"/>
        <w:numPr>
          <w:ilvl w:val="0"/>
          <w:numId w:val="9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绝缘手套、绝缘靴、安全带、安全绳、梯子的定期检查和试验周期应每半年一次；</w:t>
      </w:r>
    </w:p>
    <w:p>
      <w:pPr>
        <w:pStyle w:val="15"/>
        <w:keepNext w:val="0"/>
        <w:keepLines w:val="0"/>
        <w:pageBreakBefore w:val="0"/>
        <w:numPr>
          <w:ilvl w:val="0"/>
          <w:numId w:val="94"/>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高压验电器、绝缘棒、绝缘夹钳、放电棒、绝缘 垫、绝缘毯的定期检查和试验应每年一次</w:t>
      </w:r>
      <w:r>
        <w:rPr>
          <w:rFonts w:hint="eastAsia" w:ascii="宋体" w:hAnsi="宋体" w:eastAsia="宋体" w:cs="宋体"/>
          <w:color w:val="auto"/>
          <w:spacing w:val="6"/>
          <w:w w:val="95"/>
          <w:sz w:val="21"/>
          <w:szCs w:val="21"/>
          <w:highlight w:val="none"/>
          <w:lang w:eastAsia="zh-CN"/>
        </w:rPr>
        <w:t>。</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防毒、防爆用具的使用与维护应符合下列规定：</w:t>
      </w:r>
    </w:p>
    <w:p>
      <w:pPr>
        <w:pStyle w:val="15"/>
        <w:keepNext w:val="0"/>
        <w:keepLines w:val="0"/>
        <w:pageBreakBefore w:val="0"/>
        <w:numPr>
          <w:ilvl w:val="0"/>
          <w:numId w:val="9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防毒、防爆仪表应保持完好，有毒有害气体检测 仪表的使用与维护必须定期检测，合格后方可使用；</w:t>
      </w:r>
    </w:p>
    <w:p>
      <w:pPr>
        <w:pStyle w:val="15"/>
        <w:keepNext w:val="0"/>
        <w:keepLines w:val="0"/>
        <w:pageBreakBefore w:val="0"/>
        <w:numPr>
          <w:ilvl w:val="0"/>
          <w:numId w:val="95"/>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防毒面具应定期检查，滤毒盒（罐）使用应符合产品规定。</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泵房设施安全检查应符合下列规定：</w:t>
      </w:r>
    </w:p>
    <w:p>
      <w:pPr>
        <w:pStyle w:val="15"/>
        <w:keepNext w:val="0"/>
        <w:keepLines w:val="0"/>
        <w:pageBreakBefore w:val="0"/>
        <w:numPr>
          <w:ilvl w:val="0"/>
          <w:numId w:val="9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房屋防水层和雨水管应完好、通畅；</w:t>
      </w:r>
    </w:p>
    <w:p>
      <w:pPr>
        <w:pStyle w:val="15"/>
        <w:keepNext w:val="0"/>
        <w:keepLines w:val="0"/>
        <w:pageBreakBefore w:val="0"/>
        <w:numPr>
          <w:ilvl w:val="0"/>
          <w:numId w:val="96"/>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门窗应无破损；照明设施应齐全，室内动力线和 通信线路布局应合理。</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厂区、车间照明、应急照明灯具设施因保持完好。</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安全色与安全标志应符合下列规定:</w:t>
      </w:r>
    </w:p>
    <w:p>
      <w:pPr>
        <w:pStyle w:val="15"/>
        <w:keepNext w:val="0"/>
        <w:keepLines w:val="0"/>
        <w:pageBreakBefore w:val="0"/>
        <w:numPr>
          <w:ilvl w:val="0"/>
          <w:numId w:val="9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安全色的使用应符合现行国家标准【安全色】GB2893 的有关规定，安全色的表达意义及对比色应符合表7.5 的规定；</w:t>
      </w:r>
    </w:p>
    <w:p>
      <w:pPr>
        <w:pStyle w:val="15"/>
        <w:keepNext w:val="0"/>
        <w:keepLines w:val="0"/>
        <w:pageBreakBefore w:val="0"/>
        <w:numPr>
          <w:ilvl w:val="0"/>
          <w:numId w:val="9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安全标志的使用应符合现行国家标准【安全标志 及使用导则】GB2849 的有关规定；</w:t>
      </w:r>
    </w:p>
    <w:p>
      <w:pPr>
        <w:pStyle w:val="15"/>
        <w:keepNext w:val="0"/>
        <w:keepLines w:val="0"/>
        <w:pageBreakBefore w:val="0"/>
        <w:numPr>
          <w:ilvl w:val="0"/>
          <w:numId w:val="9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安全标志牌应设置在易发生事故或危险性较大的 工作场所中醒目的位置；</w:t>
      </w:r>
    </w:p>
    <w:p>
      <w:pPr>
        <w:pStyle w:val="15"/>
        <w:keepNext w:val="0"/>
        <w:keepLines w:val="0"/>
        <w:pageBreakBefore w:val="0"/>
        <w:numPr>
          <w:ilvl w:val="0"/>
          <w:numId w:val="97"/>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安全标志牌不应设在门窗架等移动物体上，标志 牌的高度应与人眼视线高度一致。</w:t>
      </w:r>
    </w:p>
    <w:p>
      <w:pPr>
        <w:pStyle w:val="15"/>
        <w:keepNext w:val="0"/>
        <w:keepLines w:val="0"/>
        <w:pageBreakBefore w:val="0"/>
        <w:numPr>
          <w:ilvl w:val="0"/>
          <w:numId w:val="92"/>
        </w:numPr>
        <w:tabs>
          <w:tab w:val="left" w:pos="1183"/>
        </w:tabs>
        <w:wordWrap/>
        <w:overflowPunct w:val="0"/>
        <w:topLinePunct w:val="0"/>
        <w:autoSpaceDE w:val="0"/>
        <w:autoSpaceDN w:val="0"/>
        <w:bidi w:val="0"/>
        <w:adjustRightInd/>
        <w:snapToGrid/>
        <w:spacing w:before="0" w:after="0" w:line="440" w:lineRule="exact"/>
        <w:ind w:left="0" w:leftChars="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周边报警系统定期维护应符合下列规定：</w:t>
      </w:r>
    </w:p>
    <w:p>
      <w:pPr>
        <w:pStyle w:val="15"/>
        <w:keepNext w:val="0"/>
        <w:keepLines w:val="0"/>
        <w:pageBreakBefore w:val="0"/>
        <w:numPr>
          <w:ilvl w:val="0"/>
          <w:numId w:val="9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系统的供电系统每年应检查、维护一次；</w:t>
      </w:r>
    </w:p>
    <w:p>
      <w:pPr>
        <w:pStyle w:val="15"/>
        <w:keepNext w:val="0"/>
        <w:keepLines w:val="0"/>
        <w:pageBreakBefore w:val="0"/>
        <w:numPr>
          <w:ilvl w:val="0"/>
          <w:numId w:val="9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系统的接地、接零和防雷设施每年汛期开始前和汛期结束后应分别检查和维护一次；</w:t>
      </w:r>
      <w:bookmarkStart w:id="44" w:name="_GoBack"/>
      <w:bookmarkEnd w:id="44"/>
    </w:p>
    <w:p>
      <w:pPr>
        <w:pStyle w:val="15"/>
        <w:keepNext w:val="0"/>
        <w:keepLines w:val="0"/>
        <w:pageBreakBefore w:val="0"/>
        <w:numPr>
          <w:ilvl w:val="0"/>
          <w:numId w:val="9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系统防区完整性、报警的及时性、准确性每月应至少检查一次；</w:t>
      </w:r>
    </w:p>
    <w:p>
      <w:pPr>
        <w:pStyle w:val="15"/>
        <w:keepNext w:val="0"/>
        <w:keepLines w:val="0"/>
        <w:pageBreakBefore w:val="0"/>
        <w:numPr>
          <w:ilvl w:val="0"/>
          <w:numId w:val="98"/>
        </w:numPr>
        <w:tabs>
          <w:tab w:val="left" w:pos="1680"/>
        </w:tabs>
        <w:wordWrap/>
        <w:overflowPunct w:val="0"/>
        <w:topLinePunct w:val="0"/>
        <w:autoSpaceDE w:val="0"/>
        <w:autoSpaceDN w:val="0"/>
        <w:bidi w:val="0"/>
        <w:adjustRightInd/>
        <w:snapToGrid/>
        <w:spacing w:before="0" w:after="0" w:line="440" w:lineRule="exact"/>
        <w:ind w:left="0" w:leftChars="0" w:right="0" w:firstLine="422" w:firstLineChars="200"/>
        <w:jc w:val="left"/>
        <w:textAlignment w:val="auto"/>
        <w:rPr>
          <w:rFonts w:hint="eastAsia" w:ascii="宋体" w:hAnsi="宋体" w:eastAsia="宋体" w:cs="宋体"/>
          <w:color w:val="auto"/>
          <w:spacing w:val="6"/>
          <w:w w:val="95"/>
          <w:sz w:val="21"/>
          <w:szCs w:val="21"/>
          <w:highlight w:val="none"/>
        </w:rPr>
      </w:pPr>
      <w:r>
        <w:rPr>
          <w:rFonts w:hint="eastAsia" w:ascii="宋体" w:hAnsi="宋体" w:eastAsia="宋体" w:cs="宋体"/>
          <w:color w:val="auto"/>
          <w:spacing w:val="6"/>
          <w:w w:val="95"/>
          <w:sz w:val="21"/>
          <w:szCs w:val="21"/>
          <w:highlight w:val="none"/>
        </w:rPr>
        <w:t>系统终端监控计算机报警存储完整性、准确性每月应至少检查一次。</w:t>
      </w:r>
    </w:p>
    <w:p>
      <w:pPr>
        <w:pStyle w:val="4"/>
        <w:tabs>
          <w:tab w:val="left" w:pos="2785"/>
        </w:tabs>
        <w:overflowPunct w:val="0"/>
        <w:spacing w:before="0" w:line="560" w:lineRule="exact"/>
        <w:ind w:left="0" w:leftChars="0" w:right="0" w:firstLine="632" w:firstLineChars="200"/>
        <w:rPr>
          <w:rFonts w:hint="eastAsia" w:ascii="宋体" w:hAnsi="宋体" w:eastAsia="宋体" w:cs="宋体"/>
          <w:color w:val="auto"/>
          <w:spacing w:val="6"/>
          <w:w w:val="95"/>
          <w:sz w:val="32"/>
          <w:highlight w:val="none"/>
          <w:lang w:val="en-US" w:eastAsia="zh-CN"/>
        </w:rPr>
      </w:pPr>
    </w:p>
    <w:p>
      <w:pPr>
        <w:pStyle w:val="4"/>
        <w:tabs>
          <w:tab w:val="left" w:pos="2785"/>
        </w:tabs>
        <w:overflowPunct w:val="0"/>
        <w:spacing w:before="0" w:line="560" w:lineRule="exact"/>
        <w:ind w:left="0" w:leftChars="0" w:right="0" w:firstLine="640" w:firstLineChars="200"/>
        <w:rPr>
          <w:rFonts w:hint="eastAsia" w:ascii="宋体" w:hAnsi="宋体" w:eastAsia="宋体" w:cs="宋体"/>
          <w:color w:val="auto"/>
          <w:highlight w:val="none"/>
        </w:rPr>
      </w:pPr>
    </w:p>
    <w:p>
      <w:pPr>
        <w:ind w:left="0" w:leftChars="0"/>
        <w:jc w:val="left"/>
        <w:rPr>
          <w:rFonts w:hint="eastAsia" w:ascii="宋体" w:hAnsi="宋体" w:eastAsia="宋体" w:cs="宋体"/>
          <w:color w:val="auto"/>
          <w:sz w:val="28"/>
          <w:szCs w:val="28"/>
          <w:highlight w:val="none"/>
          <w:lang w:eastAsia="zh-CN"/>
        </w:rPr>
      </w:pPr>
    </w:p>
    <w:sectPr>
      <w:footerReference r:id="rId5" w:type="default"/>
      <w:pgSz w:w="11910" w:h="16840"/>
      <w:pgMar w:top="1440" w:right="1800" w:bottom="1440" w:left="1800"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xYXMsk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4pjd9ziwM8/f5x//Tn//k6u&#10;r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FhcyyQEAAJoDAAAOAAAAAAAAAAEAIAAAAB4BAABkcnMvZTJvRG9j&#10;LnhtbFBLBQYAAAAABgAGAFkBAABZBQAAAAA=&#10;">
              <v:fill on="f" focussize="0,0"/>
              <v:stroke on="f"/>
              <v:imagedata o:title=""/>
              <o:lock v:ext="edit" aspectratio="f"/>
              <v:textbox inset="0mm,0mm,0mm,0mm" style="mso-fit-shape-to-text:t;">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45D3"/>
    <w:multiLevelType w:val="multilevel"/>
    <w:tmpl w:val="83AD45D3"/>
    <w:lvl w:ilvl="0" w:tentative="0">
      <w:start w:val="1"/>
      <w:numFmt w:val="decimal"/>
      <w:suff w:val="space"/>
      <w:lvlText w:val="%1."/>
      <w:lvlJc w:val="left"/>
      <w:pPr>
        <w:ind w:left="220" w:hanging="324"/>
        <w:jc w:val="left"/>
      </w:pPr>
      <w:rPr>
        <w:rFonts w:hint="default" w:ascii="仿宋" w:hAnsi="仿宋" w:eastAsia="宋体" w:cs="仿宋"/>
        <w:spacing w:val="1"/>
        <w:w w:val="99"/>
        <w:sz w:val="21"/>
        <w:szCs w:val="30"/>
        <w:lang w:val="zh-CN" w:eastAsia="zh-CN" w:bidi="zh-CN"/>
      </w:rPr>
    </w:lvl>
    <w:lvl w:ilvl="1" w:tentative="0">
      <w:start w:val="0"/>
      <w:numFmt w:val="bullet"/>
      <w:lvlText w:val="•"/>
      <w:lvlJc w:val="left"/>
      <w:pPr>
        <w:ind w:left="1092" w:hanging="324"/>
      </w:pPr>
      <w:rPr>
        <w:rFonts w:hint="default"/>
        <w:lang w:val="zh-CN" w:eastAsia="zh-CN" w:bidi="zh-CN"/>
      </w:rPr>
    </w:lvl>
    <w:lvl w:ilvl="2" w:tentative="0">
      <w:start w:val="0"/>
      <w:numFmt w:val="bullet"/>
      <w:lvlText w:val="•"/>
      <w:lvlJc w:val="left"/>
      <w:pPr>
        <w:ind w:left="1965" w:hanging="324"/>
      </w:pPr>
      <w:rPr>
        <w:rFonts w:hint="default"/>
        <w:lang w:val="zh-CN" w:eastAsia="zh-CN" w:bidi="zh-CN"/>
      </w:rPr>
    </w:lvl>
    <w:lvl w:ilvl="3" w:tentative="0">
      <w:start w:val="0"/>
      <w:numFmt w:val="bullet"/>
      <w:lvlText w:val="•"/>
      <w:lvlJc w:val="left"/>
      <w:pPr>
        <w:ind w:left="2837" w:hanging="324"/>
      </w:pPr>
      <w:rPr>
        <w:rFonts w:hint="default"/>
        <w:lang w:val="zh-CN" w:eastAsia="zh-CN" w:bidi="zh-CN"/>
      </w:rPr>
    </w:lvl>
    <w:lvl w:ilvl="4" w:tentative="0">
      <w:start w:val="0"/>
      <w:numFmt w:val="bullet"/>
      <w:lvlText w:val="•"/>
      <w:lvlJc w:val="left"/>
      <w:pPr>
        <w:ind w:left="3710" w:hanging="324"/>
      </w:pPr>
      <w:rPr>
        <w:rFonts w:hint="default"/>
        <w:lang w:val="zh-CN" w:eastAsia="zh-CN" w:bidi="zh-CN"/>
      </w:rPr>
    </w:lvl>
    <w:lvl w:ilvl="5" w:tentative="0">
      <w:start w:val="0"/>
      <w:numFmt w:val="bullet"/>
      <w:lvlText w:val="•"/>
      <w:lvlJc w:val="left"/>
      <w:pPr>
        <w:ind w:left="4583" w:hanging="324"/>
      </w:pPr>
      <w:rPr>
        <w:rFonts w:hint="default"/>
        <w:lang w:val="zh-CN" w:eastAsia="zh-CN" w:bidi="zh-CN"/>
      </w:rPr>
    </w:lvl>
    <w:lvl w:ilvl="6" w:tentative="0">
      <w:start w:val="0"/>
      <w:numFmt w:val="bullet"/>
      <w:lvlText w:val="•"/>
      <w:lvlJc w:val="left"/>
      <w:pPr>
        <w:ind w:left="5455" w:hanging="324"/>
      </w:pPr>
      <w:rPr>
        <w:rFonts w:hint="default"/>
        <w:lang w:val="zh-CN" w:eastAsia="zh-CN" w:bidi="zh-CN"/>
      </w:rPr>
    </w:lvl>
    <w:lvl w:ilvl="7" w:tentative="0">
      <w:start w:val="0"/>
      <w:numFmt w:val="bullet"/>
      <w:lvlText w:val="•"/>
      <w:lvlJc w:val="left"/>
      <w:pPr>
        <w:ind w:left="6328" w:hanging="324"/>
      </w:pPr>
      <w:rPr>
        <w:rFonts w:hint="default"/>
        <w:lang w:val="zh-CN" w:eastAsia="zh-CN" w:bidi="zh-CN"/>
      </w:rPr>
    </w:lvl>
    <w:lvl w:ilvl="8" w:tentative="0">
      <w:start w:val="0"/>
      <w:numFmt w:val="bullet"/>
      <w:lvlText w:val="•"/>
      <w:lvlJc w:val="left"/>
      <w:pPr>
        <w:ind w:left="7200" w:hanging="324"/>
      </w:pPr>
      <w:rPr>
        <w:rFonts w:hint="default"/>
        <w:lang w:val="zh-CN" w:eastAsia="zh-CN" w:bidi="zh-CN"/>
      </w:rPr>
    </w:lvl>
  </w:abstractNum>
  <w:abstractNum w:abstractNumId="1">
    <w:nsid w:val="83EF7DB8"/>
    <w:multiLevelType w:val="multilevel"/>
    <w:tmpl w:val="83EF7DB8"/>
    <w:lvl w:ilvl="0" w:tentative="0">
      <w:start w:val="1"/>
      <w:numFmt w:val="decimal"/>
      <w:suff w:val="space"/>
      <w:lvlText w:val="%1."/>
      <w:lvlJc w:val="left"/>
      <w:pPr>
        <w:ind w:left="220" w:hanging="324"/>
        <w:jc w:val="left"/>
      </w:pPr>
      <w:rPr>
        <w:rFonts w:hint="default" w:ascii="仿宋" w:hAnsi="仿宋" w:eastAsia="宋体" w:cs="仿宋"/>
        <w:spacing w:val="1"/>
        <w:w w:val="99"/>
        <w:sz w:val="21"/>
        <w:szCs w:val="30"/>
        <w:lang w:val="zh-CN" w:eastAsia="zh-CN" w:bidi="zh-CN"/>
      </w:rPr>
    </w:lvl>
    <w:lvl w:ilvl="1" w:tentative="0">
      <w:start w:val="0"/>
      <w:numFmt w:val="bullet"/>
      <w:lvlText w:val="•"/>
      <w:lvlJc w:val="left"/>
      <w:pPr>
        <w:ind w:left="1092" w:hanging="324"/>
      </w:pPr>
      <w:rPr>
        <w:rFonts w:hint="default"/>
        <w:lang w:val="zh-CN" w:eastAsia="zh-CN" w:bidi="zh-CN"/>
      </w:rPr>
    </w:lvl>
    <w:lvl w:ilvl="2" w:tentative="0">
      <w:start w:val="0"/>
      <w:numFmt w:val="bullet"/>
      <w:lvlText w:val="•"/>
      <w:lvlJc w:val="left"/>
      <w:pPr>
        <w:ind w:left="1965" w:hanging="324"/>
      </w:pPr>
      <w:rPr>
        <w:rFonts w:hint="default"/>
        <w:lang w:val="zh-CN" w:eastAsia="zh-CN" w:bidi="zh-CN"/>
      </w:rPr>
    </w:lvl>
    <w:lvl w:ilvl="3" w:tentative="0">
      <w:start w:val="0"/>
      <w:numFmt w:val="bullet"/>
      <w:lvlText w:val="•"/>
      <w:lvlJc w:val="left"/>
      <w:pPr>
        <w:ind w:left="2837" w:hanging="324"/>
      </w:pPr>
      <w:rPr>
        <w:rFonts w:hint="default"/>
        <w:lang w:val="zh-CN" w:eastAsia="zh-CN" w:bidi="zh-CN"/>
      </w:rPr>
    </w:lvl>
    <w:lvl w:ilvl="4" w:tentative="0">
      <w:start w:val="0"/>
      <w:numFmt w:val="bullet"/>
      <w:lvlText w:val="•"/>
      <w:lvlJc w:val="left"/>
      <w:pPr>
        <w:ind w:left="3710" w:hanging="324"/>
      </w:pPr>
      <w:rPr>
        <w:rFonts w:hint="default"/>
        <w:lang w:val="zh-CN" w:eastAsia="zh-CN" w:bidi="zh-CN"/>
      </w:rPr>
    </w:lvl>
    <w:lvl w:ilvl="5" w:tentative="0">
      <w:start w:val="0"/>
      <w:numFmt w:val="bullet"/>
      <w:lvlText w:val="•"/>
      <w:lvlJc w:val="left"/>
      <w:pPr>
        <w:ind w:left="4583" w:hanging="324"/>
      </w:pPr>
      <w:rPr>
        <w:rFonts w:hint="default"/>
        <w:lang w:val="zh-CN" w:eastAsia="zh-CN" w:bidi="zh-CN"/>
      </w:rPr>
    </w:lvl>
    <w:lvl w:ilvl="6" w:tentative="0">
      <w:start w:val="0"/>
      <w:numFmt w:val="bullet"/>
      <w:lvlText w:val="•"/>
      <w:lvlJc w:val="left"/>
      <w:pPr>
        <w:ind w:left="5455" w:hanging="324"/>
      </w:pPr>
      <w:rPr>
        <w:rFonts w:hint="default"/>
        <w:lang w:val="zh-CN" w:eastAsia="zh-CN" w:bidi="zh-CN"/>
      </w:rPr>
    </w:lvl>
    <w:lvl w:ilvl="7" w:tentative="0">
      <w:start w:val="0"/>
      <w:numFmt w:val="bullet"/>
      <w:lvlText w:val="•"/>
      <w:lvlJc w:val="left"/>
      <w:pPr>
        <w:ind w:left="6328" w:hanging="324"/>
      </w:pPr>
      <w:rPr>
        <w:rFonts w:hint="default"/>
        <w:lang w:val="zh-CN" w:eastAsia="zh-CN" w:bidi="zh-CN"/>
      </w:rPr>
    </w:lvl>
    <w:lvl w:ilvl="8" w:tentative="0">
      <w:start w:val="0"/>
      <w:numFmt w:val="bullet"/>
      <w:lvlText w:val="•"/>
      <w:lvlJc w:val="left"/>
      <w:pPr>
        <w:ind w:left="7200" w:hanging="324"/>
      </w:pPr>
      <w:rPr>
        <w:rFonts w:hint="default"/>
        <w:lang w:val="zh-CN" w:eastAsia="zh-CN" w:bidi="zh-CN"/>
      </w:rPr>
    </w:lvl>
  </w:abstractNum>
  <w:abstractNum w:abstractNumId="2">
    <w:nsid w:val="8D899248"/>
    <w:multiLevelType w:val="multilevel"/>
    <w:tmpl w:val="8D899248"/>
    <w:lvl w:ilvl="0" w:tentative="0">
      <w:start w:val="1"/>
      <w:numFmt w:val="decimal"/>
      <w:suff w:val="space"/>
      <w:lvlText w:val="%1."/>
      <w:lvlJc w:val="left"/>
      <w:pPr>
        <w:ind w:left="220"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092" w:hanging="322"/>
      </w:pPr>
      <w:rPr>
        <w:rFonts w:hint="default"/>
        <w:lang w:val="zh-CN" w:eastAsia="zh-CN" w:bidi="zh-CN"/>
      </w:rPr>
    </w:lvl>
    <w:lvl w:ilvl="2" w:tentative="0">
      <w:start w:val="0"/>
      <w:numFmt w:val="bullet"/>
      <w:lvlText w:val="•"/>
      <w:lvlJc w:val="left"/>
      <w:pPr>
        <w:ind w:left="1965" w:hanging="322"/>
      </w:pPr>
      <w:rPr>
        <w:rFonts w:hint="default"/>
        <w:lang w:val="zh-CN" w:eastAsia="zh-CN" w:bidi="zh-CN"/>
      </w:rPr>
    </w:lvl>
    <w:lvl w:ilvl="3" w:tentative="0">
      <w:start w:val="0"/>
      <w:numFmt w:val="bullet"/>
      <w:lvlText w:val="•"/>
      <w:lvlJc w:val="left"/>
      <w:pPr>
        <w:ind w:left="2837" w:hanging="322"/>
      </w:pPr>
      <w:rPr>
        <w:rFonts w:hint="default"/>
        <w:lang w:val="zh-CN" w:eastAsia="zh-CN" w:bidi="zh-CN"/>
      </w:rPr>
    </w:lvl>
    <w:lvl w:ilvl="4" w:tentative="0">
      <w:start w:val="0"/>
      <w:numFmt w:val="bullet"/>
      <w:lvlText w:val="•"/>
      <w:lvlJc w:val="left"/>
      <w:pPr>
        <w:ind w:left="3710" w:hanging="322"/>
      </w:pPr>
      <w:rPr>
        <w:rFonts w:hint="default"/>
        <w:lang w:val="zh-CN" w:eastAsia="zh-CN" w:bidi="zh-CN"/>
      </w:rPr>
    </w:lvl>
    <w:lvl w:ilvl="5" w:tentative="0">
      <w:start w:val="0"/>
      <w:numFmt w:val="bullet"/>
      <w:lvlText w:val="•"/>
      <w:lvlJc w:val="left"/>
      <w:pPr>
        <w:ind w:left="4583" w:hanging="322"/>
      </w:pPr>
      <w:rPr>
        <w:rFonts w:hint="default"/>
        <w:lang w:val="zh-CN" w:eastAsia="zh-CN" w:bidi="zh-CN"/>
      </w:rPr>
    </w:lvl>
    <w:lvl w:ilvl="6" w:tentative="0">
      <w:start w:val="0"/>
      <w:numFmt w:val="bullet"/>
      <w:lvlText w:val="•"/>
      <w:lvlJc w:val="left"/>
      <w:pPr>
        <w:ind w:left="5455" w:hanging="322"/>
      </w:pPr>
      <w:rPr>
        <w:rFonts w:hint="default"/>
        <w:lang w:val="zh-CN" w:eastAsia="zh-CN" w:bidi="zh-CN"/>
      </w:rPr>
    </w:lvl>
    <w:lvl w:ilvl="7" w:tentative="0">
      <w:start w:val="0"/>
      <w:numFmt w:val="bullet"/>
      <w:lvlText w:val="•"/>
      <w:lvlJc w:val="left"/>
      <w:pPr>
        <w:ind w:left="6328" w:hanging="322"/>
      </w:pPr>
      <w:rPr>
        <w:rFonts w:hint="default"/>
        <w:lang w:val="zh-CN" w:eastAsia="zh-CN" w:bidi="zh-CN"/>
      </w:rPr>
    </w:lvl>
    <w:lvl w:ilvl="8" w:tentative="0">
      <w:start w:val="0"/>
      <w:numFmt w:val="bullet"/>
      <w:lvlText w:val="•"/>
      <w:lvlJc w:val="left"/>
      <w:pPr>
        <w:ind w:left="7200" w:hanging="322"/>
      </w:pPr>
      <w:rPr>
        <w:rFonts w:hint="default"/>
        <w:lang w:val="zh-CN" w:eastAsia="zh-CN" w:bidi="zh-CN"/>
      </w:rPr>
    </w:lvl>
  </w:abstractNum>
  <w:abstractNum w:abstractNumId="3">
    <w:nsid w:val="8F1D85FB"/>
    <w:multiLevelType w:val="multilevel"/>
    <w:tmpl w:val="8F1D85FB"/>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4">
    <w:nsid w:val="8F72F775"/>
    <w:multiLevelType w:val="multilevel"/>
    <w:tmpl w:val="8F72F775"/>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5">
    <w:nsid w:val="99921954"/>
    <w:multiLevelType w:val="multilevel"/>
    <w:tmpl w:val="99921954"/>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6">
    <w:nsid w:val="9AEFAB54"/>
    <w:multiLevelType w:val="multilevel"/>
    <w:tmpl w:val="9AEFAB54"/>
    <w:lvl w:ilvl="0" w:tentative="0">
      <w:start w:val="1"/>
      <w:numFmt w:val="decimal"/>
      <w:suff w:val="space"/>
      <w:lvlText w:val="%1."/>
      <w:lvlJc w:val="left"/>
      <w:pPr>
        <w:ind w:left="11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7">
    <w:nsid w:val="9AF6558C"/>
    <w:multiLevelType w:val="multilevel"/>
    <w:tmpl w:val="9AF6558C"/>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8">
    <w:nsid w:val="9F9802C9"/>
    <w:multiLevelType w:val="multilevel"/>
    <w:tmpl w:val="9F9802C9"/>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9">
    <w:nsid w:val="A03BFCDA"/>
    <w:multiLevelType w:val="multilevel"/>
    <w:tmpl w:val="A03BFCDA"/>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10">
    <w:nsid w:val="A254FB34"/>
    <w:multiLevelType w:val="multilevel"/>
    <w:tmpl w:val="A254FB34"/>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11">
    <w:nsid w:val="A543BF69"/>
    <w:multiLevelType w:val="multilevel"/>
    <w:tmpl w:val="A543BF69"/>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12">
    <w:nsid w:val="A5FE4FCF"/>
    <w:multiLevelType w:val="multilevel"/>
    <w:tmpl w:val="A5FE4FCF"/>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13">
    <w:nsid w:val="A628D4D5"/>
    <w:multiLevelType w:val="multilevel"/>
    <w:tmpl w:val="A628D4D5"/>
    <w:lvl w:ilvl="0" w:tentative="0">
      <w:start w:val="1"/>
      <w:numFmt w:val="decimal"/>
      <w:suff w:val="space"/>
      <w:lvlText w:val="（%1）"/>
      <w:lvlJc w:val="left"/>
      <w:pPr>
        <w:ind w:left="220" w:hanging="824"/>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24"/>
      </w:pPr>
      <w:rPr>
        <w:rFonts w:hint="default"/>
        <w:lang w:val="zh-CN" w:eastAsia="zh-CN" w:bidi="zh-CN"/>
      </w:rPr>
    </w:lvl>
    <w:lvl w:ilvl="2" w:tentative="0">
      <w:start w:val="0"/>
      <w:numFmt w:val="bullet"/>
      <w:lvlText w:val="•"/>
      <w:lvlJc w:val="left"/>
      <w:pPr>
        <w:ind w:left="1965" w:hanging="824"/>
      </w:pPr>
      <w:rPr>
        <w:rFonts w:hint="default"/>
        <w:lang w:val="zh-CN" w:eastAsia="zh-CN" w:bidi="zh-CN"/>
      </w:rPr>
    </w:lvl>
    <w:lvl w:ilvl="3" w:tentative="0">
      <w:start w:val="0"/>
      <w:numFmt w:val="bullet"/>
      <w:lvlText w:val="•"/>
      <w:lvlJc w:val="left"/>
      <w:pPr>
        <w:ind w:left="2837" w:hanging="824"/>
      </w:pPr>
      <w:rPr>
        <w:rFonts w:hint="default"/>
        <w:lang w:val="zh-CN" w:eastAsia="zh-CN" w:bidi="zh-CN"/>
      </w:rPr>
    </w:lvl>
    <w:lvl w:ilvl="4" w:tentative="0">
      <w:start w:val="0"/>
      <w:numFmt w:val="bullet"/>
      <w:lvlText w:val="•"/>
      <w:lvlJc w:val="left"/>
      <w:pPr>
        <w:ind w:left="3710" w:hanging="824"/>
      </w:pPr>
      <w:rPr>
        <w:rFonts w:hint="default"/>
        <w:lang w:val="zh-CN" w:eastAsia="zh-CN" w:bidi="zh-CN"/>
      </w:rPr>
    </w:lvl>
    <w:lvl w:ilvl="5" w:tentative="0">
      <w:start w:val="0"/>
      <w:numFmt w:val="bullet"/>
      <w:lvlText w:val="•"/>
      <w:lvlJc w:val="left"/>
      <w:pPr>
        <w:ind w:left="4583" w:hanging="824"/>
      </w:pPr>
      <w:rPr>
        <w:rFonts w:hint="default"/>
        <w:lang w:val="zh-CN" w:eastAsia="zh-CN" w:bidi="zh-CN"/>
      </w:rPr>
    </w:lvl>
    <w:lvl w:ilvl="6" w:tentative="0">
      <w:start w:val="0"/>
      <w:numFmt w:val="bullet"/>
      <w:lvlText w:val="•"/>
      <w:lvlJc w:val="left"/>
      <w:pPr>
        <w:ind w:left="5455" w:hanging="824"/>
      </w:pPr>
      <w:rPr>
        <w:rFonts w:hint="default"/>
        <w:lang w:val="zh-CN" w:eastAsia="zh-CN" w:bidi="zh-CN"/>
      </w:rPr>
    </w:lvl>
    <w:lvl w:ilvl="7" w:tentative="0">
      <w:start w:val="0"/>
      <w:numFmt w:val="bullet"/>
      <w:lvlText w:val="•"/>
      <w:lvlJc w:val="left"/>
      <w:pPr>
        <w:ind w:left="6328" w:hanging="824"/>
      </w:pPr>
      <w:rPr>
        <w:rFonts w:hint="default"/>
        <w:lang w:val="zh-CN" w:eastAsia="zh-CN" w:bidi="zh-CN"/>
      </w:rPr>
    </w:lvl>
    <w:lvl w:ilvl="8" w:tentative="0">
      <w:start w:val="0"/>
      <w:numFmt w:val="bullet"/>
      <w:lvlText w:val="•"/>
      <w:lvlJc w:val="left"/>
      <w:pPr>
        <w:ind w:left="7200" w:hanging="824"/>
      </w:pPr>
      <w:rPr>
        <w:rFonts w:hint="default"/>
        <w:lang w:val="zh-CN" w:eastAsia="zh-CN" w:bidi="zh-CN"/>
      </w:rPr>
    </w:lvl>
  </w:abstractNum>
  <w:abstractNum w:abstractNumId="14">
    <w:nsid w:val="AE5A7B96"/>
    <w:multiLevelType w:val="singleLevel"/>
    <w:tmpl w:val="AE5A7B96"/>
    <w:lvl w:ilvl="0" w:tentative="0">
      <w:start w:val="4"/>
      <w:numFmt w:val="chineseCounting"/>
      <w:suff w:val="nothing"/>
      <w:lvlText w:val="（%1）"/>
      <w:lvlJc w:val="left"/>
      <w:rPr>
        <w:rFonts w:hint="eastAsia"/>
      </w:rPr>
    </w:lvl>
  </w:abstractNum>
  <w:abstractNum w:abstractNumId="15">
    <w:nsid w:val="AFB68F03"/>
    <w:multiLevelType w:val="multilevel"/>
    <w:tmpl w:val="AFB68F03"/>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16">
    <w:nsid w:val="B7181326"/>
    <w:multiLevelType w:val="multilevel"/>
    <w:tmpl w:val="B7181326"/>
    <w:lvl w:ilvl="0" w:tentative="0">
      <w:start w:val="1"/>
      <w:numFmt w:val="decimal"/>
      <w:suff w:val="space"/>
      <w:lvlText w:val="%1."/>
      <w:lvlJc w:val="left"/>
      <w:pPr>
        <w:ind w:left="220" w:hanging="320"/>
        <w:jc w:val="left"/>
      </w:pPr>
      <w:rPr>
        <w:rFonts w:hint="default" w:ascii="仿宋" w:hAnsi="仿宋" w:eastAsia="仿宋" w:cs="仿宋"/>
        <w:spacing w:val="-2"/>
        <w:w w:val="99"/>
        <w:sz w:val="21"/>
        <w:szCs w:val="30"/>
        <w:lang w:val="zh-CN" w:eastAsia="zh-CN" w:bidi="zh-CN"/>
      </w:rPr>
    </w:lvl>
    <w:lvl w:ilvl="1" w:tentative="0">
      <w:start w:val="0"/>
      <w:numFmt w:val="bullet"/>
      <w:lvlText w:val="•"/>
      <w:lvlJc w:val="left"/>
      <w:pPr>
        <w:ind w:left="1092" w:hanging="320"/>
      </w:pPr>
      <w:rPr>
        <w:rFonts w:hint="default"/>
        <w:lang w:val="zh-CN" w:eastAsia="zh-CN" w:bidi="zh-CN"/>
      </w:rPr>
    </w:lvl>
    <w:lvl w:ilvl="2" w:tentative="0">
      <w:start w:val="0"/>
      <w:numFmt w:val="bullet"/>
      <w:lvlText w:val="•"/>
      <w:lvlJc w:val="left"/>
      <w:pPr>
        <w:ind w:left="1965" w:hanging="320"/>
      </w:pPr>
      <w:rPr>
        <w:rFonts w:hint="default"/>
        <w:lang w:val="zh-CN" w:eastAsia="zh-CN" w:bidi="zh-CN"/>
      </w:rPr>
    </w:lvl>
    <w:lvl w:ilvl="3" w:tentative="0">
      <w:start w:val="0"/>
      <w:numFmt w:val="bullet"/>
      <w:lvlText w:val="•"/>
      <w:lvlJc w:val="left"/>
      <w:pPr>
        <w:ind w:left="2837" w:hanging="320"/>
      </w:pPr>
      <w:rPr>
        <w:rFonts w:hint="default"/>
        <w:lang w:val="zh-CN" w:eastAsia="zh-CN" w:bidi="zh-CN"/>
      </w:rPr>
    </w:lvl>
    <w:lvl w:ilvl="4" w:tentative="0">
      <w:start w:val="0"/>
      <w:numFmt w:val="bullet"/>
      <w:lvlText w:val="•"/>
      <w:lvlJc w:val="left"/>
      <w:pPr>
        <w:ind w:left="3710" w:hanging="320"/>
      </w:pPr>
      <w:rPr>
        <w:rFonts w:hint="default"/>
        <w:lang w:val="zh-CN" w:eastAsia="zh-CN" w:bidi="zh-CN"/>
      </w:rPr>
    </w:lvl>
    <w:lvl w:ilvl="5" w:tentative="0">
      <w:start w:val="0"/>
      <w:numFmt w:val="bullet"/>
      <w:lvlText w:val="•"/>
      <w:lvlJc w:val="left"/>
      <w:pPr>
        <w:ind w:left="4583" w:hanging="320"/>
      </w:pPr>
      <w:rPr>
        <w:rFonts w:hint="default"/>
        <w:lang w:val="zh-CN" w:eastAsia="zh-CN" w:bidi="zh-CN"/>
      </w:rPr>
    </w:lvl>
    <w:lvl w:ilvl="6" w:tentative="0">
      <w:start w:val="0"/>
      <w:numFmt w:val="bullet"/>
      <w:lvlText w:val="•"/>
      <w:lvlJc w:val="left"/>
      <w:pPr>
        <w:ind w:left="5455" w:hanging="320"/>
      </w:pPr>
      <w:rPr>
        <w:rFonts w:hint="default"/>
        <w:lang w:val="zh-CN" w:eastAsia="zh-CN" w:bidi="zh-CN"/>
      </w:rPr>
    </w:lvl>
    <w:lvl w:ilvl="7" w:tentative="0">
      <w:start w:val="0"/>
      <w:numFmt w:val="bullet"/>
      <w:lvlText w:val="•"/>
      <w:lvlJc w:val="left"/>
      <w:pPr>
        <w:ind w:left="6328" w:hanging="320"/>
      </w:pPr>
      <w:rPr>
        <w:rFonts w:hint="default"/>
        <w:lang w:val="zh-CN" w:eastAsia="zh-CN" w:bidi="zh-CN"/>
      </w:rPr>
    </w:lvl>
    <w:lvl w:ilvl="8" w:tentative="0">
      <w:start w:val="0"/>
      <w:numFmt w:val="bullet"/>
      <w:lvlText w:val="•"/>
      <w:lvlJc w:val="left"/>
      <w:pPr>
        <w:ind w:left="7200" w:hanging="320"/>
      </w:pPr>
      <w:rPr>
        <w:rFonts w:hint="default"/>
        <w:lang w:val="zh-CN" w:eastAsia="zh-CN" w:bidi="zh-CN"/>
      </w:rPr>
    </w:lvl>
  </w:abstractNum>
  <w:abstractNum w:abstractNumId="17">
    <w:nsid w:val="B8310B40"/>
    <w:multiLevelType w:val="multilevel"/>
    <w:tmpl w:val="B8310B40"/>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18">
    <w:nsid w:val="B90A0AB1"/>
    <w:multiLevelType w:val="multilevel"/>
    <w:tmpl w:val="B90A0AB1"/>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19">
    <w:nsid w:val="B90E4876"/>
    <w:multiLevelType w:val="multilevel"/>
    <w:tmpl w:val="B90E4876"/>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20">
    <w:nsid w:val="B9D1790B"/>
    <w:multiLevelType w:val="multilevel"/>
    <w:tmpl w:val="B9D1790B"/>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21">
    <w:nsid w:val="BA41CCB0"/>
    <w:multiLevelType w:val="multilevel"/>
    <w:tmpl w:val="BA41CCB0"/>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22">
    <w:nsid w:val="BFF0A6A7"/>
    <w:multiLevelType w:val="multilevel"/>
    <w:tmpl w:val="BFF0A6A7"/>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23">
    <w:nsid w:val="C0597546"/>
    <w:multiLevelType w:val="multilevel"/>
    <w:tmpl w:val="C0597546"/>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24">
    <w:nsid w:val="C13A89DD"/>
    <w:multiLevelType w:val="multilevel"/>
    <w:tmpl w:val="C13A89DD"/>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25">
    <w:nsid w:val="C16ADCB2"/>
    <w:multiLevelType w:val="singleLevel"/>
    <w:tmpl w:val="C16ADCB2"/>
    <w:lvl w:ilvl="0" w:tentative="0">
      <w:start w:val="4"/>
      <w:numFmt w:val="chineseCounting"/>
      <w:suff w:val="space"/>
      <w:lvlText w:val="第%1条"/>
      <w:lvlJc w:val="left"/>
      <w:rPr>
        <w:rFonts w:hint="eastAsia" w:ascii="黑体" w:hAnsi="黑体" w:eastAsia="黑体" w:cs="黑体"/>
        <w:b/>
        <w:bCs/>
      </w:rPr>
    </w:lvl>
  </w:abstractNum>
  <w:abstractNum w:abstractNumId="26">
    <w:nsid w:val="C40BDCF4"/>
    <w:multiLevelType w:val="multilevel"/>
    <w:tmpl w:val="C40BDCF4"/>
    <w:lvl w:ilvl="0" w:tentative="0">
      <w:start w:val="1"/>
      <w:numFmt w:val="decimal"/>
      <w:suff w:val="space"/>
      <w:lvlText w:val="%1."/>
      <w:lvlJc w:val="left"/>
      <w:pPr>
        <w:ind w:left="11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27">
    <w:nsid w:val="C5486D2E"/>
    <w:multiLevelType w:val="multilevel"/>
    <w:tmpl w:val="C5486D2E"/>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28">
    <w:nsid w:val="C681BD33"/>
    <w:multiLevelType w:val="multilevel"/>
    <w:tmpl w:val="C681BD33"/>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29">
    <w:nsid w:val="CE942719"/>
    <w:multiLevelType w:val="multilevel"/>
    <w:tmpl w:val="CE942719"/>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30">
    <w:nsid w:val="CF7D2353"/>
    <w:multiLevelType w:val="multilevel"/>
    <w:tmpl w:val="CF7D2353"/>
    <w:lvl w:ilvl="0" w:tentative="0">
      <w:start w:val="1"/>
      <w:numFmt w:val="decimal"/>
      <w:suff w:val="space"/>
      <w:lvlText w:val="%1."/>
      <w:lvlJc w:val="left"/>
      <w:pPr>
        <w:ind w:left="11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31">
    <w:nsid w:val="D1C47E24"/>
    <w:multiLevelType w:val="multilevel"/>
    <w:tmpl w:val="D1C47E24"/>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32">
    <w:nsid w:val="D25555F2"/>
    <w:multiLevelType w:val="multilevel"/>
    <w:tmpl w:val="D25555F2"/>
    <w:lvl w:ilvl="0" w:tentative="0">
      <w:start w:val="1"/>
      <w:numFmt w:val="decimal"/>
      <w:suff w:val="space"/>
      <w:lvlText w:val="（%1）"/>
      <w:lvlJc w:val="left"/>
      <w:pPr>
        <w:ind w:left="1660" w:hanging="800"/>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33">
    <w:nsid w:val="D2F30CBD"/>
    <w:multiLevelType w:val="multilevel"/>
    <w:tmpl w:val="D2F30CBD"/>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34">
    <w:nsid w:val="D499EB5B"/>
    <w:multiLevelType w:val="multilevel"/>
    <w:tmpl w:val="D499EB5B"/>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35">
    <w:nsid w:val="D9C68663"/>
    <w:multiLevelType w:val="multilevel"/>
    <w:tmpl w:val="D9C68663"/>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36">
    <w:nsid w:val="DFC39EBC"/>
    <w:multiLevelType w:val="multilevel"/>
    <w:tmpl w:val="DFC39EBC"/>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37">
    <w:nsid w:val="E23874AF"/>
    <w:multiLevelType w:val="multilevel"/>
    <w:tmpl w:val="E23874AF"/>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38">
    <w:nsid w:val="E2B20212"/>
    <w:multiLevelType w:val="multilevel"/>
    <w:tmpl w:val="E2B20212"/>
    <w:lvl w:ilvl="0" w:tentative="0">
      <w:start w:val="1"/>
      <w:numFmt w:val="decimal"/>
      <w:suff w:val="space"/>
      <w:lvlText w:val="%1."/>
      <w:lvlJc w:val="left"/>
      <w:pPr>
        <w:ind w:left="220" w:hanging="324"/>
        <w:jc w:val="left"/>
      </w:pPr>
      <w:rPr>
        <w:rFonts w:hint="default" w:ascii="仿宋" w:hAnsi="仿宋" w:eastAsia="宋体" w:cs="仿宋"/>
        <w:spacing w:val="1"/>
        <w:w w:val="99"/>
        <w:sz w:val="21"/>
        <w:szCs w:val="30"/>
        <w:lang w:val="zh-CN" w:eastAsia="zh-CN" w:bidi="zh-CN"/>
      </w:rPr>
    </w:lvl>
    <w:lvl w:ilvl="1" w:tentative="0">
      <w:start w:val="0"/>
      <w:numFmt w:val="bullet"/>
      <w:lvlText w:val="•"/>
      <w:lvlJc w:val="left"/>
      <w:pPr>
        <w:ind w:left="1092" w:hanging="324"/>
      </w:pPr>
      <w:rPr>
        <w:rFonts w:hint="default"/>
        <w:lang w:val="zh-CN" w:eastAsia="zh-CN" w:bidi="zh-CN"/>
      </w:rPr>
    </w:lvl>
    <w:lvl w:ilvl="2" w:tentative="0">
      <w:start w:val="0"/>
      <w:numFmt w:val="bullet"/>
      <w:lvlText w:val="•"/>
      <w:lvlJc w:val="left"/>
      <w:pPr>
        <w:ind w:left="1965" w:hanging="324"/>
      </w:pPr>
      <w:rPr>
        <w:rFonts w:hint="default"/>
        <w:lang w:val="zh-CN" w:eastAsia="zh-CN" w:bidi="zh-CN"/>
      </w:rPr>
    </w:lvl>
    <w:lvl w:ilvl="3" w:tentative="0">
      <w:start w:val="0"/>
      <w:numFmt w:val="bullet"/>
      <w:lvlText w:val="•"/>
      <w:lvlJc w:val="left"/>
      <w:pPr>
        <w:ind w:left="2837" w:hanging="324"/>
      </w:pPr>
      <w:rPr>
        <w:rFonts w:hint="default"/>
        <w:lang w:val="zh-CN" w:eastAsia="zh-CN" w:bidi="zh-CN"/>
      </w:rPr>
    </w:lvl>
    <w:lvl w:ilvl="4" w:tentative="0">
      <w:start w:val="0"/>
      <w:numFmt w:val="bullet"/>
      <w:lvlText w:val="•"/>
      <w:lvlJc w:val="left"/>
      <w:pPr>
        <w:ind w:left="3710" w:hanging="324"/>
      </w:pPr>
      <w:rPr>
        <w:rFonts w:hint="default"/>
        <w:lang w:val="zh-CN" w:eastAsia="zh-CN" w:bidi="zh-CN"/>
      </w:rPr>
    </w:lvl>
    <w:lvl w:ilvl="5" w:tentative="0">
      <w:start w:val="0"/>
      <w:numFmt w:val="bullet"/>
      <w:lvlText w:val="•"/>
      <w:lvlJc w:val="left"/>
      <w:pPr>
        <w:ind w:left="4583" w:hanging="324"/>
      </w:pPr>
      <w:rPr>
        <w:rFonts w:hint="default"/>
        <w:lang w:val="zh-CN" w:eastAsia="zh-CN" w:bidi="zh-CN"/>
      </w:rPr>
    </w:lvl>
    <w:lvl w:ilvl="6" w:tentative="0">
      <w:start w:val="0"/>
      <w:numFmt w:val="bullet"/>
      <w:lvlText w:val="•"/>
      <w:lvlJc w:val="left"/>
      <w:pPr>
        <w:ind w:left="5455" w:hanging="324"/>
      </w:pPr>
      <w:rPr>
        <w:rFonts w:hint="default"/>
        <w:lang w:val="zh-CN" w:eastAsia="zh-CN" w:bidi="zh-CN"/>
      </w:rPr>
    </w:lvl>
    <w:lvl w:ilvl="7" w:tentative="0">
      <w:start w:val="0"/>
      <w:numFmt w:val="bullet"/>
      <w:lvlText w:val="•"/>
      <w:lvlJc w:val="left"/>
      <w:pPr>
        <w:ind w:left="6328" w:hanging="324"/>
      </w:pPr>
      <w:rPr>
        <w:rFonts w:hint="default"/>
        <w:lang w:val="zh-CN" w:eastAsia="zh-CN" w:bidi="zh-CN"/>
      </w:rPr>
    </w:lvl>
    <w:lvl w:ilvl="8" w:tentative="0">
      <w:start w:val="0"/>
      <w:numFmt w:val="bullet"/>
      <w:lvlText w:val="•"/>
      <w:lvlJc w:val="left"/>
      <w:pPr>
        <w:ind w:left="7200" w:hanging="324"/>
      </w:pPr>
      <w:rPr>
        <w:rFonts w:hint="default"/>
        <w:lang w:val="zh-CN" w:eastAsia="zh-CN" w:bidi="zh-CN"/>
      </w:rPr>
    </w:lvl>
  </w:abstractNum>
  <w:abstractNum w:abstractNumId="39">
    <w:nsid w:val="E40132F8"/>
    <w:multiLevelType w:val="multilevel"/>
    <w:tmpl w:val="E40132F8"/>
    <w:lvl w:ilvl="0" w:tentative="0">
      <w:start w:val="1"/>
      <w:numFmt w:val="decimal"/>
      <w:suff w:val="space"/>
      <w:lvlText w:val="%1."/>
      <w:lvlJc w:val="left"/>
      <w:pPr>
        <w:ind w:left="220" w:hanging="324"/>
        <w:jc w:val="left"/>
      </w:pPr>
      <w:rPr>
        <w:rFonts w:hint="default" w:ascii="仿宋" w:hAnsi="仿宋" w:eastAsia="宋体" w:cs="仿宋"/>
        <w:spacing w:val="1"/>
        <w:w w:val="99"/>
        <w:sz w:val="21"/>
        <w:szCs w:val="30"/>
        <w:lang w:val="zh-CN" w:eastAsia="zh-CN" w:bidi="zh-CN"/>
      </w:rPr>
    </w:lvl>
    <w:lvl w:ilvl="1" w:tentative="0">
      <w:start w:val="0"/>
      <w:numFmt w:val="bullet"/>
      <w:lvlText w:val="•"/>
      <w:lvlJc w:val="left"/>
      <w:pPr>
        <w:ind w:left="1092" w:hanging="324"/>
      </w:pPr>
      <w:rPr>
        <w:rFonts w:hint="default"/>
        <w:lang w:val="zh-CN" w:eastAsia="zh-CN" w:bidi="zh-CN"/>
      </w:rPr>
    </w:lvl>
    <w:lvl w:ilvl="2" w:tentative="0">
      <w:start w:val="0"/>
      <w:numFmt w:val="bullet"/>
      <w:lvlText w:val="•"/>
      <w:lvlJc w:val="left"/>
      <w:pPr>
        <w:ind w:left="1965" w:hanging="324"/>
      </w:pPr>
      <w:rPr>
        <w:rFonts w:hint="default"/>
        <w:lang w:val="zh-CN" w:eastAsia="zh-CN" w:bidi="zh-CN"/>
      </w:rPr>
    </w:lvl>
    <w:lvl w:ilvl="3" w:tentative="0">
      <w:start w:val="0"/>
      <w:numFmt w:val="bullet"/>
      <w:lvlText w:val="•"/>
      <w:lvlJc w:val="left"/>
      <w:pPr>
        <w:ind w:left="2837" w:hanging="324"/>
      </w:pPr>
      <w:rPr>
        <w:rFonts w:hint="default"/>
        <w:lang w:val="zh-CN" w:eastAsia="zh-CN" w:bidi="zh-CN"/>
      </w:rPr>
    </w:lvl>
    <w:lvl w:ilvl="4" w:tentative="0">
      <w:start w:val="0"/>
      <w:numFmt w:val="bullet"/>
      <w:lvlText w:val="•"/>
      <w:lvlJc w:val="left"/>
      <w:pPr>
        <w:ind w:left="3710" w:hanging="324"/>
      </w:pPr>
      <w:rPr>
        <w:rFonts w:hint="default"/>
        <w:lang w:val="zh-CN" w:eastAsia="zh-CN" w:bidi="zh-CN"/>
      </w:rPr>
    </w:lvl>
    <w:lvl w:ilvl="5" w:tentative="0">
      <w:start w:val="0"/>
      <w:numFmt w:val="bullet"/>
      <w:lvlText w:val="•"/>
      <w:lvlJc w:val="left"/>
      <w:pPr>
        <w:ind w:left="4583" w:hanging="324"/>
      </w:pPr>
      <w:rPr>
        <w:rFonts w:hint="default"/>
        <w:lang w:val="zh-CN" w:eastAsia="zh-CN" w:bidi="zh-CN"/>
      </w:rPr>
    </w:lvl>
    <w:lvl w:ilvl="6" w:tentative="0">
      <w:start w:val="0"/>
      <w:numFmt w:val="bullet"/>
      <w:lvlText w:val="•"/>
      <w:lvlJc w:val="left"/>
      <w:pPr>
        <w:ind w:left="5455" w:hanging="324"/>
      </w:pPr>
      <w:rPr>
        <w:rFonts w:hint="default"/>
        <w:lang w:val="zh-CN" w:eastAsia="zh-CN" w:bidi="zh-CN"/>
      </w:rPr>
    </w:lvl>
    <w:lvl w:ilvl="7" w:tentative="0">
      <w:start w:val="0"/>
      <w:numFmt w:val="bullet"/>
      <w:lvlText w:val="•"/>
      <w:lvlJc w:val="left"/>
      <w:pPr>
        <w:ind w:left="6328" w:hanging="324"/>
      </w:pPr>
      <w:rPr>
        <w:rFonts w:hint="default"/>
        <w:lang w:val="zh-CN" w:eastAsia="zh-CN" w:bidi="zh-CN"/>
      </w:rPr>
    </w:lvl>
    <w:lvl w:ilvl="8" w:tentative="0">
      <w:start w:val="0"/>
      <w:numFmt w:val="bullet"/>
      <w:lvlText w:val="•"/>
      <w:lvlJc w:val="left"/>
      <w:pPr>
        <w:ind w:left="7200" w:hanging="324"/>
      </w:pPr>
      <w:rPr>
        <w:rFonts w:hint="default"/>
        <w:lang w:val="zh-CN" w:eastAsia="zh-CN" w:bidi="zh-CN"/>
      </w:rPr>
    </w:lvl>
  </w:abstractNum>
  <w:abstractNum w:abstractNumId="40">
    <w:nsid w:val="E4AC980F"/>
    <w:multiLevelType w:val="multilevel"/>
    <w:tmpl w:val="E4AC980F"/>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41">
    <w:nsid w:val="E7EF3C03"/>
    <w:multiLevelType w:val="multilevel"/>
    <w:tmpl w:val="E7EF3C03"/>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42">
    <w:nsid w:val="E8FD77F1"/>
    <w:multiLevelType w:val="multilevel"/>
    <w:tmpl w:val="E8FD77F1"/>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43">
    <w:nsid w:val="EA00B7ED"/>
    <w:multiLevelType w:val="multilevel"/>
    <w:tmpl w:val="EA00B7ED"/>
    <w:lvl w:ilvl="0" w:tentative="0">
      <w:start w:val="1"/>
      <w:numFmt w:val="decimal"/>
      <w:suff w:val="space"/>
      <w:lvlText w:val="%1."/>
      <w:lvlJc w:val="left"/>
      <w:pPr>
        <w:ind w:left="220" w:hanging="324"/>
        <w:jc w:val="left"/>
      </w:pPr>
      <w:rPr>
        <w:rFonts w:hint="default" w:ascii="仿宋" w:hAnsi="仿宋" w:eastAsia="宋体" w:cs="仿宋"/>
        <w:spacing w:val="1"/>
        <w:w w:val="99"/>
        <w:sz w:val="21"/>
        <w:szCs w:val="30"/>
        <w:lang w:val="zh-CN" w:eastAsia="zh-CN" w:bidi="zh-CN"/>
      </w:rPr>
    </w:lvl>
    <w:lvl w:ilvl="1" w:tentative="0">
      <w:start w:val="0"/>
      <w:numFmt w:val="bullet"/>
      <w:lvlText w:val="•"/>
      <w:lvlJc w:val="left"/>
      <w:pPr>
        <w:ind w:left="1092" w:hanging="324"/>
      </w:pPr>
      <w:rPr>
        <w:rFonts w:hint="default"/>
        <w:lang w:val="zh-CN" w:eastAsia="zh-CN" w:bidi="zh-CN"/>
      </w:rPr>
    </w:lvl>
    <w:lvl w:ilvl="2" w:tentative="0">
      <w:start w:val="0"/>
      <w:numFmt w:val="bullet"/>
      <w:lvlText w:val="•"/>
      <w:lvlJc w:val="left"/>
      <w:pPr>
        <w:ind w:left="1965" w:hanging="324"/>
      </w:pPr>
      <w:rPr>
        <w:rFonts w:hint="default"/>
        <w:lang w:val="zh-CN" w:eastAsia="zh-CN" w:bidi="zh-CN"/>
      </w:rPr>
    </w:lvl>
    <w:lvl w:ilvl="3" w:tentative="0">
      <w:start w:val="0"/>
      <w:numFmt w:val="bullet"/>
      <w:lvlText w:val="•"/>
      <w:lvlJc w:val="left"/>
      <w:pPr>
        <w:ind w:left="2837" w:hanging="324"/>
      </w:pPr>
      <w:rPr>
        <w:rFonts w:hint="default"/>
        <w:lang w:val="zh-CN" w:eastAsia="zh-CN" w:bidi="zh-CN"/>
      </w:rPr>
    </w:lvl>
    <w:lvl w:ilvl="4" w:tentative="0">
      <w:start w:val="0"/>
      <w:numFmt w:val="bullet"/>
      <w:lvlText w:val="•"/>
      <w:lvlJc w:val="left"/>
      <w:pPr>
        <w:ind w:left="3710" w:hanging="324"/>
      </w:pPr>
      <w:rPr>
        <w:rFonts w:hint="default"/>
        <w:lang w:val="zh-CN" w:eastAsia="zh-CN" w:bidi="zh-CN"/>
      </w:rPr>
    </w:lvl>
    <w:lvl w:ilvl="5" w:tentative="0">
      <w:start w:val="0"/>
      <w:numFmt w:val="bullet"/>
      <w:lvlText w:val="•"/>
      <w:lvlJc w:val="left"/>
      <w:pPr>
        <w:ind w:left="4583" w:hanging="324"/>
      </w:pPr>
      <w:rPr>
        <w:rFonts w:hint="default"/>
        <w:lang w:val="zh-CN" w:eastAsia="zh-CN" w:bidi="zh-CN"/>
      </w:rPr>
    </w:lvl>
    <w:lvl w:ilvl="6" w:tentative="0">
      <w:start w:val="0"/>
      <w:numFmt w:val="bullet"/>
      <w:lvlText w:val="•"/>
      <w:lvlJc w:val="left"/>
      <w:pPr>
        <w:ind w:left="5455" w:hanging="324"/>
      </w:pPr>
      <w:rPr>
        <w:rFonts w:hint="default"/>
        <w:lang w:val="zh-CN" w:eastAsia="zh-CN" w:bidi="zh-CN"/>
      </w:rPr>
    </w:lvl>
    <w:lvl w:ilvl="7" w:tentative="0">
      <w:start w:val="0"/>
      <w:numFmt w:val="bullet"/>
      <w:lvlText w:val="•"/>
      <w:lvlJc w:val="left"/>
      <w:pPr>
        <w:ind w:left="6328" w:hanging="324"/>
      </w:pPr>
      <w:rPr>
        <w:rFonts w:hint="default"/>
        <w:lang w:val="zh-CN" w:eastAsia="zh-CN" w:bidi="zh-CN"/>
      </w:rPr>
    </w:lvl>
    <w:lvl w:ilvl="8" w:tentative="0">
      <w:start w:val="0"/>
      <w:numFmt w:val="bullet"/>
      <w:lvlText w:val="•"/>
      <w:lvlJc w:val="left"/>
      <w:pPr>
        <w:ind w:left="7200" w:hanging="324"/>
      </w:pPr>
      <w:rPr>
        <w:rFonts w:hint="default"/>
        <w:lang w:val="zh-CN" w:eastAsia="zh-CN" w:bidi="zh-CN"/>
      </w:rPr>
    </w:lvl>
  </w:abstractNum>
  <w:abstractNum w:abstractNumId="44">
    <w:nsid w:val="EA51588C"/>
    <w:multiLevelType w:val="multilevel"/>
    <w:tmpl w:val="EA51588C"/>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45">
    <w:nsid w:val="ED028F67"/>
    <w:multiLevelType w:val="multilevel"/>
    <w:tmpl w:val="ED028F67"/>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46">
    <w:nsid w:val="F08B3D34"/>
    <w:multiLevelType w:val="multilevel"/>
    <w:tmpl w:val="F08B3D34"/>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47">
    <w:nsid w:val="F66F2CCB"/>
    <w:multiLevelType w:val="multilevel"/>
    <w:tmpl w:val="F66F2CCB"/>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48">
    <w:nsid w:val="F73E4A2C"/>
    <w:multiLevelType w:val="singleLevel"/>
    <w:tmpl w:val="F73E4A2C"/>
    <w:lvl w:ilvl="0" w:tentative="0">
      <w:start w:val="7"/>
      <w:numFmt w:val="chineseCounting"/>
      <w:suff w:val="nothing"/>
      <w:lvlText w:val="（%1）"/>
      <w:lvlJc w:val="left"/>
      <w:rPr>
        <w:rFonts w:hint="eastAsia"/>
      </w:rPr>
    </w:lvl>
  </w:abstractNum>
  <w:abstractNum w:abstractNumId="49">
    <w:nsid w:val="F8877DCF"/>
    <w:multiLevelType w:val="multilevel"/>
    <w:tmpl w:val="F8877DCF"/>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50">
    <w:nsid w:val="FA6833BA"/>
    <w:multiLevelType w:val="multilevel"/>
    <w:tmpl w:val="FA6833BA"/>
    <w:lvl w:ilvl="0" w:tentative="0">
      <w:start w:val="1"/>
      <w:numFmt w:val="decimal"/>
      <w:suff w:val="space"/>
      <w:lvlText w:val="%1."/>
      <w:lvlJc w:val="left"/>
      <w:pPr>
        <w:ind w:left="220"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092" w:hanging="322"/>
      </w:pPr>
      <w:rPr>
        <w:rFonts w:hint="default"/>
        <w:lang w:val="zh-CN" w:eastAsia="zh-CN" w:bidi="zh-CN"/>
      </w:rPr>
    </w:lvl>
    <w:lvl w:ilvl="2" w:tentative="0">
      <w:start w:val="0"/>
      <w:numFmt w:val="bullet"/>
      <w:lvlText w:val="•"/>
      <w:lvlJc w:val="left"/>
      <w:pPr>
        <w:ind w:left="1965" w:hanging="322"/>
      </w:pPr>
      <w:rPr>
        <w:rFonts w:hint="default"/>
        <w:lang w:val="zh-CN" w:eastAsia="zh-CN" w:bidi="zh-CN"/>
      </w:rPr>
    </w:lvl>
    <w:lvl w:ilvl="3" w:tentative="0">
      <w:start w:val="0"/>
      <w:numFmt w:val="bullet"/>
      <w:lvlText w:val="•"/>
      <w:lvlJc w:val="left"/>
      <w:pPr>
        <w:ind w:left="2837" w:hanging="322"/>
      </w:pPr>
      <w:rPr>
        <w:rFonts w:hint="default"/>
        <w:lang w:val="zh-CN" w:eastAsia="zh-CN" w:bidi="zh-CN"/>
      </w:rPr>
    </w:lvl>
    <w:lvl w:ilvl="4" w:tentative="0">
      <w:start w:val="0"/>
      <w:numFmt w:val="bullet"/>
      <w:lvlText w:val="•"/>
      <w:lvlJc w:val="left"/>
      <w:pPr>
        <w:ind w:left="3710" w:hanging="322"/>
      </w:pPr>
      <w:rPr>
        <w:rFonts w:hint="default"/>
        <w:lang w:val="zh-CN" w:eastAsia="zh-CN" w:bidi="zh-CN"/>
      </w:rPr>
    </w:lvl>
    <w:lvl w:ilvl="5" w:tentative="0">
      <w:start w:val="0"/>
      <w:numFmt w:val="bullet"/>
      <w:lvlText w:val="•"/>
      <w:lvlJc w:val="left"/>
      <w:pPr>
        <w:ind w:left="4583" w:hanging="322"/>
      </w:pPr>
      <w:rPr>
        <w:rFonts w:hint="default"/>
        <w:lang w:val="zh-CN" w:eastAsia="zh-CN" w:bidi="zh-CN"/>
      </w:rPr>
    </w:lvl>
    <w:lvl w:ilvl="6" w:tentative="0">
      <w:start w:val="0"/>
      <w:numFmt w:val="bullet"/>
      <w:lvlText w:val="•"/>
      <w:lvlJc w:val="left"/>
      <w:pPr>
        <w:ind w:left="5455" w:hanging="322"/>
      </w:pPr>
      <w:rPr>
        <w:rFonts w:hint="default"/>
        <w:lang w:val="zh-CN" w:eastAsia="zh-CN" w:bidi="zh-CN"/>
      </w:rPr>
    </w:lvl>
    <w:lvl w:ilvl="7" w:tentative="0">
      <w:start w:val="0"/>
      <w:numFmt w:val="bullet"/>
      <w:lvlText w:val="•"/>
      <w:lvlJc w:val="left"/>
      <w:pPr>
        <w:ind w:left="6328" w:hanging="322"/>
      </w:pPr>
      <w:rPr>
        <w:rFonts w:hint="default"/>
        <w:lang w:val="zh-CN" w:eastAsia="zh-CN" w:bidi="zh-CN"/>
      </w:rPr>
    </w:lvl>
    <w:lvl w:ilvl="8" w:tentative="0">
      <w:start w:val="0"/>
      <w:numFmt w:val="bullet"/>
      <w:lvlText w:val="•"/>
      <w:lvlJc w:val="left"/>
      <w:pPr>
        <w:ind w:left="7200" w:hanging="322"/>
      </w:pPr>
      <w:rPr>
        <w:rFonts w:hint="default"/>
        <w:lang w:val="zh-CN" w:eastAsia="zh-CN" w:bidi="zh-CN"/>
      </w:rPr>
    </w:lvl>
  </w:abstractNum>
  <w:abstractNum w:abstractNumId="51">
    <w:nsid w:val="FC579BA7"/>
    <w:multiLevelType w:val="multilevel"/>
    <w:tmpl w:val="FC579BA7"/>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52">
    <w:nsid w:val="FD88DEB2"/>
    <w:multiLevelType w:val="multilevel"/>
    <w:tmpl w:val="FD88DEB2"/>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53">
    <w:nsid w:val="04153E8B"/>
    <w:multiLevelType w:val="multilevel"/>
    <w:tmpl w:val="04153E8B"/>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54">
    <w:nsid w:val="05D2854F"/>
    <w:multiLevelType w:val="singleLevel"/>
    <w:tmpl w:val="05D2854F"/>
    <w:lvl w:ilvl="0" w:tentative="0">
      <w:start w:val="1"/>
      <w:numFmt w:val="decimal"/>
      <w:suff w:val="space"/>
      <w:lvlText w:val="（%1）"/>
      <w:lvlJc w:val="left"/>
      <w:pPr/>
    </w:lvl>
  </w:abstractNum>
  <w:abstractNum w:abstractNumId="55">
    <w:nsid w:val="0A3FBAB5"/>
    <w:multiLevelType w:val="multilevel"/>
    <w:tmpl w:val="0A3FBAB5"/>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56">
    <w:nsid w:val="1033337D"/>
    <w:multiLevelType w:val="multilevel"/>
    <w:tmpl w:val="1033337D"/>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57">
    <w:nsid w:val="15F66074"/>
    <w:multiLevelType w:val="multilevel"/>
    <w:tmpl w:val="15F66074"/>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58">
    <w:nsid w:val="17DC8FE5"/>
    <w:multiLevelType w:val="multilevel"/>
    <w:tmpl w:val="17DC8FE5"/>
    <w:lvl w:ilvl="0" w:tentative="0">
      <w:start w:val="1"/>
      <w:numFmt w:val="decimal"/>
      <w:suff w:val="space"/>
      <w:lvlText w:val="（%1）"/>
      <w:lvlJc w:val="left"/>
      <w:pPr>
        <w:ind w:left="220" w:hanging="800"/>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00"/>
      </w:pPr>
      <w:rPr>
        <w:rFonts w:hint="default"/>
        <w:lang w:val="zh-CN" w:eastAsia="zh-CN" w:bidi="zh-CN"/>
      </w:rPr>
    </w:lvl>
    <w:lvl w:ilvl="2" w:tentative="0">
      <w:start w:val="0"/>
      <w:numFmt w:val="bullet"/>
      <w:lvlText w:val="•"/>
      <w:lvlJc w:val="left"/>
      <w:pPr>
        <w:ind w:left="1965" w:hanging="800"/>
      </w:pPr>
      <w:rPr>
        <w:rFonts w:hint="default"/>
        <w:lang w:val="zh-CN" w:eastAsia="zh-CN" w:bidi="zh-CN"/>
      </w:rPr>
    </w:lvl>
    <w:lvl w:ilvl="3" w:tentative="0">
      <w:start w:val="0"/>
      <w:numFmt w:val="bullet"/>
      <w:lvlText w:val="•"/>
      <w:lvlJc w:val="left"/>
      <w:pPr>
        <w:ind w:left="2837" w:hanging="800"/>
      </w:pPr>
      <w:rPr>
        <w:rFonts w:hint="default"/>
        <w:lang w:val="zh-CN" w:eastAsia="zh-CN" w:bidi="zh-CN"/>
      </w:rPr>
    </w:lvl>
    <w:lvl w:ilvl="4" w:tentative="0">
      <w:start w:val="0"/>
      <w:numFmt w:val="bullet"/>
      <w:lvlText w:val="•"/>
      <w:lvlJc w:val="left"/>
      <w:pPr>
        <w:ind w:left="3710" w:hanging="800"/>
      </w:pPr>
      <w:rPr>
        <w:rFonts w:hint="default"/>
        <w:lang w:val="zh-CN" w:eastAsia="zh-CN" w:bidi="zh-CN"/>
      </w:rPr>
    </w:lvl>
    <w:lvl w:ilvl="5" w:tentative="0">
      <w:start w:val="0"/>
      <w:numFmt w:val="bullet"/>
      <w:lvlText w:val="•"/>
      <w:lvlJc w:val="left"/>
      <w:pPr>
        <w:ind w:left="4583" w:hanging="800"/>
      </w:pPr>
      <w:rPr>
        <w:rFonts w:hint="default"/>
        <w:lang w:val="zh-CN" w:eastAsia="zh-CN" w:bidi="zh-CN"/>
      </w:rPr>
    </w:lvl>
    <w:lvl w:ilvl="6" w:tentative="0">
      <w:start w:val="0"/>
      <w:numFmt w:val="bullet"/>
      <w:lvlText w:val="•"/>
      <w:lvlJc w:val="left"/>
      <w:pPr>
        <w:ind w:left="5455" w:hanging="800"/>
      </w:pPr>
      <w:rPr>
        <w:rFonts w:hint="default"/>
        <w:lang w:val="zh-CN" w:eastAsia="zh-CN" w:bidi="zh-CN"/>
      </w:rPr>
    </w:lvl>
    <w:lvl w:ilvl="7" w:tentative="0">
      <w:start w:val="0"/>
      <w:numFmt w:val="bullet"/>
      <w:lvlText w:val="•"/>
      <w:lvlJc w:val="left"/>
      <w:pPr>
        <w:ind w:left="6328" w:hanging="800"/>
      </w:pPr>
      <w:rPr>
        <w:rFonts w:hint="default"/>
        <w:lang w:val="zh-CN" w:eastAsia="zh-CN" w:bidi="zh-CN"/>
      </w:rPr>
    </w:lvl>
    <w:lvl w:ilvl="8" w:tentative="0">
      <w:start w:val="0"/>
      <w:numFmt w:val="bullet"/>
      <w:lvlText w:val="•"/>
      <w:lvlJc w:val="left"/>
      <w:pPr>
        <w:ind w:left="7200" w:hanging="800"/>
      </w:pPr>
      <w:rPr>
        <w:rFonts w:hint="default"/>
        <w:lang w:val="zh-CN" w:eastAsia="zh-CN" w:bidi="zh-CN"/>
      </w:rPr>
    </w:lvl>
  </w:abstractNum>
  <w:abstractNum w:abstractNumId="59">
    <w:nsid w:val="1887F1F6"/>
    <w:multiLevelType w:val="multilevel"/>
    <w:tmpl w:val="1887F1F6"/>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60">
    <w:nsid w:val="1942DAE0"/>
    <w:multiLevelType w:val="multilevel"/>
    <w:tmpl w:val="1942DAE0"/>
    <w:lvl w:ilvl="0" w:tentative="0">
      <w:start w:val="1"/>
      <w:numFmt w:val="decimal"/>
      <w:suff w:val="space"/>
      <w:lvlText w:val="%1."/>
      <w:lvlJc w:val="left"/>
      <w:pPr>
        <w:ind w:left="1182" w:hanging="322"/>
        <w:jc w:val="left"/>
      </w:pPr>
      <w:rPr>
        <w:rFonts w:hint="default" w:ascii="仿宋" w:hAnsi="仿宋" w:eastAsia="仿宋"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61">
    <w:nsid w:val="198084F1"/>
    <w:multiLevelType w:val="multilevel"/>
    <w:tmpl w:val="198084F1"/>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62">
    <w:nsid w:val="1B0E4038"/>
    <w:multiLevelType w:val="multilevel"/>
    <w:tmpl w:val="1B0E4038"/>
    <w:lvl w:ilvl="0" w:tentative="0">
      <w:start w:val="1"/>
      <w:numFmt w:val="decimal"/>
      <w:suff w:val="space"/>
      <w:lvlText w:val="（%1）"/>
      <w:lvlJc w:val="left"/>
      <w:pPr>
        <w:ind w:left="1660" w:hanging="800"/>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63">
    <w:nsid w:val="1CC6187D"/>
    <w:multiLevelType w:val="multilevel"/>
    <w:tmpl w:val="1CC6187D"/>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64">
    <w:nsid w:val="1EBBE9BB"/>
    <w:multiLevelType w:val="multilevel"/>
    <w:tmpl w:val="1EBBE9BB"/>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65">
    <w:nsid w:val="1FAB6C46"/>
    <w:multiLevelType w:val="multilevel"/>
    <w:tmpl w:val="1FAB6C46"/>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66">
    <w:nsid w:val="1FDA2F63"/>
    <w:multiLevelType w:val="multilevel"/>
    <w:tmpl w:val="1FDA2F63"/>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67">
    <w:nsid w:val="2011D7DF"/>
    <w:multiLevelType w:val="multilevel"/>
    <w:tmpl w:val="2011D7DF"/>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68">
    <w:nsid w:val="20D4416B"/>
    <w:multiLevelType w:val="multilevel"/>
    <w:tmpl w:val="20D4416B"/>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69">
    <w:nsid w:val="2502699C"/>
    <w:multiLevelType w:val="multilevel"/>
    <w:tmpl w:val="2502699C"/>
    <w:lvl w:ilvl="0" w:tentative="0">
      <w:start w:val="1"/>
      <w:numFmt w:val="decimal"/>
      <w:suff w:val="space"/>
      <w:lvlText w:val="%1."/>
      <w:lvlJc w:val="left"/>
      <w:pPr>
        <w:ind w:left="11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70">
    <w:nsid w:val="283AFBC0"/>
    <w:multiLevelType w:val="multilevel"/>
    <w:tmpl w:val="283AFBC0"/>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71">
    <w:nsid w:val="2A893AD2"/>
    <w:multiLevelType w:val="multilevel"/>
    <w:tmpl w:val="2A893AD2"/>
    <w:lvl w:ilvl="0" w:tentative="0">
      <w:start w:val="1"/>
      <w:numFmt w:val="decimal"/>
      <w:suff w:val="space"/>
      <w:lvlText w:val="%1."/>
      <w:lvlJc w:val="left"/>
      <w:pPr>
        <w:ind w:left="11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72">
    <w:nsid w:val="2DA4BB0D"/>
    <w:multiLevelType w:val="multilevel"/>
    <w:tmpl w:val="2DA4BB0D"/>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73">
    <w:nsid w:val="2DC6D71F"/>
    <w:multiLevelType w:val="multilevel"/>
    <w:tmpl w:val="2DC6D71F"/>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74">
    <w:nsid w:val="39423FB2"/>
    <w:multiLevelType w:val="multilevel"/>
    <w:tmpl w:val="39423FB2"/>
    <w:lvl w:ilvl="0" w:tentative="0">
      <w:start w:val="1"/>
      <w:numFmt w:val="decimal"/>
      <w:suff w:val="space"/>
      <w:lvlText w:val="%1."/>
      <w:lvlJc w:val="left"/>
      <w:pPr>
        <w:ind w:left="220"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092" w:hanging="322"/>
      </w:pPr>
      <w:rPr>
        <w:rFonts w:hint="default"/>
        <w:lang w:val="zh-CN" w:eastAsia="zh-CN" w:bidi="zh-CN"/>
      </w:rPr>
    </w:lvl>
    <w:lvl w:ilvl="2" w:tentative="0">
      <w:start w:val="0"/>
      <w:numFmt w:val="bullet"/>
      <w:lvlText w:val="•"/>
      <w:lvlJc w:val="left"/>
      <w:pPr>
        <w:ind w:left="1965" w:hanging="322"/>
      </w:pPr>
      <w:rPr>
        <w:rFonts w:hint="default"/>
        <w:lang w:val="zh-CN" w:eastAsia="zh-CN" w:bidi="zh-CN"/>
      </w:rPr>
    </w:lvl>
    <w:lvl w:ilvl="3" w:tentative="0">
      <w:start w:val="0"/>
      <w:numFmt w:val="bullet"/>
      <w:lvlText w:val="•"/>
      <w:lvlJc w:val="left"/>
      <w:pPr>
        <w:ind w:left="2837" w:hanging="322"/>
      </w:pPr>
      <w:rPr>
        <w:rFonts w:hint="default"/>
        <w:lang w:val="zh-CN" w:eastAsia="zh-CN" w:bidi="zh-CN"/>
      </w:rPr>
    </w:lvl>
    <w:lvl w:ilvl="4" w:tentative="0">
      <w:start w:val="0"/>
      <w:numFmt w:val="bullet"/>
      <w:lvlText w:val="•"/>
      <w:lvlJc w:val="left"/>
      <w:pPr>
        <w:ind w:left="3710" w:hanging="322"/>
      </w:pPr>
      <w:rPr>
        <w:rFonts w:hint="default"/>
        <w:lang w:val="zh-CN" w:eastAsia="zh-CN" w:bidi="zh-CN"/>
      </w:rPr>
    </w:lvl>
    <w:lvl w:ilvl="5" w:tentative="0">
      <w:start w:val="0"/>
      <w:numFmt w:val="bullet"/>
      <w:lvlText w:val="•"/>
      <w:lvlJc w:val="left"/>
      <w:pPr>
        <w:ind w:left="4583" w:hanging="322"/>
      </w:pPr>
      <w:rPr>
        <w:rFonts w:hint="default"/>
        <w:lang w:val="zh-CN" w:eastAsia="zh-CN" w:bidi="zh-CN"/>
      </w:rPr>
    </w:lvl>
    <w:lvl w:ilvl="6" w:tentative="0">
      <w:start w:val="0"/>
      <w:numFmt w:val="bullet"/>
      <w:lvlText w:val="•"/>
      <w:lvlJc w:val="left"/>
      <w:pPr>
        <w:ind w:left="5455" w:hanging="322"/>
      </w:pPr>
      <w:rPr>
        <w:rFonts w:hint="default"/>
        <w:lang w:val="zh-CN" w:eastAsia="zh-CN" w:bidi="zh-CN"/>
      </w:rPr>
    </w:lvl>
    <w:lvl w:ilvl="7" w:tentative="0">
      <w:start w:val="0"/>
      <w:numFmt w:val="bullet"/>
      <w:lvlText w:val="•"/>
      <w:lvlJc w:val="left"/>
      <w:pPr>
        <w:ind w:left="6328" w:hanging="322"/>
      </w:pPr>
      <w:rPr>
        <w:rFonts w:hint="default"/>
        <w:lang w:val="zh-CN" w:eastAsia="zh-CN" w:bidi="zh-CN"/>
      </w:rPr>
    </w:lvl>
    <w:lvl w:ilvl="8" w:tentative="0">
      <w:start w:val="0"/>
      <w:numFmt w:val="bullet"/>
      <w:lvlText w:val="•"/>
      <w:lvlJc w:val="left"/>
      <w:pPr>
        <w:ind w:left="7200" w:hanging="322"/>
      </w:pPr>
      <w:rPr>
        <w:rFonts w:hint="default"/>
        <w:lang w:val="zh-CN" w:eastAsia="zh-CN" w:bidi="zh-CN"/>
      </w:rPr>
    </w:lvl>
  </w:abstractNum>
  <w:abstractNum w:abstractNumId="75">
    <w:nsid w:val="397ED42B"/>
    <w:multiLevelType w:val="multilevel"/>
    <w:tmpl w:val="397ED42B"/>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76">
    <w:nsid w:val="3A954FC3"/>
    <w:multiLevelType w:val="multilevel"/>
    <w:tmpl w:val="3A954FC3"/>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77">
    <w:nsid w:val="3B126CAD"/>
    <w:multiLevelType w:val="multilevel"/>
    <w:tmpl w:val="3B126CAD"/>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78">
    <w:nsid w:val="3B8E5C0D"/>
    <w:multiLevelType w:val="multilevel"/>
    <w:tmpl w:val="3B8E5C0D"/>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79">
    <w:nsid w:val="3DB845A8"/>
    <w:multiLevelType w:val="multilevel"/>
    <w:tmpl w:val="3DB845A8"/>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80">
    <w:nsid w:val="3E07CC48"/>
    <w:multiLevelType w:val="multilevel"/>
    <w:tmpl w:val="3E07CC48"/>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81">
    <w:nsid w:val="3F8B9FC0"/>
    <w:multiLevelType w:val="multilevel"/>
    <w:tmpl w:val="3F8B9FC0"/>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82">
    <w:nsid w:val="41794509"/>
    <w:multiLevelType w:val="multilevel"/>
    <w:tmpl w:val="41794509"/>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83">
    <w:nsid w:val="41961188"/>
    <w:multiLevelType w:val="multilevel"/>
    <w:tmpl w:val="41961188"/>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84">
    <w:nsid w:val="419904A5"/>
    <w:multiLevelType w:val="multilevel"/>
    <w:tmpl w:val="419904A5"/>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abstractNum w:abstractNumId="85">
    <w:nsid w:val="43A72CBF"/>
    <w:multiLevelType w:val="multilevel"/>
    <w:tmpl w:val="43A72CBF"/>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86">
    <w:nsid w:val="456067D1"/>
    <w:multiLevelType w:val="multilevel"/>
    <w:tmpl w:val="456067D1"/>
    <w:lvl w:ilvl="0" w:tentative="0">
      <w:start w:val="1"/>
      <w:numFmt w:val="decimal"/>
      <w:suff w:val="space"/>
      <w:lvlText w:val="%1."/>
      <w:lvlJc w:val="left"/>
      <w:pPr>
        <w:ind w:left="220" w:hanging="320"/>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092" w:hanging="320"/>
      </w:pPr>
      <w:rPr>
        <w:rFonts w:hint="default"/>
        <w:lang w:val="zh-CN" w:eastAsia="zh-CN" w:bidi="zh-CN"/>
      </w:rPr>
    </w:lvl>
    <w:lvl w:ilvl="2" w:tentative="0">
      <w:start w:val="0"/>
      <w:numFmt w:val="bullet"/>
      <w:lvlText w:val="•"/>
      <w:lvlJc w:val="left"/>
      <w:pPr>
        <w:ind w:left="1965" w:hanging="320"/>
      </w:pPr>
      <w:rPr>
        <w:rFonts w:hint="default"/>
        <w:lang w:val="zh-CN" w:eastAsia="zh-CN" w:bidi="zh-CN"/>
      </w:rPr>
    </w:lvl>
    <w:lvl w:ilvl="3" w:tentative="0">
      <w:start w:val="0"/>
      <w:numFmt w:val="bullet"/>
      <w:lvlText w:val="•"/>
      <w:lvlJc w:val="left"/>
      <w:pPr>
        <w:ind w:left="2837" w:hanging="320"/>
      </w:pPr>
      <w:rPr>
        <w:rFonts w:hint="default"/>
        <w:lang w:val="zh-CN" w:eastAsia="zh-CN" w:bidi="zh-CN"/>
      </w:rPr>
    </w:lvl>
    <w:lvl w:ilvl="4" w:tentative="0">
      <w:start w:val="0"/>
      <w:numFmt w:val="bullet"/>
      <w:lvlText w:val="•"/>
      <w:lvlJc w:val="left"/>
      <w:pPr>
        <w:ind w:left="3710" w:hanging="320"/>
      </w:pPr>
      <w:rPr>
        <w:rFonts w:hint="default"/>
        <w:lang w:val="zh-CN" w:eastAsia="zh-CN" w:bidi="zh-CN"/>
      </w:rPr>
    </w:lvl>
    <w:lvl w:ilvl="5" w:tentative="0">
      <w:start w:val="0"/>
      <w:numFmt w:val="bullet"/>
      <w:lvlText w:val="•"/>
      <w:lvlJc w:val="left"/>
      <w:pPr>
        <w:ind w:left="4583" w:hanging="320"/>
      </w:pPr>
      <w:rPr>
        <w:rFonts w:hint="default"/>
        <w:lang w:val="zh-CN" w:eastAsia="zh-CN" w:bidi="zh-CN"/>
      </w:rPr>
    </w:lvl>
    <w:lvl w:ilvl="6" w:tentative="0">
      <w:start w:val="0"/>
      <w:numFmt w:val="bullet"/>
      <w:lvlText w:val="•"/>
      <w:lvlJc w:val="left"/>
      <w:pPr>
        <w:ind w:left="5455" w:hanging="320"/>
      </w:pPr>
      <w:rPr>
        <w:rFonts w:hint="default"/>
        <w:lang w:val="zh-CN" w:eastAsia="zh-CN" w:bidi="zh-CN"/>
      </w:rPr>
    </w:lvl>
    <w:lvl w:ilvl="7" w:tentative="0">
      <w:start w:val="0"/>
      <w:numFmt w:val="bullet"/>
      <w:lvlText w:val="•"/>
      <w:lvlJc w:val="left"/>
      <w:pPr>
        <w:ind w:left="6328" w:hanging="320"/>
      </w:pPr>
      <w:rPr>
        <w:rFonts w:hint="default"/>
        <w:lang w:val="zh-CN" w:eastAsia="zh-CN" w:bidi="zh-CN"/>
      </w:rPr>
    </w:lvl>
    <w:lvl w:ilvl="8" w:tentative="0">
      <w:start w:val="0"/>
      <w:numFmt w:val="bullet"/>
      <w:lvlText w:val="•"/>
      <w:lvlJc w:val="left"/>
      <w:pPr>
        <w:ind w:left="7200" w:hanging="320"/>
      </w:pPr>
      <w:rPr>
        <w:rFonts w:hint="default"/>
        <w:lang w:val="zh-CN" w:eastAsia="zh-CN" w:bidi="zh-CN"/>
      </w:rPr>
    </w:lvl>
  </w:abstractNum>
  <w:abstractNum w:abstractNumId="87">
    <w:nsid w:val="4EF4AA22"/>
    <w:multiLevelType w:val="multilevel"/>
    <w:tmpl w:val="4EF4AA22"/>
    <w:lvl w:ilvl="0" w:tentative="0">
      <w:start w:val="1"/>
      <w:numFmt w:val="decimal"/>
      <w:suff w:val="space"/>
      <w:lvlText w:val="（%1）"/>
      <w:lvlJc w:val="left"/>
      <w:pPr>
        <w:ind w:left="1660" w:hanging="800"/>
        <w:jc w:val="left"/>
      </w:pPr>
      <w:rPr>
        <w:rFonts w:hint="default" w:ascii="仿宋" w:hAnsi="仿宋" w:eastAsia="宋体" w:cs="仿宋"/>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88">
    <w:nsid w:val="53F53388"/>
    <w:multiLevelType w:val="multilevel"/>
    <w:tmpl w:val="53F53388"/>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89">
    <w:nsid w:val="5BDF925F"/>
    <w:multiLevelType w:val="multilevel"/>
    <w:tmpl w:val="5BDF925F"/>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90">
    <w:nsid w:val="665286E3"/>
    <w:multiLevelType w:val="multilevel"/>
    <w:tmpl w:val="665286E3"/>
    <w:lvl w:ilvl="0" w:tentative="0">
      <w:start w:val="1"/>
      <w:numFmt w:val="decimal"/>
      <w:suff w:val="space"/>
      <w:lvlText w:val="%1."/>
      <w:lvlJc w:val="left"/>
      <w:pPr>
        <w:ind w:left="220" w:hanging="324"/>
        <w:jc w:val="left"/>
      </w:pPr>
      <w:rPr>
        <w:rFonts w:hint="default" w:ascii="仿宋" w:hAnsi="仿宋" w:eastAsia="宋体" w:cs="仿宋"/>
        <w:spacing w:val="1"/>
        <w:w w:val="99"/>
        <w:sz w:val="21"/>
        <w:szCs w:val="30"/>
        <w:lang w:val="zh-CN" w:eastAsia="zh-CN" w:bidi="zh-CN"/>
      </w:rPr>
    </w:lvl>
    <w:lvl w:ilvl="1" w:tentative="0">
      <w:start w:val="0"/>
      <w:numFmt w:val="bullet"/>
      <w:lvlText w:val="•"/>
      <w:lvlJc w:val="left"/>
      <w:pPr>
        <w:ind w:left="1092" w:hanging="324"/>
      </w:pPr>
      <w:rPr>
        <w:rFonts w:hint="default"/>
        <w:lang w:val="zh-CN" w:eastAsia="zh-CN" w:bidi="zh-CN"/>
      </w:rPr>
    </w:lvl>
    <w:lvl w:ilvl="2" w:tentative="0">
      <w:start w:val="0"/>
      <w:numFmt w:val="bullet"/>
      <w:lvlText w:val="•"/>
      <w:lvlJc w:val="left"/>
      <w:pPr>
        <w:ind w:left="1965" w:hanging="324"/>
      </w:pPr>
      <w:rPr>
        <w:rFonts w:hint="default"/>
        <w:lang w:val="zh-CN" w:eastAsia="zh-CN" w:bidi="zh-CN"/>
      </w:rPr>
    </w:lvl>
    <w:lvl w:ilvl="3" w:tentative="0">
      <w:start w:val="0"/>
      <w:numFmt w:val="bullet"/>
      <w:lvlText w:val="•"/>
      <w:lvlJc w:val="left"/>
      <w:pPr>
        <w:ind w:left="2837" w:hanging="324"/>
      </w:pPr>
      <w:rPr>
        <w:rFonts w:hint="default"/>
        <w:lang w:val="zh-CN" w:eastAsia="zh-CN" w:bidi="zh-CN"/>
      </w:rPr>
    </w:lvl>
    <w:lvl w:ilvl="4" w:tentative="0">
      <w:start w:val="0"/>
      <w:numFmt w:val="bullet"/>
      <w:lvlText w:val="•"/>
      <w:lvlJc w:val="left"/>
      <w:pPr>
        <w:ind w:left="3710" w:hanging="324"/>
      </w:pPr>
      <w:rPr>
        <w:rFonts w:hint="default"/>
        <w:lang w:val="zh-CN" w:eastAsia="zh-CN" w:bidi="zh-CN"/>
      </w:rPr>
    </w:lvl>
    <w:lvl w:ilvl="5" w:tentative="0">
      <w:start w:val="0"/>
      <w:numFmt w:val="bullet"/>
      <w:lvlText w:val="•"/>
      <w:lvlJc w:val="left"/>
      <w:pPr>
        <w:ind w:left="4583" w:hanging="324"/>
      </w:pPr>
      <w:rPr>
        <w:rFonts w:hint="default"/>
        <w:lang w:val="zh-CN" w:eastAsia="zh-CN" w:bidi="zh-CN"/>
      </w:rPr>
    </w:lvl>
    <w:lvl w:ilvl="6" w:tentative="0">
      <w:start w:val="0"/>
      <w:numFmt w:val="bullet"/>
      <w:lvlText w:val="•"/>
      <w:lvlJc w:val="left"/>
      <w:pPr>
        <w:ind w:left="5455" w:hanging="324"/>
      </w:pPr>
      <w:rPr>
        <w:rFonts w:hint="default"/>
        <w:lang w:val="zh-CN" w:eastAsia="zh-CN" w:bidi="zh-CN"/>
      </w:rPr>
    </w:lvl>
    <w:lvl w:ilvl="7" w:tentative="0">
      <w:start w:val="0"/>
      <w:numFmt w:val="bullet"/>
      <w:lvlText w:val="•"/>
      <w:lvlJc w:val="left"/>
      <w:pPr>
        <w:ind w:left="6328" w:hanging="324"/>
      </w:pPr>
      <w:rPr>
        <w:rFonts w:hint="default"/>
        <w:lang w:val="zh-CN" w:eastAsia="zh-CN" w:bidi="zh-CN"/>
      </w:rPr>
    </w:lvl>
    <w:lvl w:ilvl="8" w:tentative="0">
      <w:start w:val="0"/>
      <w:numFmt w:val="bullet"/>
      <w:lvlText w:val="•"/>
      <w:lvlJc w:val="left"/>
      <w:pPr>
        <w:ind w:left="7200" w:hanging="324"/>
      </w:pPr>
      <w:rPr>
        <w:rFonts w:hint="default"/>
        <w:lang w:val="zh-CN" w:eastAsia="zh-CN" w:bidi="zh-CN"/>
      </w:rPr>
    </w:lvl>
  </w:abstractNum>
  <w:abstractNum w:abstractNumId="91">
    <w:nsid w:val="66590A29"/>
    <w:multiLevelType w:val="multilevel"/>
    <w:tmpl w:val="66590A29"/>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92">
    <w:nsid w:val="66AD0256"/>
    <w:multiLevelType w:val="multilevel"/>
    <w:tmpl w:val="66AD0256"/>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93">
    <w:nsid w:val="68924635"/>
    <w:multiLevelType w:val="multilevel"/>
    <w:tmpl w:val="68924635"/>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94">
    <w:nsid w:val="6B042BE8"/>
    <w:multiLevelType w:val="multilevel"/>
    <w:tmpl w:val="6B042BE8"/>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95">
    <w:nsid w:val="784DF5FC"/>
    <w:multiLevelType w:val="multilevel"/>
    <w:tmpl w:val="784DF5FC"/>
    <w:lvl w:ilvl="0" w:tentative="0">
      <w:start w:val="1"/>
      <w:numFmt w:val="decimal"/>
      <w:suff w:val="space"/>
      <w:lvlText w:val="（%1）"/>
      <w:lvlJc w:val="left"/>
      <w:pPr>
        <w:ind w:left="1660" w:hanging="800"/>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2388" w:hanging="800"/>
      </w:pPr>
      <w:rPr>
        <w:rFonts w:hint="default"/>
        <w:lang w:val="zh-CN" w:eastAsia="zh-CN" w:bidi="zh-CN"/>
      </w:rPr>
    </w:lvl>
    <w:lvl w:ilvl="2" w:tentative="0">
      <w:start w:val="0"/>
      <w:numFmt w:val="bullet"/>
      <w:lvlText w:val="•"/>
      <w:lvlJc w:val="left"/>
      <w:pPr>
        <w:ind w:left="3117" w:hanging="800"/>
      </w:pPr>
      <w:rPr>
        <w:rFonts w:hint="default"/>
        <w:lang w:val="zh-CN" w:eastAsia="zh-CN" w:bidi="zh-CN"/>
      </w:rPr>
    </w:lvl>
    <w:lvl w:ilvl="3" w:tentative="0">
      <w:start w:val="0"/>
      <w:numFmt w:val="bullet"/>
      <w:lvlText w:val="•"/>
      <w:lvlJc w:val="left"/>
      <w:pPr>
        <w:ind w:left="3845" w:hanging="800"/>
      </w:pPr>
      <w:rPr>
        <w:rFonts w:hint="default"/>
        <w:lang w:val="zh-CN" w:eastAsia="zh-CN" w:bidi="zh-CN"/>
      </w:rPr>
    </w:lvl>
    <w:lvl w:ilvl="4" w:tentative="0">
      <w:start w:val="0"/>
      <w:numFmt w:val="bullet"/>
      <w:lvlText w:val="•"/>
      <w:lvlJc w:val="left"/>
      <w:pPr>
        <w:ind w:left="4574" w:hanging="800"/>
      </w:pPr>
      <w:rPr>
        <w:rFonts w:hint="default"/>
        <w:lang w:val="zh-CN" w:eastAsia="zh-CN" w:bidi="zh-CN"/>
      </w:rPr>
    </w:lvl>
    <w:lvl w:ilvl="5" w:tentative="0">
      <w:start w:val="0"/>
      <w:numFmt w:val="bullet"/>
      <w:lvlText w:val="•"/>
      <w:lvlJc w:val="left"/>
      <w:pPr>
        <w:ind w:left="5303" w:hanging="800"/>
      </w:pPr>
      <w:rPr>
        <w:rFonts w:hint="default"/>
        <w:lang w:val="zh-CN" w:eastAsia="zh-CN" w:bidi="zh-CN"/>
      </w:rPr>
    </w:lvl>
    <w:lvl w:ilvl="6" w:tentative="0">
      <w:start w:val="0"/>
      <w:numFmt w:val="bullet"/>
      <w:lvlText w:val="•"/>
      <w:lvlJc w:val="left"/>
      <w:pPr>
        <w:ind w:left="6031" w:hanging="800"/>
      </w:pPr>
      <w:rPr>
        <w:rFonts w:hint="default"/>
        <w:lang w:val="zh-CN" w:eastAsia="zh-CN" w:bidi="zh-CN"/>
      </w:rPr>
    </w:lvl>
    <w:lvl w:ilvl="7" w:tentative="0">
      <w:start w:val="0"/>
      <w:numFmt w:val="bullet"/>
      <w:lvlText w:val="•"/>
      <w:lvlJc w:val="left"/>
      <w:pPr>
        <w:ind w:left="6760" w:hanging="800"/>
      </w:pPr>
      <w:rPr>
        <w:rFonts w:hint="default"/>
        <w:lang w:val="zh-CN" w:eastAsia="zh-CN" w:bidi="zh-CN"/>
      </w:rPr>
    </w:lvl>
    <w:lvl w:ilvl="8" w:tentative="0">
      <w:start w:val="0"/>
      <w:numFmt w:val="bullet"/>
      <w:lvlText w:val="•"/>
      <w:lvlJc w:val="left"/>
      <w:pPr>
        <w:ind w:left="7488" w:hanging="800"/>
      </w:pPr>
      <w:rPr>
        <w:rFonts w:hint="default"/>
        <w:lang w:val="zh-CN" w:eastAsia="zh-CN" w:bidi="zh-CN"/>
      </w:rPr>
    </w:lvl>
  </w:abstractNum>
  <w:abstractNum w:abstractNumId="96">
    <w:nsid w:val="7D4F33D0"/>
    <w:multiLevelType w:val="multilevel"/>
    <w:tmpl w:val="7D4F33D0"/>
    <w:lvl w:ilvl="0" w:tentative="0">
      <w:start w:val="1"/>
      <w:numFmt w:val="decimal"/>
      <w:suff w:val="space"/>
      <w:lvlText w:val="（%1）"/>
      <w:lvlJc w:val="left"/>
      <w:pPr>
        <w:ind w:left="220" w:hanging="819"/>
        <w:jc w:val="left"/>
      </w:pPr>
      <w:rPr>
        <w:rFonts w:hint="default" w:ascii="仿宋" w:hAnsi="仿宋" w:eastAsia="宋体" w:cs="仿宋"/>
        <w:spacing w:val="6"/>
        <w:w w:val="99"/>
        <w:sz w:val="21"/>
        <w:szCs w:val="30"/>
        <w:lang w:val="zh-CN" w:eastAsia="zh-CN" w:bidi="zh-CN"/>
      </w:rPr>
    </w:lvl>
    <w:lvl w:ilvl="1" w:tentative="0">
      <w:start w:val="0"/>
      <w:numFmt w:val="bullet"/>
      <w:lvlText w:val="•"/>
      <w:lvlJc w:val="left"/>
      <w:pPr>
        <w:ind w:left="1092" w:hanging="819"/>
      </w:pPr>
      <w:rPr>
        <w:rFonts w:hint="default"/>
        <w:lang w:val="zh-CN" w:eastAsia="zh-CN" w:bidi="zh-CN"/>
      </w:rPr>
    </w:lvl>
    <w:lvl w:ilvl="2" w:tentative="0">
      <w:start w:val="0"/>
      <w:numFmt w:val="bullet"/>
      <w:lvlText w:val="•"/>
      <w:lvlJc w:val="left"/>
      <w:pPr>
        <w:ind w:left="1965" w:hanging="819"/>
      </w:pPr>
      <w:rPr>
        <w:rFonts w:hint="default"/>
        <w:lang w:val="zh-CN" w:eastAsia="zh-CN" w:bidi="zh-CN"/>
      </w:rPr>
    </w:lvl>
    <w:lvl w:ilvl="3" w:tentative="0">
      <w:start w:val="0"/>
      <w:numFmt w:val="bullet"/>
      <w:lvlText w:val="•"/>
      <w:lvlJc w:val="left"/>
      <w:pPr>
        <w:ind w:left="2837" w:hanging="819"/>
      </w:pPr>
      <w:rPr>
        <w:rFonts w:hint="default"/>
        <w:lang w:val="zh-CN" w:eastAsia="zh-CN" w:bidi="zh-CN"/>
      </w:rPr>
    </w:lvl>
    <w:lvl w:ilvl="4" w:tentative="0">
      <w:start w:val="0"/>
      <w:numFmt w:val="bullet"/>
      <w:lvlText w:val="•"/>
      <w:lvlJc w:val="left"/>
      <w:pPr>
        <w:ind w:left="3710" w:hanging="819"/>
      </w:pPr>
      <w:rPr>
        <w:rFonts w:hint="default"/>
        <w:lang w:val="zh-CN" w:eastAsia="zh-CN" w:bidi="zh-CN"/>
      </w:rPr>
    </w:lvl>
    <w:lvl w:ilvl="5" w:tentative="0">
      <w:start w:val="0"/>
      <w:numFmt w:val="bullet"/>
      <w:lvlText w:val="•"/>
      <w:lvlJc w:val="left"/>
      <w:pPr>
        <w:ind w:left="4583" w:hanging="819"/>
      </w:pPr>
      <w:rPr>
        <w:rFonts w:hint="default"/>
        <w:lang w:val="zh-CN" w:eastAsia="zh-CN" w:bidi="zh-CN"/>
      </w:rPr>
    </w:lvl>
    <w:lvl w:ilvl="6" w:tentative="0">
      <w:start w:val="0"/>
      <w:numFmt w:val="bullet"/>
      <w:lvlText w:val="•"/>
      <w:lvlJc w:val="left"/>
      <w:pPr>
        <w:ind w:left="5455" w:hanging="819"/>
      </w:pPr>
      <w:rPr>
        <w:rFonts w:hint="default"/>
        <w:lang w:val="zh-CN" w:eastAsia="zh-CN" w:bidi="zh-CN"/>
      </w:rPr>
    </w:lvl>
    <w:lvl w:ilvl="7" w:tentative="0">
      <w:start w:val="0"/>
      <w:numFmt w:val="bullet"/>
      <w:lvlText w:val="•"/>
      <w:lvlJc w:val="left"/>
      <w:pPr>
        <w:ind w:left="6328" w:hanging="819"/>
      </w:pPr>
      <w:rPr>
        <w:rFonts w:hint="default"/>
        <w:lang w:val="zh-CN" w:eastAsia="zh-CN" w:bidi="zh-CN"/>
      </w:rPr>
    </w:lvl>
    <w:lvl w:ilvl="8" w:tentative="0">
      <w:start w:val="0"/>
      <w:numFmt w:val="bullet"/>
      <w:lvlText w:val="•"/>
      <w:lvlJc w:val="left"/>
      <w:pPr>
        <w:ind w:left="7200" w:hanging="819"/>
      </w:pPr>
      <w:rPr>
        <w:rFonts w:hint="default"/>
        <w:lang w:val="zh-CN" w:eastAsia="zh-CN" w:bidi="zh-CN"/>
      </w:rPr>
    </w:lvl>
  </w:abstractNum>
  <w:abstractNum w:abstractNumId="97">
    <w:nsid w:val="7E212A8F"/>
    <w:multiLevelType w:val="multilevel"/>
    <w:tmpl w:val="7E212A8F"/>
    <w:lvl w:ilvl="0" w:tentative="0">
      <w:start w:val="1"/>
      <w:numFmt w:val="decimal"/>
      <w:suff w:val="space"/>
      <w:lvlText w:val="%1."/>
      <w:lvlJc w:val="left"/>
      <w:pPr>
        <w:ind w:left="982" w:hanging="322"/>
        <w:jc w:val="left"/>
      </w:pPr>
      <w:rPr>
        <w:rFonts w:hint="default" w:ascii="仿宋" w:hAnsi="仿宋" w:eastAsia="宋体" w:cs="仿宋"/>
        <w:spacing w:val="-2"/>
        <w:w w:val="99"/>
        <w:sz w:val="21"/>
        <w:szCs w:val="30"/>
        <w:lang w:val="zh-CN" w:eastAsia="zh-CN" w:bidi="zh-CN"/>
      </w:rPr>
    </w:lvl>
    <w:lvl w:ilvl="1" w:tentative="0">
      <w:start w:val="0"/>
      <w:numFmt w:val="bullet"/>
      <w:lvlText w:val="•"/>
      <w:lvlJc w:val="left"/>
      <w:pPr>
        <w:ind w:left="1956" w:hanging="322"/>
      </w:pPr>
      <w:rPr>
        <w:rFonts w:hint="default"/>
        <w:lang w:val="zh-CN" w:eastAsia="zh-CN" w:bidi="zh-CN"/>
      </w:rPr>
    </w:lvl>
    <w:lvl w:ilvl="2" w:tentative="0">
      <w:start w:val="0"/>
      <w:numFmt w:val="bullet"/>
      <w:lvlText w:val="•"/>
      <w:lvlJc w:val="left"/>
      <w:pPr>
        <w:ind w:left="2733" w:hanging="322"/>
      </w:pPr>
      <w:rPr>
        <w:rFonts w:hint="default"/>
        <w:lang w:val="zh-CN" w:eastAsia="zh-CN" w:bidi="zh-CN"/>
      </w:rPr>
    </w:lvl>
    <w:lvl w:ilvl="3" w:tentative="0">
      <w:start w:val="0"/>
      <w:numFmt w:val="bullet"/>
      <w:lvlText w:val="•"/>
      <w:lvlJc w:val="left"/>
      <w:pPr>
        <w:ind w:left="3509" w:hanging="322"/>
      </w:pPr>
      <w:rPr>
        <w:rFonts w:hint="default"/>
        <w:lang w:val="zh-CN" w:eastAsia="zh-CN" w:bidi="zh-CN"/>
      </w:rPr>
    </w:lvl>
    <w:lvl w:ilvl="4" w:tentative="0">
      <w:start w:val="0"/>
      <w:numFmt w:val="bullet"/>
      <w:lvlText w:val="•"/>
      <w:lvlJc w:val="left"/>
      <w:pPr>
        <w:ind w:left="4286" w:hanging="322"/>
      </w:pPr>
      <w:rPr>
        <w:rFonts w:hint="default"/>
        <w:lang w:val="zh-CN" w:eastAsia="zh-CN" w:bidi="zh-CN"/>
      </w:rPr>
    </w:lvl>
    <w:lvl w:ilvl="5" w:tentative="0">
      <w:start w:val="0"/>
      <w:numFmt w:val="bullet"/>
      <w:lvlText w:val="•"/>
      <w:lvlJc w:val="left"/>
      <w:pPr>
        <w:ind w:left="5063" w:hanging="322"/>
      </w:pPr>
      <w:rPr>
        <w:rFonts w:hint="default"/>
        <w:lang w:val="zh-CN" w:eastAsia="zh-CN" w:bidi="zh-CN"/>
      </w:rPr>
    </w:lvl>
    <w:lvl w:ilvl="6" w:tentative="0">
      <w:start w:val="0"/>
      <w:numFmt w:val="bullet"/>
      <w:lvlText w:val="•"/>
      <w:lvlJc w:val="left"/>
      <w:pPr>
        <w:ind w:left="5839" w:hanging="322"/>
      </w:pPr>
      <w:rPr>
        <w:rFonts w:hint="default"/>
        <w:lang w:val="zh-CN" w:eastAsia="zh-CN" w:bidi="zh-CN"/>
      </w:rPr>
    </w:lvl>
    <w:lvl w:ilvl="7" w:tentative="0">
      <w:start w:val="0"/>
      <w:numFmt w:val="bullet"/>
      <w:lvlText w:val="•"/>
      <w:lvlJc w:val="left"/>
      <w:pPr>
        <w:ind w:left="6616" w:hanging="322"/>
      </w:pPr>
      <w:rPr>
        <w:rFonts w:hint="default"/>
        <w:lang w:val="zh-CN" w:eastAsia="zh-CN" w:bidi="zh-CN"/>
      </w:rPr>
    </w:lvl>
    <w:lvl w:ilvl="8" w:tentative="0">
      <w:start w:val="0"/>
      <w:numFmt w:val="bullet"/>
      <w:lvlText w:val="•"/>
      <w:lvlJc w:val="left"/>
      <w:pPr>
        <w:ind w:left="7392" w:hanging="322"/>
      </w:pPr>
      <w:rPr>
        <w:rFonts w:hint="default"/>
        <w:lang w:val="zh-CN" w:eastAsia="zh-CN" w:bidi="zh-CN"/>
      </w:rPr>
    </w:lvl>
  </w:abstractNum>
  <w:num w:numId="1">
    <w:abstractNumId w:val="25"/>
  </w:num>
  <w:num w:numId="2">
    <w:abstractNumId w:val="16"/>
  </w:num>
  <w:num w:numId="3">
    <w:abstractNumId w:val="86"/>
  </w:num>
  <w:num w:numId="4">
    <w:abstractNumId w:val="50"/>
  </w:num>
  <w:num w:numId="5">
    <w:abstractNumId w:val="2"/>
  </w:num>
  <w:num w:numId="6">
    <w:abstractNumId w:val="74"/>
  </w:num>
  <w:num w:numId="7">
    <w:abstractNumId w:val="30"/>
  </w:num>
  <w:num w:numId="8">
    <w:abstractNumId w:val="22"/>
  </w:num>
  <w:num w:numId="9">
    <w:abstractNumId w:val="78"/>
  </w:num>
  <w:num w:numId="10">
    <w:abstractNumId w:val="65"/>
  </w:num>
  <w:num w:numId="11">
    <w:abstractNumId w:val="84"/>
  </w:num>
  <w:num w:numId="12">
    <w:abstractNumId w:val="48"/>
  </w:num>
  <w:num w:numId="13">
    <w:abstractNumId w:val="64"/>
  </w:num>
  <w:num w:numId="14">
    <w:abstractNumId w:val="97"/>
  </w:num>
  <w:num w:numId="15">
    <w:abstractNumId w:val="28"/>
  </w:num>
  <w:num w:numId="16">
    <w:abstractNumId w:val="15"/>
  </w:num>
  <w:num w:numId="17">
    <w:abstractNumId w:val="10"/>
  </w:num>
  <w:num w:numId="18">
    <w:abstractNumId w:val="77"/>
  </w:num>
  <w:num w:numId="19">
    <w:abstractNumId w:val="5"/>
  </w:num>
  <w:num w:numId="20">
    <w:abstractNumId w:val="20"/>
  </w:num>
  <w:num w:numId="21">
    <w:abstractNumId w:val="61"/>
  </w:num>
  <w:num w:numId="22">
    <w:abstractNumId w:val="75"/>
  </w:num>
  <w:num w:numId="23">
    <w:abstractNumId w:val="14"/>
  </w:num>
  <w:num w:numId="24">
    <w:abstractNumId w:val="59"/>
  </w:num>
  <w:num w:numId="25">
    <w:abstractNumId w:val="12"/>
  </w:num>
  <w:num w:numId="26">
    <w:abstractNumId w:val="38"/>
  </w:num>
  <w:num w:numId="27">
    <w:abstractNumId w:val="90"/>
  </w:num>
  <w:num w:numId="28">
    <w:abstractNumId w:val="1"/>
  </w:num>
  <w:num w:numId="29">
    <w:abstractNumId w:val="39"/>
  </w:num>
  <w:num w:numId="30">
    <w:abstractNumId w:val="43"/>
  </w:num>
  <w:num w:numId="31">
    <w:abstractNumId w:val="0"/>
  </w:num>
  <w:num w:numId="32">
    <w:abstractNumId w:val="82"/>
  </w:num>
  <w:num w:numId="33">
    <w:abstractNumId w:val="66"/>
  </w:num>
  <w:num w:numId="34">
    <w:abstractNumId w:val="8"/>
  </w:num>
  <w:num w:numId="35">
    <w:abstractNumId w:val="60"/>
  </w:num>
  <w:num w:numId="36">
    <w:abstractNumId w:val="58"/>
  </w:num>
  <w:num w:numId="37">
    <w:abstractNumId w:val="37"/>
  </w:num>
  <w:num w:numId="38">
    <w:abstractNumId w:val="45"/>
  </w:num>
  <w:num w:numId="39">
    <w:abstractNumId w:val="85"/>
  </w:num>
  <w:num w:numId="40">
    <w:abstractNumId w:val="41"/>
  </w:num>
  <w:num w:numId="41">
    <w:abstractNumId w:val="7"/>
  </w:num>
  <w:num w:numId="42">
    <w:abstractNumId w:val="21"/>
  </w:num>
  <w:num w:numId="43">
    <w:abstractNumId w:val="27"/>
  </w:num>
  <w:num w:numId="44">
    <w:abstractNumId w:val="76"/>
  </w:num>
  <w:num w:numId="45">
    <w:abstractNumId w:val="87"/>
  </w:num>
  <w:num w:numId="46">
    <w:abstractNumId w:val="92"/>
  </w:num>
  <w:num w:numId="47">
    <w:abstractNumId w:val="34"/>
  </w:num>
  <w:num w:numId="48">
    <w:abstractNumId w:val="80"/>
  </w:num>
  <w:num w:numId="49">
    <w:abstractNumId w:val="51"/>
  </w:num>
  <w:num w:numId="50">
    <w:abstractNumId w:val="62"/>
  </w:num>
  <w:num w:numId="51">
    <w:abstractNumId w:val="33"/>
  </w:num>
  <w:num w:numId="52">
    <w:abstractNumId w:val="57"/>
  </w:num>
  <w:num w:numId="53">
    <w:abstractNumId w:val="3"/>
  </w:num>
  <w:num w:numId="54">
    <w:abstractNumId w:val="46"/>
  </w:num>
  <w:num w:numId="55">
    <w:abstractNumId w:val="19"/>
  </w:num>
  <w:num w:numId="56">
    <w:abstractNumId w:val="73"/>
  </w:num>
  <w:num w:numId="57">
    <w:abstractNumId w:val="40"/>
  </w:num>
  <w:num w:numId="58">
    <w:abstractNumId w:val="54"/>
  </w:num>
  <w:num w:numId="59">
    <w:abstractNumId w:val="42"/>
  </w:num>
  <w:num w:numId="60">
    <w:abstractNumId w:val="18"/>
  </w:num>
  <w:num w:numId="61">
    <w:abstractNumId w:val="81"/>
  </w:num>
  <w:num w:numId="62">
    <w:abstractNumId w:val="13"/>
  </w:num>
  <w:num w:numId="63">
    <w:abstractNumId w:val="6"/>
  </w:num>
  <w:num w:numId="64">
    <w:abstractNumId w:val="24"/>
  </w:num>
  <w:num w:numId="65">
    <w:abstractNumId w:val="55"/>
  </w:num>
  <w:num w:numId="66">
    <w:abstractNumId w:val="9"/>
  </w:num>
  <w:num w:numId="67">
    <w:abstractNumId w:val="32"/>
  </w:num>
  <w:num w:numId="68">
    <w:abstractNumId w:val="53"/>
  </w:num>
  <w:num w:numId="69">
    <w:abstractNumId w:val="52"/>
  </w:num>
  <w:num w:numId="70">
    <w:abstractNumId w:val="95"/>
  </w:num>
  <w:num w:numId="71">
    <w:abstractNumId w:val="23"/>
  </w:num>
  <w:num w:numId="72">
    <w:abstractNumId w:val="68"/>
  </w:num>
  <w:num w:numId="73">
    <w:abstractNumId w:val="29"/>
  </w:num>
  <w:num w:numId="74">
    <w:abstractNumId w:val="71"/>
  </w:num>
  <w:num w:numId="75">
    <w:abstractNumId w:val="17"/>
  </w:num>
  <w:num w:numId="76">
    <w:abstractNumId w:val="70"/>
  </w:num>
  <w:num w:numId="77">
    <w:abstractNumId w:val="11"/>
  </w:num>
  <w:num w:numId="78">
    <w:abstractNumId w:val="31"/>
  </w:num>
  <w:num w:numId="79">
    <w:abstractNumId w:val="96"/>
  </w:num>
  <w:num w:numId="80">
    <w:abstractNumId w:val="49"/>
  </w:num>
  <w:num w:numId="81">
    <w:abstractNumId w:val="69"/>
  </w:num>
  <w:num w:numId="82">
    <w:abstractNumId w:val="36"/>
  </w:num>
  <w:num w:numId="83">
    <w:abstractNumId w:val="67"/>
  </w:num>
  <w:num w:numId="84">
    <w:abstractNumId w:val="56"/>
  </w:num>
  <w:num w:numId="85">
    <w:abstractNumId w:val="88"/>
  </w:num>
  <w:num w:numId="86">
    <w:abstractNumId w:val="94"/>
  </w:num>
  <w:num w:numId="87">
    <w:abstractNumId w:val="72"/>
  </w:num>
  <w:num w:numId="88">
    <w:abstractNumId w:val="44"/>
  </w:num>
  <w:num w:numId="89">
    <w:abstractNumId w:val="83"/>
  </w:num>
  <w:num w:numId="90">
    <w:abstractNumId w:val="89"/>
  </w:num>
  <w:num w:numId="91">
    <w:abstractNumId w:val="79"/>
  </w:num>
  <w:num w:numId="92">
    <w:abstractNumId w:val="26"/>
  </w:num>
  <w:num w:numId="93">
    <w:abstractNumId w:val="4"/>
  </w:num>
  <w:num w:numId="94">
    <w:abstractNumId w:val="91"/>
  </w:num>
  <w:num w:numId="95">
    <w:abstractNumId w:val="35"/>
  </w:num>
  <w:num w:numId="96">
    <w:abstractNumId w:val="93"/>
  </w:num>
  <w:num w:numId="97">
    <w:abstractNumId w:val="47"/>
  </w:num>
  <w:num w:numId="9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U2NjMxNDkyNGYyZDM1NDc4MzdjYWFjYTcyYzEifQ=="/>
  </w:docVars>
  <w:rsids>
    <w:rsidRoot w:val="00000000"/>
    <w:rsid w:val="003B51B1"/>
    <w:rsid w:val="004E64CD"/>
    <w:rsid w:val="005408E0"/>
    <w:rsid w:val="00BB1B72"/>
    <w:rsid w:val="012F230F"/>
    <w:rsid w:val="0139378E"/>
    <w:rsid w:val="01FD7E4B"/>
    <w:rsid w:val="020D6D54"/>
    <w:rsid w:val="02D6354B"/>
    <w:rsid w:val="02D7069C"/>
    <w:rsid w:val="032F2C5C"/>
    <w:rsid w:val="03384A89"/>
    <w:rsid w:val="034A2FFF"/>
    <w:rsid w:val="03F17050"/>
    <w:rsid w:val="046B09E4"/>
    <w:rsid w:val="052507CA"/>
    <w:rsid w:val="05287ABA"/>
    <w:rsid w:val="05300FE3"/>
    <w:rsid w:val="05B22981"/>
    <w:rsid w:val="05B25F11"/>
    <w:rsid w:val="05BA18B5"/>
    <w:rsid w:val="05CC4F64"/>
    <w:rsid w:val="072A3198"/>
    <w:rsid w:val="079B7B98"/>
    <w:rsid w:val="095E1924"/>
    <w:rsid w:val="09ED4458"/>
    <w:rsid w:val="0A6D3ABE"/>
    <w:rsid w:val="0A745A3C"/>
    <w:rsid w:val="0B381EF4"/>
    <w:rsid w:val="0C070282"/>
    <w:rsid w:val="0C8072D0"/>
    <w:rsid w:val="0D690A8B"/>
    <w:rsid w:val="0DA03C70"/>
    <w:rsid w:val="0DBD4932"/>
    <w:rsid w:val="0DCE72B0"/>
    <w:rsid w:val="0E0D6FCA"/>
    <w:rsid w:val="0E734A31"/>
    <w:rsid w:val="0EB421D9"/>
    <w:rsid w:val="0EBA2FF8"/>
    <w:rsid w:val="0EC52E62"/>
    <w:rsid w:val="0F006739"/>
    <w:rsid w:val="0F7C6E10"/>
    <w:rsid w:val="10A87104"/>
    <w:rsid w:val="115201E3"/>
    <w:rsid w:val="11800151"/>
    <w:rsid w:val="11E535CB"/>
    <w:rsid w:val="11F067BC"/>
    <w:rsid w:val="12F84AA2"/>
    <w:rsid w:val="13891C13"/>
    <w:rsid w:val="14E07884"/>
    <w:rsid w:val="15910391"/>
    <w:rsid w:val="15D64858"/>
    <w:rsid w:val="16A63BBE"/>
    <w:rsid w:val="173D5758"/>
    <w:rsid w:val="177F75E3"/>
    <w:rsid w:val="17B4186E"/>
    <w:rsid w:val="17D47F19"/>
    <w:rsid w:val="17D739E3"/>
    <w:rsid w:val="18580B35"/>
    <w:rsid w:val="186500A0"/>
    <w:rsid w:val="190909D0"/>
    <w:rsid w:val="19241D0A"/>
    <w:rsid w:val="195B4B71"/>
    <w:rsid w:val="198540F4"/>
    <w:rsid w:val="1B0D0A28"/>
    <w:rsid w:val="1B3538F7"/>
    <w:rsid w:val="1BB83309"/>
    <w:rsid w:val="1BDF19F9"/>
    <w:rsid w:val="1CAA7140"/>
    <w:rsid w:val="1CEB14BC"/>
    <w:rsid w:val="1D2C1DBF"/>
    <w:rsid w:val="1DF41DA9"/>
    <w:rsid w:val="1E626F93"/>
    <w:rsid w:val="1ED82910"/>
    <w:rsid w:val="1EEF323C"/>
    <w:rsid w:val="1F113408"/>
    <w:rsid w:val="1FA53789"/>
    <w:rsid w:val="1FEF2F45"/>
    <w:rsid w:val="20192F4A"/>
    <w:rsid w:val="20832DF2"/>
    <w:rsid w:val="21067F43"/>
    <w:rsid w:val="210E28F6"/>
    <w:rsid w:val="224A69E5"/>
    <w:rsid w:val="22DA7FBD"/>
    <w:rsid w:val="23642D89"/>
    <w:rsid w:val="2407006A"/>
    <w:rsid w:val="24C0281F"/>
    <w:rsid w:val="2520567A"/>
    <w:rsid w:val="25240446"/>
    <w:rsid w:val="2543062C"/>
    <w:rsid w:val="2571798B"/>
    <w:rsid w:val="25B47934"/>
    <w:rsid w:val="25BF6EB9"/>
    <w:rsid w:val="26274629"/>
    <w:rsid w:val="26446FFE"/>
    <w:rsid w:val="268679A8"/>
    <w:rsid w:val="26FA1673"/>
    <w:rsid w:val="27D03788"/>
    <w:rsid w:val="28531045"/>
    <w:rsid w:val="28C22931"/>
    <w:rsid w:val="28D339A2"/>
    <w:rsid w:val="292776D5"/>
    <w:rsid w:val="29D76728"/>
    <w:rsid w:val="2B0D056E"/>
    <w:rsid w:val="2C72370E"/>
    <w:rsid w:val="2CDA7630"/>
    <w:rsid w:val="2CEE645F"/>
    <w:rsid w:val="2D4879CD"/>
    <w:rsid w:val="2E124D0D"/>
    <w:rsid w:val="2E226D95"/>
    <w:rsid w:val="2EB67C1A"/>
    <w:rsid w:val="2ED00512"/>
    <w:rsid w:val="2EF7784D"/>
    <w:rsid w:val="2F05298B"/>
    <w:rsid w:val="2F3C4C7F"/>
    <w:rsid w:val="2FFE4C0B"/>
    <w:rsid w:val="30322A82"/>
    <w:rsid w:val="30D663CA"/>
    <w:rsid w:val="31B82644"/>
    <w:rsid w:val="323738FE"/>
    <w:rsid w:val="33021A71"/>
    <w:rsid w:val="3376465A"/>
    <w:rsid w:val="347B6AD6"/>
    <w:rsid w:val="35252315"/>
    <w:rsid w:val="352B8138"/>
    <w:rsid w:val="368A43CE"/>
    <w:rsid w:val="36C56180"/>
    <w:rsid w:val="36FE4AB4"/>
    <w:rsid w:val="37345B0B"/>
    <w:rsid w:val="376308A0"/>
    <w:rsid w:val="37BD2834"/>
    <w:rsid w:val="37CF4B2F"/>
    <w:rsid w:val="37E16B78"/>
    <w:rsid w:val="37E91538"/>
    <w:rsid w:val="37F9962A"/>
    <w:rsid w:val="39A91DE0"/>
    <w:rsid w:val="3A9477D2"/>
    <w:rsid w:val="3B3A15CD"/>
    <w:rsid w:val="3B3E6E47"/>
    <w:rsid w:val="3BC30D33"/>
    <w:rsid w:val="3BF00816"/>
    <w:rsid w:val="3C81109D"/>
    <w:rsid w:val="3CDC2D43"/>
    <w:rsid w:val="3E2F0517"/>
    <w:rsid w:val="3EDC25BB"/>
    <w:rsid w:val="3EE34B91"/>
    <w:rsid w:val="3F0C06EE"/>
    <w:rsid w:val="3FC33CC0"/>
    <w:rsid w:val="400F7769"/>
    <w:rsid w:val="403A57EB"/>
    <w:rsid w:val="40AE1D74"/>
    <w:rsid w:val="40DB376D"/>
    <w:rsid w:val="40EC4522"/>
    <w:rsid w:val="41605FB8"/>
    <w:rsid w:val="41A424D2"/>
    <w:rsid w:val="42114C71"/>
    <w:rsid w:val="42DB71A7"/>
    <w:rsid w:val="42F137E5"/>
    <w:rsid w:val="43565052"/>
    <w:rsid w:val="43BC0005"/>
    <w:rsid w:val="43E51F12"/>
    <w:rsid w:val="4436517F"/>
    <w:rsid w:val="44505183"/>
    <w:rsid w:val="44677A19"/>
    <w:rsid w:val="44811263"/>
    <w:rsid w:val="44AC700C"/>
    <w:rsid w:val="44EF07F9"/>
    <w:rsid w:val="453C3552"/>
    <w:rsid w:val="456625B7"/>
    <w:rsid w:val="45684BA8"/>
    <w:rsid w:val="45785F1F"/>
    <w:rsid w:val="45D81D6D"/>
    <w:rsid w:val="463F6BA6"/>
    <w:rsid w:val="46432078"/>
    <w:rsid w:val="474A3482"/>
    <w:rsid w:val="4766491F"/>
    <w:rsid w:val="47E53D1E"/>
    <w:rsid w:val="48365540"/>
    <w:rsid w:val="48DB1B35"/>
    <w:rsid w:val="49056D7F"/>
    <w:rsid w:val="491456E4"/>
    <w:rsid w:val="492A3696"/>
    <w:rsid w:val="49B232FC"/>
    <w:rsid w:val="49C87A19"/>
    <w:rsid w:val="4AB8462B"/>
    <w:rsid w:val="4AF95A5A"/>
    <w:rsid w:val="4B44389C"/>
    <w:rsid w:val="4B4B09E3"/>
    <w:rsid w:val="4B4E4840"/>
    <w:rsid w:val="4BB072A9"/>
    <w:rsid w:val="4C2D252F"/>
    <w:rsid w:val="4C4A6685"/>
    <w:rsid w:val="4C556E4C"/>
    <w:rsid w:val="4C96649F"/>
    <w:rsid w:val="4CA27ADE"/>
    <w:rsid w:val="4CCE160D"/>
    <w:rsid w:val="4CCE3E8B"/>
    <w:rsid w:val="4E640DE5"/>
    <w:rsid w:val="4E6B74B7"/>
    <w:rsid w:val="4E834801"/>
    <w:rsid w:val="4F52227E"/>
    <w:rsid w:val="4F5A12E3"/>
    <w:rsid w:val="4F6564B5"/>
    <w:rsid w:val="4F8545A9"/>
    <w:rsid w:val="50DF5B07"/>
    <w:rsid w:val="50EF6249"/>
    <w:rsid w:val="513C3028"/>
    <w:rsid w:val="51635142"/>
    <w:rsid w:val="51D63A22"/>
    <w:rsid w:val="52234DE1"/>
    <w:rsid w:val="52375FC6"/>
    <w:rsid w:val="525278A4"/>
    <w:rsid w:val="52F86ADD"/>
    <w:rsid w:val="532D5C89"/>
    <w:rsid w:val="53495278"/>
    <w:rsid w:val="53D90621"/>
    <w:rsid w:val="53DDB6AE"/>
    <w:rsid w:val="5422686A"/>
    <w:rsid w:val="544467AC"/>
    <w:rsid w:val="54E7647B"/>
    <w:rsid w:val="55072635"/>
    <w:rsid w:val="55D55EC7"/>
    <w:rsid w:val="57FDFCE9"/>
    <w:rsid w:val="580956C4"/>
    <w:rsid w:val="58706EB3"/>
    <w:rsid w:val="58B16DB3"/>
    <w:rsid w:val="590D1897"/>
    <w:rsid w:val="592B78BD"/>
    <w:rsid w:val="59A42D05"/>
    <w:rsid w:val="59AC392B"/>
    <w:rsid w:val="5A764281"/>
    <w:rsid w:val="5A7A41D0"/>
    <w:rsid w:val="5A8F1A21"/>
    <w:rsid w:val="5AD175C5"/>
    <w:rsid w:val="5AEA6E08"/>
    <w:rsid w:val="5B2D6220"/>
    <w:rsid w:val="5B730796"/>
    <w:rsid w:val="5B860198"/>
    <w:rsid w:val="5BCD101C"/>
    <w:rsid w:val="5BEF37BC"/>
    <w:rsid w:val="5BFF200D"/>
    <w:rsid w:val="5DC7527B"/>
    <w:rsid w:val="5DDD6364"/>
    <w:rsid w:val="5F030C94"/>
    <w:rsid w:val="5F7BED58"/>
    <w:rsid w:val="601C5F24"/>
    <w:rsid w:val="608B4605"/>
    <w:rsid w:val="61CB71CE"/>
    <w:rsid w:val="626B6166"/>
    <w:rsid w:val="629C7445"/>
    <w:rsid w:val="62A915AE"/>
    <w:rsid w:val="643951DF"/>
    <w:rsid w:val="64726DF6"/>
    <w:rsid w:val="65E5782A"/>
    <w:rsid w:val="660B57B2"/>
    <w:rsid w:val="66444A46"/>
    <w:rsid w:val="669706FB"/>
    <w:rsid w:val="671E44FE"/>
    <w:rsid w:val="679B2764"/>
    <w:rsid w:val="67CB0D30"/>
    <w:rsid w:val="67CC0B6F"/>
    <w:rsid w:val="680C4DB4"/>
    <w:rsid w:val="691B13B2"/>
    <w:rsid w:val="69304D10"/>
    <w:rsid w:val="6A8A7C5F"/>
    <w:rsid w:val="6B0F5FFB"/>
    <w:rsid w:val="6B156987"/>
    <w:rsid w:val="6B2B63D5"/>
    <w:rsid w:val="6B7F1EB1"/>
    <w:rsid w:val="6BB2026C"/>
    <w:rsid w:val="6BDF7323"/>
    <w:rsid w:val="6BF1329A"/>
    <w:rsid w:val="6C784200"/>
    <w:rsid w:val="6CDF30F3"/>
    <w:rsid w:val="6D6F4477"/>
    <w:rsid w:val="6DD32C57"/>
    <w:rsid w:val="6E9E7BD7"/>
    <w:rsid w:val="6EBA3E17"/>
    <w:rsid w:val="6EFE60C9"/>
    <w:rsid w:val="6F742218"/>
    <w:rsid w:val="6FA2407C"/>
    <w:rsid w:val="710A73E6"/>
    <w:rsid w:val="713435C0"/>
    <w:rsid w:val="714A1967"/>
    <w:rsid w:val="719E532A"/>
    <w:rsid w:val="72060633"/>
    <w:rsid w:val="727442DD"/>
    <w:rsid w:val="73003622"/>
    <w:rsid w:val="73045661"/>
    <w:rsid w:val="730A0C4F"/>
    <w:rsid w:val="73EAA7F0"/>
    <w:rsid w:val="73F41B79"/>
    <w:rsid w:val="74A66554"/>
    <w:rsid w:val="74F7034B"/>
    <w:rsid w:val="75742F72"/>
    <w:rsid w:val="75AF3D13"/>
    <w:rsid w:val="762934CC"/>
    <w:rsid w:val="77044299"/>
    <w:rsid w:val="773E0C93"/>
    <w:rsid w:val="77C5C5C5"/>
    <w:rsid w:val="78066D81"/>
    <w:rsid w:val="787C3EEC"/>
    <w:rsid w:val="789667E7"/>
    <w:rsid w:val="78A56434"/>
    <w:rsid w:val="7929788F"/>
    <w:rsid w:val="79983EA1"/>
    <w:rsid w:val="7A78608B"/>
    <w:rsid w:val="7AB636E5"/>
    <w:rsid w:val="7AFBA24B"/>
    <w:rsid w:val="7AFD49B9"/>
    <w:rsid w:val="7B9E2E7C"/>
    <w:rsid w:val="7C2743B0"/>
    <w:rsid w:val="7C31029D"/>
    <w:rsid w:val="7CB26780"/>
    <w:rsid w:val="7CFD0473"/>
    <w:rsid w:val="7D321F16"/>
    <w:rsid w:val="7D58547E"/>
    <w:rsid w:val="7D9D7383"/>
    <w:rsid w:val="7DB625C1"/>
    <w:rsid w:val="7DDB07B3"/>
    <w:rsid w:val="7DE26849"/>
    <w:rsid w:val="7E970148"/>
    <w:rsid w:val="7EDF3009"/>
    <w:rsid w:val="7EED798A"/>
    <w:rsid w:val="7EF78EBC"/>
    <w:rsid w:val="7F0013D2"/>
    <w:rsid w:val="7F0B68CC"/>
    <w:rsid w:val="7FBF0863"/>
    <w:rsid w:val="7FDC1686"/>
    <w:rsid w:val="7FFDE532"/>
    <w:rsid w:val="7FFF36D8"/>
    <w:rsid w:val="97CF6222"/>
    <w:rsid w:val="AF55E9B9"/>
    <w:rsid w:val="AF5AE404"/>
    <w:rsid w:val="BD5F09C0"/>
    <w:rsid w:val="BDBFAA88"/>
    <w:rsid w:val="BF3EC102"/>
    <w:rsid w:val="CFFF4F89"/>
    <w:rsid w:val="D71FA226"/>
    <w:rsid w:val="DBD2CF8F"/>
    <w:rsid w:val="EFEB9B69"/>
    <w:rsid w:val="F6AE90AC"/>
    <w:rsid w:val="F7E545E7"/>
    <w:rsid w:val="FD7F3F06"/>
    <w:rsid w:val="FFFE8D01"/>
    <w:rsid w:val="FFFED77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66"/>
      <w:ind w:left="73"/>
      <w:outlineLvl w:val="1"/>
    </w:pPr>
    <w:rPr>
      <w:rFonts w:ascii="Arial Unicode MS" w:hAnsi="Arial Unicode MS" w:eastAsia="Arial Unicode MS" w:cs="Arial Unicode MS"/>
      <w:sz w:val="44"/>
      <w:szCs w:val="44"/>
      <w:lang w:val="zh-CN" w:eastAsia="zh-CN" w:bidi="zh-CN"/>
    </w:rPr>
  </w:style>
  <w:style w:type="paragraph" w:styleId="3">
    <w:name w:val="heading 2"/>
    <w:basedOn w:val="1"/>
    <w:next w:val="1"/>
    <w:qFormat/>
    <w:uiPriority w:val="1"/>
    <w:pPr>
      <w:ind w:left="445"/>
      <w:jc w:val="center"/>
      <w:outlineLvl w:val="2"/>
    </w:pPr>
    <w:rPr>
      <w:rFonts w:ascii="黑体" w:hAnsi="黑体" w:eastAsia="黑体" w:cs="黑体"/>
      <w:b/>
      <w:bCs/>
      <w:sz w:val="32"/>
      <w:szCs w:val="32"/>
      <w:lang w:val="zh-CN" w:eastAsia="zh-CN" w:bidi="zh-CN"/>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149"/>
      <w:ind w:left="220"/>
    </w:pPr>
    <w:rPr>
      <w:rFonts w:ascii="仿宋" w:hAnsi="仿宋" w:eastAsia="仿宋" w:cs="仿宋"/>
      <w:sz w:val="32"/>
      <w:szCs w:val="32"/>
      <w:lang w:val="zh-CN" w:eastAsia="zh-CN" w:bidi="zh-CN"/>
    </w:rPr>
  </w:style>
  <w:style w:type="paragraph" w:styleId="5">
    <w:name w:val="Body Text Indent"/>
    <w:basedOn w:val="1"/>
    <w:unhideWhenUsed/>
    <w:qFormat/>
    <w:uiPriority w:val="99"/>
    <w:pPr>
      <w:ind w:left="3990" w:leftChars="1300" w:hanging="1260" w:hangingChars="600"/>
    </w:pPr>
  </w:style>
  <w:style w:type="paragraph" w:styleId="6">
    <w:name w:val="toc 3"/>
    <w:basedOn w:val="1"/>
    <w:next w:val="1"/>
    <w:qFormat/>
    <w:uiPriority w:val="1"/>
    <w:pPr>
      <w:spacing w:before="214"/>
      <w:ind w:left="220"/>
    </w:pPr>
    <w:rPr>
      <w:rFonts w:ascii="仿宋" w:hAnsi="仿宋" w:eastAsia="仿宋" w:cs="仿宋"/>
      <w:b/>
      <w:bCs/>
      <w:i/>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214"/>
      <w:ind w:left="1499" w:right="416" w:hanging="1280"/>
    </w:pPr>
    <w:rPr>
      <w:rFonts w:ascii="仿宋" w:hAnsi="仿宋" w:eastAsia="仿宋" w:cs="仿宋"/>
      <w:sz w:val="32"/>
      <w:szCs w:val="32"/>
      <w:lang w:val="zh-CN" w:eastAsia="zh-CN" w:bidi="zh-CN"/>
    </w:rPr>
  </w:style>
  <w:style w:type="paragraph" w:styleId="10">
    <w:name w:val="toc 2"/>
    <w:basedOn w:val="1"/>
    <w:next w:val="1"/>
    <w:qFormat/>
    <w:uiPriority w:val="1"/>
    <w:pPr>
      <w:spacing w:before="214"/>
      <w:ind w:left="220"/>
    </w:pPr>
    <w:rPr>
      <w:rFonts w:ascii="仿宋" w:hAnsi="仿宋" w:eastAsia="仿宋" w:cs="仿宋"/>
      <w:sz w:val="32"/>
      <w:szCs w:val="32"/>
      <w:lang w:val="zh-CN" w:eastAsia="zh-CN" w:bidi="zh-C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149"/>
      <w:ind w:left="220" w:firstLine="640"/>
    </w:pPr>
    <w:rPr>
      <w:rFonts w:ascii="仿宋" w:hAnsi="仿宋" w:eastAsia="仿宋" w:cs="仿宋"/>
      <w:lang w:val="zh-CN" w:eastAsia="zh-CN" w:bidi="zh-CN"/>
    </w:rPr>
  </w:style>
  <w:style w:type="paragraph" w:customStyle="1" w:styleId="16">
    <w:name w:val="Table Paragraph"/>
    <w:basedOn w:val="1"/>
    <w:qFormat/>
    <w:uiPriority w:val="1"/>
    <w:rPr>
      <w:rFonts w:ascii="仿宋" w:hAnsi="仿宋" w:eastAsia="仿宋" w:cs="仿宋"/>
      <w:lang w:val="zh-CN" w:eastAsia="zh-CN" w:bidi="zh-CN"/>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24326</Words>
  <Characters>25131</Characters>
  <Lines>1</Lines>
  <Paragraphs>1</Paragraphs>
  <TotalTime>188</TotalTime>
  <ScaleCrop>false</ScaleCrop>
  <LinksUpToDate>false</LinksUpToDate>
  <CharactersWithSpaces>26077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2021-01-13T15:07:00Z</dcterms:created>
  <dc:creator>pc</dc:creator>
  <cp:lastModifiedBy>丹</cp:lastModifiedBy>
  <dcterms:modified xsi:type="dcterms:W3CDTF">2023-12-12T12:22:13Z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WPS 文字</vt:lpwstr>
  </property>
  <property fmtid="{D5CDD505-2E9C-101B-9397-08002B2CF9AE}" pid="4" name="LastSaved">
    <vt:filetime>2021-01-11T00:00:00Z</vt:filetime>
  </property>
  <property fmtid="{D5CDD505-2E9C-101B-9397-08002B2CF9AE}" pid="5" name="KSOProductBuildVer">
    <vt:lpwstr>2052-12.1.0.15712</vt:lpwstr>
  </property>
  <property fmtid="{D5CDD505-2E9C-101B-9397-08002B2CF9AE}" pid="6" name="ICV">
    <vt:lpwstr>FEB33EACEC364364A87398F31688F56D</vt:lpwstr>
  </property>
</Properties>
</file>