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6A938">
      <w:r>
        <w:drawing>
          <wp:inline distT="0" distB="0" distL="114300" distR="114300">
            <wp:extent cx="5271135" cy="3465830"/>
            <wp:effectExtent l="0" t="0" r="12065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46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067300" cy="18669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168900" cy="20193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689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08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2025-06-24T03:50:51Z</dcterms:created>
  <dc:creator>lcq</dc:creator>
  <cp:lastModifiedBy>lcq</cp:lastModifiedBy>
  <dcterms:modified xsi:type="dcterms:W3CDTF">2025-06-24T03:52:14Z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eyJoZGlkIjoiZWIwNTc3NzY0OWE2MjNiMDg1MDRkZWM3NjcwNzc1NzQifQ==</vt:lpwstr>
  </property>
  <property fmtid="{D5CDD505-2E9C-101B-9397-08002B2CF9AE}" pid="4" name="ICV">
    <vt:lpwstr>AF49985EF2EB4F4E9B3F17DB40D9C06C_12</vt:lpwstr>
  </property>
</Properties>
</file>