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859E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49820"/>
            <wp:effectExtent l="0" t="0" r="6350" b="17780"/>
            <wp:docPr id="1" name="图片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4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3" name="图片 3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4" name="图片 4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0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大江东去</cp:lastModifiedBy>
  <dcterms:modified xsi:type="dcterms:W3CDTF">2012-01-23T17:55:54Z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eyJoZGlkIjoiYjRkYmY3ZWFhNzA1Y2NmNzA2NzdhOTc5NDIwMDkzMDEiLCJ1c2VySWQiOiIyOTY4MTMxMzUifQ==</vt:lpwstr>
  </property>
  <property fmtid="{D5CDD505-2E9C-101B-9397-08002B2CF9AE}" pid="4" name="ICV">
    <vt:lpwstr>1167519191664ABD9F8993272204CE45_12</vt:lpwstr>
  </property>
</Properties>
</file>