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BC4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0995" cy="6648450"/>
            <wp:effectExtent l="0" t="0" r="4445" b="11430"/>
            <wp:docPr id="1" name="图片 1" descr="41a371b73086b5e354d11a0b3e68e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a371b73086b5e354d11a0b3e68ef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2025-11-20T01:19:08Z</dcterms:created>
  <dc:creator>Administrator</dc:creator>
  <cp:lastModifiedBy>Administrator</cp:lastModifiedBy>
  <dcterms:modified xsi:type="dcterms:W3CDTF">2025-11-20T01:19:14Z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eyJoZGlkIjoiMDkwN2UwOGViYmJhZmY0MTFmYjYxNWE4YzllNmZhYWEifQ==</vt:lpwstr>
  </property>
  <property fmtid="{D5CDD505-2E9C-101B-9397-08002B2CF9AE}" pid="4" name="ICV">
    <vt:lpwstr>13A5F8817A644CD2A47A118EA67A631A_12</vt:lpwstr>
  </property>
</Properties>
</file>