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2C3A4">
      <w:pPr>
        <w:pStyle w:val="2"/>
        <w:spacing w:before="210" w:line="220" w:lineRule="auto"/>
        <w:jc w:val="center"/>
        <w:rPr>
          <w:b/>
          <w:bCs/>
          <w:spacing w:val="4"/>
          <w:sz w:val="48"/>
          <w:szCs w:val="48"/>
        </w:rPr>
      </w:pPr>
    </w:p>
    <w:p w14:paraId="0FC5FD1C">
      <w:pPr>
        <w:pStyle w:val="2"/>
        <w:spacing w:before="210" w:line="220" w:lineRule="auto"/>
        <w:jc w:val="center"/>
        <w:rPr>
          <w:rFonts w:hint="default"/>
          <w:b/>
          <w:bCs/>
          <w:spacing w:val="4"/>
          <w:sz w:val="48"/>
          <w:szCs w:val="48"/>
          <w:lang w:val="en-US" w:eastAsia="zh-CN"/>
        </w:rPr>
      </w:pPr>
      <w:r>
        <w:rPr>
          <w:b/>
          <w:bCs/>
          <w:spacing w:val="4"/>
          <w:sz w:val="48"/>
          <w:szCs w:val="48"/>
        </w:rPr>
        <w:t>汝南县综合档案馆完善基础设施项目</w:t>
      </w:r>
    </w:p>
    <w:p w14:paraId="240EB1BA">
      <w:pPr>
        <w:pStyle w:val="2"/>
        <w:spacing w:before="210" w:line="220" w:lineRule="auto"/>
        <w:ind w:left="2701"/>
        <w:rPr>
          <w:sz w:val="48"/>
          <w:szCs w:val="48"/>
        </w:rPr>
      </w:pPr>
      <w:r>
        <w:rPr>
          <w:b/>
          <w:bCs/>
          <w:spacing w:val="4"/>
          <w:sz w:val="48"/>
          <w:szCs w:val="48"/>
        </w:rPr>
        <w:t>竞争性谈判文件</w:t>
      </w:r>
    </w:p>
    <w:p w14:paraId="54723B23">
      <w:pPr>
        <w:spacing w:line="241" w:lineRule="auto"/>
        <w:rPr>
          <w:rFonts w:ascii="Arial"/>
          <w:sz w:val="21"/>
        </w:rPr>
      </w:pPr>
    </w:p>
    <w:p w14:paraId="448198F3">
      <w:pPr>
        <w:spacing w:line="241" w:lineRule="auto"/>
        <w:rPr>
          <w:rFonts w:ascii="Arial"/>
          <w:sz w:val="21"/>
        </w:rPr>
      </w:pPr>
    </w:p>
    <w:p w14:paraId="4646EF97">
      <w:pPr>
        <w:spacing w:line="241" w:lineRule="auto"/>
        <w:rPr>
          <w:rFonts w:ascii="Arial"/>
          <w:sz w:val="21"/>
        </w:rPr>
      </w:pPr>
    </w:p>
    <w:p w14:paraId="5EDC52F1">
      <w:pPr>
        <w:spacing w:line="241" w:lineRule="auto"/>
        <w:rPr>
          <w:rFonts w:ascii="Arial"/>
          <w:sz w:val="21"/>
        </w:rPr>
      </w:pPr>
    </w:p>
    <w:p w14:paraId="4E60A0CF">
      <w:pPr>
        <w:spacing w:line="241" w:lineRule="auto"/>
        <w:rPr>
          <w:rFonts w:ascii="Arial"/>
          <w:sz w:val="21"/>
        </w:rPr>
      </w:pPr>
    </w:p>
    <w:p w14:paraId="42FB1478">
      <w:pPr>
        <w:spacing w:line="241" w:lineRule="auto"/>
        <w:rPr>
          <w:rFonts w:ascii="Arial"/>
          <w:sz w:val="21"/>
        </w:rPr>
      </w:pPr>
    </w:p>
    <w:p w14:paraId="485342E1">
      <w:pPr>
        <w:spacing w:line="242" w:lineRule="auto"/>
        <w:rPr>
          <w:rFonts w:ascii="Arial"/>
          <w:sz w:val="21"/>
        </w:rPr>
      </w:pPr>
    </w:p>
    <w:p w14:paraId="0B7742FC">
      <w:pPr>
        <w:spacing w:line="242" w:lineRule="auto"/>
        <w:rPr>
          <w:rFonts w:ascii="Arial"/>
          <w:sz w:val="21"/>
        </w:rPr>
      </w:pPr>
    </w:p>
    <w:p w14:paraId="03A6E078">
      <w:pPr>
        <w:spacing w:line="242" w:lineRule="auto"/>
        <w:rPr>
          <w:rFonts w:ascii="Arial"/>
          <w:sz w:val="21"/>
        </w:rPr>
      </w:pPr>
    </w:p>
    <w:p w14:paraId="54888362">
      <w:pPr>
        <w:spacing w:line="3516" w:lineRule="exact"/>
        <w:ind w:firstLine="2326"/>
      </w:pPr>
    </w:p>
    <w:p w14:paraId="5690A481">
      <w:pPr>
        <w:spacing w:line="256" w:lineRule="auto"/>
        <w:rPr>
          <w:rFonts w:ascii="Arial"/>
          <w:sz w:val="21"/>
        </w:rPr>
      </w:pPr>
    </w:p>
    <w:p w14:paraId="57D6ED4B">
      <w:pPr>
        <w:spacing w:line="256" w:lineRule="auto"/>
        <w:rPr>
          <w:rFonts w:ascii="Arial"/>
          <w:sz w:val="21"/>
        </w:rPr>
      </w:pPr>
    </w:p>
    <w:p w14:paraId="6854E2DA">
      <w:pPr>
        <w:spacing w:line="256" w:lineRule="auto"/>
        <w:rPr>
          <w:rFonts w:ascii="Arial"/>
          <w:sz w:val="21"/>
        </w:rPr>
      </w:pPr>
    </w:p>
    <w:p w14:paraId="5A84B19D">
      <w:pPr>
        <w:spacing w:line="256" w:lineRule="auto"/>
        <w:rPr>
          <w:rFonts w:ascii="Arial"/>
          <w:sz w:val="21"/>
        </w:rPr>
      </w:pPr>
    </w:p>
    <w:p w14:paraId="6E893774">
      <w:pPr>
        <w:spacing w:line="257" w:lineRule="auto"/>
        <w:rPr>
          <w:rFonts w:ascii="Arial"/>
          <w:sz w:val="21"/>
        </w:rPr>
      </w:pPr>
    </w:p>
    <w:p w14:paraId="3213462B">
      <w:pPr>
        <w:pStyle w:val="2"/>
        <w:spacing w:before="101" w:line="222" w:lineRule="auto"/>
        <w:ind w:left="6"/>
        <w:rPr>
          <w:rFonts w:hint="default" w:eastAsia="宋体"/>
          <w:lang w:val="en-US" w:eastAsia="zh-CN"/>
        </w:rPr>
      </w:pPr>
      <w:r>
        <w:rPr>
          <w:b/>
          <w:bCs/>
          <w:spacing w:val="3"/>
        </w:rPr>
        <w:t>项目编号：</w:t>
      </w:r>
      <w:r>
        <w:rPr>
          <w:rFonts w:hint="eastAsia"/>
          <w:b/>
          <w:bCs/>
          <w:spacing w:val="3"/>
          <w:lang w:val="en-US" w:eastAsia="zh-CN"/>
        </w:rPr>
        <w:t>汝竞谈【2026】02</w:t>
      </w:r>
    </w:p>
    <w:p w14:paraId="09F59B5A">
      <w:pPr>
        <w:pStyle w:val="2"/>
        <w:spacing w:before="257" w:line="368" w:lineRule="auto"/>
        <w:ind w:left="1591" w:right="558" w:hanging="1585"/>
      </w:pPr>
      <w:r>
        <w:rPr>
          <w:b/>
          <w:bCs/>
          <w:spacing w:val="3"/>
        </w:rPr>
        <w:t>项目名称：汝南县综合档案馆完善基础设施项目</w:t>
      </w:r>
    </w:p>
    <w:p w14:paraId="2AB2F4D0">
      <w:pPr>
        <w:pStyle w:val="2"/>
        <w:spacing w:before="11" w:line="222" w:lineRule="auto"/>
      </w:pPr>
      <w:r>
        <w:rPr>
          <w:b/>
          <w:bCs/>
          <w:spacing w:val="6"/>
        </w:rPr>
        <w:t>采</w:t>
      </w:r>
      <w:r>
        <w:rPr>
          <w:spacing w:val="6"/>
        </w:rPr>
        <w:t xml:space="preserve"> </w:t>
      </w:r>
      <w:r>
        <w:rPr>
          <w:b/>
          <w:bCs/>
          <w:spacing w:val="6"/>
        </w:rPr>
        <w:t>购</w:t>
      </w:r>
      <w:r>
        <w:rPr>
          <w:spacing w:val="6"/>
        </w:rPr>
        <w:t xml:space="preserve"> </w:t>
      </w:r>
      <w:r>
        <w:rPr>
          <w:b/>
          <w:bCs/>
          <w:spacing w:val="6"/>
        </w:rPr>
        <w:t>人：</w:t>
      </w:r>
      <w:r>
        <w:rPr>
          <w:rFonts w:hint="eastAsia"/>
          <w:b/>
          <w:bCs/>
          <w:spacing w:val="6"/>
          <w:lang w:val="en-US" w:eastAsia="zh-CN"/>
        </w:rPr>
        <w:t>汝南县档案馆</w:t>
      </w:r>
      <w:r>
        <w:rPr>
          <w:b/>
          <w:bCs/>
          <w:spacing w:val="6"/>
        </w:rPr>
        <w:t xml:space="preserve"> </w:t>
      </w:r>
    </w:p>
    <w:p w14:paraId="168A04E6">
      <w:pPr>
        <w:pStyle w:val="2"/>
        <w:spacing w:before="257" w:line="222" w:lineRule="auto"/>
      </w:pPr>
      <w:r>
        <w:rPr>
          <w:b/>
          <w:bCs/>
          <w:spacing w:val="-1"/>
        </w:rPr>
        <w:t>采购代理机构：</w:t>
      </w:r>
      <w:r>
        <w:rPr>
          <w:spacing w:val="-1"/>
        </w:rPr>
        <w:t xml:space="preserve"> </w:t>
      </w:r>
      <w:r>
        <w:rPr>
          <w:rFonts w:hint="eastAsia"/>
          <w:b/>
          <w:bCs/>
          <w:spacing w:val="6"/>
          <w:lang w:val="en-US" w:eastAsia="zh-CN"/>
        </w:rPr>
        <w:t>河南宇正工程咨询有限公司</w:t>
      </w:r>
    </w:p>
    <w:p w14:paraId="191FE7B6">
      <w:pPr>
        <w:spacing w:line="304" w:lineRule="auto"/>
        <w:rPr>
          <w:rFonts w:ascii="Arial"/>
          <w:sz w:val="21"/>
        </w:rPr>
      </w:pPr>
    </w:p>
    <w:p w14:paraId="750582E2">
      <w:pPr>
        <w:pStyle w:val="2"/>
        <w:spacing w:before="102" w:line="223" w:lineRule="auto"/>
        <w:ind w:left="2904"/>
      </w:pPr>
      <w:r>
        <w:rPr>
          <w:b/>
          <w:bCs/>
          <w:spacing w:val="11"/>
        </w:rPr>
        <w:t>二零二</w:t>
      </w:r>
      <w:r>
        <w:rPr>
          <w:rFonts w:hint="eastAsia"/>
          <w:b/>
          <w:bCs/>
          <w:spacing w:val="11"/>
          <w:lang w:val="en-US" w:eastAsia="zh-CN"/>
        </w:rPr>
        <w:t>六</w:t>
      </w:r>
      <w:r>
        <w:rPr>
          <w:b/>
          <w:bCs/>
          <w:spacing w:val="11"/>
        </w:rPr>
        <w:t>年</w:t>
      </w:r>
      <w:r>
        <w:rPr>
          <w:rFonts w:hint="eastAsia"/>
          <w:b/>
          <w:bCs/>
          <w:spacing w:val="11"/>
          <w:lang w:val="en-US" w:eastAsia="zh-CN"/>
        </w:rPr>
        <w:t>一</w:t>
      </w:r>
      <w:r>
        <w:rPr>
          <w:b/>
          <w:bCs/>
          <w:spacing w:val="11"/>
        </w:rPr>
        <w:t>月</w:t>
      </w:r>
    </w:p>
    <w:p w14:paraId="1E77B583">
      <w:pPr>
        <w:spacing w:line="223" w:lineRule="auto"/>
        <w:sectPr>
          <w:pgSz w:w="11910" w:h="16845"/>
          <w:pgMar w:top="1431" w:right="1541" w:bottom="0" w:left="1543" w:header="0" w:footer="0" w:gutter="0"/>
          <w:cols w:space="720" w:num="1"/>
        </w:sectPr>
      </w:pPr>
    </w:p>
    <w:p w14:paraId="214A53B3">
      <w:pPr>
        <w:spacing w:line="289" w:lineRule="auto"/>
        <w:rPr>
          <w:rFonts w:ascii="Arial"/>
          <w:sz w:val="21"/>
        </w:rPr>
      </w:pPr>
    </w:p>
    <w:p w14:paraId="02F13C7E">
      <w:pPr>
        <w:spacing w:line="290" w:lineRule="auto"/>
        <w:rPr>
          <w:rFonts w:ascii="Arial"/>
          <w:sz w:val="21"/>
        </w:rPr>
      </w:pPr>
    </w:p>
    <w:p w14:paraId="0B6C02D1">
      <w:pPr>
        <w:pStyle w:val="2"/>
        <w:spacing w:before="101" w:line="225" w:lineRule="auto"/>
        <w:ind w:left="3422"/>
      </w:pPr>
      <w:r>
        <w:rPr>
          <w:b/>
          <w:bCs/>
          <w:spacing w:val="-37"/>
        </w:rPr>
        <w:t>目</w:t>
      </w:r>
      <w:r>
        <w:rPr>
          <w:spacing w:val="14"/>
        </w:rPr>
        <w:t xml:space="preserve">      </w:t>
      </w:r>
      <w:r>
        <w:rPr>
          <w:b/>
          <w:bCs/>
          <w:spacing w:val="-37"/>
        </w:rPr>
        <w:t>录</w:t>
      </w:r>
    </w:p>
    <w:p w14:paraId="3BB36202">
      <w:pPr>
        <w:spacing w:line="322" w:lineRule="auto"/>
        <w:rPr>
          <w:rFonts w:ascii="Arial"/>
          <w:sz w:val="21"/>
        </w:rPr>
      </w:pPr>
    </w:p>
    <w:p w14:paraId="3C87DC3F">
      <w:pPr>
        <w:pStyle w:val="2"/>
        <w:spacing w:before="91" w:line="221" w:lineRule="auto"/>
        <w:ind w:left="1108"/>
        <w:rPr>
          <w:sz w:val="28"/>
          <w:szCs w:val="28"/>
        </w:rPr>
      </w:pPr>
      <w:r>
        <w:rPr>
          <w:spacing w:val="2"/>
          <w:sz w:val="28"/>
          <w:szCs w:val="28"/>
        </w:rPr>
        <w:t>第一章  竞争性谈判公告</w:t>
      </w:r>
    </w:p>
    <w:p w14:paraId="0AD9B9F1">
      <w:pPr>
        <w:spacing w:line="336" w:lineRule="auto"/>
        <w:rPr>
          <w:rFonts w:ascii="Arial"/>
          <w:sz w:val="21"/>
        </w:rPr>
      </w:pPr>
    </w:p>
    <w:p w14:paraId="18D469D9">
      <w:pPr>
        <w:pStyle w:val="2"/>
        <w:spacing w:before="91" w:line="222" w:lineRule="auto"/>
        <w:ind w:left="1108"/>
        <w:rPr>
          <w:sz w:val="28"/>
          <w:szCs w:val="28"/>
        </w:rPr>
      </w:pPr>
      <w:r>
        <w:rPr>
          <w:spacing w:val="2"/>
          <w:sz w:val="28"/>
          <w:szCs w:val="28"/>
        </w:rPr>
        <w:t>第二章</w:t>
      </w:r>
      <w:r>
        <w:rPr>
          <w:sz w:val="28"/>
          <w:szCs w:val="28"/>
        </w:rPr>
        <w:t xml:space="preserve">  </w:t>
      </w:r>
      <w:r>
        <w:rPr>
          <w:spacing w:val="2"/>
          <w:sz w:val="28"/>
          <w:szCs w:val="28"/>
        </w:rPr>
        <w:t>采购需求</w:t>
      </w:r>
    </w:p>
    <w:p w14:paraId="634D33FF">
      <w:pPr>
        <w:spacing w:line="350" w:lineRule="auto"/>
        <w:rPr>
          <w:rFonts w:ascii="Arial"/>
          <w:sz w:val="21"/>
        </w:rPr>
      </w:pPr>
    </w:p>
    <w:p w14:paraId="0BE84343">
      <w:pPr>
        <w:pStyle w:val="2"/>
        <w:spacing w:before="91" w:line="222" w:lineRule="auto"/>
        <w:ind w:left="1108"/>
        <w:rPr>
          <w:sz w:val="28"/>
          <w:szCs w:val="28"/>
        </w:rPr>
      </w:pPr>
      <w:r>
        <w:rPr>
          <w:spacing w:val="2"/>
          <w:sz w:val="28"/>
          <w:szCs w:val="28"/>
        </w:rPr>
        <w:t>第三章  供应商须知</w:t>
      </w:r>
    </w:p>
    <w:p w14:paraId="55062D70">
      <w:pPr>
        <w:spacing w:line="351" w:lineRule="auto"/>
        <w:rPr>
          <w:rFonts w:ascii="Arial"/>
          <w:sz w:val="21"/>
        </w:rPr>
      </w:pPr>
    </w:p>
    <w:p w14:paraId="559B0273">
      <w:pPr>
        <w:pStyle w:val="2"/>
        <w:spacing w:before="91" w:line="222" w:lineRule="auto"/>
        <w:ind w:left="2309"/>
        <w:rPr>
          <w:sz w:val="28"/>
          <w:szCs w:val="28"/>
        </w:rPr>
      </w:pPr>
      <w:r>
        <w:rPr>
          <w:spacing w:val="4"/>
          <w:sz w:val="28"/>
          <w:szCs w:val="28"/>
        </w:rPr>
        <w:t>供应商须知前附表</w:t>
      </w:r>
    </w:p>
    <w:p w14:paraId="6F26F024">
      <w:pPr>
        <w:spacing w:line="350" w:lineRule="auto"/>
        <w:rPr>
          <w:rFonts w:ascii="Arial"/>
          <w:sz w:val="21"/>
        </w:rPr>
      </w:pPr>
    </w:p>
    <w:sdt>
      <w:sdtPr>
        <w:rPr>
          <w:rFonts w:ascii="宋体" w:hAnsi="宋体" w:eastAsia="宋体" w:cs="宋体"/>
          <w:sz w:val="28"/>
          <w:szCs w:val="28"/>
        </w:rPr>
        <w:id w:val="147465051"/>
        <w:docPartObj>
          <w:docPartGallery w:val="Table of Contents"/>
          <w:docPartUnique/>
        </w:docPartObj>
      </w:sdtPr>
      <w:sdtEndPr>
        <w:rPr>
          <w:rFonts w:ascii="宋体" w:hAnsi="宋体" w:eastAsia="宋体" w:cs="宋体"/>
          <w:sz w:val="28"/>
          <w:szCs w:val="28"/>
        </w:rPr>
      </w:sdtEndPr>
      <w:sdtContent>
        <w:p w14:paraId="3803F38F">
          <w:pPr>
            <w:pStyle w:val="2"/>
            <w:spacing w:before="91" w:line="223" w:lineRule="auto"/>
            <w:ind w:left="2314"/>
            <w:rPr>
              <w:sz w:val="28"/>
              <w:szCs w:val="28"/>
            </w:rPr>
          </w:pPr>
          <w:r>
            <w:fldChar w:fldCharType="begin"/>
          </w:r>
          <w:r>
            <w:instrText xml:space="preserve"> HYPERLINK \l "bookmark1" </w:instrText>
          </w:r>
          <w:r>
            <w:fldChar w:fldCharType="separate"/>
          </w:r>
          <w:r>
            <w:rPr>
              <w:spacing w:val="3"/>
              <w:sz w:val="28"/>
              <w:szCs w:val="28"/>
            </w:rPr>
            <w:t>一.说明</w:t>
          </w:r>
          <w:r>
            <w:rPr>
              <w:spacing w:val="3"/>
              <w:sz w:val="28"/>
              <w:szCs w:val="28"/>
            </w:rPr>
            <w:fldChar w:fldCharType="end"/>
          </w:r>
        </w:p>
        <w:p w14:paraId="314E8E24">
          <w:pPr>
            <w:spacing w:line="349" w:lineRule="auto"/>
            <w:rPr>
              <w:rFonts w:ascii="Arial"/>
              <w:sz w:val="21"/>
            </w:rPr>
          </w:pPr>
        </w:p>
        <w:p w14:paraId="6694C2EA">
          <w:pPr>
            <w:pStyle w:val="2"/>
            <w:spacing w:before="91" w:line="223" w:lineRule="auto"/>
            <w:ind w:left="2314"/>
            <w:rPr>
              <w:sz w:val="28"/>
              <w:szCs w:val="28"/>
            </w:rPr>
          </w:pPr>
          <w:r>
            <w:fldChar w:fldCharType="begin"/>
          </w:r>
          <w:r>
            <w:instrText xml:space="preserve"> HYPERLINK \l "bookmark2" </w:instrText>
          </w:r>
          <w:r>
            <w:fldChar w:fldCharType="separate"/>
          </w:r>
          <w:r>
            <w:rPr>
              <w:spacing w:val="4"/>
              <w:sz w:val="28"/>
              <w:szCs w:val="28"/>
            </w:rPr>
            <w:t>二.竞争性谈判文件</w:t>
          </w:r>
          <w:r>
            <w:rPr>
              <w:spacing w:val="4"/>
              <w:sz w:val="28"/>
              <w:szCs w:val="28"/>
            </w:rPr>
            <w:fldChar w:fldCharType="end"/>
          </w:r>
        </w:p>
        <w:p w14:paraId="56E187E3">
          <w:pPr>
            <w:spacing w:line="349" w:lineRule="auto"/>
            <w:rPr>
              <w:rFonts w:ascii="Arial"/>
              <w:sz w:val="21"/>
            </w:rPr>
          </w:pPr>
        </w:p>
        <w:p w14:paraId="7B29A945">
          <w:pPr>
            <w:pStyle w:val="2"/>
            <w:spacing w:before="92" w:line="223" w:lineRule="auto"/>
            <w:ind w:left="2309"/>
            <w:rPr>
              <w:sz w:val="28"/>
              <w:szCs w:val="28"/>
            </w:rPr>
          </w:pPr>
          <w:r>
            <w:fldChar w:fldCharType="begin"/>
          </w:r>
          <w:r>
            <w:instrText xml:space="preserve"> HYPERLINK \l "bookmark3" </w:instrText>
          </w:r>
          <w:r>
            <w:fldChar w:fldCharType="separate"/>
          </w:r>
          <w:r>
            <w:rPr>
              <w:spacing w:val="4"/>
              <w:sz w:val="28"/>
              <w:szCs w:val="28"/>
            </w:rPr>
            <w:t>三.响应性文件的编制</w:t>
          </w:r>
          <w:r>
            <w:rPr>
              <w:spacing w:val="4"/>
              <w:sz w:val="28"/>
              <w:szCs w:val="28"/>
            </w:rPr>
            <w:fldChar w:fldCharType="end"/>
          </w:r>
        </w:p>
        <w:p w14:paraId="17C99CC0">
          <w:pPr>
            <w:spacing w:line="349" w:lineRule="auto"/>
            <w:rPr>
              <w:rFonts w:ascii="Arial"/>
              <w:sz w:val="21"/>
            </w:rPr>
          </w:pPr>
        </w:p>
        <w:p w14:paraId="7F616563">
          <w:pPr>
            <w:pStyle w:val="2"/>
            <w:spacing w:before="91" w:line="223" w:lineRule="auto"/>
            <w:ind w:left="2336"/>
            <w:rPr>
              <w:sz w:val="28"/>
              <w:szCs w:val="28"/>
            </w:rPr>
          </w:pPr>
          <w:r>
            <w:fldChar w:fldCharType="begin"/>
          </w:r>
          <w:r>
            <w:instrText xml:space="preserve"> HYPERLINK \l "bookmark4" </w:instrText>
          </w:r>
          <w:r>
            <w:fldChar w:fldCharType="separate"/>
          </w:r>
          <w:r>
            <w:rPr>
              <w:spacing w:val="2"/>
              <w:sz w:val="28"/>
              <w:szCs w:val="28"/>
            </w:rPr>
            <w:t>四.响应性文件的递交</w:t>
          </w:r>
          <w:r>
            <w:rPr>
              <w:spacing w:val="2"/>
              <w:sz w:val="28"/>
              <w:szCs w:val="28"/>
            </w:rPr>
            <w:fldChar w:fldCharType="end"/>
          </w:r>
        </w:p>
        <w:p w14:paraId="0F0D4794">
          <w:pPr>
            <w:spacing w:line="348" w:lineRule="auto"/>
            <w:rPr>
              <w:rFonts w:ascii="Arial"/>
              <w:sz w:val="21"/>
            </w:rPr>
          </w:pPr>
        </w:p>
        <w:p w14:paraId="42ED166E">
          <w:pPr>
            <w:pStyle w:val="2"/>
            <w:spacing w:before="91" w:line="224" w:lineRule="auto"/>
            <w:ind w:left="2314"/>
            <w:rPr>
              <w:sz w:val="28"/>
              <w:szCs w:val="28"/>
            </w:rPr>
          </w:pPr>
          <w:r>
            <w:fldChar w:fldCharType="begin"/>
          </w:r>
          <w:r>
            <w:instrText xml:space="preserve"> HYPERLINK \l "bookmark5" </w:instrText>
          </w:r>
          <w:r>
            <w:fldChar w:fldCharType="separate"/>
          </w:r>
          <w:r>
            <w:rPr>
              <w:spacing w:val="2"/>
              <w:sz w:val="28"/>
              <w:szCs w:val="28"/>
            </w:rPr>
            <w:t>五.谈判</w:t>
          </w:r>
          <w:r>
            <w:rPr>
              <w:spacing w:val="2"/>
              <w:sz w:val="28"/>
              <w:szCs w:val="28"/>
            </w:rPr>
            <w:fldChar w:fldCharType="end"/>
          </w:r>
        </w:p>
        <w:p w14:paraId="151B5609">
          <w:pPr>
            <w:spacing w:line="348" w:lineRule="auto"/>
            <w:rPr>
              <w:rFonts w:ascii="Arial"/>
              <w:sz w:val="21"/>
            </w:rPr>
          </w:pPr>
        </w:p>
        <w:p w14:paraId="5ED1C03D">
          <w:pPr>
            <w:pStyle w:val="2"/>
            <w:spacing w:before="92" w:line="222" w:lineRule="auto"/>
            <w:ind w:left="2311"/>
            <w:rPr>
              <w:sz w:val="28"/>
              <w:szCs w:val="28"/>
            </w:rPr>
          </w:pPr>
          <w:r>
            <w:fldChar w:fldCharType="begin"/>
          </w:r>
          <w:r>
            <w:instrText xml:space="preserve"> HYPERLINK \l "bookmark6" </w:instrText>
          </w:r>
          <w:r>
            <w:fldChar w:fldCharType="separate"/>
          </w:r>
          <w:r>
            <w:rPr>
              <w:spacing w:val="4"/>
              <w:sz w:val="28"/>
              <w:szCs w:val="28"/>
            </w:rPr>
            <w:t>六.确定成交供应商</w:t>
          </w:r>
          <w:r>
            <w:rPr>
              <w:spacing w:val="4"/>
              <w:sz w:val="28"/>
              <w:szCs w:val="28"/>
            </w:rPr>
            <w:fldChar w:fldCharType="end"/>
          </w:r>
        </w:p>
        <w:p w14:paraId="68C072EB">
          <w:pPr>
            <w:spacing w:line="350" w:lineRule="auto"/>
            <w:rPr>
              <w:rFonts w:ascii="Arial"/>
              <w:sz w:val="21"/>
            </w:rPr>
          </w:pPr>
        </w:p>
        <w:p w14:paraId="2B2E598F">
          <w:pPr>
            <w:pStyle w:val="2"/>
            <w:spacing w:before="92" w:line="224" w:lineRule="auto"/>
            <w:ind w:left="2308"/>
            <w:rPr>
              <w:sz w:val="28"/>
              <w:szCs w:val="28"/>
            </w:rPr>
          </w:pPr>
          <w:r>
            <w:fldChar w:fldCharType="begin"/>
          </w:r>
          <w:r>
            <w:instrText xml:space="preserve"> HYPERLINK \l "bookmark7" </w:instrText>
          </w:r>
          <w:r>
            <w:fldChar w:fldCharType="separate"/>
          </w:r>
          <w:r>
            <w:rPr>
              <w:spacing w:val="4"/>
              <w:sz w:val="28"/>
              <w:szCs w:val="28"/>
            </w:rPr>
            <w:t>七.合同授予</w:t>
          </w:r>
          <w:r>
            <w:rPr>
              <w:spacing w:val="4"/>
              <w:sz w:val="28"/>
              <w:szCs w:val="28"/>
            </w:rPr>
            <w:fldChar w:fldCharType="end"/>
          </w:r>
        </w:p>
      </w:sdtContent>
    </w:sdt>
    <w:p w14:paraId="52EFFBB3">
      <w:pPr>
        <w:spacing w:line="348" w:lineRule="auto"/>
        <w:rPr>
          <w:rFonts w:ascii="Arial"/>
          <w:sz w:val="21"/>
        </w:rPr>
      </w:pPr>
    </w:p>
    <w:p w14:paraId="0272DAF5">
      <w:pPr>
        <w:pStyle w:val="2"/>
        <w:spacing w:before="91" w:line="222" w:lineRule="auto"/>
        <w:ind w:left="1108"/>
        <w:rPr>
          <w:sz w:val="28"/>
          <w:szCs w:val="28"/>
        </w:rPr>
      </w:pPr>
      <w:r>
        <w:rPr>
          <w:spacing w:val="3"/>
          <w:sz w:val="28"/>
          <w:szCs w:val="28"/>
        </w:rPr>
        <w:t>第四章</w:t>
      </w:r>
      <w:r>
        <w:rPr>
          <w:spacing w:val="4"/>
          <w:sz w:val="28"/>
          <w:szCs w:val="28"/>
        </w:rPr>
        <w:t xml:space="preserve">  </w:t>
      </w:r>
      <w:r>
        <w:rPr>
          <w:spacing w:val="3"/>
          <w:sz w:val="28"/>
          <w:szCs w:val="28"/>
        </w:rPr>
        <w:t>政府采购合同主要条款</w:t>
      </w:r>
    </w:p>
    <w:p w14:paraId="2CDF445A">
      <w:pPr>
        <w:spacing w:line="350" w:lineRule="auto"/>
        <w:rPr>
          <w:rFonts w:ascii="Arial"/>
          <w:sz w:val="21"/>
        </w:rPr>
      </w:pPr>
    </w:p>
    <w:p w14:paraId="75573A45">
      <w:pPr>
        <w:pStyle w:val="2"/>
        <w:spacing w:before="92" w:line="222" w:lineRule="auto"/>
        <w:ind w:left="1108"/>
        <w:rPr>
          <w:sz w:val="28"/>
          <w:szCs w:val="28"/>
        </w:rPr>
      </w:pPr>
      <w:r>
        <w:rPr>
          <w:spacing w:val="2"/>
          <w:sz w:val="28"/>
          <w:szCs w:val="28"/>
        </w:rPr>
        <w:t>第五章  响应性文件格式</w:t>
      </w:r>
    </w:p>
    <w:p w14:paraId="4F379F91">
      <w:pPr>
        <w:spacing w:line="222" w:lineRule="auto"/>
        <w:rPr>
          <w:sz w:val="28"/>
          <w:szCs w:val="28"/>
        </w:rPr>
        <w:sectPr>
          <w:footerReference r:id="rId5" w:type="default"/>
          <w:pgSz w:w="11910" w:h="16845"/>
          <w:pgMar w:top="1431" w:right="1786" w:bottom="1160" w:left="1786" w:header="113" w:footer="1134" w:gutter="0"/>
          <w:pgNumType w:fmt="decimal" w:start="1"/>
          <w:cols w:space="720" w:num="1"/>
        </w:sectPr>
      </w:pPr>
    </w:p>
    <w:p w14:paraId="6D002265">
      <w:pPr>
        <w:spacing w:line="416" w:lineRule="auto"/>
        <w:rPr>
          <w:rFonts w:ascii="Arial"/>
          <w:sz w:val="21"/>
        </w:rPr>
      </w:pPr>
    </w:p>
    <w:p w14:paraId="7A151537">
      <w:pPr>
        <w:pStyle w:val="2"/>
        <w:spacing w:before="101" w:line="221" w:lineRule="auto"/>
        <w:ind w:left="2850"/>
      </w:pPr>
      <w:r>
        <w:rPr>
          <w:b/>
          <w:bCs/>
          <w:spacing w:val="11"/>
        </w:rPr>
        <w:t>第一章</w:t>
      </w:r>
      <w:r>
        <w:rPr>
          <w:spacing w:val="18"/>
        </w:rPr>
        <w:t xml:space="preserve">    </w:t>
      </w:r>
      <w:r>
        <w:rPr>
          <w:b/>
          <w:bCs/>
          <w:spacing w:val="11"/>
        </w:rPr>
        <w:t>竞争性谈判公告</w:t>
      </w:r>
    </w:p>
    <w:p w14:paraId="1F914490">
      <w:pPr>
        <w:spacing w:line="306" w:lineRule="auto"/>
        <w:rPr>
          <w:rFonts w:ascii="Arial"/>
          <w:sz w:val="21"/>
        </w:rPr>
      </w:pPr>
    </w:p>
    <w:p w14:paraId="28B0FFBE">
      <w:pPr>
        <w:pStyle w:val="2"/>
        <w:spacing w:before="210" w:line="220" w:lineRule="auto"/>
        <w:jc w:val="center"/>
        <w:rPr>
          <w:rFonts w:hint="default"/>
          <w:b/>
          <w:bCs/>
          <w:spacing w:val="4"/>
          <w:sz w:val="48"/>
          <w:szCs w:val="48"/>
          <w:lang w:val="en-US" w:eastAsia="zh-CN"/>
        </w:rPr>
      </w:pPr>
      <w:r>
        <w:rPr>
          <w:b/>
          <w:bCs/>
          <w:spacing w:val="4"/>
          <w:sz w:val="48"/>
          <w:szCs w:val="48"/>
        </w:rPr>
        <w:t>汝南县综合档案馆完善基础设施项目</w:t>
      </w:r>
    </w:p>
    <w:p w14:paraId="4FB8261B">
      <w:pPr>
        <w:spacing w:line="306" w:lineRule="auto"/>
        <w:rPr>
          <w:rFonts w:ascii="Arial"/>
          <w:sz w:val="21"/>
        </w:rPr>
      </w:pPr>
    </w:p>
    <w:p w14:paraId="5230A15F">
      <w:pPr>
        <w:pStyle w:val="2"/>
        <w:spacing w:before="100" w:line="221" w:lineRule="auto"/>
        <w:ind w:left="3680"/>
      </w:pPr>
      <w:r>
        <w:rPr>
          <w:b/>
          <w:bCs/>
          <w:spacing w:val="12"/>
        </w:rPr>
        <w:t>竞争性谈判公告</w:t>
      </w:r>
    </w:p>
    <w:p w14:paraId="559AA0A6">
      <w:pPr>
        <w:spacing w:line="109" w:lineRule="exact"/>
      </w:pPr>
    </w:p>
    <w:tbl>
      <w:tblPr>
        <w:tblStyle w:val="8"/>
        <w:tblW w:w="9552" w:type="dxa"/>
        <w:tblInd w:w="18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552"/>
      </w:tblGrid>
      <w:tr w14:paraId="2836296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906" w:hRule="atLeast"/>
        </w:trPr>
        <w:tc>
          <w:tcPr>
            <w:tcW w:w="9552" w:type="dxa"/>
            <w:vAlign w:val="top"/>
          </w:tcPr>
          <w:p w14:paraId="2D99734E">
            <w:pPr>
              <w:pStyle w:val="9"/>
              <w:spacing w:before="138" w:line="220" w:lineRule="auto"/>
              <w:ind w:left="118"/>
            </w:pPr>
            <w:r>
              <w:rPr>
                <w:spacing w:val="-3"/>
              </w:rPr>
              <w:t>项目概况</w:t>
            </w:r>
          </w:p>
          <w:p w14:paraId="6DB0D7AE">
            <w:pPr>
              <w:pStyle w:val="9"/>
              <w:spacing w:before="180" w:line="331" w:lineRule="auto"/>
              <w:ind w:left="112" w:right="401" w:firstLine="483"/>
              <w:jc w:val="both"/>
            </w:pPr>
            <w:r>
              <w:rPr>
                <w:spacing w:val="4"/>
              </w:rPr>
              <w:t>汝南县综合档案馆完善基础设施项目的</w:t>
            </w:r>
            <w:r>
              <w:rPr>
                <w:spacing w:val="3"/>
              </w:rPr>
              <w:t>潜在投标人应</w:t>
            </w:r>
            <w:r>
              <w:rPr>
                <w:spacing w:val="-2"/>
              </w:rPr>
              <w:t>在</w:t>
            </w:r>
            <w:r>
              <w:rPr>
                <w:spacing w:val="-2"/>
                <w:u w:val="single" w:color="auto"/>
              </w:rPr>
              <w:t>驻马店市公共资源交易中心电子交易平台（</w:t>
            </w:r>
            <w:r>
              <w:fldChar w:fldCharType="begin"/>
            </w:r>
            <w:r>
              <w:instrText xml:space="preserve"> HYPERLINK "http://www.zmdggzy.gov.cn）获取采购文件，并于" </w:instrText>
            </w:r>
            <w:r>
              <w:fldChar w:fldCharType="separate"/>
            </w:r>
            <w:r>
              <w:rPr>
                <w:spacing w:val="-2"/>
              </w:rPr>
              <w:t>http://ggzy.zhumadian.gov.cn）获取采</w:t>
            </w:r>
            <w:r>
              <w:rPr>
                <w:spacing w:val="-2"/>
              </w:rPr>
              <w:fldChar w:fldCharType="end"/>
            </w:r>
            <w:r>
              <w:fldChar w:fldCharType="begin"/>
            </w:r>
            <w:r>
              <w:instrText xml:space="preserve"> HYPERLINK "http://www.zmdggzy.gov.cn）获取采购文件，并于" </w:instrText>
            </w:r>
            <w:r>
              <w:fldChar w:fldCharType="separate"/>
            </w:r>
            <w:r>
              <w:t>购文件，并于</w:t>
            </w:r>
            <w:r>
              <w:fldChar w:fldCharType="end"/>
            </w:r>
            <w:r>
              <w:rPr>
                <w:u w:val="single" w:color="auto"/>
              </w:rPr>
              <w:t>202</w:t>
            </w:r>
            <w:r>
              <w:rPr>
                <w:rFonts w:hint="eastAsia"/>
                <w:u w:val="single" w:color="auto"/>
                <w:lang w:val="en-US" w:eastAsia="zh-CN"/>
              </w:rPr>
              <w:t>6</w:t>
            </w:r>
            <w:r>
              <w:t>年</w:t>
            </w:r>
            <w:r>
              <w:rPr>
                <w:spacing w:val="-59"/>
              </w:rPr>
              <w:t xml:space="preserve"> </w:t>
            </w:r>
            <w:r>
              <w:rPr>
                <w:spacing w:val="-93"/>
                <w:u w:val="single" w:color="auto"/>
              </w:rPr>
              <w:t xml:space="preserve"> </w:t>
            </w:r>
            <w:r>
              <w:rPr>
                <w:rFonts w:hint="eastAsia"/>
                <w:u w:val="single" w:color="auto"/>
                <w:lang w:val="en-US" w:eastAsia="zh-CN"/>
              </w:rPr>
              <w:t>1</w:t>
            </w:r>
            <w:r>
              <w:rPr>
                <w:u w:val="none" w:color="auto"/>
              </w:rPr>
              <w:t>月</w:t>
            </w:r>
            <w:r>
              <w:rPr>
                <w:rFonts w:hint="eastAsia"/>
                <w:u w:val="single" w:color="auto"/>
                <w:lang w:val="en-US" w:eastAsia="zh-CN"/>
              </w:rPr>
              <w:t xml:space="preserve">  </w:t>
            </w:r>
            <w:r>
              <w:rPr>
                <w:rFonts w:hint="eastAsia"/>
                <w:u w:val="none" w:color="auto"/>
                <w:lang w:val="en-US" w:eastAsia="zh-CN"/>
              </w:rPr>
              <w:t xml:space="preserve"> </w:t>
            </w:r>
            <w:r>
              <w:rPr>
                <w:u w:val="single" w:color="auto"/>
              </w:rPr>
              <w:t xml:space="preserve"> </w:t>
            </w:r>
            <w:r>
              <w:rPr>
                <w:rFonts w:hint="eastAsia"/>
                <w:u w:val="single" w:color="auto"/>
                <w:lang w:val="en-US" w:eastAsia="zh-CN"/>
              </w:rPr>
              <w:t xml:space="preserve">   </w:t>
            </w:r>
            <w:r>
              <w:rPr>
                <w:spacing w:val="26"/>
                <w:u w:val="single" w:color="auto"/>
              </w:rPr>
              <w:t xml:space="preserve">  </w:t>
            </w:r>
            <w:r>
              <w:rPr>
                <w:rFonts w:hint="eastAsia"/>
                <w:spacing w:val="26"/>
                <w:u w:val="single" w:color="auto"/>
                <w:lang w:val="en-US" w:eastAsia="zh-CN"/>
              </w:rPr>
              <w:t>14</w:t>
            </w:r>
            <w:bookmarkStart w:id="0" w:name="_GoBack"/>
            <w:bookmarkEnd w:id="0"/>
            <w:r>
              <w:rPr>
                <w:highlight w:val="none"/>
                <w:u w:val="none" w:color="auto"/>
              </w:rPr>
              <w:t>日</w:t>
            </w:r>
            <w:r>
              <w:rPr>
                <w:highlight w:val="none"/>
                <w:u w:val="single" w:color="auto"/>
              </w:rPr>
              <w:t xml:space="preserve"> </w:t>
            </w:r>
            <w:r>
              <w:rPr>
                <w:u w:val="single" w:color="auto"/>
              </w:rPr>
              <w:t xml:space="preserve">09 </w:t>
            </w:r>
            <w:r>
              <w:rPr>
                <w:u w:val="none" w:color="auto"/>
              </w:rPr>
              <w:t>时</w:t>
            </w:r>
            <w:r>
              <w:rPr>
                <w:spacing w:val="12"/>
                <w:u w:val="single" w:color="auto"/>
              </w:rPr>
              <w:t xml:space="preserve"> </w:t>
            </w:r>
            <w:r>
              <w:rPr>
                <w:u w:val="single" w:color="auto"/>
              </w:rPr>
              <w:t xml:space="preserve">00 </w:t>
            </w:r>
            <w:r>
              <w:t>分（北京时间）前提交</w:t>
            </w:r>
            <w:r>
              <w:rPr>
                <w:spacing w:val="-1"/>
              </w:rPr>
              <w:t>响应文件。</w:t>
            </w:r>
          </w:p>
        </w:tc>
      </w:tr>
    </w:tbl>
    <w:p w14:paraId="06693CE0">
      <w:pPr>
        <w:pStyle w:val="2"/>
        <w:spacing w:before="124" w:line="219" w:lineRule="auto"/>
        <w:ind w:left="313"/>
        <w:rPr>
          <w:sz w:val="24"/>
          <w:szCs w:val="24"/>
        </w:rPr>
      </w:pPr>
      <w:r>
        <w:rPr>
          <w:b/>
          <w:bCs/>
          <w:spacing w:val="1"/>
          <w:sz w:val="24"/>
          <w:szCs w:val="24"/>
        </w:rPr>
        <w:t>一、项目基本情况：</w:t>
      </w:r>
    </w:p>
    <w:p w14:paraId="3CE41DD4">
      <w:pPr>
        <w:pStyle w:val="2"/>
        <w:spacing w:before="181" w:line="219" w:lineRule="auto"/>
        <w:ind w:left="793"/>
        <w:rPr>
          <w:rFonts w:hint="eastAsia"/>
          <w:spacing w:val="-2"/>
          <w:sz w:val="24"/>
          <w:szCs w:val="24"/>
          <w:lang w:val="en-US" w:eastAsia="zh-CN"/>
        </w:rPr>
      </w:pPr>
      <w:r>
        <w:rPr>
          <w:spacing w:val="-2"/>
          <w:sz w:val="24"/>
          <w:szCs w:val="24"/>
        </w:rPr>
        <w:t>1.项目编号：</w:t>
      </w:r>
      <w:r>
        <w:rPr>
          <w:rFonts w:hint="eastAsia"/>
          <w:spacing w:val="-2"/>
          <w:sz w:val="24"/>
          <w:szCs w:val="24"/>
          <w:lang w:val="en-US" w:eastAsia="zh-CN"/>
        </w:rPr>
        <w:t>汝竞谈【2026】02</w:t>
      </w:r>
    </w:p>
    <w:p w14:paraId="6D0CC0CF">
      <w:pPr>
        <w:pStyle w:val="2"/>
        <w:spacing w:before="181" w:line="219" w:lineRule="auto"/>
        <w:ind w:left="793"/>
        <w:rPr>
          <w:sz w:val="24"/>
          <w:szCs w:val="24"/>
        </w:rPr>
      </w:pPr>
      <w:r>
        <w:rPr>
          <w:sz w:val="24"/>
          <w:szCs w:val="24"/>
        </w:rPr>
        <w:t>2.项目名称：汝南县综合档案馆完善基础设施项目</w:t>
      </w:r>
    </w:p>
    <w:p w14:paraId="57C74F5E">
      <w:pPr>
        <w:pStyle w:val="2"/>
        <w:spacing w:before="180" w:line="219" w:lineRule="auto"/>
        <w:ind w:left="795"/>
        <w:rPr>
          <w:sz w:val="24"/>
          <w:szCs w:val="24"/>
        </w:rPr>
      </w:pPr>
      <w:r>
        <w:rPr>
          <w:spacing w:val="-1"/>
          <w:sz w:val="24"/>
          <w:szCs w:val="24"/>
        </w:rPr>
        <w:t>3.采购方式：竞争性谈判</w:t>
      </w:r>
    </w:p>
    <w:p w14:paraId="09FA7FB5">
      <w:pPr>
        <w:pStyle w:val="2"/>
        <w:spacing w:before="180" w:line="220" w:lineRule="auto"/>
        <w:ind w:left="789"/>
        <w:rPr>
          <w:sz w:val="24"/>
          <w:szCs w:val="24"/>
        </w:rPr>
      </w:pPr>
      <w:r>
        <w:rPr>
          <w:sz w:val="24"/>
          <w:szCs w:val="24"/>
        </w:rPr>
        <w:t>4.预算金额：</w:t>
      </w:r>
      <w:r>
        <w:rPr>
          <w:rFonts w:hint="eastAsia"/>
          <w:sz w:val="24"/>
          <w:szCs w:val="24"/>
          <w:lang w:val="en-US" w:eastAsia="zh-CN"/>
        </w:rPr>
        <w:t>1744791.74</w:t>
      </w:r>
      <w:r>
        <w:rPr>
          <w:sz w:val="24"/>
          <w:szCs w:val="24"/>
        </w:rPr>
        <w:t xml:space="preserve"> 元</w:t>
      </w:r>
    </w:p>
    <w:p w14:paraId="0456B990">
      <w:pPr>
        <w:pStyle w:val="2"/>
        <w:spacing w:before="195" w:line="218" w:lineRule="auto"/>
        <w:ind w:left="1033"/>
        <w:rPr>
          <w:sz w:val="24"/>
          <w:szCs w:val="24"/>
        </w:rPr>
      </w:pPr>
      <w:r>
        <w:rPr>
          <w:spacing w:val="-1"/>
          <w:sz w:val="24"/>
          <w:szCs w:val="24"/>
        </w:rPr>
        <w:t>最高限价：</w:t>
      </w:r>
      <w:r>
        <w:rPr>
          <w:rFonts w:hint="eastAsia"/>
          <w:spacing w:val="-1"/>
          <w:sz w:val="24"/>
          <w:szCs w:val="24"/>
          <w:lang w:val="en-US" w:eastAsia="zh-CN"/>
        </w:rPr>
        <w:t>1744791.74</w:t>
      </w:r>
      <w:r>
        <w:rPr>
          <w:spacing w:val="-1"/>
          <w:sz w:val="24"/>
          <w:szCs w:val="24"/>
        </w:rPr>
        <w:t>元</w:t>
      </w:r>
    </w:p>
    <w:p w14:paraId="2916F421">
      <w:pPr>
        <w:spacing w:line="58" w:lineRule="exact"/>
      </w:pPr>
    </w:p>
    <w:tbl>
      <w:tblPr>
        <w:tblStyle w:val="8"/>
        <w:tblW w:w="979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7"/>
        <w:gridCol w:w="1155"/>
        <w:gridCol w:w="2250"/>
        <w:gridCol w:w="1350"/>
        <w:gridCol w:w="1574"/>
        <w:gridCol w:w="1439"/>
        <w:gridCol w:w="1417"/>
      </w:tblGrid>
      <w:tr w14:paraId="547AD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trPr>
        <w:tc>
          <w:tcPr>
            <w:tcW w:w="607" w:type="dxa"/>
            <w:textDirection w:val="tbRlV"/>
            <w:vAlign w:val="top"/>
          </w:tcPr>
          <w:p w14:paraId="080B7FDE">
            <w:pPr>
              <w:pStyle w:val="9"/>
              <w:spacing w:before="171" w:line="210" w:lineRule="auto"/>
              <w:ind w:left="109"/>
            </w:pPr>
            <w:r>
              <w:t>序  号</w:t>
            </w:r>
          </w:p>
        </w:tc>
        <w:tc>
          <w:tcPr>
            <w:tcW w:w="1155" w:type="dxa"/>
            <w:vAlign w:val="top"/>
          </w:tcPr>
          <w:p w14:paraId="56B50A9D">
            <w:pPr>
              <w:spacing w:line="269" w:lineRule="auto"/>
              <w:rPr>
                <w:rFonts w:ascii="Arial"/>
                <w:sz w:val="21"/>
              </w:rPr>
            </w:pPr>
          </w:p>
          <w:p w14:paraId="6D52BC00">
            <w:pPr>
              <w:pStyle w:val="9"/>
              <w:spacing w:before="78" w:line="221" w:lineRule="auto"/>
              <w:ind w:left="333"/>
            </w:pPr>
            <w:r>
              <w:rPr>
                <w:spacing w:val="-3"/>
              </w:rPr>
              <w:t>包号</w:t>
            </w:r>
          </w:p>
        </w:tc>
        <w:tc>
          <w:tcPr>
            <w:tcW w:w="2250" w:type="dxa"/>
            <w:vAlign w:val="top"/>
          </w:tcPr>
          <w:p w14:paraId="7EA49F87">
            <w:pPr>
              <w:spacing w:line="269" w:lineRule="auto"/>
              <w:rPr>
                <w:rFonts w:ascii="Arial"/>
                <w:sz w:val="21"/>
              </w:rPr>
            </w:pPr>
          </w:p>
          <w:p w14:paraId="143991FE">
            <w:pPr>
              <w:pStyle w:val="9"/>
              <w:spacing w:before="78" w:line="222" w:lineRule="auto"/>
              <w:ind w:left="770"/>
            </w:pPr>
            <w:r>
              <w:rPr>
                <w:spacing w:val="-2"/>
              </w:rPr>
              <w:t>包名称</w:t>
            </w:r>
          </w:p>
        </w:tc>
        <w:tc>
          <w:tcPr>
            <w:tcW w:w="1350" w:type="dxa"/>
            <w:vAlign w:val="top"/>
          </w:tcPr>
          <w:p w14:paraId="12F5B6D4">
            <w:pPr>
              <w:pStyle w:val="9"/>
              <w:spacing w:before="108" w:line="220" w:lineRule="auto"/>
              <w:ind w:left="322"/>
            </w:pPr>
            <w:r>
              <w:rPr>
                <w:spacing w:val="-2"/>
              </w:rPr>
              <w:t>包预算</w:t>
            </w:r>
          </w:p>
          <w:p w14:paraId="3835F3F8">
            <w:pPr>
              <w:pStyle w:val="9"/>
              <w:spacing w:before="195" w:line="220" w:lineRule="auto"/>
              <w:ind w:left="329"/>
            </w:pPr>
            <w:r>
              <w:rPr>
                <w:spacing w:val="-7"/>
              </w:rPr>
              <w:t>（元）</w:t>
            </w:r>
          </w:p>
        </w:tc>
        <w:tc>
          <w:tcPr>
            <w:tcW w:w="1574" w:type="dxa"/>
            <w:vAlign w:val="top"/>
          </w:tcPr>
          <w:p w14:paraId="11F6DBD1">
            <w:pPr>
              <w:pStyle w:val="9"/>
              <w:spacing w:before="109" w:line="218" w:lineRule="auto"/>
              <w:ind w:left="204"/>
            </w:pPr>
            <w:r>
              <w:rPr>
                <w:spacing w:val="-2"/>
              </w:rPr>
              <w:t>包最高限价</w:t>
            </w:r>
          </w:p>
          <w:p w14:paraId="67226B82">
            <w:pPr>
              <w:pStyle w:val="9"/>
              <w:spacing w:before="197" w:line="220" w:lineRule="auto"/>
              <w:ind w:left="451"/>
            </w:pPr>
            <w:r>
              <w:rPr>
                <w:spacing w:val="-7"/>
              </w:rPr>
              <w:t>（元）</w:t>
            </w:r>
          </w:p>
        </w:tc>
        <w:tc>
          <w:tcPr>
            <w:tcW w:w="1439" w:type="dxa"/>
            <w:vAlign w:val="top"/>
          </w:tcPr>
          <w:p w14:paraId="3CF457EF">
            <w:pPr>
              <w:pStyle w:val="9"/>
              <w:spacing w:before="109" w:line="220" w:lineRule="auto"/>
              <w:ind w:left="121"/>
              <w:rPr>
                <w:highlight w:val="none"/>
              </w:rPr>
            </w:pPr>
            <w:r>
              <w:rPr>
                <w:spacing w:val="-2"/>
                <w:highlight w:val="none"/>
              </w:rPr>
              <w:t>是否专门面</w:t>
            </w:r>
          </w:p>
          <w:p w14:paraId="267A3E38">
            <w:pPr>
              <w:pStyle w:val="9"/>
              <w:spacing w:before="194" w:line="220" w:lineRule="auto"/>
              <w:ind w:left="141"/>
              <w:rPr>
                <w:highlight w:val="none"/>
              </w:rPr>
            </w:pPr>
            <w:r>
              <w:rPr>
                <w:spacing w:val="-6"/>
                <w:highlight w:val="none"/>
              </w:rPr>
              <w:t>向中小企业</w:t>
            </w:r>
          </w:p>
        </w:tc>
        <w:tc>
          <w:tcPr>
            <w:tcW w:w="1417" w:type="dxa"/>
            <w:vAlign w:val="top"/>
          </w:tcPr>
          <w:p w14:paraId="4CDC9C30">
            <w:pPr>
              <w:pStyle w:val="9"/>
              <w:spacing w:before="109" w:line="313" w:lineRule="auto"/>
              <w:ind w:left="239" w:right="89" w:hanging="121"/>
            </w:pPr>
            <w:r>
              <w:rPr>
                <w:spacing w:val="-2"/>
              </w:rPr>
              <w:t>采购预留金</w:t>
            </w:r>
            <w:r>
              <w:rPr>
                <w:spacing w:val="-5"/>
              </w:rPr>
              <w:t>额（元）</w:t>
            </w:r>
          </w:p>
        </w:tc>
      </w:tr>
      <w:tr w14:paraId="7493A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1" w:hRule="atLeast"/>
        </w:trPr>
        <w:tc>
          <w:tcPr>
            <w:tcW w:w="607" w:type="dxa"/>
            <w:vAlign w:val="center"/>
          </w:tcPr>
          <w:p w14:paraId="71277751">
            <w:pPr>
              <w:pStyle w:val="9"/>
              <w:spacing w:before="78" w:line="241" w:lineRule="auto"/>
              <w:jc w:val="center"/>
            </w:pPr>
            <w:r>
              <w:t>1</w:t>
            </w:r>
          </w:p>
        </w:tc>
        <w:tc>
          <w:tcPr>
            <w:tcW w:w="1155" w:type="dxa"/>
            <w:vAlign w:val="center"/>
          </w:tcPr>
          <w:p w14:paraId="4790D47A">
            <w:pPr>
              <w:pStyle w:val="9"/>
              <w:spacing w:before="38" w:line="183" w:lineRule="auto"/>
              <w:jc w:val="center"/>
            </w:pPr>
            <w:r>
              <w:rPr>
                <w:rFonts w:hint="eastAsia"/>
                <w:b w:val="0"/>
                <w:bCs w:val="0"/>
                <w:spacing w:val="3"/>
                <w:lang w:val="en-US" w:eastAsia="zh-CN"/>
              </w:rPr>
              <w:t>汝竞谈【2026】02</w:t>
            </w:r>
          </w:p>
        </w:tc>
        <w:tc>
          <w:tcPr>
            <w:tcW w:w="2250" w:type="dxa"/>
            <w:vAlign w:val="center"/>
          </w:tcPr>
          <w:p w14:paraId="77F2E991">
            <w:pPr>
              <w:pStyle w:val="9"/>
              <w:spacing w:before="122" w:line="332" w:lineRule="auto"/>
              <w:ind w:right="105"/>
              <w:jc w:val="center"/>
            </w:pPr>
            <w:r>
              <w:t>汝南县综合档案馆完善基础设施项目</w:t>
            </w:r>
          </w:p>
        </w:tc>
        <w:tc>
          <w:tcPr>
            <w:tcW w:w="1350" w:type="dxa"/>
            <w:vAlign w:val="center"/>
          </w:tcPr>
          <w:p w14:paraId="2502301F">
            <w:pPr>
              <w:pStyle w:val="9"/>
              <w:spacing w:before="154"/>
              <w:jc w:val="center"/>
            </w:pPr>
            <w:r>
              <w:rPr>
                <w:rFonts w:hint="eastAsia"/>
                <w:sz w:val="24"/>
                <w:szCs w:val="24"/>
                <w:lang w:val="en-US" w:eastAsia="zh-CN"/>
              </w:rPr>
              <w:t>1744791.74</w:t>
            </w:r>
          </w:p>
        </w:tc>
        <w:tc>
          <w:tcPr>
            <w:tcW w:w="1574" w:type="dxa"/>
            <w:vAlign w:val="center"/>
          </w:tcPr>
          <w:p w14:paraId="0A262635">
            <w:pPr>
              <w:pStyle w:val="9"/>
              <w:spacing w:before="78" w:line="239" w:lineRule="auto"/>
              <w:jc w:val="center"/>
            </w:pPr>
            <w:r>
              <w:rPr>
                <w:rFonts w:hint="eastAsia"/>
                <w:sz w:val="24"/>
                <w:szCs w:val="24"/>
                <w:lang w:val="en-US" w:eastAsia="zh-CN"/>
              </w:rPr>
              <w:t>1744791.74</w:t>
            </w:r>
          </w:p>
        </w:tc>
        <w:tc>
          <w:tcPr>
            <w:tcW w:w="1439" w:type="dxa"/>
            <w:vAlign w:val="center"/>
          </w:tcPr>
          <w:p w14:paraId="02AFABFB">
            <w:pPr>
              <w:pStyle w:val="9"/>
              <w:spacing w:before="78" w:line="223" w:lineRule="auto"/>
              <w:jc w:val="center"/>
              <w:rPr>
                <w:highlight w:val="none"/>
              </w:rPr>
            </w:pPr>
            <w:r>
              <w:rPr>
                <w:highlight w:val="none"/>
              </w:rPr>
              <w:t>是</w:t>
            </w:r>
          </w:p>
        </w:tc>
        <w:tc>
          <w:tcPr>
            <w:tcW w:w="1417" w:type="dxa"/>
            <w:vAlign w:val="center"/>
          </w:tcPr>
          <w:p w14:paraId="26F9F16A">
            <w:pPr>
              <w:pStyle w:val="9"/>
              <w:spacing w:before="78" w:line="239" w:lineRule="auto"/>
              <w:jc w:val="center"/>
            </w:pPr>
            <w:r>
              <w:rPr>
                <w:rFonts w:hint="eastAsia"/>
                <w:sz w:val="24"/>
                <w:szCs w:val="24"/>
                <w:lang w:val="en-US" w:eastAsia="zh-CN"/>
              </w:rPr>
              <w:t>1744791.74</w:t>
            </w:r>
          </w:p>
        </w:tc>
      </w:tr>
    </w:tbl>
    <w:p w14:paraId="28A5DC12">
      <w:pPr>
        <w:pStyle w:val="2"/>
        <w:spacing w:before="124" w:line="289" w:lineRule="auto"/>
        <w:ind w:left="313" w:right="448" w:firstLine="481"/>
        <w:rPr>
          <w:sz w:val="24"/>
          <w:szCs w:val="24"/>
        </w:rPr>
      </w:pPr>
      <w:r>
        <w:rPr>
          <w:spacing w:val="-2"/>
          <w:sz w:val="24"/>
          <w:szCs w:val="24"/>
        </w:rPr>
        <w:t>5.采购需求</w:t>
      </w:r>
      <w:r>
        <w:rPr>
          <w:spacing w:val="-4"/>
          <w:sz w:val="24"/>
          <w:szCs w:val="24"/>
        </w:rPr>
        <w:t>：（</w:t>
      </w:r>
      <w:r>
        <w:rPr>
          <w:spacing w:val="-2"/>
          <w:sz w:val="24"/>
          <w:szCs w:val="24"/>
        </w:rPr>
        <w:t>包括但不限于标的的名称、数量、简要技术需求或服务要求等）详</w:t>
      </w:r>
      <w:r>
        <w:rPr>
          <w:spacing w:val="-7"/>
          <w:sz w:val="24"/>
          <w:szCs w:val="24"/>
        </w:rPr>
        <w:t>见谈判文件。</w:t>
      </w:r>
    </w:p>
    <w:p w14:paraId="1AC80636">
      <w:pPr>
        <w:pStyle w:val="2"/>
        <w:spacing w:before="180" w:line="220" w:lineRule="auto"/>
        <w:ind w:left="792"/>
        <w:rPr>
          <w:sz w:val="24"/>
          <w:szCs w:val="24"/>
        </w:rPr>
      </w:pPr>
      <w:r>
        <w:rPr>
          <w:spacing w:val="-4"/>
          <w:sz w:val="24"/>
          <w:szCs w:val="24"/>
        </w:rPr>
        <w:t>6.合同履行期限：</w:t>
      </w:r>
      <w:r>
        <w:rPr>
          <w:rFonts w:hint="eastAsia"/>
          <w:spacing w:val="-4"/>
          <w:sz w:val="24"/>
          <w:szCs w:val="24"/>
          <w:lang w:val="en-US" w:eastAsia="zh-CN"/>
        </w:rPr>
        <w:t>90</w:t>
      </w:r>
      <w:r>
        <w:rPr>
          <w:spacing w:val="-4"/>
          <w:sz w:val="24"/>
          <w:szCs w:val="24"/>
        </w:rPr>
        <w:t>日历天</w:t>
      </w:r>
    </w:p>
    <w:p w14:paraId="11E999BF">
      <w:pPr>
        <w:pStyle w:val="2"/>
        <w:spacing w:before="194" w:line="219" w:lineRule="auto"/>
        <w:ind w:left="796"/>
        <w:rPr>
          <w:sz w:val="24"/>
          <w:szCs w:val="24"/>
        </w:rPr>
      </w:pPr>
      <w:r>
        <w:rPr>
          <w:spacing w:val="-1"/>
          <w:sz w:val="24"/>
          <w:szCs w:val="24"/>
        </w:rPr>
        <w:t>7.本项目是否接受联合体投标：否</w:t>
      </w:r>
    </w:p>
    <w:p w14:paraId="2DD4C9A7">
      <w:pPr>
        <w:pStyle w:val="2"/>
        <w:spacing w:before="180" w:line="219" w:lineRule="auto"/>
        <w:ind w:left="791"/>
        <w:rPr>
          <w:sz w:val="24"/>
          <w:szCs w:val="24"/>
        </w:rPr>
      </w:pPr>
      <w:r>
        <w:rPr>
          <w:spacing w:val="-1"/>
          <w:sz w:val="24"/>
          <w:szCs w:val="24"/>
        </w:rPr>
        <w:t>8.本项目是否接受进口产品：否</w:t>
      </w:r>
    </w:p>
    <w:p w14:paraId="3F897A2E">
      <w:pPr>
        <w:pStyle w:val="2"/>
        <w:spacing w:before="182" w:line="220" w:lineRule="auto"/>
        <w:ind w:left="791"/>
        <w:rPr>
          <w:sz w:val="24"/>
          <w:szCs w:val="24"/>
          <w:highlight w:val="none"/>
        </w:rPr>
      </w:pPr>
      <w:r>
        <w:rPr>
          <w:sz w:val="24"/>
          <w:szCs w:val="24"/>
          <w:highlight w:val="none"/>
        </w:rPr>
        <w:t>9.是否专门面向中小企业：是</w:t>
      </w:r>
    </w:p>
    <w:p w14:paraId="1353239C">
      <w:pPr>
        <w:pStyle w:val="2"/>
        <w:spacing w:before="103" w:line="220" w:lineRule="auto"/>
        <w:ind w:left="313"/>
        <w:rPr>
          <w:sz w:val="24"/>
          <w:szCs w:val="24"/>
        </w:rPr>
      </w:pPr>
      <w:r>
        <w:rPr>
          <w:b/>
          <w:bCs/>
          <w:spacing w:val="1"/>
          <w:sz w:val="24"/>
          <w:szCs w:val="24"/>
        </w:rPr>
        <w:t>二、申请人的资格要求：</w:t>
      </w:r>
    </w:p>
    <w:p w14:paraId="698A1644">
      <w:pPr>
        <w:spacing w:line="220" w:lineRule="auto"/>
        <w:rPr>
          <w:sz w:val="24"/>
          <w:szCs w:val="24"/>
        </w:rPr>
        <w:sectPr>
          <w:footerReference r:id="rId6" w:type="default"/>
          <w:pgSz w:w="11910" w:h="16845"/>
          <w:pgMar w:top="1431" w:right="960" w:bottom="1160" w:left="1141" w:header="0" w:footer="907" w:gutter="0"/>
          <w:pgNumType w:fmt="decimal"/>
          <w:cols w:space="720" w:num="1"/>
        </w:sectPr>
      </w:pPr>
    </w:p>
    <w:p w14:paraId="63B4304D">
      <w:pPr>
        <w:spacing w:line="413" w:lineRule="auto"/>
        <w:rPr>
          <w:rFonts w:ascii="Arial"/>
          <w:sz w:val="21"/>
        </w:rPr>
      </w:pPr>
    </w:p>
    <w:p w14:paraId="29DA3F4E">
      <w:pPr>
        <w:pStyle w:val="2"/>
        <w:spacing w:before="78" w:line="219" w:lineRule="auto"/>
        <w:ind w:left="485"/>
        <w:rPr>
          <w:sz w:val="24"/>
          <w:szCs w:val="24"/>
        </w:rPr>
      </w:pPr>
      <w:r>
        <w:rPr>
          <w:spacing w:val="-3"/>
          <w:sz w:val="24"/>
          <w:szCs w:val="24"/>
        </w:rPr>
        <w:t>1、满足《中华人民共和国政府采购法》第二十二条规定；</w:t>
      </w:r>
    </w:p>
    <w:p w14:paraId="1712131F">
      <w:pPr>
        <w:pStyle w:val="2"/>
        <w:tabs>
          <w:tab w:val="left" w:pos="163"/>
        </w:tabs>
        <w:spacing w:before="180" w:line="361" w:lineRule="auto"/>
        <w:ind w:firstLine="467"/>
        <w:jc w:val="both"/>
        <w:rPr>
          <w:sz w:val="24"/>
          <w:szCs w:val="24"/>
        </w:rPr>
      </w:pPr>
      <w:r>
        <w:rPr>
          <w:spacing w:val="-1"/>
          <w:sz w:val="24"/>
          <w:szCs w:val="24"/>
        </w:rPr>
        <w:t>根据《驻马店市财政局关于推行政府采购资格审查环节信用承诺制的通知》</w:t>
      </w:r>
      <w:r>
        <w:rPr>
          <w:spacing w:val="-53"/>
          <w:sz w:val="24"/>
          <w:szCs w:val="24"/>
        </w:rPr>
        <w:t xml:space="preserve"> </w:t>
      </w:r>
      <w:r>
        <w:rPr>
          <w:spacing w:val="-1"/>
          <w:sz w:val="24"/>
          <w:szCs w:val="24"/>
        </w:rPr>
        <w:t>(驻财</w:t>
      </w:r>
      <w:r>
        <w:rPr>
          <w:spacing w:val="-4"/>
          <w:sz w:val="24"/>
          <w:szCs w:val="24"/>
        </w:rPr>
        <w:t>购〔2022〕15</w:t>
      </w:r>
      <w:r>
        <w:rPr>
          <w:spacing w:val="-33"/>
          <w:sz w:val="24"/>
          <w:szCs w:val="24"/>
        </w:rPr>
        <w:t xml:space="preserve"> </w:t>
      </w:r>
      <w:r>
        <w:rPr>
          <w:spacing w:val="-4"/>
          <w:sz w:val="24"/>
          <w:szCs w:val="24"/>
        </w:rPr>
        <w:t>号)和《汝南县财政局关于推行政府采购资格审查环节信用承诺制的通知》</w:t>
      </w:r>
      <w:r>
        <w:rPr>
          <w:sz w:val="24"/>
          <w:szCs w:val="24"/>
        </w:rPr>
        <w:tab/>
      </w:r>
      <w:r>
        <w:rPr>
          <w:spacing w:val="-2"/>
          <w:sz w:val="24"/>
          <w:szCs w:val="24"/>
        </w:rPr>
        <w:t>(汝财购〔2022〕13</w:t>
      </w:r>
      <w:r>
        <w:rPr>
          <w:spacing w:val="-44"/>
          <w:sz w:val="24"/>
          <w:szCs w:val="24"/>
        </w:rPr>
        <w:t xml:space="preserve"> </w:t>
      </w:r>
      <w:r>
        <w:rPr>
          <w:spacing w:val="-2"/>
          <w:sz w:val="24"/>
          <w:szCs w:val="24"/>
        </w:rPr>
        <w:t>号)的规定，供应商只</w:t>
      </w:r>
      <w:r>
        <w:rPr>
          <w:spacing w:val="-3"/>
          <w:sz w:val="24"/>
          <w:szCs w:val="24"/>
        </w:rPr>
        <w:t>需在资格审查环节提供满足相应条件的书面</w:t>
      </w:r>
      <w:r>
        <w:rPr>
          <w:spacing w:val="-1"/>
          <w:sz w:val="24"/>
          <w:szCs w:val="24"/>
        </w:rPr>
        <w:t>承诺书，无需提交以下证明材料。（格式见第五章附件</w:t>
      </w:r>
      <w:r>
        <w:rPr>
          <w:spacing w:val="-35"/>
          <w:sz w:val="24"/>
          <w:szCs w:val="24"/>
        </w:rPr>
        <w:t xml:space="preserve"> </w:t>
      </w:r>
      <w:r>
        <w:rPr>
          <w:spacing w:val="-1"/>
          <w:sz w:val="24"/>
          <w:szCs w:val="24"/>
        </w:rPr>
        <w:t>16）</w:t>
      </w:r>
    </w:p>
    <w:p w14:paraId="51E954D3">
      <w:pPr>
        <w:pStyle w:val="2"/>
        <w:spacing w:line="219" w:lineRule="auto"/>
        <w:ind w:left="509"/>
        <w:rPr>
          <w:sz w:val="24"/>
          <w:szCs w:val="24"/>
        </w:rPr>
      </w:pPr>
      <w:r>
        <w:rPr>
          <w:spacing w:val="-6"/>
          <w:sz w:val="24"/>
          <w:szCs w:val="24"/>
        </w:rPr>
        <w:t>(一)具有独立承担民事责任的能力；</w:t>
      </w:r>
    </w:p>
    <w:p w14:paraId="2DC47634">
      <w:pPr>
        <w:pStyle w:val="2"/>
        <w:spacing w:before="179" w:line="219" w:lineRule="auto"/>
        <w:ind w:left="509"/>
        <w:rPr>
          <w:sz w:val="24"/>
          <w:szCs w:val="24"/>
        </w:rPr>
      </w:pPr>
      <w:r>
        <w:rPr>
          <w:spacing w:val="-5"/>
          <w:sz w:val="24"/>
          <w:szCs w:val="24"/>
        </w:rPr>
        <w:t>(二)具有良好的商业信誉和健全的财务会计制度；</w:t>
      </w:r>
    </w:p>
    <w:p w14:paraId="5024E041">
      <w:pPr>
        <w:pStyle w:val="2"/>
        <w:spacing w:before="194" w:line="220" w:lineRule="auto"/>
        <w:ind w:left="509"/>
        <w:rPr>
          <w:sz w:val="24"/>
          <w:szCs w:val="24"/>
        </w:rPr>
      </w:pPr>
      <w:r>
        <w:rPr>
          <w:spacing w:val="-5"/>
          <w:sz w:val="24"/>
          <w:szCs w:val="24"/>
        </w:rPr>
        <w:t>(三)具有履行合同所必需的设备和专业技术能力；</w:t>
      </w:r>
    </w:p>
    <w:p w14:paraId="06B64882">
      <w:pPr>
        <w:pStyle w:val="2"/>
        <w:spacing w:before="180" w:line="219" w:lineRule="auto"/>
        <w:ind w:left="509"/>
        <w:rPr>
          <w:sz w:val="24"/>
          <w:szCs w:val="24"/>
        </w:rPr>
      </w:pPr>
      <w:r>
        <w:rPr>
          <w:spacing w:val="-5"/>
          <w:sz w:val="24"/>
          <w:szCs w:val="24"/>
        </w:rPr>
        <w:t>(四)有依法缴纳税收和社会保障资金的良好记录；</w:t>
      </w:r>
    </w:p>
    <w:p w14:paraId="169ECA53">
      <w:pPr>
        <w:pStyle w:val="2"/>
        <w:spacing w:before="181" w:line="219" w:lineRule="auto"/>
        <w:ind w:left="509"/>
        <w:rPr>
          <w:sz w:val="24"/>
          <w:szCs w:val="24"/>
        </w:rPr>
      </w:pPr>
      <w:r>
        <w:rPr>
          <w:spacing w:val="-3"/>
          <w:sz w:val="24"/>
          <w:szCs w:val="24"/>
        </w:rPr>
        <w:t>(五)参加政府采购活动前三年内，在经营活动中没有重大违法记录；</w:t>
      </w:r>
    </w:p>
    <w:p w14:paraId="56BB21B2">
      <w:pPr>
        <w:pStyle w:val="2"/>
        <w:spacing w:before="183" w:line="288" w:lineRule="auto"/>
        <w:ind w:left="2" w:right="140" w:firstLine="506"/>
        <w:rPr>
          <w:sz w:val="24"/>
          <w:szCs w:val="24"/>
        </w:rPr>
      </w:pPr>
      <w:r>
        <w:rPr>
          <w:spacing w:val="-4"/>
          <w:sz w:val="24"/>
          <w:szCs w:val="24"/>
        </w:rPr>
        <w:t>(六)未被列入严重失信主体名单、失信被执行人、税收违法失信主体、政府采购严</w:t>
      </w:r>
      <w:r>
        <w:rPr>
          <w:spacing w:val="-3"/>
          <w:sz w:val="24"/>
          <w:szCs w:val="24"/>
        </w:rPr>
        <w:t>重违法失信行为记录名单，未曾作出虚假承诺；</w:t>
      </w:r>
    </w:p>
    <w:p w14:paraId="2951B6B6">
      <w:pPr>
        <w:pStyle w:val="2"/>
        <w:spacing w:before="195" w:line="220" w:lineRule="auto"/>
        <w:ind w:left="509"/>
        <w:rPr>
          <w:sz w:val="24"/>
          <w:szCs w:val="24"/>
        </w:rPr>
      </w:pPr>
      <w:r>
        <w:rPr>
          <w:spacing w:val="-4"/>
          <w:sz w:val="24"/>
          <w:szCs w:val="24"/>
        </w:rPr>
        <w:t>(七)符合法律、行政法规规定的其他条件。</w:t>
      </w:r>
    </w:p>
    <w:p w14:paraId="4F4D0254">
      <w:pPr>
        <w:pStyle w:val="2"/>
        <w:spacing w:before="179" w:line="312" w:lineRule="auto"/>
        <w:ind w:right="120" w:firstLine="469"/>
        <w:rPr>
          <w:sz w:val="24"/>
          <w:szCs w:val="24"/>
        </w:rPr>
      </w:pPr>
      <w:r>
        <w:rPr>
          <w:spacing w:val="1"/>
          <w:sz w:val="24"/>
          <w:szCs w:val="24"/>
        </w:rPr>
        <w:t>2、落实政府采购政策满足的资格要求：促进中小企业、监狱企业和残疾人</w:t>
      </w:r>
      <w:r>
        <w:rPr>
          <w:sz w:val="24"/>
          <w:szCs w:val="24"/>
        </w:rPr>
        <w:t>福利企</w:t>
      </w:r>
      <w:r>
        <w:rPr>
          <w:spacing w:val="-2"/>
          <w:sz w:val="24"/>
          <w:szCs w:val="24"/>
        </w:rPr>
        <w:t>业发展扶持政策、政府强制采购节能产品强制采购、节能产品及环境标</w:t>
      </w:r>
      <w:r>
        <w:rPr>
          <w:spacing w:val="-3"/>
          <w:sz w:val="24"/>
          <w:szCs w:val="24"/>
        </w:rPr>
        <w:t>志产品优先采购</w:t>
      </w:r>
      <w:r>
        <w:rPr>
          <w:spacing w:val="-17"/>
          <w:sz w:val="24"/>
          <w:szCs w:val="24"/>
        </w:rPr>
        <w:t>等；</w:t>
      </w:r>
    </w:p>
    <w:p w14:paraId="167B2A15">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460" w:firstLineChars="200"/>
        <w:textAlignment w:val="baseline"/>
        <w:rPr>
          <w:sz w:val="24"/>
          <w:szCs w:val="24"/>
        </w:rPr>
      </w:pPr>
      <w:r>
        <w:rPr>
          <w:spacing w:val="-5"/>
          <w:sz w:val="24"/>
          <w:szCs w:val="24"/>
        </w:rPr>
        <w:t>3.本项目的特定资格要求：</w:t>
      </w:r>
    </w:p>
    <w:p w14:paraId="55A74800">
      <w:pPr>
        <w:pStyle w:val="2"/>
        <w:spacing w:before="179" w:line="312" w:lineRule="auto"/>
        <w:ind w:right="120" w:firstLine="469"/>
        <w:rPr>
          <w:spacing w:val="1"/>
          <w:sz w:val="24"/>
          <w:szCs w:val="24"/>
        </w:rPr>
      </w:pPr>
      <w:r>
        <w:rPr>
          <w:spacing w:val="1"/>
          <w:sz w:val="24"/>
          <w:szCs w:val="24"/>
        </w:rPr>
        <w:t>（1）</w:t>
      </w:r>
      <w:r>
        <w:rPr>
          <w:rFonts w:hint="eastAsia"/>
          <w:spacing w:val="1"/>
          <w:sz w:val="24"/>
          <w:szCs w:val="24"/>
          <w:lang w:val="en-US" w:eastAsia="zh-CN"/>
        </w:rPr>
        <w:t>供应商具有有效的“统一社会信用代码”营业执照；（原件的扫描件）</w:t>
      </w:r>
    </w:p>
    <w:p w14:paraId="7F646FE4">
      <w:pPr>
        <w:pStyle w:val="2"/>
        <w:spacing w:before="179" w:line="312" w:lineRule="auto"/>
        <w:ind w:right="120" w:firstLine="469"/>
        <w:rPr>
          <w:spacing w:val="1"/>
          <w:sz w:val="24"/>
          <w:szCs w:val="24"/>
        </w:rPr>
      </w:pPr>
      <w:r>
        <w:rPr>
          <w:spacing w:val="1"/>
          <w:sz w:val="24"/>
          <w:szCs w:val="24"/>
        </w:rPr>
        <w:t>（2）具有</w:t>
      </w:r>
      <w:r>
        <w:rPr>
          <w:rFonts w:hint="eastAsia"/>
          <w:spacing w:val="1"/>
          <w:sz w:val="24"/>
          <w:szCs w:val="24"/>
          <w:lang w:val="en-US" w:eastAsia="zh-CN"/>
        </w:rPr>
        <w:t>市政公用</w:t>
      </w:r>
      <w:r>
        <w:rPr>
          <w:spacing w:val="1"/>
          <w:sz w:val="24"/>
          <w:szCs w:val="24"/>
        </w:rPr>
        <w:t>工程施工总承包贰级（含贰级）及以上资质，具备有效的安全生产许可证；（原件的扫描件）</w:t>
      </w:r>
    </w:p>
    <w:p w14:paraId="5F95F5A4">
      <w:pPr>
        <w:pStyle w:val="2"/>
        <w:spacing w:before="179" w:line="312" w:lineRule="auto"/>
        <w:ind w:right="120" w:firstLine="469"/>
        <w:rPr>
          <w:spacing w:val="1"/>
          <w:sz w:val="24"/>
          <w:szCs w:val="24"/>
        </w:rPr>
      </w:pPr>
      <w:r>
        <w:rPr>
          <w:spacing w:val="1"/>
          <w:sz w:val="24"/>
          <w:szCs w:val="24"/>
        </w:rPr>
        <w:t>（3）拟派项目经理具有</w:t>
      </w:r>
      <w:r>
        <w:rPr>
          <w:rFonts w:hint="eastAsia"/>
          <w:spacing w:val="1"/>
          <w:sz w:val="24"/>
          <w:szCs w:val="24"/>
          <w:lang w:val="en-US" w:eastAsia="zh-CN"/>
        </w:rPr>
        <w:t>市政公用</w:t>
      </w:r>
      <w:r>
        <w:rPr>
          <w:spacing w:val="1"/>
          <w:sz w:val="24"/>
          <w:szCs w:val="24"/>
        </w:rPr>
        <w:t>工程专业贰级以上（含贰级）注册建造师执业资格及有效的安全生产考核合格证（原件的扫描件），且无其他在建项目（出具无在建项目承诺书）；（格式自拟并加盖供应商公章原件的扫描件）</w:t>
      </w:r>
    </w:p>
    <w:p w14:paraId="32707D46">
      <w:pPr>
        <w:pStyle w:val="2"/>
        <w:spacing w:before="179" w:line="312" w:lineRule="auto"/>
        <w:ind w:right="120" w:firstLine="469"/>
        <w:rPr>
          <w:spacing w:val="1"/>
          <w:sz w:val="24"/>
          <w:szCs w:val="24"/>
        </w:rPr>
      </w:pPr>
      <w:r>
        <w:rPr>
          <w:spacing w:val="1"/>
          <w:sz w:val="24"/>
          <w:szCs w:val="24"/>
        </w:rPr>
        <w:t>（4）法定代表人本人参加竞争性谈判的，提供法定代表人身份证（原件的扫描件）；法定代表人委托代理人参加竞争性谈判的，提供法定代表人授权书（原件的扫描件）、委托代理人的身份证（原件的扫描件）。</w:t>
      </w:r>
    </w:p>
    <w:p w14:paraId="4BCE4491">
      <w:pPr>
        <w:pStyle w:val="2"/>
        <w:spacing w:before="104" w:line="220" w:lineRule="auto"/>
        <w:ind w:left="1"/>
        <w:rPr>
          <w:sz w:val="24"/>
          <w:szCs w:val="24"/>
        </w:rPr>
      </w:pPr>
      <w:r>
        <w:rPr>
          <w:b/>
          <w:bCs/>
          <w:spacing w:val="2"/>
          <w:sz w:val="24"/>
          <w:szCs w:val="24"/>
        </w:rPr>
        <w:t>三、获取谈判文件</w:t>
      </w:r>
    </w:p>
    <w:p w14:paraId="7AA6AD99">
      <w:pPr>
        <w:spacing w:line="220" w:lineRule="auto"/>
        <w:rPr>
          <w:sz w:val="24"/>
          <w:szCs w:val="24"/>
        </w:rPr>
        <w:sectPr>
          <w:footerReference r:id="rId7" w:type="default"/>
          <w:pgSz w:w="11910" w:h="16845"/>
          <w:pgMar w:top="1431" w:right="1300" w:bottom="1160" w:left="1449" w:header="0" w:footer="960" w:gutter="0"/>
          <w:pgNumType w:fmt="decimal"/>
          <w:cols w:space="720" w:num="1"/>
        </w:sectPr>
      </w:pPr>
    </w:p>
    <w:p w14:paraId="34B8301F">
      <w:pPr>
        <w:spacing w:line="339" w:lineRule="auto"/>
        <w:rPr>
          <w:rFonts w:ascii="Arial"/>
          <w:sz w:val="21"/>
        </w:rPr>
      </w:pPr>
    </w:p>
    <w:p w14:paraId="37E01289">
      <w:pPr>
        <w:pStyle w:val="2"/>
        <w:spacing w:before="179" w:line="312" w:lineRule="auto"/>
        <w:ind w:right="120" w:firstLine="469"/>
        <w:rPr>
          <w:spacing w:val="1"/>
          <w:sz w:val="24"/>
          <w:szCs w:val="24"/>
          <w:highlight w:val="none"/>
        </w:rPr>
      </w:pPr>
      <w:r>
        <w:rPr>
          <w:spacing w:val="1"/>
          <w:sz w:val="24"/>
          <w:szCs w:val="24"/>
          <w:highlight w:val="none"/>
        </w:rPr>
        <w:t>1.时间：202</w:t>
      </w:r>
      <w:r>
        <w:rPr>
          <w:rFonts w:hint="eastAsia"/>
          <w:spacing w:val="1"/>
          <w:sz w:val="24"/>
          <w:szCs w:val="24"/>
          <w:highlight w:val="none"/>
          <w:lang w:val="en-US" w:eastAsia="zh-CN"/>
        </w:rPr>
        <w:t>6</w:t>
      </w:r>
      <w:r>
        <w:rPr>
          <w:spacing w:val="1"/>
          <w:sz w:val="24"/>
          <w:szCs w:val="24"/>
          <w:highlight w:val="none"/>
        </w:rPr>
        <w:t xml:space="preserve"> 年</w:t>
      </w:r>
      <w:r>
        <w:rPr>
          <w:rFonts w:hint="eastAsia"/>
          <w:spacing w:val="1"/>
          <w:sz w:val="24"/>
          <w:szCs w:val="24"/>
          <w:highlight w:val="none"/>
          <w:lang w:val="en-US" w:eastAsia="zh-CN"/>
        </w:rPr>
        <w:t>1</w:t>
      </w:r>
      <w:r>
        <w:rPr>
          <w:spacing w:val="1"/>
          <w:sz w:val="24"/>
          <w:szCs w:val="24"/>
          <w:highlight w:val="none"/>
        </w:rPr>
        <w:t xml:space="preserve">月 </w:t>
      </w:r>
      <w:r>
        <w:rPr>
          <w:rFonts w:hint="eastAsia"/>
          <w:spacing w:val="1"/>
          <w:sz w:val="24"/>
          <w:szCs w:val="24"/>
          <w:highlight w:val="none"/>
          <w:lang w:val="en-US" w:eastAsia="zh-CN"/>
        </w:rPr>
        <w:t xml:space="preserve">8 </w:t>
      </w:r>
      <w:r>
        <w:rPr>
          <w:spacing w:val="1"/>
          <w:sz w:val="24"/>
          <w:szCs w:val="24"/>
          <w:highlight w:val="none"/>
        </w:rPr>
        <w:t>日至 20</w:t>
      </w:r>
      <w:r>
        <w:rPr>
          <w:rFonts w:hint="eastAsia"/>
          <w:spacing w:val="1"/>
          <w:sz w:val="24"/>
          <w:szCs w:val="24"/>
          <w:highlight w:val="none"/>
          <w:lang w:val="en-US" w:eastAsia="zh-CN"/>
        </w:rPr>
        <w:t>26</w:t>
      </w:r>
      <w:r>
        <w:rPr>
          <w:spacing w:val="1"/>
          <w:sz w:val="24"/>
          <w:szCs w:val="24"/>
          <w:highlight w:val="none"/>
        </w:rPr>
        <w:t xml:space="preserve"> 年 1 月</w:t>
      </w:r>
      <w:r>
        <w:rPr>
          <w:rFonts w:hint="eastAsia"/>
          <w:spacing w:val="1"/>
          <w:sz w:val="24"/>
          <w:szCs w:val="24"/>
          <w:highlight w:val="none"/>
          <w:lang w:val="en-US" w:eastAsia="zh-CN"/>
        </w:rPr>
        <w:t xml:space="preserve"> 12 </w:t>
      </w:r>
      <w:r>
        <w:rPr>
          <w:spacing w:val="1"/>
          <w:sz w:val="24"/>
          <w:szCs w:val="24"/>
          <w:highlight w:val="none"/>
        </w:rPr>
        <w:t>日，每天上午 08：00 至 12：00，下午 12：00 至 17：30（北京时间，法定节假日除外。）</w:t>
      </w:r>
    </w:p>
    <w:p w14:paraId="583427CE">
      <w:pPr>
        <w:pStyle w:val="2"/>
        <w:spacing w:before="179" w:line="312" w:lineRule="auto"/>
        <w:ind w:right="120" w:firstLine="469"/>
        <w:rPr>
          <w:spacing w:val="1"/>
          <w:sz w:val="24"/>
          <w:szCs w:val="24"/>
          <w:highlight w:val="none"/>
        </w:rPr>
      </w:pPr>
      <w:r>
        <w:rPr>
          <w:spacing w:val="1"/>
          <w:sz w:val="24"/>
          <w:szCs w:val="24"/>
          <w:highlight w:val="none"/>
        </w:rPr>
        <w:t>2.地点：驻马店市公共资源交易中心电子交易平台(以下简称“交易平台网站”) （</w:t>
      </w:r>
      <w:r>
        <w:rPr>
          <w:spacing w:val="1"/>
          <w:sz w:val="24"/>
          <w:szCs w:val="24"/>
          <w:highlight w:val="none"/>
        </w:rPr>
        <w:fldChar w:fldCharType="begin"/>
      </w:r>
      <w:r>
        <w:rPr>
          <w:spacing w:val="1"/>
          <w:sz w:val="24"/>
          <w:szCs w:val="24"/>
          <w:highlight w:val="none"/>
        </w:rPr>
        <w:instrText xml:space="preserve"> HYPERLINK "https://ggzy.zhumadian.gov.cn" </w:instrText>
      </w:r>
      <w:r>
        <w:rPr>
          <w:spacing w:val="1"/>
          <w:sz w:val="24"/>
          <w:szCs w:val="24"/>
          <w:highlight w:val="none"/>
        </w:rPr>
        <w:fldChar w:fldCharType="separate"/>
      </w:r>
      <w:r>
        <w:rPr>
          <w:spacing w:val="1"/>
          <w:sz w:val="24"/>
          <w:szCs w:val="24"/>
          <w:highlight w:val="none"/>
        </w:rPr>
        <w:t>https://ggzy.zhumadian.gov.cn</w:t>
      </w:r>
      <w:r>
        <w:rPr>
          <w:spacing w:val="1"/>
          <w:sz w:val="24"/>
          <w:szCs w:val="24"/>
          <w:highlight w:val="none"/>
        </w:rPr>
        <w:fldChar w:fldCharType="end"/>
      </w:r>
      <w:r>
        <w:rPr>
          <w:spacing w:val="1"/>
          <w:sz w:val="24"/>
          <w:szCs w:val="24"/>
          <w:highlight w:val="none"/>
        </w:rPr>
        <w:t xml:space="preserve"> ）。</w:t>
      </w:r>
    </w:p>
    <w:p w14:paraId="74394141">
      <w:pPr>
        <w:pStyle w:val="2"/>
        <w:spacing w:before="179" w:line="312" w:lineRule="auto"/>
        <w:ind w:right="120" w:firstLine="469"/>
        <w:rPr>
          <w:spacing w:val="1"/>
          <w:sz w:val="24"/>
          <w:szCs w:val="24"/>
          <w:highlight w:val="none"/>
        </w:rPr>
      </w:pPr>
      <w:r>
        <w:rPr>
          <w:spacing w:val="1"/>
          <w:sz w:val="24"/>
          <w:szCs w:val="24"/>
          <w:highlight w:val="none"/>
        </w:rPr>
        <w:t>3.方式：登录“交易平台网站”（</w:t>
      </w:r>
      <w:r>
        <w:rPr>
          <w:spacing w:val="1"/>
          <w:sz w:val="24"/>
          <w:szCs w:val="24"/>
          <w:highlight w:val="none"/>
        </w:rPr>
        <w:fldChar w:fldCharType="begin"/>
      </w:r>
      <w:r>
        <w:rPr>
          <w:spacing w:val="1"/>
          <w:sz w:val="24"/>
          <w:szCs w:val="24"/>
          <w:highlight w:val="none"/>
        </w:rPr>
        <w:instrText xml:space="preserve"> HYPERLINK "https://ggzy.zhumadian.gov.cn/TPFront/" </w:instrText>
      </w:r>
      <w:r>
        <w:rPr>
          <w:spacing w:val="1"/>
          <w:sz w:val="24"/>
          <w:szCs w:val="24"/>
          <w:highlight w:val="none"/>
        </w:rPr>
        <w:fldChar w:fldCharType="separate"/>
      </w:r>
      <w:r>
        <w:rPr>
          <w:spacing w:val="1"/>
          <w:sz w:val="24"/>
          <w:szCs w:val="24"/>
          <w:highlight w:val="none"/>
        </w:rPr>
        <w:t>https://ggzy.zhumadian.gov.cn/TPFront/</w:t>
      </w:r>
      <w:r>
        <w:rPr>
          <w:spacing w:val="1"/>
          <w:sz w:val="24"/>
          <w:szCs w:val="24"/>
          <w:highlight w:val="none"/>
        </w:rPr>
        <w:fldChar w:fldCharType="end"/>
      </w:r>
      <w:r>
        <w:rPr>
          <w:spacing w:val="1"/>
          <w:sz w:val="24"/>
          <w:szCs w:val="24"/>
          <w:highlight w:val="none"/>
        </w:rPr>
        <w:t>），凭领取的企业身份认证锁（CA 密钥）登录系统进行网上投标报名。在“交易平台网站” （</w:t>
      </w:r>
      <w:r>
        <w:rPr>
          <w:spacing w:val="1"/>
          <w:sz w:val="24"/>
          <w:szCs w:val="24"/>
          <w:highlight w:val="none"/>
        </w:rPr>
        <w:fldChar w:fldCharType="begin"/>
      </w:r>
      <w:r>
        <w:rPr>
          <w:spacing w:val="1"/>
          <w:sz w:val="24"/>
          <w:szCs w:val="24"/>
          <w:highlight w:val="none"/>
        </w:rPr>
        <w:instrText xml:space="preserve"> HYPERLINK "https://ggzy.zhumadian.gov.cn/TPFront/" </w:instrText>
      </w:r>
      <w:r>
        <w:rPr>
          <w:spacing w:val="1"/>
          <w:sz w:val="24"/>
          <w:szCs w:val="24"/>
          <w:highlight w:val="none"/>
        </w:rPr>
        <w:fldChar w:fldCharType="separate"/>
      </w:r>
      <w:r>
        <w:rPr>
          <w:spacing w:val="1"/>
          <w:sz w:val="24"/>
          <w:szCs w:val="24"/>
          <w:highlight w:val="none"/>
        </w:rPr>
        <w:t>https://ggzy.zhumadian.gov.cn/TPFront/</w:t>
      </w:r>
      <w:r>
        <w:rPr>
          <w:spacing w:val="1"/>
          <w:sz w:val="24"/>
          <w:szCs w:val="24"/>
          <w:highlight w:val="none"/>
        </w:rPr>
        <w:fldChar w:fldCharType="end"/>
      </w:r>
      <w:r>
        <w:rPr>
          <w:spacing w:val="1"/>
          <w:sz w:val="24"/>
          <w:szCs w:val="24"/>
          <w:highlight w:val="none"/>
        </w:rPr>
        <w:t>）免费下载谈判文件。供应商未按规定在网上下载谈判文件的，其投标将被拒绝。</w:t>
      </w:r>
    </w:p>
    <w:p w14:paraId="74A15B9C">
      <w:pPr>
        <w:pStyle w:val="2"/>
        <w:spacing w:before="180" w:line="218" w:lineRule="auto"/>
        <w:ind w:left="480"/>
        <w:rPr>
          <w:sz w:val="24"/>
          <w:szCs w:val="24"/>
          <w:highlight w:val="none"/>
        </w:rPr>
      </w:pPr>
      <w:r>
        <w:rPr>
          <w:spacing w:val="-2"/>
          <w:sz w:val="24"/>
          <w:szCs w:val="24"/>
          <w:highlight w:val="none"/>
        </w:rPr>
        <w:t>4.售价：0</w:t>
      </w:r>
      <w:r>
        <w:rPr>
          <w:spacing w:val="-43"/>
          <w:sz w:val="24"/>
          <w:szCs w:val="24"/>
          <w:highlight w:val="none"/>
        </w:rPr>
        <w:t xml:space="preserve"> </w:t>
      </w:r>
      <w:r>
        <w:rPr>
          <w:spacing w:val="-2"/>
          <w:sz w:val="24"/>
          <w:szCs w:val="24"/>
          <w:highlight w:val="none"/>
        </w:rPr>
        <w:t>元</w:t>
      </w:r>
    </w:p>
    <w:p w14:paraId="482CC759">
      <w:pPr>
        <w:pStyle w:val="2"/>
        <w:spacing w:before="121" w:line="220" w:lineRule="auto"/>
        <w:ind w:left="23"/>
        <w:rPr>
          <w:sz w:val="24"/>
          <w:szCs w:val="24"/>
          <w:highlight w:val="none"/>
        </w:rPr>
      </w:pPr>
      <w:r>
        <w:rPr>
          <w:b/>
          <w:bCs/>
          <w:spacing w:val="-1"/>
          <w:sz w:val="24"/>
          <w:szCs w:val="24"/>
          <w:highlight w:val="none"/>
        </w:rPr>
        <w:t>四、响应文件提交</w:t>
      </w:r>
    </w:p>
    <w:p w14:paraId="2F8CBF1F">
      <w:pPr>
        <w:pStyle w:val="2"/>
        <w:spacing w:before="254" w:line="220" w:lineRule="auto"/>
        <w:ind w:left="499"/>
        <w:rPr>
          <w:sz w:val="24"/>
          <w:szCs w:val="24"/>
          <w:highlight w:val="none"/>
        </w:rPr>
      </w:pPr>
      <w:r>
        <w:rPr>
          <w:spacing w:val="-8"/>
          <w:sz w:val="24"/>
          <w:szCs w:val="24"/>
          <w:highlight w:val="none"/>
        </w:rPr>
        <w:t>1.时间：202</w:t>
      </w:r>
      <w:r>
        <w:rPr>
          <w:rFonts w:hint="eastAsia"/>
          <w:spacing w:val="-8"/>
          <w:sz w:val="24"/>
          <w:szCs w:val="24"/>
          <w:highlight w:val="none"/>
          <w:lang w:val="en-US" w:eastAsia="zh-CN"/>
        </w:rPr>
        <w:t>6</w:t>
      </w:r>
      <w:r>
        <w:rPr>
          <w:spacing w:val="-48"/>
          <w:sz w:val="24"/>
          <w:szCs w:val="24"/>
          <w:highlight w:val="none"/>
        </w:rPr>
        <w:t xml:space="preserve"> </w:t>
      </w:r>
      <w:r>
        <w:rPr>
          <w:spacing w:val="-8"/>
          <w:sz w:val="24"/>
          <w:szCs w:val="24"/>
          <w:highlight w:val="none"/>
        </w:rPr>
        <w:t>年</w:t>
      </w:r>
      <w:r>
        <w:rPr>
          <w:spacing w:val="-33"/>
          <w:sz w:val="24"/>
          <w:szCs w:val="24"/>
          <w:highlight w:val="none"/>
        </w:rPr>
        <w:t xml:space="preserve"> </w:t>
      </w:r>
      <w:r>
        <w:rPr>
          <w:rFonts w:hint="eastAsia"/>
          <w:spacing w:val="-8"/>
          <w:sz w:val="24"/>
          <w:szCs w:val="24"/>
          <w:highlight w:val="none"/>
          <w:lang w:val="en-US" w:eastAsia="zh-CN"/>
        </w:rPr>
        <w:t>1</w:t>
      </w:r>
      <w:r>
        <w:rPr>
          <w:spacing w:val="-8"/>
          <w:sz w:val="24"/>
          <w:szCs w:val="24"/>
          <w:highlight w:val="none"/>
        </w:rPr>
        <w:t>月</w:t>
      </w:r>
      <w:r>
        <w:rPr>
          <w:rFonts w:hint="eastAsia"/>
          <w:spacing w:val="-8"/>
          <w:sz w:val="24"/>
          <w:szCs w:val="24"/>
          <w:highlight w:val="none"/>
          <w:lang w:val="en-US" w:eastAsia="zh-CN"/>
        </w:rPr>
        <w:t xml:space="preserve"> </w:t>
      </w:r>
      <w:r>
        <w:rPr>
          <w:rFonts w:hint="eastAsia"/>
          <w:spacing w:val="-33"/>
          <w:sz w:val="24"/>
          <w:szCs w:val="24"/>
          <w:highlight w:val="none"/>
          <w:lang w:val="en-US" w:eastAsia="zh-CN"/>
        </w:rPr>
        <w:t xml:space="preserve">14 </w:t>
      </w:r>
      <w:r>
        <w:rPr>
          <w:spacing w:val="-8"/>
          <w:sz w:val="24"/>
          <w:szCs w:val="24"/>
          <w:highlight w:val="none"/>
        </w:rPr>
        <w:t>日</w:t>
      </w:r>
      <w:r>
        <w:rPr>
          <w:spacing w:val="-48"/>
          <w:sz w:val="24"/>
          <w:szCs w:val="24"/>
          <w:highlight w:val="none"/>
        </w:rPr>
        <w:t xml:space="preserve"> </w:t>
      </w:r>
      <w:r>
        <w:rPr>
          <w:spacing w:val="-8"/>
          <w:sz w:val="24"/>
          <w:szCs w:val="24"/>
          <w:highlight w:val="none"/>
        </w:rPr>
        <w:t>09</w:t>
      </w:r>
      <w:r>
        <w:rPr>
          <w:spacing w:val="-39"/>
          <w:sz w:val="24"/>
          <w:szCs w:val="24"/>
          <w:highlight w:val="none"/>
        </w:rPr>
        <w:t xml:space="preserve"> </w:t>
      </w:r>
      <w:r>
        <w:rPr>
          <w:spacing w:val="-8"/>
          <w:sz w:val="24"/>
          <w:szCs w:val="24"/>
          <w:highlight w:val="none"/>
        </w:rPr>
        <w:t>时</w:t>
      </w:r>
      <w:r>
        <w:rPr>
          <w:spacing w:val="-49"/>
          <w:sz w:val="24"/>
          <w:szCs w:val="24"/>
          <w:highlight w:val="none"/>
        </w:rPr>
        <w:t xml:space="preserve"> </w:t>
      </w:r>
      <w:r>
        <w:rPr>
          <w:spacing w:val="-8"/>
          <w:sz w:val="24"/>
          <w:szCs w:val="24"/>
          <w:highlight w:val="none"/>
        </w:rPr>
        <w:t>00</w:t>
      </w:r>
      <w:r>
        <w:rPr>
          <w:spacing w:val="-47"/>
          <w:sz w:val="24"/>
          <w:szCs w:val="24"/>
          <w:highlight w:val="none"/>
        </w:rPr>
        <w:t xml:space="preserve"> </w:t>
      </w:r>
      <w:r>
        <w:rPr>
          <w:spacing w:val="-8"/>
          <w:sz w:val="24"/>
          <w:szCs w:val="24"/>
          <w:highlight w:val="none"/>
        </w:rPr>
        <w:t>分（北京时间）</w:t>
      </w:r>
    </w:p>
    <w:p w14:paraId="48375CB9">
      <w:pPr>
        <w:pStyle w:val="2"/>
        <w:spacing w:before="179" w:line="220" w:lineRule="auto"/>
        <w:ind w:left="484"/>
        <w:rPr>
          <w:sz w:val="24"/>
          <w:szCs w:val="24"/>
          <w:highlight w:val="none"/>
        </w:rPr>
      </w:pPr>
      <w:r>
        <w:rPr>
          <w:spacing w:val="-1"/>
          <w:sz w:val="24"/>
          <w:szCs w:val="24"/>
          <w:highlight w:val="none"/>
        </w:rPr>
        <w:t>2.地点：加密电子响应文件（*.ZMDTF</w:t>
      </w:r>
      <w:r>
        <w:rPr>
          <w:spacing w:val="-49"/>
          <w:sz w:val="24"/>
          <w:szCs w:val="24"/>
          <w:highlight w:val="none"/>
        </w:rPr>
        <w:t xml:space="preserve"> </w:t>
      </w:r>
      <w:r>
        <w:rPr>
          <w:spacing w:val="-1"/>
          <w:sz w:val="24"/>
          <w:szCs w:val="24"/>
          <w:highlight w:val="none"/>
        </w:rPr>
        <w:t>格</w:t>
      </w:r>
      <w:r>
        <w:rPr>
          <w:spacing w:val="-2"/>
          <w:sz w:val="24"/>
          <w:szCs w:val="24"/>
          <w:highlight w:val="none"/>
        </w:rPr>
        <w:t>式）应在响应文件提交截止时间前通过驻</w:t>
      </w:r>
    </w:p>
    <w:p w14:paraId="7E7C7F57">
      <w:pPr>
        <w:pStyle w:val="2"/>
        <w:spacing w:before="180" w:line="214" w:lineRule="auto"/>
        <w:ind w:left="8"/>
        <w:outlineLvl w:val="0"/>
        <w:rPr>
          <w:sz w:val="24"/>
          <w:szCs w:val="24"/>
          <w:highlight w:val="none"/>
        </w:rPr>
      </w:pPr>
      <w:r>
        <w:rPr>
          <w:sz w:val="24"/>
          <w:szCs w:val="24"/>
          <w:highlight w:val="none"/>
        </w:rPr>
        <w:t>马店市公共资源交易电子交易平台（</w:t>
      </w:r>
      <w:r>
        <w:rPr>
          <w:highlight w:val="none"/>
        </w:rPr>
        <w:fldChar w:fldCharType="begin"/>
      </w:r>
      <w:r>
        <w:rPr>
          <w:highlight w:val="none"/>
        </w:rPr>
        <w:instrText xml:space="preserve"> HYPERLINK "https://ggzy.zhumadian.gov.cn/TPFront" </w:instrText>
      </w:r>
      <w:r>
        <w:rPr>
          <w:highlight w:val="none"/>
        </w:rPr>
        <w:fldChar w:fldCharType="separate"/>
      </w:r>
      <w:r>
        <w:rPr>
          <w:sz w:val="24"/>
          <w:szCs w:val="24"/>
          <w:highlight w:val="none"/>
        </w:rPr>
        <w:t>https://ggzy.zhumadian.gov.cn/TPFront</w:t>
      </w:r>
      <w:r>
        <w:rPr>
          <w:sz w:val="24"/>
          <w:szCs w:val="24"/>
          <w:highlight w:val="none"/>
        </w:rPr>
        <w:fldChar w:fldCharType="end"/>
      </w:r>
      <w:r>
        <w:rPr>
          <w:sz w:val="24"/>
          <w:szCs w:val="24"/>
          <w:highlight w:val="none"/>
        </w:rPr>
        <w:t>）</w:t>
      </w:r>
      <w:r>
        <w:rPr>
          <w:spacing w:val="-1"/>
          <w:sz w:val="24"/>
          <w:szCs w:val="24"/>
          <w:highlight w:val="none"/>
        </w:rPr>
        <w:t>上传</w:t>
      </w:r>
    </w:p>
    <w:p w14:paraId="1A7211D6">
      <w:pPr>
        <w:pStyle w:val="2"/>
        <w:spacing w:before="187" w:line="220" w:lineRule="auto"/>
        <w:ind w:left="2"/>
        <w:rPr>
          <w:sz w:val="24"/>
          <w:szCs w:val="24"/>
          <w:highlight w:val="none"/>
        </w:rPr>
      </w:pPr>
      <w:r>
        <w:rPr>
          <w:spacing w:val="-11"/>
          <w:sz w:val="24"/>
          <w:szCs w:val="24"/>
          <w:highlight w:val="none"/>
        </w:rPr>
        <w:t>完成。</w:t>
      </w:r>
    </w:p>
    <w:p w14:paraId="2D8B5F3D">
      <w:pPr>
        <w:pStyle w:val="2"/>
        <w:spacing w:before="119" w:line="220" w:lineRule="auto"/>
        <w:ind w:left="4"/>
        <w:rPr>
          <w:sz w:val="24"/>
          <w:szCs w:val="24"/>
          <w:highlight w:val="none"/>
        </w:rPr>
      </w:pPr>
      <w:r>
        <w:rPr>
          <w:b/>
          <w:bCs/>
          <w:spacing w:val="1"/>
          <w:sz w:val="24"/>
          <w:szCs w:val="24"/>
          <w:highlight w:val="none"/>
        </w:rPr>
        <w:t>五、响应文件开启</w:t>
      </w:r>
    </w:p>
    <w:p w14:paraId="511E81DE">
      <w:pPr>
        <w:pStyle w:val="2"/>
        <w:spacing w:before="255" w:line="220" w:lineRule="auto"/>
        <w:ind w:left="574"/>
        <w:rPr>
          <w:sz w:val="24"/>
          <w:szCs w:val="24"/>
          <w:highlight w:val="none"/>
        </w:rPr>
      </w:pPr>
      <w:r>
        <w:rPr>
          <w:spacing w:val="-8"/>
          <w:sz w:val="24"/>
          <w:szCs w:val="24"/>
          <w:highlight w:val="none"/>
        </w:rPr>
        <w:t>1.时间：202</w:t>
      </w:r>
      <w:r>
        <w:rPr>
          <w:rFonts w:hint="eastAsia"/>
          <w:spacing w:val="-8"/>
          <w:sz w:val="24"/>
          <w:szCs w:val="24"/>
          <w:highlight w:val="none"/>
          <w:lang w:val="en-US" w:eastAsia="zh-CN"/>
        </w:rPr>
        <w:t>6</w:t>
      </w:r>
      <w:r>
        <w:rPr>
          <w:spacing w:val="-48"/>
          <w:sz w:val="24"/>
          <w:szCs w:val="24"/>
          <w:highlight w:val="none"/>
        </w:rPr>
        <w:t xml:space="preserve"> </w:t>
      </w:r>
      <w:r>
        <w:rPr>
          <w:spacing w:val="-8"/>
          <w:sz w:val="24"/>
          <w:szCs w:val="24"/>
          <w:highlight w:val="none"/>
        </w:rPr>
        <w:t>年</w:t>
      </w:r>
      <w:r>
        <w:rPr>
          <w:spacing w:val="-32"/>
          <w:sz w:val="24"/>
          <w:szCs w:val="24"/>
          <w:highlight w:val="none"/>
        </w:rPr>
        <w:t xml:space="preserve"> </w:t>
      </w:r>
      <w:r>
        <w:rPr>
          <w:rFonts w:hint="eastAsia"/>
          <w:spacing w:val="-8"/>
          <w:sz w:val="24"/>
          <w:szCs w:val="24"/>
          <w:highlight w:val="none"/>
          <w:lang w:val="en-US" w:eastAsia="zh-CN"/>
        </w:rPr>
        <w:t>1</w:t>
      </w:r>
      <w:r>
        <w:rPr>
          <w:spacing w:val="-45"/>
          <w:sz w:val="24"/>
          <w:szCs w:val="24"/>
          <w:highlight w:val="none"/>
        </w:rPr>
        <w:t xml:space="preserve"> </w:t>
      </w:r>
      <w:r>
        <w:rPr>
          <w:spacing w:val="-8"/>
          <w:sz w:val="24"/>
          <w:szCs w:val="24"/>
          <w:highlight w:val="none"/>
        </w:rPr>
        <w:t>月</w:t>
      </w:r>
      <w:r>
        <w:rPr>
          <w:rFonts w:hint="eastAsia"/>
          <w:spacing w:val="-8"/>
          <w:sz w:val="24"/>
          <w:szCs w:val="24"/>
          <w:highlight w:val="none"/>
          <w:lang w:val="en-US" w:eastAsia="zh-CN"/>
        </w:rPr>
        <w:t xml:space="preserve"> </w:t>
      </w:r>
      <w:r>
        <w:rPr>
          <w:rFonts w:hint="eastAsia"/>
          <w:spacing w:val="-33"/>
          <w:sz w:val="24"/>
          <w:szCs w:val="24"/>
          <w:highlight w:val="none"/>
          <w:lang w:val="en-US" w:eastAsia="zh-CN"/>
        </w:rPr>
        <w:t>14</w:t>
      </w:r>
      <w:r>
        <w:rPr>
          <w:rFonts w:hint="eastAsia"/>
          <w:spacing w:val="-8"/>
          <w:sz w:val="24"/>
          <w:szCs w:val="24"/>
          <w:highlight w:val="none"/>
          <w:lang w:val="en-US" w:eastAsia="zh-CN"/>
        </w:rPr>
        <w:t xml:space="preserve"> </w:t>
      </w:r>
      <w:r>
        <w:rPr>
          <w:spacing w:val="-8"/>
          <w:sz w:val="24"/>
          <w:szCs w:val="24"/>
          <w:highlight w:val="none"/>
        </w:rPr>
        <w:t>日</w:t>
      </w:r>
      <w:r>
        <w:rPr>
          <w:spacing w:val="-48"/>
          <w:sz w:val="24"/>
          <w:szCs w:val="24"/>
          <w:highlight w:val="none"/>
        </w:rPr>
        <w:t xml:space="preserve"> </w:t>
      </w:r>
      <w:r>
        <w:rPr>
          <w:spacing w:val="-8"/>
          <w:sz w:val="24"/>
          <w:szCs w:val="24"/>
          <w:highlight w:val="none"/>
        </w:rPr>
        <w:t>09</w:t>
      </w:r>
      <w:r>
        <w:rPr>
          <w:spacing w:val="-39"/>
          <w:sz w:val="24"/>
          <w:szCs w:val="24"/>
          <w:highlight w:val="none"/>
        </w:rPr>
        <w:t xml:space="preserve"> </w:t>
      </w:r>
      <w:r>
        <w:rPr>
          <w:spacing w:val="-8"/>
          <w:sz w:val="24"/>
          <w:szCs w:val="24"/>
          <w:highlight w:val="none"/>
        </w:rPr>
        <w:t>时</w:t>
      </w:r>
      <w:r>
        <w:rPr>
          <w:spacing w:val="-49"/>
          <w:sz w:val="24"/>
          <w:szCs w:val="24"/>
          <w:highlight w:val="none"/>
        </w:rPr>
        <w:t xml:space="preserve"> </w:t>
      </w:r>
      <w:r>
        <w:rPr>
          <w:spacing w:val="-8"/>
          <w:sz w:val="24"/>
          <w:szCs w:val="24"/>
          <w:highlight w:val="none"/>
        </w:rPr>
        <w:t>00</w:t>
      </w:r>
      <w:r>
        <w:rPr>
          <w:spacing w:val="-47"/>
          <w:sz w:val="24"/>
          <w:szCs w:val="24"/>
          <w:highlight w:val="none"/>
        </w:rPr>
        <w:t xml:space="preserve"> </w:t>
      </w:r>
      <w:r>
        <w:rPr>
          <w:spacing w:val="-8"/>
          <w:sz w:val="24"/>
          <w:szCs w:val="24"/>
          <w:highlight w:val="none"/>
        </w:rPr>
        <w:t>分（北京时间）</w:t>
      </w:r>
    </w:p>
    <w:p w14:paraId="2EE57074">
      <w:pPr>
        <w:pStyle w:val="2"/>
        <w:spacing w:before="179" w:line="220" w:lineRule="auto"/>
        <w:ind w:left="559"/>
        <w:rPr>
          <w:sz w:val="24"/>
          <w:szCs w:val="24"/>
          <w:highlight w:val="none"/>
        </w:rPr>
      </w:pPr>
      <w:r>
        <w:rPr>
          <w:sz w:val="24"/>
          <w:szCs w:val="24"/>
          <w:highlight w:val="none"/>
        </w:rPr>
        <w:t>2.地点：汝南县公共资源交易中心电子交易平台不见面开标大厅</w:t>
      </w:r>
    </w:p>
    <w:p w14:paraId="123A1630">
      <w:pPr>
        <w:pStyle w:val="2"/>
        <w:spacing w:before="105" w:line="218" w:lineRule="auto"/>
        <w:ind w:left="2"/>
        <w:rPr>
          <w:sz w:val="24"/>
          <w:szCs w:val="24"/>
        </w:rPr>
      </w:pPr>
      <w:r>
        <w:rPr>
          <w:b/>
          <w:bCs/>
          <w:spacing w:val="3"/>
          <w:sz w:val="24"/>
          <w:szCs w:val="24"/>
        </w:rPr>
        <w:t>六、公告期限</w:t>
      </w:r>
    </w:p>
    <w:p w14:paraId="36E901DE">
      <w:pPr>
        <w:pStyle w:val="2"/>
        <w:spacing w:before="183" w:line="359" w:lineRule="auto"/>
        <w:ind w:right="209" w:firstLine="481"/>
        <w:rPr>
          <w:sz w:val="24"/>
          <w:szCs w:val="24"/>
        </w:rPr>
      </w:pPr>
      <w:r>
        <w:rPr>
          <w:spacing w:val="-2"/>
          <w:sz w:val="24"/>
          <w:szCs w:val="24"/>
        </w:rPr>
        <w:t>本次招标公告在《河南省政府采购网》、《驻马店市公共资源电子交易平台》</w:t>
      </w:r>
      <w:r>
        <w:rPr>
          <w:spacing w:val="-3"/>
          <w:sz w:val="24"/>
          <w:szCs w:val="24"/>
        </w:rPr>
        <w:t>上发布。招标公告期限为三个工作日。</w:t>
      </w:r>
    </w:p>
    <w:p w14:paraId="744FFDFB">
      <w:pPr>
        <w:pStyle w:val="2"/>
        <w:spacing w:before="12" w:line="220" w:lineRule="auto"/>
        <w:rPr>
          <w:sz w:val="24"/>
          <w:szCs w:val="24"/>
        </w:rPr>
      </w:pPr>
      <w:r>
        <w:rPr>
          <w:b/>
          <w:bCs/>
          <w:spacing w:val="2"/>
          <w:sz w:val="24"/>
          <w:szCs w:val="24"/>
        </w:rPr>
        <w:t>七、其他补充事宜</w:t>
      </w:r>
    </w:p>
    <w:p w14:paraId="693647C7">
      <w:pPr>
        <w:pStyle w:val="2"/>
        <w:spacing w:before="179" w:line="219" w:lineRule="auto"/>
        <w:ind w:left="487"/>
        <w:rPr>
          <w:sz w:val="24"/>
          <w:szCs w:val="24"/>
        </w:rPr>
      </w:pPr>
      <w:r>
        <w:rPr>
          <w:spacing w:val="-5"/>
          <w:sz w:val="24"/>
          <w:szCs w:val="24"/>
        </w:rPr>
        <w:t>7.1</w:t>
      </w:r>
      <w:r>
        <w:rPr>
          <w:spacing w:val="-50"/>
          <w:sz w:val="24"/>
          <w:szCs w:val="24"/>
        </w:rPr>
        <w:t xml:space="preserve"> </w:t>
      </w:r>
      <w:r>
        <w:rPr>
          <w:spacing w:val="-5"/>
          <w:sz w:val="24"/>
          <w:szCs w:val="24"/>
        </w:rPr>
        <w:t>本项目采用不见面开标、供应商需要递交电子响应性文件，无需递交纸质文件。</w:t>
      </w:r>
    </w:p>
    <w:p w14:paraId="44F5AD75">
      <w:pPr>
        <w:pStyle w:val="2"/>
        <w:spacing w:before="255" w:line="310" w:lineRule="auto"/>
        <w:ind w:right="154" w:firstLine="471"/>
        <w:rPr>
          <w:sz w:val="24"/>
          <w:szCs w:val="24"/>
        </w:rPr>
      </w:pPr>
      <w:r>
        <w:rPr>
          <w:spacing w:val="-2"/>
          <w:sz w:val="24"/>
          <w:szCs w:val="24"/>
        </w:rPr>
        <w:t>7.2</w:t>
      </w:r>
      <w:r>
        <w:rPr>
          <w:spacing w:val="-37"/>
          <w:sz w:val="24"/>
          <w:szCs w:val="24"/>
        </w:rPr>
        <w:t xml:space="preserve"> </w:t>
      </w:r>
      <w:r>
        <w:rPr>
          <w:spacing w:val="-2"/>
          <w:sz w:val="24"/>
          <w:szCs w:val="24"/>
        </w:rPr>
        <w:t>响应性文件的上传/递交截止时间（投标截止</w:t>
      </w:r>
      <w:r>
        <w:rPr>
          <w:spacing w:val="-3"/>
          <w:sz w:val="24"/>
          <w:szCs w:val="24"/>
        </w:rPr>
        <w:t>时间，下同）和地点见谈判文件。</w:t>
      </w:r>
      <w:r>
        <w:rPr>
          <w:spacing w:val="-1"/>
          <w:sz w:val="24"/>
          <w:szCs w:val="24"/>
        </w:rPr>
        <w:t>加密电子响应性文件（*.ZMDTF</w:t>
      </w:r>
      <w:r>
        <w:rPr>
          <w:spacing w:val="-47"/>
          <w:sz w:val="24"/>
          <w:szCs w:val="24"/>
        </w:rPr>
        <w:t xml:space="preserve"> </w:t>
      </w:r>
      <w:r>
        <w:rPr>
          <w:spacing w:val="-1"/>
          <w:sz w:val="24"/>
          <w:szCs w:val="24"/>
        </w:rPr>
        <w:t>格式）应在投标截止时间前通过驻马店市公共资源交易</w:t>
      </w:r>
      <w:r>
        <w:rPr>
          <w:sz w:val="24"/>
          <w:szCs w:val="24"/>
        </w:rPr>
        <w:t>电子交易平台（</w:t>
      </w:r>
      <w:r>
        <w:fldChar w:fldCharType="begin"/>
      </w:r>
      <w:r>
        <w:instrText xml:space="preserve"> HYPERLINK "http://ggzy.zhumadian.gov.cn:8820/TPBidder" </w:instrText>
      </w:r>
      <w:r>
        <w:fldChar w:fldCharType="separate"/>
      </w:r>
      <w:r>
        <w:rPr>
          <w:sz w:val="24"/>
          <w:szCs w:val="24"/>
        </w:rPr>
        <w:t>http://ggzy.zhumad</w:t>
      </w:r>
      <w:r>
        <w:rPr>
          <w:spacing w:val="-1"/>
          <w:sz w:val="24"/>
          <w:szCs w:val="24"/>
        </w:rPr>
        <w:t>ian.gov.cn:8820/TPBidder</w:t>
      </w:r>
      <w:r>
        <w:rPr>
          <w:spacing w:val="-1"/>
          <w:sz w:val="24"/>
          <w:szCs w:val="24"/>
        </w:rPr>
        <w:fldChar w:fldCharType="end"/>
      </w:r>
      <w:r>
        <w:rPr>
          <w:spacing w:val="-1"/>
          <w:sz w:val="24"/>
          <w:szCs w:val="24"/>
        </w:rPr>
        <w:t>）上传完成。</w:t>
      </w:r>
    </w:p>
    <w:p w14:paraId="10C7A101">
      <w:pPr>
        <w:pStyle w:val="2"/>
        <w:spacing w:before="112" w:line="314" w:lineRule="auto"/>
        <w:ind w:right="240" w:firstLine="487"/>
        <w:rPr>
          <w:sz w:val="24"/>
          <w:szCs w:val="24"/>
        </w:rPr>
      </w:pPr>
      <w:r>
        <w:rPr>
          <w:spacing w:val="-2"/>
          <w:sz w:val="24"/>
          <w:szCs w:val="24"/>
        </w:rPr>
        <w:t>7.3</w:t>
      </w:r>
      <w:r>
        <w:rPr>
          <w:spacing w:val="-36"/>
          <w:sz w:val="24"/>
          <w:szCs w:val="24"/>
        </w:rPr>
        <w:t xml:space="preserve"> </w:t>
      </w:r>
      <w:r>
        <w:rPr>
          <w:spacing w:val="-2"/>
          <w:sz w:val="24"/>
          <w:szCs w:val="24"/>
        </w:rPr>
        <w:t>本项目采用远程不见面交易的模式。谈判当日，供应商无需到达现场，仅需在</w:t>
      </w:r>
      <w:r>
        <w:rPr>
          <w:sz w:val="24"/>
          <w:szCs w:val="24"/>
        </w:rPr>
        <w:t>任意地点通过驻马店不见面开标系统（</w:t>
      </w:r>
      <w:r>
        <w:fldChar w:fldCharType="begin"/>
      </w:r>
      <w:r>
        <w:instrText xml:space="preserve"> HYPERLINK "http://ggzy.zhumadian.gov.cn:9190/BidOpening/bidopeninghallaction/hall/login" </w:instrText>
      </w:r>
      <w:r>
        <w:fldChar w:fldCharType="separate"/>
      </w:r>
      <w:r>
        <w:rPr>
          <w:sz w:val="24"/>
          <w:szCs w:val="24"/>
        </w:rPr>
        <w:t>http://ggzy.zhumadian.gov.cn:9190/BidOpen</w:t>
      </w:r>
      <w:r>
        <w:rPr>
          <w:sz w:val="24"/>
          <w:szCs w:val="24"/>
        </w:rPr>
        <w:fldChar w:fldCharType="end"/>
      </w:r>
      <w:r>
        <w:rPr>
          <w:sz w:val="24"/>
          <w:szCs w:val="24"/>
        </w:rPr>
        <w:t xml:space="preserve"> </w:t>
      </w:r>
      <w:r>
        <w:fldChar w:fldCharType="begin"/>
      </w:r>
      <w:r>
        <w:instrText xml:space="preserve"> HYPERLINK "http://ggzy.zhumadian.gov.cn:9190/BidOpening/bidopeninghallaction/hall/login" </w:instrText>
      </w:r>
      <w:r>
        <w:fldChar w:fldCharType="separate"/>
      </w:r>
      <w:r>
        <w:rPr>
          <w:sz w:val="24"/>
          <w:szCs w:val="24"/>
        </w:rPr>
        <w:t>ing/bidopeninghallaction/hall/login</w:t>
      </w:r>
      <w:r>
        <w:rPr>
          <w:sz w:val="24"/>
          <w:szCs w:val="24"/>
        </w:rPr>
        <w:fldChar w:fldCharType="end"/>
      </w:r>
      <w:r>
        <w:rPr>
          <w:sz w:val="24"/>
          <w:szCs w:val="24"/>
        </w:rPr>
        <w:t>）及相应的配套硬件设备（摄</w:t>
      </w:r>
      <w:r>
        <w:rPr>
          <w:spacing w:val="-1"/>
          <w:sz w:val="24"/>
          <w:szCs w:val="24"/>
        </w:rPr>
        <w:t>像头、话筒、麦</w:t>
      </w:r>
    </w:p>
    <w:p w14:paraId="0CBCE3C6">
      <w:pPr>
        <w:spacing w:line="314" w:lineRule="auto"/>
        <w:rPr>
          <w:sz w:val="24"/>
          <w:szCs w:val="24"/>
        </w:rPr>
        <w:sectPr>
          <w:footerReference r:id="rId8" w:type="default"/>
          <w:pgSz w:w="11910" w:h="16845"/>
          <w:pgMar w:top="1431" w:right="1199" w:bottom="1160" w:left="1450" w:header="0" w:footer="958" w:gutter="0"/>
          <w:pgNumType w:fmt="decimal"/>
          <w:cols w:space="720" w:num="1"/>
        </w:sectPr>
      </w:pPr>
    </w:p>
    <w:p w14:paraId="43476651">
      <w:pPr>
        <w:spacing w:line="334" w:lineRule="auto"/>
        <w:rPr>
          <w:rFonts w:ascii="Arial"/>
          <w:sz w:val="21"/>
        </w:rPr>
      </w:pPr>
    </w:p>
    <w:p w14:paraId="35F74AB0">
      <w:pPr>
        <w:pStyle w:val="2"/>
        <w:spacing w:before="78" w:line="361" w:lineRule="auto"/>
        <w:ind w:firstLine="5"/>
        <w:jc w:val="both"/>
        <w:rPr>
          <w:sz w:val="24"/>
          <w:szCs w:val="24"/>
        </w:rPr>
      </w:pPr>
      <w:r>
        <w:rPr>
          <w:spacing w:val="-2"/>
          <w:sz w:val="24"/>
          <w:szCs w:val="24"/>
        </w:rPr>
        <w:t>克风等</w:t>
      </w:r>
      <w:r>
        <w:rPr>
          <w:spacing w:val="-12"/>
          <w:sz w:val="24"/>
          <w:szCs w:val="24"/>
        </w:rPr>
        <w:t>），</w:t>
      </w:r>
      <w:r>
        <w:rPr>
          <w:spacing w:val="-2"/>
          <w:sz w:val="24"/>
          <w:szCs w:val="24"/>
        </w:rPr>
        <w:t>完成远程解密、评标办法与系数抽取、文件传输、提</w:t>
      </w:r>
      <w:r>
        <w:rPr>
          <w:spacing w:val="-3"/>
          <w:sz w:val="24"/>
          <w:szCs w:val="24"/>
        </w:rPr>
        <w:t>疑澄清、开标唱标、结</w:t>
      </w:r>
      <w:r>
        <w:rPr>
          <w:sz w:val="24"/>
          <w:szCs w:val="24"/>
        </w:rPr>
        <w:t>果公布等交互环节。供应商必须使用能正确解密响应性文件的“CA</w:t>
      </w:r>
      <w:r>
        <w:rPr>
          <w:spacing w:val="-50"/>
          <w:sz w:val="24"/>
          <w:szCs w:val="24"/>
        </w:rPr>
        <w:t xml:space="preserve"> </w:t>
      </w:r>
      <w:r>
        <w:rPr>
          <w:spacing w:val="-1"/>
          <w:sz w:val="24"/>
          <w:szCs w:val="24"/>
        </w:rPr>
        <w:t>锁”在规定的时间</w:t>
      </w:r>
      <w:r>
        <w:rPr>
          <w:spacing w:val="-5"/>
          <w:sz w:val="24"/>
          <w:szCs w:val="24"/>
        </w:rPr>
        <w:t>内完成远程解密，因供应商原因未能解密、解密失败或解密超时， 视为</w:t>
      </w:r>
      <w:r>
        <w:rPr>
          <w:spacing w:val="-6"/>
          <w:sz w:val="24"/>
          <w:szCs w:val="24"/>
        </w:rPr>
        <w:t>供应商撤销其响</w:t>
      </w:r>
      <w:r>
        <w:rPr>
          <w:spacing w:val="-2"/>
          <w:sz w:val="24"/>
          <w:szCs w:val="24"/>
        </w:rPr>
        <w:t>应性文件，系统内响应性文件将被退回；因采购人原因</w:t>
      </w:r>
      <w:r>
        <w:rPr>
          <w:spacing w:val="-3"/>
          <w:sz w:val="24"/>
          <w:szCs w:val="24"/>
        </w:rPr>
        <w:t>或网上交易平台发生故障，导致</w:t>
      </w:r>
      <w:r>
        <w:rPr>
          <w:spacing w:val="-4"/>
          <w:sz w:val="24"/>
          <w:szCs w:val="24"/>
        </w:rPr>
        <w:t>无法按时完成响应性文件解密或开、评标工作无</w:t>
      </w:r>
      <w:r>
        <w:rPr>
          <w:spacing w:val="-5"/>
          <w:sz w:val="24"/>
          <w:szCs w:val="24"/>
        </w:rPr>
        <w:t>法进行的，</w:t>
      </w:r>
      <w:r>
        <w:rPr>
          <w:spacing w:val="-39"/>
          <w:sz w:val="24"/>
          <w:szCs w:val="24"/>
        </w:rPr>
        <w:t xml:space="preserve"> </w:t>
      </w:r>
      <w:r>
        <w:rPr>
          <w:spacing w:val="-5"/>
          <w:sz w:val="24"/>
          <w:szCs w:val="24"/>
        </w:rPr>
        <w:t>可根据实际情况相应延迟解</w:t>
      </w:r>
      <w:r>
        <w:rPr>
          <w:spacing w:val="-2"/>
          <w:sz w:val="24"/>
          <w:szCs w:val="24"/>
        </w:rPr>
        <w:t>密时间或调整开、评审时间（友情提示：若供应商已领取副锁（含多把副锁）请注意正</w:t>
      </w:r>
      <w:r>
        <w:rPr>
          <w:spacing w:val="-4"/>
          <w:sz w:val="24"/>
          <w:szCs w:val="24"/>
        </w:rPr>
        <w:t>副锁的使用差别）。</w:t>
      </w:r>
    </w:p>
    <w:p w14:paraId="112A84AB">
      <w:pPr>
        <w:pStyle w:val="2"/>
        <w:spacing w:before="65" w:line="312" w:lineRule="auto"/>
        <w:ind w:right="31" w:firstLine="472"/>
        <w:rPr>
          <w:sz w:val="24"/>
          <w:szCs w:val="24"/>
        </w:rPr>
      </w:pPr>
      <w:r>
        <w:rPr>
          <w:spacing w:val="-1"/>
          <w:sz w:val="24"/>
          <w:szCs w:val="24"/>
        </w:rPr>
        <w:t>7.4</w:t>
      </w:r>
      <w:r>
        <w:rPr>
          <w:spacing w:val="-51"/>
          <w:sz w:val="24"/>
          <w:szCs w:val="24"/>
        </w:rPr>
        <w:t xml:space="preserve"> </w:t>
      </w:r>
      <w:r>
        <w:rPr>
          <w:spacing w:val="-1"/>
          <w:sz w:val="24"/>
          <w:szCs w:val="24"/>
        </w:rPr>
        <w:t>远程开标前，投标供应商务必在驻马店市公共资源交易电子交易平台（</w:t>
      </w:r>
      <w:r>
        <w:fldChar w:fldCharType="begin"/>
      </w:r>
      <w:r>
        <w:instrText xml:space="preserve"> HYPERLINK "http://ggzy.zhumadian.gov.cn:8820/TPBidder" </w:instrText>
      </w:r>
      <w:r>
        <w:fldChar w:fldCharType="separate"/>
      </w:r>
      <w:r>
        <w:rPr>
          <w:spacing w:val="-2"/>
          <w:sz w:val="24"/>
          <w:szCs w:val="24"/>
        </w:rPr>
        <w:t>http:/</w:t>
      </w:r>
      <w:r>
        <w:rPr>
          <w:spacing w:val="-2"/>
          <w:sz w:val="24"/>
          <w:szCs w:val="24"/>
        </w:rPr>
        <w:fldChar w:fldCharType="end"/>
      </w:r>
      <w:r>
        <w:rPr>
          <w:sz w:val="24"/>
          <w:szCs w:val="24"/>
        </w:rPr>
        <w:t xml:space="preserve"> </w:t>
      </w:r>
      <w:r>
        <w:fldChar w:fldCharType="begin"/>
      </w:r>
      <w:r>
        <w:instrText xml:space="preserve"> HYPERLINK "http://ggzy.zhumadian.gov.cn:8820/TPBidder" </w:instrText>
      </w:r>
      <w:r>
        <w:fldChar w:fldCharType="separate"/>
      </w:r>
      <w:r>
        <w:rPr>
          <w:spacing w:val="-2"/>
          <w:sz w:val="24"/>
          <w:szCs w:val="24"/>
        </w:rPr>
        <w:t>/ggzy.zhumadian.gov.cn:8820/TPBidder</w:t>
      </w:r>
      <w:r>
        <w:rPr>
          <w:spacing w:val="-2"/>
          <w:sz w:val="24"/>
          <w:szCs w:val="24"/>
        </w:rPr>
        <w:fldChar w:fldCharType="end"/>
      </w:r>
      <w:r>
        <w:rPr>
          <w:spacing w:val="-2"/>
          <w:sz w:val="24"/>
          <w:szCs w:val="24"/>
        </w:rPr>
        <w:t>）响应性文件上传模块中使用“模拟解密”功</w:t>
      </w:r>
      <w:r>
        <w:rPr>
          <w:spacing w:val="-3"/>
          <w:sz w:val="24"/>
          <w:szCs w:val="24"/>
        </w:rPr>
        <w:t>能，验证本机远程自助解密环境。</w:t>
      </w:r>
    </w:p>
    <w:p w14:paraId="0A57955D">
      <w:pPr>
        <w:pStyle w:val="2"/>
        <w:spacing w:before="120" w:line="294" w:lineRule="auto"/>
        <w:ind w:left="3" w:right="227" w:firstLine="483"/>
        <w:rPr>
          <w:rFonts w:hint="eastAsia" w:eastAsia="宋体"/>
          <w:sz w:val="24"/>
          <w:szCs w:val="24"/>
          <w:lang w:eastAsia="zh-CN"/>
        </w:rPr>
      </w:pPr>
      <w:r>
        <w:rPr>
          <w:sz w:val="24"/>
          <w:szCs w:val="24"/>
        </w:rPr>
        <w:t>7.5</w:t>
      </w:r>
      <w:r>
        <w:rPr>
          <w:spacing w:val="-52"/>
          <w:sz w:val="24"/>
          <w:szCs w:val="24"/>
        </w:rPr>
        <w:t xml:space="preserve"> </w:t>
      </w:r>
      <w:r>
        <w:rPr>
          <w:sz w:val="24"/>
          <w:szCs w:val="24"/>
        </w:rPr>
        <w:t>逾期上传/送达的或者未上传/未送达指定地</w:t>
      </w:r>
      <w:r>
        <w:rPr>
          <w:spacing w:val="-1"/>
          <w:sz w:val="24"/>
          <w:szCs w:val="24"/>
        </w:rPr>
        <w:t>点的响应性文件，采购人不予受</w:t>
      </w:r>
      <w:r>
        <w:rPr>
          <w:spacing w:val="-12"/>
          <w:sz w:val="24"/>
          <w:szCs w:val="24"/>
        </w:rPr>
        <w:t>理</w:t>
      </w:r>
      <w:r>
        <w:rPr>
          <w:rFonts w:hint="eastAsia"/>
          <w:spacing w:val="-12"/>
          <w:sz w:val="24"/>
          <w:szCs w:val="24"/>
          <w:lang w:eastAsia="zh-CN"/>
        </w:rPr>
        <w:t>。</w:t>
      </w:r>
    </w:p>
    <w:p w14:paraId="1A191EBD">
      <w:pPr>
        <w:pStyle w:val="2"/>
        <w:spacing w:before="167" w:line="288" w:lineRule="auto"/>
        <w:ind w:left="30" w:right="12" w:firstLine="457"/>
        <w:rPr>
          <w:sz w:val="24"/>
          <w:szCs w:val="24"/>
        </w:rPr>
      </w:pPr>
      <w:r>
        <w:rPr>
          <w:spacing w:val="-1"/>
          <w:sz w:val="24"/>
          <w:szCs w:val="24"/>
        </w:rPr>
        <w:t>7.6</w:t>
      </w:r>
      <w:r>
        <w:rPr>
          <w:spacing w:val="-49"/>
          <w:sz w:val="24"/>
          <w:szCs w:val="24"/>
        </w:rPr>
        <w:t xml:space="preserve"> </w:t>
      </w:r>
      <w:r>
        <w:rPr>
          <w:spacing w:val="-1"/>
          <w:sz w:val="24"/>
          <w:szCs w:val="24"/>
        </w:rPr>
        <w:t>本次谈判项目对各申请人的资格审查采用资格后审方式，主要资格</w:t>
      </w:r>
      <w:r>
        <w:rPr>
          <w:spacing w:val="-2"/>
          <w:sz w:val="24"/>
          <w:szCs w:val="24"/>
        </w:rPr>
        <w:t>审查标准和内容详见谈判文件，只有资格审查合格的申请人才有可能被授予合同。</w:t>
      </w:r>
    </w:p>
    <w:p w14:paraId="657AA953">
      <w:pPr>
        <w:pStyle w:val="2"/>
        <w:spacing w:before="180" w:line="219" w:lineRule="auto"/>
        <w:ind w:left="487"/>
        <w:rPr>
          <w:sz w:val="24"/>
          <w:szCs w:val="24"/>
        </w:rPr>
      </w:pPr>
      <w:r>
        <w:rPr>
          <w:spacing w:val="-2"/>
          <w:sz w:val="24"/>
          <w:szCs w:val="24"/>
        </w:rPr>
        <w:t>7.7</w:t>
      </w:r>
      <w:r>
        <w:rPr>
          <w:spacing w:val="-32"/>
          <w:sz w:val="24"/>
          <w:szCs w:val="24"/>
        </w:rPr>
        <w:t xml:space="preserve"> </w:t>
      </w:r>
      <w:r>
        <w:rPr>
          <w:spacing w:val="-2"/>
          <w:sz w:val="24"/>
          <w:szCs w:val="24"/>
        </w:rPr>
        <w:t>本项目采用不见面开标，供应商无需递交纸质响应性文件及原件。</w:t>
      </w:r>
    </w:p>
    <w:p w14:paraId="65162BB9">
      <w:pPr>
        <w:pStyle w:val="2"/>
        <w:spacing w:before="181" w:line="219" w:lineRule="auto"/>
        <w:ind w:left="4"/>
        <w:rPr>
          <w:sz w:val="24"/>
          <w:szCs w:val="24"/>
        </w:rPr>
      </w:pPr>
      <w:r>
        <w:rPr>
          <w:b/>
          <w:bCs/>
          <w:spacing w:val="-1"/>
          <w:sz w:val="24"/>
          <w:szCs w:val="24"/>
        </w:rPr>
        <w:t>八.凡对本次招标提出询问时，请按照以下方</w:t>
      </w:r>
      <w:r>
        <w:rPr>
          <w:b/>
          <w:bCs/>
          <w:spacing w:val="-2"/>
          <w:sz w:val="24"/>
          <w:szCs w:val="24"/>
        </w:rPr>
        <w:t>式联系：</w:t>
      </w:r>
    </w:p>
    <w:p w14:paraId="479E65C8">
      <w:pPr>
        <w:pStyle w:val="2"/>
        <w:spacing w:before="256" w:line="219" w:lineRule="auto"/>
        <w:ind w:left="439"/>
        <w:rPr>
          <w:sz w:val="24"/>
          <w:szCs w:val="24"/>
        </w:rPr>
      </w:pPr>
      <w:r>
        <w:rPr>
          <w:spacing w:val="-3"/>
          <w:sz w:val="24"/>
          <w:szCs w:val="24"/>
        </w:rPr>
        <w:t>1. 采购人信息</w:t>
      </w:r>
    </w:p>
    <w:p w14:paraId="322028C8">
      <w:pPr>
        <w:pStyle w:val="2"/>
        <w:spacing w:before="301" w:line="220" w:lineRule="auto"/>
        <w:ind w:left="421"/>
        <w:rPr>
          <w:spacing w:val="-1"/>
          <w:sz w:val="24"/>
          <w:szCs w:val="24"/>
        </w:rPr>
      </w:pPr>
      <w:r>
        <w:rPr>
          <w:spacing w:val="-1"/>
          <w:sz w:val="24"/>
          <w:szCs w:val="24"/>
        </w:rPr>
        <w:t>名称：</w:t>
      </w:r>
      <w:r>
        <w:rPr>
          <w:rFonts w:hint="eastAsia"/>
          <w:spacing w:val="-1"/>
          <w:sz w:val="24"/>
          <w:szCs w:val="24"/>
          <w:lang w:val="en-US" w:eastAsia="zh-CN"/>
        </w:rPr>
        <w:t>汝南县档案馆</w:t>
      </w:r>
      <w:r>
        <w:rPr>
          <w:spacing w:val="-1"/>
          <w:sz w:val="24"/>
          <w:szCs w:val="24"/>
        </w:rPr>
        <w:t xml:space="preserve">  </w:t>
      </w:r>
    </w:p>
    <w:p w14:paraId="08A41C7A">
      <w:pPr>
        <w:pStyle w:val="2"/>
        <w:spacing w:before="301" w:line="220" w:lineRule="auto"/>
        <w:ind w:left="421"/>
        <w:rPr>
          <w:rFonts w:hint="default" w:eastAsia="宋体"/>
          <w:sz w:val="24"/>
          <w:szCs w:val="24"/>
          <w:lang w:val="en-US" w:eastAsia="zh-CN"/>
        </w:rPr>
      </w:pPr>
      <w:r>
        <w:rPr>
          <w:spacing w:val="-1"/>
          <w:sz w:val="24"/>
          <w:szCs w:val="24"/>
        </w:rPr>
        <w:t>地址：</w:t>
      </w:r>
      <w:r>
        <w:rPr>
          <w:rFonts w:hint="eastAsia"/>
          <w:spacing w:val="-1"/>
          <w:sz w:val="24"/>
          <w:szCs w:val="24"/>
          <w:lang w:val="en-US" w:eastAsia="zh-CN"/>
        </w:rPr>
        <w:t>汝南县吉祥大道与古塔路交叉口汝南县档案馆</w:t>
      </w:r>
    </w:p>
    <w:p w14:paraId="7A3979C6">
      <w:pPr>
        <w:pStyle w:val="2"/>
        <w:spacing w:before="300" w:line="221" w:lineRule="auto"/>
        <w:ind w:left="422"/>
        <w:rPr>
          <w:rFonts w:hint="default" w:eastAsia="宋体"/>
          <w:sz w:val="24"/>
          <w:szCs w:val="24"/>
          <w:lang w:val="en-US" w:eastAsia="zh-CN"/>
        </w:rPr>
      </w:pPr>
      <w:r>
        <w:rPr>
          <w:spacing w:val="-2"/>
          <w:sz w:val="24"/>
          <w:szCs w:val="24"/>
        </w:rPr>
        <w:t>联系人：</w:t>
      </w:r>
      <w:r>
        <w:rPr>
          <w:rFonts w:hint="eastAsia"/>
          <w:spacing w:val="-2"/>
          <w:sz w:val="24"/>
          <w:szCs w:val="24"/>
          <w:lang w:val="en-US" w:eastAsia="zh-CN"/>
        </w:rPr>
        <w:t>商学艳</w:t>
      </w:r>
    </w:p>
    <w:p w14:paraId="7641FF92">
      <w:pPr>
        <w:pStyle w:val="2"/>
        <w:spacing w:before="298" w:line="221" w:lineRule="auto"/>
        <w:ind w:left="422"/>
        <w:rPr>
          <w:rFonts w:hint="default" w:eastAsia="宋体"/>
          <w:sz w:val="24"/>
          <w:szCs w:val="24"/>
          <w:lang w:val="en-US" w:eastAsia="zh-CN"/>
        </w:rPr>
      </w:pPr>
      <w:r>
        <w:rPr>
          <w:spacing w:val="-1"/>
          <w:sz w:val="24"/>
          <w:szCs w:val="24"/>
        </w:rPr>
        <w:t>联系方式：</w:t>
      </w:r>
      <w:r>
        <w:rPr>
          <w:rFonts w:hint="eastAsia"/>
          <w:spacing w:val="-1"/>
          <w:sz w:val="24"/>
          <w:szCs w:val="24"/>
          <w:lang w:val="en-US" w:eastAsia="zh-CN"/>
        </w:rPr>
        <w:t>0396-8022248</w:t>
      </w:r>
    </w:p>
    <w:p w14:paraId="026DA06E">
      <w:pPr>
        <w:pStyle w:val="2"/>
        <w:keepNext w:val="0"/>
        <w:keepLines w:val="0"/>
        <w:pageBreakBefore w:val="0"/>
        <w:widowControl/>
        <w:kinsoku w:val="0"/>
        <w:wordWrap/>
        <w:overflowPunct/>
        <w:topLinePunct w:val="0"/>
        <w:autoSpaceDE w:val="0"/>
        <w:autoSpaceDN w:val="0"/>
        <w:bidi w:val="0"/>
        <w:adjustRightInd w:val="0"/>
        <w:snapToGrid w:val="0"/>
        <w:spacing w:before="298" w:line="360" w:lineRule="auto"/>
        <w:ind w:left="424"/>
        <w:textAlignment w:val="baseline"/>
        <w:rPr>
          <w:sz w:val="24"/>
          <w:szCs w:val="24"/>
        </w:rPr>
      </w:pPr>
      <w:r>
        <w:rPr>
          <w:spacing w:val="-2"/>
          <w:sz w:val="24"/>
          <w:szCs w:val="24"/>
        </w:rPr>
        <w:t>2.采购代理机构信息（如有）</w:t>
      </w:r>
    </w:p>
    <w:p w14:paraId="55A34D54">
      <w:pPr>
        <w:pStyle w:val="2"/>
        <w:spacing w:before="301" w:line="220" w:lineRule="auto"/>
        <w:ind w:left="421"/>
        <w:rPr>
          <w:rFonts w:ascii="宋体" w:hAnsi="宋体" w:eastAsia="宋体" w:cs="宋体"/>
          <w:spacing w:val="-1"/>
          <w:sz w:val="24"/>
          <w:szCs w:val="24"/>
        </w:rPr>
      </w:pPr>
      <w:r>
        <w:rPr>
          <w:rFonts w:ascii="宋体" w:hAnsi="宋体" w:eastAsia="宋体" w:cs="宋体"/>
          <w:spacing w:val="-1"/>
          <w:sz w:val="24"/>
          <w:szCs w:val="24"/>
        </w:rPr>
        <w:t>名称：</w:t>
      </w:r>
      <w:r>
        <w:rPr>
          <w:rFonts w:hint="eastAsia" w:ascii="宋体" w:hAnsi="宋体" w:eastAsia="宋体" w:cs="宋体"/>
          <w:spacing w:val="-1"/>
          <w:sz w:val="24"/>
          <w:szCs w:val="24"/>
          <w:lang w:val="en-US" w:eastAsia="zh-CN"/>
        </w:rPr>
        <w:t>河南宇正</w:t>
      </w:r>
      <w:r>
        <w:rPr>
          <w:rFonts w:ascii="宋体" w:hAnsi="宋体" w:eastAsia="宋体" w:cs="宋体"/>
          <w:spacing w:val="-1"/>
          <w:sz w:val="24"/>
          <w:szCs w:val="24"/>
        </w:rPr>
        <w:t>工程咨询有限公司</w:t>
      </w:r>
    </w:p>
    <w:p w14:paraId="72294553">
      <w:pPr>
        <w:pStyle w:val="2"/>
        <w:spacing w:before="301" w:line="220" w:lineRule="auto"/>
        <w:ind w:left="421"/>
        <w:rPr>
          <w:rFonts w:hint="default" w:ascii="宋体" w:hAnsi="宋体" w:eastAsia="宋体" w:cs="宋体"/>
          <w:spacing w:val="-1"/>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
          <w:sz w:val="24"/>
          <w:szCs w:val="24"/>
          <w:lang w:val="en-US" w:eastAsia="zh-CN"/>
        </w:rPr>
        <w:t>驻马店市博雅写字楼27楼</w:t>
      </w:r>
    </w:p>
    <w:p w14:paraId="06887F7F">
      <w:pPr>
        <w:pStyle w:val="2"/>
        <w:spacing w:before="301" w:line="220" w:lineRule="auto"/>
        <w:ind w:left="421"/>
        <w:rPr>
          <w:rFonts w:hint="default" w:ascii="宋体" w:hAnsi="宋体" w:eastAsia="宋体" w:cs="宋体"/>
          <w:spacing w:val="-1"/>
          <w:sz w:val="24"/>
          <w:szCs w:val="24"/>
          <w:lang w:val="en-US" w:eastAsia="zh-CN"/>
        </w:rPr>
      </w:pPr>
      <w:r>
        <w:rPr>
          <w:rFonts w:ascii="宋体" w:hAnsi="宋体" w:eastAsia="宋体" w:cs="宋体"/>
          <w:spacing w:val="-1"/>
          <w:sz w:val="24"/>
          <w:szCs w:val="24"/>
        </w:rPr>
        <w:t>联系人：</w:t>
      </w:r>
      <w:r>
        <w:rPr>
          <w:rFonts w:hint="eastAsia" w:cs="宋体"/>
          <w:spacing w:val="-1"/>
          <w:sz w:val="24"/>
          <w:szCs w:val="24"/>
          <w:lang w:val="en-US" w:eastAsia="zh-CN"/>
        </w:rPr>
        <w:t>孟春燕</w:t>
      </w:r>
    </w:p>
    <w:p w14:paraId="75007429">
      <w:pPr>
        <w:pStyle w:val="2"/>
        <w:spacing w:before="301" w:line="220" w:lineRule="auto"/>
        <w:ind w:left="421"/>
        <w:rPr>
          <w:rFonts w:hint="default" w:ascii="宋体" w:hAnsi="宋体" w:eastAsia="宋体" w:cs="宋体"/>
          <w:spacing w:val="-1"/>
          <w:sz w:val="24"/>
          <w:szCs w:val="24"/>
          <w:lang w:val="en-US"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val="en-US" w:eastAsia="zh-CN"/>
        </w:rPr>
        <w:t>0396-3571977</w:t>
      </w:r>
    </w:p>
    <w:p w14:paraId="0A45E8FA">
      <w:pPr>
        <w:pStyle w:val="2"/>
        <w:spacing w:before="300" w:line="221" w:lineRule="auto"/>
        <w:ind w:left="422"/>
        <w:rPr>
          <w:rFonts w:hint="default" w:eastAsia="宋体"/>
          <w:sz w:val="24"/>
          <w:szCs w:val="24"/>
          <w:lang w:val="en-US" w:eastAsia="zh-CN"/>
        </w:rPr>
      </w:pPr>
      <w:r>
        <w:rPr>
          <w:spacing w:val="-2"/>
          <w:sz w:val="24"/>
          <w:szCs w:val="24"/>
        </w:rPr>
        <w:t>3.项目联系方式联系人：</w:t>
      </w:r>
      <w:r>
        <w:rPr>
          <w:rFonts w:hint="eastAsia"/>
          <w:spacing w:val="-2"/>
          <w:sz w:val="24"/>
          <w:szCs w:val="24"/>
          <w:lang w:val="en-US" w:eastAsia="zh-CN"/>
        </w:rPr>
        <w:t>孟春燕</w:t>
      </w:r>
    </w:p>
    <w:p w14:paraId="0B38008E">
      <w:pPr>
        <w:pStyle w:val="2"/>
        <w:keepNext w:val="0"/>
        <w:keepLines w:val="0"/>
        <w:pageBreakBefore w:val="0"/>
        <w:widowControl/>
        <w:kinsoku w:val="0"/>
        <w:wordWrap/>
        <w:overflowPunct/>
        <w:topLinePunct w:val="0"/>
        <w:autoSpaceDE w:val="0"/>
        <w:autoSpaceDN w:val="0"/>
        <w:bidi w:val="0"/>
        <w:adjustRightInd w:val="0"/>
        <w:snapToGrid w:val="0"/>
        <w:spacing w:before="78" w:line="360" w:lineRule="auto"/>
        <w:ind w:left="86" w:right="6577" w:firstLine="3"/>
        <w:textAlignment w:val="baseline"/>
        <w:rPr>
          <w:sz w:val="24"/>
          <w:szCs w:val="24"/>
        </w:rPr>
      </w:pPr>
    </w:p>
    <w:p w14:paraId="13347102">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default" w:ascii="Arial" w:eastAsia="宋体"/>
          <w:sz w:val="21"/>
          <w:lang w:val="en-US" w:eastAsia="zh-CN"/>
        </w:rPr>
      </w:pPr>
      <w:r>
        <w:rPr>
          <w:spacing w:val="-1"/>
          <w:sz w:val="24"/>
          <w:szCs w:val="24"/>
        </w:rPr>
        <w:t>联系方式：</w:t>
      </w:r>
      <w:r>
        <w:rPr>
          <w:rFonts w:hint="eastAsia" w:eastAsia="宋体"/>
          <w:spacing w:val="-1"/>
          <w:sz w:val="24"/>
          <w:szCs w:val="24"/>
          <w:lang w:val="en-US" w:eastAsia="zh-CN"/>
        </w:rPr>
        <w:t>0396-3571977</w:t>
      </w:r>
    </w:p>
    <w:p w14:paraId="3A95EB82">
      <w:pPr>
        <w:spacing w:line="442" w:lineRule="auto"/>
        <w:rPr>
          <w:rFonts w:ascii="Arial"/>
          <w:sz w:val="21"/>
        </w:rPr>
      </w:pPr>
    </w:p>
    <w:p w14:paraId="1537287D">
      <w:pPr>
        <w:pStyle w:val="2"/>
        <w:spacing w:before="78" w:line="220" w:lineRule="auto"/>
        <w:ind w:left="3464"/>
        <w:rPr>
          <w:b/>
          <w:bCs/>
          <w:spacing w:val="-11"/>
          <w:sz w:val="24"/>
          <w:szCs w:val="24"/>
        </w:rPr>
      </w:pPr>
    </w:p>
    <w:p w14:paraId="45533FB5">
      <w:pPr>
        <w:pStyle w:val="2"/>
        <w:spacing w:before="78" w:line="220" w:lineRule="auto"/>
        <w:ind w:left="3464"/>
        <w:rPr>
          <w:b/>
          <w:bCs/>
          <w:spacing w:val="-11"/>
          <w:sz w:val="24"/>
          <w:szCs w:val="24"/>
        </w:rPr>
      </w:pPr>
    </w:p>
    <w:p w14:paraId="540D8BD5">
      <w:pPr>
        <w:pStyle w:val="2"/>
        <w:spacing w:before="78" w:line="220" w:lineRule="auto"/>
        <w:ind w:left="3464"/>
        <w:rPr>
          <w:b/>
          <w:bCs/>
          <w:spacing w:val="-11"/>
          <w:sz w:val="24"/>
          <w:szCs w:val="24"/>
        </w:rPr>
      </w:pPr>
    </w:p>
    <w:p w14:paraId="495701C4">
      <w:pPr>
        <w:pStyle w:val="2"/>
        <w:spacing w:before="78" w:line="220" w:lineRule="auto"/>
        <w:ind w:left="3464"/>
        <w:rPr>
          <w:b/>
          <w:bCs/>
          <w:spacing w:val="-11"/>
          <w:sz w:val="24"/>
          <w:szCs w:val="24"/>
        </w:rPr>
      </w:pPr>
    </w:p>
    <w:p w14:paraId="483C7B34">
      <w:pPr>
        <w:pStyle w:val="2"/>
        <w:spacing w:before="78" w:line="220" w:lineRule="auto"/>
        <w:ind w:left="3464"/>
        <w:rPr>
          <w:b/>
          <w:bCs/>
          <w:spacing w:val="-11"/>
          <w:sz w:val="24"/>
          <w:szCs w:val="24"/>
        </w:rPr>
      </w:pPr>
    </w:p>
    <w:p w14:paraId="5FDEB9F9">
      <w:pPr>
        <w:pStyle w:val="2"/>
        <w:spacing w:before="78" w:line="220" w:lineRule="auto"/>
        <w:ind w:left="3464"/>
        <w:rPr>
          <w:b/>
          <w:bCs/>
          <w:spacing w:val="-11"/>
          <w:sz w:val="24"/>
          <w:szCs w:val="24"/>
        </w:rPr>
      </w:pPr>
    </w:p>
    <w:p w14:paraId="11C74692">
      <w:pPr>
        <w:pStyle w:val="2"/>
        <w:spacing w:before="78" w:line="220" w:lineRule="auto"/>
        <w:ind w:left="3464"/>
        <w:rPr>
          <w:b/>
          <w:bCs/>
          <w:spacing w:val="-11"/>
          <w:sz w:val="24"/>
          <w:szCs w:val="24"/>
        </w:rPr>
      </w:pPr>
    </w:p>
    <w:p w14:paraId="2F9B4DCA">
      <w:pPr>
        <w:pStyle w:val="2"/>
        <w:spacing w:before="78" w:line="220" w:lineRule="auto"/>
        <w:ind w:left="3464"/>
        <w:rPr>
          <w:b/>
          <w:bCs/>
          <w:spacing w:val="-11"/>
          <w:sz w:val="24"/>
          <w:szCs w:val="24"/>
        </w:rPr>
      </w:pPr>
    </w:p>
    <w:p w14:paraId="5A70B769">
      <w:pPr>
        <w:pStyle w:val="2"/>
        <w:spacing w:before="78" w:line="220" w:lineRule="auto"/>
        <w:ind w:left="3464"/>
        <w:rPr>
          <w:b/>
          <w:bCs/>
          <w:spacing w:val="-11"/>
          <w:sz w:val="24"/>
          <w:szCs w:val="24"/>
        </w:rPr>
      </w:pPr>
    </w:p>
    <w:p w14:paraId="21E5D150">
      <w:pPr>
        <w:pStyle w:val="2"/>
        <w:spacing w:before="78" w:line="220" w:lineRule="auto"/>
        <w:ind w:left="3464"/>
        <w:rPr>
          <w:b/>
          <w:bCs/>
          <w:spacing w:val="-11"/>
          <w:sz w:val="24"/>
          <w:szCs w:val="24"/>
        </w:rPr>
      </w:pPr>
    </w:p>
    <w:p w14:paraId="77693A3B">
      <w:pPr>
        <w:pStyle w:val="2"/>
        <w:spacing w:before="78" w:line="220" w:lineRule="auto"/>
        <w:ind w:left="3464"/>
        <w:rPr>
          <w:b/>
          <w:bCs/>
          <w:spacing w:val="-11"/>
          <w:sz w:val="24"/>
          <w:szCs w:val="24"/>
        </w:rPr>
      </w:pPr>
    </w:p>
    <w:p w14:paraId="66757DC3">
      <w:pPr>
        <w:pStyle w:val="2"/>
        <w:spacing w:before="78" w:line="220" w:lineRule="auto"/>
        <w:ind w:left="3464"/>
        <w:rPr>
          <w:b/>
          <w:bCs/>
          <w:spacing w:val="-11"/>
          <w:sz w:val="24"/>
          <w:szCs w:val="24"/>
        </w:rPr>
      </w:pPr>
    </w:p>
    <w:p w14:paraId="0C269CF3">
      <w:pPr>
        <w:pStyle w:val="2"/>
        <w:spacing w:before="78" w:line="220" w:lineRule="auto"/>
        <w:ind w:left="3464"/>
        <w:rPr>
          <w:b/>
          <w:bCs/>
          <w:spacing w:val="-11"/>
          <w:sz w:val="24"/>
          <w:szCs w:val="24"/>
        </w:rPr>
      </w:pPr>
    </w:p>
    <w:p w14:paraId="4640CB72">
      <w:pPr>
        <w:pStyle w:val="2"/>
        <w:spacing w:before="78" w:line="220" w:lineRule="auto"/>
        <w:ind w:left="3464"/>
        <w:rPr>
          <w:b/>
          <w:bCs/>
          <w:spacing w:val="-11"/>
          <w:sz w:val="24"/>
          <w:szCs w:val="24"/>
        </w:rPr>
      </w:pPr>
    </w:p>
    <w:p w14:paraId="0EA11F59">
      <w:pPr>
        <w:pStyle w:val="2"/>
        <w:spacing w:before="78" w:line="220" w:lineRule="auto"/>
        <w:ind w:left="3464"/>
        <w:rPr>
          <w:b/>
          <w:bCs/>
          <w:spacing w:val="-11"/>
          <w:sz w:val="24"/>
          <w:szCs w:val="24"/>
        </w:rPr>
      </w:pPr>
    </w:p>
    <w:p w14:paraId="77D2D79F">
      <w:pPr>
        <w:pStyle w:val="2"/>
        <w:spacing w:before="78" w:line="220" w:lineRule="auto"/>
        <w:ind w:left="3464"/>
        <w:rPr>
          <w:b/>
          <w:bCs/>
          <w:spacing w:val="-11"/>
          <w:sz w:val="24"/>
          <w:szCs w:val="24"/>
        </w:rPr>
      </w:pPr>
    </w:p>
    <w:p w14:paraId="4E02ED05">
      <w:pPr>
        <w:pStyle w:val="2"/>
        <w:spacing w:before="78" w:line="220" w:lineRule="auto"/>
        <w:ind w:left="3464"/>
        <w:rPr>
          <w:b/>
          <w:bCs/>
          <w:spacing w:val="-11"/>
          <w:sz w:val="24"/>
          <w:szCs w:val="24"/>
        </w:rPr>
      </w:pPr>
    </w:p>
    <w:p w14:paraId="6B8A7530">
      <w:pPr>
        <w:pStyle w:val="2"/>
        <w:spacing w:before="78" w:line="220" w:lineRule="auto"/>
        <w:ind w:left="3464"/>
        <w:rPr>
          <w:b/>
          <w:bCs/>
          <w:spacing w:val="-11"/>
          <w:sz w:val="24"/>
          <w:szCs w:val="24"/>
        </w:rPr>
      </w:pPr>
    </w:p>
    <w:p w14:paraId="41EBCEB1">
      <w:pPr>
        <w:pStyle w:val="2"/>
        <w:spacing w:before="78" w:line="220" w:lineRule="auto"/>
        <w:ind w:left="3464"/>
        <w:rPr>
          <w:b/>
          <w:bCs/>
          <w:spacing w:val="-11"/>
          <w:sz w:val="24"/>
          <w:szCs w:val="24"/>
        </w:rPr>
      </w:pPr>
    </w:p>
    <w:p w14:paraId="6CF41931">
      <w:pPr>
        <w:pStyle w:val="2"/>
        <w:spacing w:before="78" w:line="220" w:lineRule="auto"/>
        <w:ind w:left="3464"/>
        <w:rPr>
          <w:b/>
          <w:bCs/>
          <w:spacing w:val="-11"/>
          <w:sz w:val="24"/>
          <w:szCs w:val="24"/>
        </w:rPr>
      </w:pPr>
    </w:p>
    <w:p w14:paraId="0DA58A87">
      <w:pPr>
        <w:pStyle w:val="2"/>
        <w:spacing w:before="78" w:line="220" w:lineRule="auto"/>
        <w:ind w:left="3464"/>
        <w:rPr>
          <w:b/>
          <w:bCs/>
          <w:spacing w:val="-11"/>
          <w:sz w:val="24"/>
          <w:szCs w:val="24"/>
        </w:rPr>
      </w:pPr>
    </w:p>
    <w:p w14:paraId="208E1388">
      <w:pPr>
        <w:pStyle w:val="2"/>
        <w:spacing w:before="78" w:line="220" w:lineRule="auto"/>
        <w:ind w:left="3464"/>
        <w:rPr>
          <w:b/>
          <w:bCs/>
          <w:spacing w:val="-11"/>
          <w:sz w:val="24"/>
          <w:szCs w:val="24"/>
        </w:rPr>
      </w:pPr>
    </w:p>
    <w:p w14:paraId="4C02C8E9">
      <w:pPr>
        <w:pStyle w:val="2"/>
        <w:spacing w:before="78" w:line="220" w:lineRule="auto"/>
        <w:ind w:left="3464"/>
        <w:rPr>
          <w:b/>
          <w:bCs/>
          <w:spacing w:val="-11"/>
          <w:sz w:val="24"/>
          <w:szCs w:val="24"/>
        </w:rPr>
      </w:pPr>
    </w:p>
    <w:p w14:paraId="7CF12E5A">
      <w:pPr>
        <w:pStyle w:val="2"/>
        <w:spacing w:before="78" w:line="220" w:lineRule="auto"/>
        <w:ind w:left="3464"/>
        <w:rPr>
          <w:b/>
          <w:bCs/>
          <w:spacing w:val="-11"/>
          <w:sz w:val="24"/>
          <w:szCs w:val="24"/>
        </w:rPr>
      </w:pPr>
    </w:p>
    <w:p w14:paraId="784E1CC1">
      <w:pPr>
        <w:pStyle w:val="2"/>
        <w:spacing w:before="78" w:line="220" w:lineRule="auto"/>
        <w:ind w:left="3464"/>
        <w:rPr>
          <w:b/>
          <w:bCs/>
          <w:spacing w:val="-11"/>
          <w:sz w:val="24"/>
          <w:szCs w:val="24"/>
        </w:rPr>
      </w:pPr>
    </w:p>
    <w:p w14:paraId="5A48E3ED">
      <w:pPr>
        <w:pStyle w:val="2"/>
        <w:spacing w:before="78" w:line="220" w:lineRule="auto"/>
        <w:ind w:left="3464"/>
        <w:rPr>
          <w:b/>
          <w:bCs/>
          <w:spacing w:val="-11"/>
          <w:sz w:val="24"/>
          <w:szCs w:val="24"/>
        </w:rPr>
      </w:pPr>
    </w:p>
    <w:p w14:paraId="20DB755B">
      <w:pPr>
        <w:pStyle w:val="2"/>
        <w:spacing w:before="78" w:line="220" w:lineRule="auto"/>
        <w:ind w:left="3464"/>
        <w:rPr>
          <w:b/>
          <w:bCs/>
          <w:spacing w:val="-11"/>
          <w:sz w:val="24"/>
          <w:szCs w:val="24"/>
        </w:rPr>
      </w:pPr>
    </w:p>
    <w:p w14:paraId="36DE6EA9">
      <w:pPr>
        <w:pStyle w:val="2"/>
        <w:spacing w:before="78" w:line="220" w:lineRule="auto"/>
        <w:ind w:left="3464"/>
        <w:rPr>
          <w:b/>
          <w:bCs/>
          <w:spacing w:val="-11"/>
          <w:sz w:val="24"/>
          <w:szCs w:val="24"/>
        </w:rPr>
      </w:pPr>
    </w:p>
    <w:p w14:paraId="6483602C">
      <w:pPr>
        <w:pStyle w:val="2"/>
        <w:spacing w:before="78" w:line="220" w:lineRule="auto"/>
        <w:ind w:left="3464"/>
        <w:rPr>
          <w:b/>
          <w:bCs/>
          <w:spacing w:val="-11"/>
          <w:sz w:val="24"/>
          <w:szCs w:val="24"/>
        </w:rPr>
      </w:pPr>
    </w:p>
    <w:p w14:paraId="7A5D6739">
      <w:pPr>
        <w:pStyle w:val="2"/>
        <w:spacing w:before="78" w:line="220" w:lineRule="auto"/>
        <w:ind w:left="3464"/>
        <w:rPr>
          <w:b/>
          <w:bCs/>
          <w:spacing w:val="-11"/>
          <w:sz w:val="24"/>
          <w:szCs w:val="24"/>
        </w:rPr>
      </w:pPr>
    </w:p>
    <w:p w14:paraId="58EFA87D">
      <w:pPr>
        <w:pStyle w:val="2"/>
        <w:spacing w:before="78" w:line="220" w:lineRule="auto"/>
        <w:ind w:left="3464"/>
        <w:rPr>
          <w:b/>
          <w:bCs/>
          <w:spacing w:val="-11"/>
          <w:sz w:val="24"/>
          <w:szCs w:val="24"/>
        </w:rPr>
      </w:pPr>
    </w:p>
    <w:p w14:paraId="43CACED9">
      <w:pPr>
        <w:pStyle w:val="2"/>
        <w:spacing w:before="78" w:line="220" w:lineRule="auto"/>
        <w:ind w:left="3464"/>
        <w:rPr>
          <w:b/>
          <w:bCs/>
          <w:spacing w:val="-11"/>
          <w:sz w:val="24"/>
          <w:szCs w:val="24"/>
        </w:rPr>
      </w:pPr>
    </w:p>
    <w:p w14:paraId="53DAECCE">
      <w:pPr>
        <w:pStyle w:val="2"/>
        <w:spacing w:before="78" w:line="220" w:lineRule="auto"/>
        <w:ind w:left="3464"/>
        <w:rPr>
          <w:b/>
          <w:bCs/>
          <w:spacing w:val="-11"/>
          <w:sz w:val="24"/>
          <w:szCs w:val="24"/>
        </w:rPr>
      </w:pPr>
    </w:p>
    <w:p w14:paraId="67FE89C6">
      <w:pPr>
        <w:pStyle w:val="2"/>
        <w:spacing w:before="78" w:line="220" w:lineRule="auto"/>
        <w:ind w:left="3464"/>
        <w:rPr>
          <w:rFonts w:hint="eastAsia" w:eastAsia="宋体"/>
          <w:b/>
          <w:bCs/>
          <w:spacing w:val="-11"/>
          <w:sz w:val="24"/>
          <w:szCs w:val="24"/>
          <w:lang w:val="en-US" w:eastAsia="zh-CN"/>
        </w:rPr>
      </w:pPr>
      <w:r>
        <w:rPr>
          <w:rFonts w:hint="eastAsia"/>
          <w:b/>
          <w:bCs/>
          <w:spacing w:val="-11"/>
          <w:sz w:val="24"/>
          <w:szCs w:val="24"/>
          <w:lang w:val="en-US" w:eastAsia="zh-CN"/>
        </w:rPr>
        <w:t xml:space="preserve"> </w:t>
      </w:r>
    </w:p>
    <w:p w14:paraId="34D51178">
      <w:pPr>
        <w:pStyle w:val="2"/>
        <w:spacing w:before="78" w:line="220" w:lineRule="auto"/>
        <w:ind w:left="3464"/>
        <w:rPr>
          <w:sz w:val="24"/>
          <w:szCs w:val="24"/>
        </w:rPr>
      </w:pPr>
      <w:r>
        <w:rPr>
          <w:b/>
          <w:bCs/>
          <w:spacing w:val="-11"/>
          <w:sz w:val="24"/>
          <w:szCs w:val="24"/>
        </w:rPr>
        <w:t>特</w:t>
      </w:r>
      <w:r>
        <w:rPr>
          <w:spacing w:val="43"/>
          <w:sz w:val="24"/>
          <w:szCs w:val="24"/>
        </w:rPr>
        <w:t xml:space="preserve"> </w:t>
      </w:r>
      <w:r>
        <w:rPr>
          <w:b/>
          <w:bCs/>
          <w:spacing w:val="-11"/>
          <w:sz w:val="24"/>
          <w:szCs w:val="24"/>
        </w:rPr>
        <w:t>别</w:t>
      </w:r>
      <w:r>
        <w:rPr>
          <w:spacing w:val="41"/>
          <w:sz w:val="24"/>
          <w:szCs w:val="24"/>
        </w:rPr>
        <w:t xml:space="preserve"> </w:t>
      </w:r>
      <w:r>
        <w:rPr>
          <w:b/>
          <w:bCs/>
          <w:spacing w:val="-11"/>
          <w:sz w:val="24"/>
          <w:szCs w:val="24"/>
        </w:rPr>
        <w:t>提</w:t>
      </w:r>
      <w:r>
        <w:rPr>
          <w:spacing w:val="41"/>
          <w:sz w:val="24"/>
          <w:szCs w:val="24"/>
        </w:rPr>
        <w:t xml:space="preserve"> </w:t>
      </w:r>
      <w:r>
        <w:rPr>
          <w:b/>
          <w:bCs/>
          <w:spacing w:val="-11"/>
          <w:sz w:val="24"/>
          <w:szCs w:val="24"/>
        </w:rPr>
        <w:t>示</w:t>
      </w:r>
    </w:p>
    <w:p w14:paraId="1100CC43">
      <w:pPr>
        <w:spacing w:line="339" w:lineRule="auto"/>
        <w:rPr>
          <w:rFonts w:ascii="Arial"/>
          <w:sz w:val="21"/>
        </w:rPr>
      </w:pPr>
    </w:p>
    <w:p w14:paraId="496D9F2C">
      <w:pPr>
        <w:pStyle w:val="2"/>
        <w:spacing w:before="78" w:line="219" w:lineRule="auto"/>
        <w:ind w:left="103"/>
        <w:rPr>
          <w:sz w:val="24"/>
          <w:szCs w:val="24"/>
        </w:rPr>
      </w:pPr>
      <w:r>
        <w:rPr>
          <w:b/>
          <w:bCs/>
          <w:sz w:val="24"/>
          <w:szCs w:val="24"/>
        </w:rPr>
        <w:t>1、谈判供应商注册</w:t>
      </w:r>
    </w:p>
    <w:p w14:paraId="118ED260">
      <w:pPr>
        <w:spacing w:line="282" w:lineRule="auto"/>
        <w:rPr>
          <w:rFonts w:ascii="Arial"/>
          <w:sz w:val="21"/>
        </w:rPr>
      </w:pPr>
    </w:p>
    <w:p w14:paraId="3F12A12C">
      <w:pPr>
        <w:pStyle w:val="2"/>
        <w:spacing w:before="78" w:line="402" w:lineRule="auto"/>
        <w:ind w:left="86" w:right="46" w:firstLine="478"/>
        <w:jc w:val="both"/>
        <w:rPr>
          <w:sz w:val="24"/>
          <w:szCs w:val="24"/>
        </w:rPr>
      </w:pPr>
      <w:r>
        <w:rPr>
          <w:spacing w:val="-1"/>
          <w:sz w:val="24"/>
          <w:szCs w:val="24"/>
        </w:rPr>
        <w:t>谈判供应商首先通过“驻马店市公共资源交易中心”网站进行注册</w:t>
      </w:r>
      <w:r>
        <w:rPr>
          <w:spacing w:val="-2"/>
          <w:sz w:val="24"/>
          <w:szCs w:val="24"/>
        </w:rPr>
        <w:t>，然后按网</w:t>
      </w:r>
      <w:r>
        <w:rPr>
          <w:sz w:val="24"/>
          <w:szCs w:val="24"/>
        </w:rPr>
        <w:t>站下载中心（其他）“诚信库申报操作手册”指导填写诚信库</w:t>
      </w:r>
      <w:r>
        <w:rPr>
          <w:spacing w:val="-1"/>
          <w:sz w:val="24"/>
          <w:szCs w:val="24"/>
        </w:rPr>
        <w:t>信息，自行核验通过后，按网站下载中心（其他）“办理 HNXACA 单位个人数字证书所需材料下载”准备齐资料，最后到驻马店市公共资源交易中心（驻马店市文明路 1196 号公共资源</w:t>
      </w:r>
      <w:r>
        <w:rPr>
          <w:spacing w:val="-4"/>
          <w:sz w:val="24"/>
          <w:szCs w:val="24"/>
        </w:rPr>
        <w:t>交易中心</w:t>
      </w:r>
      <w:r>
        <w:rPr>
          <w:spacing w:val="-28"/>
          <w:sz w:val="24"/>
          <w:szCs w:val="24"/>
        </w:rPr>
        <w:t xml:space="preserve"> </w:t>
      </w:r>
      <w:r>
        <w:rPr>
          <w:spacing w:val="-4"/>
          <w:sz w:val="24"/>
          <w:szCs w:val="24"/>
        </w:rPr>
        <w:t>1F</w:t>
      </w:r>
      <w:r>
        <w:rPr>
          <w:spacing w:val="-47"/>
          <w:sz w:val="24"/>
          <w:szCs w:val="24"/>
        </w:rPr>
        <w:t xml:space="preserve"> </w:t>
      </w:r>
      <w:r>
        <w:rPr>
          <w:spacing w:val="-4"/>
          <w:sz w:val="24"/>
          <w:szCs w:val="24"/>
        </w:rPr>
        <w:t>大厅）办理 CA 密钥。</w:t>
      </w:r>
    </w:p>
    <w:p w14:paraId="1CB216A2">
      <w:pPr>
        <w:pStyle w:val="2"/>
        <w:spacing w:before="102" w:line="220" w:lineRule="auto"/>
        <w:ind w:left="88"/>
        <w:rPr>
          <w:sz w:val="24"/>
          <w:szCs w:val="24"/>
        </w:rPr>
      </w:pPr>
      <w:r>
        <w:rPr>
          <w:b/>
          <w:bCs/>
          <w:spacing w:val="1"/>
          <w:sz w:val="24"/>
          <w:szCs w:val="24"/>
        </w:rPr>
        <w:t>2、响应性文件制作</w:t>
      </w:r>
    </w:p>
    <w:p w14:paraId="2BC8B479">
      <w:pPr>
        <w:spacing w:line="280" w:lineRule="auto"/>
        <w:rPr>
          <w:rFonts w:ascii="Arial"/>
          <w:sz w:val="21"/>
        </w:rPr>
      </w:pPr>
    </w:p>
    <w:p w14:paraId="0FA4D67F">
      <w:pPr>
        <w:pStyle w:val="2"/>
        <w:spacing w:before="78" w:line="312" w:lineRule="auto"/>
        <w:ind w:left="83" w:right="91" w:firstLine="485"/>
        <w:rPr>
          <w:sz w:val="24"/>
          <w:szCs w:val="24"/>
        </w:rPr>
      </w:pPr>
      <w:r>
        <w:rPr>
          <w:spacing w:val="2"/>
          <w:sz w:val="24"/>
          <w:szCs w:val="24"/>
        </w:rPr>
        <w:t>2.1、谈判供应商通过“驻马店市公共资源交易中心”网站下</w:t>
      </w:r>
      <w:r>
        <w:rPr>
          <w:spacing w:val="1"/>
          <w:sz w:val="24"/>
          <w:szCs w:val="24"/>
        </w:rPr>
        <w:t>载中心（政府采</w:t>
      </w:r>
      <w:r>
        <w:rPr>
          <w:spacing w:val="-2"/>
          <w:sz w:val="24"/>
          <w:szCs w:val="24"/>
        </w:rPr>
        <w:t>购类</w:t>
      </w:r>
      <w:r>
        <w:rPr>
          <w:spacing w:val="6"/>
          <w:sz w:val="24"/>
          <w:szCs w:val="24"/>
        </w:rPr>
        <w:t>）：</w:t>
      </w:r>
      <w:r>
        <w:rPr>
          <w:spacing w:val="-2"/>
          <w:sz w:val="24"/>
          <w:szCs w:val="24"/>
        </w:rPr>
        <w:t>下载“新点投标文件制作软件（驻马店）”。</w:t>
      </w:r>
    </w:p>
    <w:p w14:paraId="0E24893A">
      <w:pPr>
        <w:spacing w:line="264" w:lineRule="auto"/>
        <w:rPr>
          <w:rFonts w:ascii="Arial"/>
          <w:sz w:val="21"/>
        </w:rPr>
      </w:pPr>
    </w:p>
    <w:p w14:paraId="01A325C5">
      <w:pPr>
        <w:pStyle w:val="2"/>
        <w:spacing w:before="79" w:line="313" w:lineRule="auto"/>
        <w:ind w:left="90" w:right="203" w:firstLine="478"/>
        <w:rPr>
          <w:sz w:val="24"/>
          <w:szCs w:val="24"/>
        </w:rPr>
      </w:pPr>
      <w:r>
        <w:rPr>
          <w:spacing w:val="6"/>
          <w:sz w:val="24"/>
          <w:szCs w:val="24"/>
        </w:rPr>
        <w:t xml:space="preserve">2.2、谈判供应商凭 </w:t>
      </w:r>
      <w:r>
        <w:rPr>
          <w:sz w:val="24"/>
          <w:szCs w:val="24"/>
        </w:rPr>
        <w:t>CA</w:t>
      </w:r>
      <w:r>
        <w:rPr>
          <w:spacing w:val="6"/>
          <w:sz w:val="24"/>
          <w:szCs w:val="24"/>
        </w:rPr>
        <w:t xml:space="preserve"> 密钥登陆交易系统下载竞争性谈</w:t>
      </w:r>
      <w:r>
        <w:rPr>
          <w:spacing w:val="5"/>
          <w:sz w:val="24"/>
          <w:szCs w:val="24"/>
        </w:rPr>
        <w:t>判文件(.</w:t>
      </w:r>
      <w:r>
        <w:rPr>
          <w:sz w:val="24"/>
          <w:szCs w:val="24"/>
        </w:rPr>
        <w:t>zmdzf</w:t>
      </w:r>
      <w:r>
        <w:rPr>
          <w:spacing w:val="5"/>
          <w:sz w:val="24"/>
          <w:szCs w:val="24"/>
        </w:rPr>
        <w:t xml:space="preserve"> 格</w:t>
      </w:r>
      <w:r>
        <w:rPr>
          <w:spacing w:val="-5"/>
          <w:sz w:val="24"/>
          <w:szCs w:val="24"/>
        </w:rPr>
        <w:t>式)。</w:t>
      </w:r>
    </w:p>
    <w:p w14:paraId="12726FD9">
      <w:pPr>
        <w:spacing w:line="278" w:lineRule="auto"/>
        <w:rPr>
          <w:rFonts w:ascii="Arial"/>
          <w:sz w:val="21"/>
        </w:rPr>
      </w:pPr>
    </w:p>
    <w:p w14:paraId="7452F3E2">
      <w:pPr>
        <w:pStyle w:val="2"/>
        <w:spacing w:before="78" w:line="219" w:lineRule="auto"/>
        <w:ind w:left="568"/>
        <w:rPr>
          <w:sz w:val="24"/>
          <w:szCs w:val="24"/>
        </w:rPr>
      </w:pPr>
      <w:r>
        <w:rPr>
          <w:spacing w:val="-2"/>
          <w:sz w:val="24"/>
          <w:szCs w:val="24"/>
        </w:rPr>
        <w:t>2.3、谈判供应商须在响应性文件递交截止时间前制作并提交：</w:t>
      </w:r>
    </w:p>
    <w:p w14:paraId="502A404A">
      <w:pPr>
        <w:spacing w:line="266" w:lineRule="auto"/>
        <w:rPr>
          <w:rFonts w:ascii="Arial"/>
          <w:sz w:val="21"/>
        </w:rPr>
      </w:pPr>
    </w:p>
    <w:p w14:paraId="64207A84">
      <w:pPr>
        <w:pStyle w:val="2"/>
        <w:spacing w:before="78" w:line="406" w:lineRule="auto"/>
        <w:ind w:left="68" w:right="65" w:firstLine="497"/>
        <w:rPr>
          <w:sz w:val="24"/>
          <w:szCs w:val="24"/>
        </w:rPr>
      </w:pPr>
      <w:r>
        <w:rPr>
          <w:spacing w:val="-1"/>
          <w:sz w:val="24"/>
          <w:szCs w:val="24"/>
        </w:rPr>
        <w:t>加密的电子响应性文件（.zmdtf 格式）,应在递交响应性文件截止时间前通过</w:t>
      </w:r>
      <w:r>
        <w:rPr>
          <w:spacing w:val="-2"/>
          <w:sz w:val="24"/>
          <w:szCs w:val="24"/>
        </w:rPr>
        <w:t>“驻马店市公共资源交易中心”电子交易平台内上传；</w:t>
      </w:r>
    </w:p>
    <w:p w14:paraId="64695B6B">
      <w:pPr>
        <w:pStyle w:val="2"/>
        <w:spacing w:before="114" w:line="339" w:lineRule="auto"/>
        <w:ind w:left="85" w:right="76" w:firstLine="483"/>
        <w:rPr>
          <w:sz w:val="24"/>
          <w:szCs w:val="24"/>
        </w:rPr>
      </w:pPr>
      <w:r>
        <w:rPr>
          <w:spacing w:val="-5"/>
          <w:sz w:val="24"/>
          <w:szCs w:val="24"/>
        </w:rPr>
        <w:t>2.4、加密的电子响应性文件为“驻马店市公共资源交易中心”网站提供的“新</w:t>
      </w:r>
      <w:r>
        <w:rPr>
          <w:spacing w:val="-1"/>
          <w:sz w:val="24"/>
          <w:szCs w:val="24"/>
        </w:rPr>
        <w:t>点投标文件制作软件（驻马店）”制作生成的加密版响应性文件。未加密的</w:t>
      </w:r>
      <w:r>
        <w:rPr>
          <w:spacing w:val="-2"/>
          <w:sz w:val="24"/>
          <w:szCs w:val="24"/>
        </w:rPr>
        <w:t>电子响应性文件应与加密的电子响应性文件为同时生成的版本。</w:t>
      </w:r>
    </w:p>
    <w:p w14:paraId="23500027">
      <w:pPr>
        <w:spacing w:line="279" w:lineRule="auto"/>
        <w:rPr>
          <w:rFonts w:ascii="Arial"/>
          <w:sz w:val="21"/>
        </w:rPr>
      </w:pPr>
    </w:p>
    <w:p w14:paraId="3AF674B7">
      <w:pPr>
        <w:pStyle w:val="2"/>
        <w:spacing w:before="79" w:line="339" w:lineRule="auto"/>
        <w:ind w:left="84" w:right="61" w:firstLine="484"/>
        <w:rPr>
          <w:sz w:val="24"/>
          <w:szCs w:val="24"/>
        </w:rPr>
      </w:pPr>
      <w:r>
        <w:rPr>
          <w:spacing w:val="2"/>
          <w:sz w:val="24"/>
          <w:szCs w:val="24"/>
        </w:rPr>
        <w:t>2.5、谈判供应商在编制电子响应性文件时，生成后的电子响应性文件须按竞</w:t>
      </w:r>
      <w:r>
        <w:rPr>
          <w:spacing w:val="-1"/>
          <w:sz w:val="24"/>
          <w:szCs w:val="24"/>
        </w:rPr>
        <w:t>争性谈判文件的格式要求完成电子签字或盖章。其他要求签字盖章的竞争性谈判文件格式内容，谈判供应商须将盖章签字后的扫描图片替换到相应格式中。</w:t>
      </w:r>
    </w:p>
    <w:p w14:paraId="55B5F04E">
      <w:pPr>
        <w:spacing w:line="280" w:lineRule="auto"/>
        <w:rPr>
          <w:rFonts w:ascii="Arial"/>
          <w:sz w:val="21"/>
        </w:rPr>
      </w:pPr>
    </w:p>
    <w:p w14:paraId="11DA37ED">
      <w:pPr>
        <w:pStyle w:val="2"/>
        <w:spacing w:before="78" w:line="306" w:lineRule="auto"/>
        <w:ind w:left="86" w:firstLine="482"/>
        <w:rPr>
          <w:sz w:val="24"/>
          <w:szCs w:val="24"/>
        </w:rPr>
      </w:pPr>
      <w:r>
        <w:rPr>
          <w:spacing w:val="-2"/>
          <w:sz w:val="24"/>
          <w:szCs w:val="24"/>
        </w:rPr>
        <w:t>2.6、竞争性谈判文件格式所要求包含的全部资料</w:t>
      </w:r>
      <w:r>
        <w:rPr>
          <w:spacing w:val="-3"/>
          <w:sz w:val="24"/>
          <w:szCs w:val="24"/>
        </w:rPr>
        <w:t>应全部制作在响应性文件内，</w:t>
      </w:r>
      <w:r>
        <w:rPr>
          <w:sz w:val="24"/>
          <w:szCs w:val="24"/>
        </w:rPr>
        <w:t>严格按照本项目竞争性谈判文件所有格式如实填写（不涉及的内</w:t>
      </w:r>
      <w:r>
        <w:rPr>
          <w:spacing w:val="-1"/>
          <w:sz w:val="24"/>
          <w:szCs w:val="24"/>
        </w:rPr>
        <w:t>容除外</w:t>
      </w:r>
      <w:r>
        <w:rPr>
          <w:spacing w:val="-15"/>
          <w:sz w:val="24"/>
          <w:szCs w:val="24"/>
        </w:rPr>
        <w:t>），</w:t>
      </w:r>
      <w:r>
        <w:rPr>
          <w:spacing w:val="-1"/>
          <w:sz w:val="24"/>
          <w:szCs w:val="24"/>
        </w:rPr>
        <w:t>不应存</w:t>
      </w:r>
    </w:p>
    <w:p w14:paraId="4008E200">
      <w:pPr>
        <w:spacing w:line="306" w:lineRule="auto"/>
        <w:rPr>
          <w:sz w:val="24"/>
          <w:szCs w:val="24"/>
        </w:rPr>
        <w:sectPr>
          <w:footerReference r:id="rId9" w:type="default"/>
          <w:pgSz w:w="11910" w:h="16845"/>
          <w:pgMar w:top="1431" w:right="1358" w:bottom="1160" w:left="1786" w:header="0" w:footer="960" w:gutter="0"/>
          <w:pgNumType w:fmt="decimal"/>
          <w:cols w:space="720" w:num="1"/>
        </w:sectPr>
      </w:pPr>
    </w:p>
    <w:p w14:paraId="4B08150E">
      <w:pPr>
        <w:spacing w:line="243" w:lineRule="auto"/>
        <w:rPr>
          <w:rFonts w:ascii="Arial"/>
          <w:sz w:val="21"/>
        </w:rPr>
      </w:pPr>
    </w:p>
    <w:p w14:paraId="2F552AF5">
      <w:pPr>
        <w:spacing w:line="244" w:lineRule="auto"/>
        <w:rPr>
          <w:rFonts w:ascii="Arial"/>
          <w:sz w:val="21"/>
        </w:rPr>
      </w:pPr>
    </w:p>
    <w:p w14:paraId="40AD5413">
      <w:pPr>
        <w:pStyle w:val="2"/>
        <w:spacing w:before="78" w:line="220" w:lineRule="auto"/>
        <w:ind w:left="84"/>
        <w:rPr>
          <w:sz w:val="24"/>
          <w:szCs w:val="24"/>
        </w:rPr>
      </w:pPr>
      <w:r>
        <w:rPr>
          <w:spacing w:val="-2"/>
          <w:sz w:val="24"/>
          <w:szCs w:val="24"/>
        </w:rPr>
        <w:t>在漏项或缺项，否则将存在响应性文件被拒绝的风险。</w:t>
      </w:r>
    </w:p>
    <w:p w14:paraId="173C0711">
      <w:pPr>
        <w:spacing w:line="280" w:lineRule="auto"/>
        <w:rPr>
          <w:rFonts w:ascii="Arial"/>
          <w:sz w:val="21"/>
        </w:rPr>
      </w:pPr>
    </w:p>
    <w:p w14:paraId="29CCD1F8">
      <w:pPr>
        <w:pStyle w:val="2"/>
        <w:spacing w:before="78" w:line="219" w:lineRule="auto"/>
        <w:ind w:left="568"/>
        <w:rPr>
          <w:sz w:val="24"/>
          <w:szCs w:val="24"/>
        </w:rPr>
      </w:pPr>
      <w:r>
        <w:rPr>
          <w:spacing w:val="-1"/>
          <w:sz w:val="24"/>
          <w:szCs w:val="24"/>
        </w:rPr>
        <w:t>2.7、响应性文件以外的任何资料采购人和采购代理机构</w:t>
      </w:r>
      <w:r>
        <w:rPr>
          <w:spacing w:val="-2"/>
          <w:sz w:val="24"/>
          <w:szCs w:val="24"/>
        </w:rPr>
        <w:t>将拒收。</w:t>
      </w:r>
    </w:p>
    <w:p w14:paraId="650282F5">
      <w:pPr>
        <w:spacing w:line="280" w:lineRule="auto"/>
        <w:rPr>
          <w:rFonts w:ascii="Arial"/>
          <w:sz w:val="21"/>
        </w:rPr>
      </w:pPr>
    </w:p>
    <w:p w14:paraId="04F2967C">
      <w:pPr>
        <w:pStyle w:val="2"/>
        <w:spacing w:before="78" w:line="306" w:lineRule="auto"/>
        <w:ind w:left="206" w:right="21" w:firstLine="362"/>
        <w:rPr>
          <w:sz w:val="24"/>
          <w:szCs w:val="24"/>
        </w:rPr>
      </w:pPr>
      <w:r>
        <w:rPr>
          <w:spacing w:val="-1"/>
          <w:sz w:val="24"/>
          <w:szCs w:val="24"/>
        </w:rPr>
        <w:t>2.8、谈判供应商编辑电子响应性文件时，根据竞争性谈判文件要求用法人 CA</w:t>
      </w:r>
      <w:r>
        <w:rPr>
          <w:sz w:val="24"/>
          <w:szCs w:val="24"/>
        </w:rPr>
        <w:t>密钥和企业</w:t>
      </w:r>
      <w:r>
        <w:rPr>
          <w:spacing w:val="-23"/>
          <w:sz w:val="24"/>
          <w:szCs w:val="24"/>
        </w:rPr>
        <w:t xml:space="preserve"> </w:t>
      </w:r>
      <w:r>
        <w:rPr>
          <w:sz w:val="24"/>
          <w:szCs w:val="24"/>
        </w:rPr>
        <w:t>CA 密钥进行签章制作；最后一步生成电子响应性文件（.</w:t>
      </w:r>
      <w:r>
        <w:rPr>
          <w:spacing w:val="-1"/>
          <w:sz w:val="24"/>
          <w:szCs w:val="24"/>
        </w:rPr>
        <w:t>zmdtf 格式</w:t>
      </w:r>
    </w:p>
    <w:p w14:paraId="6EDDFEDA">
      <w:pPr>
        <w:pStyle w:val="2"/>
        <w:spacing w:before="240" w:line="219" w:lineRule="auto"/>
        <w:ind w:left="86"/>
        <w:rPr>
          <w:sz w:val="24"/>
          <w:szCs w:val="24"/>
        </w:rPr>
      </w:pPr>
      <w:r>
        <w:rPr>
          <w:spacing w:val="-1"/>
          <w:sz w:val="24"/>
          <w:szCs w:val="24"/>
        </w:rPr>
        <w:t>和.nzmdtf 格式）时，只能用本单位的企业 CA 密钥。</w:t>
      </w:r>
    </w:p>
    <w:p w14:paraId="44CEB474">
      <w:pPr>
        <w:spacing w:line="282" w:lineRule="auto"/>
        <w:rPr>
          <w:rFonts w:ascii="Arial"/>
          <w:sz w:val="21"/>
        </w:rPr>
      </w:pPr>
    </w:p>
    <w:p w14:paraId="6D7E7FD6">
      <w:pPr>
        <w:pStyle w:val="2"/>
        <w:spacing w:before="78" w:line="394" w:lineRule="auto"/>
        <w:ind w:left="105" w:right="48" w:firstLine="463"/>
        <w:rPr>
          <w:sz w:val="24"/>
          <w:szCs w:val="24"/>
        </w:rPr>
      </w:pPr>
      <w:r>
        <w:rPr>
          <w:spacing w:val="2"/>
          <w:sz w:val="24"/>
          <w:szCs w:val="24"/>
        </w:rPr>
        <w:t>2.9、电子响应性文件制作流程，可参考驻马店市公共</w:t>
      </w:r>
      <w:r>
        <w:rPr>
          <w:spacing w:val="1"/>
          <w:sz w:val="24"/>
          <w:szCs w:val="24"/>
        </w:rPr>
        <w:t>资源交易中心官方网站</w:t>
      </w:r>
      <w:r>
        <w:rPr>
          <w:spacing w:val="-2"/>
          <w:sz w:val="24"/>
          <w:szCs w:val="24"/>
        </w:rPr>
        <w:t>的，下载中心板块的视频</w:t>
      </w:r>
    </w:p>
    <w:p w14:paraId="304856FD">
      <w:pPr>
        <w:pStyle w:val="2"/>
        <w:spacing w:before="131" w:line="220" w:lineRule="auto"/>
        <w:ind w:left="90"/>
        <w:rPr>
          <w:sz w:val="24"/>
          <w:szCs w:val="24"/>
        </w:rPr>
      </w:pPr>
      <w:r>
        <w:rPr>
          <w:b/>
          <w:bCs/>
          <w:spacing w:val="1"/>
          <w:sz w:val="24"/>
          <w:szCs w:val="24"/>
        </w:rPr>
        <w:t>3、澄清与变更</w:t>
      </w:r>
    </w:p>
    <w:p w14:paraId="2C21900C">
      <w:pPr>
        <w:spacing w:line="281" w:lineRule="auto"/>
        <w:rPr>
          <w:rFonts w:ascii="Arial"/>
          <w:sz w:val="21"/>
        </w:rPr>
      </w:pPr>
    </w:p>
    <w:p w14:paraId="477DCC0E">
      <w:pPr>
        <w:pStyle w:val="2"/>
        <w:spacing w:before="78" w:line="401" w:lineRule="auto"/>
        <w:ind w:left="85" w:firstLine="479"/>
        <w:jc w:val="both"/>
        <w:rPr>
          <w:sz w:val="24"/>
          <w:szCs w:val="24"/>
        </w:rPr>
      </w:pPr>
      <w:r>
        <w:rPr>
          <w:sz w:val="24"/>
          <w:szCs w:val="24"/>
        </w:rPr>
        <w:t>采购人、采购代理机构对已发出的竞争性谈判文件进行的澄</w:t>
      </w:r>
      <w:r>
        <w:rPr>
          <w:spacing w:val="-1"/>
          <w:sz w:val="24"/>
          <w:szCs w:val="24"/>
        </w:rPr>
        <w:t>清、更正或更改，澄清、更正或更改的内容将作为竞争性谈判文件的组成部分。采购代理机构将通过</w:t>
      </w:r>
      <w:r>
        <w:rPr>
          <w:sz w:val="24"/>
          <w:szCs w:val="24"/>
        </w:rPr>
        <w:t>网站“变更公告”和“答疑文件”告知谈判供应商。各谈判供应</w:t>
      </w:r>
      <w:r>
        <w:rPr>
          <w:spacing w:val="-1"/>
          <w:sz w:val="24"/>
          <w:szCs w:val="24"/>
        </w:rPr>
        <w:t>商须下载竞争性谈</w:t>
      </w:r>
      <w:r>
        <w:rPr>
          <w:spacing w:val="-2"/>
          <w:sz w:val="24"/>
          <w:szCs w:val="24"/>
        </w:rPr>
        <w:t>判文件和最新的答疑文件，以此编制响应性文件。</w:t>
      </w:r>
    </w:p>
    <w:p w14:paraId="74E100E4">
      <w:pPr>
        <w:pStyle w:val="2"/>
        <w:spacing w:before="104" w:line="343" w:lineRule="auto"/>
        <w:ind w:left="84" w:right="19"/>
        <w:rPr>
          <w:sz w:val="24"/>
          <w:szCs w:val="24"/>
        </w:rPr>
      </w:pPr>
      <w:r>
        <w:rPr>
          <w:b/>
          <w:bCs/>
          <w:sz w:val="24"/>
          <w:szCs w:val="24"/>
        </w:rPr>
        <w:t>4、因驻马店市公共资源交易中心平台在谈判开始前具有保密性，谈判供应商在响</w:t>
      </w:r>
      <w:r>
        <w:rPr>
          <w:b/>
          <w:bCs/>
          <w:spacing w:val="-3"/>
          <w:sz w:val="24"/>
          <w:szCs w:val="24"/>
        </w:rPr>
        <w:t>应性文件递交截止时间前须自行查看项目进展、变更通知</w:t>
      </w:r>
      <w:r>
        <w:rPr>
          <w:b/>
          <w:bCs/>
          <w:spacing w:val="-4"/>
          <w:sz w:val="24"/>
          <w:szCs w:val="24"/>
        </w:rPr>
        <w:t>、澄清及回复，因谈判供</w:t>
      </w:r>
      <w:r>
        <w:rPr>
          <w:b/>
          <w:bCs/>
          <w:spacing w:val="-1"/>
          <w:sz w:val="24"/>
          <w:szCs w:val="24"/>
        </w:rPr>
        <w:t>应商未及时查看而造成的后果自负。</w:t>
      </w:r>
    </w:p>
    <w:p w14:paraId="61DBE88B">
      <w:pPr>
        <w:spacing w:line="264" w:lineRule="auto"/>
        <w:rPr>
          <w:rFonts w:ascii="Arial"/>
          <w:sz w:val="21"/>
        </w:rPr>
      </w:pPr>
    </w:p>
    <w:p w14:paraId="38BC3318">
      <w:pPr>
        <w:pStyle w:val="2"/>
        <w:spacing w:before="78" w:line="343" w:lineRule="auto"/>
        <w:ind w:left="85" w:right="15" w:firstLine="4"/>
        <w:rPr>
          <w:sz w:val="24"/>
          <w:szCs w:val="24"/>
        </w:rPr>
      </w:pPr>
      <w:r>
        <w:rPr>
          <w:b/>
          <w:bCs/>
          <w:sz w:val="24"/>
          <w:szCs w:val="24"/>
        </w:rPr>
        <w:t>5、因驻马店不见面交易系统具备视频直播、语音通话等，对网络带宽及</w:t>
      </w:r>
      <w:r>
        <w:rPr>
          <w:b/>
          <w:bCs/>
          <w:spacing w:val="-1"/>
          <w:sz w:val="24"/>
          <w:szCs w:val="24"/>
        </w:rPr>
        <w:t>硬件要求</w:t>
      </w:r>
      <w:r>
        <w:rPr>
          <w:b/>
          <w:bCs/>
          <w:spacing w:val="-3"/>
          <w:sz w:val="24"/>
          <w:szCs w:val="24"/>
        </w:rPr>
        <w:t>相对较高的功能，故供应商在参与使用不见面交易系统开标的项目时</w:t>
      </w:r>
      <w:r>
        <w:rPr>
          <w:b/>
          <w:bCs/>
          <w:spacing w:val="-4"/>
          <w:sz w:val="24"/>
          <w:szCs w:val="24"/>
        </w:rPr>
        <w:t>，需确认是否</w:t>
      </w:r>
      <w:r>
        <w:rPr>
          <w:b/>
          <w:bCs/>
          <w:spacing w:val="-2"/>
          <w:sz w:val="24"/>
          <w:szCs w:val="24"/>
        </w:rPr>
        <w:t>满足如下要求：</w:t>
      </w:r>
    </w:p>
    <w:p w14:paraId="5AAB2BDD">
      <w:pPr>
        <w:spacing w:line="265" w:lineRule="auto"/>
        <w:rPr>
          <w:rFonts w:ascii="Arial"/>
          <w:sz w:val="21"/>
        </w:rPr>
      </w:pPr>
    </w:p>
    <w:p w14:paraId="79BC3541">
      <w:pPr>
        <w:pStyle w:val="2"/>
        <w:spacing w:before="78" w:line="221" w:lineRule="auto"/>
        <w:ind w:left="570"/>
        <w:rPr>
          <w:sz w:val="24"/>
          <w:szCs w:val="24"/>
        </w:rPr>
      </w:pPr>
      <w:r>
        <w:rPr>
          <w:spacing w:val="-7"/>
          <w:sz w:val="24"/>
          <w:szCs w:val="24"/>
        </w:rPr>
        <w:t>5.1、网络要求：</w:t>
      </w:r>
    </w:p>
    <w:p w14:paraId="42F34750">
      <w:pPr>
        <w:spacing w:line="278" w:lineRule="auto"/>
        <w:rPr>
          <w:rFonts w:ascii="Arial"/>
          <w:sz w:val="21"/>
        </w:rPr>
      </w:pPr>
    </w:p>
    <w:p w14:paraId="51C06151">
      <w:pPr>
        <w:pStyle w:val="2"/>
        <w:spacing w:before="78" w:line="220" w:lineRule="auto"/>
        <w:ind w:left="584"/>
        <w:rPr>
          <w:sz w:val="24"/>
          <w:szCs w:val="24"/>
        </w:rPr>
      </w:pPr>
      <w:r>
        <w:rPr>
          <w:spacing w:val="-10"/>
          <w:sz w:val="24"/>
          <w:szCs w:val="24"/>
        </w:rPr>
        <w:t>网络带宽</w:t>
      </w:r>
      <w:r>
        <w:rPr>
          <w:spacing w:val="-45"/>
          <w:sz w:val="24"/>
          <w:szCs w:val="24"/>
        </w:rPr>
        <w:t xml:space="preserve"> </w:t>
      </w:r>
      <w:r>
        <w:rPr>
          <w:spacing w:val="-10"/>
          <w:sz w:val="24"/>
          <w:szCs w:val="24"/>
        </w:rPr>
        <w:t>4M</w:t>
      </w:r>
      <w:r>
        <w:rPr>
          <w:spacing w:val="-23"/>
          <w:sz w:val="24"/>
          <w:szCs w:val="24"/>
        </w:rPr>
        <w:t xml:space="preserve"> </w:t>
      </w:r>
      <w:r>
        <w:rPr>
          <w:spacing w:val="-10"/>
          <w:sz w:val="24"/>
          <w:szCs w:val="24"/>
        </w:rPr>
        <w:t>以上。</w:t>
      </w:r>
    </w:p>
    <w:p w14:paraId="221FDE88">
      <w:pPr>
        <w:spacing w:line="279" w:lineRule="auto"/>
        <w:rPr>
          <w:rFonts w:ascii="Arial"/>
          <w:sz w:val="21"/>
        </w:rPr>
      </w:pPr>
    </w:p>
    <w:p w14:paraId="33BC41A6">
      <w:pPr>
        <w:pStyle w:val="2"/>
        <w:spacing w:before="79" w:line="220" w:lineRule="auto"/>
        <w:ind w:left="570"/>
        <w:rPr>
          <w:sz w:val="24"/>
          <w:szCs w:val="24"/>
        </w:rPr>
      </w:pPr>
      <w:r>
        <w:rPr>
          <w:spacing w:val="-7"/>
          <w:sz w:val="24"/>
          <w:szCs w:val="24"/>
        </w:rPr>
        <w:t>5.2、硬件要求：</w:t>
      </w:r>
    </w:p>
    <w:p w14:paraId="62924E86">
      <w:pPr>
        <w:spacing w:line="265" w:lineRule="auto"/>
        <w:rPr>
          <w:rFonts w:ascii="Arial"/>
          <w:sz w:val="21"/>
        </w:rPr>
      </w:pPr>
    </w:p>
    <w:p w14:paraId="7F4EC0AC">
      <w:pPr>
        <w:pStyle w:val="2"/>
        <w:spacing w:before="78" w:line="219" w:lineRule="auto"/>
        <w:ind w:right="16"/>
        <w:jc w:val="right"/>
        <w:rPr>
          <w:sz w:val="24"/>
          <w:szCs w:val="24"/>
        </w:rPr>
      </w:pPr>
      <w:r>
        <w:rPr>
          <w:spacing w:val="-2"/>
          <w:sz w:val="24"/>
          <w:szCs w:val="24"/>
        </w:rPr>
        <w:t>电脑要求内存 4G 及以上，且需配套网络摄像头、麦克风、音箱等，并确保其</w:t>
      </w:r>
    </w:p>
    <w:p w14:paraId="05350DB0">
      <w:pPr>
        <w:spacing w:line="219" w:lineRule="auto"/>
        <w:rPr>
          <w:sz w:val="24"/>
          <w:szCs w:val="24"/>
        </w:rPr>
        <w:sectPr>
          <w:footerReference r:id="rId10" w:type="default"/>
          <w:pgSz w:w="11910" w:h="16845"/>
          <w:pgMar w:top="1431" w:right="1405" w:bottom="1160" w:left="1786" w:header="0" w:footer="960" w:gutter="0"/>
          <w:pgNumType w:fmt="decimal"/>
          <w:cols w:space="720" w:num="1"/>
        </w:sectPr>
      </w:pPr>
    </w:p>
    <w:p w14:paraId="5D4F64DD">
      <w:pPr>
        <w:spacing w:line="243" w:lineRule="auto"/>
        <w:rPr>
          <w:rFonts w:ascii="Arial"/>
          <w:sz w:val="21"/>
        </w:rPr>
      </w:pPr>
    </w:p>
    <w:p w14:paraId="46840006">
      <w:pPr>
        <w:spacing w:line="244" w:lineRule="auto"/>
        <w:rPr>
          <w:rFonts w:ascii="Arial"/>
          <w:sz w:val="21"/>
        </w:rPr>
      </w:pPr>
    </w:p>
    <w:p w14:paraId="2989042A">
      <w:pPr>
        <w:pStyle w:val="2"/>
        <w:spacing w:before="78" w:line="220" w:lineRule="auto"/>
        <w:ind w:left="86"/>
        <w:rPr>
          <w:sz w:val="24"/>
          <w:szCs w:val="24"/>
        </w:rPr>
      </w:pPr>
      <w:r>
        <w:rPr>
          <w:spacing w:val="-2"/>
          <w:sz w:val="24"/>
          <w:szCs w:val="24"/>
        </w:rPr>
        <w:t>均能正常运转。操作系统要求</w:t>
      </w:r>
      <w:r>
        <w:rPr>
          <w:spacing w:val="-60"/>
          <w:sz w:val="24"/>
          <w:szCs w:val="24"/>
        </w:rPr>
        <w:t xml:space="preserve"> </w:t>
      </w:r>
      <w:r>
        <w:rPr>
          <w:spacing w:val="-2"/>
          <w:sz w:val="24"/>
          <w:szCs w:val="24"/>
        </w:rPr>
        <w:t>Window</w:t>
      </w:r>
      <w:r>
        <w:rPr>
          <w:spacing w:val="-3"/>
          <w:sz w:val="24"/>
          <w:szCs w:val="24"/>
        </w:rPr>
        <w:t>s7及以上，</w:t>
      </w:r>
      <w:r>
        <w:rPr>
          <w:spacing w:val="-35"/>
          <w:sz w:val="24"/>
          <w:szCs w:val="24"/>
        </w:rPr>
        <w:t xml:space="preserve"> </w:t>
      </w:r>
      <w:r>
        <w:rPr>
          <w:spacing w:val="-3"/>
          <w:sz w:val="24"/>
          <w:szCs w:val="24"/>
        </w:rPr>
        <w:t>IE</w:t>
      </w:r>
      <w:r>
        <w:rPr>
          <w:spacing w:val="-48"/>
          <w:sz w:val="24"/>
          <w:szCs w:val="24"/>
        </w:rPr>
        <w:t xml:space="preserve"> </w:t>
      </w:r>
      <w:r>
        <w:rPr>
          <w:spacing w:val="-3"/>
          <w:sz w:val="24"/>
          <w:szCs w:val="24"/>
        </w:rPr>
        <w:t>浏览器</w:t>
      </w:r>
      <w:r>
        <w:rPr>
          <w:spacing w:val="-37"/>
          <w:sz w:val="24"/>
          <w:szCs w:val="24"/>
        </w:rPr>
        <w:t xml:space="preserve"> </w:t>
      </w:r>
      <w:r>
        <w:rPr>
          <w:spacing w:val="-3"/>
          <w:sz w:val="24"/>
          <w:szCs w:val="24"/>
        </w:rPr>
        <w:t>IE11</w:t>
      </w:r>
      <w:r>
        <w:rPr>
          <w:spacing w:val="-51"/>
          <w:sz w:val="24"/>
          <w:szCs w:val="24"/>
        </w:rPr>
        <w:t xml:space="preserve"> </w:t>
      </w:r>
      <w:r>
        <w:rPr>
          <w:spacing w:val="-3"/>
          <w:sz w:val="24"/>
          <w:szCs w:val="24"/>
        </w:rPr>
        <w:t>及以上。</w:t>
      </w:r>
    </w:p>
    <w:p w14:paraId="159A104F">
      <w:pPr>
        <w:spacing w:line="280" w:lineRule="auto"/>
        <w:rPr>
          <w:rFonts w:ascii="Arial"/>
          <w:sz w:val="21"/>
        </w:rPr>
      </w:pPr>
    </w:p>
    <w:p w14:paraId="7A83C4BE">
      <w:pPr>
        <w:pStyle w:val="2"/>
        <w:spacing w:before="78" w:line="221" w:lineRule="auto"/>
        <w:ind w:left="570"/>
        <w:rPr>
          <w:sz w:val="24"/>
          <w:szCs w:val="24"/>
        </w:rPr>
      </w:pPr>
      <w:r>
        <w:rPr>
          <w:spacing w:val="-7"/>
          <w:sz w:val="24"/>
          <w:szCs w:val="24"/>
        </w:rPr>
        <w:t>5.3、人员要求：</w:t>
      </w:r>
    </w:p>
    <w:p w14:paraId="2ADAE51D">
      <w:pPr>
        <w:spacing w:line="278" w:lineRule="auto"/>
        <w:rPr>
          <w:rFonts w:ascii="Arial"/>
          <w:sz w:val="21"/>
        </w:rPr>
      </w:pPr>
    </w:p>
    <w:p w14:paraId="776294C0">
      <w:pPr>
        <w:pStyle w:val="2"/>
        <w:spacing w:before="78" w:line="219" w:lineRule="auto"/>
        <w:jc w:val="right"/>
        <w:rPr>
          <w:sz w:val="24"/>
          <w:szCs w:val="24"/>
        </w:rPr>
      </w:pPr>
      <w:r>
        <w:rPr>
          <w:spacing w:val="-1"/>
          <w:sz w:val="24"/>
          <w:szCs w:val="24"/>
        </w:rPr>
        <w:t>对于参与不见面交易系统开标的供应商代表，要求能熟练掌握电脑基础操作。</w:t>
      </w:r>
    </w:p>
    <w:p w14:paraId="70609E64">
      <w:pPr>
        <w:spacing w:line="264" w:lineRule="auto"/>
        <w:rPr>
          <w:rFonts w:ascii="Arial"/>
          <w:sz w:val="21"/>
        </w:rPr>
      </w:pPr>
    </w:p>
    <w:p w14:paraId="4EB34449">
      <w:pPr>
        <w:pStyle w:val="2"/>
        <w:spacing w:before="78" w:line="406" w:lineRule="auto"/>
        <w:ind w:left="84" w:firstLine="483"/>
        <w:jc w:val="both"/>
        <w:rPr>
          <w:sz w:val="24"/>
          <w:szCs w:val="24"/>
        </w:rPr>
      </w:pPr>
      <w:r>
        <w:rPr>
          <w:spacing w:val="-2"/>
          <w:sz w:val="24"/>
          <w:szCs w:val="24"/>
        </w:rPr>
        <w:t>6、不见面开标需要使用 CA</w:t>
      </w:r>
      <w:r>
        <w:rPr>
          <w:spacing w:val="-20"/>
          <w:sz w:val="24"/>
          <w:szCs w:val="24"/>
        </w:rPr>
        <w:t xml:space="preserve"> </w:t>
      </w:r>
      <w:r>
        <w:rPr>
          <w:spacing w:val="-2"/>
          <w:sz w:val="24"/>
          <w:szCs w:val="24"/>
        </w:rPr>
        <w:t>数字证书登陆不见面开标大厅，并且使用</w:t>
      </w:r>
      <w:r>
        <w:rPr>
          <w:spacing w:val="-40"/>
          <w:sz w:val="24"/>
          <w:szCs w:val="24"/>
        </w:rPr>
        <w:t xml:space="preserve"> </w:t>
      </w:r>
      <w:r>
        <w:rPr>
          <w:spacing w:val="-2"/>
          <w:sz w:val="24"/>
          <w:szCs w:val="24"/>
        </w:rPr>
        <w:t>CA</w:t>
      </w:r>
      <w:r>
        <w:rPr>
          <w:spacing w:val="-36"/>
          <w:sz w:val="24"/>
          <w:szCs w:val="24"/>
        </w:rPr>
        <w:t xml:space="preserve"> </w:t>
      </w:r>
      <w:r>
        <w:rPr>
          <w:spacing w:val="-2"/>
          <w:sz w:val="24"/>
          <w:szCs w:val="24"/>
        </w:rPr>
        <w:t>锁来</w:t>
      </w:r>
      <w:r>
        <w:rPr>
          <w:spacing w:val="-1"/>
          <w:sz w:val="24"/>
          <w:szCs w:val="24"/>
        </w:rPr>
        <w:t>解密招响应性文件，各交易主体务必关注 CA 数字证书的过期时间，提前办理相关</w:t>
      </w:r>
      <w:r>
        <w:rPr>
          <w:spacing w:val="-2"/>
          <w:sz w:val="24"/>
          <w:szCs w:val="24"/>
        </w:rPr>
        <w:t>延期业务，避免因为过期而无法解密。</w:t>
      </w:r>
    </w:p>
    <w:p w14:paraId="5FB6E894">
      <w:pPr>
        <w:pStyle w:val="2"/>
        <w:spacing w:before="99" w:line="220" w:lineRule="auto"/>
        <w:ind w:left="571"/>
        <w:rPr>
          <w:sz w:val="24"/>
          <w:szCs w:val="24"/>
        </w:rPr>
      </w:pPr>
      <w:r>
        <w:rPr>
          <w:spacing w:val="-4"/>
          <w:sz w:val="24"/>
          <w:szCs w:val="24"/>
        </w:rPr>
        <w:t>7、不见面开标操作手册下载地址：</w:t>
      </w:r>
    </w:p>
    <w:p w14:paraId="0A21B204">
      <w:pPr>
        <w:spacing w:line="281" w:lineRule="auto"/>
        <w:rPr>
          <w:rFonts w:ascii="Arial"/>
          <w:sz w:val="21"/>
        </w:rPr>
      </w:pPr>
    </w:p>
    <w:p w14:paraId="0AD859E8">
      <w:pPr>
        <w:pStyle w:val="2"/>
        <w:spacing w:before="78" w:line="403" w:lineRule="auto"/>
        <w:ind w:left="83" w:right="18" w:firstLine="8"/>
        <w:rPr>
          <w:sz w:val="24"/>
          <w:szCs w:val="24"/>
        </w:rPr>
      </w:pPr>
      <w:r>
        <w:rPr>
          <w:spacing w:val="3"/>
          <w:sz w:val="24"/>
          <w:szCs w:val="24"/>
        </w:rPr>
        <w:t>（</w:t>
      </w:r>
      <w:r>
        <w:fldChar w:fldCharType="begin"/>
      </w:r>
      <w:r>
        <w:instrText xml:space="preserve"> HYPERLINK "http://www.zmdggzy.gov.cn/TPFront/InfoDetail/?InfoID=6e085538-6be5-4d25-80b2-12f5fc669ba1&amp;CategoryNum=026005" </w:instrText>
      </w:r>
      <w:r>
        <w:fldChar w:fldCharType="separate"/>
      </w:r>
      <w:r>
        <w:rPr>
          <w:sz w:val="24"/>
          <w:szCs w:val="24"/>
        </w:rPr>
        <w:t>http</w:t>
      </w:r>
      <w:r>
        <w:rPr>
          <w:spacing w:val="3"/>
          <w:sz w:val="24"/>
          <w:szCs w:val="24"/>
        </w:rPr>
        <w:t>://</w:t>
      </w:r>
      <w:r>
        <w:rPr>
          <w:sz w:val="24"/>
          <w:szCs w:val="24"/>
        </w:rPr>
        <w:t>ggzy</w:t>
      </w:r>
      <w:r>
        <w:rPr>
          <w:spacing w:val="3"/>
          <w:sz w:val="24"/>
          <w:szCs w:val="24"/>
        </w:rPr>
        <w:t>.</w:t>
      </w:r>
      <w:r>
        <w:rPr>
          <w:sz w:val="24"/>
          <w:szCs w:val="24"/>
        </w:rPr>
        <w:t>zhumadian</w:t>
      </w:r>
      <w:r>
        <w:rPr>
          <w:spacing w:val="3"/>
          <w:sz w:val="24"/>
          <w:szCs w:val="24"/>
        </w:rPr>
        <w:t>.</w:t>
      </w:r>
      <w:r>
        <w:rPr>
          <w:sz w:val="24"/>
          <w:szCs w:val="24"/>
        </w:rPr>
        <w:t>gov</w:t>
      </w:r>
      <w:r>
        <w:rPr>
          <w:spacing w:val="3"/>
          <w:sz w:val="24"/>
          <w:szCs w:val="24"/>
        </w:rPr>
        <w:t>.</w:t>
      </w:r>
      <w:r>
        <w:rPr>
          <w:sz w:val="24"/>
          <w:szCs w:val="24"/>
        </w:rPr>
        <w:t>cn</w:t>
      </w:r>
      <w:r>
        <w:rPr>
          <w:spacing w:val="3"/>
          <w:sz w:val="24"/>
          <w:szCs w:val="24"/>
        </w:rPr>
        <w:t>/</w:t>
      </w:r>
      <w:r>
        <w:rPr>
          <w:sz w:val="24"/>
          <w:szCs w:val="24"/>
        </w:rPr>
        <w:t>TPFront</w:t>
      </w:r>
      <w:r>
        <w:rPr>
          <w:spacing w:val="3"/>
          <w:sz w:val="24"/>
          <w:szCs w:val="24"/>
        </w:rPr>
        <w:t>/</w:t>
      </w:r>
      <w:r>
        <w:rPr>
          <w:sz w:val="24"/>
          <w:szCs w:val="24"/>
        </w:rPr>
        <w:t>InfoDetail</w:t>
      </w:r>
      <w:r>
        <w:rPr>
          <w:spacing w:val="3"/>
          <w:sz w:val="24"/>
          <w:szCs w:val="24"/>
        </w:rPr>
        <w:t>/?</w:t>
      </w:r>
      <w:r>
        <w:rPr>
          <w:sz w:val="24"/>
          <w:szCs w:val="24"/>
        </w:rPr>
        <w:t>InfoID</w:t>
      </w:r>
      <w:r>
        <w:rPr>
          <w:spacing w:val="3"/>
          <w:sz w:val="24"/>
          <w:szCs w:val="24"/>
        </w:rPr>
        <w:t>=6e085538-6</w:t>
      </w:r>
      <w:r>
        <w:rPr>
          <w:sz w:val="24"/>
          <w:szCs w:val="24"/>
        </w:rPr>
        <w:t>be</w:t>
      </w:r>
      <w:r>
        <w:rPr>
          <w:spacing w:val="3"/>
          <w:sz w:val="24"/>
          <w:szCs w:val="24"/>
        </w:rPr>
        <w:t>5</w:t>
      </w:r>
      <w:r>
        <w:rPr>
          <w:spacing w:val="3"/>
          <w:sz w:val="24"/>
          <w:szCs w:val="24"/>
        </w:rPr>
        <w:fldChar w:fldCharType="end"/>
      </w:r>
      <w:r>
        <w:rPr>
          <w:sz w:val="24"/>
          <w:szCs w:val="24"/>
        </w:rPr>
        <w:t xml:space="preserve"> </w:t>
      </w:r>
      <w:r>
        <w:fldChar w:fldCharType="begin"/>
      </w:r>
      <w:r>
        <w:instrText xml:space="preserve"> HYPERLINK "http://www.zmdggzy.gov.cn/TPFront/InfoDetail/?InfoID=6e085538-6be5-4d25-80b2-12f5fc669ba1&amp;CategoryNum=026005" </w:instrText>
      </w:r>
      <w:r>
        <w:fldChar w:fldCharType="separate"/>
      </w:r>
      <w:r>
        <w:rPr>
          <w:sz w:val="24"/>
          <w:szCs w:val="24"/>
        </w:rPr>
        <w:t>-4d25-80b2-12f5fc669ba1&amp;CategoryNum=</w:t>
      </w:r>
      <w:r>
        <w:rPr>
          <w:spacing w:val="-1"/>
          <w:sz w:val="24"/>
          <w:szCs w:val="24"/>
        </w:rPr>
        <w:t>026005</w:t>
      </w:r>
      <w:r>
        <w:rPr>
          <w:spacing w:val="-1"/>
          <w:sz w:val="24"/>
          <w:szCs w:val="24"/>
        </w:rPr>
        <w:fldChar w:fldCharType="end"/>
      </w:r>
      <w:r>
        <w:rPr>
          <w:spacing w:val="-1"/>
          <w:sz w:val="24"/>
          <w:szCs w:val="24"/>
        </w:rPr>
        <w:t>）</w:t>
      </w:r>
    </w:p>
    <w:p w14:paraId="201E2169">
      <w:pPr>
        <w:spacing w:line="403" w:lineRule="auto"/>
        <w:rPr>
          <w:sz w:val="24"/>
          <w:szCs w:val="24"/>
        </w:rPr>
        <w:sectPr>
          <w:footerReference r:id="rId11" w:type="default"/>
          <w:pgSz w:w="11910" w:h="16845"/>
          <w:pgMar w:top="1431" w:right="1424" w:bottom="1160" w:left="1786" w:header="0" w:footer="960" w:gutter="0"/>
          <w:pgNumType w:fmt="decimal"/>
          <w:cols w:space="720" w:num="1"/>
        </w:sectPr>
      </w:pPr>
    </w:p>
    <w:p w14:paraId="4F6854B5">
      <w:pPr>
        <w:spacing w:line="415" w:lineRule="auto"/>
        <w:rPr>
          <w:rFonts w:ascii="Arial"/>
          <w:sz w:val="21"/>
        </w:rPr>
      </w:pPr>
    </w:p>
    <w:p w14:paraId="56441309">
      <w:pPr>
        <w:pStyle w:val="2"/>
        <w:spacing w:before="101" w:line="222" w:lineRule="auto"/>
        <w:ind w:left="3188"/>
      </w:pPr>
      <w:r>
        <w:rPr>
          <w:b/>
          <w:bCs/>
          <w:spacing w:val="9"/>
        </w:rPr>
        <w:t>第二章</w:t>
      </w:r>
      <w:r>
        <w:rPr>
          <w:spacing w:val="39"/>
        </w:rPr>
        <w:t xml:space="preserve">  </w:t>
      </w:r>
      <w:r>
        <w:rPr>
          <w:b/>
          <w:bCs/>
          <w:spacing w:val="9"/>
        </w:rPr>
        <w:t>采购需求</w:t>
      </w:r>
    </w:p>
    <w:p w14:paraId="3C2376FF">
      <w:pPr>
        <w:pStyle w:val="2"/>
        <w:spacing w:before="157" w:line="219" w:lineRule="auto"/>
        <w:ind w:left="5"/>
        <w:outlineLvl w:val="0"/>
        <w:rPr>
          <w:sz w:val="24"/>
          <w:szCs w:val="24"/>
        </w:rPr>
      </w:pPr>
      <w:r>
        <w:rPr>
          <w:b/>
          <w:bCs/>
          <w:spacing w:val="1"/>
          <w:sz w:val="24"/>
          <w:szCs w:val="24"/>
        </w:rPr>
        <w:t>一、供应商资格要求</w:t>
      </w:r>
    </w:p>
    <w:p w14:paraId="6E1535DF">
      <w:pPr>
        <w:pStyle w:val="2"/>
        <w:spacing w:before="255" w:line="219" w:lineRule="auto"/>
        <w:ind w:left="485"/>
        <w:rPr>
          <w:sz w:val="24"/>
          <w:szCs w:val="24"/>
        </w:rPr>
      </w:pPr>
      <w:r>
        <w:rPr>
          <w:spacing w:val="-3"/>
          <w:sz w:val="24"/>
          <w:szCs w:val="24"/>
        </w:rPr>
        <w:t>1、满足《中华人民共和国政府采购法》第二十二条规定；</w:t>
      </w:r>
    </w:p>
    <w:p w14:paraId="0CB1B00F">
      <w:pPr>
        <w:pStyle w:val="2"/>
        <w:tabs>
          <w:tab w:val="left" w:pos="163"/>
        </w:tabs>
        <w:spacing w:before="180" w:line="361" w:lineRule="auto"/>
        <w:ind w:firstLine="467"/>
        <w:jc w:val="both"/>
        <w:rPr>
          <w:sz w:val="24"/>
          <w:szCs w:val="24"/>
        </w:rPr>
      </w:pPr>
      <w:r>
        <w:rPr>
          <w:spacing w:val="-1"/>
          <w:sz w:val="24"/>
          <w:szCs w:val="24"/>
        </w:rPr>
        <w:t>根据《驻马店市财政局关于推行政府采购资格审查环节信用承诺制的通知》</w:t>
      </w:r>
      <w:r>
        <w:rPr>
          <w:spacing w:val="-53"/>
          <w:sz w:val="24"/>
          <w:szCs w:val="24"/>
        </w:rPr>
        <w:t xml:space="preserve"> </w:t>
      </w:r>
      <w:r>
        <w:rPr>
          <w:spacing w:val="-1"/>
          <w:sz w:val="24"/>
          <w:szCs w:val="24"/>
        </w:rPr>
        <w:t>(驻财</w:t>
      </w:r>
      <w:r>
        <w:rPr>
          <w:spacing w:val="-4"/>
          <w:sz w:val="24"/>
          <w:szCs w:val="24"/>
        </w:rPr>
        <w:t>购〔2022〕15</w:t>
      </w:r>
      <w:r>
        <w:rPr>
          <w:spacing w:val="-33"/>
          <w:sz w:val="24"/>
          <w:szCs w:val="24"/>
        </w:rPr>
        <w:t xml:space="preserve"> </w:t>
      </w:r>
      <w:r>
        <w:rPr>
          <w:spacing w:val="-4"/>
          <w:sz w:val="24"/>
          <w:szCs w:val="24"/>
        </w:rPr>
        <w:t>号)和《汝南县财政局关于推行政府采购资格审查环节信用承诺制的通知》</w:t>
      </w:r>
      <w:r>
        <w:rPr>
          <w:sz w:val="24"/>
          <w:szCs w:val="24"/>
        </w:rPr>
        <w:tab/>
      </w:r>
      <w:r>
        <w:rPr>
          <w:spacing w:val="-2"/>
          <w:sz w:val="24"/>
          <w:szCs w:val="24"/>
        </w:rPr>
        <w:t>(汝财购〔2022〕13</w:t>
      </w:r>
      <w:r>
        <w:rPr>
          <w:spacing w:val="-44"/>
          <w:sz w:val="24"/>
          <w:szCs w:val="24"/>
        </w:rPr>
        <w:t xml:space="preserve"> </w:t>
      </w:r>
      <w:r>
        <w:rPr>
          <w:spacing w:val="-2"/>
          <w:sz w:val="24"/>
          <w:szCs w:val="24"/>
        </w:rPr>
        <w:t>号)的规定，供应商只</w:t>
      </w:r>
      <w:r>
        <w:rPr>
          <w:spacing w:val="-3"/>
          <w:sz w:val="24"/>
          <w:szCs w:val="24"/>
        </w:rPr>
        <w:t>需在资格审查环节提供满足相应条件的书面</w:t>
      </w:r>
      <w:r>
        <w:rPr>
          <w:spacing w:val="-1"/>
          <w:sz w:val="24"/>
          <w:szCs w:val="24"/>
        </w:rPr>
        <w:t>承诺书，无需提交以下证明材料。（格式见第五章附件</w:t>
      </w:r>
      <w:r>
        <w:rPr>
          <w:spacing w:val="-35"/>
          <w:sz w:val="24"/>
          <w:szCs w:val="24"/>
        </w:rPr>
        <w:t xml:space="preserve"> </w:t>
      </w:r>
      <w:r>
        <w:rPr>
          <w:spacing w:val="-1"/>
          <w:sz w:val="24"/>
          <w:szCs w:val="24"/>
        </w:rPr>
        <w:t>16）</w:t>
      </w:r>
    </w:p>
    <w:p w14:paraId="26A92BA1">
      <w:pPr>
        <w:pStyle w:val="2"/>
        <w:spacing w:line="219" w:lineRule="auto"/>
        <w:ind w:left="509"/>
        <w:rPr>
          <w:sz w:val="24"/>
          <w:szCs w:val="24"/>
        </w:rPr>
      </w:pPr>
      <w:r>
        <w:rPr>
          <w:spacing w:val="-6"/>
          <w:sz w:val="24"/>
          <w:szCs w:val="24"/>
        </w:rPr>
        <w:t>(一)具有独立承担民事责任的能力；</w:t>
      </w:r>
    </w:p>
    <w:p w14:paraId="75ECA904">
      <w:pPr>
        <w:pStyle w:val="2"/>
        <w:spacing w:before="180" w:line="219" w:lineRule="auto"/>
        <w:ind w:left="509"/>
        <w:rPr>
          <w:sz w:val="24"/>
          <w:szCs w:val="24"/>
        </w:rPr>
      </w:pPr>
      <w:r>
        <w:rPr>
          <w:spacing w:val="-5"/>
          <w:sz w:val="24"/>
          <w:szCs w:val="24"/>
        </w:rPr>
        <w:t>(二)具有良好的商业信誉和健全的财务会计制度；</w:t>
      </w:r>
    </w:p>
    <w:p w14:paraId="523F43CD">
      <w:pPr>
        <w:pStyle w:val="2"/>
        <w:spacing w:before="180" w:line="220" w:lineRule="auto"/>
        <w:ind w:left="509"/>
        <w:rPr>
          <w:sz w:val="24"/>
          <w:szCs w:val="24"/>
        </w:rPr>
      </w:pPr>
      <w:r>
        <w:rPr>
          <w:spacing w:val="-5"/>
          <w:sz w:val="24"/>
          <w:szCs w:val="24"/>
        </w:rPr>
        <w:t>(三)具有履行合同所必需的设备和专业技术能力；</w:t>
      </w:r>
    </w:p>
    <w:p w14:paraId="61CD283A">
      <w:pPr>
        <w:pStyle w:val="2"/>
        <w:spacing w:before="195" w:line="219" w:lineRule="auto"/>
        <w:ind w:left="509"/>
        <w:rPr>
          <w:sz w:val="24"/>
          <w:szCs w:val="24"/>
        </w:rPr>
      </w:pPr>
      <w:r>
        <w:rPr>
          <w:spacing w:val="-5"/>
          <w:sz w:val="24"/>
          <w:szCs w:val="24"/>
        </w:rPr>
        <w:t>(四)有依法缴纳税收和社会保障资金的良好记录；</w:t>
      </w:r>
    </w:p>
    <w:p w14:paraId="184EB3AC">
      <w:pPr>
        <w:pStyle w:val="2"/>
        <w:spacing w:before="181" w:line="219" w:lineRule="auto"/>
        <w:ind w:left="509"/>
        <w:rPr>
          <w:sz w:val="24"/>
          <w:szCs w:val="24"/>
        </w:rPr>
      </w:pPr>
      <w:r>
        <w:rPr>
          <w:spacing w:val="-3"/>
          <w:sz w:val="24"/>
          <w:szCs w:val="24"/>
        </w:rPr>
        <w:t>(五)参加政府采购活动前三年内，在经营活动中没有重大违法记录；</w:t>
      </w:r>
    </w:p>
    <w:p w14:paraId="21879E8A">
      <w:pPr>
        <w:pStyle w:val="2"/>
        <w:spacing w:before="182" w:line="288" w:lineRule="auto"/>
        <w:ind w:left="2" w:right="140" w:firstLine="506"/>
        <w:rPr>
          <w:sz w:val="24"/>
          <w:szCs w:val="24"/>
        </w:rPr>
      </w:pPr>
      <w:r>
        <w:rPr>
          <w:spacing w:val="-4"/>
          <w:sz w:val="24"/>
          <w:szCs w:val="24"/>
        </w:rPr>
        <w:t>(六)未被列入严重失信主体名单、失信被执行人、税收违法失信主体、政府采购严</w:t>
      </w:r>
      <w:r>
        <w:rPr>
          <w:spacing w:val="-3"/>
          <w:sz w:val="24"/>
          <w:szCs w:val="24"/>
        </w:rPr>
        <w:t>重违法失信行为记录名单，未曾作出虚假承诺；</w:t>
      </w:r>
    </w:p>
    <w:p w14:paraId="36428729">
      <w:pPr>
        <w:pStyle w:val="2"/>
        <w:spacing w:before="180" w:line="220" w:lineRule="auto"/>
        <w:ind w:left="509"/>
        <w:rPr>
          <w:sz w:val="24"/>
          <w:szCs w:val="24"/>
        </w:rPr>
      </w:pPr>
      <w:r>
        <w:rPr>
          <w:spacing w:val="-4"/>
          <w:sz w:val="24"/>
          <w:szCs w:val="24"/>
        </w:rPr>
        <w:t>(七)符合法律、行政法规规定的其他条件。</w:t>
      </w:r>
    </w:p>
    <w:p w14:paraId="5F9AF9E8">
      <w:pPr>
        <w:pStyle w:val="2"/>
        <w:spacing w:before="194" w:line="312" w:lineRule="auto"/>
        <w:ind w:left="1" w:right="39" w:firstLine="468"/>
        <w:rPr>
          <w:sz w:val="24"/>
          <w:szCs w:val="24"/>
        </w:rPr>
      </w:pPr>
      <w:r>
        <w:rPr>
          <w:spacing w:val="-1"/>
          <w:sz w:val="24"/>
          <w:szCs w:val="24"/>
        </w:rPr>
        <w:t>2、落实政府采购政策满足的资格要求：采购项目需要落实的政府采购政策：</w:t>
      </w:r>
      <w:r>
        <w:rPr>
          <w:spacing w:val="-51"/>
          <w:sz w:val="24"/>
          <w:szCs w:val="24"/>
        </w:rPr>
        <w:t xml:space="preserve"> </w:t>
      </w:r>
      <w:r>
        <w:rPr>
          <w:spacing w:val="-1"/>
          <w:sz w:val="24"/>
          <w:szCs w:val="24"/>
        </w:rPr>
        <w:t>促进</w:t>
      </w:r>
      <w:r>
        <w:rPr>
          <w:spacing w:val="-6"/>
          <w:sz w:val="24"/>
          <w:szCs w:val="24"/>
        </w:rPr>
        <w:t>中小企业、监狱企业和残疾人福利企业发展扶持政策、政府强制采购</w:t>
      </w:r>
      <w:r>
        <w:rPr>
          <w:spacing w:val="-7"/>
          <w:sz w:val="24"/>
          <w:szCs w:val="24"/>
        </w:rPr>
        <w:t>节能产品强制采购、</w:t>
      </w:r>
      <w:r>
        <w:rPr>
          <w:spacing w:val="-4"/>
          <w:sz w:val="24"/>
          <w:szCs w:val="24"/>
        </w:rPr>
        <w:t>节能产品及环境标志产品优先采购等；</w:t>
      </w:r>
    </w:p>
    <w:p w14:paraId="4A37BF56">
      <w:pPr>
        <w:pStyle w:val="2"/>
        <w:spacing w:before="180" w:line="219" w:lineRule="auto"/>
        <w:ind w:left="472"/>
        <w:rPr>
          <w:sz w:val="24"/>
          <w:szCs w:val="24"/>
        </w:rPr>
      </w:pPr>
      <w:r>
        <w:rPr>
          <w:spacing w:val="-5"/>
          <w:sz w:val="24"/>
          <w:szCs w:val="24"/>
        </w:rPr>
        <w:t>3.本项目的特定资格要求：</w:t>
      </w:r>
    </w:p>
    <w:p w14:paraId="6B018DD5">
      <w:pPr>
        <w:pStyle w:val="2"/>
        <w:spacing w:before="179" w:line="312" w:lineRule="auto"/>
        <w:ind w:right="120" w:firstLine="469"/>
        <w:rPr>
          <w:spacing w:val="1"/>
          <w:sz w:val="24"/>
          <w:szCs w:val="24"/>
        </w:rPr>
      </w:pPr>
      <w:r>
        <w:rPr>
          <w:spacing w:val="-1"/>
          <w:sz w:val="24"/>
          <w:szCs w:val="24"/>
        </w:rPr>
        <w:t>（1）</w:t>
      </w:r>
      <w:r>
        <w:rPr>
          <w:rFonts w:hint="eastAsia"/>
          <w:spacing w:val="1"/>
          <w:sz w:val="24"/>
          <w:szCs w:val="24"/>
          <w:lang w:val="en-US" w:eastAsia="zh-CN"/>
        </w:rPr>
        <w:t>供应商具有有效的“统一社会信用代码”营业执照；（原件的扫描件）</w:t>
      </w:r>
    </w:p>
    <w:p w14:paraId="43105EF3">
      <w:pPr>
        <w:pStyle w:val="2"/>
        <w:spacing w:before="194" w:line="289" w:lineRule="auto"/>
        <w:ind w:left="2" w:right="135" w:firstLine="471"/>
        <w:rPr>
          <w:sz w:val="24"/>
          <w:szCs w:val="24"/>
        </w:rPr>
      </w:pPr>
      <w:r>
        <w:rPr>
          <w:spacing w:val="1"/>
          <w:sz w:val="24"/>
          <w:szCs w:val="24"/>
        </w:rPr>
        <w:t>（2）具有</w:t>
      </w:r>
      <w:r>
        <w:rPr>
          <w:rFonts w:hint="eastAsia"/>
          <w:spacing w:val="1"/>
          <w:sz w:val="24"/>
          <w:szCs w:val="24"/>
          <w:lang w:val="en-US" w:eastAsia="zh-CN"/>
        </w:rPr>
        <w:t>市政公用工程</w:t>
      </w:r>
      <w:r>
        <w:rPr>
          <w:spacing w:val="1"/>
          <w:sz w:val="24"/>
          <w:szCs w:val="24"/>
        </w:rPr>
        <w:t>施工总承包贰级（含贰级）及以上资质，具备</w:t>
      </w:r>
      <w:r>
        <w:rPr>
          <w:sz w:val="24"/>
          <w:szCs w:val="24"/>
        </w:rPr>
        <w:t>有效的安全生产</w:t>
      </w:r>
      <w:r>
        <w:rPr>
          <w:spacing w:val="-2"/>
          <w:sz w:val="24"/>
          <w:szCs w:val="24"/>
        </w:rPr>
        <w:t>许可证</w:t>
      </w:r>
      <w:r>
        <w:rPr>
          <w:sz w:val="24"/>
          <w:szCs w:val="24"/>
        </w:rPr>
        <w:t>；（</w:t>
      </w:r>
      <w:r>
        <w:rPr>
          <w:spacing w:val="-2"/>
          <w:sz w:val="24"/>
          <w:szCs w:val="24"/>
        </w:rPr>
        <w:t>原件的扫描件）</w:t>
      </w:r>
    </w:p>
    <w:p w14:paraId="59F1CD2D">
      <w:pPr>
        <w:pStyle w:val="2"/>
        <w:spacing w:before="179" w:line="312" w:lineRule="auto"/>
        <w:ind w:left="1" w:right="140" w:firstLine="471"/>
        <w:rPr>
          <w:sz w:val="24"/>
          <w:szCs w:val="24"/>
        </w:rPr>
      </w:pPr>
      <w:r>
        <w:rPr>
          <w:spacing w:val="1"/>
          <w:sz w:val="24"/>
          <w:szCs w:val="24"/>
        </w:rPr>
        <w:t>（3）拟派项目经理具有</w:t>
      </w:r>
      <w:r>
        <w:rPr>
          <w:rFonts w:hint="eastAsia"/>
          <w:spacing w:val="1"/>
          <w:sz w:val="24"/>
          <w:szCs w:val="24"/>
          <w:lang w:val="en-US" w:eastAsia="zh-CN"/>
        </w:rPr>
        <w:t>市政公用工程</w:t>
      </w:r>
      <w:r>
        <w:rPr>
          <w:spacing w:val="1"/>
          <w:sz w:val="24"/>
          <w:szCs w:val="24"/>
        </w:rPr>
        <w:t>专业贰级以上（含贰</w:t>
      </w:r>
      <w:r>
        <w:rPr>
          <w:sz w:val="24"/>
          <w:szCs w:val="24"/>
        </w:rPr>
        <w:t>级）注册建造师执业资格及</w:t>
      </w:r>
      <w:r>
        <w:rPr>
          <w:spacing w:val="-2"/>
          <w:sz w:val="24"/>
          <w:szCs w:val="24"/>
        </w:rPr>
        <w:t>有效的安全生产考核合格证（原件的扫描件</w:t>
      </w:r>
      <w:r>
        <w:rPr>
          <w:spacing w:val="-16"/>
          <w:sz w:val="24"/>
          <w:szCs w:val="24"/>
        </w:rPr>
        <w:t>），</w:t>
      </w:r>
      <w:r>
        <w:rPr>
          <w:spacing w:val="-2"/>
          <w:sz w:val="24"/>
          <w:szCs w:val="24"/>
        </w:rPr>
        <w:t>且无其他在建项目（出具无在建项目承</w:t>
      </w:r>
      <w:r>
        <w:rPr>
          <w:spacing w:val="-1"/>
          <w:sz w:val="24"/>
          <w:szCs w:val="24"/>
        </w:rPr>
        <w:t>诺书</w:t>
      </w:r>
      <w:r>
        <w:rPr>
          <w:spacing w:val="2"/>
          <w:sz w:val="24"/>
          <w:szCs w:val="24"/>
        </w:rPr>
        <w:t>）；（</w:t>
      </w:r>
      <w:r>
        <w:rPr>
          <w:spacing w:val="-1"/>
          <w:sz w:val="24"/>
          <w:szCs w:val="24"/>
        </w:rPr>
        <w:t>格式自拟并加盖供应商公章原件的扫描件）</w:t>
      </w:r>
    </w:p>
    <w:p w14:paraId="282840EC">
      <w:pPr>
        <w:pStyle w:val="2"/>
        <w:spacing w:before="195" w:line="312" w:lineRule="auto"/>
        <w:ind w:right="47" w:firstLine="472"/>
        <w:rPr>
          <w:sz w:val="24"/>
          <w:szCs w:val="24"/>
        </w:rPr>
      </w:pPr>
      <w:r>
        <w:rPr>
          <w:spacing w:val="-8"/>
          <w:sz w:val="24"/>
          <w:szCs w:val="24"/>
        </w:rPr>
        <w:t>（4）法定代表人本人参加竞争性谈判的，提供法定</w:t>
      </w:r>
      <w:r>
        <w:rPr>
          <w:spacing w:val="-9"/>
          <w:sz w:val="24"/>
          <w:szCs w:val="24"/>
        </w:rPr>
        <w:t>代表人身份证（原件的扫描件</w:t>
      </w:r>
      <w:r>
        <w:rPr>
          <w:spacing w:val="-31"/>
          <w:sz w:val="24"/>
          <w:szCs w:val="24"/>
        </w:rPr>
        <w:t>）；</w:t>
      </w:r>
      <w:r>
        <w:rPr>
          <w:spacing w:val="-1"/>
          <w:sz w:val="24"/>
          <w:szCs w:val="24"/>
        </w:rPr>
        <w:t>法定代表人委托代理人参加竞争性谈判的，提供法定代表人授权书（原件的扫描件）、</w:t>
      </w:r>
      <w:r>
        <w:rPr>
          <w:spacing w:val="-2"/>
          <w:sz w:val="24"/>
          <w:szCs w:val="24"/>
        </w:rPr>
        <w:t>委托代理人的身份证（原件的扫描件）。</w:t>
      </w:r>
    </w:p>
    <w:p w14:paraId="1EFDEF60">
      <w:pPr>
        <w:spacing w:line="312" w:lineRule="auto"/>
        <w:rPr>
          <w:sz w:val="24"/>
          <w:szCs w:val="24"/>
        </w:rPr>
        <w:sectPr>
          <w:footerReference r:id="rId12" w:type="default"/>
          <w:pgSz w:w="11910" w:h="16845"/>
          <w:pgMar w:top="1431" w:right="1300" w:bottom="1160" w:left="1449" w:header="0" w:footer="960" w:gutter="0"/>
          <w:pgNumType w:fmt="decimal"/>
          <w:cols w:space="720" w:num="1"/>
        </w:sectPr>
      </w:pPr>
    </w:p>
    <w:p w14:paraId="121710E1">
      <w:pPr>
        <w:spacing w:line="412" w:lineRule="auto"/>
        <w:rPr>
          <w:rFonts w:ascii="Arial"/>
          <w:sz w:val="21"/>
        </w:rPr>
      </w:pPr>
    </w:p>
    <w:p w14:paraId="66B66705">
      <w:pPr>
        <w:pStyle w:val="2"/>
        <w:spacing w:before="78" w:line="220" w:lineRule="auto"/>
        <w:ind w:left="133"/>
        <w:rPr>
          <w:sz w:val="24"/>
          <w:szCs w:val="24"/>
        </w:rPr>
      </w:pPr>
      <w:r>
        <w:rPr>
          <w:b/>
          <w:bCs/>
          <w:spacing w:val="-1"/>
          <w:sz w:val="24"/>
          <w:szCs w:val="24"/>
        </w:rPr>
        <w:t>二、资金来源及资金预算：</w:t>
      </w:r>
    </w:p>
    <w:p w14:paraId="6511998E">
      <w:pPr>
        <w:pStyle w:val="2"/>
        <w:spacing w:before="180" w:line="220" w:lineRule="auto"/>
        <w:ind w:left="716"/>
        <w:rPr>
          <w:sz w:val="24"/>
          <w:szCs w:val="24"/>
        </w:rPr>
      </w:pPr>
      <w:r>
        <w:rPr>
          <w:spacing w:val="-3"/>
          <w:sz w:val="24"/>
          <w:szCs w:val="24"/>
        </w:rPr>
        <w:t>财政资金，</w:t>
      </w:r>
      <w:r>
        <w:rPr>
          <w:rFonts w:hint="eastAsia"/>
          <w:spacing w:val="-3"/>
          <w:sz w:val="24"/>
          <w:szCs w:val="24"/>
          <w:lang w:val="en-US" w:eastAsia="zh-CN"/>
        </w:rPr>
        <w:t>1744791.74</w:t>
      </w:r>
      <w:r>
        <w:rPr>
          <w:spacing w:val="-40"/>
          <w:sz w:val="24"/>
          <w:szCs w:val="24"/>
        </w:rPr>
        <w:t xml:space="preserve"> </w:t>
      </w:r>
      <w:r>
        <w:rPr>
          <w:spacing w:val="-3"/>
          <w:sz w:val="24"/>
          <w:szCs w:val="24"/>
        </w:rPr>
        <w:t>元；</w:t>
      </w:r>
    </w:p>
    <w:p w14:paraId="0105AC0A">
      <w:pPr>
        <w:pStyle w:val="2"/>
        <w:spacing w:before="193" w:line="219" w:lineRule="auto"/>
        <w:ind w:left="129"/>
        <w:rPr>
          <w:sz w:val="24"/>
          <w:szCs w:val="24"/>
        </w:rPr>
      </w:pPr>
      <w:r>
        <w:rPr>
          <w:b/>
          <w:bCs/>
          <w:spacing w:val="2"/>
          <w:sz w:val="24"/>
          <w:szCs w:val="24"/>
        </w:rPr>
        <w:t>三、采购清单及技术要求</w:t>
      </w:r>
    </w:p>
    <w:p w14:paraId="672965FD">
      <w:pPr>
        <w:pStyle w:val="2"/>
        <w:spacing w:before="1" w:line="218" w:lineRule="auto"/>
        <w:ind w:left="616"/>
        <w:rPr>
          <w:rFonts w:hint="eastAsia"/>
          <w:b w:val="0"/>
          <w:bCs w:val="0"/>
          <w:spacing w:val="1"/>
          <w:sz w:val="24"/>
          <w:szCs w:val="24"/>
          <w:lang w:eastAsia="zh-CN"/>
        </w:rPr>
      </w:pPr>
    </w:p>
    <w:p w14:paraId="1178C9C3">
      <w:pPr>
        <w:pStyle w:val="2"/>
        <w:keepNext w:val="0"/>
        <w:keepLines w:val="0"/>
        <w:pageBreakBefore w:val="0"/>
        <w:widowControl/>
        <w:kinsoku w:val="0"/>
        <w:wordWrap/>
        <w:overflowPunct/>
        <w:topLinePunct w:val="0"/>
        <w:autoSpaceDE w:val="0"/>
        <w:autoSpaceDN w:val="0"/>
        <w:bidi w:val="0"/>
        <w:adjustRightInd w:val="0"/>
        <w:snapToGrid w:val="0"/>
        <w:spacing w:before="1" w:line="360" w:lineRule="auto"/>
        <w:ind w:left="618" w:firstLine="484" w:firstLineChars="200"/>
        <w:textAlignment w:val="baseline"/>
        <w:rPr>
          <w:rFonts w:hint="eastAsia" w:eastAsia="宋体"/>
          <w:b w:val="0"/>
          <w:bCs w:val="0"/>
          <w:sz w:val="24"/>
          <w:szCs w:val="24"/>
          <w:lang w:val="en-US" w:eastAsia="zh-CN"/>
        </w:rPr>
      </w:pPr>
      <w:r>
        <w:rPr>
          <w:rFonts w:hint="eastAsia"/>
          <w:b w:val="0"/>
          <w:bCs w:val="0"/>
          <w:spacing w:val="1"/>
          <w:sz w:val="24"/>
          <w:szCs w:val="24"/>
          <w:lang w:eastAsia="zh-CN"/>
        </w:rPr>
        <w:t>汝南县综合档案馆完善基础设施项目主要内容为新建消防水池泵房、门卫室、室外电力及照明、道路及停车场、室外给排水及消防管道、消防水池泵房给排水等，资金来源为财政资金。（</w:t>
      </w:r>
      <w:r>
        <w:rPr>
          <w:rFonts w:hint="eastAsia"/>
          <w:b w:val="0"/>
          <w:bCs w:val="0"/>
          <w:spacing w:val="1"/>
          <w:sz w:val="24"/>
          <w:szCs w:val="24"/>
          <w:lang w:val="en-US" w:eastAsia="zh-CN"/>
        </w:rPr>
        <w:t>工程量清单详见附件</w:t>
      </w:r>
      <w:r>
        <w:rPr>
          <w:rFonts w:hint="eastAsia"/>
          <w:b w:val="0"/>
          <w:bCs w:val="0"/>
          <w:spacing w:val="1"/>
          <w:sz w:val="24"/>
          <w:szCs w:val="24"/>
          <w:lang w:eastAsia="zh-CN"/>
        </w:rPr>
        <w:t>）</w:t>
      </w:r>
    </w:p>
    <w:p w14:paraId="00222B17">
      <w:pPr>
        <w:pStyle w:val="2"/>
        <w:spacing w:before="255" w:line="220" w:lineRule="auto"/>
        <w:ind w:left="152"/>
        <w:outlineLvl w:val="0"/>
        <w:rPr>
          <w:sz w:val="24"/>
          <w:szCs w:val="24"/>
        </w:rPr>
      </w:pPr>
      <w:r>
        <w:rPr>
          <w:b/>
          <w:bCs/>
          <w:spacing w:val="-1"/>
          <w:sz w:val="24"/>
          <w:szCs w:val="24"/>
        </w:rPr>
        <w:t>四、商务要求</w:t>
      </w:r>
    </w:p>
    <w:p w14:paraId="0F2F76BE">
      <w:pPr>
        <w:spacing w:before="54"/>
      </w:pPr>
    </w:p>
    <w:tbl>
      <w:tblPr>
        <w:tblStyle w:val="8"/>
        <w:tblW w:w="95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72"/>
        <w:gridCol w:w="7325"/>
      </w:tblGrid>
      <w:tr w14:paraId="4C084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2272" w:type="dxa"/>
            <w:vAlign w:val="top"/>
          </w:tcPr>
          <w:p w14:paraId="15F5AC82">
            <w:pPr>
              <w:pStyle w:val="9"/>
              <w:spacing w:before="169" w:line="222" w:lineRule="auto"/>
              <w:ind w:left="656"/>
            </w:pPr>
            <w:r>
              <w:rPr>
                <w:spacing w:val="-2"/>
              </w:rPr>
              <w:t>合同签订</w:t>
            </w:r>
          </w:p>
        </w:tc>
        <w:tc>
          <w:tcPr>
            <w:tcW w:w="7325" w:type="dxa"/>
            <w:vAlign w:val="top"/>
          </w:tcPr>
          <w:p w14:paraId="2E350FD3">
            <w:pPr>
              <w:pStyle w:val="9"/>
              <w:spacing w:before="169" w:line="219" w:lineRule="auto"/>
              <w:ind w:left="127"/>
            </w:pPr>
            <w:r>
              <w:rPr>
                <w:spacing w:val="-5"/>
              </w:rPr>
              <w:t>成交通知书发出之日起</w:t>
            </w:r>
            <w:r>
              <w:rPr>
                <w:spacing w:val="-19"/>
              </w:rPr>
              <w:t xml:space="preserve"> </w:t>
            </w:r>
            <w:r>
              <w:rPr>
                <w:spacing w:val="-5"/>
              </w:rPr>
              <w:t>1</w:t>
            </w:r>
            <w:r>
              <w:rPr>
                <w:spacing w:val="-51"/>
              </w:rPr>
              <w:t xml:space="preserve"> </w:t>
            </w:r>
            <w:r>
              <w:rPr>
                <w:spacing w:val="-5"/>
              </w:rPr>
              <w:t>个工作日内。</w:t>
            </w:r>
          </w:p>
        </w:tc>
      </w:tr>
      <w:tr w14:paraId="058F1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2272" w:type="dxa"/>
            <w:vAlign w:val="top"/>
          </w:tcPr>
          <w:p w14:paraId="160D9BCA">
            <w:pPr>
              <w:pStyle w:val="9"/>
              <w:spacing w:before="104" w:line="220" w:lineRule="auto"/>
              <w:ind w:left="898"/>
            </w:pPr>
            <w:r>
              <w:rPr>
                <w:spacing w:val="-3"/>
              </w:rPr>
              <w:t>工期</w:t>
            </w:r>
          </w:p>
        </w:tc>
        <w:tc>
          <w:tcPr>
            <w:tcW w:w="7325" w:type="dxa"/>
            <w:vAlign w:val="top"/>
          </w:tcPr>
          <w:p w14:paraId="197E6902">
            <w:pPr>
              <w:pStyle w:val="9"/>
              <w:spacing w:before="104" w:line="220" w:lineRule="auto"/>
              <w:ind w:left="127"/>
            </w:pPr>
            <w:r>
              <w:rPr>
                <w:rFonts w:hint="eastAsia"/>
                <w:spacing w:val="-12"/>
                <w:lang w:val="en-US" w:eastAsia="zh-CN"/>
              </w:rPr>
              <w:t>90</w:t>
            </w:r>
            <w:r>
              <w:rPr>
                <w:spacing w:val="-12"/>
              </w:rPr>
              <w:t>日历天。</w:t>
            </w:r>
          </w:p>
        </w:tc>
      </w:tr>
      <w:tr w14:paraId="711FF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92" w:hRule="atLeast"/>
        </w:trPr>
        <w:tc>
          <w:tcPr>
            <w:tcW w:w="2272" w:type="dxa"/>
            <w:vAlign w:val="top"/>
          </w:tcPr>
          <w:p w14:paraId="0B4E8257">
            <w:pPr>
              <w:spacing w:line="415" w:lineRule="auto"/>
              <w:rPr>
                <w:rFonts w:ascii="Arial"/>
                <w:sz w:val="21"/>
              </w:rPr>
            </w:pPr>
          </w:p>
          <w:p w14:paraId="0BF1F9DC">
            <w:pPr>
              <w:pStyle w:val="9"/>
              <w:spacing w:before="78" w:line="220" w:lineRule="auto"/>
              <w:ind w:left="655"/>
            </w:pPr>
            <w:r>
              <w:rPr>
                <w:spacing w:val="-2"/>
              </w:rPr>
              <w:t>付款方式</w:t>
            </w:r>
          </w:p>
        </w:tc>
        <w:tc>
          <w:tcPr>
            <w:tcW w:w="7325" w:type="dxa"/>
            <w:vAlign w:val="top"/>
          </w:tcPr>
          <w:p w14:paraId="41B225D6">
            <w:pPr>
              <w:pStyle w:val="9"/>
              <w:spacing w:before="32" w:line="346" w:lineRule="auto"/>
              <w:ind w:left="129" w:right="88" w:hanging="5"/>
              <w:jc w:val="both"/>
            </w:pPr>
            <w:r>
              <w:rPr>
                <w:spacing w:val="-2"/>
              </w:rPr>
              <w:t>采购人可根据项目特点，提前支付</w:t>
            </w:r>
            <w:r>
              <w:rPr>
                <w:spacing w:val="-42"/>
              </w:rPr>
              <w:t xml:space="preserve"> </w:t>
            </w:r>
            <w:r>
              <w:rPr>
                <w:spacing w:val="-2"/>
              </w:rPr>
              <w:t>30%预付款，如有预付款保函，最高可支付</w:t>
            </w:r>
            <w:r>
              <w:rPr>
                <w:spacing w:val="-48"/>
              </w:rPr>
              <w:t xml:space="preserve"> </w:t>
            </w:r>
            <w:r>
              <w:rPr>
                <w:spacing w:val="-2"/>
              </w:rPr>
              <w:t>40%，对于中小企业，首付款比例原则上不低于合同金额的</w:t>
            </w:r>
            <w:r>
              <w:rPr>
                <w:spacing w:val="-3"/>
              </w:rPr>
              <w:t>50%。（具体付款方式合同另行约定）。</w:t>
            </w:r>
          </w:p>
        </w:tc>
      </w:tr>
      <w:tr w14:paraId="055D5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2272" w:type="dxa"/>
            <w:vAlign w:val="top"/>
          </w:tcPr>
          <w:p w14:paraId="1311B101">
            <w:pPr>
              <w:pStyle w:val="9"/>
              <w:spacing w:before="66" w:line="220" w:lineRule="auto"/>
              <w:ind w:left="656"/>
            </w:pPr>
            <w:r>
              <w:rPr>
                <w:spacing w:val="-2"/>
              </w:rPr>
              <w:t>招标范围</w:t>
            </w:r>
          </w:p>
        </w:tc>
        <w:tc>
          <w:tcPr>
            <w:tcW w:w="7325" w:type="dxa"/>
            <w:vAlign w:val="top"/>
          </w:tcPr>
          <w:p w14:paraId="19A4FF35">
            <w:pPr>
              <w:pStyle w:val="9"/>
              <w:spacing w:before="65" w:line="220" w:lineRule="auto"/>
              <w:ind w:left="124"/>
            </w:pPr>
            <w:r>
              <w:rPr>
                <w:spacing w:val="-1"/>
              </w:rPr>
              <w:t>谈判文件、施工图纸及工程量清单等所包含</w:t>
            </w:r>
            <w:r>
              <w:rPr>
                <w:spacing w:val="-2"/>
              </w:rPr>
              <w:t>的全部内容。</w:t>
            </w:r>
          </w:p>
        </w:tc>
      </w:tr>
      <w:tr w14:paraId="677E9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8" w:hRule="atLeast"/>
        </w:trPr>
        <w:tc>
          <w:tcPr>
            <w:tcW w:w="2272" w:type="dxa"/>
            <w:vAlign w:val="top"/>
          </w:tcPr>
          <w:p w14:paraId="7CFC4419">
            <w:pPr>
              <w:pStyle w:val="9"/>
              <w:spacing w:before="187" w:line="220" w:lineRule="auto"/>
              <w:ind w:left="539"/>
            </w:pPr>
            <w:r>
              <w:rPr>
                <w:spacing w:val="-2"/>
              </w:rPr>
              <w:t>履约保证金</w:t>
            </w:r>
          </w:p>
        </w:tc>
        <w:tc>
          <w:tcPr>
            <w:tcW w:w="7325" w:type="dxa"/>
            <w:vAlign w:val="top"/>
          </w:tcPr>
          <w:p w14:paraId="740CE3FF">
            <w:pPr>
              <w:pStyle w:val="9"/>
              <w:spacing w:before="187" w:line="219" w:lineRule="auto"/>
              <w:ind w:left="126"/>
            </w:pPr>
            <w:r>
              <w:rPr>
                <w:spacing w:val="-4"/>
              </w:rPr>
              <w:t>本项目不收取履约保证金。</w:t>
            </w:r>
          </w:p>
        </w:tc>
      </w:tr>
      <w:tr w14:paraId="7E727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6" w:hRule="atLeast"/>
        </w:trPr>
        <w:tc>
          <w:tcPr>
            <w:tcW w:w="2272" w:type="dxa"/>
            <w:vAlign w:val="top"/>
          </w:tcPr>
          <w:p w14:paraId="5879F564">
            <w:pPr>
              <w:pStyle w:val="9"/>
              <w:spacing w:before="204" w:line="220" w:lineRule="auto"/>
              <w:ind w:left="654"/>
            </w:pPr>
            <w:r>
              <w:rPr>
                <w:spacing w:val="-2"/>
              </w:rPr>
              <w:t>验收标准</w:t>
            </w:r>
          </w:p>
        </w:tc>
        <w:tc>
          <w:tcPr>
            <w:tcW w:w="7325" w:type="dxa"/>
            <w:vAlign w:val="top"/>
          </w:tcPr>
          <w:p w14:paraId="25C5C621">
            <w:pPr>
              <w:pStyle w:val="9"/>
              <w:spacing w:before="204" w:line="217" w:lineRule="auto"/>
              <w:ind w:left="154"/>
            </w:pPr>
            <w:r>
              <w:rPr>
                <w:spacing w:val="-3"/>
              </w:rPr>
              <w:t>由采购人成立验收小组,按照谈判文件要求进行验收。</w:t>
            </w:r>
          </w:p>
        </w:tc>
      </w:tr>
    </w:tbl>
    <w:p w14:paraId="4ADF43A9">
      <w:pPr>
        <w:spacing w:line="263" w:lineRule="auto"/>
        <w:rPr>
          <w:rFonts w:ascii="Arial"/>
          <w:sz w:val="21"/>
        </w:rPr>
      </w:pPr>
    </w:p>
    <w:p w14:paraId="57BF514C">
      <w:pPr>
        <w:spacing w:line="264" w:lineRule="auto"/>
        <w:rPr>
          <w:rFonts w:ascii="Arial"/>
          <w:sz w:val="21"/>
        </w:rPr>
      </w:pPr>
    </w:p>
    <w:p w14:paraId="53BFD774">
      <w:pPr>
        <w:spacing w:line="264" w:lineRule="auto"/>
        <w:rPr>
          <w:rFonts w:ascii="Arial"/>
          <w:sz w:val="21"/>
        </w:rPr>
      </w:pPr>
    </w:p>
    <w:p w14:paraId="429FED88">
      <w:pPr>
        <w:pStyle w:val="2"/>
        <w:spacing w:before="180" w:line="220" w:lineRule="auto"/>
        <w:ind w:left="7311"/>
        <w:rPr>
          <w:spacing w:val="-8"/>
          <w:sz w:val="24"/>
          <w:szCs w:val="24"/>
        </w:rPr>
      </w:pPr>
      <w:r>
        <w:rPr>
          <w:rFonts w:hint="eastAsia"/>
          <w:spacing w:val="-8"/>
          <w:sz w:val="24"/>
          <w:szCs w:val="24"/>
          <w:lang w:val="en-US" w:eastAsia="zh-CN"/>
        </w:rPr>
        <w:t>汝南县档案馆</w:t>
      </w:r>
      <w:r>
        <w:rPr>
          <w:spacing w:val="-8"/>
          <w:sz w:val="24"/>
          <w:szCs w:val="24"/>
        </w:rPr>
        <w:t xml:space="preserve">  </w:t>
      </w:r>
    </w:p>
    <w:p w14:paraId="7AB2FAB5">
      <w:pPr>
        <w:pStyle w:val="2"/>
        <w:spacing w:before="180" w:line="220" w:lineRule="auto"/>
        <w:ind w:left="7311"/>
        <w:rPr>
          <w:sz w:val="24"/>
          <w:szCs w:val="24"/>
        </w:rPr>
      </w:pPr>
      <w:r>
        <w:rPr>
          <w:spacing w:val="-8"/>
          <w:sz w:val="24"/>
          <w:szCs w:val="24"/>
        </w:rPr>
        <w:t>202</w:t>
      </w:r>
      <w:r>
        <w:rPr>
          <w:rFonts w:hint="eastAsia"/>
          <w:spacing w:val="-8"/>
          <w:sz w:val="24"/>
          <w:szCs w:val="24"/>
          <w:lang w:val="en-US" w:eastAsia="zh-CN"/>
        </w:rPr>
        <w:t>6</w:t>
      </w:r>
      <w:r>
        <w:rPr>
          <w:spacing w:val="-49"/>
          <w:sz w:val="24"/>
          <w:szCs w:val="24"/>
        </w:rPr>
        <w:t xml:space="preserve"> </w:t>
      </w:r>
      <w:r>
        <w:rPr>
          <w:spacing w:val="-8"/>
          <w:sz w:val="24"/>
          <w:szCs w:val="24"/>
        </w:rPr>
        <w:t>年</w:t>
      </w:r>
      <w:r>
        <w:rPr>
          <w:spacing w:val="-32"/>
          <w:sz w:val="24"/>
          <w:szCs w:val="24"/>
        </w:rPr>
        <w:t xml:space="preserve"> </w:t>
      </w:r>
      <w:r>
        <w:rPr>
          <w:rFonts w:hint="eastAsia"/>
          <w:spacing w:val="-8"/>
          <w:sz w:val="24"/>
          <w:szCs w:val="24"/>
          <w:lang w:val="en-US" w:eastAsia="zh-CN"/>
        </w:rPr>
        <w:t>1</w:t>
      </w:r>
      <w:r>
        <w:rPr>
          <w:spacing w:val="-45"/>
          <w:sz w:val="24"/>
          <w:szCs w:val="24"/>
        </w:rPr>
        <w:t xml:space="preserve"> </w:t>
      </w:r>
      <w:r>
        <w:rPr>
          <w:spacing w:val="-8"/>
          <w:sz w:val="24"/>
          <w:szCs w:val="24"/>
        </w:rPr>
        <w:t>月</w:t>
      </w:r>
      <w:r>
        <w:rPr>
          <w:rFonts w:hint="eastAsia"/>
          <w:spacing w:val="-47"/>
          <w:sz w:val="24"/>
          <w:szCs w:val="24"/>
          <w:lang w:val="en-US" w:eastAsia="zh-CN"/>
        </w:rPr>
        <w:t xml:space="preserve">5 </w:t>
      </w:r>
      <w:r>
        <w:rPr>
          <w:spacing w:val="-8"/>
          <w:sz w:val="24"/>
          <w:szCs w:val="24"/>
        </w:rPr>
        <w:t>日</w:t>
      </w:r>
    </w:p>
    <w:p w14:paraId="0B7A8341">
      <w:pPr>
        <w:spacing w:line="220" w:lineRule="auto"/>
        <w:rPr>
          <w:sz w:val="24"/>
          <w:szCs w:val="24"/>
        </w:rPr>
        <w:sectPr>
          <w:footerReference r:id="rId13" w:type="default"/>
          <w:pgSz w:w="11910" w:h="16845"/>
          <w:pgMar w:top="1431" w:right="975" w:bottom="1160" w:left="1321" w:header="0" w:footer="958" w:gutter="0"/>
          <w:pgNumType w:fmt="decimal"/>
          <w:cols w:space="720" w:num="1"/>
        </w:sectPr>
      </w:pPr>
    </w:p>
    <w:p w14:paraId="1F671F17">
      <w:pPr>
        <w:spacing w:line="415" w:lineRule="auto"/>
        <w:rPr>
          <w:rFonts w:ascii="Arial"/>
          <w:sz w:val="21"/>
        </w:rPr>
      </w:pPr>
    </w:p>
    <w:p w14:paraId="2E69804B">
      <w:pPr>
        <w:pStyle w:val="2"/>
        <w:spacing w:before="101" w:line="222" w:lineRule="auto"/>
        <w:ind w:left="3001"/>
      </w:pPr>
      <w:r>
        <w:rPr>
          <w:b/>
          <w:bCs/>
          <w:spacing w:val="10"/>
        </w:rPr>
        <w:t>第三章</w:t>
      </w:r>
      <w:r>
        <w:rPr>
          <w:spacing w:val="17"/>
        </w:rPr>
        <w:t xml:space="preserve">    </w:t>
      </w:r>
      <w:r>
        <w:rPr>
          <w:b/>
          <w:bCs/>
          <w:spacing w:val="10"/>
        </w:rPr>
        <w:t>供应商须知</w:t>
      </w:r>
    </w:p>
    <w:p w14:paraId="47BFE1DC">
      <w:pPr>
        <w:pStyle w:val="2"/>
        <w:spacing w:before="268" w:line="222" w:lineRule="auto"/>
        <w:ind w:left="3510"/>
        <w:rPr>
          <w:sz w:val="28"/>
          <w:szCs w:val="28"/>
        </w:rPr>
      </w:pPr>
      <w:r>
        <w:rPr>
          <w:spacing w:val="4"/>
          <w:sz w:val="28"/>
          <w:szCs w:val="28"/>
        </w:rPr>
        <w:t>供应商须知前附表</w:t>
      </w:r>
    </w:p>
    <w:p w14:paraId="30E5F55F">
      <w:pPr>
        <w:spacing w:line="117" w:lineRule="exact"/>
      </w:pPr>
    </w:p>
    <w:tbl>
      <w:tblPr>
        <w:tblStyle w:val="8"/>
        <w:tblW w:w="92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8374"/>
      </w:tblGrid>
      <w:tr w14:paraId="7B531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877" w:type="dxa"/>
            <w:vAlign w:val="top"/>
          </w:tcPr>
          <w:p w14:paraId="02EEAE50">
            <w:pPr>
              <w:pStyle w:val="9"/>
              <w:spacing w:before="199" w:line="202" w:lineRule="auto"/>
              <w:ind w:left="203"/>
            </w:pPr>
            <w:r>
              <w:rPr>
                <w:spacing w:val="-2"/>
              </w:rPr>
              <w:t>序号</w:t>
            </w:r>
          </w:p>
        </w:tc>
        <w:tc>
          <w:tcPr>
            <w:tcW w:w="8374" w:type="dxa"/>
            <w:vAlign w:val="top"/>
          </w:tcPr>
          <w:p w14:paraId="42E060CE">
            <w:pPr>
              <w:pStyle w:val="9"/>
              <w:spacing w:before="199" w:line="202" w:lineRule="auto"/>
              <w:ind w:left="3381"/>
            </w:pPr>
            <w:r>
              <w:rPr>
                <w:spacing w:val="-6"/>
              </w:rPr>
              <w:t>内容、要求</w:t>
            </w:r>
          </w:p>
        </w:tc>
      </w:tr>
      <w:tr w14:paraId="2ED46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79" w:hRule="atLeast"/>
        </w:trPr>
        <w:tc>
          <w:tcPr>
            <w:tcW w:w="877" w:type="dxa"/>
            <w:vAlign w:val="top"/>
          </w:tcPr>
          <w:p w14:paraId="67148B8B">
            <w:pPr>
              <w:spacing w:line="259" w:lineRule="auto"/>
              <w:rPr>
                <w:rFonts w:ascii="Arial"/>
                <w:sz w:val="21"/>
              </w:rPr>
            </w:pPr>
          </w:p>
          <w:p w14:paraId="77113E4A">
            <w:pPr>
              <w:spacing w:line="260" w:lineRule="auto"/>
              <w:rPr>
                <w:rFonts w:ascii="Arial"/>
                <w:sz w:val="21"/>
              </w:rPr>
            </w:pPr>
          </w:p>
          <w:p w14:paraId="47CB7C69">
            <w:pPr>
              <w:spacing w:line="260" w:lineRule="auto"/>
              <w:rPr>
                <w:rFonts w:ascii="Arial"/>
                <w:sz w:val="21"/>
              </w:rPr>
            </w:pPr>
          </w:p>
          <w:p w14:paraId="3BEEF02D">
            <w:pPr>
              <w:spacing w:line="260" w:lineRule="auto"/>
              <w:rPr>
                <w:rFonts w:ascii="Arial"/>
                <w:sz w:val="21"/>
              </w:rPr>
            </w:pPr>
          </w:p>
          <w:p w14:paraId="2619EE41">
            <w:pPr>
              <w:pStyle w:val="9"/>
              <w:spacing w:before="78" w:line="241" w:lineRule="auto"/>
              <w:ind w:left="402"/>
            </w:pPr>
            <w:r>
              <w:t>1</w:t>
            </w:r>
          </w:p>
        </w:tc>
        <w:tc>
          <w:tcPr>
            <w:tcW w:w="8374" w:type="dxa"/>
            <w:vAlign w:val="top"/>
          </w:tcPr>
          <w:p w14:paraId="33615CB2">
            <w:pPr>
              <w:pStyle w:val="9"/>
              <w:numPr>
                <w:ilvl w:val="0"/>
                <w:numId w:val="0"/>
              </w:numPr>
              <w:spacing w:before="175" w:line="219" w:lineRule="auto"/>
              <w:rPr>
                <w:b w:val="0"/>
                <w:bCs w:val="0"/>
                <w:spacing w:val="-1"/>
              </w:rPr>
            </w:pPr>
            <w:r>
              <w:rPr>
                <w:rFonts w:hint="eastAsia"/>
                <w:b w:val="0"/>
                <w:bCs w:val="0"/>
                <w:spacing w:val="-1"/>
                <w:lang w:val="en-US" w:eastAsia="zh-CN"/>
              </w:rPr>
              <w:t>1.1</w:t>
            </w:r>
            <w:r>
              <w:rPr>
                <w:b w:val="0"/>
                <w:bCs w:val="0"/>
                <w:spacing w:val="-1"/>
              </w:rPr>
              <w:t>项目名称：汝南县综合档案馆完善基础设施项目</w:t>
            </w:r>
          </w:p>
          <w:p w14:paraId="7FF6C990">
            <w:pPr>
              <w:pStyle w:val="9"/>
              <w:numPr>
                <w:ilvl w:val="0"/>
                <w:numId w:val="0"/>
              </w:numPr>
              <w:spacing w:before="180" w:line="219" w:lineRule="auto"/>
              <w:rPr>
                <w:rFonts w:hint="eastAsia"/>
                <w:b w:val="0"/>
                <w:bCs w:val="0"/>
                <w:spacing w:val="1"/>
                <w:lang w:val="en-US" w:eastAsia="zh-CN"/>
              </w:rPr>
            </w:pPr>
            <w:r>
              <w:rPr>
                <w:rFonts w:hint="eastAsia"/>
                <w:b w:val="0"/>
                <w:bCs w:val="0"/>
                <w:spacing w:val="1"/>
                <w:lang w:val="en-US" w:eastAsia="zh-CN"/>
              </w:rPr>
              <w:t>1.2</w:t>
            </w:r>
            <w:r>
              <w:rPr>
                <w:b w:val="0"/>
                <w:bCs w:val="0"/>
                <w:spacing w:val="1"/>
              </w:rPr>
              <w:t>采购人名称：</w:t>
            </w:r>
            <w:r>
              <w:rPr>
                <w:rFonts w:hint="eastAsia"/>
                <w:b w:val="0"/>
                <w:bCs w:val="0"/>
                <w:spacing w:val="1"/>
                <w:lang w:val="en-US" w:eastAsia="zh-CN"/>
              </w:rPr>
              <w:t xml:space="preserve">汝南县档案馆 </w:t>
            </w:r>
          </w:p>
          <w:p w14:paraId="2DC0A85D">
            <w:pPr>
              <w:pStyle w:val="9"/>
              <w:numPr>
                <w:ilvl w:val="0"/>
                <w:numId w:val="0"/>
              </w:numPr>
              <w:spacing w:before="180" w:line="219" w:lineRule="auto"/>
              <w:rPr>
                <w:b w:val="0"/>
                <w:bCs w:val="0"/>
              </w:rPr>
            </w:pPr>
            <w:r>
              <w:rPr>
                <w:rFonts w:hint="eastAsia"/>
                <w:b w:val="0"/>
                <w:bCs w:val="0"/>
                <w:spacing w:val="-3"/>
                <w:lang w:val="en-US" w:eastAsia="zh-CN"/>
              </w:rPr>
              <w:t>1.3</w:t>
            </w:r>
            <w:r>
              <w:rPr>
                <w:b w:val="0"/>
                <w:bCs w:val="0"/>
                <w:spacing w:val="-3"/>
              </w:rPr>
              <w:t>采购内容：</w:t>
            </w:r>
            <w:r>
              <w:rPr>
                <w:b w:val="0"/>
                <w:bCs w:val="0"/>
                <w:spacing w:val="-54"/>
              </w:rPr>
              <w:t xml:space="preserve"> </w:t>
            </w:r>
            <w:r>
              <w:rPr>
                <w:b w:val="0"/>
                <w:bCs w:val="0"/>
                <w:spacing w:val="-3"/>
              </w:rPr>
              <w:t>见采购需求</w:t>
            </w:r>
          </w:p>
          <w:p w14:paraId="0DDA93BA">
            <w:pPr>
              <w:pStyle w:val="9"/>
              <w:spacing w:before="195" w:line="219" w:lineRule="auto"/>
            </w:pPr>
            <w:r>
              <w:rPr>
                <w:b w:val="0"/>
                <w:bCs w:val="0"/>
                <w:spacing w:val="-2"/>
              </w:rPr>
              <w:t>1.4 项目编号：</w:t>
            </w:r>
            <w:r>
              <w:rPr>
                <w:rFonts w:hint="eastAsia"/>
                <w:b w:val="0"/>
                <w:bCs w:val="0"/>
                <w:spacing w:val="3"/>
                <w:lang w:val="en-US" w:eastAsia="zh-CN"/>
              </w:rPr>
              <w:t>汝竞谈【2026】02</w:t>
            </w:r>
          </w:p>
        </w:tc>
      </w:tr>
      <w:tr w14:paraId="3D826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77" w:type="dxa"/>
            <w:vAlign w:val="top"/>
          </w:tcPr>
          <w:p w14:paraId="5D156F58">
            <w:pPr>
              <w:pStyle w:val="9"/>
              <w:spacing w:before="256" w:line="241" w:lineRule="auto"/>
              <w:ind w:left="387"/>
            </w:pPr>
            <w:r>
              <w:t>2</w:t>
            </w:r>
          </w:p>
        </w:tc>
        <w:tc>
          <w:tcPr>
            <w:tcW w:w="8374" w:type="dxa"/>
            <w:vAlign w:val="top"/>
          </w:tcPr>
          <w:p w14:paraId="62E9EBC0">
            <w:pPr>
              <w:pStyle w:val="9"/>
              <w:spacing w:before="181" w:line="218" w:lineRule="auto"/>
              <w:ind w:left="109"/>
            </w:pPr>
            <w:r>
              <w:rPr>
                <w:b w:val="0"/>
                <w:bCs w:val="0"/>
              </w:rPr>
              <w:t>合格供应商：</w:t>
            </w:r>
            <w:r>
              <w:t>具备竞争性谈判公告第二项规定</w:t>
            </w:r>
            <w:r>
              <w:rPr>
                <w:spacing w:val="-1"/>
              </w:rPr>
              <w:t>的条件。</w:t>
            </w:r>
          </w:p>
        </w:tc>
      </w:tr>
      <w:tr w14:paraId="4B0E1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trPr>
        <w:tc>
          <w:tcPr>
            <w:tcW w:w="877" w:type="dxa"/>
            <w:vAlign w:val="top"/>
          </w:tcPr>
          <w:p w14:paraId="56B868B5">
            <w:pPr>
              <w:spacing w:line="272" w:lineRule="auto"/>
              <w:rPr>
                <w:rFonts w:ascii="Arial"/>
                <w:sz w:val="21"/>
              </w:rPr>
            </w:pPr>
          </w:p>
          <w:p w14:paraId="760E5F33">
            <w:pPr>
              <w:spacing w:line="273" w:lineRule="auto"/>
              <w:rPr>
                <w:rFonts w:ascii="Arial"/>
                <w:sz w:val="21"/>
              </w:rPr>
            </w:pPr>
          </w:p>
          <w:p w14:paraId="6DB2F556">
            <w:pPr>
              <w:spacing w:line="273" w:lineRule="auto"/>
              <w:rPr>
                <w:rFonts w:ascii="Arial"/>
                <w:sz w:val="21"/>
              </w:rPr>
            </w:pPr>
          </w:p>
          <w:p w14:paraId="356E8AF2">
            <w:pPr>
              <w:pStyle w:val="9"/>
              <w:spacing w:before="78"/>
              <w:ind w:left="389"/>
            </w:pPr>
            <w:r>
              <w:t>3</w:t>
            </w:r>
          </w:p>
        </w:tc>
        <w:tc>
          <w:tcPr>
            <w:tcW w:w="8374" w:type="dxa"/>
            <w:vAlign w:val="top"/>
          </w:tcPr>
          <w:p w14:paraId="7A1752AE">
            <w:pPr>
              <w:pStyle w:val="9"/>
              <w:spacing w:before="46" w:line="218" w:lineRule="auto"/>
              <w:ind w:left="111"/>
            </w:pPr>
            <w:r>
              <w:rPr>
                <w:spacing w:val="-7"/>
              </w:rPr>
              <w:t>投标报价及费用：</w:t>
            </w:r>
          </w:p>
          <w:p w14:paraId="7269F43C">
            <w:pPr>
              <w:pStyle w:val="9"/>
              <w:spacing w:before="16" w:line="218" w:lineRule="auto"/>
              <w:ind w:left="113"/>
            </w:pPr>
            <w:r>
              <w:rPr>
                <w:spacing w:val="-3"/>
              </w:rPr>
              <w:t>3.1 本项目投标以人民币报价。</w:t>
            </w:r>
          </w:p>
          <w:p w14:paraId="2BD1C0D6">
            <w:pPr>
              <w:pStyle w:val="9"/>
              <w:spacing w:before="33" w:line="231" w:lineRule="auto"/>
              <w:ind w:left="107" w:right="83" w:firstLine="5"/>
            </w:pPr>
            <w:r>
              <w:t>3.2 供应商的最后一轮报价均超过采购预算，采购人不能支付的，本项目谈判</w:t>
            </w:r>
            <w:r>
              <w:rPr>
                <w:spacing w:val="-10"/>
              </w:rPr>
              <w:t>废止。</w:t>
            </w:r>
          </w:p>
          <w:p w14:paraId="33B897E1">
            <w:pPr>
              <w:pStyle w:val="9"/>
              <w:spacing w:before="28" w:line="220" w:lineRule="auto"/>
              <w:ind w:left="110" w:right="91" w:firstLine="2"/>
            </w:pPr>
            <w:r>
              <w:t>3.3 代理服务费：参照《河南省招标代理服务收费指导意见》豫</w:t>
            </w:r>
            <w:r>
              <w:rPr>
                <w:spacing w:val="-1"/>
              </w:rPr>
              <w:t>招协【2023】</w:t>
            </w:r>
            <w:r>
              <w:t xml:space="preserve"> </w:t>
            </w:r>
            <w:r>
              <w:rPr>
                <w:spacing w:val="-3"/>
              </w:rPr>
              <w:t>002</w:t>
            </w:r>
            <w:r>
              <w:rPr>
                <w:spacing w:val="-31"/>
              </w:rPr>
              <w:t xml:space="preserve"> </w:t>
            </w:r>
            <w:r>
              <w:rPr>
                <w:spacing w:val="-3"/>
              </w:rPr>
              <w:t>号文件规定计取，由成交供应商支付。</w:t>
            </w:r>
          </w:p>
        </w:tc>
      </w:tr>
      <w:tr w14:paraId="26C36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877" w:type="dxa"/>
            <w:vAlign w:val="top"/>
          </w:tcPr>
          <w:p w14:paraId="346D3AB6">
            <w:pPr>
              <w:pStyle w:val="9"/>
              <w:spacing w:before="274" w:line="241" w:lineRule="auto"/>
              <w:ind w:left="383"/>
            </w:pPr>
            <w:r>
              <w:t>4</w:t>
            </w:r>
          </w:p>
        </w:tc>
        <w:tc>
          <w:tcPr>
            <w:tcW w:w="8374" w:type="dxa"/>
            <w:vAlign w:val="top"/>
          </w:tcPr>
          <w:p w14:paraId="64786AA6">
            <w:pPr>
              <w:pStyle w:val="9"/>
              <w:spacing w:before="48" w:line="220" w:lineRule="auto"/>
              <w:ind w:left="110" w:right="70"/>
            </w:pPr>
            <w:r>
              <w:rPr>
                <w:b/>
                <w:bCs/>
              </w:rPr>
              <w:t>现场踏勘或标前答疑：</w:t>
            </w:r>
            <w:r>
              <w:t>本项目不组织现场踏勘或标前答疑会</w:t>
            </w:r>
            <w:r>
              <w:rPr>
                <w:spacing w:val="-1"/>
              </w:rPr>
              <w:t>，供应商根据需要</w:t>
            </w:r>
            <w:r>
              <w:rPr>
                <w:spacing w:val="-5"/>
              </w:rPr>
              <w:t>可以自行现场踏勘。</w:t>
            </w:r>
          </w:p>
        </w:tc>
      </w:tr>
      <w:tr w14:paraId="44F83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877" w:type="dxa"/>
            <w:vAlign w:val="top"/>
          </w:tcPr>
          <w:p w14:paraId="24E7A4F8">
            <w:pPr>
              <w:spacing w:line="254" w:lineRule="auto"/>
              <w:rPr>
                <w:rFonts w:ascii="Arial"/>
                <w:sz w:val="21"/>
              </w:rPr>
            </w:pPr>
          </w:p>
          <w:p w14:paraId="4E1553F0">
            <w:pPr>
              <w:pStyle w:val="9"/>
              <w:spacing w:before="78"/>
              <w:ind w:left="389"/>
            </w:pPr>
            <w:r>
              <w:t>5</w:t>
            </w:r>
          </w:p>
        </w:tc>
        <w:tc>
          <w:tcPr>
            <w:tcW w:w="8374" w:type="dxa"/>
            <w:vAlign w:val="top"/>
          </w:tcPr>
          <w:p w14:paraId="586727C0">
            <w:pPr>
              <w:spacing w:line="255" w:lineRule="auto"/>
              <w:rPr>
                <w:rFonts w:ascii="Arial"/>
                <w:sz w:val="21"/>
              </w:rPr>
            </w:pPr>
          </w:p>
          <w:p w14:paraId="66973D52">
            <w:pPr>
              <w:pStyle w:val="9"/>
              <w:spacing w:before="78" w:line="219" w:lineRule="auto"/>
              <w:ind w:left="107"/>
            </w:pPr>
            <w:r>
              <w:rPr>
                <w:b/>
                <w:bCs/>
                <w:spacing w:val="-1"/>
              </w:rPr>
              <w:t>样品要求</w:t>
            </w:r>
            <w:r>
              <w:rPr>
                <w:b w:val="0"/>
                <w:bCs w:val="0"/>
                <w:spacing w:val="-1"/>
              </w:rPr>
              <w:t>：本项目不要求提供样品。</w:t>
            </w:r>
          </w:p>
        </w:tc>
      </w:tr>
      <w:tr w14:paraId="2B638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877" w:type="dxa"/>
            <w:vAlign w:val="top"/>
          </w:tcPr>
          <w:p w14:paraId="115FB62A">
            <w:pPr>
              <w:pStyle w:val="9"/>
              <w:spacing w:before="275"/>
              <w:ind w:left="386"/>
            </w:pPr>
            <w:r>
              <w:t>6</w:t>
            </w:r>
          </w:p>
        </w:tc>
        <w:tc>
          <w:tcPr>
            <w:tcW w:w="8374" w:type="dxa"/>
            <w:vAlign w:val="top"/>
          </w:tcPr>
          <w:p w14:paraId="3396C45D">
            <w:pPr>
              <w:pStyle w:val="9"/>
              <w:spacing w:before="259" w:line="220" w:lineRule="auto"/>
              <w:ind w:left="121"/>
            </w:pPr>
            <w:r>
              <w:rPr>
                <w:b/>
                <w:bCs/>
                <w:spacing w:val="-1"/>
              </w:rPr>
              <w:t>响应性文件组成：</w:t>
            </w:r>
            <w:r>
              <w:rPr>
                <w:spacing w:val="-1"/>
              </w:rPr>
              <w:t>加密版电子响应性文件。</w:t>
            </w:r>
          </w:p>
        </w:tc>
      </w:tr>
      <w:tr w14:paraId="01877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877" w:type="dxa"/>
            <w:vAlign w:val="top"/>
          </w:tcPr>
          <w:p w14:paraId="29D5ADC4">
            <w:pPr>
              <w:pStyle w:val="9"/>
              <w:spacing w:before="276"/>
              <w:ind w:left="390"/>
            </w:pPr>
            <w:r>
              <w:t>7</w:t>
            </w:r>
          </w:p>
        </w:tc>
        <w:tc>
          <w:tcPr>
            <w:tcW w:w="8374" w:type="dxa"/>
            <w:vAlign w:val="top"/>
          </w:tcPr>
          <w:p w14:paraId="6750F425">
            <w:pPr>
              <w:pStyle w:val="9"/>
              <w:spacing w:before="276" w:line="218" w:lineRule="auto"/>
              <w:ind w:left="109"/>
            </w:pPr>
            <w:r>
              <w:rPr>
                <w:b/>
                <w:bCs/>
                <w:spacing w:val="-1"/>
              </w:rPr>
              <w:t>递交响应性文件截止时间及地点：</w:t>
            </w:r>
            <w:r>
              <w:rPr>
                <w:spacing w:val="-1"/>
              </w:rPr>
              <w:t>详见竞争性谈判公告。</w:t>
            </w:r>
          </w:p>
        </w:tc>
      </w:tr>
      <w:tr w14:paraId="149EF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877" w:type="dxa"/>
            <w:vAlign w:val="top"/>
          </w:tcPr>
          <w:p w14:paraId="001BCDB3">
            <w:pPr>
              <w:spacing w:line="257" w:lineRule="auto"/>
              <w:rPr>
                <w:rFonts w:ascii="Arial"/>
                <w:sz w:val="21"/>
              </w:rPr>
            </w:pPr>
          </w:p>
          <w:p w14:paraId="34EC7514">
            <w:pPr>
              <w:pStyle w:val="9"/>
              <w:spacing w:before="78"/>
              <w:ind w:left="385"/>
            </w:pPr>
            <w:r>
              <w:t>8</w:t>
            </w:r>
          </w:p>
        </w:tc>
        <w:tc>
          <w:tcPr>
            <w:tcW w:w="8374" w:type="dxa"/>
            <w:vAlign w:val="top"/>
          </w:tcPr>
          <w:p w14:paraId="7F6AB417">
            <w:pPr>
              <w:pStyle w:val="9"/>
              <w:spacing w:before="187" w:line="218" w:lineRule="auto"/>
              <w:ind w:left="107"/>
            </w:pPr>
            <w:r>
              <w:rPr>
                <w:b/>
                <w:bCs/>
              </w:rPr>
              <w:t>谈判时间及地点：</w:t>
            </w:r>
            <w:r>
              <w:t>详见竞争性谈判公告。</w:t>
            </w:r>
          </w:p>
          <w:p w14:paraId="35D2B854">
            <w:pPr>
              <w:pStyle w:val="9"/>
              <w:spacing w:before="32" w:line="205" w:lineRule="auto"/>
              <w:ind w:left="115"/>
            </w:pPr>
            <w:r>
              <w:rPr>
                <w:spacing w:val="-2"/>
              </w:rPr>
              <w:t>（电子响应文件必须凭制作响应文件所用的 CA 密匙在</w:t>
            </w:r>
            <w:r>
              <w:rPr>
                <w:spacing w:val="-36"/>
              </w:rPr>
              <w:t xml:space="preserve"> </w:t>
            </w:r>
            <w:r>
              <w:rPr>
                <w:spacing w:val="-2"/>
              </w:rPr>
              <w:t>5</w:t>
            </w:r>
            <w:r>
              <w:rPr>
                <w:spacing w:val="-48"/>
              </w:rPr>
              <w:t xml:space="preserve"> </w:t>
            </w:r>
            <w:r>
              <w:rPr>
                <w:spacing w:val="-2"/>
              </w:rPr>
              <w:t>分钟内完成解密）。</w:t>
            </w:r>
          </w:p>
        </w:tc>
      </w:tr>
      <w:tr w14:paraId="67E49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9" w:hRule="atLeast"/>
        </w:trPr>
        <w:tc>
          <w:tcPr>
            <w:tcW w:w="877" w:type="dxa"/>
            <w:vAlign w:val="top"/>
          </w:tcPr>
          <w:p w14:paraId="3D98E6F4">
            <w:pPr>
              <w:spacing w:line="285" w:lineRule="auto"/>
              <w:rPr>
                <w:rFonts w:ascii="Arial"/>
                <w:sz w:val="21"/>
              </w:rPr>
            </w:pPr>
          </w:p>
          <w:p w14:paraId="5318F948">
            <w:pPr>
              <w:spacing w:line="286" w:lineRule="auto"/>
              <w:rPr>
                <w:rFonts w:ascii="Arial"/>
                <w:sz w:val="21"/>
              </w:rPr>
            </w:pPr>
          </w:p>
          <w:p w14:paraId="44189093">
            <w:pPr>
              <w:pStyle w:val="9"/>
              <w:spacing w:before="78"/>
              <w:ind w:left="385"/>
            </w:pPr>
            <w:r>
              <w:t>9</w:t>
            </w:r>
          </w:p>
        </w:tc>
        <w:tc>
          <w:tcPr>
            <w:tcW w:w="8374" w:type="dxa"/>
            <w:vAlign w:val="top"/>
          </w:tcPr>
          <w:p w14:paraId="0CC935E3">
            <w:pPr>
              <w:pStyle w:val="9"/>
              <w:spacing w:before="171" w:line="307" w:lineRule="auto"/>
              <w:ind w:left="110" w:right="83" w:hanging="3"/>
              <w:jc w:val="both"/>
            </w:pPr>
            <w:r>
              <w:rPr>
                <w:b/>
                <w:bCs/>
              </w:rPr>
              <w:t>评定办法</w:t>
            </w:r>
            <w:r>
              <w:rPr>
                <w:b/>
                <w:bCs/>
                <w:spacing w:val="-2"/>
              </w:rPr>
              <w:t>：</w:t>
            </w:r>
            <w:r>
              <w:rPr>
                <w:spacing w:val="-2"/>
              </w:rPr>
              <w:t>（</w:t>
            </w:r>
            <w:r>
              <w:t>含成交供应商和成交候选供应商数量：3 个）</w:t>
            </w:r>
            <w:r>
              <w:rPr>
                <w:spacing w:val="-1"/>
              </w:rPr>
              <w:t>。本次谈判将按照</w:t>
            </w:r>
            <w:r>
              <w:t>最低评标价法，即在符合采购需求、质量和服务相等的前提下，以供应商最后</w:t>
            </w:r>
            <w:r>
              <w:rPr>
                <w:spacing w:val="-1"/>
              </w:rPr>
              <w:t>一轮的报价按最终评定价最低的供应商作为成交候</w:t>
            </w:r>
            <w:r>
              <w:rPr>
                <w:spacing w:val="-2"/>
              </w:rPr>
              <w:t>选供应商。</w:t>
            </w:r>
          </w:p>
        </w:tc>
      </w:tr>
      <w:tr w14:paraId="5723A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7" w:hRule="atLeast"/>
        </w:trPr>
        <w:tc>
          <w:tcPr>
            <w:tcW w:w="877" w:type="dxa"/>
            <w:vAlign w:val="top"/>
          </w:tcPr>
          <w:p w14:paraId="467A679F">
            <w:pPr>
              <w:spacing w:line="294" w:lineRule="auto"/>
              <w:rPr>
                <w:rFonts w:ascii="Arial"/>
                <w:sz w:val="21"/>
              </w:rPr>
            </w:pPr>
          </w:p>
          <w:p w14:paraId="2C348EA7">
            <w:pPr>
              <w:spacing w:line="294" w:lineRule="auto"/>
              <w:rPr>
                <w:rFonts w:ascii="Arial"/>
                <w:sz w:val="21"/>
              </w:rPr>
            </w:pPr>
          </w:p>
          <w:p w14:paraId="7E9249C4">
            <w:pPr>
              <w:pStyle w:val="9"/>
              <w:spacing w:before="78"/>
              <w:ind w:left="342"/>
            </w:pPr>
            <w:r>
              <w:rPr>
                <w:spacing w:val="-7"/>
              </w:rPr>
              <w:t>10</w:t>
            </w:r>
          </w:p>
        </w:tc>
        <w:tc>
          <w:tcPr>
            <w:tcW w:w="8374" w:type="dxa"/>
            <w:vAlign w:val="top"/>
          </w:tcPr>
          <w:p w14:paraId="386ECEE2">
            <w:pPr>
              <w:pStyle w:val="9"/>
              <w:spacing w:before="131" w:line="327" w:lineRule="auto"/>
              <w:ind w:left="107" w:right="69" w:firstLine="2"/>
              <w:jc w:val="both"/>
            </w:pPr>
            <w:r>
              <w:rPr>
                <w:b/>
                <w:bCs/>
              </w:rPr>
              <w:t>成交公告及成交通知书：</w:t>
            </w:r>
            <w:r>
              <w:t>评审委员会根据全体评审成</w:t>
            </w:r>
            <w:r>
              <w:rPr>
                <w:spacing w:val="-1"/>
              </w:rPr>
              <w:t>员签字的原始评审记录和</w:t>
            </w:r>
            <w:r>
              <w:t>评审结果编写评审报告并</w:t>
            </w:r>
            <w:r>
              <w:rPr>
                <w:b/>
                <w:bCs/>
              </w:rPr>
              <w:t>推荐三名成交候选供应商</w:t>
            </w:r>
            <w:r>
              <w:rPr>
                <w:spacing w:val="-1"/>
              </w:rPr>
              <w:t>，采购代理机构在评审结束后</w:t>
            </w:r>
            <w:r>
              <w:rPr>
                <w:spacing w:val="-29"/>
              </w:rPr>
              <w:t xml:space="preserve"> </w:t>
            </w:r>
            <w:r>
              <w:rPr>
                <w:spacing w:val="-1"/>
              </w:rPr>
              <w:t>2</w:t>
            </w:r>
            <w:r>
              <w:rPr>
                <w:spacing w:val="-51"/>
              </w:rPr>
              <w:t xml:space="preserve"> </w:t>
            </w:r>
            <w:r>
              <w:rPr>
                <w:spacing w:val="-1"/>
              </w:rPr>
              <w:t>个工作日内将评审报告通过公共资源电子交易系统提交采购人，采购人在</w:t>
            </w:r>
          </w:p>
        </w:tc>
      </w:tr>
    </w:tbl>
    <w:p w14:paraId="7B51FBDA">
      <w:pPr>
        <w:rPr>
          <w:rFonts w:ascii="Arial"/>
          <w:sz w:val="21"/>
        </w:rPr>
      </w:pPr>
    </w:p>
    <w:p w14:paraId="26E6E89E">
      <w:pPr>
        <w:rPr>
          <w:rFonts w:ascii="Arial" w:hAnsi="Arial" w:eastAsia="Arial" w:cs="Arial"/>
          <w:sz w:val="21"/>
          <w:szCs w:val="21"/>
        </w:rPr>
        <w:sectPr>
          <w:footerReference r:id="rId14" w:type="default"/>
          <w:pgSz w:w="11910" w:h="16845"/>
          <w:pgMar w:top="1431" w:right="1321" w:bottom="1160" w:left="1321" w:header="0" w:footer="958" w:gutter="0"/>
          <w:pgNumType w:fmt="decimal"/>
          <w:cols w:space="720" w:num="1"/>
        </w:sectPr>
      </w:pPr>
    </w:p>
    <w:p w14:paraId="649C448F">
      <w:pPr>
        <w:spacing w:before="128"/>
      </w:pPr>
    </w:p>
    <w:tbl>
      <w:tblPr>
        <w:tblStyle w:val="8"/>
        <w:tblW w:w="92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8374"/>
      </w:tblGrid>
      <w:tr w14:paraId="4B799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7" w:hRule="atLeast"/>
        </w:trPr>
        <w:tc>
          <w:tcPr>
            <w:tcW w:w="877" w:type="dxa"/>
            <w:tcBorders>
              <w:top w:val="nil"/>
            </w:tcBorders>
            <w:vAlign w:val="top"/>
          </w:tcPr>
          <w:p w14:paraId="2B604030">
            <w:pPr>
              <w:rPr>
                <w:rFonts w:ascii="Arial"/>
                <w:sz w:val="21"/>
              </w:rPr>
            </w:pPr>
          </w:p>
        </w:tc>
        <w:tc>
          <w:tcPr>
            <w:tcW w:w="8374" w:type="dxa"/>
            <w:tcBorders>
              <w:top w:val="nil"/>
            </w:tcBorders>
            <w:vAlign w:val="top"/>
          </w:tcPr>
          <w:p w14:paraId="1A4D9AE1">
            <w:pPr>
              <w:pStyle w:val="9"/>
              <w:spacing w:before="123" w:line="329" w:lineRule="auto"/>
              <w:ind w:left="107" w:right="83" w:firstLine="9"/>
            </w:pPr>
            <w:r>
              <w:rPr>
                <w:spacing w:val="-1"/>
              </w:rPr>
              <w:t>收到评审报告</w:t>
            </w:r>
            <w:r>
              <w:rPr>
                <w:spacing w:val="-33"/>
              </w:rPr>
              <w:t xml:space="preserve"> </w:t>
            </w:r>
            <w:r>
              <w:rPr>
                <w:spacing w:val="-1"/>
              </w:rPr>
              <w:t>1</w:t>
            </w:r>
            <w:r>
              <w:rPr>
                <w:spacing w:val="-51"/>
              </w:rPr>
              <w:t xml:space="preserve"> </w:t>
            </w:r>
            <w:r>
              <w:rPr>
                <w:spacing w:val="-1"/>
              </w:rPr>
              <w:t>个工作日内通过公共资源电子交易系统线上确定成</w:t>
            </w:r>
            <w:r>
              <w:rPr>
                <w:spacing w:val="-2"/>
              </w:rPr>
              <w:t>交供应商。</w:t>
            </w:r>
            <w:r>
              <w:t>采购代理机构在《河南省政府采购网》、《驻马店市公共资源交易平台》等相</w:t>
            </w:r>
            <w:r>
              <w:rPr>
                <w:spacing w:val="-1"/>
              </w:rPr>
              <w:t>关媒体上发布成交公告，同时向成交供应商发出成交通知书。</w:t>
            </w:r>
          </w:p>
        </w:tc>
      </w:tr>
      <w:tr w14:paraId="564A1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77" w:type="dxa"/>
            <w:vAlign w:val="top"/>
          </w:tcPr>
          <w:p w14:paraId="4142D477">
            <w:pPr>
              <w:pStyle w:val="9"/>
              <w:spacing w:before="178" w:line="212" w:lineRule="auto"/>
              <w:ind w:left="342"/>
            </w:pPr>
            <w:r>
              <w:rPr>
                <w:spacing w:val="-7"/>
              </w:rPr>
              <w:t>11</w:t>
            </w:r>
          </w:p>
        </w:tc>
        <w:tc>
          <w:tcPr>
            <w:tcW w:w="8374" w:type="dxa"/>
            <w:vAlign w:val="top"/>
          </w:tcPr>
          <w:p w14:paraId="62F28E63">
            <w:pPr>
              <w:pStyle w:val="9"/>
              <w:spacing w:before="163" w:line="219" w:lineRule="auto"/>
              <w:ind w:left="107"/>
            </w:pPr>
            <w:r>
              <w:rPr>
                <w:b/>
                <w:bCs/>
              </w:rPr>
              <w:t>谈判保证金交纳与退还：</w:t>
            </w:r>
            <w:r>
              <w:t>本项目不收取保证金。</w:t>
            </w:r>
          </w:p>
        </w:tc>
      </w:tr>
      <w:tr w14:paraId="7FF49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77" w:type="dxa"/>
            <w:vAlign w:val="top"/>
          </w:tcPr>
          <w:p w14:paraId="5E7E7E30">
            <w:pPr>
              <w:pStyle w:val="9"/>
              <w:spacing w:before="254" w:line="241" w:lineRule="auto"/>
              <w:ind w:left="342"/>
            </w:pPr>
            <w:r>
              <w:rPr>
                <w:spacing w:val="-7"/>
              </w:rPr>
              <w:t>12</w:t>
            </w:r>
          </w:p>
        </w:tc>
        <w:tc>
          <w:tcPr>
            <w:tcW w:w="8374" w:type="dxa"/>
            <w:vAlign w:val="top"/>
          </w:tcPr>
          <w:p w14:paraId="3A9148D5">
            <w:pPr>
              <w:pStyle w:val="9"/>
              <w:spacing w:before="239" w:line="219" w:lineRule="auto"/>
              <w:ind w:left="108"/>
            </w:pPr>
            <w:r>
              <w:rPr>
                <w:b/>
                <w:bCs/>
                <w:spacing w:val="-2"/>
              </w:rPr>
              <w:t>签订合同：</w:t>
            </w:r>
            <w:r>
              <w:rPr>
                <w:spacing w:val="-2"/>
              </w:rPr>
              <w:t>成交通知书发出之日起</w:t>
            </w:r>
            <w:r>
              <w:rPr>
                <w:spacing w:val="-25"/>
              </w:rPr>
              <w:t xml:space="preserve"> </w:t>
            </w:r>
            <w:r>
              <w:rPr>
                <w:spacing w:val="-2"/>
              </w:rPr>
              <w:t>1</w:t>
            </w:r>
            <w:r>
              <w:rPr>
                <w:spacing w:val="-50"/>
              </w:rPr>
              <w:t xml:space="preserve"> </w:t>
            </w:r>
            <w:r>
              <w:rPr>
                <w:spacing w:val="-2"/>
              </w:rPr>
              <w:t>个工作日内。</w:t>
            </w:r>
          </w:p>
        </w:tc>
      </w:tr>
      <w:tr w14:paraId="5056B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877" w:type="dxa"/>
            <w:vAlign w:val="top"/>
          </w:tcPr>
          <w:p w14:paraId="69F81B37">
            <w:pPr>
              <w:pStyle w:val="9"/>
              <w:spacing w:before="284"/>
              <w:ind w:left="342"/>
            </w:pPr>
            <w:r>
              <w:rPr>
                <w:spacing w:val="-7"/>
              </w:rPr>
              <w:t>13</w:t>
            </w:r>
          </w:p>
        </w:tc>
        <w:tc>
          <w:tcPr>
            <w:tcW w:w="8374" w:type="dxa"/>
            <w:vAlign w:val="top"/>
          </w:tcPr>
          <w:p w14:paraId="05A73B93">
            <w:pPr>
              <w:pStyle w:val="9"/>
              <w:spacing w:before="270" w:line="219" w:lineRule="auto"/>
              <w:ind w:left="112"/>
            </w:pPr>
            <w:r>
              <w:rPr>
                <w:b/>
                <w:bCs/>
                <w:spacing w:val="-1"/>
              </w:rPr>
              <w:t>履约保证金的收取及退还：</w:t>
            </w:r>
            <w:r>
              <w:rPr>
                <w:spacing w:val="-28"/>
              </w:rPr>
              <w:t xml:space="preserve"> </w:t>
            </w:r>
            <w:r>
              <w:rPr>
                <w:spacing w:val="-1"/>
              </w:rPr>
              <w:t>本项目不收取履约保证金。</w:t>
            </w:r>
          </w:p>
        </w:tc>
      </w:tr>
      <w:tr w14:paraId="52F0C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77" w:type="dxa"/>
            <w:vAlign w:val="top"/>
          </w:tcPr>
          <w:p w14:paraId="7CB4C95D">
            <w:pPr>
              <w:pStyle w:val="9"/>
              <w:spacing w:before="180" w:line="211" w:lineRule="auto"/>
              <w:ind w:left="342"/>
            </w:pPr>
            <w:r>
              <w:rPr>
                <w:spacing w:val="-7"/>
              </w:rPr>
              <w:t>14</w:t>
            </w:r>
          </w:p>
        </w:tc>
        <w:tc>
          <w:tcPr>
            <w:tcW w:w="8374" w:type="dxa"/>
            <w:vAlign w:val="top"/>
          </w:tcPr>
          <w:p w14:paraId="58DBAF3A">
            <w:pPr>
              <w:pStyle w:val="9"/>
              <w:spacing w:before="165" w:line="219" w:lineRule="auto"/>
              <w:ind w:left="107"/>
            </w:pPr>
            <w:r>
              <w:rPr>
                <w:b/>
                <w:bCs/>
                <w:spacing w:val="2"/>
              </w:rPr>
              <w:t>采购资金来源：</w:t>
            </w:r>
            <w:r>
              <w:rPr>
                <w:spacing w:val="2"/>
              </w:rPr>
              <w:t>财政资金</w:t>
            </w:r>
          </w:p>
        </w:tc>
      </w:tr>
      <w:tr w14:paraId="55DBD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877" w:type="dxa"/>
            <w:vAlign w:val="top"/>
          </w:tcPr>
          <w:p w14:paraId="4EB3A641">
            <w:pPr>
              <w:pStyle w:val="9"/>
              <w:spacing w:before="211" w:line="222" w:lineRule="auto"/>
              <w:ind w:left="342"/>
            </w:pPr>
            <w:r>
              <w:rPr>
                <w:spacing w:val="-7"/>
              </w:rPr>
              <w:t>15</w:t>
            </w:r>
          </w:p>
        </w:tc>
        <w:tc>
          <w:tcPr>
            <w:tcW w:w="8374" w:type="dxa"/>
            <w:vAlign w:val="top"/>
          </w:tcPr>
          <w:p w14:paraId="106AC30B">
            <w:pPr>
              <w:pStyle w:val="9"/>
              <w:spacing w:before="196" w:line="219" w:lineRule="auto"/>
              <w:ind w:left="108"/>
            </w:pPr>
            <w:r>
              <w:rPr>
                <w:b/>
                <w:bCs/>
              </w:rPr>
              <w:t>付款方式：</w:t>
            </w:r>
            <w:r>
              <w:t>详见第二章采购需求（第四项商务要求）。</w:t>
            </w:r>
          </w:p>
        </w:tc>
      </w:tr>
      <w:tr w14:paraId="7DB88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77" w:type="dxa"/>
            <w:vAlign w:val="top"/>
          </w:tcPr>
          <w:p w14:paraId="7F562A3E">
            <w:pPr>
              <w:pStyle w:val="9"/>
              <w:spacing w:before="301"/>
              <w:ind w:left="342"/>
            </w:pPr>
            <w:r>
              <w:rPr>
                <w:spacing w:val="-7"/>
              </w:rPr>
              <w:t>16</w:t>
            </w:r>
          </w:p>
        </w:tc>
        <w:tc>
          <w:tcPr>
            <w:tcW w:w="8374" w:type="dxa"/>
            <w:vAlign w:val="top"/>
          </w:tcPr>
          <w:p w14:paraId="13303EDF">
            <w:pPr>
              <w:pStyle w:val="9"/>
              <w:spacing w:before="286" w:line="219" w:lineRule="auto"/>
              <w:ind w:left="110"/>
            </w:pPr>
            <w:r>
              <w:rPr>
                <w:spacing w:val="-1"/>
              </w:rPr>
              <w:t>成交供应商可以以政府采购合同为担保向金融机构进行贷款</w:t>
            </w:r>
            <w:r>
              <w:rPr>
                <w:spacing w:val="-2"/>
              </w:rPr>
              <w:t>融资。</w:t>
            </w:r>
          </w:p>
        </w:tc>
      </w:tr>
      <w:tr w14:paraId="1FA5B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877" w:type="dxa"/>
            <w:vAlign w:val="top"/>
          </w:tcPr>
          <w:p w14:paraId="01AF6B11">
            <w:pPr>
              <w:spacing w:line="327" w:lineRule="auto"/>
              <w:rPr>
                <w:rFonts w:ascii="Arial"/>
                <w:sz w:val="21"/>
              </w:rPr>
            </w:pPr>
          </w:p>
          <w:p w14:paraId="06C96823">
            <w:pPr>
              <w:pStyle w:val="9"/>
              <w:spacing w:before="78"/>
              <w:ind w:left="342"/>
            </w:pPr>
            <w:r>
              <w:rPr>
                <w:spacing w:val="-7"/>
              </w:rPr>
              <w:t>17</w:t>
            </w:r>
          </w:p>
        </w:tc>
        <w:tc>
          <w:tcPr>
            <w:tcW w:w="8374" w:type="dxa"/>
            <w:vAlign w:val="top"/>
          </w:tcPr>
          <w:p w14:paraId="51E01A08">
            <w:pPr>
              <w:pStyle w:val="9"/>
              <w:spacing w:before="152" w:line="289" w:lineRule="auto"/>
              <w:ind w:left="111" w:right="72" w:firstLine="9"/>
            </w:pPr>
            <w:r>
              <w:rPr>
                <w:b/>
                <w:bCs/>
                <w:spacing w:val="-2"/>
              </w:rPr>
              <w:t>响应性文件有效期：</w:t>
            </w:r>
            <w:r>
              <w:rPr>
                <w:spacing w:val="-2"/>
              </w:rPr>
              <w:t>递交响应性文件截止期结束后 60</w:t>
            </w:r>
            <w:r>
              <w:rPr>
                <w:spacing w:val="51"/>
              </w:rPr>
              <w:t xml:space="preserve"> </w:t>
            </w:r>
            <w:r>
              <w:rPr>
                <w:spacing w:val="-2"/>
              </w:rPr>
              <w:t>日。成交供应商的响应性文件是合同的组成部分，有效期至合同完全履行止。</w:t>
            </w:r>
          </w:p>
        </w:tc>
      </w:tr>
      <w:tr w14:paraId="6987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4" w:hRule="atLeast"/>
        </w:trPr>
        <w:tc>
          <w:tcPr>
            <w:tcW w:w="877" w:type="dxa"/>
            <w:vAlign w:val="top"/>
          </w:tcPr>
          <w:p w14:paraId="62448833">
            <w:pPr>
              <w:spacing w:line="250" w:lineRule="auto"/>
              <w:rPr>
                <w:rFonts w:ascii="Arial"/>
                <w:sz w:val="21"/>
              </w:rPr>
            </w:pPr>
          </w:p>
          <w:p w14:paraId="297CB8FF">
            <w:pPr>
              <w:spacing w:line="251" w:lineRule="auto"/>
              <w:rPr>
                <w:rFonts w:ascii="Arial"/>
                <w:sz w:val="21"/>
              </w:rPr>
            </w:pPr>
          </w:p>
          <w:p w14:paraId="6CFB95BA">
            <w:pPr>
              <w:spacing w:line="251" w:lineRule="auto"/>
              <w:rPr>
                <w:rFonts w:ascii="Arial"/>
                <w:sz w:val="21"/>
              </w:rPr>
            </w:pPr>
          </w:p>
          <w:p w14:paraId="66E4C9F4">
            <w:pPr>
              <w:spacing w:line="251" w:lineRule="auto"/>
              <w:rPr>
                <w:rFonts w:ascii="Arial"/>
                <w:sz w:val="21"/>
              </w:rPr>
            </w:pPr>
          </w:p>
          <w:p w14:paraId="5C063728">
            <w:pPr>
              <w:spacing w:line="251" w:lineRule="auto"/>
              <w:rPr>
                <w:rFonts w:ascii="Arial"/>
                <w:sz w:val="21"/>
              </w:rPr>
            </w:pPr>
          </w:p>
          <w:p w14:paraId="0258E18F">
            <w:pPr>
              <w:pStyle w:val="9"/>
              <w:spacing w:before="78"/>
              <w:ind w:left="342"/>
            </w:pPr>
            <w:r>
              <w:rPr>
                <w:spacing w:val="-7"/>
              </w:rPr>
              <w:t>18</w:t>
            </w:r>
          </w:p>
        </w:tc>
        <w:tc>
          <w:tcPr>
            <w:tcW w:w="8374" w:type="dxa"/>
            <w:vAlign w:val="top"/>
          </w:tcPr>
          <w:p w14:paraId="2B1EA849">
            <w:pPr>
              <w:pStyle w:val="9"/>
              <w:spacing w:before="94" w:line="220" w:lineRule="auto"/>
              <w:ind w:left="109"/>
            </w:pPr>
            <w:r>
              <w:rPr>
                <w:spacing w:val="-11"/>
              </w:rPr>
              <w:t>其他要求：</w:t>
            </w:r>
          </w:p>
          <w:p w14:paraId="74887929">
            <w:pPr>
              <w:pStyle w:val="9"/>
              <w:spacing w:before="254" w:line="308" w:lineRule="auto"/>
              <w:ind w:left="107" w:right="86" w:firstLine="7"/>
            </w:pPr>
            <w:r>
              <w:rPr>
                <w:spacing w:val="3"/>
              </w:rPr>
              <w:t>（1）竞争性谈判文件中凡涉及到资格审查，全部以响应单位诚信库中证</w:t>
            </w:r>
            <w:r>
              <w:rPr>
                <w:spacing w:val="2"/>
              </w:rPr>
              <w:t>件原</w:t>
            </w:r>
            <w:r>
              <w:t>件的扫描件为准，并且响应文件中所附扫描件必须和企业诚信库中证件原件的</w:t>
            </w:r>
            <w:r>
              <w:rPr>
                <w:spacing w:val="-4"/>
              </w:rPr>
              <w:t>扫描件一致。</w:t>
            </w:r>
          </w:p>
          <w:p w14:paraId="4ABDC375">
            <w:pPr>
              <w:pStyle w:val="9"/>
              <w:spacing w:before="135" w:line="288" w:lineRule="auto"/>
              <w:ind w:left="135" w:right="157" w:hanging="20"/>
            </w:pPr>
            <w:r>
              <w:rPr>
                <w:spacing w:val="1"/>
              </w:rPr>
              <w:t>（2）采购人有权在发放成交通知书前要求中标(成交)供应商提供证明材料，</w:t>
            </w:r>
            <w:r>
              <w:rPr>
                <w:spacing w:val="-4"/>
              </w:rPr>
              <w:t>以备核实供应商承诺事项的真实性。</w:t>
            </w:r>
          </w:p>
        </w:tc>
      </w:tr>
      <w:tr w14:paraId="3EB2C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2" w:hRule="atLeast"/>
        </w:trPr>
        <w:tc>
          <w:tcPr>
            <w:tcW w:w="877" w:type="dxa"/>
            <w:vAlign w:val="top"/>
          </w:tcPr>
          <w:p w14:paraId="75FB0D9C">
            <w:pPr>
              <w:spacing w:line="244" w:lineRule="auto"/>
              <w:rPr>
                <w:rFonts w:ascii="Arial"/>
                <w:sz w:val="21"/>
              </w:rPr>
            </w:pPr>
          </w:p>
          <w:p w14:paraId="3464E8EF">
            <w:pPr>
              <w:spacing w:line="244" w:lineRule="auto"/>
              <w:rPr>
                <w:rFonts w:ascii="Arial"/>
                <w:sz w:val="21"/>
              </w:rPr>
            </w:pPr>
          </w:p>
          <w:p w14:paraId="60408729">
            <w:pPr>
              <w:spacing w:line="245" w:lineRule="auto"/>
              <w:rPr>
                <w:rFonts w:ascii="Arial"/>
                <w:sz w:val="21"/>
              </w:rPr>
            </w:pPr>
          </w:p>
          <w:p w14:paraId="306579D5">
            <w:pPr>
              <w:spacing w:line="245" w:lineRule="auto"/>
              <w:rPr>
                <w:rFonts w:ascii="Arial"/>
                <w:sz w:val="21"/>
              </w:rPr>
            </w:pPr>
          </w:p>
          <w:p w14:paraId="4ABF2934">
            <w:pPr>
              <w:spacing w:line="245" w:lineRule="auto"/>
              <w:rPr>
                <w:rFonts w:ascii="Arial"/>
                <w:sz w:val="21"/>
              </w:rPr>
            </w:pPr>
          </w:p>
          <w:p w14:paraId="79D7E5ED">
            <w:pPr>
              <w:spacing w:line="245" w:lineRule="auto"/>
              <w:rPr>
                <w:rFonts w:ascii="Arial"/>
                <w:sz w:val="21"/>
              </w:rPr>
            </w:pPr>
          </w:p>
          <w:p w14:paraId="25CDD9F8">
            <w:pPr>
              <w:spacing w:line="245" w:lineRule="auto"/>
              <w:rPr>
                <w:rFonts w:ascii="Arial"/>
                <w:sz w:val="21"/>
              </w:rPr>
            </w:pPr>
          </w:p>
          <w:p w14:paraId="39670630">
            <w:pPr>
              <w:spacing w:line="245" w:lineRule="auto"/>
              <w:rPr>
                <w:rFonts w:ascii="Arial"/>
                <w:sz w:val="21"/>
              </w:rPr>
            </w:pPr>
          </w:p>
          <w:p w14:paraId="287B7517">
            <w:pPr>
              <w:pStyle w:val="9"/>
              <w:spacing w:before="78"/>
              <w:ind w:left="342"/>
            </w:pPr>
            <w:r>
              <w:rPr>
                <w:spacing w:val="-7"/>
              </w:rPr>
              <w:t>19</w:t>
            </w:r>
          </w:p>
        </w:tc>
        <w:tc>
          <w:tcPr>
            <w:tcW w:w="8374" w:type="dxa"/>
            <w:vAlign w:val="top"/>
          </w:tcPr>
          <w:p w14:paraId="45B0F878">
            <w:pPr>
              <w:pStyle w:val="9"/>
              <w:spacing w:before="139" w:line="311" w:lineRule="auto"/>
              <w:ind w:left="106" w:firstLine="2"/>
              <w:jc w:val="both"/>
            </w:pPr>
            <w:r>
              <w:rPr>
                <w:b/>
                <w:bCs/>
              </w:rPr>
              <w:t>质疑和投诉：</w:t>
            </w:r>
            <w:r>
              <w:t>供应商认为竞争性谈判文件使自己的合法权益受到损害的，应当</w:t>
            </w:r>
            <w:r>
              <w:rPr>
                <w:spacing w:val="-2"/>
              </w:rPr>
              <w:t>在竞争性谈判公告期限届满之日</w:t>
            </w:r>
            <w:r>
              <w:rPr>
                <w:spacing w:val="-70"/>
              </w:rPr>
              <w:t xml:space="preserve"> </w:t>
            </w:r>
            <w:r>
              <w:rPr>
                <w:spacing w:val="-2"/>
              </w:rPr>
              <w:t>(或收到竞争性谈判文件之日)起</w:t>
            </w:r>
            <w:r>
              <w:rPr>
                <w:spacing w:val="-45"/>
              </w:rPr>
              <w:t xml:space="preserve"> </w:t>
            </w:r>
            <w:r>
              <w:rPr>
                <w:spacing w:val="-2"/>
              </w:rPr>
              <w:t>7</w:t>
            </w:r>
            <w:r>
              <w:rPr>
                <w:spacing w:val="-50"/>
              </w:rPr>
              <w:t xml:space="preserve"> </w:t>
            </w:r>
            <w:r>
              <w:rPr>
                <w:spacing w:val="-2"/>
              </w:rPr>
              <w:t>个工</w:t>
            </w:r>
            <w:r>
              <w:rPr>
                <w:spacing w:val="-3"/>
              </w:rPr>
              <w:t>作日之</w:t>
            </w:r>
            <w:r>
              <w:t>内向采购人或采购代理机构提出质疑；供应商认为招标过程和成交结果使自己</w:t>
            </w:r>
            <w:r>
              <w:rPr>
                <w:spacing w:val="-1"/>
              </w:rPr>
              <w:t>的合法权益受到损害的，应当在知道或者应知其权益受到损害之日起</w:t>
            </w:r>
            <w:r>
              <w:rPr>
                <w:spacing w:val="-34"/>
              </w:rPr>
              <w:t xml:space="preserve"> </w:t>
            </w:r>
            <w:r>
              <w:rPr>
                <w:spacing w:val="-1"/>
              </w:rPr>
              <w:t>7</w:t>
            </w:r>
            <w:r>
              <w:rPr>
                <w:spacing w:val="-50"/>
              </w:rPr>
              <w:t xml:space="preserve"> </w:t>
            </w:r>
            <w:r>
              <w:rPr>
                <w:spacing w:val="-1"/>
              </w:rPr>
              <w:t>个工作</w:t>
            </w:r>
            <w:r>
              <w:rPr>
                <w:spacing w:val="3"/>
              </w:rPr>
              <w:t>日内提出质疑。逾期不再受理,供应商在法定质疑期内应一次性提出针对同一</w:t>
            </w:r>
            <w:r>
              <w:t>采购环节的质疑。关于对采购程序、竞争性谈判文件格式性条款、评审结果的</w:t>
            </w:r>
            <w:r>
              <w:rPr>
                <w:spacing w:val="3"/>
              </w:rPr>
              <w:t>询问和质疑,请向采购代理机构提出；关于对供应商特殊资质要求、技术参数</w:t>
            </w:r>
            <w:r>
              <w:t>和技术标准、商务要求的询问和质疑，请向采购人提出。供应商对采购人或采</w:t>
            </w:r>
            <w:r>
              <w:rPr>
                <w:spacing w:val="3"/>
              </w:rPr>
              <w:t>购代理机构的质疑答复不满意,或采购人或采购代理机构未在规定时间内作出</w:t>
            </w:r>
            <w:r>
              <w:rPr>
                <w:spacing w:val="-2"/>
              </w:rPr>
              <w:t>答复的，可以在答复期满后</w:t>
            </w:r>
            <w:r>
              <w:rPr>
                <w:spacing w:val="-29"/>
              </w:rPr>
              <w:t xml:space="preserve"> </w:t>
            </w:r>
            <w:r>
              <w:rPr>
                <w:spacing w:val="-2"/>
              </w:rPr>
              <w:t>15</w:t>
            </w:r>
            <w:r>
              <w:rPr>
                <w:spacing w:val="-51"/>
              </w:rPr>
              <w:t xml:space="preserve"> </w:t>
            </w:r>
            <w:r>
              <w:rPr>
                <w:spacing w:val="-2"/>
              </w:rPr>
              <w:t>个工作日内向汝南县政府采购管理办公室投诉。</w:t>
            </w:r>
          </w:p>
        </w:tc>
      </w:tr>
    </w:tbl>
    <w:p w14:paraId="78F6BBCF">
      <w:pPr>
        <w:rPr>
          <w:rFonts w:ascii="Arial"/>
          <w:sz w:val="21"/>
        </w:rPr>
      </w:pPr>
    </w:p>
    <w:p w14:paraId="59F61E26">
      <w:pPr>
        <w:rPr>
          <w:rFonts w:ascii="Arial" w:hAnsi="Arial" w:eastAsia="Arial" w:cs="Arial"/>
          <w:sz w:val="21"/>
          <w:szCs w:val="21"/>
        </w:rPr>
        <w:sectPr>
          <w:footerReference r:id="rId15" w:type="default"/>
          <w:pgSz w:w="11910" w:h="16845"/>
          <w:pgMar w:top="1431" w:right="1321" w:bottom="1160" w:left="1321" w:header="0" w:footer="960" w:gutter="0"/>
          <w:pgNumType w:fmt="decimal"/>
          <w:cols w:space="720" w:num="1"/>
        </w:sectPr>
      </w:pPr>
    </w:p>
    <w:p w14:paraId="48F702BE">
      <w:pPr>
        <w:spacing w:before="128"/>
      </w:pPr>
    </w:p>
    <w:tbl>
      <w:tblPr>
        <w:tblStyle w:val="8"/>
        <w:tblW w:w="92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8374"/>
      </w:tblGrid>
      <w:tr w14:paraId="237E2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877" w:type="dxa"/>
            <w:vAlign w:val="top"/>
          </w:tcPr>
          <w:p w14:paraId="05EF23EA">
            <w:pPr>
              <w:rPr>
                <w:rFonts w:ascii="Arial"/>
                <w:sz w:val="21"/>
              </w:rPr>
            </w:pPr>
          </w:p>
        </w:tc>
        <w:tc>
          <w:tcPr>
            <w:tcW w:w="8374" w:type="dxa"/>
            <w:vAlign w:val="top"/>
          </w:tcPr>
          <w:p w14:paraId="7E725779">
            <w:pPr>
              <w:pStyle w:val="9"/>
              <w:spacing w:before="53" w:line="213" w:lineRule="auto"/>
            </w:pPr>
            <w:r>
              <w:rPr>
                <w:spacing w:val="-1"/>
              </w:rPr>
              <w:t>汝南县政府采购管理办公室：0396-8025558</w:t>
            </w:r>
          </w:p>
        </w:tc>
      </w:tr>
      <w:tr w14:paraId="53120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95" w:hRule="atLeast"/>
        </w:trPr>
        <w:tc>
          <w:tcPr>
            <w:tcW w:w="877" w:type="dxa"/>
            <w:vAlign w:val="top"/>
          </w:tcPr>
          <w:p w14:paraId="1706DBD1">
            <w:pPr>
              <w:spacing w:line="427" w:lineRule="auto"/>
              <w:rPr>
                <w:rFonts w:ascii="Arial"/>
                <w:sz w:val="21"/>
              </w:rPr>
            </w:pPr>
          </w:p>
          <w:p w14:paraId="0573C9AA">
            <w:pPr>
              <w:pStyle w:val="9"/>
              <w:spacing w:before="78"/>
              <w:ind w:left="327"/>
            </w:pPr>
            <w:r>
              <w:rPr>
                <w:spacing w:val="-4"/>
              </w:rPr>
              <w:t>20</w:t>
            </w:r>
          </w:p>
        </w:tc>
        <w:tc>
          <w:tcPr>
            <w:tcW w:w="8374" w:type="dxa"/>
            <w:vAlign w:val="top"/>
          </w:tcPr>
          <w:p w14:paraId="41860520">
            <w:pPr>
              <w:pStyle w:val="9"/>
              <w:spacing w:before="117" w:line="325" w:lineRule="auto"/>
              <w:ind w:left="106" w:right="21" w:firstLine="2"/>
              <w:jc w:val="both"/>
            </w:pPr>
            <w:r>
              <w:rPr>
                <w:b/>
                <w:bCs/>
                <w:spacing w:val="-3"/>
              </w:rPr>
              <w:t>本项目使用远程不见面交易的模式。供应商应于投标截止时间前将加密电子响</w:t>
            </w:r>
            <w:r>
              <w:rPr>
                <w:b/>
                <w:bCs/>
                <w:spacing w:val="-9"/>
              </w:rPr>
              <w:t>应性文件（.zmdtf</w:t>
            </w:r>
            <w:r>
              <w:rPr>
                <w:spacing w:val="-45"/>
              </w:rPr>
              <w:t xml:space="preserve"> </w:t>
            </w:r>
            <w:r>
              <w:rPr>
                <w:b/>
                <w:bCs/>
                <w:spacing w:val="-9"/>
              </w:rPr>
              <w:t>格式）在驻马店市公共资源交易中心电子交易平台加密上传，</w:t>
            </w:r>
            <w:r>
              <w:rPr>
                <w:b/>
                <w:bCs/>
                <w:spacing w:val="2"/>
              </w:rPr>
              <w:t>逾期上传投标将被拒绝。</w:t>
            </w:r>
          </w:p>
        </w:tc>
      </w:tr>
      <w:tr w14:paraId="61D85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8" w:hRule="atLeast"/>
        </w:trPr>
        <w:tc>
          <w:tcPr>
            <w:tcW w:w="877" w:type="dxa"/>
            <w:vAlign w:val="top"/>
          </w:tcPr>
          <w:p w14:paraId="21DE4DA4">
            <w:pPr>
              <w:spacing w:line="265" w:lineRule="auto"/>
              <w:rPr>
                <w:rFonts w:ascii="Arial"/>
                <w:sz w:val="21"/>
              </w:rPr>
            </w:pPr>
          </w:p>
          <w:p w14:paraId="28D5EC64">
            <w:pPr>
              <w:spacing w:line="265" w:lineRule="auto"/>
              <w:rPr>
                <w:rFonts w:ascii="Arial"/>
                <w:sz w:val="21"/>
              </w:rPr>
            </w:pPr>
          </w:p>
          <w:p w14:paraId="3162DC8E">
            <w:pPr>
              <w:spacing w:line="265" w:lineRule="auto"/>
              <w:rPr>
                <w:rFonts w:ascii="Arial"/>
                <w:sz w:val="21"/>
              </w:rPr>
            </w:pPr>
          </w:p>
          <w:p w14:paraId="3944B422">
            <w:pPr>
              <w:spacing w:line="266" w:lineRule="auto"/>
              <w:rPr>
                <w:rFonts w:ascii="Arial"/>
                <w:sz w:val="21"/>
              </w:rPr>
            </w:pPr>
          </w:p>
          <w:p w14:paraId="2C217474">
            <w:pPr>
              <w:spacing w:line="266" w:lineRule="auto"/>
              <w:rPr>
                <w:rFonts w:ascii="Arial"/>
                <w:sz w:val="21"/>
              </w:rPr>
            </w:pPr>
          </w:p>
          <w:p w14:paraId="06CA70CA">
            <w:pPr>
              <w:spacing w:line="266" w:lineRule="auto"/>
              <w:rPr>
                <w:rFonts w:ascii="Arial"/>
                <w:sz w:val="21"/>
              </w:rPr>
            </w:pPr>
          </w:p>
          <w:p w14:paraId="5CD5E9F7">
            <w:pPr>
              <w:pStyle w:val="9"/>
              <w:spacing w:before="78" w:line="241" w:lineRule="auto"/>
              <w:ind w:left="327"/>
            </w:pPr>
            <w:r>
              <w:rPr>
                <w:spacing w:val="-4"/>
              </w:rPr>
              <w:t>21</w:t>
            </w:r>
          </w:p>
        </w:tc>
        <w:tc>
          <w:tcPr>
            <w:tcW w:w="8374" w:type="dxa"/>
            <w:vAlign w:val="top"/>
          </w:tcPr>
          <w:p w14:paraId="4CC17889">
            <w:pPr>
              <w:pStyle w:val="9"/>
              <w:spacing w:before="164" w:line="219" w:lineRule="auto"/>
              <w:ind w:left="108"/>
            </w:pPr>
            <w:r>
              <w:rPr>
                <w:b/>
                <w:bCs/>
                <w:spacing w:val="3"/>
              </w:rPr>
              <w:t>供应商注册：</w:t>
            </w:r>
          </w:p>
          <w:p w14:paraId="179650D0">
            <w:pPr>
              <w:pStyle w:val="9"/>
              <w:spacing w:before="131" w:line="347" w:lineRule="auto"/>
              <w:ind w:left="103" w:right="83" w:firstLine="125"/>
              <w:jc w:val="both"/>
            </w:pPr>
            <w:r>
              <w:t>供应商首先通过“驻马店市公共资源交易中心（ggzy.zhumadian.gov.cn</w:t>
            </w:r>
            <w:r>
              <w:rPr>
                <w:spacing w:val="-1"/>
              </w:rPr>
              <w:t>/tpf</w:t>
            </w:r>
            <w:r>
              <w:t xml:space="preserve"> ront）”网站“供应商登陆版块”进行交易</w:t>
            </w:r>
            <w:r>
              <w:rPr>
                <w:spacing w:val="-1"/>
              </w:rPr>
              <w:t>主体免费注册，然后按网站下载中</w:t>
            </w:r>
            <w:r>
              <w:t>心（其他）“诚信库申报操作手册”指导填报企业信息和上传有关资料原件的扫描件，完善诚信库信息，自行核验通过后，按网站下载中心（其他）“办理</w:t>
            </w:r>
            <w:r>
              <w:rPr>
                <w:spacing w:val="-2"/>
              </w:rPr>
              <w:t>HNXACA</w:t>
            </w:r>
            <w:r>
              <w:rPr>
                <w:spacing w:val="-35"/>
              </w:rPr>
              <w:t xml:space="preserve"> </w:t>
            </w:r>
            <w:r>
              <w:rPr>
                <w:spacing w:val="-2"/>
              </w:rPr>
              <w:t>单位个人数字证书所需材料下载”准备齐资料，最后到驻马店市公共资源交易中心（驻马店市文明路</w:t>
            </w:r>
            <w:r>
              <w:rPr>
                <w:spacing w:val="-34"/>
              </w:rPr>
              <w:t xml:space="preserve"> </w:t>
            </w:r>
            <w:r>
              <w:rPr>
                <w:spacing w:val="-2"/>
              </w:rPr>
              <w:t>1196</w:t>
            </w:r>
            <w:r>
              <w:rPr>
                <w:spacing w:val="-44"/>
              </w:rPr>
              <w:t xml:space="preserve"> </w:t>
            </w:r>
            <w:r>
              <w:rPr>
                <w:spacing w:val="-2"/>
              </w:rPr>
              <w:t>号公共资源交易中心</w:t>
            </w:r>
            <w:r>
              <w:rPr>
                <w:spacing w:val="-34"/>
              </w:rPr>
              <w:t xml:space="preserve"> </w:t>
            </w:r>
            <w:r>
              <w:rPr>
                <w:spacing w:val="-2"/>
              </w:rPr>
              <w:t>1F</w:t>
            </w:r>
            <w:r>
              <w:rPr>
                <w:spacing w:val="-47"/>
              </w:rPr>
              <w:t xml:space="preserve"> </w:t>
            </w:r>
            <w:r>
              <w:rPr>
                <w:spacing w:val="-2"/>
              </w:rPr>
              <w:t>大厅）办理 CA 密</w:t>
            </w:r>
            <w:r>
              <w:rPr>
                <w:spacing w:val="-5"/>
              </w:rPr>
              <w:t>钥，完成注册。</w:t>
            </w:r>
          </w:p>
        </w:tc>
      </w:tr>
      <w:tr w14:paraId="1BE12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5" w:hRule="atLeast"/>
        </w:trPr>
        <w:tc>
          <w:tcPr>
            <w:tcW w:w="877" w:type="dxa"/>
            <w:vAlign w:val="top"/>
          </w:tcPr>
          <w:p w14:paraId="0E8E98A2">
            <w:pPr>
              <w:spacing w:line="294" w:lineRule="auto"/>
              <w:rPr>
                <w:rFonts w:ascii="Arial"/>
                <w:sz w:val="21"/>
              </w:rPr>
            </w:pPr>
          </w:p>
          <w:p w14:paraId="4FF991AA">
            <w:pPr>
              <w:spacing w:line="294" w:lineRule="auto"/>
              <w:rPr>
                <w:rFonts w:ascii="Arial"/>
                <w:sz w:val="21"/>
              </w:rPr>
            </w:pPr>
          </w:p>
          <w:p w14:paraId="2F1DD417">
            <w:pPr>
              <w:spacing w:line="294" w:lineRule="auto"/>
              <w:rPr>
                <w:rFonts w:ascii="Arial"/>
                <w:sz w:val="21"/>
              </w:rPr>
            </w:pPr>
          </w:p>
          <w:p w14:paraId="129C017A">
            <w:pPr>
              <w:pStyle w:val="9"/>
              <w:spacing w:before="78" w:line="241" w:lineRule="auto"/>
              <w:ind w:left="327"/>
            </w:pPr>
            <w:r>
              <w:rPr>
                <w:spacing w:val="-4"/>
              </w:rPr>
              <w:t>22</w:t>
            </w:r>
          </w:p>
        </w:tc>
        <w:tc>
          <w:tcPr>
            <w:tcW w:w="8374" w:type="dxa"/>
            <w:vAlign w:val="top"/>
          </w:tcPr>
          <w:p w14:paraId="6870EC92">
            <w:pPr>
              <w:pStyle w:val="9"/>
              <w:spacing w:before="154" w:line="220" w:lineRule="auto"/>
              <w:ind w:left="107"/>
            </w:pPr>
            <w:r>
              <w:rPr>
                <w:b/>
                <w:bCs/>
                <w:spacing w:val="-2"/>
              </w:rPr>
              <w:t>谈判文件下载：</w:t>
            </w:r>
          </w:p>
          <w:p w14:paraId="02A720D5">
            <w:pPr>
              <w:pStyle w:val="9"/>
              <w:spacing w:before="132" w:line="335" w:lineRule="auto"/>
              <w:ind w:left="110" w:right="83" w:firstLine="2"/>
            </w:pPr>
            <w:r>
              <w:t>凡有意参加投标者，登录“驻马店市公共资源交易中心（</w:t>
            </w:r>
            <w:r>
              <w:fldChar w:fldCharType="begin"/>
            </w:r>
            <w:r>
              <w:instrText xml:space="preserve"> HYPERLINK "http://ggzy.zhumadian.gov.cn/" </w:instrText>
            </w:r>
            <w:r>
              <w:fldChar w:fldCharType="separate"/>
            </w:r>
            <w:r>
              <w:t>http://ggz</w:t>
            </w:r>
            <w:r>
              <w:rPr>
                <w:spacing w:val="-1"/>
              </w:rPr>
              <w:t>y.zhumad</w:t>
            </w:r>
            <w:r>
              <w:rPr>
                <w:spacing w:val="-1"/>
              </w:rPr>
              <w:fldChar w:fldCharType="end"/>
            </w:r>
            <w:r>
              <w:t xml:space="preserve"> </w:t>
            </w:r>
            <w:r>
              <w:fldChar w:fldCharType="begin"/>
            </w:r>
            <w:r>
              <w:instrText xml:space="preserve"> HYPERLINK "http://ggzy.zhumadian.gov.cn/" </w:instrText>
            </w:r>
            <w:r>
              <w:fldChar w:fldCharType="separate"/>
            </w:r>
            <w:r>
              <w:t>ian.gov.cn/</w:t>
            </w:r>
            <w:r>
              <w:fldChar w:fldCharType="end"/>
            </w:r>
            <w:r>
              <w:t>）”网站，凭领取的企业身份认证锁（CA 密钥）登录系统进行网上免费下载谈判文件。供应商未按规定在网上下载谈判文件的，其投标将被拒</w:t>
            </w:r>
            <w:r>
              <w:rPr>
                <w:spacing w:val="-12"/>
              </w:rPr>
              <w:t>绝。</w:t>
            </w:r>
          </w:p>
        </w:tc>
      </w:tr>
      <w:tr w14:paraId="65975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1" w:hRule="atLeast"/>
        </w:trPr>
        <w:tc>
          <w:tcPr>
            <w:tcW w:w="877" w:type="dxa"/>
            <w:vAlign w:val="top"/>
          </w:tcPr>
          <w:p w14:paraId="12ADE2BF">
            <w:pPr>
              <w:spacing w:line="260" w:lineRule="auto"/>
              <w:rPr>
                <w:rFonts w:ascii="Arial"/>
                <w:sz w:val="21"/>
              </w:rPr>
            </w:pPr>
          </w:p>
          <w:p w14:paraId="680D6A15">
            <w:pPr>
              <w:spacing w:line="260" w:lineRule="auto"/>
              <w:rPr>
                <w:rFonts w:ascii="Arial"/>
                <w:sz w:val="21"/>
              </w:rPr>
            </w:pPr>
          </w:p>
          <w:p w14:paraId="11D99CD0">
            <w:pPr>
              <w:spacing w:line="260" w:lineRule="auto"/>
              <w:rPr>
                <w:rFonts w:ascii="Arial"/>
                <w:sz w:val="21"/>
              </w:rPr>
            </w:pPr>
          </w:p>
          <w:p w14:paraId="1E643349">
            <w:pPr>
              <w:spacing w:line="260" w:lineRule="auto"/>
              <w:rPr>
                <w:rFonts w:ascii="Arial"/>
                <w:sz w:val="21"/>
              </w:rPr>
            </w:pPr>
          </w:p>
          <w:p w14:paraId="226D273D">
            <w:pPr>
              <w:spacing w:line="261" w:lineRule="auto"/>
              <w:rPr>
                <w:rFonts w:ascii="Arial"/>
                <w:sz w:val="21"/>
              </w:rPr>
            </w:pPr>
          </w:p>
          <w:p w14:paraId="5FF41E30">
            <w:pPr>
              <w:spacing w:line="261" w:lineRule="auto"/>
              <w:rPr>
                <w:rFonts w:ascii="Arial"/>
                <w:sz w:val="21"/>
              </w:rPr>
            </w:pPr>
          </w:p>
          <w:p w14:paraId="41743512">
            <w:pPr>
              <w:spacing w:line="261" w:lineRule="auto"/>
              <w:rPr>
                <w:rFonts w:ascii="Arial"/>
                <w:sz w:val="21"/>
              </w:rPr>
            </w:pPr>
          </w:p>
          <w:p w14:paraId="772A6E11">
            <w:pPr>
              <w:pStyle w:val="9"/>
              <w:spacing w:before="78"/>
              <w:ind w:left="327"/>
            </w:pPr>
            <w:r>
              <w:rPr>
                <w:spacing w:val="-4"/>
              </w:rPr>
              <w:t>23</w:t>
            </w:r>
          </w:p>
        </w:tc>
        <w:tc>
          <w:tcPr>
            <w:tcW w:w="8374" w:type="dxa"/>
            <w:vAlign w:val="top"/>
          </w:tcPr>
          <w:p w14:paraId="45536DC7">
            <w:pPr>
              <w:pStyle w:val="9"/>
              <w:spacing w:before="156" w:line="220" w:lineRule="auto"/>
              <w:ind w:left="121"/>
            </w:pPr>
            <w:r>
              <w:rPr>
                <w:b/>
                <w:bCs/>
              </w:rPr>
              <w:t>响应性文件制作：</w:t>
            </w:r>
          </w:p>
          <w:p w14:paraId="7B5EAA1A">
            <w:pPr>
              <w:pStyle w:val="9"/>
              <w:spacing w:before="135" w:line="313" w:lineRule="auto"/>
              <w:ind w:left="106" w:right="93" w:firstLine="19"/>
            </w:pPr>
            <w:r>
              <w:t>1、供应商通过“驻马店市公共资源交易中心（ggzy</w:t>
            </w:r>
            <w:r>
              <w:rPr>
                <w:spacing w:val="-1"/>
              </w:rPr>
              <w:t>.zhumadian.gov.cn/tpfro</w:t>
            </w:r>
            <w:r>
              <w:t xml:space="preserve"> </w:t>
            </w:r>
            <w:r>
              <w:rPr>
                <w:spacing w:val="-1"/>
              </w:rPr>
              <w:t>nt）”网站下载中心（政府采购类</w:t>
            </w:r>
            <w:r>
              <w:rPr>
                <w:spacing w:val="8"/>
              </w:rPr>
              <w:t>）：</w:t>
            </w:r>
            <w:r>
              <w:rPr>
                <w:spacing w:val="-1"/>
              </w:rPr>
              <w:t>下载“新点响应性文件制作软件（驻马</w:t>
            </w:r>
            <w:r>
              <w:rPr>
                <w:spacing w:val="-8"/>
              </w:rPr>
              <w:t>店）”。</w:t>
            </w:r>
          </w:p>
          <w:p w14:paraId="717CB533">
            <w:pPr>
              <w:pStyle w:val="9"/>
              <w:spacing w:before="189" w:line="219" w:lineRule="auto"/>
              <w:ind w:left="111"/>
            </w:pPr>
            <w:r>
              <w:t xml:space="preserve">2、供应商凭 CA 密钥登陆交易系统下载谈判文件(.zmdzf </w:t>
            </w:r>
            <w:r>
              <w:rPr>
                <w:spacing w:val="-1"/>
              </w:rPr>
              <w:t>格 式)。</w:t>
            </w:r>
          </w:p>
          <w:p w14:paraId="67B92CF8">
            <w:pPr>
              <w:pStyle w:val="9"/>
              <w:spacing w:before="180" w:line="219" w:lineRule="auto"/>
              <w:ind w:left="113"/>
            </w:pPr>
            <w:r>
              <w:rPr>
                <w:spacing w:val="-3"/>
              </w:rPr>
              <w:t>3、供应商须在响应性文件递交截止时间前制作并提交：</w:t>
            </w:r>
          </w:p>
          <w:p w14:paraId="417D9155">
            <w:pPr>
              <w:pStyle w:val="9"/>
              <w:spacing w:before="179" w:line="324" w:lineRule="auto"/>
              <w:ind w:left="115" w:right="87" w:hanging="7"/>
              <w:jc w:val="both"/>
            </w:pPr>
            <w:r>
              <w:t>加密的电子响应性文件（.zmdtf 格式）,应在响应性文件截止时间前通过“驻</w:t>
            </w:r>
            <w:r>
              <w:rPr>
                <w:spacing w:val="4"/>
              </w:rPr>
              <w:t>马店市公共资源交易中心（</w:t>
            </w:r>
            <w:r>
              <w:t>ggzy</w:t>
            </w:r>
            <w:r>
              <w:rPr>
                <w:spacing w:val="4"/>
              </w:rPr>
              <w:t>.</w:t>
            </w:r>
            <w:r>
              <w:t>zhumadian</w:t>
            </w:r>
            <w:r>
              <w:rPr>
                <w:spacing w:val="4"/>
              </w:rPr>
              <w:t>.</w:t>
            </w:r>
            <w:r>
              <w:t>gov</w:t>
            </w:r>
            <w:r>
              <w:rPr>
                <w:spacing w:val="4"/>
              </w:rPr>
              <w:t>.</w:t>
            </w:r>
            <w:r>
              <w:t>cn</w:t>
            </w:r>
            <w:r>
              <w:rPr>
                <w:spacing w:val="4"/>
              </w:rPr>
              <w:t>/</w:t>
            </w:r>
            <w:r>
              <w:t>tpfront</w:t>
            </w:r>
            <w:r>
              <w:rPr>
                <w:spacing w:val="4"/>
              </w:rPr>
              <w:t>）”电子交易平</w:t>
            </w:r>
            <w:r>
              <w:rPr>
                <w:spacing w:val="-12"/>
              </w:rPr>
              <w:t>台内上传；</w:t>
            </w:r>
          </w:p>
        </w:tc>
      </w:tr>
    </w:tbl>
    <w:p w14:paraId="30DAFE74">
      <w:pPr>
        <w:rPr>
          <w:rFonts w:ascii="Arial"/>
          <w:sz w:val="21"/>
        </w:rPr>
      </w:pPr>
    </w:p>
    <w:p w14:paraId="091BBBAD">
      <w:pPr>
        <w:rPr>
          <w:rFonts w:ascii="Arial" w:hAnsi="Arial" w:eastAsia="Arial" w:cs="Arial"/>
          <w:sz w:val="21"/>
          <w:szCs w:val="21"/>
        </w:rPr>
        <w:sectPr>
          <w:footerReference r:id="rId16" w:type="default"/>
          <w:pgSz w:w="11910" w:h="16845"/>
          <w:pgMar w:top="1431" w:right="1321" w:bottom="1160" w:left="1321" w:header="0" w:footer="958" w:gutter="0"/>
          <w:pgNumType w:fmt="decimal"/>
          <w:cols w:space="720" w:num="1"/>
        </w:sectPr>
      </w:pPr>
    </w:p>
    <w:p w14:paraId="45E9A800">
      <w:pPr>
        <w:spacing w:before="128"/>
      </w:pPr>
    </w:p>
    <w:tbl>
      <w:tblPr>
        <w:tblStyle w:val="8"/>
        <w:tblW w:w="92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8374"/>
      </w:tblGrid>
      <w:tr w14:paraId="221A9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5" w:hRule="atLeast"/>
        </w:trPr>
        <w:tc>
          <w:tcPr>
            <w:tcW w:w="877" w:type="dxa"/>
            <w:vAlign w:val="top"/>
          </w:tcPr>
          <w:p w14:paraId="11220254">
            <w:pPr>
              <w:rPr>
                <w:rFonts w:ascii="Arial"/>
                <w:sz w:val="21"/>
              </w:rPr>
            </w:pPr>
          </w:p>
        </w:tc>
        <w:tc>
          <w:tcPr>
            <w:tcW w:w="8374" w:type="dxa"/>
            <w:vAlign w:val="top"/>
          </w:tcPr>
          <w:p w14:paraId="18561915">
            <w:pPr>
              <w:pStyle w:val="9"/>
              <w:spacing w:before="123" w:line="312" w:lineRule="auto"/>
              <w:ind w:left="109" w:right="91" w:hanging="2"/>
            </w:pPr>
            <w:r>
              <w:t>4、加密的电子响应性文件为“驻马店市公共资源交易中心（ggzy.zhumadia</w:t>
            </w:r>
            <w:r>
              <w:rPr>
                <w:spacing w:val="-1"/>
              </w:rPr>
              <w:t>n.</w:t>
            </w:r>
            <w:r>
              <w:t xml:space="preserve"> gov.cn/tpfront）”网站提供的“新点响应性</w:t>
            </w:r>
            <w:r>
              <w:rPr>
                <w:spacing w:val="-1"/>
              </w:rPr>
              <w:t>文件制作软件（驻马店）”制作</w:t>
            </w:r>
            <w:r>
              <w:rPr>
                <w:spacing w:val="-4"/>
              </w:rPr>
              <w:t>生成的加密版响应性文件。</w:t>
            </w:r>
          </w:p>
          <w:p w14:paraId="10318B34">
            <w:pPr>
              <w:pStyle w:val="9"/>
              <w:spacing w:before="181" w:line="326" w:lineRule="auto"/>
              <w:ind w:left="110" w:right="83" w:firstLine="2"/>
            </w:pPr>
            <w:r>
              <w:rPr>
                <w:spacing w:val="3"/>
              </w:rPr>
              <w:t>5、供应商在编制电子响应性文件时，生成后的电子响应性文件须按谈判文件</w:t>
            </w:r>
            <w:r>
              <w:t>的格式要求完成电子签字或盖章。“开标一览表”报价将作为电子开标的唱标依据。其他要求签字盖章的谈判文件格式内容，供应商须将盖章签字后的</w:t>
            </w:r>
            <w:r>
              <w:rPr>
                <w:spacing w:val="-1"/>
              </w:rPr>
              <w:t>扫描</w:t>
            </w:r>
            <w:r>
              <w:rPr>
                <w:spacing w:val="-4"/>
              </w:rPr>
              <w:t>图片替换到相应格式中。</w:t>
            </w:r>
          </w:p>
          <w:p w14:paraId="58AFAE4A">
            <w:pPr>
              <w:pStyle w:val="9"/>
              <w:spacing w:before="178" w:line="316" w:lineRule="auto"/>
              <w:ind w:left="108" w:right="83" w:firstLine="1"/>
            </w:pPr>
            <w:r>
              <w:rPr>
                <w:spacing w:val="3"/>
              </w:rPr>
              <w:t>6、谈判文件格式所要求包含的全部资料应全部制作在响应性文件内，严格按</w:t>
            </w:r>
            <w:r>
              <w:t>照本项目谈判文件所有格式如实填写（不涉及的内容除外</w:t>
            </w:r>
            <w:r>
              <w:rPr>
                <w:spacing w:val="3"/>
              </w:rPr>
              <w:t>），</w:t>
            </w:r>
            <w:r>
              <w:t>不应存在漏项或</w:t>
            </w:r>
            <w:r>
              <w:rPr>
                <w:spacing w:val="-2"/>
              </w:rPr>
              <w:t>缺项，否则将存在响应性文件被拒绝的风险。</w:t>
            </w:r>
          </w:p>
          <w:p w14:paraId="4557A45C">
            <w:pPr>
              <w:pStyle w:val="9"/>
              <w:spacing w:before="179" w:line="219" w:lineRule="auto"/>
              <w:ind w:left="114"/>
            </w:pPr>
            <w:r>
              <w:rPr>
                <w:spacing w:val="-2"/>
              </w:rPr>
              <w:t>7、响应性文件以外的任何资料采购人和采购代理机构将拒收。</w:t>
            </w:r>
          </w:p>
          <w:p w14:paraId="4758C8E3">
            <w:pPr>
              <w:pStyle w:val="9"/>
              <w:spacing w:before="182" w:line="288" w:lineRule="auto"/>
              <w:ind w:left="101" w:right="89" w:firstLine="8"/>
            </w:pPr>
            <w:r>
              <w:rPr>
                <w:spacing w:val="-2"/>
              </w:rPr>
              <w:t>8、供应商编辑电子响应性文件时，根据谈判文件要求用法人 CA 密钥和企业</w:t>
            </w:r>
            <w:r>
              <w:rPr>
                <w:spacing w:val="-48"/>
              </w:rPr>
              <w:t xml:space="preserve"> </w:t>
            </w:r>
            <w:r>
              <w:rPr>
                <w:spacing w:val="-2"/>
              </w:rPr>
              <w:t>C</w:t>
            </w:r>
            <w:r>
              <w:t xml:space="preserve"> A 密钥进行签章制作；最后一步生成电子响应性文件（.zmdtf 格式和.nzmdtf</w:t>
            </w:r>
          </w:p>
          <w:p w14:paraId="4463DC70">
            <w:pPr>
              <w:pStyle w:val="9"/>
              <w:spacing w:before="181" w:line="219" w:lineRule="auto"/>
              <w:ind w:left="228"/>
            </w:pPr>
            <w:r>
              <w:rPr>
                <w:spacing w:val="-2"/>
              </w:rPr>
              <w:t>格式）时，只能用本单位的企业 CA 密钥。</w:t>
            </w:r>
          </w:p>
          <w:p w14:paraId="399DE1A3">
            <w:pPr>
              <w:pStyle w:val="9"/>
              <w:spacing w:before="196" w:line="323" w:lineRule="auto"/>
              <w:ind w:left="107" w:right="19" w:firstLine="1"/>
            </w:pPr>
            <w:r>
              <w:rPr>
                <w:spacing w:val="-2"/>
              </w:rPr>
              <w:t>9、电子响应性文件制作流程，可参考驻马店市公共资源交易中心官方网站的，</w:t>
            </w:r>
            <w:r>
              <w:t>下载中心板块的视频（</w:t>
            </w:r>
            <w:r>
              <w:fldChar w:fldCharType="begin"/>
            </w:r>
            <w:r>
              <w:instrText xml:space="preserve"> HYPERLINK "http://ggzy.zhumadian.gov.cn/TPFront/InfoDetail/?InfoID=844e0ea7-2b6c-425d-99f6-91bd5b500e5e&amp;CategoryNum=026002" </w:instrText>
            </w:r>
            <w:r>
              <w:fldChar w:fldCharType="separate"/>
            </w:r>
            <w:r>
              <w:t>http://ggzy.zhumadian.gov.cn/TPFront/Inf</w:t>
            </w:r>
            <w:r>
              <w:rPr>
                <w:spacing w:val="-1"/>
              </w:rPr>
              <w:t>oDetail</w:t>
            </w:r>
            <w:r>
              <w:rPr>
                <w:spacing w:val="-1"/>
              </w:rPr>
              <w:fldChar w:fldCharType="end"/>
            </w:r>
            <w:r>
              <w:t xml:space="preserve"> </w:t>
            </w:r>
            <w:r>
              <w:fldChar w:fldCharType="begin"/>
            </w:r>
            <w:r>
              <w:instrText xml:space="preserve"> HYPERLINK "http://ggzy.zhumadian.gov.cn/TPFront/InfoDetail/?InfoID=844e0ea7-2b6c-425d-99f6-91bd5b500e5e&amp;CategoryNum=026002" </w:instrText>
            </w:r>
            <w:r>
              <w:fldChar w:fldCharType="separate"/>
            </w:r>
            <w:r>
              <w:t>/?InfoID=844e0ea7-2b6c-425d-99f6-91bd5b500e5e&amp;CategoryNum=02</w:t>
            </w:r>
            <w:r>
              <w:rPr>
                <w:spacing w:val="-1"/>
              </w:rPr>
              <w:t>6002</w:t>
            </w:r>
            <w:r>
              <w:rPr>
                <w:spacing w:val="-1"/>
              </w:rPr>
              <w:fldChar w:fldCharType="end"/>
            </w:r>
            <w:r>
              <w:rPr>
                <w:spacing w:val="-1"/>
              </w:rPr>
              <w:t>）</w:t>
            </w:r>
          </w:p>
        </w:tc>
      </w:tr>
      <w:tr w14:paraId="608C8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877" w:type="dxa"/>
            <w:vAlign w:val="top"/>
          </w:tcPr>
          <w:p w14:paraId="77EF8419">
            <w:pPr>
              <w:pStyle w:val="9"/>
              <w:spacing w:before="81" w:line="241" w:lineRule="auto"/>
              <w:ind w:left="327"/>
            </w:pPr>
            <w:r>
              <w:rPr>
                <w:spacing w:val="-4"/>
              </w:rPr>
              <w:t>24</w:t>
            </w:r>
          </w:p>
        </w:tc>
        <w:tc>
          <w:tcPr>
            <w:tcW w:w="8374" w:type="dxa"/>
            <w:vAlign w:val="top"/>
          </w:tcPr>
          <w:p w14:paraId="25996B4F">
            <w:pPr>
              <w:pStyle w:val="9"/>
              <w:spacing w:before="155" w:line="219" w:lineRule="auto"/>
              <w:ind w:left="121"/>
            </w:pPr>
            <w:r>
              <w:rPr>
                <w:b/>
                <w:bCs/>
              </w:rPr>
              <w:t>响应性文件上传：</w:t>
            </w:r>
            <w:r>
              <w:t>详见第三章供应商须知第</w:t>
            </w:r>
            <w:r>
              <w:rPr>
                <w:spacing w:val="-37"/>
              </w:rPr>
              <w:t xml:space="preserve"> </w:t>
            </w:r>
            <w:r>
              <w:t>21</w:t>
            </w:r>
            <w:r>
              <w:rPr>
                <w:spacing w:val="-48"/>
              </w:rPr>
              <w:t xml:space="preserve"> </w:t>
            </w:r>
            <w:r>
              <w:t>条</w:t>
            </w:r>
          </w:p>
        </w:tc>
      </w:tr>
      <w:tr w14:paraId="7CA2B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4" w:hRule="atLeast"/>
        </w:trPr>
        <w:tc>
          <w:tcPr>
            <w:tcW w:w="877" w:type="dxa"/>
            <w:vAlign w:val="top"/>
          </w:tcPr>
          <w:p w14:paraId="5FD9E18C">
            <w:pPr>
              <w:spacing w:line="264" w:lineRule="auto"/>
              <w:rPr>
                <w:rFonts w:ascii="Arial"/>
                <w:sz w:val="21"/>
              </w:rPr>
            </w:pPr>
          </w:p>
          <w:p w14:paraId="796B5635">
            <w:pPr>
              <w:spacing w:line="264" w:lineRule="auto"/>
              <w:rPr>
                <w:rFonts w:ascii="Arial"/>
                <w:sz w:val="21"/>
              </w:rPr>
            </w:pPr>
          </w:p>
          <w:p w14:paraId="6FE21E03">
            <w:pPr>
              <w:spacing w:line="264" w:lineRule="auto"/>
              <w:rPr>
                <w:rFonts w:ascii="Arial"/>
                <w:sz w:val="21"/>
              </w:rPr>
            </w:pPr>
          </w:p>
          <w:p w14:paraId="18F97954">
            <w:pPr>
              <w:spacing w:line="264" w:lineRule="auto"/>
              <w:rPr>
                <w:rFonts w:ascii="Arial"/>
                <w:sz w:val="21"/>
              </w:rPr>
            </w:pPr>
          </w:p>
          <w:p w14:paraId="6CB53190">
            <w:pPr>
              <w:spacing w:line="264" w:lineRule="auto"/>
              <w:rPr>
                <w:rFonts w:ascii="Arial"/>
                <w:sz w:val="21"/>
              </w:rPr>
            </w:pPr>
          </w:p>
          <w:p w14:paraId="3FFD4E0E">
            <w:pPr>
              <w:spacing w:line="264" w:lineRule="auto"/>
              <w:rPr>
                <w:rFonts w:ascii="Arial"/>
                <w:sz w:val="21"/>
              </w:rPr>
            </w:pPr>
          </w:p>
          <w:p w14:paraId="2137D678">
            <w:pPr>
              <w:pStyle w:val="9"/>
              <w:spacing w:before="78"/>
              <w:ind w:left="327"/>
            </w:pPr>
            <w:r>
              <w:rPr>
                <w:spacing w:val="-4"/>
              </w:rPr>
              <w:t>25</w:t>
            </w:r>
          </w:p>
        </w:tc>
        <w:tc>
          <w:tcPr>
            <w:tcW w:w="8374" w:type="dxa"/>
            <w:vAlign w:val="top"/>
          </w:tcPr>
          <w:p w14:paraId="6749514F">
            <w:pPr>
              <w:pStyle w:val="9"/>
              <w:spacing w:before="111" w:line="220" w:lineRule="auto"/>
              <w:ind w:left="107"/>
            </w:pPr>
            <w:r>
              <w:rPr>
                <w:b/>
                <w:bCs/>
                <w:spacing w:val="2"/>
              </w:rPr>
              <w:t>谈判文件的澄清与变更：</w:t>
            </w:r>
          </w:p>
          <w:p w14:paraId="4903350E">
            <w:pPr>
              <w:pStyle w:val="9"/>
              <w:spacing w:before="181" w:line="326" w:lineRule="auto"/>
              <w:ind w:left="92" w:right="83" w:firstLine="34"/>
            </w:pPr>
            <w:r>
              <w:rPr>
                <w:spacing w:val="3"/>
              </w:rPr>
              <w:t>1、采购人、采购代理机构对已发出的谈判文件</w:t>
            </w:r>
            <w:r>
              <w:rPr>
                <w:spacing w:val="2"/>
              </w:rPr>
              <w:t>进行的澄清、更正或更改，澄</w:t>
            </w:r>
            <w:r>
              <w:rPr>
                <w:spacing w:val="1"/>
              </w:rPr>
              <w:t>清、更正或更改的内容将作为谈判文件的组成部分</w:t>
            </w:r>
            <w:r>
              <w:t>。采购代理机构将通过网站</w:t>
            </w:r>
            <w:r>
              <w:rPr>
                <w:spacing w:val="1"/>
              </w:rPr>
              <w:t>“变更公告”和“答疑文件”告知供应商。各供应</w:t>
            </w:r>
            <w:r>
              <w:t>商须下载谈判文件和最新的</w:t>
            </w:r>
            <w:r>
              <w:rPr>
                <w:spacing w:val="-2"/>
              </w:rPr>
              <w:t>答疑文件，以此编制响应性文件。</w:t>
            </w:r>
          </w:p>
          <w:p w14:paraId="649619C1">
            <w:pPr>
              <w:pStyle w:val="9"/>
              <w:spacing w:before="178" w:line="316" w:lineRule="auto"/>
              <w:ind w:left="110" w:right="83"/>
            </w:pPr>
            <w:r>
              <w:rPr>
                <w:spacing w:val="3"/>
              </w:rPr>
              <w:t>2、因驻马店市公共资源交易中心平台在开标前具有保密性，供应商在响应性</w:t>
            </w:r>
            <w:r>
              <w:t>文件递交截止时间前须自行查看项目进展、变更通知、澄清及回复，因供应商</w:t>
            </w:r>
            <w:r>
              <w:rPr>
                <w:spacing w:val="-3"/>
              </w:rPr>
              <w:t>未及时查看而造成的后果自负。</w:t>
            </w:r>
          </w:p>
        </w:tc>
      </w:tr>
      <w:tr w14:paraId="009B7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7" w:hRule="atLeast"/>
        </w:trPr>
        <w:tc>
          <w:tcPr>
            <w:tcW w:w="877" w:type="dxa"/>
            <w:vAlign w:val="top"/>
          </w:tcPr>
          <w:p w14:paraId="3ABE43EC">
            <w:pPr>
              <w:pStyle w:val="9"/>
              <w:spacing w:before="280"/>
              <w:ind w:left="327"/>
            </w:pPr>
            <w:r>
              <w:rPr>
                <w:spacing w:val="-4"/>
              </w:rPr>
              <w:t>26</w:t>
            </w:r>
          </w:p>
        </w:tc>
        <w:tc>
          <w:tcPr>
            <w:tcW w:w="8374" w:type="dxa"/>
            <w:vAlign w:val="top"/>
          </w:tcPr>
          <w:p w14:paraId="32F543D9">
            <w:pPr>
              <w:pStyle w:val="9"/>
              <w:spacing w:before="131" w:line="220" w:lineRule="auto"/>
              <w:ind w:left="109"/>
            </w:pPr>
            <w:r>
              <w:rPr>
                <w:b/>
                <w:bCs/>
                <w:spacing w:val="-11"/>
              </w:rPr>
              <w:t>开标：</w:t>
            </w:r>
          </w:p>
          <w:p w14:paraId="780F5463">
            <w:pPr>
              <w:pStyle w:val="9"/>
              <w:spacing w:before="178" w:line="219" w:lineRule="auto"/>
              <w:ind w:left="126"/>
            </w:pPr>
            <w:r>
              <w:rPr>
                <w:b/>
                <w:bCs/>
                <w:spacing w:val="-2"/>
              </w:rPr>
              <w:t>1</w:t>
            </w:r>
            <w:r>
              <w:rPr>
                <w:spacing w:val="-2"/>
              </w:rPr>
              <w:t>、开标当日，供应商无需到达开标现场，仅需在任意地点使用企业</w:t>
            </w:r>
            <w:r>
              <w:rPr>
                <w:spacing w:val="-50"/>
              </w:rPr>
              <w:t xml:space="preserve"> </w:t>
            </w:r>
            <w:r>
              <w:rPr>
                <w:spacing w:val="-2"/>
              </w:rPr>
              <w:t>CA 密钥登</w:t>
            </w:r>
          </w:p>
        </w:tc>
      </w:tr>
    </w:tbl>
    <w:p w14:paraId="7C5E22A5">
      <w:pPr>
        <w:rPr>
          <w:rFonts w:ascii="Arial"/>
          <w:sz w:val="21"/>
        </w:rPr>
      </w:pPr>
    </w:p>
    <w:p w14:paraId="5EEF2CBD">
      <w:pPr>
        <w:rPr>
          <w:rFonts w:ascii="Arial" w:hAnsi="Arial" w:eastAsia="Arial" w:cs="Arial"/>
          <w:sz w:val="21"/>
          <w:szCs w:val="21"/>
        </w:rPr>
        <w:sectPr>
          <w:footerReference r:id="rId17" w:type="default"/>
          <w:pgSz w:w="11910" w:h="16845"/>
          <w:pgMar w:top="1431" w:right="1321" w:bottom="1160" w:left="1321" w:header="0" w:footer="960" w:gutter="0"/>
          <w:pgNumType w:fmt="decimal"/>
          <w:cols w:space="720" w:num="1"/>
        </w:sectPr>
      </w:pPr>
    </w:p>
    <w:p w14:paraId="41DEA8CA">
      <w:pPr>
        <w:spacing w:before="128"/>
      </w:pPr>
    </w:p>
    <w:tbl>
      <w:tblPr>
        <w:tblStyle w:val="8"/>
        <w:tblW w:w="92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8374"/>
      </w:tblGrid>
      <w:tr w14:paraId="1D985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689" w:hRule="atLeast"/>
        </w:trPr>
        <w:tc>
          <w:tcPr>
            <w:tcW w:w="877" w:type="dxa"/>
            <w:vAlign w:val="top"/>
          </w:tcPr>
          <w:p w14:paraId="02A1E859">
            <w:pPr>
              <w:rPr>
                <w:rFonts w:ascii="Arial"/>
                <w:sz w:val="21"/>
              </w:rPr>
            </w:pPr>
          </w:p>
        </w:tc>
        <w:tc>
          <w:tcPr>
            <w:tcW w:w="8374" w:type="dxa"/>
            <w:vAlign w:val="top"/>
          </w:tcPr>
          <w:p w14:paraId="271B8842">
            <w:pPr>
              <w:pStyle w:val="9"/>
              <w:spacing w:before="124" w:line="358" w:lineRule="auto"/>
              <w:ind w:left="111" w:right="92" w:hanging="4"/>
              <w:jc w:val="both"/>
            </w:pPr>
            <w:r>
              <w:t>入驻马店市公共资源交易中心不见面开标大厅（</w:t>
            </w:r>
            <w:r>
              <w:fldChar w:fldCharType="begin"/>
            </w:r>
            <w:r>
              <w:instrText xml:space="preserve"> HYPERLINK "http://ggzy.zhumadian.gov" </w:instrText>
            </w:r>
            <w:r>
              <w:fldChar w:fldCharType="separate"/>
            </w:r>
            <w:r>
              <w:t>http://ggzy.zhumadian.g</w:t>
            </w:r>
            <w:r>
              <w:rPr>
                <w:spacing w:val="-1"/>
              </w:rPr>
              <w:t>ov</w:t>
            </w:r>
            <w:r>
              <w:rPr>
                <w:spacing w:val="-1"/>
              </w:rPr>
              <w:fldChar w:fldCharType="end"/>
            </w:r>
            <w:r>
              <w:rPr>
                <w:spacing w:val="-1"/>
              </w:rPr>
              <w:t>.</w:t>
            </w:r>
            <w:r>
              <w:t xml:space="preserve"> cn:9190/BidOpening/bidopeninghallaction/hall/</w:t>
            </w:r>
            <w:r>
              <w:rPr>
                <w:spacing w:val="-1"/>
              </w:rPr>
              <w:t>login）及相应的配套硬件</w:t>
            </w:r>
            <w:r>
              <w:rPr>
                <w:spacing w:val="-2"/>
              </w:rPr>
              <w:t>设备（摄像头、话筒、麦克风等）参加开标会议。</w:t>
            </w:r>
          </w:p>
          <w:p w14:paraId="43EEB7B8">
            <w:pPr>
              <w:pStyle w:val="9"/>
              <w:spacing w:before="5" w:line="341" w:lineRule="auto"/>
              <w:ind w:left="109" w:right="83" w:firstLine="1"/>
            </w:pPr>
            <w:r>
              <w:rPr>
                <w:spacing w:val="-2"/>
              </w:rPr>
              <w:t>2、开标时，供应商必须使用能正确解密响应性文件的</w:t>
            </w:r>
            <w:r>
              <w:rPr>
                <w:spacing w:val="-50"/>
              </w:rPr>
              <w:t xml:space="preserve"> </w:t>
            </w:r>
            <w:r>
              <w:rPr>
                <w:spacing w:val="-2"/>
              </w:rPr>
              <w:t>CA 密钥在规定的时间内</w:t>
            </w:r>
            <w:r>
              <w:t>完成远程解密，因供应商原因未能签到、未能解密、解密失败或解密超时，视为供应商撤销其响应性文件，系统内响应性文件将被退回；因招标人原因或网上招投标平台发生故障，导致供应商无法按时完成响应性文件解密或开、评标工作无法进行的，可根据实际情况报请批准后相应延迟解密时间或调整开、评标时间（友情提示：若供应商已领取副锁（含多把副锁）请注意正副锁的使用</w:t>
            </w:r>
            <w:r>
              <w:rPr>
                <w:spacing w:val="-3"/>
              </w:rPr>
              <w:t>差别）。</w:t>
            </w:r>
          </w:p>
          <w:p w14:paraId="1EA40BD1">
            <w:pPr>
              <w:pStyle w:val="9"/>
              <w:spacing w:before="177" w:line="312" w:lineRule="auto"/>
              <w:ind w:left="107" w:right="90" w:firstLine="5"/>
            </w:pPr>
            <w:r>
              <w:t>3、远程开标前，供应商务必在驻马店市公共资源交易电子交易平台（</w:t>
            </w:r>
            <w:r>
              <w:fldChar w:fldCharType="begin"/>
            </w:r>
            <w:r>
              <w:instrText xml:space="preserve"> HYPERLINK "http://ggzy.zhumadian.gov.cn/TPFront/InfoDetail/?InfoID=6e085538-6be5-4d25-80b2-12f5fc669ba1&amp;CategoryNum=026005" </w:instrText>
            </w:r>
            <w:r>
              <w:fldChar w:fldCharType="separate"/>
            </w:r>
            <w:r>
              <w:rPr>
                <w:spacing w:val="-1"/>
              </w:rPr>
              <w:t>http://</w:t>
            </w:r>
            <w:r>
              <w:rPr>
                <w:spacing w:val="-1"/>
              </w:rPr>
              <w:fldChar w:fldCharType="end"/>
            </w:r>
            <w:r>
              <w:t xml:space="preserve"> </w:t>
            </w:r>
            <w:r>
              <w:fldChar w:fldCharType="begin"/>
            </w:r>
            <w:r>
              <w:instrText xml:space="preserve"> HYPERLINK "http://ggzy.zhumadian.gov.cn/TPFront/InfoDetail/?InfoID=6e085538-6be5-4d25-80b2-12f5fc669ba1&amp;CategoryNum=026005" </w:instrText>
            </w:r>
            <w:r>
              <w:fldChar w:fldCharType="separate"/>
            </w:r>
            <w:r>
              <w:t>ggzy</w:t>
            </w:r>
            <w:r>
              <w:rPr>
                <w:spacing w:val="4"/>
              </w:rPr>
              <w:t>.</w:t>
            </w:r>
            <w:r>
              <w:t>zhumadian</w:t>
            </w:r>
            <w:r>
              <w:rPr>
                <w:spacing w:val="4"/>
              </w:rPr>
              <w:t>.</w:t>
            </w:r>
            <w:r>
              <w:t>gov</w:t>
            </w:r>
            <w:r>
              <w:rPr>
                <w:spacing w:val="4"/>
              </w:rPr>
              <w:t>.</w:t>
            </w:r>
            <w:r>
              <w:t>cn</w:t>
            </w:r>
            <w:r>
              <w:rPr>
                <w:spacing w:val="4"/>
              </w:rPr>
              <w:t>:8820/</w:t>
            </w:r>
            <w:r>
              <w:t>TPBidder</w:t>
            </w:r>
            <w:r>
              <w:fldChar w:fldCharType="end"/>
            </w:r>
            <w:r>
              <w:rPr>
                <w:spacing w:val="4"/>
              </w:rPr>
              <w:t>）响应性文件上传模块中使用“模拟</w:t>
            </w:r>
            <w:r>
              <w:rPr>
                <w:spacing w:val="-2"/>
              </w:rPr>
              <w:t>解密”功能，验证本机远程自助解密环境。</w:t>
            </w:r>
          </w:p>
          <w:p w14:paraId="69D55CE1">
            <w:pPr>
              <w:pStyle w:val="9"/>
              <w:spacing w:before="224" w:line="220" w:lineRule="auto"/>
              <w:ind w:left="107"/>
            </w:pPr>
            <w:r>
              <w:rPr>
                <w:b/>
                <w:bCs/>
                <w:spacing w:val="-2"/>
              </w:rPr>
              <w:t>4、特别提醒：</w:t>
            </w:r>
          </w:p>
          <w:p w14:paraId="04B7A4C8">
            <w:pPr>
              <w:pStyle w:val="9"/>
              <w:spacing w:before="135" w:line="362" w:lineRule="auto"/>
              <w:ind w:left="121" w:right="83" w:firstLine="246"/>
              <w:jc w:val="both"/>
            </w:pPr>
            <w:r>
              <w:t>因驻马店市公共资源不见面交易系统具备视</w:t>
            </w:r>
            <w:r>
              <w:rPr>
                <w:spacing w:val="-1"/>
              </w:rPr>
              <w:t>频直播、语音通话等，对网络带</w:t>
            </w:r>
            <w:r>
              <w:t>宽及硬件要求相对较高的功能，故供应商在参与使用不见面交</w:t>
            </w:r>
            <w:r>
              <w:rPr>
                <w:spacing w:val="-1"/>
              </w:rPr>
              <w:t>易系统开标的项</w:t>
            </w:r>
            <w:r>
              <w:rPr>
                <w:spacing w:val="-5"/>
              </w:rPr>
              <w:t>目时，需确认是否满足如下要求：</w:t>
            </w:r>
          </w:p>
          <w:p w14:paraId="51D16FA1">
            <w:pPr>
              <w:pStyle w:val="9"/>
              <w:spacing w:before="1" w:line="219" w:lineRule="auto"/>
              <w:ind w:left="115"/>
            </w:pPr>
            <w:r>
              <w:rPr>
                <w:spacing w:val="-5"/>
              </w:rPr>
              <w:t>（1）网络要求：网络带宽</w:t>
            </w:r>
            <w:r>
              <w:rPr>
                <w:spacing w:val="-35"/>
              </w:rPr>
              <w:t xml:space="preserve"> </w:t>
            </w:r>
            <w:r>
              <w:rPr>
                <w:spacing w:val="-5"/>
              </w:rPr>
              <w:t>4M</w:t>
            </w:r>
            <w:r>
              <w:rPr>
                <w:spacing w:val="-24"/>
              </w:rPr>
              <w:t xml:space="preserve"> </w:t>
            </w:r>
            <w:r>
              <w:rPr>
                <w:spacing w:val="-5"/>
              </w:rPr>
              <w:t>以上。</w:t>
            </w:r>
          </w:p>
          <w:p w14:paraId="5A1F3C5E">
            <w:pPr>
              <w:pStyle w:val="9"/>
              <w:spacing w:before="181" w:line="360" w:lineRule="auto"/>
              <w:ind w:left="110" w:right="89" w:firstLine="4"/>
              <w:jc w:val="both"/>
            </w:pPr>
            <w:r>
              <w:rPr>
                <w:spacing w:val="-1"/>
              </w:rPr>
              <w:t>（2）硬件要求：电脑要求内存</w:t>
            </w:r>
            <w:r>
              <w:rPr>
                <w:spacing w:val="-41"/>
              </w:rPr>
              <w:t xml:space="preserve"> </w:t>
            </w:r>
            <w:r>
              <w:rPr>
                <w:spacing w:val="-1"/>
              </w:rPr>
              <w:t>4G</w:t>
            </w:r>
            <w:r>
              <w:rPr>
                <w:spacing w:val="-51"/>
              </w:rPr>
              <w:t xml:space="preserve"> </w:t>
            </w:r>
            <w:r>
              <w:rPr>
                <w:spacing w:val="-1"/>
              </w:rPr>
              <w:t>及以上，且需配套网络摄像头、麦克风、音箱等，并确保其均能正常运转。操作系统要求</w:t>
            </w:r>
            <w:r>
              <w:rPr>
                <w:spacing w:val="-62"/>
              </w:rPr>
              <w:t xml:space="preserve"> </w:t>
            </w:r>
            <w:r>
              <w:rPr>
                <w:spacing w:val="-1"/>
              </w:rPr>
              <w:t>Windows7</w:t>
            </w:r>
            <w:r>
              <w:rPr>
                <w:spacing w:val="-50"/>
              </w:rPr>
              <w:t xml:space="preserve"> </w:t>
            </w:r>
            <w:r>
              <w:rPr>
                <w:spacing w:val="-1"/>
              </w:rPr>
              <w:t>及以上，</w:t>
            </w:r>
            <w:r>
              <w:rPr>
                <w:spacing w:val="-2"/>
              </w:rPr>
              <w:t>IE</w:t>
            </w:r>
            <w:r>
              <w:rPr>
                <w:spacing w:val="-47"/>
              </w:rPr>
              <w:t xml:space="preserve"> </w:t>
            </w:r>
            <w:r>
              <w:rPr>
                <w:spacing w:val="-2"/>
              </w:rPr>
              <w:t>浏览器</w:t>
            </w:r>
            <w:r>
              <w:rPr>
                <w:spacing w:val="-38"/>
              </w:rPr>
              <w:t xml:space="preserve"> </w:t>
            </w:r>
            <w:r>
              <w:rPr>
                <w:spacing w:val="-2"/>
              </w:rPr>
              <w:t>IE</w:t>
            </w:r>
            <w:r>
              <w:t xml:space="preserve"> </w:t>
            </w:r>
            <w:r>
              <w:rPr>
                <w:spacing w:val="-8"/>
              </w:rPr>
              <w:t>11</w:t>
            </w:r>
            <w:r>
              <w:rPr>
                <w:spacing w:val="-47"/>
              </w:rPr>
              <w:t xml:space="preserve"> </w:t>
            </w:r>
            <w:r>
              <w:rPr>
                <w:spacing w:val="-8"/>
              </w:rPr>
              <w:t>及以上。</w:t>
            </w:r>
          </w:p>
          <w:p w14:paraId="615BDE3F">
            <w:pPr>
              <w:pStyle w:val="9"/>
              <w:spacing w:before="6" w:line="358" w:lineRule="auto"/>
              <w:ind w:left="115" w:right="113"/>
            </w:pPr>
            <w:r>
              <w:rPr>
                <w:spacing w:val="3"/>
              </w:rPr>
              <w:t>（3）人员要求：对于参与驻马店不见面交易系</w:t>
            </w:r>
            <w:r>
              <w:rPr>
                <w:spacing w:val="2"/>
              </w:rPr>
              <w:t>统开标的供应商，要求能熟练</w:t>
            </w:r>
            <w:r>
              <w:rPr>
                <w:spacing w:val="-3"/>
              </w:rPr>
              <w:t>掌握电脑基础操作。不见面开标操作手册下载地址：</w:t>
            </w:r>
          </w:p>
          <w:p w14:paraId="45D06C52">
            <w:pPr>
              <w:pStyle w:val="9"/>
              <w:spacing w:before="2" w:line="303" w:lineRule="auto"/>
              <w:ind w:left="110" w:right="104" w:firstLine="4"/>
            </w:pPr>
            <w:r>
              <w:rPr>
                <w:spacing w:val="4"/>
              </w:rPr>
              <w:t>（</w:t>
            </w:r>
            <w:r>
              <w:fldChar w:fldCharType="begin"/>
            </w:r>
            <w:r>
              <w:instrText xml:space="preserve"> HYPERLINK "http://ggzy.zhumadian.gov.cn/TPFront/InfoDetail/?InfoID=6e085538-6be5-4d25-80b2-12f5fc669ba1&amp;CategoryNum=026005" </w:instrText>
            </w:r>
            <w:r>
              <w:fldChar w:fldCharType="separate"/>
            </w:r>
            <w:r>
              <w:t>http</w:t>
            </w:r>
            <w:r>
              <w:rPr>
                <w:spacing w:val="4"/>
              </w:rPr>
              <w:t>://</w:t>
            </w:r>
            <w:r>
              <w:t>ggzy</w:t>
            </w:r>
            <w:r>
              <w:rPr>
                <w:spacing w:val="4"/>
              </w:rPr>
              <w:t>.</w:t>
            </w:r>
            <w:r>
              <w:t>zhumadian</w:t>
            </w:r>
            <w:r>
              <w:rPr>
                <w:spacing w:val="4"/>
              </w:rPr>
              <w:t>.</w:t>
            </w:r>
            <w:r>
              <w:t>gov</w:t>
            </w:r>
            <w:r>
              <w:rPr>
                <w:spacing w:val="4"/>
              </w:rPr>
              <w:t>.</w:t>
            </w:r>
            <w:r>
              <w:t>cn</w:t>
            </w:r>
            <w:r>
              <w:rPr>
                <w:spacing w:val="4"/>
              </w:rPr>
              <w:t>/</w:t>
            </w:r>
            <w:r>
              <w:t>TPFront</w:t>
            </w:r>
            <w:r>
              <w:rPr>
                <w:spacing w:val="4"/>
              </w:rPr>
              <w:t>/</w:t>
            </w:r>
            <w:r>
              <w:t>InfoDetail</w:t>
            </w:r>
            <w:r>
              <w:rPr>
                <w:spacing w:val="4"/>
              </w:rPr>
              <w:t>/?</w:t>
            </w:r>
            <w:r>
              <w:t>InfoID</w:t>
            </w:r>
            <w:r>
              <w:rPr>
                <w:spacing w:val="4"/>
              </w:rPr>
              <w:t>=6e085538-</w:t>
            </w:r>
            <w:r>
              <w:rPr>
                <w:spacing w:val="4"/>
              </w:rPr>
              <w:fldChar w:fldCharType="end"/>
            </w:r>
            <w:r>
              <w:rPr>
                <w:spacing w:val="14"/>
              </w:rPr>
              <w:t xml:space="preserve"> </w:t>
            </w:r>
            <w:r>
              <w:fldChar w:fldCharType="begin"/>
            </w:r>
            <w:r>
              <w:instrText xml:space="preserve"> HYPERLINK "http://ggzy.zhumadian.gov.cn/TPFront/InfoDetail/?InfoID=6e085538-6be5-4d25-80b2-12f5fc669ba1&amp;CategoryNum=026005" </w:instrText>
            </w:r>
            <w:r>
              <w:fldChar w:fldCharType="separate"/>
            </w:r>
            <w:r>
              <w:t>6be5-4d25-80b2-12f5fc669ba1&amp;Category</w:t>
            </w:r>
            <w:r>
              <w:rPr>
                <w:spacing w:val="-1"/>
              </w:rPr>
              <w:t>Num=026005</w:t>
            </w:r>
            <w:r>
              <w:rPr>
                <w:spacing w:val="-1"/>
              </w:rPr>
              <w:fldChar w:fldCharType="end"/>
            </w:r>
            <w:r>
              <w:rPr>
                <w:spacing w:val="-1"/>
              </w:rPr>
              <w:t>）</w:t>
            </w:r>
          </w:p>
        </w:tc>
      </w:tr>
      <w:tr w14:paraId="10C15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877" w:type="dxa"/>
            <w:vAlign w:val="top"/>
          </w:tcPr>
          <w:p w14:paraId="6DF7E4B0">
            <w:pPr>
              <w:pStyle w:val="9"/>
              <w:spacing w:before="84"/>
              <w:ind w:left="327"/>
            </w:pPr>
            <w:r>
              <w:rPr>
                <w:spacing w:val="-4"/>
              </w:rPr>
              <w:t>27</w:t>
            </w:r>
          </w:p>
        </w:tc>
        <w:tc>
          <w:tcPr>
            <w:tcW w:w="8374" w:type="dxa"/>
            <w:vAlign w:val="top"/>
          </w:tcPr>
          <w:p w14:paraId="79D79657">
            <w:pPr>
              <w:pStyle w:val="9"/>
              <w:spacing w:before="159" w:line="219" w:lineRule="auto"/>
              <w:ind w:left="107"/>
            </w:pPr>
            <w:r>
              <w:rPr>
                <w:b/>
                <w:bCs/>
                <w:spacing w:val="-1"/>
              </w:rPr>
              <w:t>评标：</w:t>
            </w:r>
            <w:r>
              <w:rPr>
                <w:spacing w:val="-57"/>
              </w:rPr>
              <w:t xml:space="preserve"> </w:t>
            </w:r>
            <w:r>
              <w:rPr>
                <w:spacing w:val="-1"/>
              </w:rPr>
              <w:t>详见第三章供应商须知第</w:t>
            </w:r>
            <w:r>
              <w:rPr>
                <w:spacing w:val="-49"/>
              </w:rPr>
              <w:t xml:space="preserve"> </w:t>
            </w:r>
            <w:r>
              <w:rPr>
                <w:spacing w:val="-1"/>
              </w:rPr>
              <w:t>23、24、25、26、27、28、29、30</w:t>
            </w:r>
            <w:r>
              <w:rPr>
                <w:spacing w:val="-48"/>
              </w:rPr>
              <w:t xml:space="preserve"> </w:t>
            </w:r>
            <w:r>
              <w:rPr>
                <w:spacing w:val="-1"/>
              </w:rPr>
              <w:t>条</w:t>
            </w:r>
          </w:p>
        </w:tc>
      </w:tr>
      <w:tr w14:paraId="58BFA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2" w:hRule="atLeast"/>
        </w:trPr>
        <w:tc>
          <w:tcPr>
            <w:tcW w:w="877" w:type="dxa"/>
            <w:vAlign w:val="top"/>
          </w:tcPr>
          <w:p w14:paraId="2B1C432A">
            <w:pPr>
              <w:pStyle w:val="9"/>
              <w:spacing w:before="280"/>
              <w:ind w:left="327"/>
            </w:pPr>
            <w:r>
              <w:rPr>
                <w:spacing w:val="-4"/>
              </w:rPr>
              <w:t>28</w:t>
            </w:r>
          </w:p>
        </w:tc>
        <w:tc>
          <w:tcPr>
            <w:tcW w:w="8374" w:type="dxa"/>
            <w:vAlign w:val="top"/>
          </w:tcPr>
          <w:p w14:paraId="54F04F0C">
            <w:pPr>
              <w:pStyle w:val="9"/>
              <w:spacing w:before="116" w:line="306" w:lineRule="auto"/>
              <w:ind w:left="111" w:right="83" w:hanging="4"/>
            </w:pPr>
            <w:r>
              <w:t>解释：构成本谈判文件的各个组成文件应互为解释，互为说明；如有不明确或不一致，构成合同文件组成内容的，以合同文件约定内容为准；除谈判文件中</w:t>
            </w:r>
          </w:p>
        </w:tc>
      </w:tr>
    </w:tbl>
    <w:p w14:paraId="1A096B96">
      <w:pPr>
        <w:rPr>
          <w:rFonts w:ascii="Arial"/>
          <w:sz w:val="21"/>
        </w:rPr>
      </w:pPr>
    </w:p>
    <w:p w14:paraId="2CB2340B">
      <w:pPr>
        <w:rPr>
          <w:rFonts w:ascii="Arial" w:hAnsi="Arial" w:eastAsia="Arial" w:cs="Arial"/>
          <w:sz w:val="21"/>
          <w:szCs w:val="21"/>
        </w:rPr>
        <w:sectPr>
          <w:footerReference r:id="rId18" w:type="default"/>
          <w:pgSz w:w="11910" w:h="16845"/>
          <w:pgMar w:top="1431" w:right="1321" w:bottom="1160" w:left="1321" w:header="0" w:footer="960" w:gutter="0"/>
          <w:pgNumType w:fmt="decimal"/>
          <w:cols w:space="720" w:num="1"/>
        </w:sectPr>
      </w:pPr>
    </w:p>
    <w:p w14:paraId="0ADD60A4">
      <w:pPr>
        <w:spacing w:before="128"/>
      </w:pPr>
    </w:p>
    <w:tbl>
      <w:tblPr>
        <w:tblStyle w:val="8"/>
        <w:tblW w:w="92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8374"/>
      </w:tblGrid>
      <w:tr w14:paraId="7E032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2" w:hRule="atLeast"/>
        </w:trPr>
        <w:tc>
          <w:tcPr>
            <w:tcW w:w="877" w:type="dxa"/>
            <w:vAlign w:val="top"/>
          </w:tcPr>
          <w:p w14:paraId="4DBBAAEC">
            <w:pPr>
              <w:rPr>
                <w:rFonts w:ascii="Arial"/>
                <w:sz w:val="21"/>
              </w:rPr>
            </w:pPr>
          </w:p>
        </w:tc>
        <w:tc>
          <w:tcPr>
            <w:tcW w:w="8374" w:type="dxa"/>
            <w:vAlign w:val="top"/>
          </w:tcPr>
          <w:p w14:paraId="5F704E38">
            <w:pPr>
              <w:pStyle w:val="9"/>
              <w:spacing w:before="126" w:line="360" w:lineRule="auto"/>
              <w:ind w:left="108" w:right="2"/>
              <w:jc w:val="both"/>
            </w:pPr>
            <w:r>
              <w:t>有特殊规定外，仅适用于招标投标阶段的规定，按竞争性谈判公告、供应商须知、评标办法、响应性文件格式的先后顺序解释；同一组成文件中就同一事项的规定或约定不一致的，以编排顺序在后者为准；当谈判文件与谈判文件的澄</w:t>
            </w:r>
            <w:r>
              <w:rPr>
                <w:spacing w:val="-4"/>
              </w:rPr>
              <w:t>清、修改或补充通知就同一内容的表述不一致时</w:t>
            </w:r>
            <w:r>
              <w:rPr>
                <w:spacing w:val="-5"/>
              </w:rPr>
              <w:t>，以最后发出的书面文件为准。</w:t>
            </w:r>
            <w:r>
              <w:rPr>
                <w:spacing w:val="-3"/>
              </w:rPr>
              <w:t>合同文件约定或后者明显错误的除外。</w:t>
            </w:r>
          </w:p>
          <w:p w14:paraId="320247A3">
            <w:pPr>
              <w:pStyle w:val="9"/>
              <w:spacing w:before="1" w:line="218" w:lineRule="auto"/>
              <w:ind w:left="110"/>
            </w:pPr>
            <w:r>
              <w:rPr>
                <w:spacing w:val="-1"/>
              </w:rPr>
              <w:t>按本款前述规定仍不能形成结论的，由采购人（或采购代理机构）负责解释。</w:t>
            </w:r>
          </w:p>
        </w:tc>
      </w:tr>
      <w:tr w14:paraId="77C22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5" w:hRule="atLeast"/>
        </w:trPr>
        <w:tc>
          <w:tcPr>
            <w:tcW w:w="877" w:type="dxa"/>
            <w:vAlign w:val="top"/>
          </w:tcPr>
          <w:p w14:paraId="4D9140B7">
            <w:pPr>
              <w:pStyle w:val="9"/>
              <w:spacing w:before="84"/>
              <w:ind w:left="327"/>
            </w:pPr>
            <w:r>
              <w:rPr>
                <w:spacing w:val="-4"/>
              </w:rPr>
              <w:t>29</w:t>
            </w:r>
          </w:p>
        </w:tc>
        <w:tc>
          <w:tcPr>
            <w:tcW w:w="8374" w:type="dxa"/>
            <w:vAlign w:val="top"/>
          </w:tcPr>
          <w:p w14:paraId="726D9C87">
            <w:pPr>
              <w:pStyle w:val="9"/>
              <w:spacing w:before="144" w:line="219" w:lineRule="auto"/>
              <w:ind w:left="107"/>
            </w:pPr>
            <w:r>
              <w:rPr>
                <w:spacing w:val="-1"/>
              </w:rPr>
              <w:t>采购标的对应的中小企业划分标准所属行业</w:t>
            </w:r>
            <w:r>
              <w:rPr>
                <w:spacing w:val="-2"/>
              </w:rPr>
              <w:t>为：建筑业。</w:t>
            </w:r>
          </w:p>
        </w:tc>
      </w:tr>
    </w:tbl>
    <w:p w14:paraId="1130976E">
      <w:pPr>
        <w:spacing w:line="337" w:lineRule="auto"/>
        <w:rPr>
          <w:rFonts w:ascii="Arial"/>
          <w:sz w:val="21"/>
        </w:rPr>
      </w:pPr>
    </w:p>
    <w:p w14:paraId="14E52617">
      <w:pPr>
        <w:spacing w:line="337" w:lineRule="auto"/>
        <w:rPr>
          <w:rFonts w:ascii="Arial"/>
          <w:sz w:val="21"/>
        </w:rPr>
      </w:pPr>
    </w:p>
    <w:p w14:paraId="71193671">
      <w:pPr>
        <w:pStyle w:val="2"/>
        <w:spacing w:before="101" w:line="223" w:lineRule="auto"/>
        <w:ind w:left="4161"/>
      </w:pPr>
      <w:r>
        <w:pict>
          <v:shape id="_x0000_s1026" o:spid="_x0000_s1026" o:spt="202" type="#_x0000_t202" style="position:absolute;left:0pt;margin-left:157.55pt;margin-top:10pt;height:14.05pt;width:16.95pt;z-index:251660288;mso-width-relative:page;mso-height-relative:page;" filled="f" stroked="f" coordsize="21600,21600">
            <v:path/>
            <v:fill on="f" focussize="0,0"/>
            <v:stroke on="f"/>
            <v:imagedata o:title=""/>
            <o:lock v:ext="edit" aspectratio="f"/>
            <v:textbox inset="0mm,0mm,0mm,0mm">
              <w:txbxContent>
                <w:p w14:paraId="68303B82">
                  <w:pPr>
                    <w:pStyle w:val="2"/>
                    <w:spacing w:before="20" w:line="240" w:lineRule="exact"/>
                    <w:ind w:left="20"/>
                  </w:pPr>
                  <w:r>
                    <w:rPr>
                      <w:b/>
                      <w:bCs/>
                      <w:spacing w:val="-4"/>
                      <w:position w:val="-6"/>
                    </w:rPr>
                    <w:t>一</w:t>
                  </w:r>
                </w:p>
              </w:txbxContent>
            </v:textbox>
          </v:shape>
        </w:pict>
      </w:r>
      <w:r>
        <w:rPr>
          <w:b/>
          <w:bCs/>
          <w:spacing w:val="-4"/>
        </w:rPr>
        <w:t>说</w:t>
      </w:r>
      <w:r>
        <w:rPr>
          <w:spacing w:val="-4"/>
        </w:rPr>
        <w:t xml:space="preserve">         </w:t>
      </w:r>
      <w:r>
        <w:rPr>
          <w:b/>
          <w:bCs/>
          <w:spacing w:val="-4"/>
        </w:rPr>
        <w:t>明</w:t>
      </w:r>
    </w:p>
    <w:p w14:paraId="2AB96618">
      <w:pPr>
        <w:pStyle w:val="2"/>
        <w:spacing w:before="216" w:line="220" w:lineRule="auto"/>
        <w:ind w:left="628"/>
        <w:rPr>
          <w:sz w:val="24"/>
          <w:szCs w:val="24"/>
        </w:rPr>
      </w:pPr>
      <w:r>
        <w:rPr>
          <w:b/>
          <w:bCs/>
          <w:sz w:val="24"/>
          <w:szCs w:val="24"/>
        </w:rPr>
        <w:t>1.适用范围</w:t>
      </w:r>
    </w:p>
    <w:p w14:paraId="2A7B4B95">
      <w:pPr>
        <w:pStyle w:val="2"/>
        <w:spacing w:before="179" w:line="218" w:lineRule="auto"/>
        <w:ind w:left="611"/>
        <w:rPr>
          <w:sz w:val="24"/>
          <w:szCs w:val="24"/>
        </w:rPr>
      </w:pPr>
      <w:r>
        <w:rPr>
          <w:spacing w:val="-1"/>
          <w:sz w:val="24"/>
          <w:szCs w:val="24"/>
        </w:rPr>
        <w:t>本竞争性谈判文件仅适用于竞争性谈判公告中所叙述项目的工程及相关服务采购。</w:t>
      </w:r>
    </w:p>
    <w:p w14:paraId="5A9CB4FE">
      <w:pPr>
        <w:pStyle w:val="2"/>
        <w:spacing w:before="196" w:line="220" w:lineRule="auto"/>
        <w:ind w:left="613"/>
        <w:rPr>
          <w:sz w:val="24"/>
          <w:szCs w:val="24"/>
        </w:rPr>
      </w:pPr>
      <w:r>
        <w:rPr>
          <w:b/>
          <w:bCs/>
          <w:spacing w:val="5"/>
          <w:sz w:val="24"/>
          <w:szCs w:val="24"/>
        </w:rPr>
        <w:t>2.定义</w:t>
      </w:r>
    </w:p>
    <w:p w14:paraId="05B0ACC9">
      <w:pPr>
        <w:pStyle w:val="2"/>
        <w:spacing w:before="179" w:line="219" w:lineRule="auto"/>
        <w:ind w:left="613"/>
        <w:rPr>
          <w:sz w:val="24"/>
          <w:szCs w:val="24"/>
        </w:rPr>
      </w:pPr>
      <w:r>
        <w:rPr>
          <w:spacing w:val="-2"/>
          <w:sz w:val="24"/>
          <w:szCs w:val="24"/>
        </w:rPr>
        <w:t>2.1“采购人”系指本次采购项目的业主方。</w:t>
      </w:r>
    </w:p>
    <w:p w14:paraId="6618DC9B">
      <w:pPr>
        <w:pStyle w:val="2"/>
        <w:spacing w:before="181" w:line="219" w:lineRule="auto"/>
        <w:ind w:left="613"/>
        <w:rPr>
          <w:sz w:val="24"/>
          <w:szCs w:val="24"/>
        </w:rPr>
      </w:pPr>
      <w:r>
        <w:rPr>
          <w:spacing w:val="-2"/>
          <w:sz w:val="24"/>
          <w:szCs w:val="24"/>
        </w:rPr>
        <w:t>2.2“采购代理机构”系指本次采购项目活动组织方。</w:t>
      </w:r>
    </w:p>
    <w:p w14:paraId="31EE08D4">
      <w:pPr>
        <w:pStyle w:val="2"/>
        <w:spacing w:before="181" w:line="289" w:lineRule="auto"/>
        <w:ind w:left="134" w:right="135" w:firstLine="478"/>
        <w:rPr>
          <w:sz w:val="24"/>
          <w:szCs w:val="24"/>
        </w:rPr>
      </w:pPr>
      <w:r>
        <w:rPr>
          <w:sz w:val="24"/>
          <w:szCs w:val="24"/>
        </w:rPr>
        <w:t>2.3“供应商”系指购买了本竞争性谈判文件，且已经提交本次响应性文件的制造</w:t>
      </w:r>
      <w:r>
        <w:rPr>
          <w:spacing w:val="-7"/>
          <w:sz w:val="24"/>
          <w:szCs w:val="24"/>
        </w:rPr>
        <w:t>商或经销商。</w:t>
      </w:r>
    </w:p>
    <w:p w14:paraId="4B9C2107">
      <w:pPr>
        <w:pStyle w:val="2"/>
        <w:spacing w:before="193" w:line="289" w:lineRule="auto"/>
        <w:ind w:left="128" w:right="135" w:firstLine="484"/>
        <w:rPr>
          <w:sz w:val="24"/>
          <w:szCs w:val="24"/>
        </w:rPr>
      </w:pPr>
      <w:r>
        <w:rPr>
          <w:sz w:val="24"/>
          <w:szCs w:val="24"/>
        </w:rPr>
        <w:t>2.4“供应商代表”系指代表供应商参加本次谈判活动的供应商的法定代表人或其</w:t>
      </w:r>
      <w:r>
        <w:rPr>
          <w:spacing w:val="-6"/>
          <w:sz w:val="24"/>
          <w:szCs w:val="24"/>
        </w:rPr>
        <w:t>委托代理人。</w:t>
      </w:r>
    </w:p>
    <w:p w14:paraId="1E639346">
      <w:pPr>
        <w:pStyle w:val="2"/>
        <w:spacing w:before="180" w:line="219" w:lineRule="auto"/>
        <w:ind w:left="613"/>
        <w:rPr>
          <w:sz w:val="24"/>
          <w:szCs w:val="24"/>
        </w:rPr>
      </w:pPr>
      <w:r>
        <w:rPr>
          <w:spacing w:val="-1"/>
          <w:sz w:val="24"/>
          <w:szCs w:val="24"/>
        </w:rPr>
        <w:t>2.5“工程”系指供应商按竞争性谈判文件规定向采购人提供的一切工作内容。</w:t>
      </w:r>
    </w:p>
    <w:p w14:paraId="538BC4BA">
      <w:pPr>
        <w:pStyle w:val="2"/>
        <w:spacing w:before="183" w:line="288" w:lineRule="auto"/>
        <w:ind w:left="153" w:right="122" w:firstLine="459"/>
        <w:rPr>
          <w:sz w:val="24"/>
          <w:szCs w:val="24"/>
        </w:rPr>
      </w:pPr>
      <w:r>
        <w:rPr>
          <w:sz w:val="24"/>
          <w:szCs w:val="24"/>
        </w:rPr>
        <w:t>2.6“竞争性谈判文件有效期”</w:t>
      </w:r>
      <w:r>
        <w:rPr>
          <w:spacing w:val="-72"/>
          <w:sz w:val="24"/>
          <w:szCs w:val="24"/>
        </w:rPr>
        <w:t xml:space="preserve"> </w:t>
      </w:r>
      <w:r>
        <w:rPr>
          <w:sz w:val="24"/>
          <w:szCs w:val="24"/>
        </w:rPr>
        <w:t>系指本次采</w:t>
      </w:r>
      <w:r>
        <w:rPr>
          <w:spacing w:val="-1"/>
          <w:sz w:val="24"/>
          <w:szCs w:val="24"/>
        </w:rPr>
        <w:t>购项目递交响应性文件截止之日起至合同签订之日止的期限。成交供应商的竞争性</w:t>
      </w:r>
      <w:r>
        <w:rPr>
          <w:spacing w:val="-2"/>
          <w:sz w:val="24"/>
          <w:szCs w:val="24"/>
        </w:rPr>
        <w:t>谈判文件有效期至合同完全履行止。</w:t>
      </w:r>
    </w:p>
    <w:p w14:paraId="3C8FD745">
      <w:pPr>
        <w:pStyle w:val="2"/>
        <w:spacing w:before="195" w:line="219" w:lineRule="auto"/>
        <w:ind w:left="615"/>
        <w:rPr>
          <w:sz w:val="24"/>
          <w:szCs w:val="24"/>
        </w:rPr>
      </w:pPr>
      <w:r>
        <w:rPr>
          <w:b/>
          <w:bCs/>
          <w:spacing w:val="2"/>
          <w:sz w:val="24"/>
          <w:szCs w:val="24"/>
        </w:rPr>
        <w:t>3.采购预算</w:t>
      </w:r>
    </w:p>
    <w:p w14:paraId="762E37E5">
      <w:pPr>
        <w:pStyle w:val="2"/>
        <w:spacing w:before="181" w:line="220" w:lineRule="auto"/>
        <w:ind w:left="611"/>
        <w:rPr>
          <w:sz w:val="24"/>
          <w:szCs w:val="24"/>
        </w:rPr>
      </w:pPr>
      <w:r>
        <w:rPr>
          <w:spacing w:val="-1"/>
          <w:sz w:val="24"/>
          <w:szCs w:val="24"/>
        </w:rPr>
        <w:t xml:space="preserve">财政资金  </w:t>
      </w:r>
      <w:r>
        <w:rPr>
          <w:rFonts w:hint="eastAsia"/>
          <w:spacing w:val="-1"/>
          <w:sz w:val="24"/>
          <w:szCs w:val="24"/>
          <w:lang w:val="en-US" w:eastAsia="zh-CN"/>
        </w:rPr>
        <w:t>1744791.74</w:t>
      </w:r>
      <w:r>
        <w:rPr>
          <w:spacing w:val="-41"/>
          <w:sz w:val="24"/>
          <w:szCs w:val="24"/>
        </w:rPr>
        <w:t xml:space="preserve"> </w:t>
      </w:r>
      <w:r>
        <w:rPr>
          <w:spacing w:val="-1"/>
          <w:sz w:val="24"/>
          <w:szCs w:val="24"/>
        </w:rPr>
        <w:t>元</w:t>
      </w:r>
    </w:p>
    <w:p w14:paraId="1174E534">
      <w:pPr>
        <w:pStyle w:val="2"/>
        <w:spacing w:before="179" w:line="219" w:lineRule="auto"/>
        <w:ind w:left="609"/>
        <w:rPr>
          <w:sz w:val="24"/>
          <w:szCs w:val="24"/>
        </w:rPr>
      </w:pPr>
      <w:r>
        <w:rPr>
          <w:b/>
          <w:bCs/>
          <w:spacing w:val="1"/>
          <w:sz w:val="24"/>
          <w:szCs w:val="24"/>
        </w:rPr>
        <w:t>4.供应商应提交的证明文件</w:t>
      </w:r>
    </w:p>
    <w:p w14:paraId="52C221C8">
      <w:pPr>
        <w:pStyle w:val="2"/>
        <w:spacing w:before="181" w:line="219" w:lineRule="auto"/>
        <w:ind w:left="594"/>
        <w:rPr>
          <w:sz w:val="24"/>
          <w:szCs w:val="24"/>
        </w:rPr>
      </w:pPr>
      <w:r>
        <w:rPr>
          <w:spacing w:val="-2"/>
          <w:sz w:val="24"/>
          <w:szCs w:val="24"/>
        </w:rPr>
        <w:t>4.1、满足《中华人民共和国政府采购法》第二十二条规定；</w:t>
      </w:r>
    </w:p>
    <w:p w14:paraId="1FA5D499">
      <w:pPr>
        <w:pStyle w:val="2"/>
        <w:spacing w:before="182" w:line="371" w:lineRule="auto"/>
        <w:ind w:left="127" w:firstLine="467"/>
        <w:rPr>
          <w:sz w:val="24"/>
          <w:szCs w:val="24"/>
        </w:rPr>
      </w:pPr>
      <w:r>
        <w:rPr>
          <w:spacing w:val="-1"/>
          <w:sz w:val="24"/>
          <w:szCs w:val="24"/>
        </w:rPr>
        <w:t>根据《驻马店市财政局关于推行政府采购资格审查环节信用承诺制的通知》</w:t>
      </w:r>
      <w:r>
        <w:rPr>
          <w:spacing w:val="-53"/>
          <w:sz w:val="24"/>
          <w:szCs w:val="24"/>
        </w:rPr>
        <w:t xml:space="preserve"> </w:t>
      </w:r>
      <w:r>
        <w:rPr>
          <w:spacing w:val="-1"/>
          <w:sz w:val="24"/>
          <w:szCs w:val="24"/>
        </w:rPr>
        <w:t>(驻财</w:t>
      </w:r>
      <w:r>
        <w:rPr>
          <w:spacing w:val="-4"/>
          <w:sz w:val="24"/>
          <w:szCs w:val="24"/>
        </w:rPr>
        <w:t>购〔2022〕15</w:t>
      </w:r>
      <w:r>
        <w:rPr>
          <w:spacing w:val="-33"/>
          <w:sz w:val="24"/>
          <w:szCs w:val="24"/>
        </w:rPr>
        <w:t xml:space="preserve"> </w:t>
      </w:r>
      <w:r>
        <w:rPr>
          <w:spacing w:val="-4"/>
          <w:sz w:val="24"/>
          <w:szCs w:val="24"/>
        </w:rPr>
        <w:t>号)和《汝南县财政局关于推行政府采购资格审查环节信用承诺制的通知》</w:t>
      </w:r>
    </w:p>
    <w:p w14:paraId="559DFDDC">
      <w:pPr>
        <w:spacing w:line="371" w:lineRule="auto"/>
        <w:rPr>
          <w:sz w:val="24"/>
          <w:szCs w:val="24"/>
        </w:rPr>
        <w:sectPr>
          <w:footerReference r:id="rId19" w:type="default"/>
          <w:pgSz w:w="11910" w:h="16845"/>
          <w:pgMar w:top="1431" w:right="1300" w:bottom="1160" w:left="1321" w:header="0" w:footer="960" w:gutter="0"/>
          <w:pgNumType w:fmt="decimal"/>
          <w:cols w:space="720" w:num="1"/>
        </w:sectPr>
      </w:pPr>
    </w:p>
    <w:p w14:paraId="0217C179">
      <w:pPr>
        <w:spacing w:line="412" w:lineRule="auto"/>
        <w:rPr>
          <w:rFonts w:ascii="Arial"/>
          <w:sz w:val="21"/>
        </w:rPr>
      </w:pPr>
    </w:p>
    <w:p w14:paraId="1AC88C05">
      <w:pPr>
        <w:pStyle w:val="2"/>
        <w:spacing w:before="78" w:line="360" w:lineRule="auto"/>
        <w:ind w:left="1" w:right="92" w:firstLine="162"/>
        <w:rPr>
          <w:sz w:val="24"/>
          <w:szCs w:val="24"/>
        </w:rPr>
      </w:pPr>
      <w:r>
        <w:rPr>
          <w:spacing w:val="-2"/>
          <w:sz w:val="24"/>
          <w:szCs w:val="24"/>
        </w:rPr>
        <w:t>(汝财购〔2022〕13</w:t>
      </w:r>
      <w:r>
        <w:rPr>
          <w:spacing w:val="-44"/>
          <w:sz w:val="24"/>
          <w:szCs w:val="24"/>
        </w:rPr>
        <w:t xml:space="preserve"> </w:t>
      </w:r>
      <w:r>
        <w:rPr>
          <w:spacing w:val="-2"/>
          <w:sz w:val="24"/>
          <w:szCs w:val="24"/>
        </w:rPr>
        <w:t>号)的规定，供应商只</w:t>
      </w:r>
      <w:r>
        <w:rPr>
          <w:spacing w:val="-3"/>
          <w:sz w:val="24"/>
          <w:szCs w:val="24"/>
        </w:rPr>
        <w:t>需在资格审查环节提供满足相应条件的书面</w:t>
      </w:r>
      <w:r>
        <w:rPr>
          <w:spacing w:val="-1"/>
          <w:sz w:val="24"/>
          <w:szCs w:val="24"/>
        </w:rPr>
        <w:t>承诺书，无需提交以下证明材料。（格式见第五章附件</w:t>
      </w:r>
      <w:r>
        <w:rPr>
          <w:spacing w:val="-37"/>
          <w:sz w:val="24"/>
          <w:szCs w:val="24"/>
        </w:rPr>
        <w:t xml:space="preserve"> </w:t>
      </w:r>
      <w:r>
        <w:rPr>
          <w:spacing w:val="-1"/>
          <w:sz w:val="24"/>
          <w:szCs w:val="24"/>
        </w:rPr>
        <w:t>16）</w:t>
      </w:r>
    </w:p>
    <w:p w14:paraId="552AC674">
      <w:pPr>
        <w:pStyle w:val="2"/>
        <w:spacing w:before="9" w:line="220" w:lineRule="auto"/>
        <w:ind w:left="509"/>
        <w:rPr>
          <w:sz w:val="24"/>
          <w:szCs w:val="24"/>
        </w:rPr>
      </w:pPr>
      <w:r>
        <w:rPr>
          <w:spacing w:val="-6"/>
          <w:sz w:val="24"/>
          <w:szCs w:val="24"/>
        </w:rPr>
        <w:t>(一)具有独立承担民事责任的能力；</w:t>
      </w:r>
    </w:p>
    <w:p w14:paraId="6BA79C7E">
      <w:pPr>
        <w:pStyle w:val="2"/>
        <w:spacing w:before="179" w:line="219" w:lineRule="auto"/>
        <w:ind w:left="509"/>
        <w:rPr>
          <w:sz w:val="24"/>
          <w:szCs w:val="24"/>
        </w:rPr>
      </w:pPr>
      <w:r>
        <w:rPr>
          <w:spacing w:val="-5"/>
          <w:sz w:val="24"/>
          <w:szCs w:val="24"/>
        </w:rPr>
        <w:t>(二)具有良好的商业信誉和健全的财务会计制度；</w:t>
      </w:r>
    </w:p>
    <w:p w14:paraId="6D75E8D2">
      <w:pPr>
        <w:pStyle w:val="2"/>
        <w:spacing w:before="180" w:line="220" w:lineRule="auto"/>
        <w:ind w:left="509"/>
        <w:rPr>
          <w:sz w:val="24"/>
          <w:szCs w:val="24"/>
        </w:rPr>
      </w:pPr>
      <w:r>
        <w:rPr>
          <w:spacing w:val="-5"/>
          <w:sz w:val="24"/>
          <w:szCs w:val="24"/>
        </w:rPr>
        <w:t>(三)具有履行合同所必需的设备和专业技术能力；</w:t>
      </w:r>
    </w:p>
    <w:p w14:paraId="0AF86269">
      <w:pPr>
        <w:pStyle w:val="2"/>
        <w:spacing w:before="180" w:line="219" w:lineRule="auto"/>
        <w:ind w:left="509"/>
        <w:rPr>
          <w:sz w:val="24"/>
          <w:szCs w:val="24"/>
        </w:rPr>
      </w:pPr>
      <w:r>
        <w:rPr>
          <w:spacing w:val="-5"/>
          <w:sz w:val="24"/>
          <w:szCs w:val="24"/>
        </w:rPr>
        <w:t>(四)有依法缴纳税收和社会保障资金的良好记录；</w:t>
      </w:r>
    </w:p>
    <w:p w14:paraId="12B7AD3F">
      <w:pPr>
        <w:pStyle w:val="2"/>
        <w:spacing w:before="181" w:line="219" w:lineRule="auto"/>
        <w:ind w:left="509"/>
        <w:rPr>
          <w:sz w:val="24"/>
          <w:szCs w:val="24"/>
        </w:rPr>
      </w:pPr>
      <w:r>
        <w:rPr>
          <w:spacing w:val="-3"/>
          <w:sz w:val="24"/>
          <w:szCs w:val="24"/>
        </w:rPr>
        <w:t>(五)参加政府采购活动前三年内，在经营活动中没有重大违法记录；</w:t>
      </w:r>
    </w:p>
    <w:p w14:paraId="402F499D">
      <w:pPr>
        <w:pStyle w:val="2"/>
        <w:spacing w:before="197" w:line="288" w:lineRule="auto"/>
        <w:ind w:left="2" w:right="87" w:firstLine="506"/>
        <w:rPr>
          <w:sz w:val="24"/>
          <w:szCs w:val="24"/>
        </w:rPr>
      </w:pPr>
      <w:r>
        <w:rPr>
          <w:spacing w:val="-3"/>
          <w:sz w:val="24"/>
          <w:szCs w:val="24"/>
        </w:rPr>
        <w:t>(六)未被列入严重失信主体名单、失信被执行人</w:t>
      </w:r>
      <w:r>
        <w:rPr>
          <w:spacing w:val="-4"/>
          <w:sz w:val="24"/>
          <w:szCs w:val="24"/>
        </w:rPr>
        <w:t>、税收违法失信主体、政府采购严</w:t>
      </w:r>
      <w:r>
        <w:rPr>
          <w:spacing w:val="-3"/>
          <w:sz w:val="24"/>
          <w:szCs w:val="24"/>
        </w:rPr>
        <w:t>重违法失信行为记录名单，未曾作出虚假承诺；</w:t>
      </w:r>
    </w:p>
    <w:p w14:paraId="6EAE341F">
      <w:pPr>
        <w:pStyle w:val="2"/>
        <w:spacing w:before="180" w:line="220" w:lineRule="auto"/>
        <w:ind w:left="509"/>
        <w:rPr>
          <w:sz w:val="24"/>
          <w:szCs w:val="24"/>
        </w:rPr>
      </w:pPr>
      <w:r>
        <w:rPr>
          <w:spacing w:val="-4"/>
          <w:sz w:val="24"/>
          <w:szCs w:val="24"/>
        </w:rPr>
        <w:t>(七)符合法律、行政法规规定的其他条件。</w:t>
      </w:r>
    </w:p>
    <w:p w14:paraId="044892F1">
      <w:pPr>
        <w:pStyle w:val="2"/>
        <w:spacing w:before="179" w:line="316" w:lineRule="auto"/>
        <w:ind w:right="72" w:firstLine="466"/>
        <w:rPr>
          <w:sz w:val="24"/>
          <w:szCs w:val="24"/>
        </w:rPr>
      </w:pPr>
      <w:r>
        <w:rPr>
          <w:spacing w:val="1"/>
          <w:sz w:val="24"/>
          <w:szCs w:val="24"/>
        </w:rPr>
        <w:t>4.2、落实政府采购政策满足的资格要求：促进中小企业、监狱企业和残疾人福利</w:t>
      </w:r>
      <w:r>
        <w:rPr>
          <w:spacing w:val="-2"/>
          <w:sz w:val="24"/>
          <w:szCs w:val="24"/>
        </w:rPr>
        <w:t>企业发展扶持政策、政府强制采购节能产品强制采购、节能产品及环境标</w:t>
      </w:r>
      <w:r>
        <w:rPr>
          <w:spacing w:val="-3"/>
          <w:sz w:val="24"/>
          <w:szCs w:val="24"/>
        </w:rPr>
        <w:t>志产品优先采</w:t>
      </w:r>
      <w:r>
        <w:rPr>
          <w:spacing w:val="-14"/>
          <w:sz w:val="24"/>
          <w:szCs w:val="24"/>
        </w:rPr>
        <w:t>购等；</w:t>
      </w:r>
    </w:p>
    <w:p w14:paraId="5B80434F">
      <w:pPr>
        <w:pStyle w:val="2"/>
        <w:spacing w:before="179" w:line="219" w:lineRule="auto"/>
        <w:ind w:left="466"/>
        <w:rPr>
          <w:sz w:val="24"/>
          <w:szCs w:val="24"/>
        </w:rPr>
      </w:pPr>
      <w:r>
        <w:rPr>
          <w:spacing w:val="-4"/>
          <w:sz w:val="24"/>
          <w:szCs w:val="24"/>
        </w:rPr>
        <w:t>4.3.本项目的特定资格要求：</w:t>
      </w:r>
    </w:p>
    <w:p w14:paraId="79321A43">
      <w:pPr>
        <w:pStyle w:val="2"/>
        <w:spacing w:before="181" w:line="220" w:lineRule="auto"/>
        <w:ind w:left="473"/>
        <w:rPr>
          <w:sz w:val="24"/>
          <w:szCs w:val="24"/>
        </w:rPr>
      </w:pPr>
      <w:r>
        <w:rPr>
          <w:spacing w:val="-1"/>
          <w:sz w:val="24"/>
          <w:szCs w:val="24"/>
        </w:rPr>
        <w:t>（1）</w:t>
      </w:r>
      <w:r>
        <w:rPr>
          <w:rFonts w:hint="eastAsia" w:cs="宋体"/>
          <w:color w:val="auto"/>
          <w:kern w:val="0"/>
          <w:sz w:val="24"/>
          <w:lang w:val="en-US" w:eastAsia="zh-CN"/>
        </w:rPr>
        <w:t>供应商</w:t>
      </w:r>
      <w:r>
        <w:rPr>
          <w:rFonts w:hint="eastAsia" w:ascii="宋体" w:hAnsi="宋体" w:eastAsia="宋体" w:cs="宋体"/>
          <w:color w:val="auto"/>
          <w:kern w:val="0"/>
          <w:sz w:val="24"/>
          <w:lang w:val="en-US" w:eastAsia="zh-CN"/>
        </w:rPr>
        <w:t>具有有效的“统一社会信用代码”营业执照（原件的扫描件）</w:t>
      </w:r>
    </w:p>
    <w:p w14:paraId="21A15162">
      <w:pPr>
        <w:pStyle w:val="2"/>
        <w:spacing w:before="179" w:line="289" w:lineRule="auto"/>
        <w:ind w:left="2" w:right="88" w:firstLine="471"/>
        <w:rPr>
          <w:sz w:val="24"/>
          <w:szCs w:val="24"/>
        </w:rPr>
      </w:pPr>
      <w:r>
        <w:rPr>
          <w:spacing w:val="1"/>
          <w:sz w:val="24"/>
          <w:szCs w:val="24"/>
        </w:rPr>
        <w:t>（2）具有</w:t>
      </w:r>
      <w:r>
        <w:rPr>
          <w:rFonts w:hint="eastAsia"/>
          <w:spacing w:val="1"/>
          <w:sz w:val="24"/>
          <w:szCs w:val="24"/>
          <w:lang w:val="en-US" w:eastAsia="zh-CN"/>
        </w:rPr>
        <w:t>市政公用</w:t>
      </w:r>
      <w:r>
        <w:rPr>
          <w:spacing w:val="1"/>
          <w:sz w:val="24"/>
          <w:szCs w:val="24"/>
        </w:rPr>
        <w:t>工程施工总承包贰级（含贰级）及以上资质，具备</w:t>
      </w:r>
      <w:r>
        <w:rPr>
          <w:sz w:val="24"/>
          <w:szCs w:val="24"/>
        </w:rPr>
        <w:t>有效的安全生产</w:t>
      </w:r>
      <w:r>
        <w:rPr>
          <w:spacing w:val="-2"/>
          <w:sz w:val="24"/>
          <w:szCs w:val="24"/>
        </w:rPr>
        <w:t>许可证</w:t>
      </w:r>
      <w:r>
        <w:rPr>
          <w:sz w:val="24"/>
          <w:szCs w:val="24"/>
        </w:rPr>
        <w:t>；（</w:t>
      </w:r>
      <w:r>
        <w:rPr>
          <w:spacing w:val="-2"/>
          <w:sz w:val="24"/>
          <w:szCs w:val="24"/>
        </w:rPr>
        <w:t>原件的扫描件）</w:t>
      </w:r>
    </w:p>
    <w:p w14:paraId="7C05BFBD">
      <w:pPr>
        <w:pStyle w:val="2"/>
        <w:spacing w:before="198" w:line="311" w:lineRule="auto"/>
        <w:ind w:left="1" w:right="100" w:firstLine="471"/>
        <w:rPr>
          <w:sz w:val="24"/>
          <w:szCs w:val="24"/>
        </w:rPr>
      </w:pPr>
      <w:r>
        <w:rPr>
          <w:sz w:val="24"/>
          <w:szCs w:val="24"/>
        </w:rPr>
        <w:t>（3）拟派项目经理具有</w:t>
      </w:r>
      <w:r>
        <w:rPr>
          <w:rFonts w:hint="eastAsia"/>
          <w:spacing w:val="1"/>
          <w:sz w:val="24"/>
          <w:szCs w:val="24"/>
          <w:lang w:val="en-US" w:eastAsia="zh-CN"/>
        </w:rPr>
        <w:t>市政公用</w:t>
      </w:r>
      <w:r>
        <w:rPr>
          <w:sz w:val="24"/>
          <w:szCs w:val="24"/>
        </w:rPr>
        <w:t>工程专业贰级以上（含贰级）注册建造师执业资格及</w:t>
      </w:r>
      <w:r>
        <w:rPr>
          <w:spacing w:val="-2"/>
          <w:sz w:val="24"/>
          <w:szCs w:val="24"/>
        </w:rPr>
        <w:t>有效的安全生产考核合格证（原件的扫描件</w:t>
      </w:r>
      <w:r>
        <w:rPr>
          <w:spacing w:val="-20"/>
          <w:sz w:val="24"/>
          <w:szCs w:val="24"/>
        </w:rPr>
        <w:t>），</w:t>
      </w:r>
      <w:r>
        <w:rPr>
          <w:spacing w:val="-2"/>
          <w:sz w:val="24"/>
          <w:szCs w:val="24"/>
        </w:rPr>
        <w:t>且无其他在建项目（出具无在建项目承诺书</w:t>
      </w:r>
      <w:r>
        <w:rPr>
          <w:spacing w:val="9"/>
          <w:sz w:val="24"/>
          <w:szCs w:val="24"/>
        </w:rPr>
        <w:t>）；（</w:t>
      </w:r>
      <w:r>
        <w:rPr>
          <w:spacing w:val="-2"/>
          <w:sz w:val="24"/>
          <w:szCs w:val="24"/>
        </w:rPr>
        <w:t>格式自拟并加盖供应商公章原件的扫描件）</w:t>
      </w:r>
    </w:p>
    <w:p w14:paraId="6F7A1501">
      <w:pPr>
        <w:pStyle w:val="2"/>
        <w:spacing w:before="180" w:line="316" w:lineRule="auto"/>
        <w:ind w:firstLine="472"/>
        <w:rPr>
          <w:spacing w:val="-2"/>
          <w:sz w:val="24"/>
          <w:szCs w:val="24"/>
        </w:rPr>
      </w:pPr>
      <w:r>
        <w:rPr>
          <w:spacing w:val="-8"/>
          <w:sz w:val="24"/>
          <w:szCs w:val="24"/>
        </w:rPr>
        <w:t>（4）法定代表人本人参加竞争性谈判的，提供法定</w:t>
      </w:r>
      <w:r>
        <w:rPr>
          <w:spacing w:val="-9"/>
          <w:sz w:val="24"/>
          <w:szCs w:val="24"/>
        </w:rPr>
        <w:t>代表人身份证（原件的扫描件</w:t>
      </w:r>
      <w:r>
        <w:rPr>
          <w:spacing w:val="-31"/>
          <w:sz w:val="24"/>
          <w:szCs w:val="24"/>
        </w:rPr>
        <w:t>）；</w:t>
      </w:r>
      <w:r>
        <w:rPr>
          <w:spacing w:val="-1"/>
          <w:sz w:val="24"/>
          <w:szCs w:val="24"/>
        </w:rPr>
        <w:t>法定代表人委托代理人参加竞争性谈判的，提供法定代表人授权书（原件的扫描件）、</w:t>
      </w:r>
      <w:r>
        <w:rPr>
          <w:spacing w:val="-2"/>
          <w:sz w:val="24"/>
          <w:szCs w:val="24"/>
        </w:rPr>
        <w:t>委托代理人的身份证（原件的扫描件）。</w:t>
      </w:r>
    </w:p>
    <w:p w14:paraId="0E51D044">
      <w:pPr>
        <w:spacing w:line="412" w:lineRule="auto"/>
        <w:rPr>
          <w:sz w:val="24"/>
          <w:szCs w:val="24"/>
        </w:rPr>
      </w:pPr>
      <w:r>
        <w:rPr>
          <w:b/>
          <w:bCs/>
          <w:spacing w:val="-2"/>
          <w:sz w:val="24"/>
          <w:szCs w:val="24"/>
        </w:rPr>
        <w:t>注：</w:t>
      </w:r>
      <w:r>
        <w:rPr>
          <w:spacing w:val="-53"/>
          <w:sz w:val="24"/>
          <w:szCs w:val="24"/>
        </w:rPr>
        <w:t xml:space="preserve"> </w:t>
      </w:r>
      <w:r>
        <w:rPr>
          <w:b/>
          <w:bCs/>
          <w:spacing w:val="-2"/>
          <w:sz w:val="24"/>
          <w:szCs w:val="24"/>
        </w:rPr>
        <w:t>以上为必须提供的材料。本项目采用不见面开评标，供</w:t>
      </w:r>
      <w:r>
        <w:rPr>
          <w:b/>
          <w:bCs/>
          <w:spacing w:val="-3"/>
          <w:sz w:val="24"/>
          <w:szCs w:val="24"/>
        </w:rPr>
        <w:t>应商在响应文件提交</w:t>
      </w:r>
      <w:r>
        <w:rPr>
          <w:b/>
          <w:bCs/>
          <w:spacing w:val="-6"/>
          <w:sz w:val="24"/>
          <w:szCs w:val="24"/>
        </w:rPr>
        <w:t>截止时间前应及时完善主体诚信库中企业信息及扫描件（4.1、4.2、4.3</w:t>
      </w:r>
      <w:r>
        <w:rPr>
          <w:spacing w:val="-46"/>
          <w:sz w:val="24"/>
          <w:szCs w:val="24"/>
        </w:rPr>
        <w:t xml:space="preserve"> </w:t>
      </w:r>
      <w:r>
        <w:rPr>
          <w:b/>
          <w:bCs/>
          <w:spacing w:val="-6"/>
          <w:sz w:val="24"/>
          <w:szCs w:val="24"/>
        </w:rPr>
        <w:t>项所需材料</w:t>
      </w:r>
      <w:r>
        <w:rPr>
          <w:b/>
          <w:bCs/>
          <w:spacing w:val="-39"/>
          <w:sz w:val="24"/>
          <w:szCs w:val="24"/>
        </w:rPr>
        <w:t>），</w:t>
      </w:r>
      <w:r>
        <w:rPr>
          <w:b/>
          <w:bCs/>
          <w:sz w:val="24"/>
          <w:szCs w:val="24"/>
        </w:rPr>
        <w:t>提交并自行核验通过。同时在“资格审查及评审材料”菜单下按分包挑选该包投标所</w:t>
      </w:r>
      <w:r>
        <w:rPr>
          <w:b/>
          <w:bCs/>
          <w:spacing w:val="-4"/>
          <w:sz w:val="24"/>
          <w:szCs w:val="24"/>
        </w:rPr>
        <w:t>用资格审查材料（4.1、4.2、4.3</w:t>
      </w:r>
      <w:r>
        <w:rPr>
          <w:spacing w:val="-45"/>
          <w:sz w:val="24"/>
          <w:szCs w:val="24"/>
        </w:rPr>
        <w:t xml:space="preserve"> </w:t>
      </w:r>
      <w:r>
        <w:rPr>
          <w:b/>
          <w:bCs/>
          <w:spacing w:val="-4"/>
          <w:sz w:val="24"/>
          <w:szCs w:val="24"/>
        </w:rPr>
        <w:t>项所需材料</w:t>
      </w:r>
      <w:r>
        <w:rPr>
          <w:b/>
          <w:bCs/>
          <w:spacing w:val="8"/>
          <w:sz w:val="24"/>
          <w:szCs w:val="24"/>
        </w:rPr>
        <w:t>），</w:t>
      </w:r>
      <w:r>
        <w:rPr>
          <w:b/>
          <w:bCs/>
          <w:spacing w:val="-4"/>
          <w:sz w:val="24"/>
          <w:szCs w:val="24"/>
        </w:rPr>
        <w:t>以供评审过程中谈判小组查</w:t>
      </w:r>
      <w:r>
        <w:rPr>
          <w:b/>
          <w:bCs/>
          <w:spacing w:val="-5"/>
          <w:sz w:val="24"/>
          <w:szCs w:val="24"/>
        </w:rPr>
        <w:t>阅。供应</w:t>
      </w:r>
      <w:r>
        <w:rPr>
          <w:b/>
          <w:bCs/>
          <w:spacing w:val="-1"/>
          <w:sz w:val="24"/>
          <w:szCs w:val="24"/>
        </w:rPr>
        <w:t>商应确保主体诚信库信息与电子响应文件信息一致，上传的资料要真实并清晰</w:t>
      </w:r>
      <w:r>
        <w:rPr>
          <w:b/>
          <w:bCs/>
          <w:spacing w:val="-2"/>
          <w:sz w:val="24"/>
          <w:szCs w:val="24"/>
        </w:rPr>
        <w:t>可辨。</w:t>
      </w:r>
      <w:r>
        <w:rPr>
          <w:b/>
          <w:bCs/>
          <w:sz w:val="24"/>
          <w:szCs w:val="24"/>
        </w:rPr>
        <w:t>评审时以电子响应文件及“资格审查及评审材料”菜单</w:t>
      </w:r>
      <w:r>
        <w:rPr>
          <w:b/>
          <w:bCs/>
          <w:spacing w:val="-1"/>
          <w:sz w:val="24"/>
          <w:szCs w:val="24"/>
        </w:rPr>
        <w:t>中选取的企业信息为准。</w:t>
      </w:r>
    </w:p>
    <w:p w14:paraId="62BC1BAF">
      <w:pPr>
        <w:pStyle w:val="2"/>
        <w:spacing w:before="10" w:line="220" w:lineRule="auto"/>
        <w:ind w:left="486"/>
        <w:rPr>
          <w:sz w:val="24"/>
          <w:szCs w:val="24"/>
        </w:rPr>
      </w:pPr>
      <w:r>
        <w:rPr>
          <w:b/>
          <w:bCs/>
          <w:spacing w:val="2"/>
          <w:sz w:val="24"/>
          <w:szCs w:val="24"/>
        </w:rPr>
        <w:t>5.谈判费用</w:t>
      </w:r>
    </w:p>
    <w:p w14:paraId="78EBD20C">
      <w:pPr>
        <w:pStyle w:val="2"/>
        <w:spacing w:before="179" w:line="219" w:lineRule="auto"/>
        <w:ind w:left="485"/>
        <w:rPr>
          <w:sz w:val="24"/>
          <w:szCs w:val="24"/>
        </w:rPr>
      </w:pPr>
      <w:r>
        <w:rPr>
          <w:spacing w:val="-1"/>
          <w:sz w:val="24"/>
          <w:szCs w:val="24"/>
        </w:rPr>
        <w:t>不论谈判结果如何，供应商均应自行承担所有与谈判有关的全部费</w:t>
      </w:r>
      <w:r>
        <w:rPr>
          <w:spacing w:val="-2"/>
          <w:sz w:val="24"/>
          <w:szCs w:val="24"/>
        </w:rPr>
        <w:t>用。</w:t>
      </w:r>
    </w:p>
    <w:p w14:paraId="0ADAFB1C">
      <w:pPr>
        <w:pStyle w:val="2"/>
        <w:spacing w:before="180" w:line="219" w:lineRule="auto"/>
        <w:ind w:left="483"/>
        <w:rPr>
          <w:sz w:val="24"/>
          <w:szCs w:val="24"/>
        </w:rPr>
      </w:pPr>
      <w:r>
        <w:rPr>
          <w:b/>
          <w:bCs/>
          <w:sz w:val="24"/>
          <w:szCs w:val="24"/>
        </w:rPr>
        <w:t>6.联合体参加谈判：</w:t>
      </w:r>
      <w:r>
        <w:rPr>
          <w:sz w:val="24"/>
          <w:szCs w:val="24"/>
        </w:rPr>
        <w:t>本项目不接受联合体投标。</w:t>
      </w:r>
    </w:p>
    <w:p w14:paraId="68625FDC">
      <w:pPr>
        <w:pStyle w:val="2"/>
        <w:spacing w:before="181" w:line="220" w:lineRule="auto"/>
        <w:ind w:left="487"/>
        <w:rPr>
          <w:sz w:val="24"/>
          <w:szCs w:val="24"/>
        </w:rPr>
      </w:pPr>
      <w:r>
        <w:rPr>
          <w:b/>
          <w:bCs/>
          <w:spacing w:val="1"/>
          <w:sz w:val="24"/>
          <w:szCs w:val="24"/>
        </w:rPr>
        <w:t>7.转包与分包</w:t>
      </w:r>
    </w:p>
    <w:p w14:paraId="3BC8D649">
      <w:pPr>
        <w:pStyle w:val="2"/>
        <w:spacing w:before="179" w:line="219" w:lineRule="auto"/>
        <w:ind w:left="487"/>
        <w:rPr>
          <w:sz w:val="24"/>
          <w:szCs w:val="24"/>
        </w:rPr>
      </w:pPr>
      <w:r>
        <w:rPr>
          <w:spacing w:val="-2"/>
          <w:sz w:val="24"/>
          <w:szCs w:val="24"/>
        </w:rPr>
        <w:t>7.1  本项目不允许采取转包方式履行合同。</w:t>
      </w:r>
    </w:p>
    <w:p w14:paraId="73E773F7">
      <w:pPr>
        <w:pStyle w:val="2"/>
        <w:spacing w:before="195" w:line="219" w:lineRule="auto"/>
        <w:ind w:left="487"/>
        <w:rPr>
          <w:sz w:val="24"/>
          <w:szCs w:val="24"/>
        </w:rPr>
      </w:pPr>
      <w:r>
        <w:rPr>
          <w:spacing w:val="-2"/>
          <w:sz w:val="24"/>
          <w:szCs w:val="24"/>
        </w:rPr>
        <w:t>7.2  本项目不允许采取分包方式履行合同。</w:t>
      </w:r>
    </w:p>
    <w:p w14:paraId="465E656A">
      <w:pPr>
        <w:pStyle w:val="2"/>
        <w:spacing w:before="181" w:line="220" w:lineRule="auto"/>
        <w:ind w:left="482"/>
        <w:rPr>
          <w:sz w:val="24"/>
          <w:szCs w:val="24"/>
        </w:rPr>
      </w:pPr>
      <w:r>
        <w:rPr>
          <w:b/>
          <w:bCs/>
          <w:spacing w:val="-2"/>
          <w:sz w:val="24"/>
          <w:szCs w:val="24"/>
        </w:rPr>
        <w:t>8.特别说明：</w:t>
      </w:r>
    </w:p>
    <w:p w14:paraId="625C6BDE">
      <w:pPr>
        <w:pStyle w:val="2"/>
        <w:spacing w:before="179" w:line="289" w:lineRule="auto"/>
        <w:ind w:right="16" w:firstLine="481"/>
        <w:rPr>
          <w:sz w:val="24"/>
          <w:szCs w:val="24"/>
        </w:rPr>
      </w:pPr>
      <w:r>
        <w:rPr>
          <w:spacing w:val="-1"/>
          <w:sz w:val="24"/>
          <w:szCs w:val="24"/>
        </w:rPr>
        <w:t>8.1</w:t>
      </w:r>
      <w:r>
        <w:rPr>
          <w:spacing w:val="-50"/>
          <w:sz w:val="24"/>
          <w:szCs w:val="24"/>
        </w:rPr>
        <w:t xml:space="preserve"> </w:t>
      </w:r>
      <w:r>
        <w:rPr>
          <w:spacing w:val="-1"/>
          <w:sz w:val="24"/>
          <w:szCs w:val="24"/>
        </w:rPr>
        <w:t>供应商参加谈判所使用的资格、信誉、荣誉、业</w:t>
      </w:r>
      <w:r>
        <w:rPr>
          <w:spacing w:val="-2"/>
          <w:sz w:val="24"/>
          <w:szCs w:val="24"/>
        </w:rPr>
        <w:t>绩与企业认证必须为本法人所</w:t>
      </w:r>
      <w:r>
        <w:rPr>
          <w:spacing w:val="-10"/>
          <w:sz w:val="24"/>
          <w:szCs w:val="24"/>
        </w:rPr>
        <w:t>拥有。</w:t>
      </w:r>
    </w:p>
    <w:p w14:paraId="498494F6">
      <w:pPr>
        <w:pStyle w:val="2"/>
        <w:spacing w:before="181" w:line="294" w:lineRule="auto"/>
        <w:ind w:left="2" w:firstLine="479"/>
        <w:rPr>
          <w:sz w:val="24"/>
          <w:szCs w:val="24"/>
        </w:rPr>
      </w:pPr>
      <w:r>
        <w:rPr>
          <w:spacing w:val="-1"/>
          <w:sz w:val="24"/>
          <w:szCs w:val="24"/>
        </w:rPr>
        <w:t>8.2</w:t>
      </w:r>
      <w:r>
        <w:rPr>
          <w:spacing w:val="-48"/>
          <w:sz w:val="24"/>
          <w:szCs w:val="24"/>
        </w:rPr>
        <w:t xml:space="preserve"> </w:t>
      </w:r>
      <w:r>
        <w:rPr>
          <w:spacing w:val="-1"/>
          <w:sz w:val="24"/>
          <w:szCs w:val="24"/>
        </w:rPr>
        <w:t>供应商代表只能接受一个供应商的委托参加谈判，主要货物同一品牌只能由一家供应商参加投标，如果有多家供应商参加投标的，作为一个供应商计算。</w:t>
      </w:r>
    </w:p>
    <w:p w14:paraId="7905EB65">
      <w:pPr>
        <w:pStyle w:val="2"/>
        <w:spacing w:before="179" w:line="312" w:lineRule="auto"/>
        <w:ind w:left="1" w:right="15" w:firstLine="480"/>
        <w:rPr>
          <w:sz w:val="24"/>
          <w:szCs w:val="24"/>
        </w:rPr>
      </w:pPr>
      <w:r>
        <w:rPr>
          <w:spacing w:val="1"/>
          <w:sz w:val="24"/>
          <w:szCs w:val="24"/>
        </w:rPr>
        <w:t>8.3《政府采购法》第二十二条第五款“参</w:t>
      </w:r>
      <w:r>
        <w:rPr>
          <w:sz w:val="24"/>
          <w:szCs w:val="24"/>
        </w:rPr>
        <w:t>加政府采购活动前三年内，在经营活动</w:t>
      </w:r>
      <w:r>
        <w:rPr>
          <w:spacing w:val="-3"/>
          <w:sz w:val="24"/>
          <w:szCs w:val="24"/>
        </w:rPr>
        <w:t>中没有重大违法记录”，“重大违法记录”是指供应商因违法经营受到刑事处罚或者责</w:t>
      </w:r>
      <w:r>
        <w:rPr>
          <w:spacing w:val="-1"/>
          <w:sz w:val="24"/>
          <w:szCs w:val="24"/>
        </w:rPr>
        <w:t>令停产停业、吊销许可证或者执照、较大数额罚款等行</w:t>
      </w:r>
      <w:r>
        <w:rPr>
          <w:spacing w:val="-2"/>
          <w:sz w:val="24"/>
          <w:szCs w:val="24"/>
        </w:rPr>
        <w:t>政处罚。</w:t>
      </w:r>
    </w:p>
    <w:p w14:paraId="7E419CD4">
      <w:pPr>
        <w:pStyle w:val="2"/>
        <w:spacing w:before="181" w:line="219" w:lineRule="auto"/>
        <w:jc w:val="right"/>
        <w:rPr>
          <w:sz w:val="24"/>
          <w:szCs w:val="24"/>
        </w:rPr>
      </w:pPr>
      <w:r>
        <w:rPr>
          <w:spacing w:val="-1"/>
          <w:sz w:val="24"/>
          <w:szCs w:val="24"/>
        </w:rPr>
        <w:t>8.4</w:t>
      </w:r>
      <w:r>
        <w:rPr>
          <w:spacing w:val="-48"/>
          <w:sz w:val="24"/>
          <w:szCs w:val="24"/>
        </w:rPr>
        <w:t xml:space="preserve"> </w:t>
      </w:r>
      <w:r>
        <w:rPr>
          <w:spacing w:val="-1"/>
          <w:sz w:val="24"/>
          <w:szCs w:val="24"/>
        </w:rPr>
        <w:t>供应商在谈判活动中提供虚假材料或从事其他违法活动的，其响应无效，由相</w:t>
      </w:r>
    </w:p>
    <w:p w14:paraId="2C8C234A">
      <w:pPr>
        <w:pStyle w:val="2"/>
        <w:spacing w:before="195" w:line="220" w:lineRule="auto"/>
        <w:ind w:left="4"/>
        <w:rPr>
          <w:sz w:val="24"/>
          <w:szCs w:val="24"/>
        </w:rPr>
      </w:pPr>
      <w:r>
        <w:rPr>
          <w:spacing w:val="-7"/>
          <w:sz w:val="24"/>
          <w:szCs w:val="24"/>
        </w:rPr>
        <w:t>关部门查处。</w:t>
      </w:r>
    </w:p>
    <w:p w14:paraId="6868FF0D">
      <w:pPr>
        <w:pStyle w:val="2"/>
        <w:spacing w:before="105" w:line="220" w:lineRule="auto"/>
        <w:ind w:left="482"/>
        <w:rPr>
          <w:sz w:val="24"/>
          <w:szCs w:val="24"/>
        </w:rPr>
      </w:pPr>
      <w:r>
        <w:rPr>
          <w:b/>
          <w:bCs/>
          <w:spacing w:val="-1"/>
          <w:sz w:val="24"/>
          <w:szCs w:val="24"/>
        </w:rPr>
        <w:t>8.5</w:t>
      </w:r>
      <w:r>
        <w:rPr>
          <w:spacing w:val="-26"/>
          <w:sz w:val="24"/>
          <w:szCs w:val="24"/>
        </w:rPr>
        <w:t xml:space="preserve"> </w:t>
      </w:r>
      <w:r>
        <w:rPr>
          <w:b/>
          <w:bCs/>
          <w:spacing w:val="-1"/>
          <w:sz w:val="24"/>
          <w:szCs w:val="24"/>
        </w:rPr>
        <w:t>关联企业参加谈判</w:t>
      </w:r>
    </w:p>
    <w:p w14:paraId="51131587">
      <w:pPr>
        <w:pStyle w:val="2"/>
        <w:spacing w:before="252" w:line="360" w:lineRule="auto"/>
        <w:ind w:right="20" w:firstLine="481"/>
        <w:jc w:val="both"/>
        <w:rPr>
          <w:sz w:val="24"/>
          <w:szCs w:val="24"/>
        </w:rPr>
      </w:pPr>
      <w:r>
        <w:rPr>
          <w:spacing w:val="-3"/>
          <w:sz w:val="24"/>
          <w:szCs w:val="24"/>
        </w:rPr>
        <w:t>8.5.1 本谈判文件所称关联企业，是指存在关联关系的企业。“关联关系”的界定适用《中华人民共和国公司法》第二百一十七条、《中华人民共和国政府采购法实施条</w:t>
      </w:r>
      <w:r>
        <w:rPr>
          <w:spacing w:val="-4"/>
          <w:sz w:val="24"/>
          <w:szCs w:val="24"/>
        </w:rPr>
        <w:t>例》第十八条之规定。</w:t>
      </w:r>
    </w:p>
    <w:p w14:paraId="119D7A0C">
      <w:pPr>
        <w:pStyle w:val="2"/>
        <w:spacing w:before="12" w:line="323" w:lineRule="auto"/>
        <w:ind w:firstLine="481"/>
        <w:rPr>
          <w:sz w:val="24"/>
          <w:szCs w:val="24"/>
        </w:rPr>
      </w:pPr>
      <w:r>
        <w:rPr>
          <w:sz w:val="24"/>
          <w:szCs w:val="24"/>
        </w:rPr>
        <w:t>8.5.2 关联企业中，</w:t>
      </w:r>
      <w:r>
        <w:rPr>
          <w:spacing w:val="32"/>
          <w:sz w:val="24"/>
          <w:szCs w:val="24"/>
        </w:rPr>
        <w:t xml:space="preserve"> </w:t>
      </w:r>
      <w:r>
        <w:rPr>
          <w:sz w:val="24"/>
          <w:szCs w:val="24"/>
        </w:rPr>
        <w:t>同一个法定代表人的两个及</w:t>
      </w:r>
      <w:r>
        <w:rPr>
          <w:spacing w:val="-1"/>
          <w:sz w:val="24"/>
          <w:szCs w:val="24"/>
        </w:rPr>
        <w:t>两个以上法人，母公司、全资子</w:t>
      </w:r>
      <w:r>
        <w:rPr>
          <w:spacing w:val="-2"/>
          <w:sz w:val="24"/>
          <w:szCs w:val="24"/>
        </w:rPr>
        <w:t>公司及其控股公司，都不得同时谈判活动。单位负责人为同一人或者存在</w:t>
      </w:r>
      <w:r>
        <w:rPr>
          <w:spacing w:val="-3"/>
          <w:sz w:val="24"/>
          <w:szCs w:val="24"/>
        </w:rPr>
        <w:t>直接控股、管</w:t>
      </w:r>
      <w:r>
        <w:rPr>
          <w:spacing w:val="-2"/>
          <w:sz w:val="24"/>
          <w:szCs w:val="24"/>
        </w:rPr>
        <w:t>理关系的不同供应商，不得参加同一合同项下的谈判活动。一经发现，将</w:t>
      </w:r>
      <w:r>
        <w:rPr>
          <w:spacing w:val="-3"/>
          <w:sz w:val="24"/>
          <w:szCs w:val="24"/>
        </w:rPr>
        <w:t>导致谈判同时</w:t>
      </w:r>
      <w:r>
        <w:rPr>
          <w:spacing w:val="-8"/>
          <w:sz w:val="24"/>
          <w:szCs w:val="24"/>
        </w:rPr>
        <w:t>被拒绝。</w:t>
      </w:r>
    </w:p>
    <w:p w14:paraId="45EE6152">
      <w:pPr>
        <w:pStyle w:val="2"/>
        <w:spacing w:before="180" w:line="294" w:lineRule="auto"/>
        <w:ind w:right="16" w:firstLine="601"/>
        <w:rPr>
          <w:sz w:val="24"/>
          <w:szCs w:val="24"/>
        </w:rPr>
      </w:pPr>
      <w:r>
        <w:rPr>
          <w:spacing w:val="1"/>
          <w:sz w:val="24"/>
          <w:szCs w:val="24"/>
        </w:rPr>
        <w:t>8.5.3 为采购项目提供整体设计、规范</w:t>
      </w:r>
      <w:r>
        <w:rPr>
          <w:sz w:val="24"/>
          <w:szCs w:val="24"/>
        </w:rPr>
        <w:t>编制或者项目管理、监理、检测等服务的</w:t>
      </w:r>
      <w:r>
        <w:rPr>
          <w:spacing w:val="-2"/>
          <w:sz w:val="24"/>
          <w:szCs w:val="24"/>
        </w:rPr>
        <w:t>供应商，不得再参加该采购项目的其他采购活动。</w:t>
      </w:r>
    </w:p>
    <w:p w14:paraId="2EC95FAA">
      <w:pPr>
        <w:spacing w:line="294" w:lineRule="auto"/>
        <w:rPr>
          <w:sz w:val="24"/>
          <w:szCs w:val="24"/>
        </w:rPr>
        <w:sectPr>
          <w:footerReference r:id="rId20" w:type="default"/>
          <w:pgSz w:w="11910" w:h="16845"/>
          <w:pgMar w:top="1431" w:right="1419" w:bottom="1160" w:left="1450" w:header="0" w:footer="960" w:gutter="0"/>
          <w:pgNumType w:fmt="decimal"/>
          <w:cols w:space="720" w:num="1"/>
        </w:sectPr>
      </w:pPr>
    </w:p>
    <w:p w14:paraId="209EDB64">
      <w:pPr>
        <w:spacing w:line="413" w:lineRule="auto"/>
        <w:rPr>
          <w:rFonts w:ascii="Arial"/>
          <w:sz w:val="21"/>
        </w:rPr>
      </w:pPr>
    </w:p>
    <w:p w14:paraId="6CB8DFA1">
      <w:pPr>
        <w:pStyle w:val="2"/>
        <w:spacing w:before="78" w:line="220" w:lineRule="auto"/>
        <w:ind w:left="482"/>
        <w:rPr>
          <w:sz w:val="24"/>
          <w:szCs w:val="24"/>
        </w:rPr>
      </w:pPr>
      <w:r>
        <w:rPr>
          <w:b/>
          <w:bCs/>
          <w:spacing w:val="2"/>
          <w:sz w:val="24"/>
          <w:szCs w:val="24"/>
        </w:rPr>
        <w:t>9.质疑和投诉</w:t>
      </w:r>
    </w:p>
    <w:p w14:paraId="63071479">
      <w:pPr>
        <w:pStyle w:val="2"/>
        <w:spacing w:before="177" w:line="337" w:lineRule="auto"/>
        <w:ind w:right="94" w:firstLine="482"/>
        <w:rPr>
          <w:sz w:val="24"/>
          <w:szCs w:val="24"/>
        </w:rPr>
      </w:pPr>
      <w:r>
        <w:rPr>
          <w:spacing w:val="-1"/>
          <w:sz w:val="24"/>
          <w:szCs w:val="24"/>
        </w:rPr>
        <w:t>9.1</w:t>
      </w:r>
      <w:r>
        <w:rPr>
          <w:spacing w:val="-48"/>
          <w:sz w:val="24"/>
          <w:szCs w:val="24"/>
        </w:rPr>
        <w:t xml:space="preserve"> </w:t>
      </w:r>
      <w:r>
        <w:rPr>
          <w:spacing w:val="-1"/>
          <w:sz w:val="24"/>
          <w:szCs w:val="24"/>
        </w:rPr>
        <w:t>供应商认为竞争性谈判文件使自己的合法权益受到损害的，应在递交响应性文</w:t>
      </w:r>
      <w:r>
        <w:rPr>
          <w:spacing w:val="-4"/>
          <w:sz w:val="24"/>
          <w:szCs w:val="24"/>
        </w:rPr>
        <w:t>件截止时间</w:t>
      </w:r>
      <w:r>
        <w:rPr>
          <w:spacing w:val="-47"/>
          <w:sz w:val="24"/>
          <w:szCs w:val="24"/>
        </w:rPr>
        <w:t xml:space="preserve"> </w:t>
      </w:r>
      <w:r>
        <w:rPr>
          <w:spacing w:val="-4"/>
          <w:sz w:val="24"/>
          <w:szCs w:val="24"/>
        </w:rPr>
        <w:t>2 日之前提出质疑；供应商对谈判过程和成交结果使自己的合法权益受到损</w:t>
      </w:r>
      <w:r>
        <w:rPr>
          <w:spacing w:val="-3"/>
          <w:sz w:val="24"/>
          <w:szCs w:val="24"/>
        </w:rPr>
        <w:t>害的，应当在知道或者应知其权益受到损害之日起</w:t>
      </w:r>
      <w:r>
        <w:rPr>
          <w:spacing w:val="-44"/>
          <w:sz w:val="24"/>
          <w:szCs w:val="24"/>
        </w:rPr>
        <w:t xml:space="preserve"> </w:t>
      </w:r>
      <w:r>
        <w:rPr>
          <w:spacing w:val="-3"/>
          <w:sz w:val="24"/>
          <w:szCs w:val="24"/>
        </w:rPr>
        <w:t>7</w:t>
      </w:r>
      <w:r>
        <w:rPr>
          <w:spacing w:val="-50"/>
          <w:sz w:val="24"/>
          <w:szCs w:val="24"/>
        </w:rPr>
        <w:t xml:space="preserve"> </w:t>
      </w:r>
      <w:r>
        <w:rPr>
          <w:spacing w:val="-3"/>
          <w:sz w:val="24"/>
          <w:szCs w:val="24"/>
        </w:rPr>
        <w:t>个工作日内提出质疑。供应商在法</w:t>
      </w:r>
      <w:r>
        <w:rPr>
          <w:spacing w:val="-2"/>
          <w:sz w:val="24"/>
          <w:szCs w:val="24"/>
        </w:rPr>
        <w:t>定质疑期内应一次性提出针对同一采购环节的质疑。供应商对</w:t>
      </w:r>
      <w:r>
        <w:rPr>
          <w:spacing w:val="-3"/>
          <w:sz w:val="24"/>
          <w:szCs w:val="24"/>
        </w:rPr>
        <w:t>采购人或采购代理机构的</w:t>
      </w:r>
      <w:r>
        <w:rPr>
          <w:spacing w:val="-2"/>
          <w:sz w:val="24"/>
          <w:szCs w:val="24"/>
        </w:rPr>
        <w:t>质疑答复不满意或采购人或采购代理机构未在规定时间内作出答复的，可</w:t>
      </w:r>
      <w:r>
        <w:rPr>
          <w:spacing w:val="-3"/>
          <w:sz w:val="24"/>
          <w:szCs w:val="24"/>
        </w:rPr>
        <w:t>以在答复期满</w:t>
      </w:r>
      <w:r>
        <w:rPr>
          <w:spacing w:val="-4"/>
          <w:sz w:val="24"/>
          <w:szCs w:val="24"/>
        </w:rPr>
        <w:t>后</w:t>
      </w:r>
      <w:r>
        <w:rPr>
          <w:spacing w:val="-33"/>
          <w:sz w:val="24"/>
          <w:szCs w:val="24"/>
        </w:rPr>
        <w:t xml:space="preserve"> </w:t>
      </w:r>
      <w:r>
        <w:rPr>
          <w:spacing w:val="-4"/>
          <w:sz w:val="24"/>
          <w:szCs w:val="24"/>
        </w:rPr>
        <w:t>15</w:t>
      </w:r>
      <w:r>
        <w:rPr>
          <w:spacing w:val="-50"/>
          <w:sz w:val="24"/>
          <w:szCs w:val="24"/>
        </w:rPr>
        <w:t xml:space="preserve"> </w:t>
      </w:r>
      <w:r>
        <w:rPr>
          <w:spacing w:val="-4"/>
          <w:sz w:val="24"/>
          <w:szCs w:val="24"/>
        </w:rPr>
        <w:t>个工作日内向同级财政部门投诉。</w:t>
      </w:r>
    </w:p>
    <w:p w14:paraId="419DC054">
      <w:pPr>
        <w:pStyle w:val="2"/>
        <w:spacing w:before="194" w:line="312" w:lineRule="auto"/>
        <w:ind w:firstLine="482"/>
        <w:rPr>
          <w:sz w:val="24"/>
          <w:szCs w:val="24"/>
        </w:rPr>
      </w:pPr>
      <w:r>
        <w:rPr>
          <w:spacing w:val="-5"/>
          <w:sz w:val="24"/>
          <w:szCs w:val="24"/>
        </w:rPr>
        <w:t>9.2</w:t>
      </w:r>
      <w:r>
        <w:rPr>
          <w:spacing w:val="-40"/>
          <w:sz w:val="24"/>
          <w:szCs w:val="24"/>
        </w:rPr>
        <w:t xml:space="preserve"> </w:t>
      </w:r>
      <w:r>
        <w:rPr>
          <w:spacing w:val="-5"/>
          <w:sz w:val="24"/>
          <w:szCs w:val="24"/>
        </w:rPr>
        <w:t>质疑、投诉应当采用书面形式，质疑书、投诉书均应明确阐述竞争性谈判文件、</w:t>
      </w:r>
      <w:r>
        <w:rPr>
          <w:spacing w:val="-2"/>
          <w:sz w:val="24"/>
          <w:szCs w:val="24"/>
        </w:rPr>
        <w:t>谈判过程和谈判结果中使自己合法权益受到损害的实质性内容，提</w:t>
      </w:r>
      <w:r>
        <w:rPr>
          <w:spacing w:val="-3"/>
          <w:sz w:val="24"/>
          <w:szCs w:val="24"/>
        </w:rPr>
        <w:t>供相关事实、依据和</w:t>
      </w:r>
      <w:r>
        <w:rPr>
          <w:spacing w:val="-1"/>
          <w:sz w:val="24"/>
          <w:szCs w:val="24"/>
        </w:rPr>
        <w:t>证据及其来源或线索，便于有关单位调查、</w:t>
      </w:r>
      <w:r>
        <w:rPr>
          <w:spacing w:val="-2"/>
          <w:sz w:val="24"/>
          <w:szCs w:val="24"/>
        </w:rPr>
        <w:t>答复和处理。</w:t>
      </w:r>
    </w:p>
    <w:p w14:paraId="38ED5A09">
      <w:pPr>
        <w:pStyle w:val="2"/>
        <w:spacing w:before="179" w:line="219" w:lineRule="auto"/>
        <w:ind w:left="499"/>
        <w:rPr>
          <w:sz w:val="24"/>
          <w:szCs w:val="24"/>
        </w:rPr>
      </w:pPr>
      <w:r>
        <w:rPr>
          <w:b/>
          <w:bCs/>
          <w:spacing w:val="3"/>
          <w:sz w:val="24"/>
          <w:szCs w:val="24"/>
        </w:rPr>
        <w:t>10.</w:t>
      </w:r>
      <w:r>
        <w:rPr>
          <w:spacing w:val="104"/>
          <w:sz w:val="24"/>
          <w:szCs w:val="24"/>
        </w:rPr>
        <w:t xml:space="preserve"> </w:t>
      </w:r>
      <w:r>
        <w:rPr>
          <w:b/>
          <w:bCs/>
          <w:spacing w:val="3"/>
          <w:sz w:val="24"/>
          <w:szCs w:val="24"/>
        </w:rPr>
        <w:t>供应商的风险</w:t>
      </w:r>
    </w:p>
    <w:p w14:paraId="771C1DBB">
      <w:pPr>
        <w:pStyle w:val="2"/>
        <w:spacing w:before="182" w:line="371" w:lineRule="auto"/>
        <w:ind w:right="94" w:firstLine="481"/>
        <w:rPr>
          <w:sz w:val="24"/>
          <w:szCs w:val="24"/>
        </w:rPr>
      </w:pPr>
      <w:r>
        <w:rPr>
          <w:spacing w:val="-2"/>
          <w:sz w:val="24"/>
          <w:szCs w:val="24"/>
        </w:rPr>
        <w:t>供应商没有按照竞争性谈判文件要求提供全部资料，或</w:t>
      </w:r>
      <w:r>
        <w:rPr>
          <w:spacing w:val="-3"/>
          <w:sz w:val="24"/>
          <w:szCs w:val="24"/>
        </w:rPr>
        <w:t>者供应商没有对响应性文件</w:t>
      </w:r>
      <w:r>
        <w:rPr>
          <w:spacing w:val="-1"/>
          <w:sz w:val="24"/>
          <w:szCs w:val="24"/>
        </w:rPr>
        <w:t>在各方面都作出实质性响应是供应商的风险，并可能导致其响应被拒绝。</w:t>
      </w:r>
    </w:p>
    <w:p w14:paraId="5D9FCC0B">
      <w:pPr>
        <w:spacing w:before="38"/>
      </w:pPr>
    </w:p>
    <w:p w14:paraId="5C9D85EF">
      <w:pPr>
        <w:spacing w:before="37"/>
      </w:pPr>
    </w:p>
    <w:p w14:paraId="601A9F73">
      <w:pPr>
        <w:sectPr>
          <w:footerReference r:id="rId21" w:type="default"/>
          <w:pgSz w:w="11910" w:h="16845"/>
          <w:pgMar w:top="1431" w:right="1325" w:bottom="1160" w:left="1450" w:header="0" w:footer="960" w:gutter="0"/>
          <w:pgNumType w:fmt="decimal"/>
          <w:cols w:equalWidth="0" w:num="1">
            <w:col w:w="9134"/>
          </w:cols>
        </w:sectPr>
      </w:pPr>
    </w:p>
    <w:p w14:paraId="7CC753AC">
      <w:pPr>
        <w:pStyle w:val="2"/>
        <w:spacing w:before="122" w:line="180" w:lineRule="auto"/>
        <w:ind w:left="3042"/>
      </w:pPr>
      <w:r>
        <w:rPr>
          <w:b/>
          <w:bCs/>
          <w:spacing w:val="-4"/>
        </w:rPr>
        <w:t>二</w:t>
      </w:r>
    </w:p>
    <w:p w14:paraId="7E9C47F6">
      <w:pPr>
        <w:spacing w:line="18" w:lineRule="exact"/>
      </w:pPr>
    </w:p>
    <w:p w14:paraId="6094C6B5">
      <w:pPr>
        <w:spacing w:line="14" w:lineRule="auto"/>
        <w:rPr>
          <w:rFonts w:ascii="Arial"/>
          <w:sz w:val="2"/>
        </w:rPr>
      </w:pPr>
      <w:r>
        <w:rPr>
          <w:rFonts w:ascii="Arial" w:hAnsi="Arial" w:eastAsia="Arial" w:cs="Arial"/>
          <w:sz w:val="2"/>
          <w:szCs w:val="2"/>
        </w:rPr>
        <w:br w:type="column"/>
      </w:r>
    </w:p>
    <w:p w14:paraId="603F078D">
      <w:pPr>
        <w:pStyle w:val="2"/>
        <w:spacing w:before="62" w:line="223" w:lineRule="auto"/>
      </w:pPr>
      <w:r>
        <w:rPr>
          <w:b/>
          <w:bCs/>
          <w:spacing w:val="12"/>
        </w:rPr>
        <w:t>竞争性谈判文件</w:t>
      </w:r>
    </w:p>
    <w:p w14:paraId="49FE347A">
      <w:pPr>
        <w:spacing w:line="223" w:lineRule="auto"/>
        <w:sectPr>
          <w:type w:val="continuous"/>
          <w:pgSz w:w="11910" w:h="16845"/>
          <w:pgMar w:top="1431" w:right="1325" w:bottom="1160" w:left="1450" w:header="0" w:footer="960" w:gutter="0"/>
          <w:pgNumType w:fmt="decimal"/>
          <w:cols w:equalWidth="0" w:num="2">
            <w:col w:w="3603" w:space="100"/>
            <w:col w:w="5432"/>
          </w:cols>
        </w:sectPr>
      </w:pPr>
    </w:p>
    <w:p w14:paraId="009FDB19">
      <w:pPr>
        <w:pStyle w:val="2"/>
        <w:spacing w:before="226" w:line="219" w:lineRule="auto"/>
        <w:ind w:left="499"/>
        <w:rPr>
          <w:sz w:val="24"/>
          <w:szCs w:val="24"/>
        </w:rPr>
      </w:pPr>
      <w:r>
        <w:rPr>
          <w:b/>
          <w:bCs/>
          <w:spacing w:val="-2"/>
          <w:sz w:val="24"/>
          <w:szCs w:val="24"/>
        </w:rPr>
        <w:t>11.竞争性谈判文件的构成。本竞争性谈判文件由以下部分组成：</w:t>
      </w:r>
    </w:p>
    <w:p w14:paraId="340614FF">
      <w:pPr>
        <w:pStyle w:val="2"/>
        <w:spacing w:before="181" w:line="218" w:lineRule="auto"/>
        <w:ind w:left="499"/>
        <w:rPr>
          <w:sz w:val="24"/>
          <w:szCs w:val="24"/>
        </w:rPr>
      </w:pPr>
      <w:r>
        <w:rPr>
          <w:spacing w:val="-4"/>
          <w:sz w:val="24"/>
          <w:szCs w:val="24"/>
        </w:rPr>
        <w:t>11.1</w:t>
      </w:r>
      <w:r>
        <w:rPr>
          <w:spacing w:val="-40"/>
          <w:sz w:val="24"/>
          <w:szCs w:val="24"/>
        </w:rPr>
        <w:t xml:space="preserve"> </w:t>
      </w:r>
      <w:r>
        <w:rPr>
          <w:spacing w:val="-4"/>
          <w:sz w:val="24"/>
          <w:szCs w:val="24"/>
        </w:rPr>
        <w:t>竞争性谈判公告</w:t>
      </w:r>
    </w:p>
    <w:p w14:paraId="6FDF7CDB">
      <w:pPr>
        <w:pStyle w:val="2"/>
        <w:spacing w:before="182" w:line="219" w:lineRule="auto"/>
        <w:ind w:left="499"/>
        <w:rPr>
          <w:sz w:val="24"/>
          <w:szCs w:val="24"/>
        </w:rPr>
      </w:pPr>
      <w:r>
        <w:rPr>
          <w:spacing w:val="-5"/>
          <w:sz w:val="24"/>
          <w:szCs w:val="24"/>
        </w:rPr>
        <w:t>11.2</w:t>
      </w:r>
      <w:r>
        <w:rPr>
          <w:spacing w:val="-45"/>
          <w:sz w:val="24"/>
          <w:szCs w:val="24"/>
        </w:rPr>
        <w:t xml:space="preserve"> </w:t>
      </w:r>
      <w:r>
        <w:rPr>
          <w:spacing w:val="-5"/>
          <w:sz w:val="24"/>
          <w:szCs w:val="24"/>
        </w:rPr>
        <w:t>采购需求</w:t>
      </w:r>
    </w:p>
    <w:p w14:paraId="5C53B523">
      <w:pPr>
        <w:pStyle w:val="2"/>
        <w:spacing w:before="195" w:line="219" w:lineRule="auto"/>
        <w:ind w:left="499"/>
        <w:rPr>
          <w:sz w:val="24"/>
          <w:szCs w:val="24"/>
        </w:rPr>
      </w:pPr>
      <w:r>
        <w:rPr>
          <w:spacing w:val="-4"/>
          <w:sz w:val="24"/>
          <w:szCs w:val="24"/>
        </w:rPr>
        <w:t>11.3</w:t>
      </w:r>
      <w:r>
        <w:rPr>
          <w:spacing w:val="-49"/>
          <w:sz w:val="24"/>
          <w:szCs w:val="24"/>
        </w:rPr>
        <w:t xml:space="preserve"> </w:t>
      </w:r>
      <w:r>
        <w:rPr>
          <w:spacing w:val="-4"/>
          <w:sz w:val="24"/>
          <w:szCs w:val="24"/>
        </w:rPr>
        <w:t>供应商须知</w:t>
      </w:r>
    </w:p>
    <w:p w14:paraId="7B1BC9EA">
      <w:pPr>
        <w:pStyle w:val="2"/>
        <w:spacing w:before="181" w:line="220" w:lineRule="auto"/>
        <w:ind w:left="499"/>
        <w:rPr>
          <w:sz w:val="24"/>
          <w:szCs w:val="24"/>
        </w:rPr>
      </w:pPr>
      <w:r>
        <w:rPr>
          <w:spacing w:val="-4"/>
          <w:sz w:val="24"/>
          <w:szCs w:val="24"/>
        </w:rPr>
        <w:t>11.4</w:t>
      </w:r>
      <w:r>
        <w:rPr>
          <w:spacing w:val="-44"/>
          <w:sz w:val="24"/>
          <w:szCs w:val="24"/>
        </w:rPr>
        <w:t xml:space="preserve"> </w:t>
      </w:r>
      <w:r>
        <w:rPr>
          <w:spacing w:val="-4"/>
          <w:sz w:val="24"/>
          <w:szCs w:val="24"/>
        </w:rPr>
        <w:t>合同主要条款</w:t>
      </w:r>
    </w:p>
    <w:p w14:paraId="55AF0196">
      <w:pPr>
        <w:pStyle w:val="2"/>
        <w:spacing w:before="180" w:line="220" w:lineRule="auto"/>
        <w:ind w:left="499"/>
        <w:rPr>
          <w:sz w:val="24"/>
          <w:szCs w:val="24"/>
        </w:rPr>
      </w:pPr>
      <w:r>
        <w:rPr>
          <w:spacing w:val="-4"/>
          <w:sz w:val="24"/>
          <w:szCs w:val="24"/>
        </w:rPr>
        <w:t>11.5</w:t>
      </w:r>
      <w:r>
        <w:rPr>
          <w:spacing w:val="-38"/>
          <w:sz w:val="24"/>
          <w:szCs w:val="24"/>
        </w:rPr>
        <w:t xml:space="preserve"> </w:t>
      </w:r>
      <w:r>
        <w:rPr>
          <w:spacing w:val="-4"/>
          <w:sz w:val="24"/>
          <w:szCs w:val="24"/>
        </w:rPr>
        <w:t>响应性文件格式</w:t>
      </w:r>
    </w:p>
    <w:p w14:paraId="3B3995A4">
      <w:pPr>
        <w:pStyle w:val="2"/>
        <w:spacing w:before="179" w:line="220" w:lineRule="auto"/>
        <w:ind w:left="484"/>
        <w:rPr>
          <w:sz w:val="24"/>
          <w:szCs w:val="24"/>
        </w:rPr>
      </w:pPr>
      <w:r>
        <w:rPr>
          <w:b/>
          <w:bCs/>
          <w:spacing w:val="-1"/>
          <w:sz w:val="24"/>
          <w:szCs w:val="24"/>
        </w:rPr>
        <w:t>12.竞争性谈判文件的澄清与修改</w:t>
      </w:r>
    </w:p>
    <w:p w14:paraId="22059538">
      <w:pPr>
        <w:pStyle w:val="2"/>
        <w:spacing w:before="177" w:line="318" w:lineRule="auto"/>
        <w:ind w:right="99" w:firstLine="498"/>
        <w:jc w:val="both"/>
        <w:rPr>
          <w:sz w:val="24"/>
          <w:szCs w:val="24"/>
        </w:rPr>
      </w:pPr>
      <w:r>
        <w:rPr>
          <w:sz w:val="24"/>
          <w:szCs w:val="24"/>
        </w:rPr>
        <w:t>12.1 采购代理机构对已发出的竞争性谈判文件进行必要澄清、修改或补充的，应</w:t>
      </w:r>
      <w:r>
        <w:rPr>
          <w:spacing w:val="-3"/>
          <w:sz w:val="24"/>
          <w:szCs w:val="24"/>
        </w:rPr>
        <w:t>当在竞争性谈判文件要求提交响应性文件截止时间</w:t>
      </w:r>
      <w:r>
        <w:rPr>
          <w:spacing w:val="-45"/>
          <w:sz w:val="24"/>
          <w:szCs w:val="24"/>
        </w:rPr>
        <w:t xml:space="preserve"> </w:t>
      </w:r>
      <w:r>
        <w:rPr>
          <w:spacing w:val="-3"/>
          <w:sz w:val="24"/>
          <w:szCs w:val="24"/>
        </w:rPr>
        <w:t>3</w:t>
      </w:r>
      <w:r>
        <w:rPr>
          <w:spacing w:val="-50"/>
          <w:sz w:val="24"/>
          <w:szCs w:val="24"/>
        </w:rPr>
        <w:t xml:space="preserve"> </w:t>
      </w:r>
      <w:r>
        <w:rPr>
          <w:spacing w:val="-3"/>
          <w:sz w:val="24"/>
          <w:szCs w:val="24"/>
        </w:rPr>
        <w:t>个工作日（如至原定截止时间不足</w:t>
      </w:r>
      <w:r>
        <w:rPr>
          <w:spacing w:val="-1"/>
          <w:sz w:val="24"/>
          <w:szCs w:val="24"/>
        </w:rPr>
        <w:t>3</w:t>
      </w:r>
      <w:r>
        <w:rPr>
          <w:spacing w:val="-51"/>
          <w:sz w:val="24"/>
          <w:szCs w:val="24"/>
        </w:rPr>
        <w:t xml:space="preserve"> </w:t>
      </w:r>
      <w:r>
        <w:rPr>
          <w:spacing w:val="-1"/>
          <w:sz w:val="24"/>
          <w:szCs w:val="24"/>
        </w:rPr>
        <w:t>个工作日，则需延长谈判开始时间，谈判文件发售时</w:t>
      </w:r>
      <w:r>
        <w:rPr>
          <w:spacing w:val="-2"/>
          <w:sz w:val="24"/>
          <w:szCs w:val="24"/>
        </w:rPr>
        <w:t>间、递交样品截止时间等可以相应延长）前，在河南省政府采购网、驻马店市公共资源交易</w:t>
      </w:r>
      <w:r>
        <w:rPr>
          <w:spacing w:val="-3"/>
          <w:sz w:val="24"/>
          <w:szCs w:val="24"/>
        </w:rPr>
        <w:t>网等相关媒体上发布更正公</w:t>
      </w:r>
    </w:p>
    <w:p w14:paraId="7EF965E7">
      <w:pPr>
        <w:spacing w:line="318" w:lineRule="auto"/>
        <w:rPr>
          <w:sz w:val="24"/>
          <w:szCs w:val="24"/>
        </w:rPr>
        <w:sectPr>
          <w:type w:val="continuous"/>
          <w:pgSz w:w="11910" w:h="16845"/>
          <w:pgMar w:top="1431" w:right="1325" w:bottom="1160" w:left="1450" w:header="0" w:footer="960" w:gutter="0"/>
          <w:pgNumType w:fmt="decimal"/>
          <w:cols w:equalWidth="0" w:num="1">
            <w:col w:w="9134"/>
          </w:cols>
        </w:sectPr>
      </w:pPr>
    </w:p>
    <w:p w14:paraId="4ADD0C35">
      <w:pPr>
        <w:spacing w:line="414" w:lineRule="auto"/>
        <w:rPr>
          <w:rFonts w:ascii="Arial"/>
          <w:sz w:val="21"/>
        </w:rPr>
      </w:pPr>
    </w:p>
    <w:p w14:paraId="3A02932F">
      <w:pPr>
        <w:pStyle w:val="2"/>
        <w:spacing w:before="78" w:line="360" w:lineRule="auto"/>
        <w:ind w:left="5" w:right="75"/>
        <w:rPr>
          <w:sz w:val="24"/>
          <w:szCs w:val="24"/>
        </w:rPr>
      </w:pPr>
      <w:r>
        <w:rPr>
          <w:spacing w:val="-2"/>
          <w:sz w:val="24"/>
          <w:szCs w:val="24"/>
        </w:rPr>
        <w:t>告或变更公告。竞争性谈判文件公示期间对</w:t>
      </w:r>
      <w:r>
        <w:rPr>
          <w:spacing w:val="-3"/>
          <w:sz w:val="24"/>
          <w:szCs w:val="24"/>
        </w:rPr>
        <w:t>竞争性谈判文件进行的澄清、修改或补充不</w:t>
      </w:r>
      <w:r>
        <w:rPr>
          <w:spacing w:val="-7"/>
          <w:sz w:val="24"/>
          <w:szCs w:val="24"/>
        </w:rPr>
        <w:t>受上述限制。</w:t>
      </w:r>
    </w:p>
    <w:p w14:paraId="4C12CDD8">
      <w:pPr>
        <w:pStyle w:val="2"/>
        <w:spacing w:before="7" w:line="220" w:lineRule="auto"/>
        <w:ind w:left="499"/>
        <w:rPr>
          <w:sz w:val="24"/>
          <w:szCs w:val="24"/>
        </w:rPr>
      </w:pPr>
      <w:r>
        <w:rPr>
          <w:spacing w:val="-2"/>
          <w:sz w:val="24"/>
          <w:szCs w:val="24"/>
        </w:rPr>
        <w:t>12.2</w:t>
      </w:r>
      <w:r>
        <w:rPr>
          <w:spacing w:val="-34"/>
          <w:sz w:val="24"/>
          <w:szCs w:val="24"/>
        </w:rPr>
        <w:t xml:space="preserve"> </w:t>
      </w:r>
      <w:r>
        <w:rPr>
          <w:spacing w:val="-2"/>
          <w:sz w:val="24"/>
          <w:szCs w:val="24"/>
        </w:rPr>
        <w:t>竞争性谈判文件澄清、修改或补充的内容为竞争性谈判文件的组成部分。</w:t>
      </w:r>
    </w:p>
    <w:p w14:paraId="2CF447C6">
      <w:pPr>
        <w:pStyle w:val="2"/>
        <w:spacing w:before="180" w:line="312" w:lineRule="auto"/>
        <w:ind w:right="73" w:firstLine="498"/>
        <w:rPr>
          <w:sz w:val="24"/>
          <w:szCs w:val="24"/>
        </w:rPr>
      </w:pPr>
      <w:r>
        <w:rPr>
          <w:sz w:val="24"/>
          <w:szCs w:val="24"/>
        </w:rPr>
        <w:t>12.3 竞争性谈判文件的澄清、修改或补充都应通过本采购代理机构以法定形式发</w:t>
      </w:r>
      <w:r>
        <w:rPr>
          <w:spacing w:val="-2"/>
          <w:sz w:val="24"/>
          <w:szCs w:val="24"/>
        </w:rPr>
        <w:t>布。采购人未通过本采购代理机构对竞争性谈判文件进行的澄</w:t>
      </w:r>
      <w:r>
        <w:rPr>
          <w:spacing w:val="-3"/>
          <w:sz w:val="24"/>
          <w:szCs w:val="24"/>
        </w:rPr>
        <w:t>清、修改或补充无效，谈</w:t>
      </w:r>
      <w:r>
        <w:rPr>
          <w:spacing w:val="-6"/>
          <w:sz w:val="24"/>
          <w:szCs w:val="24"/>
        </w:rPr>
        <w:t>判时不予认可。</w:t>
      </w:r>
    </w:p>
    <w:p w14:paraId="2D930E1C">
      <w:pPr>
        <w:pStyle w:val="2"/>
        <w:spacing w:before="178" w:line="326" w:lineRule="auto"/>
        <w:ind w:right="73" w:firstLine="498"/>
        <w:rPr>
          <w:sz w:val="24"/>
          <w:szCs w:val="24"/>
        </w:rPr>
      </w:pPr>
      <w:r>
        <w:rPr>
          <w:sz w:val="24"/>
          <w:szCs w:val="24"/>
        </w:rPr>
        <w:t>12.4 采购代理机构可以视采购具体情况延长递交响应性文件截止时间和开始谈判</w:t>
      </w:r>
      <w:r>
        <w:rPr>
          <w:spacing w:val="-3"/>
          <w:sz w:val="24"/>
          <w:szCs w:val="24"/>
        </w:rPr>
        <w:t>时间，但至少应当在竞争性谈判文件要求提交响应性文件的截止时间</w:t>
      </w:r>
      <w:r>
        <w:rPr>
          <w:spacing w:val="-45"/>
          <w:sz w:val="24"/>
          <w:szCs w:val="24"/>
        </w:rPr>
        <w:t xml:space="preserve"> </w:t>
      </w:r>
      <w:r>
        <w:rPr>
          <w:spacing w:val="-3"/>
          <w:sz w:val="24"/>
          <w:szCs w:val="24"/>
        </w:rPr>
        <w:t>3</w:t>
      </w:r>
      <w:r>
        <w:rPr>
          <w:spacing w:val="-51"/>
          <w:sz w:val="24"/>
          <w:szCs w:val="24"/>
        </w:rPr>
        <w:t xml:space="preserve"> </w:t>
      </w:r>
      <w:r>
        <w:rPr>
          <w:spacing w:val="-3"/>
          <w:sz w:val="24"/>
          <w:szCs w:val="24"/>
        </w:rPr>
        <w:t>个工作日前，将</w:t>
      </w:r>
      <w:r>
        <w:rPr>
          <w:spacing w:val="-2"/>
          <w:sz w:val="24"/>
          <w:szCs w:val="24"/>
        </w:rPr>
        <w:t>变更时间在河南省政府采购网、驻马店市公共资源交易网等相</w:t>
      </w:r>
      <w:r>
        <w:rPr>
          <w:spacing w:val="-3"/>
          <w:sz w:val="24"/>
          <w:szCs w:val="24"/>
        </w:rPr>
        <w:t>关媒体上发布更正公告或</w:t>
      </w:r>
      <w:r>
        <w:rPr>
          <w:spacing w:val="-7"/>
          <w:sz w:val="24"/>
          <w:szCs w:val="24"/>
        </w:rPr>
        <w:t>变更公告。</w:t>
      </w:r>
    </w:p>
    <w:p w14:paraId="605EA0B3">
      <w:pPr>
        <w:spacing w:line="144" w:lineRule="exact"/>
      </w:pPr>
    </w:p>
    <w:p w14:paraId="6E6BB2E3">
      <w:pPr>
        <w:spacing w:line="144" w:lineRule="exact"/>
        <w:sectPr>
          <w:footerReference r:id="rId22" w:type="default"/>
          <w:pgSz w:w="11910" w:h="16845"/>
          <w:pgMar w:top="1431" w:right="1350" w:bottom="1160" w:left="1450" w:header="0" w:footer="958" w:gutter="0"/>
          <w:pgNumType w:fmt="decimal"/>
          <w:cols w:equalWidth="0" w:num="1">
            <w:col w:w="9109"/>
          </w:cols>
        </w:sectPr>
      </w:pPr>
    </w:p>
    <w:p w14:paraId="0B246A30">
      <w:pPr>
        <w:pStyle w:val="2"/>
        <w:spacing w:before="64" w:line="225" w:lineRule="auto"/>
        <w:ind w:left="2962"/>
      </w:pPr>
      <w:r>
        <w:rPr>
          <w:b/>
          <w:bCs/>
          <w:spacing w:val="-4"/>
        </w:rPr>
        <w:t>三</w:t>
      </w:r>
    </w:p>
    <w:p w14:paraId="3104B64B">
      <w:pPr>
        <w:spacing w:line="14" w:lineRule="auto"/>
        <w:rPr>
          <w:rFonts w:ascii="Arial"/>
          <w:sz w:val="2"/>
        </w:rPr>
      </w:pPr>
      <w:r>
        <w:rPr>
          <w:rFonts w:ascii="Arial" w:hAnsi="Arial" w:eastAsia="Arial" w:cs="Arial"/>
          <w:sz w:val="2"/>
          <w:szCs w:val="2"/>
        </w:rPr>
        <w:br w:type="column"/>
      </w:r>
    </w:p>
    <w:p w14:paraId="63F35F85">
      <w:pPr>
        <w:pStyle w:val="2"/>
        <w:spacing w:before="61" w:line="223" w:lineRule="auto"/>
      </w:pPr>
      <w:r>
        <w:rPr>
          <w:b/>
          <w:bCs/>
          <w:spacing w:val="11"/>
        </w:rPr>
        <w:t>响应性文件的编制</w:t>
      </w:r>
    </w:p>
    <w:p w14:paraId="3742AC66">
      <w:pPr>
        <w:spacing w:line="223" w:lineRule="auto"/>
        <w:sectPr>
          <w:type w:val="continuous"/>
          <w:pgSz w:w="11910" w:h="16845"/>
          <w:pgMar w:top="1431" w:right="1350" w:bottom="1160" w:left="1450" w:header="0" w:footer="958" w:gutter="0"/>
          <w:pgNumType w:fmt="decimal"/>
          <w:cols w:equalWidth="0" w:num="2">
            <w:col w:w="3540" w:space="100"/>
            <w:col w:w="5470"/>
          </w:cols>
        </w:sectPr>
      </w:pPr>
    </w:p>
    <w:p w14:paraId="1E82926F">
      <w:pPr>
        <w:pStyle w:val="2"/>
        <w:spacing w:before="227" w:line="221" w:lineRule="auto"/>
        <w:ind w:left="499"/>
        <w:rPr>
          <w:sz w:val="24"/>
          <w:szCs w:val="24"/>
        </w:rPr>
      </w:pPr>
      <w:r>
        <w:rPr>
          <w:b/>
          <w:bCs/>
          <w:spacing w:val="2"/>
          <w:sz w:val="24"/>
          <w:szCs w:val="24"/>
        </w:rPr>
        <w:t>13.要求</w:t>
      </w:r>
    </w:p>
    <w:p w14:paraId="3B82AC5B">
      <w:pPr>
        <w:pStyle w:val="2"/>
        <w:spacing w:before="177" w:line="337" w:lineRule="auto"/>
        <w:ind w:firstLine="499"/>
        <w:rPr>
          <w:sz w:val="24"/>
          <w:szCs w:val="24"/>
        </w:rPr>
      </w:pPr>
      <w:r>
        <w:rPr>
          <w:sz w:val="24"/>
          <w:szCs w:val="24"/>
        </w:rPr>
        <w:t>13.1 供应商应仔细阅读竞争性谈判文件的所有内容，按照竞争性谈判文件提供的</w:t>
      </w:r>
      <w:r>
        <w:rPr>
          <w:spacing w:val="-2"/>
          <w:sz w:val="24"/>
          <w:szCs w:val="24"/>
        </w:rPr>
        <w:t>格式编写响应性文件，不得缺少或留空任何竞争性谈判文件要求填写的表</w:t>
      </w:r>
      <w:r>
        <w:rPr>
          <w:spacing w:val="-3"/>
          <w:sz w:val="24"/>
          <w:szCs w:val="24"/>
        </w:rPr>
        <w:t>格或提交的资</w:t>
      </w:r>
      <w:r>
        <w:rPr>
          <w:spacing w:val="-2"/>
          <w:sz w:val="24"/>
          <w:szCs w:val="24"/>
        </w:rPr>
        <w:t>料。竞争性谈判文件提供格式的按格式填列，未提供格式的可自</w:t>
      </w:r>
      <w:r>
        <w:rPr>
          <w:spacing w:val="-3"/>
          <w:sz w:val="24"/>
          <w:szCs w:val="24"/>
        </w:rPr>
        <w:t>行拟定。响应性文件应</w:t>
      </w:r>
      <w:r>
        <w:rPr>
          <w:spacing w:val="-6"/>
          <w:sz w:val="24"/>
          <w:szCs w:val="24"/>
        </w:rPr>
        <w:t>对竞争性谈判文件的要求作出实质性响应（包</w:t>
      </w:r>
      <w:r>
        <w:rPr>
          <w:spacing w:val="-7"/>
          <w:sz w:val="24"/>
          <w:szCs w:val="24"/>
        </w:rPr>
        <w:t>括供应商资格要求、技术要求、商务要求、</w:t>
      </w:r>
      <w:r>
        <w:rPr>
          <w:spacing w:val="-1"/>
          <w:sz w:val="24"/>
          <w:szCs w:val="24"/>
        </w:rPr>
        <w:t>合同条款和响应性文件中对响应的要求</w:t>
      </w:r>
      <w:r>
        <w:rPr>
          <w:spacing w:val="-25"/>
          <w:sz w:val="24"/>
          <w:szCs w:val="24"/>
        </w:rPr>
        <w:t>），</w:t>
      </w:r>
      <w:r>
        <w:rPr>
          <w:spacing w:val="-1"/>
          <w:sz w:val="24"/>
          <w:szCs w:val="24"/>
        </w:rPr>
        <w:t>供应商须对所提供的全部资料的合法性、真</w:t>
      </w:r>
      <w:r>
        <w:rPr>
          <w:spacing w:val="-7"/>
          <w:sz w:val="24"/>
          <w:szCs w:val="24"/>
        </w:rPr>
        <w:t>实性负责。</w:t>
      </w:r>
    </w:p>
    <w:p w14:paraId="7CFDE6D0">
      <w:pPr>
        <w:pStyle w:val="2"/>
        <w:spacing w:before="181" w:line="288" w:lineRule="auto"/>
        <w:ind w:left="5" w:right="95" w:firstLine="493"/>
        <w:rPr>
          <w:sz w:val="24"/>
          <w:szCs w:val="24"/>
        </w:rPr>
      </w:pPr>
      <w:r>
        <w:rPr>
          <w:sz w:val="24"/>
          <w:szCs w:val="24"/>
        </w:rPr>
        <w:t>13.2 供应商应完整签署响应性文件格式附件中《投标函》和《</w:t>
      </w:r>
      <w:r>
        <w:rPr>
          <w:spacing w:val="-1"/>
          <w:sz w:val="24"/>
          <w:szCs w:val="24"/>
        </w:rPr>
        <w:t>抵制商业贿赂承诺书》，不得随意增减或修改内容。否则视为对竞争性谈判文件未作出实质性响应。</w:t>
      </w:r>
    </w:p>
    <w:p w14:paraId="6F91EFF7">
      <w:pPr>
        <w:pStyle w:val="2"/>
        <w:spacing w:before="195" w:line="220" w:lineRule="auto"/>
        <w:ind w:left="499"/>
        <w:rPr>
          <w:sz w:val="24"/>
          <w:szCs w:val="24"/>
        </w:rPr>
      </w:pPr>
      <w:r>
        <w:rPr>
          <w:b/>
          <w:bCs/>
          <w:spacing w:val="-1"/>
          <w:sz w:val="24"/>
          <w:szCs w:val="24"/>
        </w:rPr>
        <w:t>14.响应性文件的语言和计量单位</w:t>
      </w:r>
    </w:p>
    <w:p w14:paraId="0E794F18">
      <w:pPr>
        <w:pStyle w:val="2"/>
        <w:spacing w:before="181" w:line="288" w:lineRule="auto"/>
        <w:ind w:left="16" w:right="85" w:firstLine="482"/>
        <w:rPr>
          <w:sz w:val="24"/>
          <w:szCs w:val="24"/>
        </w:rPr>
      </w:pPr>
      <w:r>
        <w:rPr>
          <w:sz w:val="24"/>
          <w:szCs w:val="24"/>
        </w:rPr>
        <w:t>14.1 响应性文件以及供应商与采购人、采购代理机构就有关谈判事宜的所有来往</w:t>
      </w:r>
      <w:r>
        <w:rPr>
          <w:spacing w:val="-4"/>
          <w:sz w:val="24"/>
          <w:szCs w:val="24"/>
        </w:rPr>
        <w:t>函电均应使用简体中文书写。</w:t>
      </w:r>
    </w:p>
    <w:p w14:paraId="619DC43E">
      <w:pPr>
        <w:pStyle w:val="2"/>
        <w:spacing w:before="180" w:line="316" w:lineRule="auto"/>
        <w:ind w:right="73" w:firstLine="499"/>
        <w:rPr>
          <w:sz w:val="24"/>
          <w:szCs w:val="24"/>
        </w:rPr>
      </w:pPr>
      <w:r>
        <w:rPr>
          <w:sz w:val="24"/>
          <w:szCs w:val="24"/>
        </w:rPr>
        <w:t>14.2 关于计量单位，竞争性谈判文件已有明确规定的，使用竞争性谈判文件规定</w:t>
      </w:r>
      <w:r>
        <w:rPr>
          <w:spacing w:val="-2"/>
          <w:sz w:val="24"/>
          <w:szCs w:val="24"/>
        </w:rPr>
        <w:t>的计量单位；竞争性谈判文件没有规定的，应采用中华人民共和</w:t>
      </w:r>
      <w:r>
        <w:rPr>
          <w:spacing w:val="-3"/>
          <w:sz w:val="24"/>
          <w:szCs w:val="24"/>
        </w:rPr>
        <w:t>国法定计量单位。否则</w:t>
      </w:r>
      <w:r>
        <w:rPr>
          <w:spacing w:val="-2"/>
          <w:sz w:val="24"/>
          <w:szCs w:val="24"/>
        </w:rPr>
        <w:t>视为对竞争性谈判文件未作出实质性响应。</w:t>
      </w:r>
    </w:p>
    <w:p w14:paraId="71912C4D">
      <w:pPr>
        <w:pStyle w:val="2"/>
        <w:spacing w:before="181" w:line="271" w:lineRule="auto"/>
        <w:ind w:left="3" w:right="70" w:firstLine="495"/>
        <w:rPr>
          <w:sz w:val="24"/>
          <w:szCs w:val="24"/>
        </w:rPr>
      </w:pPr>
      <w:r>
        <w:rPr>
          <w:sz w:val="24"/>
          <w:szCs w:val="24"/>
        </w:rPr>
        <w:t>14.3 原版为外文的证书类文件，以及由外国人做出的本人签名、外国公司的名称</w:t>
      </w:r>
      <w:r>
        <w:rPr>
          <w:spacing w:val="-2"/>
          <w:sz w:val="24"/>
          <w:szCs w:val="24"/>
        </w:rPr>
        <w:t>或外国印章等可以是外文，但应当提供中文翻译文件并加盖供应</w:t>
      </w:r>
      <w:r>
        <w:rPr>
          <w:spacing w:val="-3"/>
          <w:sz w:val="24"/>
          <w:szCs w:val="24"/>
        </w:rPr>
        <w:t>商公章。必要时谈判小</w:t>
      </w:r>
    </w:p>
    <w:p w14:paraId="1C70DB30">
      <w:pPr>
        <w:spacing w:line="271" w:lineRule="auto"/>
        <w:rPr>
          <w:sz w:val="24"/>
          <w:szCs w:val="24"/>
        </w:rPr>
        <w:sectPr>
          <w:type w:val="continuous"/>
          <w:pgSz w:w="11910" w:h="16845"/>
          <w:pgMar w:top="1431" w:right="1350" w:bottom="1160" w:left="1450" w:header="0" w:footer="958" w:gutter="0"/>
          <w:pgNumType w:fmt="decimal"/>
          <w:cols w:equalWidth="0" w:num="1">
            <w:col w:w="9109"/>
          </w:cols>
        </w:sectPr>
      </w:pPr>
    </w:p>
    <w:p w14:paraId="278DBB63">
      <w:pPr>
        <w:spacing w:line="413" w:lineRule="auto"/>
        <w:rPr>
          <w:rFonts w:ascii="Arial"/>
          <w:sz w:val="21"/>
        </w:rPr>
      </w:pPr>
    </w:p>
    <w:p w14:paraId="62F08FB7">
      <w:pPr>
        <w:pStyle w:val="2"/>
        <w:spacing w:before="78" w:line="360" w:lineRule="auto"/>
        <w:ind w:right="30" w:firstLine="4"/>
        <w:rPr>
          <w:sz w:val="24"/>
          <w:szCs w:val="24"/>
        </w:rPr>
      </w:pPr>
      <w:r>
        <w:rPr>
          <w:spacing w:val="4"/>
          <w:sz w:val="24"/>
          <w:szCs w:val="24"/>
        </w:rPr>
        <w:t>组可以要求供应商提供附有公证书的中文翻译文件或者</w:t>
      </w:r>
      <w:r>
        <w:rPr>
          <w:spacing w:val="3"/>
          <w:sz w:val="24"/>
          <w:szCs w:val="24"/>
        </w:rPr>
        <w:t>与原版文件签章相一致的中文</w:t>
      </w:r>
      <w:r>
        <w:rPr>
          <w:spacing w:val="-2"/>
          <w:sz w:val="24"/>
          <w:szCs w:val="24"/>
        </w:rPr>
        <w:t>翻译文件。</w:t>
      </w:r>
    </w:p>
    <w:p w14:paraId="114F8AC4">
      <w:pPr>
        <w:pStyle w:val="2"/>
        <w:spacing w:before="8" w:line="220" w:lineRule="auto"/>
        <w:ind w:left="500"/>
        <w:rPr>
          <w:sz w:val="24"/>
          <w:szCs w:val="24"/>
        </w:rPr>
      </w:pPr>
      <w:r>
        <w:rPr>
          <w:b/>
          <w:bCs/>
          <w:spacing w:val="-2"/>
          <w:sz w:val="24"/>
          <w:szCs w:val="24"/>
        </w:rPr>
        <w:t>15.响应性文件的组成</w:t>
      </w:r>
      <w:r>
        <w:rPr>
          <w:spacing w:val="-2"/>
          <w:sz w:val="24"/>
          <w:szCs w:val="24"/>
        </w:rPr>
        <w:t>。</w:t>
      </w:r>
      <w:r>
        <w:rPr>
          <w:b/>
          <w:bCs/>
          <w:spacing w:val="-2"/>
          <w:sz w:val="24"/>
          <w:szCs w:val="24"/>
        </w:rPr>
        <w:t>响应性文件应包括下列部分：</w:t>
      </w:r>
    </w:p>
    <w:p w14:paraId="35225B0E">
      <w:pPr>
        <w:pStyle w:val="2"/>
        <w:spacing w:before="179" w:line="219" w:lineRule="auto"/>
        <w:ind w:left="501"/>
        <w:rPr>
          <w:sz w:val="24"/>
          <w:szCs w:val="24"/>
        </w:rPr>
      </w:pPr>
      <w:r>
        <w:rPr>
          <w:spacing w:val="-5"/>
          <w:sz w:val="24"/>
          <w:szCs w:val="24"/>
        </w:rPr>
        <w:t>附件</w:t>
      </w:r>
      <w:r>
        <w:rPr>
          <w:spacing w:val="-26"/>
          <w:sz w:val="24"/>
          <w:szCs w:val="24"/>
        </w:rPr>
        <w:t xml:space="preserve"> </w:t>
      </w:r>
      <w:r>
        <w:rPr>
          <w:spacing w:val="-5"/>
          <w:sz w:val="24"/>
          <w:szCs w:val="24"/>
        </w:rPr>
        <w:t>1</w:t>
      </w:r>
      <w:r>
        <w:rPr>
          <w:spacing w:val="-47"/>
          <w:sz w:val="24"/>
          <w:szCs w:val="24"/>
        </w:rPr>
        <w:t xml:space="preserve"> </w:t>
      </w:r>
      <w:r>
        <w:rPr>
          <w:spacing w:val="-5"/>
          <w:sz w:val="24"/>
          <w:szCs w:val="24"/>
        </w:rPr>
        <w:t>竞争性谈判响应文件封面</w:t>
      </w:r>
    </w:p>
    <w:p w14:paraId="2E81C27B">
      <w:pPr>
        <w:pStyle w:val="2"/>
        <w:spacing w:before="180" w:line="219" w:lineRule="auto"/>
        <w:ind w:left="501"/>
        <w:rPr>
          <w:sz w:val="24"/>
          <w:szCs w:val="24"/>
        </w:rPr>
      </w:pPr>
      <w:r>
        <w:rPr>
          <w:spacing w:val="-5"/>
          <w:sz w:val="24"/>
          <w:szCs w:val="24"/>
        </w:rPr>
        <w:t>附件</w:t>
      </w:r>
      <w:r>
        <w:rPr>
          <w:spacing w:val="-42"/>
          <w:sz w:val="24"/>
          <w:szCs w:val="24"/>
        </w:rPr>
        <w:t xml:space="preserve"> </w:t>
      </w:r>
      <w:r>
        <w:rPr>
          <w:spacing w:val="-5"/>
          <w:sz w:val="24"/>
          <w:szCs w:val="24"/>
        </w:rPr>
        <w:t>2</w:t>
      </w:r>
      <w:r>
        <w:rPr>
          <w:spacing w:val="-47"/>
          <w:sz w:val="24"/>
          <w:szCs w:val="24"/>
        </w:rPr>
        <w:t xml:space="preserve"> </w:t>
      </w:r>
      <w:r>
        <w:rPr>
          <w:spacing w:val="-5"/>
          <w:sz w:val="24"/>
          <w:szCs w:val="24"/>
        </w:rPr>
        <w:t>竞争性谈判响应书</w:t>
      </w:r>
    </w:p>
    <w:p w14:paraId="3A9A7D46">
      <w:pPr>
        <w:pStyle w:val="2"/>
        <w:spacing w:before="182" w:line="218" w:lineRule="auto"/>
        <w:ind w:left="501"/>
        <w:rPr>
          <w:sz w:val="24"/>
          <w:szCs w:val="24"/>
        </w:rPr>
      </w:pPr>
      <w:r>
        <w:rPr>
          <w:spacing w:val="-5"/>
          <w:sz w:val="24"/>
          <w:szCs w:val="24"/>
        </w:rPr>
        <w:t>附件</w:t>
      </w:r>
      <w:r>
        <w:rPr>
          <w:spacing w:val="-44"/>
          <w:sz w:val="24"/>
          <w:szCs w:val="24"/>
        </w:rPr>
        <w:t xml:space="preserve"> </w:t>
      </w:r>
      <w:r>
        <w:rPr>
          <w:spacing w:val="-5"/>
          <w:sz w:val="24"/>
          <w:szCs w:val="24"/>
        </w:rPr>
        <w:t>3</w:t>
      </w:r>
      <w:r>
        <w:rPr>
          <w:spacing w:val="-51"/>
          <w:sz w:val="24"/>
          <w:szCs w:val="24"/>
        </w:rPr>
        <w:t xml:space="preserve"> </w:t>
      </w:r>
      <w:r>
        <w:rPr>
          <w:spacing w:val="-5"/>
          <w:sz w:val="24"/>
          <w:szCs w:val="24"/>
        </w:rPr>
        <w:t>初次报价一览表</w:t>
      </w:r>
    </w:p>
    <w:p w14:paraId="3F237DA6">
      <w:pPr>
        <w:pStyle w:val="2"/>
        <w:spacing w:before="181" w:line="219" w:lineRule="auto"/>
        <w:ind w:left="501"/>
        <w:rPr>
          <w:sz w:val="24"/>
          <w:szCs w:val="24"/>
        </w:rPr>
      </w:pPr>
      <w:r>
        <w:rPr>
          <w:spacing w:val="-6"/>
          <w:sz w:val="24"/>
          <w:szCs w:val="24"/>
        </w:rPr>
        <w:t>附件</w:t>
      </w:r>
      <w:r>
        <w:rPr>
          <w:spacing w:val="-51"/>
          <w:sz w:val="24"/>
          <w:szCs w:val="24"/>
        </w:rPr>
        <w:t xml:space="preserve"> </w:t>
      </w:r>
      <w:r>
        <w:rPr>
          <w:spacing w:val="-6"/>
          <w:sz w:val="24"/>
          <w:szCs w:val="24"/>
        </w:rPr>
        <w:t>4</w:t>
      </w:r>
      <w:r>
        <w:rPr>
          <w:spacing w:val="-45"/>
          <w:sz w:val="24"/>
          <w:szCs w:val="24"/>
        </w:rPr>
        <w:t xml:space="preserve"> </w:t>
      </w:r>
      <w:r>
        <w:rPr>
          <w:spacing w:val="-6"/>
          <w:sz w:val="24"/>
          <w:szCs w:val="24"/>
        </w:rPr>
        <w:t>商务响应表</w:t>
      </w:r>
    </w:p>
    <w:p w14:paraId="507DB7EC">
      <w:pPr>
        <w:pStyle w:val="2"/>
        <w:spacing w:before="196" w:line="219" w:lineRule="auto"/>
        <w:ind w:left="501"/>
        <w:rPr>
          <w:sz w:val="24"/>
          <w:szCs w:val="24"/>
        </w:rPr>
      </w:pPr>
      <w:r>
        <w:rPr>
          <w:spacing w:val="-7"/>
          <w:sz w:val="24"/>
          <w:szCs w:val="24"/>
        </w:rPr>
        <w:t>附件</w:t>
      </w:r>
      <w:r>
        <w:rPr>
          <w:spacing w:val="-41"/>
          <w:sz w:val="24"/>
          <w:szCs w:val="24"/>
        </w:rPr>
        <w:t xml:space="preserve"> </w:t>
      </w:r>
      <w:r>
        <w:rPr>
          <w:spacing w:val="-7"/>
          <w:sz w:val="24"/>
          <w:szCs w:val="24"/>
        </w:rPr>
        <w:t>5</w:t>
      </w:r>
      <w:r>
        <w:rPr>
          <w:spacing w:val="-47"/>
          <w:sz w:val="24"/>
          <w:szCs w:val="24"/>
        </w:rPr>
        <w:t xml:space="preserve"> </w:t>
      </w:r>
      <w:r>
        <w:rPr>
          <w:spacing w:val="-7"/>
          <w:sz w:val="24"/>
          <w:szCs w:val="24"/>
        </w:rPr>
        <w:t>工程量清单</w:t>
      </w:r>
    </w:p>
    <w:p w14:paraId="28EC8837">
      <w:pPr>
        <w:pStyle w:val="2"/>
        <w:spacing w:before="181" w:line="219" w:lineRule="auto"/>
        <w:ind w:left="501"/>
        <w:rPr>
          <w:sz w:val="24"/>
          <w:szCs w:val="24"/>
        </w:rPr>
      </w:pPr>
      <w:r>
        <w:rPr>
          <w:spacing w:val="-4"/>
          <w:sz w:val="24"/>
          <w:szCs w:val="24"/>
        </w:rPr>
        <w:t>附件</w:t>
      </w:r>
      <w:r>
        <w:rPr>
          <w:spacing w:val="-47"/>
          <w:sz w:val="24"/>
          <w:szCs w:val="24"/>
        </w:rPr>
        <w:t xml:space="preserve"> </w:t>
      </w:r>
      <w:r>
        <w:rPr>
          <w:spacing w:val="-4"/>
          <w:sz w:val="24"/>
          <w:szCs w:val="24"/>
        </w:rPr>
        <w:t>6</w:t>
      </w:r>
      <w:r>
        <w:rPr>
          <w:spacing w:val="-49"/>
          <w:sz w:val="24"/>
          <w:szCs w:val="24"/>
        </w:rPr>
        <w:t xml:space="preserve"> </w:t>
      </w:r>
      <w:r>
        <w:rPr>
          <w:spacing w:val="-4"/>
          <w:sz w:val="24"/>
          <w:szCs w:val="24"/>
        </w:rPr>
        <w:t>法定代表人身份证明</w:t>
      </w:r>
    </w:p>
    <w:p w14:paraId="1A3D7E3C">
      <w:pPr>
        <w:pStyle w:val="2"/>
        <w:spacing w:before="180" w:line="219" w:lineRule="auto"/>
        <w:ind w:left="501"/>
        <w:rPr>
          <w:sz w:val="24"/>
          <w:szCs w:val="24"/>
        </w:rPr>
      </w:pPr>
      <w:r>
        <w:rPr>
          <w:spacing w:val="-5"/>
          <w:sz w:val="24"/>
          <w:szCs w:val="24"/>
        </w:rPr>
        <w:t>附件</w:t>
      </w:r>
      <w:r>
        <w:rPr>
          <w:spacing w:val="-40"/>
          <w:sz w:val="24"/>
          <w:szCs w:val="24"/>
        </w:rPr>
        <w:t xml:space="preserve"> </w:t>
      </w:r>
      <w:r>
        <w:rPr>
          <w:spacing w:val="-5"/>
          <w:sz w:val="24"/>
          <w:szCs w:val="24"/>
        </w:rPr>
        <w:t>7</w:t>
      </w:r>
      <w:r>
        <w:rPr>
          <w:spacing w:val="-49"/>
          <w:sz w:val="24"/>
          <w:szCs w:val="24"/>
        </w:rPr>
        <w:t xml:space="preserve"> </w:t>
      </w:r>
      <w:r>
        <w:rPr>
          <w:spacing w:val="-5"/>
          <w:sz w:val="24"/>
          <w:szCs w:val="24"/>
        </w:rPr>
        <w:t>法定代表人授权书</w:t>
      </w:r>
    </w:p>
    <w:p w14:paraId="065D01F3">
      <w:pPr>
        <w:pStyle w:val="2"/>
        <w:spacing w:before="181" w:line="219" w:lineRule="auto"/>
        <w:ind w:left="501"/>
        <w:rPr>
          <w:sz w:val="24"/>
          <w:szCs w:val="24"/>
        </w:rPr>
      </w:pPr>
      <w:r>
        <w:rPr>
          <w:spacing w:val="-3"/>
          <w:sz w:val="24"/>
          <w:szCs w:val="24"/>
        </w:rPr>
        <w:t>附件</w:t>
      </w:r>
      <w:r>
        <w:rPr>
          <w:spacing w:val="-48"/>
          <w:sz w:val="24"/>
          <w:szCs w:val="24"/>
        </w:rPr>
        <w:t xml:space="preserve"> </w:t>
      </w:r>
      <w:r>
        <w:rPr>
          <w:spacing w:val="-3"/>
          <w:sz w:val="24"/>
          <w:szCs w:val="24"/>
        </w:rPr>
        <w:t>8</w:t>
      </w:r>
      <w:r>
        <w:rPr>
          <w:spacing w:val="-50"/>
          <w:sz w:val="24"/>
          <w:szCs w:val="24"/>
        </w:rPr>
        <w:t xml:space="preserve"> </w:t>
      </w:r>
      <w:r>
        <w:rPr>
          <w:spacing w:val="-3"/>
          <w:sz w:val="24"/>
          <w:szCs w:val="24"/>
        </w:rPr>
        <w:t>供应商资格及能力证明材料</w:t>
      </w:r>
    </w:p>
    <w:p w14:paraId="4382E8F6">
      <w:pPr>
        <w:pStyle w:val="2"/>
        <w:spacing w:before="181" w:line="219" w:lineRule="auto"/>
        <w:ind w:left="501"/>
        <w:rPr>
          <w:sz w:val="24"/>
          <w:szCs w:val="24"/>
        </w:rPr>
      </w:pPr>
      <w:r>
        <w:rPr>
          <w:spacing w:val="-5"/>
          <w:sz w:val="24"/>
          <w:szCs w:val="24"/>
        </w:rPr>
        <w:t>附件</w:t>
      </w:r>
      <w:r>
        <w:rPr>
          <w:spacing w:val="-47"/>
          <w:sz w:val="24"/>
          <w:szCs w:val="24"/>
        </w:rPr>
        <w:t xml:space="preserve"> </w:t>
      </w:r>
      <w:r>
        <w:rPr>
          <w:spacing w:val="-5"/>
          <w:sz w:val="24"/>
          <w:szCs w:val="24"/>
        </w:rPr>
        <w:t>9</w:t>
      </w:r>
      <w:r>
        <w:rPr>
          <w:spacing w:val="-47"/>
          <w:sz w:val="24"/>
          <w:szCs w:val="24"/>
        </w:rPr>
        <w:t xml:space="preserve"> </w:t>
      </w:r>
      <w:r>
        <w:rPr>
          <w:spacing w:val="-5"/>
          <w:sz w:val="24"/>
          <w:szCs w:val="24"/>
        </w:rPr>
        <w:t>工程质量承诺书</w:t>
      </w:r>
    </w:p>
    <w:p w14:paraId="1CF3733F">
      <w:pPr>
        <w:pStyle w:val="2"/>
        <w:spacing w:before="196" w:line="219" w:lineRule="auto"/>
        <w:ind w:left="501"/>
        <w:rPr>
          <w:sz w:val="24"/>
          <w:szCs w:val="24"/>
        </w:rPr>
      </w:pPr>
      <w:r>
        <w:rPr>
          <w:spacing w:val="-8"/>
          <w:sz w:val="24"/>
          <w:szCs w:val="24"/>
        </w:rPr>
        <w:t>附件</w:t>
      </w:r>
      <w:r>
        <w:rPr>
          <w:spacing w:val="-26"/>
          <w:sz w:val="24"/>
          <w:szCs w:val="24"/>
        </w:rPr>
        <w:t xml:space="preserve"> </w:t>
      </w:r>
      <w:r>
        <w:rPr>
          <w:spacing w:val="-8"/>
          <w:sz w:val="24"/>
          <w:szCs w:val="24"/>
        </w:rPr>
        <w:t>10</w:t>
      </w:r>
      <w:r>
        <w:rPr>
          <w:spacing w:val="-27"/>
          <w:sz w:val="24"/>
          <w:szCs w:val="24"/>
        </w:rPr>
        <w:t xml:space="preserve"> </w:t>
      </w:r>
      <w:r>
        <w:rPr>
          <w:spacing w:val="-8"/>
          <w:sz w:val="24"/>
          <w:szCs w:val="24"/>
        </w:rPr>
        <w:t>中小企业声明函</w:t>
      </w:r>
    </w:p>
    <w:p w14:paraId="6482F2A8">
      <w:pPr>
        <w:pStyle w:val="2"/>
        <w:spacing w:before="180" w:line="219" w:lineRule="auto"/>
        <w:ind w:left="501"/>
        <w:rPr>
          <w:sz w:val="24"/>
          <w:szCs w:val="24"/>
        </w:rPr>
      </w:pPr>
      <w:r>
        <w:rPr>
          <w:spacing w:val="-4"/>
          <w:sz w:val="24"/>
          <w:szCs w:val="24"/>
        </w:rPr>
        <w:t>附件</w:t>
      </w:r>
      <w:r>
        <w:rPr>
          <w:spacing w:val="-28"/>
          <w:sz w:val="24"/>
          <w:szCs w:val="24"/>
        </w:rPr>
        <w:t xml:space="preserve"> </w:t>
      </w:r>
      <w:r>
        <w:rPr>
          <w:spacing w:val="-4"/>
          <w:sz w:val="24"/>
          <w:szCs w:val="24"/>
        </w:rPr>
        <w:t>11 拟派项目经理情况表</w:t>
      </w:r>
    </w:p>
    <w:p w14:paraId="2A12A5AD">
      <w:pPr>
        <w:pStyle w:val="2"/>
        <w:spacing w:before="181" w:line="219" w:lineRule="auto"/>
        <w:ind w:left="501"/>
        <w:rPr>
          <w:sz w:val="24"/>
          <w:szCs w:val="24"/>
        </w:rPr>
      </w:pPr>
      <w:r>
        <w:rPr>
          <w:spacing w:val="-3"/>
          <w:sz w:val="24"/>
          <w:szCs w:val="24"/>
        </w:rPr>
        <w:t>附件</w:t>
      </w:r>
      <w:r>
        <w:rPr>
          <w:spacing w:val="-18"/>
          <w:sz w:val="24"/>
          <w:szCs w:val="24"/>
        </w:rPr>
        <w:t xml:space="preserve"> </w:t>
      </w:r>
      <w:r>
        <w:rPr>
          <w:spacing w:val="-3"/>
          <w:sz w:val="24"/>
          <w:szCs w:val="24"/>
        </w:rPr>
        <w:t>12 拟投入本项目部主要人员组成情况表</w:t>
      </w:r>
    </w:p>
    <w:p w14:paraId="0D2802E3">
      <w:pPr>
        <w:pStyle w:val="2"/>
        <w:spacing w:before="181" w:line="219" w:lineRule="auto"/>
        <w:ind w:left="501"/>
        <w:rPr>
          <w:sz w:val="24"/>
          <w:szCs w:val="24"/>
        </w:rPr>
      </w:pPr>
      <w:r>
        <w:rPr>
          <w:spacing w:val="-3"/>
          <w:sz w:val="24"/>
          <w:szCs w:val="24"/>
        </w:rPr>
        <w:t>附件</w:t>
      </w:r>
      <w:r>
        <w:rPr>
          <w:spacing w:val="-32"/>
          <w:sz w:val="24"/>
          <w:szCs w:val="24"/>
        </w:rPr>
        <w:t xml:space="preserve"> </w:t>
      </w:r>
      <w:r>
        <w:rPr>
          <w:spacing w:val="-3"/>
          <w:sz w:val="24"/>
          <w:szCs w:val="24"/>
        </w:rPr>
        <w:t>13</w:t>
      </w:r>
      <w:r>
        <w:rPr>
          <w:spacing w:val="-49"/>
          <w:sz w:val="24"/>
          <w:szCs w:val="24"/>
        </w:rPr>
        <w:t xml:space="preserve"> </w:t>
      </w:r>
      <w:r>
        <w:rPr>
          <w:spacing w:val="-3"/>
          <w:sz w:val="24"/>
          <w:szCs w:val="24"/>
        </w:rPr>
        <w:t>本项目中使用的主要仪器设备一览表</w:t>
      </w:r>
    </w:p>
    <w:p w14:paraId="7C63FC4A">
      <w:pPr>
        <w:pStyle w:val="2"/>
        <w:spacing w:before="180" w:line="219" w:lineRule="auto"/>
        <w:ind w:left="501"/>
        <w:rPr>
          <w:sz w:val="24"/>
          <w:szCs w:val="24"/>
        </w:rPr>
      </w:pPr>
      <w:r>
        <w:rPr>
          <w:spacing w:val="-5"/>
          <w:sz w:val="24"/>
          <w:szCs w:val="24"/>
        </w:rPr>
        <w:t>附件</w:t>
      </w:r>
      <w:r>
        <w:rPr>
          <w:spacing w:val="-30"/>
          <w:sz w:val="24"/>
          <w:szCs w:val="24"/>
        </w:rPr>
        <w:t xml:space="preserve"> </w:t>
      </w:r>
      <w:r>
        <w:rPr>
          <w:spacing w:val="-5"/>
          <w:sz w:val="24"/>
          <w:szCs w:val="24"/>
        </w:rPr>
        <w:t>14 施工组织设计</w:t>
      </w:r>
    </w:p>
    <w:p w14:paraId="16095995">
      <w:pPr>
        <w:pStyle w:val="2"/>
        <w:spacing w:before="196" w:line="219" w:lineRule="auto"/>
        <w:ind w:left="501"/>
        <w:rPr>
          <w:sz w:val="24"/>
          <w:szCs w:val="24"/>
        </w:rPr>
      </w:pPr>
      <w:r>
        <w:rPr>
          <w:spacing w:val="-2"/>
          <w:sz w:val="24"/>
          <w:szCs w:val="24"/>
        </w:rPr>
        <w:t>附件</w:t>
      </w:r>
      <w:r>
        <w:rPr>
          <w:spacing w:val="-33"/>
          <w:sz w:val="24"/>
          <w:szCs w:val="24"/>
        </w:rPr>
        <w:t xml:space="preserve"> </w:t>
      </w:r>
      <w:r>
        <w:rPr>
          <w:spacing w:val="-2"/>
          <w:sz w:val="24"/>
          <w:szCs w:val="24"/>
        </w:rPr>
        <w:t>15</w:t>
      </w:r>
      <w:r>
        <w:rPr>
          <w:spacing w:val="-47"/>
          <w:sz w:val="24"/>
          <w:szCs w:val="24"/>
        </w:rPr>
        <w:t xml:space="preserve"> </w:t>
      </w:r>
      <w:r>
        <w:rPr>
          <w:spacing w:val="-2"/>
          <w:sz w:val="24"/>
          <w:szCs w:val="24"/>
        </w:rPr>
        <w:t>投标人自觉抵制政府采购领域商业贿</w:t>
      </w:r>
      <w:r>
        <w:rPr>
          <w:spacing w:val="-3"/>
          <w:sz w:val="24"/>
          <w:szCs w:val="24"/>
        </w:rPr>
        <w:t>赂行为承诺书</w:t>
      </w:r>
    </w:p>
    <w:p w14:paraId="7254326D">
      <w:pPr>
        <w:pStyle w:val="2"/>
        <w:spacing w:before="181" w:line="219" w:lineRule="auto"/>
        <w:ind w:left="501"/>
        <w:rPr>
          <w:rFonts w:hint="eastAsia" w:eastAsia="宋体"/>
          <w:sz w:val="24"/>
          <w:szCs w:val="24"/>
          <w:lang w:val="en-US" w:eastAsia="zh-CN"/>
        </w:rPr>
      </w:pPr>
      <w:r>
        <w:rPr>
          <w:spacing w:val="-4"/>
          <w:sz w:val="24"/>
          <w:szCs w:val="24"/>
        </w:rPr>
        <w:t>附件</w:t>
      </w:r>
      <w:r>
        <w:rPr>
          <w:spacing w:val="-16"/>
          <w:sz w:val="24"/>
          <w:szCs w:val="24"/>
        </w:rPr>
        <w:t xml:space="preserve"> </w:t>
      </w:r>
      <w:r>
        <w:rPr>
          <w:spacing w:val="-4"/>
          <w:sz w:val="24"/>
          <w:szCs w:val="24"/>
        </w:rPr>
        <w:t>16</w:t>
      </w:r>
      <w:r>
        <w:rPr>
          <w:spacing w:val="-49"/>
          <w:sz w:val="24"/>
          <w:szCs w:val="24"/>
        </w:rPr>
        <w:t xml:space="preserve"> </w:t>
      </w:r>
      <w:r>
        <w:rPr>
          <w:spacing w:val="-4"/>
          <w:sz w:val="24"/>
          <w:szCs w:val="24"/>
        </w:rPr>
        <w:t>汝南县政府采购供应商信用承诺函</w:t>
      </w:r>
    </w:p>
    <w:p w14:paraId="666D6E30">
      <w:pPr>
        <w:pStyle w:val="2"/>
        <w:spacing w:before="180" w:line="219" w:lineRule="auto"/>
        <w:ind w:left="501"/>
        <w:rPr>
          <w:sz w:val="24"/>
          <w:szCs w:val="24"/>
          <w:highlight w:val="none"/>
        </w:rPr>
      </w:pPr>
      <w:r>
        <w:rPr>
          <w:spacing w:val="-4"/>
          <w:sz w:val="24"/>
          <w:szCs w:val="24"/>
          <w:highlight w:val="none"/>
        </w:rPr>
        <w:t>附件</w:t>
      </w:r>
      <w:r>
        <w:rPr>
          <w:spacing w:val="-22"/>
          <w:sz w:val="24"/>
          <w:szCs w:val="24"/>
          <w:highlight w:val="none"/>
        </w:rPr>
        <w:t xml:space="preserve"> </w:t>
      </w:r>
      <w:r>
        <w:rPr>
          <w:spacing w:val="-4"/>
          <w:sz w:val="24"/>
          <w:szCs w:val="24"/>
          <w:highlight w:val="none"/>
        </w:rPr>
        <w:t>17</w:t>
      </w:r>
      <w:r>
        <w:rPr>
          <w:spacing w:val="-48"/>
          <w:sz w:val="24"/>
          <w:szCs w:val="24"/>
          <w:highlight w:val="none"/>
        </w:rPr>
        <w:t xml:space="preserve"> </w:t>
      </w:r>
      <w:r>
        <w:rPr>
          <w:spacing w:val="-4"/>
          <w:sz w:val="24"/>
          <w:szCs w:val="24"/>
          <w:highlight w:val="none"/>
        </w:rPr>
        <w:t>投标人认为需要说明的其它事项</w:t>
      </w:r>
    </w:p>
    <w:p w14:paraId="7B29BE49">
      <w:pPr>
        <w:pStyle w:val="2"/>
        <w:spacing w:before="181" w:line="220" w:lineRule="auto"/>
        <w:ind w:left="500"/>
        <w:rPr>
          <w:sz w:val="24"/>
          <w:szCs w:val="24"/>
        </w:rPr>
      </w:pPr>
      <w:r>
        <w:rPr>
          <w:b/>
          <w:bCs/>
          <w:sz w:val="24"/>
          <w:szCs w:val="24"/>
        </w:rPr>
        <w:t>16.响应性文件有效期</w:t>
      </w:r>
    </w:p>
    <w:p w14:paraId="6A4E4A60">
      <w:pPr>
        <w:pStyle w:val="2"/>
        <w:spacing w:before="182" w:line="315" w:lineRule="auto"/>
        <w:ind w:left="4" w:firstLine="495"/>
        <w:rPr>
          <w:sz w:val="24"/>
          <w:szCs w:val="24"/>
        </w:rPr>
      </w:pPr>
      <w:r>
        <w:rPr>
          <w:spacing w:val="6"/>
          <w:sz w:val="24"/>
          <w:szCs w:val="24"/>
        </w:rPr>
        <w:t>16.1</w:t>
      </w:r>
      <w:r>
        <w:rPr>
          <w:spacing w:val="54"/>
          <w:sz w:val="24"/>
          <w:szCs w:val="24"/>
        </w:rPr>
        <w:t xml:space="preserve"> </w:t>
      </w:r>
      <w:r>
        <w:rPr>
          <w:spacing w:val="6"/>
          <w:sz w:val="24"/>
          <w:szCs w:val="24"/>
        </w:rPr>
        <w:t>响应性文件从竞争性谈判公告所规定的递交响应性文件截止期之后开始生</w:t>
      </w:r>
      <w:r>
        <w:rPr>
          <w:spacing w:val="-1"/>
          <w:sz w:val="24"/>
          <w:szCs w:val="24"/>
        </w:rPr>
        <w:t>效，在供应商须知前附表第 17</w:t>
      </w:r>
      <w:r>
        <w:rPr>
          <w:spacing w:val="-31"/>
          <w:sz w:val="24"/>
          <w:szCs w:val="24"/>
        </w:rPr>
        <w:t xml:space="preserve"> </w:t>
      </w:r>
      <w:r>
        <w:rPr>
          <w:spacing w:val="-1"/>
          <w:sz w:val="24"/>
          <w:szCs w:val="24"/>
        </w:rPr>
        <w:t>项所规定的期</w:t>
      </w:r>
      <w:r>
        <w:rPr>
          <w:spacing w:val="-2"/>
          <w:sz w:val="24"/>
          <w:szCs w:val="24"/>
        </w:rPr>
        <w:t>限内保持有效。有效期不足将导致其响应</w:t>
      </w:r>
      <w:r>
        <w:rPr>
          <w:spacing w:val="-1"/>
          <w:sz w:val="24"/>
          <w:szCs w:val="24"/>
        </w:rPr>
        <w:t>性文件被拒绝。成交供应商的响应性文件有效期至合同完全履</w:t>
      </w:r>
      <w:r>
        <w:rPr>
          <w:spacing w:val="-2"/>
          <w:sz w:val="24"/>
          <w:szCs w:val="24"/>
        </w:rPr>
        <w:t>行止。</w:t>
      </w:r>
    </w:p>
    <w:p w14:paraId="25371A53">
      <w:pPr>
        <w:pStyle w:val="2"/>
        <w:spacing w:before="182" w:line="288" w:lineRule="auto"/>
        <w:ind w:left="2" w:right="27" w:firstLine="497"/>
        <w:rPr>
          <w:sz w:val="24"/>
          <w:szCs w:val="24"/>
        </w:rPr>
      </w:pPr>
      <w:r>
        <w:rPr>
          <w:sz w:val="24"/>
          <w:szCs w:val="24"/>
        </w:rPr>
        <w:t>16.2 特殊情况下采购代理机构可于响应性文件有效期满之前书面要求供应商同意</w:t>
      </w:r>
      <w:r>
        <w:rPr>
          <w:spacing w:val="-1"/>
          <w:sz w:val="24"/>
          <w:szCs w:val="24"/>
        </w:rPr>
        <w:t>延长有效期，供应商应在采购代理机构规定的期限内以书面形式予以答复。</w:t>
      </w:r>
    </w:p>
    <w:p w14:paraId="4597DC8A">
      <w:pPr>
        <w:pStyle w:val="2"/>
        <w:spacing w:before="181" w:line="218" w:lineRule="auto"/>
        <w:ind w:left="500"/>
        <w:rPr>
          <w:sz w:val="24"/>
          <w:szCs w:val="24"/>
        </w:rPr>
      </w:pPr>
      <w:r>
        <w:rPr>
          <w:b/>
          <w:bCs/>
          <w:sz w:val="24"/>
          <w:szCs w:val="24"/>
        </w:rPr>
        <w:t>17.谈判报价</w:t>
      </w:r>
    </w:p>
    <w:p w14:paraId="542E38FF">
      <w:pPr>
        <w:spacing w:line="218" w:lineRule="auto"/>
        <w:rPr>
          <w:sz w:val="24"/>
          <w:szCs w:val="24"/>
        </w:rPr>
        <w:sectPr>
          <w:footerReference r:id="rId23" w:type="default"/>
          <w:pgSz w:w="11910" w:h="16845"/>
          <w:pgMar w:top="1431" w:right="1408" w:bottom="1160" w:left="1449" w:header="0" w:footer="958" w:gutter="0"/>
          <w:pgNumType w:fmt="decimal"/>
          <w:cols w:space="720" w:num="1"/>
        </w:sectPr>
      </w:pPr>
    </w:p>
    <w:p w14:paraId="58990F30">
      <w:pPr>
        <w:spacing w:line="412" w:lineRule="auto"/>
        <w:rPr>
          <w:rFonts w:ascii="Arial"/>
          <w:sz w:val="21"/>
        </w:rPr>
      </w:pPr>
    </w:p>
    <w:p w14:paraId="4E7B9FA4">
      <w:pPr>
        <w:pStyle w:val="2"/>
        <w:spacing w:before="78" w:line="289" w:lineRule="auto"/>
        <w:ind w:left="3" w:right="7" w:firstLine="495"/>
        <w:rPr>
          <w:sz w:val="24"/>
          <w:szCs w:val="24"/>
        </w:rPr>
      </w:pPr>
      <w:r>
        <w:rPr>
          <w:spacing w:val="-3"/>
          <w:sz w:val="24"/>
          <w:szCs w:val="24"/>
        </w:rPr>
        <w:t>17.1  所有谈判报价均以人民币元为计算单位。供应商的报价为完成本项目工程内</w:t>
      </w:r>
      <w:r>
        <w:rPr>
          <w:spacing w:val="-5"/>
          <w:sz w:val="24"/>
          <w:szCs w:val="24"/>
        </w:rPr>
        <w:t>容产生的所有费用。</w:t>
      </w:r>
    </w:p>
    <w:p w14:paraId="7CFDFBBD">
      <w:pPr>
        <w:pStyle w:val="2"/>
        <w:spacing w:before="194" w:line="218" w:lineRule="auto"/>
        <w:ind w:left="499"/>
        <w:rPr>
          <w:sz w:val="24"/>
          <w:szCs w:val="24"/>
        </w:rPr>
      </w:pPr>
      <w:r>
        <w:rPr>
          <w:spacing w:val="-2"/>
          <w:sz w:val="24"/>
          <w:szCs w:val="24"/>
        </w:rPr>
        <w:t>17.2  供应商要按初次报价一览表的内容</w:t>
      </w:r>
      <w:r>
        <w:rPr>
          <w:spacing w:val="-3"/>
          <w:sz w:val="24"/>
          <w:szCs w:val="24"/>
        </w:rPr>
        <w:t>填写。</w:t>
      </w:r>
    </w:p>
    <w:p w14:paraId="4C6ECBBC">
      <w:pPr>
        <w:pStyle w:val="2"/>
        <w:spacing w:before="182" w:line="218" w:lineRule="auto"/>
        <w:ind w:left="499"/>
        <w:rPr>
          <w:sz w:val="24"/>
          <w:szCs w:val="24"/>
        </w:rPr>
      </w:pPr>
      <w:r>
        <w:rPr>
          <w:spacing w:val="7"/>
          <w:sz w:val="24"/>
          <w:szCs w:val="24"/>
        </w:rPr>
        <w:t>17.3  供应商投报多包</w:t>
      </w:r>
      <w:r>
        <w:rPr>
          <w:spacing w:val="-61"/>
          <w:sz w:val="24"/>
          <w:szCs w:val="24"/>
        </w:rPr>
        <w:t xml:space="preserve"> </w:t>
      </w:r>
      <w:r>
        <w:rPr>
          <w:spacing w:val="7"/>
          <w:sz w:val="24"/>
          <w:szCs w:val="24"/>
        </w:rPr>
        <w:t>的</w:t>
      </w:r>
      <w:r>
        <w:rPr>
          <w:spacing w:val="-61"/>
          <w:sz w:val="24"/>
          <w:szCs w:val="24"/>
        </w:rPr>
        <w:t xml:space="preserve"> </w:t>
      </w:r>
      <w:r>
        <w:rPr>
          <w:spacing w:val="7"/>
          <w:sz w:val="24"/>
          <w:szCs w:val="24"/>
        </w:rPr>
        <w:t>，应对每包分别报价并分别填报初次报价一览表</w:t>
      </w:r>
    </w:p>
    <w:p w14:paraId="0781EB8C">
      <w:pPr>
        <w:pStyle w:val="2"/>
        <w:spacing w:before="182" w:line="220" w:lineRule="auto"/>
        <w:ind w:left="499"/>
        <w:rPr>
          <w:sz w:val="24"/>
          <w:szCs w:val="24"/>
        </w:rPr>
      </w:pPr>
      <w:r>
        <w:rPr>
          <w:b/>
          <w:bCs/>
          <w:spacing w:val="-1"/>
          <w:sz w:val="24"/>
          <w:szCs w:val="24"/>
        </w:rPr>
        <w:t>18.谈判保证金（若有）</w:t>
      </w:r>
    </w:p>
    <w:p w14:paraId="2314FD5A">
      <w:pPr>
        <w:pStyle w:val="2"/>
        <w:spacing w:before="179" w:line="289" w:lineRule="auto"/>
        <w:ind w:right="25" w:firstLine="498"/>
        <w:rPr>
          <w:sz w:val="24"/>
          <w:szCs w:val="24"/>
        </w:rPr>
      </w:pPr>
      <w:r>
        <w:rPr>
          <w:sz w:val="24"/>
          <w:szCs w:val="24"/>
        </w:rPr>
        <w:t>18.1 谈判保证金为响应性文件的组成部分之一，用于保护本次谈判</w:t>
      </w:r>
      <w:r>
        <w:rPr>
          <w:spacing w:val="-1"/>
          <w:sz w:val="24"/>
          <w:szCs w:val="24"/>
        </w:rPr>
        <w:t>活动免受因供</w:t>
      </w:r>
      <w:r>
        <w:rPr>
          <w:spacing w:val="-3"/>
          <w:sz w:val="24"/>
          <w:szCs w:val="24"/>
        </w:rPr>
        <w:t>应商的行为而引起的风险。</w:t>
      </w:r>
    </w:p>
    <w:p w14:paraId="1821D140">
      <w:pPr>
        <w:pStyle w:val="2"/>
        <w:spacing w:before="194" w:line="312" w:lineRule="auto"/>
        <w:ind w:right="5" w:firstLine="499"/>
        <w:rPr>
          <w:sz w:val="24"/>
          <w:szCs w:val="24"/>
        </w:rPr>
      </w:pPr>
      <w:r>
        <w:rPr>
          <w:spacing w:val="-2"/>
          <w:sz w:val="24"/>
          <w:szCs w:val="24"/>
        </w:rPr>
        <w:t>18.2</w:t>
      </w:r>
      <w:r>
        <w:rPr>
          <w:spacing w:val="-52"/>
          <w:sz w:val="24"/>
          <w:szCs w:val="24"/>
        </w:rPr>
        <w:t xml:space="preserve"> </w:t>
      </w:r>
      <w:r>
        <w:rPr>
          <w:spacing w:val="-2"/>
          <w:sz w:val="24"/>
          <w:szCs w:val="24"/>
        </w:rPr>
        <w:t>供应商应按照竞争性谈判公告和供应商须知前附表第</w:t>
      </w:r>
      <w:r>
        <w:rPr>
          <w:spacing w:val="-52"/>
          <w:sz w:val="24"/>
          <w:szCs w:val="24"/>
        </w:rPr>
        <w:t xml:space="preserve"> </w:t>
      </w:r>
      <w:r>
        <w:rPr>
          <w:spacing w:val="-2"/>
          <w:sz w:val="24"/>
          <w:szCs w:val="24"/>
        </w:rPr>
        <w:t>11</w:t>
      </w:r>
      <w:r>
        <w:rPr>
          <w:spacing w:val="-62"/>
          <w:sz w:val="24"/>
          <w:szCs w:val="24"/>
        </w:rPr>
        <w:t xml:space="preserve"> </w:t>
      </w:r>
      <w:r>
        <w:rPr>
          <w:spacing w:val="-2"/>
          <w:sz w:val="24"/>
          <w:szCs w:val="24"/>
        </w:rPr>
        <w:t>项的要求缴纳和退还谈判保证金。联合体参加谈判的，可以由联合体中的一方或者共</w:t>
      </w:r>
      <w:r>
        <w:rPr>
          <w:spacing w:val="-3"/>
          <w:sz w:val="24"/>
          <w:szCs w:val="24"/>
        </w:rPr>
        <w:t>同提交。以一方名义提交的，对联合体各方均具有约束力。</w:t>
      </w:r>
    </w:p>
    <w:p w14:paraId="1EC891FA">
      <w:pPr>
        <w:pStyle w:val="2"/>
        <w:spacing w:before="179" w:line="220" w:lineRule="auto"/>
        <w:ind w:left="499"/>
        <w:rPr>
          <w:sz w:val="24"/>
          <w:szCs w:val="24"/>
        </w:rPr>
      </w:pPr>
      <w:r>
        <w:rPr>
          <w:spacing w:val="-2"/>
          <w:sz w:val="24"/>
          <w:szCs w:val="24"/>
        </w:rPr>
        <w:t>18.3</w:t>
      </w:r>
      <w:r>
        <w:rPr>
          <w:spacing w:val="-45"/>
          <w:sz w:val="24"/>
          <w:szCs w:val="24"/>
        </w:rPr>
        <w:t xml:space="preserve"> </w:t>
      </w:r>
      <w:r>
        <w:rPr>
          <w:spacing w:val="-2"/>
          <w:sz w:val="24"/>
          <w:szCs w:val="24"/>
        </w:rPr>
        <w:t>发生以下情况之一的，谈判保证金将不予退还</w:t>
      </w:r>
      <w:r>
        <w:rPr>
          <w:spacing w:val="5"/>
          <w:sz w:val="24"/>
          <w:szCs w:val="24"/>
        </w:rPr>
        <w:t>：（</w:t>
      </w:r>
      <w:r>
        <w:rPr>
          <w:spacing w:val="-2"/>
          <w:sz w:val="24"/>
          <w:szCs w:val="24"/>
        </w:rPr>
        <w:t>如收取）</w:t>
      </w:r>
    </w:p>
    <w:p w14:paraId="6DF96763">
      <w:pPr>
        <w:pStyle w:val="2"/>
        <w:spacing w:before="180" w:line="219" w:lineRule="auto"/>
        <w:ind w:left="499"/>
        <w:rPr>
          <w:sz w:val="24"/>
          <w:szCs w:val="24"/>
        </w:rPr>
      </w:pPr>
      <w:r>
        <w:rPr>
          <w:spacing w:val="-5"/>
          <w:sz w:val="24"/>
          <w:szCs w:val="24"/>
        </w:rPr>
        <w:t>18.3.1</w:t>
      </w:r>
      <w:r>
        <w:rPr>
          <w:spacing w:val="-39"/>
          <w:sz w:val="24"/>
          <w:szCs w:val="24"/>
        </w:rPr>
        <w:t xml:space="preserve"> </w:t>
      </w:r>
      <w:r>
        <w:rPr>
          <w:spacing w:val="-5"/>
          <w:sz w:val="24"/>
          <w:szCs w:val="24"/>
        </w:rPr>
        <w:t>供应商恶意串通的。</w:t>
      </w:r>
    </w:p>
    <w:p w14:paraId="79F1D60B">
      <w:pPr>
        <w:pStyle w:val="2"/>
        <w:spacing w:before="196" w:line="219" w:lineRule="auto"/>
        <w:ind w:left="499"/>
        <w:rPr>
          <w:sz w:val="24"/>
          <w:szCs w:val="24"/>
        </w:rPr>
      </w:pPr>
      <w:r>
        <w:rPr>
          <w:spacing w:val="-3"/>
          <w:sz w:val="24"/>
          <w:szCs w:val="24"/>
        </w:rPr>
        <w:t>18.3.2</w:t>
      </w:r>
      <w:r>
        <w:rPr>
          <w:spacing w:val="-50"/>
          <w:sz w:val="24"/>
          <w:szCs w:val="24"/>
        </w:rPr>
        <w:t xml:space="preserve"> </w:t>
      </w:r>
      <w:r>
        <w:rPr>
          <w:spacing w:val="-3"/>
          <w:sz w:val="24"/>
          <w:szCs w:val="24"/>
        </w:rPr>
        <w:t>供应商提供虚假材料谋取成交的。</w:t>
      </w:r>
    </w:p>
    <w:p w14:paraId="6E796236">
      <w:pPr>
        <w:pStyle w:val="2"/>
        <w:spacing w:before="180" w:line="289" w:lineRule="auto"/>
        <w:ind w:left="2" w:right="16" w:firstLine="496"/>
        <w:rPr>
          <w:sz w:val="24"/>
          <w:szCs w:val="24"/>
        </w:rPr>
      </w:pPr>
      <w:r>
        <w:rPr>
          <w:sz w:val="24"/>
          <w:szCs w:val="24"/>
        </w:rPr>
        <w:t>18.3.3 供应商在递交响应性文件截止期后，递交响应性文件有效期内撤回响应性</w:t>
      </w:r>
      <w:r>
        <w:rPr>
          <w:spacing w:val="-9"/>
          <w:sz w:val="24"/>
          <w:szCs w:val="24"/>
        </w:rPr>
        <w:t>文件的。</w:t>
      </w:r>
    </w:p>
    <w:p w14:paraId="5587E1C6">
      <w:pPr>
        <w:pStyle w:val="2"/>
        <w:spacing w:before="180" w:line="219" w:lineRule="auto"/>
        <w:ind w:left="499"/>
        <w:rPr>
          <w:sz w:val="24"/>
          <w:szCs w:val="24"/>
        </w:rPr>
      </w:pPr>
      <w:r>
        <w:rPr>
          <w:spacing w:val="-3"/>
          <w:sz w:val="24"/>
          <w:szCs w:val="24"/>
        </w:rPr>
        <w:t>18.3.4</w:t>
      </w:r>
      <w:r>
        <w:rPr>
          <w:spacing w:val="-40"/>
          <w:sz w:val="24"/>
          <w:szCs w:val="24"/>
        </w:rPr>
        <w:t xml:space="preserve"> </w:t>
      </w:r>
      <w:r>
        <w:rPr>
          <w:spacing w:val="-3"/>
          <w:sz w:val="24"/>
          <w:szCs w:val="24"/>
        </w:rPr>
        <w:t>成交供应商未按规定领取成交通知书的。</w:t>
      </w:r>
    </w:p>
    <w:p w14:paraId="48FDB9DB">
      <w:pPr>
        <w:pStyle w:val="2"/>
        <w:spacing w:before="180" w:line="219" w:lineRule="auto"/>
        <w:ind w:left="499"/>
        <w:rPr>
          <w:sz w:val="24"/>
          <w:szCs w:val="24"/>
        </w:rPr>
      </w:pPr>
      <w:r>
        <w:rPr>
          <w:spacing w:val="-3"/>
          <w:sz w:val="24"/>
          <w:szCs w:val="24"/>
        </w:rPr>
        <w:t>18.3.5</w:t>
      </w:r>
      <w:r>
        <w:rPr>
          <w:spacing w:val="-43"/>
          <w:sz w:val="24"/>
          <w:szCs w:val="24"/>
        </w:rPr>
        <w:t xml:space="preserve"> </w:t>
      </w:r>
      <w:r>
        <w:rPr>
          <w:spacing w:val="-3"/>
          <w:sz w:val="24"/>
          <w:szCs w:val="24"/>
        </w:rPr>
        <w:t>成交供应商未按规定签订采购合同的。</w:t>
      </w:r>
    </w:p>
    <w:p w14:paraId="4B122D22">
      <w:pPr>
        <w:pStyle w:val="2"/>
        <w:spacing w:before="196" w:line="219" w:lineRule="auto"/>
        <w:ind w:left="499"/>
        <w:rPr>
          <w:sz w:val="24"/>
          <w:szCs w:val="24"/>
        </w:rPr>
      </w:pPr>
      <w:r>
        <w:rPr>
          <w:spacing w:val="-2"/>
          <w:sz w:val="24"/>
          <w:szCs w:val="24"/>
        </w:rPr>
        <w:t>18.3.6</w:t>
      </w:r>
      <w:r>
        <w:rPr>
          <w:spacing w:val="-47"/>
          <w:sz w:val="24"/>
          <w:szCs w:val="24"/>
        </w:rPr>
        <w:t xml:space="preserve"> </w:t>
      </w:r>
      <w:r>
        <w:rPr>
          <w:spacing w:val="-2"/>
          <w:sz w:val="24"/>
          <w:szCs w:val="24"/>
        </w:rPr>
        <w:t>供应商以他人名义参加谈判或者以其他方式弄虚作假的。</w:t>
      </w:r>
    </w:p>
    <w:p w14:paraId="5E528406">
      <w:pPr>
        <w:pStyle w:val="2"/>
        <w:spacing w:before="181" w:line="219" w:lineRule="auto"/>
        <w:ind w:left="499"/>
        <w:rPr>
          <w:sz w:val="24"/>
          <w:szCs w:val="24"/>
        </w:rPr>
      </w:pPr>
      <w:r>
        <w:rPr>
          <w:spacing w:val="-4"/>
          <w:sz w:val="24"/>
          <w:szCs w:val="24"/>
        </w:rPr>
        <w:t>18.3.7</w:t>
      </w:r>
      <w:r>
        <w:rPr>
          <w:spacing w:val="-33"/>
          <w:sz w:val="24"/>
          <w:szCs w:val="24"/>
        </w:rPr>
        <w:t xml:space="preserve"> </w:t>
      </w:r>
      <w:r>
        <w:rPr>
          <w:spacing w:val="-4"/>
          <w:sz w:val="24"/>
          <w:szCs w:val="24"/>
        </w:rPr>
        <w:t>供应商影响或干预谈判活动的。</w:t>
      </w:r>
    </w:p>
    <w:p w14:paraId="7FB930F4">
      <w:pPr>
        <w:pStyle w:val="2"/>
        <w:spacing w:before="180" w:line="219" w:lineRule="auto"/>
        <w:ind w:left="499"/>
        <w:rPr>
          <w:sz w:val="24"/>
          <w:szCs w:val="24"/>
        </w:rPr>
      </w:pPr>
      <w:r>
        <w:rPr>
          <w:spacing w:val="-2"/>
          <w:sz w:val="24"/>
          <w:szCs w:val="24"/>
        </w:rPr>
        <w:t>18.3.8</w:t>
      </w:r>
      <w:r>
        <w:rPr>
          <w:spacing w:val="-37"/>
          <w:sz w:val="24"/>
          <w:szCs w:val="24"/>
        </w:rPr>
        <w:t xml:space="preserve"> </w:t>
      </w:r>
      <w:r>
        <w:rPr>
          <w:spacing w:val="-2"/>
          <w:sz w:val="24"/>
          <w:szCs w:val="24"/>
        </w:rPr>
        <w:t>供应商存在其他违法违规行为和其他不予退还谈判保证金的情形。</w:t>
      </w:r>
    </w:p>
    <w:p w14:paraId="28B5E800">
      <w:pPr>
        <w:pStyle w:val="2"/>
        <w:spacing w:before="182" w:line="360" w:lineRule="auto"/>
        <w:ind w:firstLine="483"/>
        <w:rPr>
          <w:sz w:val="24"/>
          <w:szCs w:val="24"/>
        </w:rPr>
      </w:pPr>
      <w:r>
        <w:rPr>
          <w:spacing w:val="-2"/>
          <w:sz w:val="24"/>
          <w:szCs w:val="24"/>
        </w:rPr>
        <w:t>上述不予退还谈判保证金的情况给采购人或采购代</w:t>
      </w:r>
      <w:r>
        <w:rPr>
          <w:spacing w:val="-3"/>
          <w:sz w:val="24"/>
          <w:szCs w:val="24"/>
        </w:rPr>
        <w:t>理机构造成损失的，还要承担赔</w:t>
      </w:r>
      <w:r>
        <w:rPr>
          <w:spacing w:val="-8"/>
          <w:sz w:val="24"/>
          <w:szCs w:val="24"/>
        </w:rPr>
        <w:t>偿责任。</w:t>
      </w:r>
    </w:p>
    <w:p w14:paraId="3F81609D">
      <w:pPr>
        <w:pStyle w:val="2"/>
        <w:spacing w:before="9" w:line="220" w:lineRule="auto"/>
        <w:ind w:left="499"/>
        <w:rPr>
          <w:sz w:val="24"/>
          <w:szCs w:val="24"/>
        </w:rPr>
      </w:pPr>
      <w:r>
        <w:rPr>
          <w:b/>
          <w:bCs/>
          <w:spacing w:val="1"/>
          <w:sz w:val="24"/>
          <w:szCs w:val="24"/>
        </w:rPr>
        <w:t>19.</w:t>
      </w:r>
      <w:r>
        <w:rPr>
          <w:spacing w:val="115"/>
          <w:sz w:val="24"/>
          <w:szCs w:val="24"/>
        </w:rPr>
        <w:t xml:space="preserve"> </w:t>
      </w:r>
      <w:r>
        <w:rPr>
          <w:b/>
          <w:bCs/>
          <w:spacing w:val="1"/>
          <w:sz w:val="24"/>
          <w:szCs w:val="24"/>
        </w:rPr>
        <w:t>响应性文件的签署</w:t>
      </w:r>
    </w:p>
    <w:p w14:paraId="236D1161">
      <w:pPr>
        <w:pStyle w:val="2"/>
        <w:spacing w:before="179" w:line="359" w:lineRule="auto"/>
        <w:ind w:firstLine="499"/>
        <w:jc w:val="both"/>
        <w:rPr>
          <w:sz w:val="24"/>
          <w:szCs w:val="24"/>
        </w:rPr>
      </w:pPr>
      <w:r>
        <w:rPr>
          <w:sz w:val="24"/>
          <w:szCs w:val="24"/>
        </w:rPr>
        <w:t>19.1 供应商应按本竞争性谈判文件规定的格式和顺序编制、装订响应性文件。除</w:t>
      </w:r>
      <w:r>
        <w:rPr>
          <w:spacing w:val="-2"/>
          <w:sz w:val="24"/>
          <w:szCs w:val="24"/>
        </w:rPr>
        <w:t>了响应性文件封面以外，每个页面都要在明显位置编制页码，按流水顺序填</w:t>
      </w:r>
      <w:r>
        <w:rPr>
          <w:spacing w:val="-3"/>
          <w:sz w:val="24"/>
          <w:szCs w:val="24"/>
        </w:rPr>
        <w:t>写，字迹必</w:t>
      </w:r>
      <w:r>
        <w:rPr>
          <w:spacing w:val="-2"/>
          <w:sz w:val="24"/>
          <w:szCs w:val="24"/>
        </w:rPr>
        <w:t>须清晰可认，响应性文件的目录必须编序。响应性文件内容不完</w:t>
      </w:r>
      <w:r>
        <w:rPr>
          <w:spacing w:val="-3"/>
          <w:sz w:val="24"/>
          <w:szCs w:val="24"/>
        </w:rPr>
        <w:t>整、编排混乱导致被误</w:t>
      </w:r>
      <w:r>
        <w:rPr>
          <w:spacing w:val="-2"/>
          <w:sz w:val="24"/>
          <w:szCs w:val="24"/>
        </w:rPr>
        <w:t>读、漏读或者查找不到相关内容的，由供应商负责。</w:t>
      </w:r>
    </w:p>
    <w:p w14:paraId="35E057A5">
      <w:pPr>
        <w:spacing w:line="359" w:lineRule="auto"/>
        <w:rPr>
          <w:sz w:val="24"/>
          <w:szCs w:val="24"/>
        </w:rPr>
        <w:sectPr>
          <w:footerReference r:id="rId24" w:type="default"/>
          <w:pgSz w:w="11910" w:h="16845"/>
          <w:pgMar w:top="1431" w:right="1419" w:bottom="1160" w:left="1450" w:header="0" w:footer="960" w:gutter="0"/>
          <w:pgNumType w:fmt="decimal"/>
          <w:cols w:space="720" w:num="1"/>
        </w:sectPr>
      </w:pPr>
    </w:p>
    <w:p w14:paraId="7A5B9418">
      <w:pPr>
        <w:spacing w:line="412" w:lineRule="auto"/>
        <w:rPr>
          <w:rFonts w:ascii="Arial"/>
          <w:sz w:val="21"/>
        </w:rPr>
      </w:pPr>
    </w:p>
    <w:p w14:paraId="52A03257">
      <w:pPr>
        <w:pStyle w:val="2"/>
        <w:spacing w:before="78" w:line="289" w:lineRule="auto"/>
        <w:ind w:left="18" w:right="52" w:firstLine="479"/>
        <w:rPr>
          <w:sz w:val="24"/>
          <w:szCs w:val="24"/>
        </w:rPr>
      </w:pPr>
      <w:r>
        <w:rPr>
          <w:spacing w:val="-1"/>
          <w:sz w:val="24"/>
          <w:szCs w:val="24"/>
        </w:rPr>
        <w:t>19.2</w:t>
      </w:r>
      <w:r>
        <w:rPr>
          <w:spacing w:val="-30"/>
          <w:sz w:val="24"/>
          <w:szCs w:val="24"/>
        </w:rPr>
        <w:t xml:space="preserve"> </w:t>
      </w:r>
      <w:r>
        <w:rPr>
          <w:spacing w:val="-1"/>
          <w:sz w:val="24"/>
          <w:szCs w:val="24"/>
        </w:rPr>
        <w:t>加密的电子响应性文件（.ZMDTF</w:t>
      </w:r>
      <w:r>
        <w:rPr>
          <w:spacing w:val="-35"/>
          <w:sz w:val="24"/>
          <w:szCs w:val="24"/>
        </w:rPr>
        <w:t xml:space="preserve"> </w:t>
      </w:r>
      <w:r>
        <w:rPr>
          <w:spacing w:val="-1"/>
          <w:sz w:val="24"/>
          <w:szCs w:val="24"/>
        </w:rPr>
        <w:t>格式）是根据“驻马店市公共资源交易中心</w:t>
      </w:r>
      <w:r>
        <w:rPr>
          <w:spacing w:val="-3"/>
          <w:sz w:val="24"/>
          <w:szCs w:val="24"/>
        </w:rPr>
        <w:t>网”下载的电子竞争性谈判文件，制作生成的加密版响应性文件；</w:t>
      </w:r>
    </w:p>
    <w:p w14:paraId="64881A28">
      <w:pPr>
        <w:pStyle w:val="2"/>
        <w:spacing w:before="193" w:line="312" w:lineRule="auto"/>
        <w:ind w:firstLine="497"/>
        <w:rPr>
          <w:sz w:val="24"/>
          <w:szCs w:val="24"/>
        </w:rPr>
      </w:pPr>
      <w:r>
        <w:rPr>
          <w:spacing w:val="-2"/>
          <w:sz w:val="24"/>
          <w:szCs w:val="24"/>
        </w:rPr>
        <w:t>19.3</w:t>
      </w:r>
      <w:r>
        <w:rPr>
          <w:spacing w:val="-43"/>
          <w:sz w:val="24"/>
          <w:szCs w:val="24"/>
        </w:rPr>
        <w:t xml:space="preserve"> </w:t>
      </w:r>
      <w:r>
        <w:rPr>
          <w:spacing w:val="-2"/>
          <w:sz w:val="24"/>
          <w:szCs w:val="24"/>
        </w:rPr>
        <w:t>供应商在编制电子响应性文件时，根据竞争性谈判文件的要求用法人</w:t>
      </w:r>
      <w:r>
        <w:rPr>
          <w:spacing w:val="-57"/>
          <w:sz w:val="24"/>
          <w:szCs w:val="24"/>
        </w:rPr>
        <w:t xml:space="preserve"> </w:t>
      </w:r>
      <w:r>
        <w:rPr>
          <w:spacing w:val="-2"/>
          <w:sz w:val="24"/>
          <w:szCs w:val="24"/>
        </w:rPr>
        <w:t>CA</w:t>
      </w:r>
      <w:r>
        <w:rPr>
          <w:spacing w:val="-52"/>
          <w:sz w:val="24"/>
          <w:szCs w:val="24"/>
        </w:rPr>
        <w:t xml:space="preserve"> </w:t>
      </w:r>
      <w:r>
        <w:rPr>
          <w:spacing w:val="-2"/>
          <w:sz w:val="24"/>
          <w:szCs w:val="24"/>
        </w:rPr>
        <w:t>秘钥和企业</w:t>
      </w:r>
      <w:r>
        <w:rPr>
          <w:spacing w:val="-37"/>
          <w:sz w:val="24"/>
          <w:szCs w:val="24"/>
        </w:rPr>
        <w:t xml:space="preserve"> </w:t>
      </w:r>
      <w:r>
        <w:rPr>
          <w:spacing w:val="-2"/>
          <w:sz w:val="24"/>
          <w:szCs w:val="24"/>
        </w:rPr>
        <w:t>CA</w:t>
      </w:r>
      <w:r>
        <w:rPr>
          <w:spacing w:val="-51"/>
          <w:sz w:val="24"/>
          <w:szCs w:val="24"/>
        </w:rPr>
        <w:t xml:space="preserve"> </w:t>
      </w:r>
      <w:r>
        <w:rPr>
          <w:spacing w:val="-2"/>
          <w:sz w:val="24"/>
          <w:szCs w:val="24"/>
        </w:rPr>
        <w:t>秘钥进行签章制作。生成电子响应性文件时，只能用本单位的企业</w:t>
      </w:r>
      <w:r>
        <w:rPr>
          <w:spacing w:val="-58"/>
          <w:sz w:val="24"/>
          <w:szCs w:val="24"/>
        </w:rPr>
        <w:t xml:space="preserve"> </w:t>
      </w:r>
      <w:r>
        <w:rPr>
          <w:spacing w:val="-2"/>
          <w:sz w:val="24"/>
          <w:szCs w:val="24"/>
        </w:rPr>
        <w:t>CA</w:t>
      </w:r>
      <w:r>
        <w:rPr>
          <w:spacing w:val="-51"/>
          <w:sz w:val="24"/>
          <w:szCs w:val="24"/>
        </w:rPr>
        <w:t xml:space="preserve"> </w:t>
      </w:r>
      <w:r>
        <w:rPr>
          <w:spacing w:val="-2"/>
          <w:sz w:val="24"/>
          <w:szCs w:val="24"/>
        </w:rPr>
        <w:t>秘钥。</w:t>
      </w:r>
      <w:r>
        <w:rPr>
          <w:spacing w:val="-1"/>
          <w:sz w:val="24"/>
          <w:szCs w:val="24"/>
        </w:rPr>
        <w:t>生成后的电子响应性文件须按竞争性谈判文件的格式要求完成电子签字或盖章。</w:t>
      </w:r>
    </w:p>
    <w:p w14:paraId="157171ED">
      <w:pPr>
        <w:pStyle w:val="2"/>
        <w:spacing w:before="180" w:line="219" w:lineRule="auto"/>
        <w:ind w:left="498"/>
        <w:rPr>
          <w:sz w:val="24"/>
          <w:szCs w:val="24"/>
        </w:rPr>
      </w:pPr>
      <w:r>
        <w:rPr>
          <w:spacing w:val="-3"/>
          <w:sz w:val="24"/>
          <w:szCs w:val="24"/>
        </w:rPr>
        <w:t>19.4</w:t>
      </w:r>
      <w:r>
        <w:rPr>
          <w:spacing w:val="-46"/>
          <w:sz w:val="24"/>
          <w:szCs w:val="24"/>
        </w:rPr>
        <w:t xml:space="preserve"> </w:t>
      </w:r>
      <w:r>
        <w:rPr>
          <w:spacing w:val="-3"/>
          <w:sz w:val="24"/>
          <w:szCs w:val="24"/>
        </w:rPr>
        <w:t>不接受电报、电传和传真的响应性文件。</w:t>
      </w:r>
    </w:p>
    <w:p w14:paraId="7C47B77E">
      <w:pPr>
        <w:pStyle w:val="2"/>
        <w:spacing w:before="182" w:line="315" w:lineRule="auto"/>
        <w:ind w:left="3" w:right="48" w:firstLine="494"/>
        <w:rPr>
          <w:sz w:val="24"/>
          <w:szCs w:val="24"/>
        </w:rPr>
      </w:pPr>
      <w:r>
        <w:rPr>
          <w:sz w:val="24"/>
          <w:szCs w:val="24"/>
        </w:rPr>
        <w:t>19.5 全套响应性文件应无涂改和行间插字，除非这些改动是为改正供应商造</w:t>
      </w:r>
      <w:r>
        <w:rPr>
          <w:spacing w:val="-1"/>
          <w:sz w:val="24"/>
          <w:szCs w:val="24"/>
        </w:rPr>
        <w:t>成的</w:t>
      </w:r>
      <w:r>
        <w:rPr>
          <w:spacing w:val="-5"/>
          <w:sz w:val="24"/>
          <w:szCs w:val="24"/>
        </w:rPr>
        <w:t>必须修改的错误而进行的。有改动时， 修改处应由供应商代表</w:t>
      </w:r>
      <w:r>
        <w:rPr>
          <w:spacing w:val="-6"/>
          <w:sz w:val="24"/>
          <w:szCs w:val="24"/>
        </w:rPr>
        <w:t>签署证明或加盖公章，但</w:t>
      </w:r>
      <w:r>
        <w:rPr>
          <w:spacing w:val="-3"/>
          <w:sz w:val="24"/>
          <w:szCs w:val="24"/>
        </w:rPr>
        <w:t>非供应商出具的材料，供应商改动无效。</w:t>
      </w:r>
    </w:p>
    <w:p w14:paraId="5C470E71">
      <w:pPr>
        <w:pStyle w:val="2"/>
        <w:spacing w:before="181" w:line="312" w:lineRule="auto"/>
        <w:ind w:right="64" w:firstLine="498"/>
        <w:rPr>
          <w:sz w:val="24"/>
          <w:szCs w:val="24"/>
        </w:rPr>
      </w:pPr>
      <w:r>
        <w:rPr>
          <w:sz w:val="24"/>
          <w:szCs w:val="24"/>
        </w:rPr>
        <w:t>19.6 未按本须知规定的格式填写响应性文件或响应性文件字迹模糊不清，导致谈判小组无法认定是否实质性响应竞争性谈判文件的,其响应性文件将被作为无效响应性</w:t>
      </w:r>
      <w:r>
        <w:rPr>
          <w:spacing w:val="-10"/>
          <w:sz w:val="24"/>
          <w:szCs w:val="24"/>
        </w:rPr>
        <w:t>文件。</w:t>
      </w:r>
    </w:p>
    <w:p w14:paraId="4510DDAE">
      <w:pPr>
        <w:pStyle w:val="2"/>
        <w:spacing w:before="194" w:line="310" w:lineRule="auto"/>
        <w:ind w:right="64" w:firstLine="497"/>
        <w:rPr>
          <w:rFonts w:hint="eastAsia" w:eastAsia="宋体"/>
          <w:sz w:val="24"/>
          <w:szCs w:val="24"/>
          <w:lang w:eastAsia="zh-CN"/>
        </w:rPr>
      </w:pPr>
      <w:r>
        <w:rPr>
          <w:spacing w:val="-1"/>
          <w:sz w:val="24"/>
          <w:szCs w:val="24"/>
        </w:rPr>
        <w:t>19.7</w:t>
      </w:r>
      <w:r>
        <w:rPr>
          <w:spacing w:val="40"/>
          <w:sz w:val="24"/>
          <w:szCs w:val="24"/>
        </w:rPr>
        <w:t xml:space="preserve"> </w:t>
      </w:r>
      <w:r>
        <w:rPr>
          <w:spacing w:val="-1"/>
          <w:sz w:val="24"/>
          <w:szCs w:val="24"/>
        </w:rPr>
        <w:t>电子响应性文件制作流程。可参考驻马店市公共资源交易中心官方网站的下</w:t>
      </w:r>
      <w:r>
        <w:rPr>
          <w:sz w:val="24"/>
          <w:szCs w:val="24"/>
        </w:rPr>
        <w:t>载中心板块的视频（</w:t>
      </w:r>
      <w:r>
        <w:fldChar w:fldCharType="begin"/>
      </w:r>
      <w:r>
        <w:instrText xml:space="preserve"> HYPERLINK "http://ggzy.zhumadian.gov.cn//TPFront/InfoDetail/?InfoID=844e0ea7-2b6c-425d-99f6-91bd5b500e5e&amp;CategoryNum=026002" </w:instrText>
      </w:r>
      <w:r>
        <w:fldChar w:fldCharType="separate"/>
      </w:r>
      <w:r>
        <w:rPr>
          <w:sz w:val="24"/>
          <w:szCs w:val="24"/>
        </w:rPr>
        <w:t>http://ggzy.zhumadian.gov.cn//TPFront/InfoDetail/?InfoID=</w:t>
      </w:r>
      <w:r>
        <w:rPr>
          <w:sz w:val="24"/>
          <w:szCs w:val="24"/>
        </w:rPr>
        <w:fldChar w:fldCharType="end"/>
      </w:r>
      <w:r>
        <w:rPr>
          <w:spacing w:val="6"/>
          <w:sz w:val="24"/>
          <w:szCs w:val="24"/>
        </w:rPr>
        <w:t xml:space="preserve"> </w:t>
      </w:r>
      <w:r>
        <w:fldChar w:fldCharType="begin"/>
      </w:r>
      <w:r>
        <w:instrText xml:space="preserve"> HYPERLINK "http://ggzy.zhumadian.gov.cn//TPFront/InfoDetail/?InfoID=844e0ea7-2b6c-425d-99f6-91bd5b500e5e&amp;CategoryNum=026002" </w:instrText>
      </w:r>
      <w:r>
        <w:fldChar w:fldCharType="separate"/>
      </w:r>
      <w:r>
        <w:rPr>
          <w:sz w:val="24"/>
          <w:szCs w:val="24"/>
        </w:rPr>
        <w:t>844e0ea7-2b6c-425d-99f6-91bd5b500e5e&amp;CategoryNum</w:t>
      </w:r>
      <w:r>
        <w:rPr>
          <w:spacing w:val="-1"/>
          <w:sz w:val="24"/>
          <w:szCs w:val="24"/>
        </w:rPr>
        <w:t>=026002</w:t>
      </w:r>
      <w:r>
        <w:rPr>
          <w:spacing w:val="-1"/>
          <w:sz w:val="24"/>
          <w:szCs w:val="24"/>
        </w:rPr>
        <w:fldChar w:fldCharType="end"/>
      </w:r>
      <w:r>
        <w:rPr>
          <w:spacing w:val="-1"/>
          <w:sz w:val="24"/>
          <w:szCs w:val="24"/>
        </w:rPr>
        <w:t>）</w:t>
      </w:r>
      <w:r>
        <w:rPr>
          <w:rFonts w:hint="eastAsia"/>
          <w:spacing w:val="-1"/>
          <w:sz w:val="24"/>
          <w:szCs w:val="24"/>
          <w:lang w:eastAsia="zh-CN"/>
        </w:rPr>
        <w:t>。</w:t>
      </w:r>
    </w:p>
    <w:p w14:paraId="4B4896E9">
      <w:pPr>
        <w:pStyle w:val="2"/>
        <w:spacing w:before="213" w:line="222" w:lineRule="auto"/>
        <w:ind w:left="2405"/>
      </w:pPr>
      <w:r>
        <w:rPr>
          <w:b/>
          <w:bCs/>
          <w:spacing w:val="8"/>
        </w:rPr>
        <w:t>四</w:t>
      </w:r>
      <w:r>
        <w:rPr>
          <w:spacing w:val="36"/>
        </w:rPr>
        <w:t xml:space="preserve">  </w:t>
      </w:r>
      <w:r>
        <w:rPr>
          <w:b/>
          <w:bCs/>
          <w:spacing w:val="8"/>
        </w:rPr>
        <w:t>响应性文件的上传、递交</w:t>
      </w:r>
    </w:p>
    <w:p w14:paraId="2D7BDD2B">
      <w:pPr>
        <w:pStyle w:val="2"/>
        <w:spacing w:before="232" w:line="220" w:lineRule="auto"/>
        <w:ind w:left="483"/>
        <w:rPr>
          <w:sz w:val="24"/>
          <w:szCs w:val="24"/>
        </w:rPr>
      </w:pPr>
      <w:r>
        <w:rPr>
          <w:b/>
          <w:bCs/>
          <w:sz w:val="24"/>
          <w:szCs w:val="24"/>
        </w:rPr>
        <w:t>20.响应性文件的加密、密封、标记</w:t>
      </w:r>
    </w:p>
    <w:p w14:paraId="77E57770">
      <w:pPr>
        <w:pStyle w:val="2"/>
        <w:spacing w:before="181" w:line="289" w:lineRule="auto"/>
        <w:ind w:left="4" w:right="70" w:firstLine="478"/>
        <w:rPr>
          <w:sz w:val="24"/>
          <w:szCs w:val="24"/>
        </w:rPr>
      </w:pPr>
      <w:r>
        <w:rPr>
          <w:spacing w:val="2"/>
          <w:sz w:val="24"/>
          <w:szCs w:val="24"/>
        </w:rPr>
        <w:t>20.1 供应商应在响应性文件截止时间前上传加密的电子响应性文</w:t>
      </w:r>
      <w:r>
        <w:rPr>
          <w:spacing w:val="1"/>
          <w:sz w:val="24"/>
          <w:szCs w:val="24"/>
        </w:rPr>
        <w:t>件（</w:t>
      </w:r>
      <w:r>
        <w:rPr>
          <w:spacing w:val="-55"/>
          <w:sz w:val="24"/>
          <w:szCs w:val="24"/>
        </w:rPr>
        <w:t xml:space="preserve"> </w:t>
      </w:r>
      <w:r>
        <w:rPr>
          <w:spacing w:val="1"/>
          <w:sz w:val="24"/>
          <w:szCs w:val="24"/>
        </w:rPr>
        <w:t>.</w:t>
      </w:r>
      <w:r>
        <w:rPr>
          <w:sz w:val="24"/>
          <w:szCs w:val="24"/>
        </w:rPr>
        <w:t>zmdtf</w:t>
      </w:r>
      <w:r>
        <w:rPr>
          <w:spacing w:val="1"/>
          <w:sz w:val="24"/>
          <w:szCs w:val="24"/>
        </w:rPr>
        <w:t xml:space="preserve"> 格</w:t>
      </w:r>
      <w:r>
        <w:rPr>
          <w:spacing w:val="-11"/>
          <w:sz w:val="24"/>
          <w:szCs w:val="24"/>
        </w:rPr>
        <w:t>式）。</w:t>
      </w:r>
    </w:p>
    <w:p w14:paraId="287E7A4D">
      <w:pPr>
        <w:pStyle w:val="2"/>
        <w:spacing w:before="180" w:line="294" w:lineRule="auto"/>
        <w:ind w:left="1" w:right="64" w:firstLine="481"/>
        <w:rPr>
          <w:sz w:val="24"/>
          <w:szCs w:val="24"/>
        </w:rPr>
      </w:pPr>
      <w:r>
        <w:rPr>
          <w:sz w:val="24"/>
          <w:szCs w:val="24"/>
        </w:rPr>
        <w:t>20.2 供应商因驻马店市公共资源交易平台投标系统出现问题无法上传电子响应性文件时，请与江苏国泰新点软件有限公司联系，联系电话：0396-261</w:t>
      </w:r>
      <w:r>
        <w:rPr>
          <w:spacing w:val="-1"/>
          <w:sz w:val="24"/>
          <w:szCs w:val="24"/>
        </w:rPr>
        <w:t>3088</w:t>
      </w:r>
    </w:p>
    <w:p w14:paraId="729F050C">
      <w:pPr>
        <w:pStyle w:val="2"/>
        <w:spacing w:before="180" w:line="219" w:lineRule="auto"/>
        <w:ind w:left="483"/>
        <w:rPr>
          <w:sz w:val="24"/>
          <w:szCs w:val="24"/>
        </w:rPr>
      </w:pPr>
      <w:r>
        <w:rPr>
          <w:b/>
          <w:bCs/>
          <w:spacing w:val="1"/>
          <w:sz w:val="24"/>
          <w:szCs w:val="24"/>
        </w:rPr>
        <w:t>21.响应性文件的上传、递交</w:t>
      </w:r>
    </w:p>
    <w:p w14:paraId="716D2927">
      <w:pPr>
        <w:pStyle w:val="2"/>
        <w:spacing w:before="181" w:line="358" w:lineRule="auto"/>
        <w:ind w:left="19" w:right="68" w:firstLine="460"/>
        <w:rPr>
          <w:sz w:val="24"/>
          <w:szCs w:val="24"/>
        </w:rPr>
      </w:pPr>
      <w:r>
        <w:rPr>
          <w:spacing w:val="4"/>
          <w:sz w:val="24"/>
          <w:szCs w:val="24"/>
        </w:rPr>
        <w:t>供应商应在竞争性谈判公告中规定的递交响应性文件截止日期和时间前将</w:t>
      </w:r>
      <w:r>
        <w:rPr>
          <w:spacing w:val="3"/>
          <w:sz w:val="24"/>
          <w:szCs w:val="24"/>
        </w:rPr>
        <w:t>制作好</w:t>
      </w:r>
      <w:r>
        <w:rPr>
          <w:spacing w:val="-2"/>
          <w:sz w:val="24"/>
          <w:szCs w:val="24"/>
        </w:rPr>
        <w:t>的电子响应性文件加密上传至驻马店市公共资源交易中心电子交易平台。</w:t>
      </w:r>
    </w:p>
    <w:p w14:paraId="10DC730A">
      <w:pPr>
        <w:pStyle w:val="2"/>
        <w:spacing w:line="219" w:lineRule="auto"/>
        <w:ind w:left="483"/>
        <w:rPr>
          <w:sz w:val="24"/>
          <w:szCs w:val="24"/>
        </w:rPr>
      </w:pPr>
      <w:r>
        <w:rPr>
          <w:b/>
          <w:bCs/>
          <w:sz w:val="24"/>
          <w:szCs w:val="24"/>
        </w:rPr>
        <w:t>22.响应文件的开启（解密）</w:t>
      </w:r>
    </w:p>
    <w:p w14:paraId="471782D5">
      <w:pPr>
        <w:pStyle w:val="2"/>
        <w:spacing w:before="196" w:line="218" w:lineRule="auto"/>
        <w:ind w:left="483"/>
        <w:rPr>
          <w:sz w:val="24"/>
          <w:szCs w:val="24"/>
        </w:rPr>
      </w:pPr>
      <w:r>
        <w:rPr>
          <w:spacing w:val="-1"/>
          <w:sz w:val="24"/>
          <w:szCs w:val="24"/>
        </w:rPr>
        <w:t>22.1 在竞争性谈判公告中规定的时间、地点开</w:t>
      </w:r>
      <w:r>
        <w:rPr>
          <w:spacing w:val="-2"/>
          <w:sz w:val="24"/>
          <w:szCs w:val="24"/>
        </w:rPr>
        <w:t>启（解密）。</w:t>
      </w:r>
    </w:p>
    <w:p w14:paraId="02D81924">
      <w:pPr>
        <w:pStyle w:val="2"/>
        <w:spacing w:before="181" w:line="219" w:lineRule="auto"/>
        <w:ind w:left="483"/>
        <w:rPr>
          <w:sz w:val="24"/>
          <w:szCs w:val="24"/>
        </w:rPr>
      </w:pPr>
      <w:r>
        <w:rPr>
          <w:spacing w:val="-1"/>
          <w:sz w:val="24"/>
          <w:szCs w:val="24"/>
        </w:rPr>
        <w:t>22.2 开启（解密）由采购代理机构主持，采购人、供应商和有关方面代表参加。</w:t>
      </w:r>
    </w:p>
    <w:p w14:paraId="55C65734">
      <w:pPr>
        <w:pStyle w:val="2"/>
        <w:spacing w:before="181" w:line="219" w:lineRule="auto"/>
        <w:ind w:right="22"/>
        <w:jc w:val="right"/>
        <w:rPr>
          <w:sz w:val="24"/>
          <w:szCs w:val="24"/>
        </w:rPr>
      </w:pPr>
      <w:r>
        <w:rPr>
          <w:spacing w:val="-2"/>
          <w:sz w:val="24"/>
          <w:szCs w:val="24"/>
        </w:rPr>
        <w:t>22.3开启（解密）时，首先，各供应商应在规定时间内对本单位的加密响应文件进</w:t>
      </w:r>
    </w:p>
    <w:p w14:paraId="29DA3E07">
      <w:pPr>
        <w:spacing w:line="219" w:lineRule="auto"/>
        <w:rPr>
          <w:sz w:val="24"/>
          <w:szCs w:val="24"/>
        </w:rPr>
        <w:sectPr>
          <w:footerReference r:id="rId25" w:type="default"/>
          <w:pgSz w:w="11910" w:h="16845"/>
          <w:pgMar w:top="1431" w:right="1371" w:bottom="1160" w:left="1451" w:header="0" w:footer="958" w:gutter="0"/>
          <w:pgNumType w:fmt="decimal"/>
          <w:cols w:space="720" w:num="1"/>
        </w:sectPr>
      </w:pPr>
    </w:p>
    <w:p w14:paraId="4F411F60">
      <w:pPr>
        <w:spacing w:line="413" w:lineRule="auto"/>
        <w:rPr>
          <w:rFonts w:ascii="Arial"/>
          <w:sz w:val="21"/>
        </w:rPr>
      </w:pPr>
    </w:p>
    <w:p w14:paraId="3A01B891">
      <w:pPr>
        <w:pStyle w:val="2"/>
        <w:spacing w:before="78" w:line="360" w:lineRule="auto"/>
        <w:ind w:left="2" w:firstLine="2"/>
        <w:rPr>
          <w:sz w:val="24"/>
          <w:szCs w:val="24"/>
        </w:rPr>
      </w:pPr>
      <w:r>
        <w:rPr>
          <w:spacing w:val="-6"/>
          <w:sz w:val="24"/>
          <w:szCs w:val="24"/>
        </w:rPr>
        <w:t>行解密，然后代理机构工作人员对所有响应文件进行解密。如供应商自身原因解密失败，</w:t>
      </w:r>
      <w:r>
        <w:rPr>
          <w:spacing w:val="-5"/>
          <w:sz w:val="24"/>
          <w:szCs w:val="24"/>
        </w:rPr>
        <w:t>其谈判将被拒绝。</w:t>
      </w:r>
    </w:p>
    <w:p w14:paraId="58972343">
      <w:pPr>
        <w:pStyle w:val="2"/>
        <w:spacing w:before="8" w:line="219" w:lineRule="auto"/>
        <w:ind w:left="485"/>
        <w:rPr>
          <w:sz w:val="24"/>
          <w:szCs w:val="24"/>
        </w:rPr>
      </w:pPr>
      <w:r>
        <w:rPr>
          <w:spacing w:val="-2"/>
          <w:sz w:val="24"/>
          <w:szCs w:val="24"/>
        </w:rPr>
        <w:t>22.4 供应商有下列情形之一的，采购代理机构将拒绝接受其响应文件：</w:t>
      </w:r>
    </w:p>
    <w:p w14:paraId="1856B316">
      <w:pPr>
        <w:pStyle w:val="2"/>
        <w:spacing w:before="181" w:line="290" w:lineRule="auto"/>
        <w:ind w:left="21" w:right="125" w:firstLine="463"/>
        <w:rPr>
          <w:sz w:val="24"/>
          <w:szCs w:val="24"/>
        </w:rPr>
      </w:pPr>
      <w:r>
        <w:rPr>
          <w:sz w:val="24"/>
          <w:szCs w:val="24"/>
        </w:rPr>
        <w:t>22.4.1 在竞争性谈判文件规定的提交响应文件截止时间之后上传、提交响应文件</w:t>
      </w:r>
      <w:r>
        <w:rPr>
          <w:spacing w:val="-16"/>
          <w:sz w:val="24"/>
          <w:szCs w:val="24"/>
        </w:rPr>
        <w:t>的。</w:t>
      </w:r>
    </w:p>
    <w:p w14:paraId="190070A1">
      <w:pPr>
        <w:pStyle w:val="2"/>
        <w:spacing w:before="176" w:line="220" w:lineRule="auto"/>
        <w:ind w:left="485"/>
        <w:rPr>
          <w:sz w:val="24"/>
          <w:szCs w:val="24"/>
        </w:rPr>
      </w:pPr>
      <w:r>
        <w:rPr>
          <w:spacing w:val="-2"/>
          <w:sz w:val="24"/>
          <w:szCs w:val="24"/>
        </w:rPr>
        <w:t>22.4.2 响应文件未按竞争性谈判文件规定加密的。</w:t>
      </w:r>
    </w:p>
    <w:p w14:paraId="6DE9C194">
      <w:pPr>
        <w:pStyle w:val="2"/>
        <w:spacing w:before="179" w:line="220" w:lineRule="auto"/>
        <w:ind w:left="485"/>
        <w:rPr>
          <w:sz w:val="24"/>
          <w:szCs w:val="24"/>
        </w:rPr>
      </w:pPr>
      <w:r>
        <w:rPr>
          <w:spacing w:val="-2"/>
          <w:sz w:val="24"/>
          <w:szCs w:val="24"/>
        </w:rPr>
        <w:t>22.4.3 未进行网上下载竞争性谈判文件参加谈判的。</w:t>
      </w:r>
    </w:p>
    <w:p w14:paraId="1E6BB9D9">
      <w:pPr>
        <w:pStyle w:val="2"/>
        <w:spacing w:before="194" w:line="219" w:lineRule="auto"/>
        <w:ind w:left="485"/>
        <w:rPr>
          <w:sz w:val="24"/>
          <w:szCs w:val="24"/>
        </w:rPr>
      </w:pPr>
      <w:r>
        <w:rPr>
          <w:spacing w:val="-2"/>
          <w:sz w:val="24"/>
          <w:szCs w:val="24"/>
        </w:rPr>
        <w:t>22.4.4 一个供应商不只提交一套响应文件的。</w:t>
      </w:r>
    </w:p>
    <w:p w14:paraId="6C373AF0">
      <w:pPr>
        <w:pStyle w:val="2"/>
        <w:spacing w:before="206" w:line="224" w:lineRule="auto"/>
        <w:ind w:left="3869"/>
      </w:pPr>
      <w:r>
        <w:rPr>
          <w:b/>
          <w:bCs/>
          <w:spacing w:val="-3"/>
        </w:rPr>
        <w:t>五</w:t>
      </w:r>
      <w:r>
        <w:rPr>
          <w:spacing w:val="23"/>
        </w:rPr>
        <w:t xml:space="preserve">  </w:t>
      </w:r>
      <w:r>
        <w:rPr>
          <w:b/>
          <w:bCs/>
          <w:spacing w:val="-3"/>
        </w:rPr>
        <w:t>谈判</w:t>
      </w:r>
    </w:p>
    <w:p w14:paraId="05D22FA6">
      <w:pPr>
        <w:pStyle w:val="2"/>
        <w:spacing w:before="215" w:line="220" w:lineRule="auto"/>
        <w:ind w:left="485"/>
        <w:rPr>
          <w:sz w:val="24"/>
          <w:szCs w:val="24"/>
        </w:rPr>
      </w:pPr>
      <w:r>
        <w:rPr>
          <w:b/>
          <w:bCs/>
          <w:spacing w:val="3"/>
          <w:sz w:val="24"/>
          <w:szCs w:val="24"/>
        </w:rPr>
        <w:t>23.组建谈判小组</w:t>
      </w:r>
    </w:p>
    <w:p w14:paraId="3EA574BF">
      <w:pPr>
        <w:pStyle w:val="2"/>
        <w:spacing w:before="195" w:line="358" w:lineRule="auto"/>
        <w:ind w:right="92" w:firstLine="481"/>
        <w:jc w:val="both"/>
        <w:rPr>
          <w:sz w:val="24"/>
          <w:szCs w:val="24"/>
        </w:rPr>
      </w:pPr>
      <w:r>
        <w:rPr>
          <w:spacing w:val="-2"/>
          <w:sz w:val="24"/>
          <w:szCs w:val="24"/>
        </w:rPr>
        <w:t>采购代理机构根据采购项目的特点依法组建谈判小组。谈</w:t>
      </w:r>
      <w:r>
        <w:rPr>
          <w:spacing w:val="-3"/>
          <w:sz w:val="24"/>
          <w:szCs w:val="24"/>
        </w:rPr>
        <w:t>判小组由采购人代表和有</w:t>
      </w:r>
      <w:r>
        <w:rPr>
          <w:spacing w:val="-1"/>
          <w:sz w:val="24"/>
          <w:szCs w:val="24"/>
        </w:rPr>
        <w:t>关技术、经济等方面的专家组成，成员为</w:t>
      </w:r>
      <w:r>
        <w:rPr>
          <w:spacing w:val="-1"/>
          <w:sz w:val="24"/>
          <w:szCs w:val="24"/>
          <w:u w:val="single" w:color="auto"/>
        </w:rPr>
        <w:t xml:space="preserve"> 3 </w:t>
      </w:r>
      <w:r>
        <w:rPr>
          <w:spacing w:val="-1"/>
          <w:sz w:val="24"/>
          <w:szCs w:val="24"/>
        </w:rPr>
        <w:t>人单数组成</w:t>
      </w:r>
      <w:r>
        <w:rPr>
          <w:spacing w:val="-2"/>
          <w:sz w:val="24"/>
          <w:szCs w:val="24"/>
        </w:rPr>
        <w:t>。其中：采购人代表 1</w:t>
      </w:r>
      <w:r>
        <w:rPr>
          <w:spacing w:val="-33"/>
          <w:sz w:val="24"/>
          <w:szCs w:val="24"/>
        </w:rPr>
        <w:t xml:space="preserve"> </w:t>
      </w:r>
      <w:r>
        <w:rPr>
          <w:spacing w:val="-2"/>
          <w:sz w:val="24"/>
          <w:szCs w:val="24"/>
        </w:rPr>
        <w:t>人，采</w:t>
      </w:r>
      <w:r>
        <w:rPr>
          <w:spacing w:val="-3"/>
          <w:sz w:val="24"/>
          <w:szCs w:val="24"/>
        </w:rPr>
        <w:t>购人代表不得担任谈判小组组长。</w:t>
      </w:r>
    </w:p>
    <w:p w14:paraId="4A36582B">
      <w:pPr>
        <w:pStyle w:val="2"/>
        <w:spacing w:line="219" w:lineRule="auto"/>
        <w:ind w:left="485"/>
        <w:rPr>
          <w:sz w:val="24"/>
          <w:szCs w:val="24"/>
        </w:rPr>
      </w:pPr>
      <w:r>
        <w:rPr>
          <w:b/>
          <w:bCs/>
          <w:spacing w:val="2"/>
          <w:sz w:val="24"/>
          <w:szCs w:val="24"/>
        </w:rPr>
        <w:t>24.</w:t>
      </w:r>
      <w:r>
        <w:rPr>
          <w:spacing w:val="120"/>
          <w:sz w:val="24"/>
          <w:szCs w:val="24"/>
        </w:rPr>
        <w:t xml:space="preserve"> </w:t>
      </w:r>
      <w:r>
        <w:rPr>
          <w:b/>
          <w:bCs/>
          <w:spacing w:val="2"/>
          <w:sz w:val="24"/>
          <w:szCs w:val="24"/>
        </w:rPr>
        <w:t>响应性文件的初审</w:t>
      </w:r>
    </w:p>
    <w:p w14:paraId="3BAF18B6">
      <w:pPr>
        <w:pStyle w:val="2"/>
        <w:spacing w:before="180" w:line="362" w:lineRule="auto"/>
        <w:ind w:left="3" w:right="96" w:firstLine="481"/>
        <w:jc w:val="both"/>
        <w:rPr>
          <w:sz w:val="24"/>
          <w:szCs w:val="24"/>
        </w:rPr>
      </w:pPr>
      <w:r>
        <w:rPr>
          <w:sz w:val="24"/>
          <w:szCs w:val="24"/>
        </w:rPr>
        <w:t>24.1 谈判小组会将对响应性文件进行检查，以确定响应性文件是否完整、有无计</w:t>
      </w:r>
      <w:r>
        <w:rPr>
          <w:spacing w:val="-2"/>
          <w:sz w:val="24"/>
          <w:szCs w:val="24"/>
        </w:rPr>
        <w:t>算上的错误、是否已正确签署等。响应性文件如果出现计</w:t>
      </w:r>
      <w:r>
        <w:rPr>
          <w:spacing w:val="-3"/>
          <w:sz w:val="24"/>
          <w:szCs w:val="24"/>
        </w:rPr>
        <w:t>算或表达上的错误，修正错误</w:t>
      </w:r>
      <w:r>
        <w:rPr>
          <w:spacing w:val="-9"/>
          <w:sz w:val="24"/>
          <w:szCs w:val="24"/>
        </w:rPr>
        <w:t>的原则如下：</w:t>
      </w:r>
    </w:p>
    <w:p w14:paraId="1B2F7C53">
      <w:pPr>
        <w:pStyle w:val="2"/>
        <w:spacing w:before="6" w:line="359" w:lineRule="auto"/>
        <w:ind w:left="1" w:right="95" w:firstLine="479"/>
        <w:jc w:val="both"/>
        <w:rPr>
          <w:sz w:val="24"/>
          <w:szCs w:val="24"/>
        </w:rPr>
      </w:pPr>
      <w:r>
        <w:rPr>
          <w:spacing w:val="4"/>
          <w:sz w:val="24"/>
          <w:szCs w:val="24"/>
        </w:rPr>
        <w:t>初次报价一览表的内容与初次报价明细表的内容不一致的，以初次报价一览</w:t>
      </w:r>
      <w:r>
        <w:rPr>
          <w:spacing w:val="3"/>
          <w:sz w:val="24"/>
          <w:szCs w:val="24"/>
        </w:rPr>
        <w:t>表为</w:t>
      </w:r>
      <w:r>
        <w:rPr>
          <w:spacing w:val="-2"/>
          <w:sz w:val="24"/>
          <w:szCs w:val="24"/>
        </w:rPr>
        <w:t>准；大写金额与小写金额不一致的，以大写金额为准；总价金</w:t>
      </w:r>
      <w:r>
        <w:rPr>
          <w:spacing w:val="-3"/>
          <w:sz w:val="24"/>
          <w:szCs w:val="24"/>
        </w:rPr>
        <w:t>额与按单价汇总金额不一</w:t>
      </w:r>
      <w:r>
        <w:rPr>
          <w:spacing w:val="-2"/>
          <w:sz w:val="24"/>
          <w:szCs w:val="24"/>
        </w:rPr>
        <w:t>致的，以单价金额计算结果为准，除非谈判小组认为单价有明</w:t>
      </w:r>
      <w:r>
        <w:rPr>
          <w:spacing w:val="-3"/>
          <w:sz w:val="24"/>
          <w:szCs w:val="24"/>
        </w:rPr>
        <w:t>显的小数点错误，此时应</w:t>
      </w:r>
      <w:r>
        <w:rPr>
          <w:spacing w:val="-2"/>
          <w:sz w:val="24"/>
          <w:szCs w:val="24"/>
        </w:rPr>
        <w:t>以总价为准，并修改单价；对不同文字文本响应性文件的解释</w:t>
      </w:r>
      <w:r>
        <w:rPr>
          <w:spacing w:val="-3"/>
          <w:sz w:val="24"/>
          <w:szCs w:val="24"/>
        </w:rPr>
        <w:t>发生异议的，以中文文本</w:t>
      </w:r>
      <w:r>
        <w:rPr>
          <w:spacing w:val="-2"/>
          <w:sz w:val="24"/>
          <w:szCs w:val="24"/>
        </w:rPr>
        <w:t>为准。上述修正错误的原则及方法调整或修正响应性文件的报</w:t>
      </w:r>
      <w:r>
        <w:rPr>
          <w:spacing w:val="-3"/>
          <w:sz w:val="24"/>
          <w:szCs w:val="24"/>
        </w:rPr>
        <w:t>价，供应商同意后，调整</w:t>
      </w:r>
      <w:r>
        <w:rPr>
          <w:spacing w:val="-2"/>
          <w:sz w:val="24"/>
          <w:szCs w:val="24"/>
        </w:rPr>
        <w:t>后的报价对供应商起约束作用。如果供应商不接受修正</w:t>
      </w:r>
      <w:r>
        <w:rPr>
          <w:spacing w:val="-3"/>
          <w:sz w:val="24"/>
          <w:szCs w:val="24"/>
        </w:rPr>
        <w:t>后的报价，则其响应性文件将被</w:t>
      </w:r>
      <w:r>
        <w:rPr>
          <w:spacing w:val="-6"/>
          <w:sz w:val="24"/>
          <w:szCs w:val="24"/>
        </w:rPr>
        <w:t>作为无效响应。</w:t>
      </w:r>
    </w:p>
    <w:p w14:paraId="341DF5E1">
      <w:pPr>
        <w:pStyle w:val="2"/>
        <w:spacing w:before="1" w:line="219" w:lineRule="auto"/>
        <w:ind w:left="485"/>
        <w:rPr>
          <w:sz w:val="24"/>
          <w:szCs w:val="24"/>
        </w:rPr>
      </w:pPr>
      <w:r>
        <w:rPr>
          <w:spacing w:val="-3"/>
          <w:sz w:val="24"/>
          <w:szCs w:val="24"/>
        </w:rPr>
        <w:t>24.2  资格性检查和符合性检查。</w:t>
      </w:r>
    </w:p>
    <w:p w14:paraId="09C1141F">
      <w:pPr>
        <w:pStyle w:val="2"/>
        <w:spacing w:before="195" w:line="359" w:lineRule="auto"/>
        <w:ind w:left="4" w:right="96" w:firstLine="480"/>
        <w:jc w:val="both"/>
        <w:rPr>
          <w:sz w:val="24"/>
          <w:szCs w:val="24"/>
        </w:rPr>
      </w:pPr>
      <w:r>
        <w:rPr>
          <w:spacing w:val="-2"/>
          <w:sz w:val="24"/>
          <w:szCs w:val="24"/>
        </w:rPr>
        <w:t>24.2.1 资格性检查。谈判小组将依据响应性文件按竞争性谈判公告第</w:t>
      </w:r>
      <w:r>
        <w:rPr>
          <w:spacing w:val="-13"/>
          <w:sz w:val="24"/>
          <w:szCs w:val="24"/>
        </w:rPr>
        <w:t xml:space="preserve"> </w:t>
      </w:r>
      <w:r>
        <w:rPr>
          <w:spacing w:val="-2"/>
          <w:sz w:val="24"/>
          <w:szCs w:val="24"/>
        </w:rPr>
        <w:t>2 项所述的</w:t>
      </w:r>
      <w:r>
        <w:rPr>
          <w:spacing w:val="7"/>
          <w:sz w:val="24"/>
          <w:szCs w:val="24"/>
        </w:rPr>
        <w:t>资格标准和竞争性谈判文件第三章 4.供应商应提交的证</w:t>
      </w:r>
      <w:r>
        <w:rPr>
          <w:spacing w:val="6"/>
          <w:sz w:val="24"/>
          <w:szCs w:val="24"/>
        </w:rPr>
        <w:t>明文件对供应商进行资格审</w:t>
      </w:r>
      <w:r>
        <w:rPr>
          <w:spacing w:val="-2"/>
          <w:sz w:val="24"/>
          <w:szCs w:val="24"/>
        </w:rPr>
        <w:t>查，以确定其是否具备谈判资格。如果供应商不具备资</w:t>
      </w:r>
      <w:r>
        <w:rPr>
          <w:spacing w:val="-3"/>
          <w:sz w:val="24"/>
          <w:szCs w:val="24"/>
        </w:rPr>
        <w:t>格、不满足竞争性谈判文件所规</w:t>
      </w:r>
    </w:p>
    <w:p w14:paraId="23EB94E5">
      <w:pPr>
        <w:spacing w:line="359" w:lineRule="auto"/>
        <w:rPr>
          <w:sz w:val="24"/>
          <w:szCs w:val="24"/>
        </w:rPr>
        <w:sectPr>
          <w:footerReference r:id="rId26" w:type="default"/>
          <w:pgSz w:w="11910" w:h="16845"/>
          <w:pgMar w:top="1431" w:right="1328" w:bottom="1160" w:left="1449" w:header="0" w:footer="960" w:gutter="0"/>
          <w:pgNumType w:fmt="decimal"/>
          <w:cols w:space="720" w:num="1"/>
        </w:sectPr>
      </w:pPr>
    </w:p>
    <w:p w14:paraId="569F44B5">
      <w:pPr>
        <w:spacing w:line="412" w:lineRule="auto"/>
        <w:rPr>
          <w:rFonts w:ascii="Arial"/>
          <w:sz w:val="21"/>
        </w:rPr>
      </w:pPr>
    </w:p>
    <w:p w14:paraId="594DB75B">
      <w:pPr>
        <w:pStyle w:val="2"/>
        <w:spacing w:before="78" w:line="361" w:lineRule="auto"/>
        <w:ind w:right="52" w:firstLine="5"/>
        <w:jc w:val="both"/>
        <w:rPr>
          <w:sz w:val="24"/>
          <w:szCs w:val="24"/>
        </w:rPr>
      </w:pPr>
      <w:r>
        <w:rPr>
          <w:spacing w:val="-2"/>
          <w:sz w:val="24"/>
          <w:szCs w:val="24"/>
        </w:rPr>
        <w:t>定的资格标准或提供资格证明文件不全，将被视为未实质</w:t>
      </w:r>
      <w:r>
        <w:rPr>
          <w:spacing w:val="-3"/>
          <w:sz w:val="24"/>
          <w:szCs w:val="24"/>
        </w:rPr>
        <w:t>性响应竞争性谈判文件。在谈</w:t>
      </w:r>
      <w:r>
        <w:rPr>
          <w:spacing w:val="-2"/>
          <w:sz w:val="24"/>
          <w:szCs w:val="24"/>
        </w:rPr>
        <w:t>判过程中，谈判小组会有权要求供应商按竞争性谈判文件的</w:t>
      </w:r>
      <w:r>
        <w:rPr>
          <w:spacing w:val="-3"/>
          <w:sz w:val="24"/>
          <w:szCs w:val="24"/>
        </w:rPr>
        <w:t>规定提供相关资格证明材料</w:t>
      </w:r>
      <w:r>
        <w:rPr>
          <w:spacing w:val="-7"/>
          <w:sz w:val="24"/>
          <w:szCs w:val="24"/>
        </w:rPr>
        <w:t>的原件的扫描件以供审查。供应商应在谈判小组规定的时限内提供。供应商拒不提供的，</w:t>
      </w:r>
      <w:r>
        <w:rPr>
          <w:spacing w:val="-1"/>
          <w:sz w:val="24"/>
          <w:szCs w:val="24"/>
        </w:rPr>
        <w:t>或者不能在规定时限内提供的，视为其不具备</w:t>
      </w:r>
      <w:r>
        <w:rPr>
          <w:spacing w:val="-2"/>
          <w:sz w:val="24"/>
          <w:szCs w:val="24"/>
        </w:rPr>
        <w:t>该资格条件。</w:t>
      </w:r>
    </w:p>
    <w:p w14:paraId="3A04FFCF">
      <w:pPr>
        <w:pStyle w:val="2"/>
        <w:spacing w:line="359" w:lineRule="auto"/>
        <w:ind w:left="2" w:right="77" w:firstLine="481"/>
        <w:jc w:val="both"/>
        <w:rPr>
          <w:sz w:val="24"/>
          <w:szCs w:val="24"/>
        </w:rPr>
      </w:pPr>
      <w:r>
        <w:rPr>
          <w:spacing w:val="-2"/>
          <w:sz w:val="24"/>
          <w:szCs w:val="24"/>
        </w:rPr>
        <w:t>24.2.2  符合性检查。谈判小组将从响应性文件的有效</w:t>
      </w:r>
      <w:r>
        <w:rPr>
          <w:spacing w:val="-3"/>
          <w:sz w:val="24"/>
          <w:szCs w:val="24"/>
        </w:rPr>
        <w:t>性、完整性和对竞争性谈判</w:t>
      </w:r>
      <w:r>
        <w:rPr>
          <w:spacing w:val="2"/>
          <w:sz w:val="24"/>
          <w:szCs w:val="24"/>
        </w:rPr>
        <w:t>文件的响应程度进行审查，</w:t>
      </w:r>
      <w:r>
        <w:rPr>
          <w:spacing w:val="-58"/>
          <w:sz w:val="24"/>
          <w:szCs w:val="24"/>
        </w:rPr>
        <w:t xml:space="preserve"> </w:t>
      </w:r>
      <w:r>
        <w:rPr>
          <w:spacing w:val="2"/>
          <w:sz w:val="24"/>
          <w:szCs w:val="24"/>
        </w:rPr>
        <w:t>以确定是否符合对竞争性谈判文件的实质性要求作出响应</w:t>
      </w:r>
      <w:r>
        <w:rPr>
          <w:spacing w:val="-1"/>
          <w:sz w:val="24"/>
          <w:szCs w:val="24"/>
        </w:rPr>
        <w:t>（采购人可根据具体项目的情况对实质性要求作特别的具体规</w:t>
      </w:r>
      <w:r>
        <w:rPr>
          <w:spacing w:val="-2"/>
          <w:sz w:val="24"/>
          <w:szCs w:val="24"/>
        </w:rPr>
        <w:t>定）。实质性偏离是指：</w:t>
      </w:r>
    </w:p>
    <w:p w14:paraId="1F603AB8">
      <w:pPr>
        <w:pStyle w:val="2"/>
        <w:spacing w:before="12" w:line="323" w:lineRule="auto"/>
        <w:ind w:right="52" w:firstLine="7"/>
        <w:rPr>
          <w:sz w:val="24"/>
          <w:szCs w:val="24"/>
        </w:rPr>
      </w:pPr>
      <w:r>
        <w:rPr>
          <w:spacing w:val="-2"/>
          <w:sz w:val="24"/>
          <w:szCs w:val="24"/>
        </w:rPr>
        <w:t>（1）实质性影响合同的范围、质量和履行。（2</w:t>
      </w:r>
      <w:r>
        <w:rPr>
          <w:spacing w:val="-3"/>
          <w:sz w:val="24"/>
          <w:szCs w:val="24"/>
        </w:rPr>
        <w:t>）实质性违背竞争性谈判文件，限制了</w:t>
      </w:r>
      <w:r>
        <w:rPr>
          <w:spacing w:val="1"/>
          <w:sz w:val="24"/>
          <w:szCs w:val="24"/>
        </w:rPr>
        <w:t>采购人的权利。（3）不公正地影响了其他作出实</w:t>
      </w:r>
      <w:r>
        <w:rPr>
          <w:sz w:val="24"/>
          <w:szCs w:val="24"/>
        </w:rPr>
        <w:t>质性响应的供应商的竞争地位。对没</w:t>
      </w:r>
      <w:r>
        <w:rPr>
          <w:spacing w:val="-7"/>
          <w:sz w:val="24"/>
          <w:szCs w:val="24"/>
        </w:rPr>
        <w:t>有实质性响应竞争性谈判文件的供应商，将不进入下一阶段谈判。凡有下列情况之一者，</w:t>
      </w:r>
      <w:r>
        <w:rPr>
          <w:spacing w:val="-2"/>
          <w:sz w:val="24"/>
          <w:szCs w:val="24"/>
        </w:rPr>
        <w:t>其响应性文件也将被视为未实质性响应竞争性谈判文件：</w:t>
      </w:r>
    </w:p>
    <w:p w14:paraId="4A89F14F">
      <w:pPr>
        <w:pStyle w:val="2"/>
        <w:spacing w:before="179" w:line="219" w:lineRule="auto"/>
        <w:ind w:left="487"/>
        <w:rPr>
          <w:sz w:val="24"/>
          <w:szCs w:val="24"/>
        </w:rPr>
      </w:pPr>
      <w:r>
        <w:rPr>
          <w:spacing w:val="-3"/>
          <w:sz w:val="24"/>
          <w:szCs w:val="24"/>
        </w:rPr>
        <w:t>（1）响应性文件未按规定签字、盖章的。</w:t>
      </w:r>
    </w:p>
    <w:p w14:paraId="19BFC23C">
      <w:pPr>
        <w:pStyle w:val="2"/>
        <w:spacing w:before="196" w:line="219" w:lineRule="auto"/>
        <w:ind w:left="487"/>
        <w:rPr>
          <w:sz w:val="24"/>
          <w:szCs w:val="24"/>
        </w:rPr>
      </w:pPr>
      <w:r>
        <w:rPr>
          <w:spacing w:val="-2"/>
          <w:sz w:val="24"/>
          <w:szCs w:val="24"/>
        </w:rPr>
        <w:t>（2）供应商代表未能出具有效身份证明，或与身份不符的。</w:t>
      </w:r>
    </w:p>
    <w:p w14:paraId="6E488247">
      <w:pPr>
        <w:pStyle w:val="2"/>
        <w:spacing w:before="180" w:line="220" w:lineRule="auto"/>
        <w:ind w:left="487"/>
        <w:rPr>
          <w:sz w:val="24"/>
          <w:szCs w:val="24"/>
        </w:rPr>
      </w:pPr>
      <w:r>
        <w:rPr>
          <w:spacing w:val="-1"/>
          <w:sz w:val="24"/>
          <w:szCs w:val="24"/>
        </w:rPr>
        <w:t>（3）资格证明文件不全的，或不符合竞争性谈判文件标明的资格要</w:t>
      </w:r>
      <w:r>
        <w:rPr>
          <w:spacing w:val="-2"/>
          <w:sz w:val="24"/>
          <w:szCs w:val="24"/>
        </w:rPr>
        <w:t>求的。</w:t>
      </w:r>
    </w:p>
    <w:p w14:paraId="4754808D">
      <w:pPr>
        <w:pStyle w:val="2"/>
        <w:spacing w:before="179" w:line="220" w:lineRule="auto"/>
        <w:ind w:left="487"/>
        <w:rPr>
          <w:sz w:val="24"/>
          <w:szCs w:val="24"/>
        </w:rPr>
      </w:pPr>
      <w:r>
        <w:rPr>
          <w:spacing w:val="-1"/>
          <w:sz w:val="24"/>
          <w:szCs w:val="24"/>
        </w:rPr>
        <w:t>（4）响应性文件有效期、工期等不满足竞争</w:t>
      </w:r>
      <w:r>
        <w:rPr>
          <w:spacing w:val="-2"/>
          <w:sz w:val="24"/>
          <w:szCs w:val="24"/>
        </w:rPr>
        <w:t>性谈判文件要求的。</w:t>
      </w:r>
    </w:p>
    <w:p w14:paraId="639ACDC0">
      <w:pPr>
        <w:pStyle w:val="2"/>
        <w:spacing w:before="180" w:line="219" w:lineRule="auto"/>
        <w:ind w:left="487"/>
        <w:rPr>
          <w:sz w:val="24"/>
          <w:szCs w:val="24"/>
        </w:rPr>
      </w:pPr>
      <w:r>
        <w:rPr>
          <w:spacing w:val="-1"/>
          <w:sz w:val="24"/>
          <w:szCs w:val="24"/>
        </w:rPr>
        <w:t>（5）响应文件中施工组织设计不能合理、科学、有效的满足本项目需求</w:t>
      </w:r>
      <w:r>
        <w:rPr>
          <w:spacing w:val="-2"/>
          <w:sz w:val="24"/>
          <w:szCs w:val="24"/>
        </w:rPr>
        <w:t>的。</w:t>
      </w:r>
    </w:p>
    <w:p w14:paraId="356F135D">
      <w:pPr>
        <w:pStyle w:val="2"/>
        <w:spacing w:before="182" w:line="296" w:lineRule="auto"/>
        <w:ind w:left="28" w:firstLine="459"/>
        <w:rPr>
          <w:sz w:val="24"/>
          <w:szCs w:val="24"/>
        </w:rPr>
      </w:pPr>
      <w:r>
        <w:rPr>
          <w:spacing w:val="-11"/>
          <w:sz w:val="24"/>
          <w:szCs w:val="24"/>
        </w:rPr>
        <w:t>（6）任何</w:t>
      </w:r>
      <w:r>
        <w:rPr>
          <w:spacing w:val="-16"/>
          <w:sz w:val="24"/>
          <w:szCs w:val="24"/>
        </w:rPr>
        <w:t xml:space="preserve"> </w:t>
      </w:r>
      <w:r>
        <w:rPr>
          <w:spacing w:val="-11"/>
          <w:sz w:val="24"/>
          <w:szCs w:val="24"/>
        </w:rPr>
        <w:t>1</w:t>
      </w:r>
      <w:r>
        <w:rPr>
          <w:spacing w:val="-47"/>
          <w:sz w:val="24"/>
          <w:szCs w:val="24"/>
        </w:rPr>
        <w:t xml:space="preserve"> </w:t>
      </w:r>
      <w:r>
        <w:rPr>
          <w:spacing w:val="-11"/>
          <w:sz w:val="24"/>
          <w:szCs w:val="24"/>
        </w:rPr>
        <w:t>项主要技术指标低于采购需求，或次要技术指标低于采购需求</w:t>
      </w:r>
      <w:r>
        <w:rPr>
          <w:spacing w:val="-50"/>
          <w:sz w:val="24"/>
          <w:szCs w:val="24"/>
        </w:rPr>
        <w:t xml:space="preserve"> </w:t>
      </w:r>
      <w:r>
        <w:rPr>
          <w:spacing w:val="-11"/>
          <w:sz w:val="24"/>
          <w:szCs w:val="24"/>
        </w:rPr>
        <w:t>3</w:t>
      </w:r>
      <w:r>
        <w:rPr>
          <w:spacing w:val="-46"/>
          <w:sz w:val="24"/>
          <w:szCs w:val="24"/>
        </w:rPr>
        <w:t xml:space="preserve"> </w:t>
      </w:r>
      <w:r>
        <w:rPr>
          <w:spacing w:val="-11"/>
          <w:sz w:val="24"/>
          <w:szCs w:val="24"/>
        </w:rPr>
        <w:t>项（含）</w:t>
      </w:r>
      <w:r>
        <w:rPr>
          <w:spacing w:val="-14"/>
          <w:sz w:val="24"/>
          <w:szCs w:val="24"/>
        </w:rPr>
        <w:t>以上的。</w:t>
      </w:r>
    </w:p>
    <w:p w14:paraId="2CB68A95">
      <w:pPr>
        <w:pStyle w:val="2"/>
        <w:spacing w:before="176" w:line="219" w:lineRule="auto"/>
        <w:ind w:left="487"/>
        <w:rPr>
          <w:sz w:val="24"/>
          <w:szCs w:val="24"/>
        </w:rPr>
      </w:pPr>
      <w:r>
        <w:rPr>
          <w:spacing w:val="-1"/>
          <w:sz w:val="24"/>
          <w:szCs w:val="24"/>
        </w:rPr>
        <w:t>（7）未按竞争性谈判文件提供的格式填列、项目不</w:t>
      </w:r>
      <w:r>
        <w:rPr>
          <w:spacing w:val="-2"/>
          <w:sz w:val="24"/>
          <w:szCs w:val="24"/>
        </w:rPr>
        <w:t>齐全或内容虚假的。</w:t>
      </w:r>
    </w:p>
    <w:p w14:paraId="6B3D9213">
      <w:pPr>
        <w:pStyle w:val="2"/>
        <w:spacing w:before="180" w:line="289" w:lineRule="auto"/>
        <w:ind w:left="3" w:right="50" w:firstLine="484"/>
        <w:rPr>
          <w:sz w:val="24"/>
          <w:szCs w:val="24"/>
        </w:rPr>
      </w:pPr>
      <w:r>
        <w:rPr>
          <w:spacing w:val="-4"/>
          <w:sz w:val="24"/>
          <w:szCs w:val="24"/>
        </w:rPr>
        <w:t>（8）响应性文件的实质性内容未使用中文表述，或意思表述不明确，或前后矛盾，</w:t>
      </w:r>
      <w:r>
        <w:rPr>
          <w:spacing w:val="-2"/>
          <w:sz w:val="24"/>
          <w:szCs w:val="24"/>
        </w:rPr>
        <w:t>或使用计量单位不符合竞争性谈判文件要求的。</w:t>
      </w:r>
    </w:p>
    <w:p w14:paraId="285EB280">
      <w:pPr>
        <w:pStyle w:val="2"/>
        <w:spacing w:before="180" w:line="294" w:lineRule="auto"/>
        <w:ind w:left="1" w:right="140" w:firstLine="486"/>
        <w:rPr>
          <w:sz w:val="24"/>
          <w:szCs w:val="24"/>
        </w:rPr>
      </w:pPr>
      <w:r>
        <w:rPr>
          <w:sz w:val="24"/>
          <w:szCs w:val="24"/>
        </w:rPr>
        <w:t>（9）响应性文件的关键内容字迹模糊、无法辨认，或响应性文件中经修正的内容</w:t>
      </w:r>
      <w:r>
        <w:rPr>
          <w:spacing w:val="-2"/>
          <w:sz w:val="24"/>
          <w:szCs w:val="24"/>
        </w:rPr>
        <w:t>字迹模糊无法辨认，或修改处未按规定签名盖章的。</w:t>
      </w:r>
    </w:p>
    <w:p w14:paraId="51A591F6">
      <w:pPr>
        <w:pStyle w:val="2"/>
        <w:spacing w:before="181" w:line="219" w:lineRule="auto"/>
        <w:ind w:left="487"/>
        <w:rPr>
          <w:sz w:val="24"/>
          <w:szCs w:val="24"/>
        </w:rPr>
      </w:pPr>
      <w:r>
        <w:rPr>
          <w:spacing w:val="-2"/>
          <w:sz w:val="24"/>
          <w:szCs w:val="24"/>
        </w:rPr>
        <w:t>（10）联合体参加谈判未提供联合体协议原件的。</w:t>
      </w:r>
    </w:p>
    <w:p w14:paraId="1F9DC2C6">
      <w:pPr>
        <w:pStyle w:val="2"/>
        <w:spacing w:before="180" w:line="220" w:lineRule="auto"/>
        <w:ind w:left="487"/>
        <w:rPr>
          <w:sz w:val="24"/>
          <w:szCs w:val="24"/>
        </w:rPr>
      </w:pPr>
      <w:r>
        <w:rPr>
          <w:spacing w:val="-2"/>
          <w:sz w:val="24"/>
          <w:szCs w:val="24"/>
        </w:rPr>
        <w:t>（11）不符合竞争性谈判文件中规定的其他实质性条款。</w:t>
      </w:r>
    </w:p>
    <w:p w14:paraId="53EC934D">
      <w:pPr>
        <w:pStyle w:val="2"/>
        <w:spacing w:before="181" w:line="365" w:lineRule="auto"/>
        <w:ind w:right="112" w:firstLine="479"/>
        <w:jc w:val="both"/>
        <w:rPr>
          <w:sz w:val="24"/>
          <w:szCs w:val="24"/>
        </w:rPr>
      </w:pPr>
      <w:r>
        <w:rPr>
          <w:spacing w:val="-2"/>
          <w:sz w:val="24"/>
          <w:szCs w:val="24"/>
        </w:rPr>
        <w:t>谈判小组将拒绝被确定为没有实质性响应竞争性谈判文件</w:t>
      </w:r>
      <w:r>
        <w:rPr>
          <w:spacing w:val="-3"/>
          <w:sz w:val="24"/>
          <w:szCs w:val="24"/>
        </w:rPr>
        <w:t>的响应性文件。谈判小组</w:t>
      </w:r>
      <w:r>
        <w:rPr>
          <w:spacing w:val="-2"/>
          <w:sz w:val="24"/>
          <w:szCs w:val="24"/>
        </w:rPr>
        <w:t>决定供应商是否实质性响应竞争性谈判文件只根据响应性文件本身的内</w:t>
      </w:r>
      <w:r>
        <w:rPr>
          <w:spacing w:val="-3"/>
          <w:sz w:val="24"/>
          <w:szCs w:val="24"/>
        </w:rPr>
        <w:t>容，而不寻求其</w:t>
      </w:r>
      <w:r>
        <w:rPr>
          <w:spacing w:val="-1"/>
          <w:sz w:val="24"/>
          <w:szCs w:val="24"/>
        </w:rPr>
        <w:t>他的外部证据。</w:t>
      </w:r>
    </w:p>
    <w:p w14:paraId="487DE586">
      <w:pPr>
        <w:spacing w:line="365" w:lineRule="auto"/>
        <w:rPr>
          <w:sz w:val="24"/>
          <w:szCs w:val="24"/>
        </w:rPr>
        <w:sectPr>
          <w:footerReference r:id="rId27" w:type="default"/>
          <w:pgSz w:w="11910" w:h="16845"/>
          <w:pgMar w:top="1431" w:right="1307" w:bottom="1160" w:left="1450" w:header="0" w:footer="960" w:gutter="0"/>
          <w:pgNumType w:fmt="decimal"/>
          <w:cols w:space="720" w:num="1"/>
        </w:sectPr>
      </w:pPr>
    </w:p>
    <w:p w14:paraId="34BF03DE">
      <w:pPr>
        <w:spacing w:line="413" w:lineRule="auto"/>
        <w:rPr>
          <w:rFonts w:ascii="Arial"/>
          <w:sz w:val="21"/>
        </w:rPr>
      </w:pPr>
    </w:p>
    <w:p w14:paraId="4A500D16">
      <w:pPr>
        <w:pStyle w:val="2"/>
        <w:spacing w:before="78" w:line="218" w:lineRule="auto"/>
        <w:ind w:left="484"/>
        <w:rPr>
          <w:sz w:val="24"/>
          <w:szCs w:val="24"/>
        </w:rPr>
      </w:pPr>
      <w:r>
        <w:rPr>
          <w:spacing w:val="-1"/>
          <w:sz w:val="24"/>
          <w:szCs w:val="24"/>
        </w:rPr>
        <w:t>24.2．3</w:t>
      </w:r>
      <w:r>
        <w:rPr>
          <w:spacing w:val="-51"/>
          <w:sz w:val="24"/>
          <w:szCs w:val="24"/>
        </w:rPr>
        <w:t xml:space="preserve"> </w:t>
      </w:r>
      <w:r>
        <w:rPr>
          <w:spacing w:val="-1"/>
          <w:sz w:val="24"/>
          <w:szCs w:val="24"/>
        </w:rPr>
        <w:t>对资格性检查和符合性检查不合格的供应商，将现场</w:t>
      </w:r>
      <w:r>
        <w:rPr>
          <w:spacing w:val="-2"/>
          <w:sz w:val="24"/>
          <w:szCs w:val="24"/>
        </w:rPr>
        <w:t>告知其理由。</w:t>
      </w:r>
    </w:p>
    <w:p w14:paraId="3BCFFDB4">
      <w:pPr>
        <w:pStyle w:val="2"/>
        <w:spacing w:before="181" w:line="364" w:lineRule="auto"/>
        <w:ind w:right="16" w:firstLine="483"/>
        <w:rPr>
          <w:sz w:val="24"/>
          <w:szCs w:val="24"/>
        </w:rPr>
      </w:pPr>
      <w:r>
        <w:rPr>
          <w:sz w:val="24"/>
          <w:szCs w:val="24"/>
        </w:rPr>
        <w:t>24.3 在评审过程中，谈判小组发现供应商有下列情形之一的，视为供应商相互串</w:t>
      </w:r>
      <w:r>
        <w:rPr>
          <w:spacing w:val="-5"/>
          <w:sz w:val="24"/>
          <w:szCs w:val="24"/>
        </w:rPr>
        <w:t>通。具体表现形式如下：</w:t>
      </w:r>
    </w:p>
    <w:p w14:paraId="6BB129A9">
      <w:pPr>
        <w:pStyle w:val="2"/>
        <w:spacing w:before="1" w:line="218" w:lineRule="auto"/>
        <w:ind w:left="484"/>
        <w:rPr>
          <w:sz w:val="24"/>
          <w:szCs w:val="24"/>
        </w:rPr>
      </w:pPr>
      <w:r>
        <w:rPr>
          <w:spacing w:val="-2"/>
          <w:sz w:val="24"/>
          <w:szCs w:val="24"/>
        </w:rPr>
        <w:t>24.3.1</w:t>
      </w:r>
      <w:r>
        <w:rPr>
          <w:spacing w:val="-42"/>
          <w:sz w:val="24"/>
          <w:szCs w:val="24"/>
        </w:rPr>
        <w:t xml:space="preserve"> </w:t>
      </w:r>
      <w:r>
        <w:rPr>
          <w:spacing w:val="-2"/>
          <w:sz w:val="24"/>
          <w:szCs w:val="24"/>
        </w:rPr>
        <w:t>不同供应商的响应性文件异常一致的。</w:t>
      </w:r>
    </w:p>
    <w:p w14:paraId="41C4A1BB">
      <w:pPr>
        <w:pStyle w:val="2"/>
        <w:spacing w:before="180" w:line="219" w:lineRule="auto"/>
        <w:ind w:left="484"/>
        <w:rPr>
          <w:sz w:val="24"/>
          <w:szCs w:val="24"/>
        </w:rPr>
      </w:pPr>
      <w:r>
        <w:rPr>
          <w:spacing w:val="-2"/>
          <w:sz w:val="24"/>
          <w:szCs w:val="24"/>
        </w:rPr>
        <w:t>24.3.2</w:t>
      </w:r>
      <w:r>
        <w:rPr>
          <w:spacing w:val="-35"/>
          <w:sz w:val="24"/>
          <w:szCs w:val="24"/>
        </w:rPr>
        <w:t xml:space="preserve"> </w:t>
      </w:r>
      <w:r>
        <w:rPr>
          <w:spacing w:val="-2"/>
          <w:sz w:val="24"/>
          <w:szCs w:val="24"/>
        </w:rPr>
        <w:t>不同供应商的响应性文件由同一单位或个人编制的。</w:t>
      </w:r>
    </w:p>
    <w:p w14:paraId="7D902256">
      <w:pPr>
        <w:pStyle w:val="2"/>
        <w:spacing w:before="180" w:line="219" w:lineRule="auto"/>
        <w:ind w:left="484"/>
        <w:rPr>
          <w:sz w:val="24"/>
          <w:szCs w:val="24"/>
        </w:rPr>
      </w:pPr>
      <w:r>
        <w:rPr>
          <w:spacing w:val="-1"/>
          <w:sz w:val="24"/>
          <w:szCs w:val="24"/>
        </w:rPr>
        <w:t>24.3.3</w:t>
      </w:r>
      <w:r>
        <w:rPr>
          <w:spacing w:val="-46"/>
          <w:sz w:val="24"/>
          <w:szCs w:val="24"/>
        </w:rPr>
        <w:t xml:space="preserve"> </w:t>
      </w:r>
      <w:r>
        <w:rPr>
          <w:spacing w:val="-1"/>
          <w:sz w:val="24"/>
          <w:szCs w:val="24"/>
        </w:rPr>
        <w:t>不同供应商的响应性文件载明的项目管理成员</w:t>
      </w:r>
      <w:r>
        <w:rPr>
          <w:spacing w:val="-2"/>
          <w:sz w:val="24"/>
          <w:szCs w:val="24"/>
        </w:rPr>
        <w:t>为同一人的。</w:t>
      </w:r>
    </w:p>
    <w:p w14:paraId="0BDD6FC1">
      <w:pPr>
        <w:pStyle w:val="2"/>
        <w:spacing w:before="181" w:line="219" w:lineRule="auto"/>
        <w:ind w:left="484"/>
        <w:rPr>
          <w:sz w:val="24"/>
          <w:szCs w:val="24"/>
        </w:rPr>
      </w:pPr>
      <w:r>
        <w:rPr>
          <w:spacing w:val="-3"/>
          <w:sz w:val="24"/>
          <w:szCs w:val="24"/>
        </w:rPr>
        <w:t>24.3.4</w:t>
      </w:r>
      <w:r>
        <w:rPr>
          <w:spacing w:val="-28"/>
          <w:sz w:val="24"/>
          <w:szCs w:val="24"/>
        </w:rPr>
        <w:t xml:space="preserve"> </w:t>
      </w:r>
      <w:r>
        <w:rPr>
          <w:spacing w:val="-3"/>
          <w:sz w:val="24"/>
          <w:szCs w:val="24"/>
        </w:rPr>
        <w:t>不同供应商的响应性文件相互混装的。</w:t>
      </w:r>
    </w:p>
    <w:p w14:paraId="642AB6F4">
      <w:pPr>
        <w:pStyle w:val="2"/>
        <w:spacing w:before="195" w:line="219" w:lineRule="auto"/>
        <w:ind w:left="484"/>
        <w:rPr>
          <w:sz w:val="24"/>
          <w:szCs w:val="24"/>
        </w:rPr>
      </w:pPr>
      <w:r>
        <w:rPr>
          <w:spacing w:val="-2"/>
          <w:sz w:val="24"/>
          <w:szCs w:val="24"/>
        </w:rPr>
        <w:t>24.3.5</w:t>
      </w:r>
      <w:r>
        <w:rPr>
          <w:spacing w:val="-45"/>
          <w:sz w:val="24"/>
          <w:szCs w:val="24"/>
        </w:rPr>
        <w:t xml:space="preserve"> </w:t>
      </w:r>
      <w:r>
        <w:rPr>
          <w:spacing w:val="-2"/>
          <w:sz w:val="24"/>
          <w:szCs w:val="24"/>
        </w:rPr>
        <w:t>不同供应商授权同一人作为供应商代表的。</w:t>
      </w:r>
    </w:p>
    <w:p w14:paraId="3C192ED8">
      <w:pPr>
        <w:pStyle w:val="2"/>
        <w:spacing w:before="181" w:line="219" w:lineRule="auto"/>
        <w:ind w:left="484"/>
        <w:rPr>
          <w:sz w:val="24"/>
          <w:szCs w:val="24"/>
        </w:rPr>
      </w:pPr>
      <w:r>
        <w:rPr>
          <w:spacing w:val="-1"/>
          <w:sz w:val="24"/>
          <w:szCs w:val="24"/>
        </w:rPr>
        <w:t>24.3.6</w:t>
      </w:r>
      <w:r>
        <w:rPr>
          <w:spacing w:val="-46"/>
          <w:sz w:val="24"/>
          <w:szCs w:val="24"/>
        </w:rPr>
        <w:t xml:space="preserve"> </w:t>
      </w:r>
      <w:r>
        <w:rPr>
          <w:spacing w:val="-1"/>
          <w:sz w:val="24"/>
          <w:szCs w:val="24"/>
        </w:rPr>
        <w:t>不同供应商的谈判保证金由同一单位或者个人支付的（</w:t>
      </w:r>
      <w:r>
        <w:rPr>
          <w:spacing w:val="-2"/>
          <w:sz w:val="24"/>
          <w:szCs w:val="24"/>
        </w:rPr>
        <w:t>若收取）。</w:t>
      </w:r>
    </w:p>
    <w:p w14:paraId="2EFD474E">
      <w:pPr>
        <w:pStyle w:val="2"/>
        <w:spacing w:before="181" w:line="290" w:lineRule="auto"/>
        <w:ind w:left="20" w:right="16" w:firstLine="463"/>
        <w:rPr>
          <w:sz w:val="24"/>
          <w:szCs w:val="24"/>
        </w:rPr>
      </w:pPr>
      <w:r>
        <w:rPr>
          <w:sz w:val="24"/>
          <w:szCs w:val="24"/>
        </w:rPr>
        <w:t>24.3.7 有证据证明供应商与采购人、采购代理机构或其他供应商串通的其他情形</w:t>
      </w:r>
      <w:r>
        <w:rPr>
          <w:spacing w:val="-16"/>
          <w:sz w:val="24"/>
          <w:szCs w:val="24"/>
        </w:rPr>
        <w:t>的。</w:t>
      </w:r>
    </w:p>
    <w:p w14:paraId="49C57F78">
      <w:pPr>
        <w:pStyle w:val="2"/>
        <w:spacing w:before="177" w:line="220" w:lineRule="auto"/>
        <w:ind w:left="484"/>
        <w:rPr>
          <w:sz w:val="24"/>
          <w:szCs w:val="24"/>
        </w:rPr>
      </w:pPr>
      <w:r>
        <w:rPr>
          <w:spacing w:val="-3"/>
          <w:sz w:val="24"/>
          <w:szCs w:val="24"/>
        </w:rPr>
        <w:t>24.3.8</w:t>
      </w:r>
      <w:r>
        <w:rPr>
          <w:spacing w:val="-38"/>
          <w:sz w:val="24"/>
          <w:szCs w:val="24"/>
        </w:rPr>
        <w:t xml:space="preserve"> </w:t>
      </w:r>
      <w:r>
        <w:rPr>
          <w:spacing w:val="-3"/>
          <w:sz w:val="24"/>
          <w:szCs w:val="24"/>
        </w:rPr>
        <w:t>谈判小组认定的其他串通情形。</w:t>
      </w:r>
    </w:p>
    <w:p w14:paraId="27878651">
      <w:pPr>
        <w:pStyle w:val="2"/>
        <w:spacing w:before="179" w:line="220" w:lineRule="auto"/>
        <w:ind w:left="484"/>
        <w:rPr>
          <w:sz w:val="24"/>
          <w:szCs w:val="24"/>
        </w:rPr>
      </w:pPr>
      <w:r>
        <w:rPr>
          <w:b/>
          <w:bCs/>
          <w:spacing w:val="2"/>
          <w:sz w:val="24"/>
          <w:szCs w:val="24"/>
        </w:rPr>
        <w:t>25.响应性文件的澄清</w:t>
      </w:r>
    </w:p>
    <w:p w14:paraId="6E0AE539">
      <w:pPr>
        <w:pStyle w:val="2"/>
        <w:spacing w:before="177" w:line="360" w:lineRule="auto"/>
        <w:ind w:firstLine="479"/>
        <w:jc w:val="both"/>
        <w:rPr>
          <w:sz w:val="24"/>
          <w:szCs w:val="24"/>
        </w:rPr>
      </w:pPr>
      <w:r>
        <w:rPr>
          <w:spacing w:val="-2"/>
          <w:sz w:val="24"/>
          <w:szCs w:val="24"/>
        </w:rPr>
        <w:t>对响应性文件中含义不明确、同类问题表述不一致或者有</w:t>
      </w:r>
      <w:r>
        <w:rPr>
          <w:spacing w:val="-3"/>
          <w:sz w:val="24"/>
          <w:szCs w:val="24"/>
        </w:rPr>
        <w:t>明显文字和计算错误的内</w:t>
      </w:r>
      <w:r>
        <w:rPr>
          <w:spacing w:val="-2"/>
          <w:sz w:val="24"/>
          <w:szCs w:val="24"/>
        </w:rPr>
        <w:t>容，谈判小组可以书面形式通过驻马店市公共资源交易中心</w:t>
      </w:r>
      <w:r>
        <w:rPr>
          <w:spacing w:val="-3"/>
          <w:sz w:val="24"/>
          <w:szCs w:val="24"/>
        </w:rPr>
        <w:t>电子交易平台不见面交易系</w:t>
      </w:r>
      <w:r>
        <w:rPr>
          <w:spacing w:val="-2"/>
          <w:sz w:val="24"/>
          <w:szCs w:val="24"/>
        </w:rPr>
        <w:t>统远程要求供应商作出必要的澄清。供应商的澄清应当在评标委员会规</w:t>
      </w:r>
      <w:r>
        <w:rPr>
          <w:spacing w:val="-3"/>
          <w:sz w:val="24"/>
          <w:szCs w:val="24"/>
        </w:rPr>
        <w:t>定的时间内通过</w:t>
      </w:r>
      <w:r>
        <w:rPr>
          <w:spacing w:val="-2"/>
          <w:sz w:val="24"/>
          <w:szCs w:val="24"/>
        </w:rPr>
        <w:t>驻马店市公共资源交易中心电子交易平台不见面交易系统远程以书面形</w:t>
      </w:r>
      <w:r>
        <w:rPr>
          <w:spacing w:val="-3"/>
          <w:sz w:val="24"/>
          <w:szCs w:val="24"/>
        </w:rPr>
        <w:t>式作出，由其供</w:t>
      </w:r>
      <w:r>
        <w:rPr>
          <w:spacing w:val="-2"/>
          <w:sz w:val="24"/>
          <w:szCs w:val="24"/>
        </w:rPr>
        <w:t>应商代表签字。但澄清事项不得超出响应性文件的范围，不得实质性</w:t>
      </w:r>
      <w:r>
        <w:rPr>
          <w:spacing w:val="-3"/>
          <w:sz w:val="24"/>
          <w:szCs w:val="24"/>
        </w:rPr>
        <w:t>改变响应性文件的</w:t>
      </w:r>
      <w:r>
        <w:rPr>
          <w:spacing w:val="-2"/>
          <w:sz w:val="24"/>
          <w:szCs w:val="24"/>
        </w:rPr>
        <w:t>内容，不得通过澄清等方式对供应商实行差别对待。谈判小</w:t>
      </w:r>
      <w:r>
        <w:rPr>
          <w:spacing w:val="-3"/>
          <w:sz w:val="24"/>
          <w:szCs w:val="24"/>
        </w:rPr>
        <w:t>组不得接受供应商主动提出</w:t>
      </w:r>
      <w:r>
        <w:rPr>
          <w:spacing w:val="-6"/>
          <w:sz w:val="24"/>
          <w:szCs w:val="24"/>
        </w:rPr>
        <w:t>的澄清和解释。</w:t>
      </w:r>
    </w:p>
    <w:p w14:paraId="52CDE861">
      <w:pPr>
        <w:pStyle w:val="2"/>
        <w:spacing w:line="220" w:lineRule="auto"/>
        <w:ind w:left="484"/>
        <w:rPr>
          <w:sz w:val="24"/>
          <w:szCs w:val="24"/>
        </w:rPr>
      </w:pPr>
      <w:r>
        <w:rPr>
          <w:b/>
          <w:bCs/>
          <w:spacing w:val="2"/>
          <w:sz w:val="24"/>
          <w:szCs w:val="24"/>
        </w:rPr>
        <w:t>26.</w:t>
      </w:r>
      <w:r>
        <w:rPr>
          <w:spacing w:val="100"/>
          <w:sz w:val="24"/>
          <w:szCs w:val="24"/>
        </w:rPr>
        <w:t xml:space="preserve"> </w:t>
      </w:r>
      <w:r>
        <w:rPr>
          <w:b/>
          <w:bCs/>
          <w:spacing w:val="2"/>
          <w:sz w:val="24"/>
          <w:szCs w:val="24"/>
        </w:rPr>
        <w:t>谈判</w:t>
      </w:r>
    </w:p>
    <w:p w14:paraId="7D0868A1">
      <w:pPr>
        <w:pStyle w:val="2"/>
        <w:spacing w:before="194" w:line="219" w:lineRule="auto"/>
        <w:ind w:left="484"/>
        <w:rPr>
          <w:sz w:val="24"/>
          <w:szCs w:val="24"/>
        </w:rPr>
      </w:pPr>
      <w:r>
        <w:rPr>
          <w:spacing w:val="-1"/>
          <w:sz w:val="24"/>
          <w:szCs w:val="24"/>
        </w:rPr>
        <w:t>26.1</w:t>
      </w:r>
      <w:r>
        <w:rPr>
          <w:spacing w:val="-51"/>
          <w:sz w:val="24"/>
          <w:szCs w:val="24"/>
        </w:rPr>
        <w:t xml:space="preserve"> </w:t>
      </w:r>
      <w:r>
        <w:rPr>
          <w:spacing w:val="-1"/>
          <w:sz w:val="24"/>
          <w:szCs w:val="24"/>
        </w:rPr>
        <w:t>对资格性检查和符合性检查合格的供应商</w:t>
      </w:r>
      <w:r>
        <w:rPr>
          <w:spacing w:val="-2"/>
          <w:sz w:val="24"/>
          <w:szCs w:val="24"/>
        </w:rPr>
        <w:t>，进入本次谈判程序。</w:t>
      </w:r>
    </w:p>
    <w:p w14:paraId="240472BE">
      <w:pPr>
        <w:pStyle w:val="2"/>
        <w:spacing w:before="182" w:line="323" w:lineRule="auto"/>
        <w:ind w:firstLine="484"/>
        <w:rPr>
          <w:sz w:val="24"/>
          <w:szCs w:val="24"/>
        </w:rPr>
      </w:pPr>
      <w:r>
        <w:rPr>
          <w:sz w:val="24"/>
          <w:szCs w:val="24"/>
        </w:rPr>
        <w:t>26.2 谈判小组通过随机方式确定参加谈判供应商的谈判顺序，所有成员集中与供</w:t>
      </w:r>
      <w:r>
        <w:rPr>
          <w:spacing w:val="-4"/>
          <w:sz w:val="24"/>
          <w:szCs w:val="24"/>
        </w:rPr>
        <w:t>应商按照顺序分别单独进行谈判。在谈判中，谈判的任何一方不得透露与</w:t>
      </w:r>
      <w:r>
        <w:rPr>
          <w:spacing w:val="-5"/>
          <w:sz w:val="24"/>
          <w:szCs w:val="24"/>
        </w:rPr>
        <w:t>谈判有关的其他供应商的技术资料、价格和其他信息。在谈判过程中，谈判小组可以根</w:t>
      </w:r>
      <w:r>
        <w:rPr>
          <w:spacing w:val="-6"/>
          <w:sz w:val="24"/>
          <w:szCs w:val="24"/>
        </w:rPr>
        <w:t>据谈判文件和</w:t>
      </w:r>
      <w:r>
        <w:rPr>
          <w:spacing w:val="-2"/>
          <w:sz w:val="24"/>
          <w:szCs w:val="24"/>
        </w:rPr>
        <w:t>谈判情况实质性变动采购需求中的技术、服务要求及合同</w:t>
      </w:r>
      <w:r>
        <w:rPr>
          <w:spacing w:val="-3"/>
          <w:sz w:val="24"/>
          <w:szCs w:val="24"/>
        </w:rPr>
        <w:t>条款，但不得变动谈判文件的</w:t>
      </w:r>
    </w:p>
    <w:p w14:paraId="0B10066F">
      <w:pPr>
        <w:spacing w:line="323" w:lineRule="auto"/>
        <w:rPr>
          <w:sz w:val="24"/>
          <w:szCs w:val="24"/>
        </w:rPr>
        <w:sectPr>
          <w:footerReference r:id="rId28" w:type="default"/>
          <w:pgSz w:w="11910" w:h="16845"/>
          <w:pgMar w:top="1431" w:right="1419" w:bottom="1160" w:left="1450" w:header="0" w:footer="960" w:gutter="0"/>
          <w:pgNumType w:fmt="decimal"/>
          <w:cols w:space="720" w:num="1"/>
        </w:sectPr>
      </w:pPr>
    </w:p>
    <w:p w14:paraId="5151DCDD">
      <w:pPr>
        <w:spacing w:line="412" w:lineRule="auto"/>
        <w:rPr>
          <w:rFonts w:ascii="Arial"/>
          <w:sz w:val="21"/>
        </w:rPr>
      </w:pPr>
    </w:p>
    <w:p w14:paraId="1A5F34F2">
      <w:pPr>
        <w:pStyle w:val="2"/>
        <w:spacing w:before="78" w:line="360" w:lineRule="auto"/>
        <w:ind w:left="3" w:right="68" w:hanging="1"/>
        <w:rPr>
          <w:sz w:val="24"/>
          <w:szCs w:val="24"/>
        </w:rPr>
      </w:pPr>
      <w:r>
        <w:rPr>
          <w:spacing w:val="-2"/>
          <w:sz w:val="24"/>
          <w:szCs w:val="24"/>
        </w:rPr>
        <w:t>其他内容。实质性变动的内容需经采购人代表确认。谈判文</w:t>
      </w:r>
      <w:r>
        <w:rPr>
          <w:spacing w:val="-3"/>
          <w:sz w:val="24"/>
          <w:szCs w:val="24"/>
        </w:rPr>
        <w:t>件有实质性变动的，谈判小</w:t>
      </w:r>
      <w:r>
        <w:rPr>
          <w:spacing w:val="-2"/>
          <w:sz w:val="24"/>
          <w:szCs w:val="24"/>
        </w:rPr>
        <w:t>组应当以书面形式通知所有参加谈判供应商。</w:t>
      </w:r>
    </w:p>
    <w:p w14:paraId="67758F93">
      <w:pPr>
        <w:pStyle w:val="2"/>
        <w:spacing w:before="10" w:line="330" w:lineRule="auto"/>
        <w:ind w:left="1" w:firstLine="483"/>
        <w:rPr>
          <w:sz w:val="24"/>
          <w:szCs w:val="24"/>
        </w:rPr>
      </w:pPr>
      <w:r>
        <w:rPr>
          <w:spacing w:val="-4"/>
          <w:sz w:val="24"/>
          <w:szCs w:val="24"/>
        </w:rPr>
        <w:t>26.3</w:t>
      </w:r>
      <w:r>
        <w:rPr>
          <w:spacing w:val="-33"/>
          <w:sz w:val="24"/>
          <w:szCs w:val="24"/>
        </w:rPr>
        <w:t xml:space="preserve"> </w:t>
      </w:r>
      <w:r>
        <w:rPr>
          <w:spacing w:val="-4"/>
          <w:sz w:val="24"/>
          <w:szCs w:val="24"/>
        </w:rPr>
        <w:t>本次谈判进行</w:t>
      </w:r>
      <w:r>
        <w:rPr>
          <w:spacing w:val="-48"/>
          <w:sz w:val="24"/>
          <w:szCs w:val="24"/>
        </w:rPr>
        <w:t xml:space="preserve"> </w:t>
      </w:r>
      <w:r>
        <w:rPr>
          <w:spacing w:val="-4"/>
          <w:sz w:val="24"/>
          <w:szCs w:val="24"/>
        </w:rPr>
        <w:t>2</w:t>
      </w:r>
      <w:r>
        <w:rPr>
          <w:spacing w:val="-50"/>
          <w:sz w:val="24"/>
          <w:szCs w:val="24"/>
        </w:rPr>
        <w:t xml:space="preserve"> </w:t>
      </w:r>
      <w:r>
        <w:rPr>
          <w:spacing w:val="-4"/>
          <w:sz w:val="24"/>
          <w:szCs w:val="24"/>
        </w:rPr>
        <w:t>轮次（不超过</w:t>
      </w:r>
      <w:r>
        <w:rPr>
          <w:spacing w:val="-48"/>
          <w:sz w:val="24"/>
          <w:szCs w:val="24"/>
        </w:rPr>
        <w:t xml:space="preserve"> </w:t>
      </w:r>
      <w:r>
        <w:rPr>
          <w:spacing w:val="-4"/>
          <w:sz w:val="24"/>
          <w:szCs w:val="24"/>
        </w:rPr>
        <w:t>2</w:t>
      </w:r>
      <w:r>
        <w:rPr>
          <w:spacing w:val="-50"/>
          <w:sz w:val="24"/>
          <w:szCs w:val="24"/>
        </w:rPr>
        <w:t xml:space="preserve"> </w:t>
      </w:r>
      <w:r>
        <w:rPr>
          <w:spacing w:val="-4"/>
          <w:sz w:val="24"/>
          <w:szCs w:val="24"/>
        </w:rPr>
        <w:t>轮次）报价，并给予每个供应商相同的机会。</w:t>
      </w:r>
      <w:r>
        <w:rPr>
          <w:spacing w:val="-3"/>
          <w:sz w:val="24"/>
          <w:szCs w:val="24"/>
        </w:rPr>
        <w:t>响应文件报价为第一轮报价，以后轮次报价不得高于上一轮次报价（除采购文件有实质</w:t>
      </w:r>
      <w:r>
        <w:rPr>
          <w:spacing w:val="-1"/>
          <w:sz w:val="24"/>
          <w:szCs w:val="24"/>
        </w:rPr>
        <w:t>性变动外</w:t>
      </w:r>
      <w:r>
        <w:rPr>
          <w:spacing w:val="-21"/>
          <w:sz w:val="24"/>
          <w:szCs w:val="24"/>
        </w:rPr>
        <w:t>），</w:t>
      </w:r>
      <w:r>
        <w:rPr>
          <w:spacing w:val="-1"/>
          <w:sz w:val="24"/>
          <w:szCs w:val="24"/>
        </w:rPr>
        <w:t>否则将被视为未实质性响应采购文件。供应商应当</w:t>
      </w:r>
      <w:r>
        <w:rPr>
          <w:spacing w:val="-2"/>
          <w:sz w:val="24"/>
          <w:szCs w:val="24"/>
        </w:rPr>
        <w:t>在规定的时限内通过驻马店市公共资源交易中心电子交易平台递交第二轮报价（如果一包中</w:t>
      </w:r>
      <w:r>
        <w:rPr>
          <w:spacing w:val="-3"/>
          <w:sz w:val="24"/>
          <w:szCs w:val="24"/>
        </w:rPr>
        <w:t>分项目过多，第二</w:t>
      </w:r>
      <w:r>
        <w:rPr>
          <w:spacing w:val="-1"/>
          <w:sz w:val="24"/>
          <w:szCs w:val="24"/>
        </w:rPr>
        <w:t>轮可以只报总价，分项目价格按本轮总报价与第一轮总报价的优惠比例相应调整）。</w:t>
      </w:r>
    </w:p>
    <w:p w14:paraId="4A334AC7">
      <w:pPr>
        <w:pStyle w:val="2"/>
        <w:spacing w:before="199" w:line="332" w:lineRule="auto"/>
        <w:ind w:left="1" w:right="64" w:firstLine="483"/>
        <w:rPr>
          <w:sz w:val="24"/>
          <w:szCs w:val="24"/>
        </w:rPr>
      </w:pPr>
      <w:r>
        <w:rPr>
          <w:sz w:val="24"/>
          <w:szCs w:val="24"/>
        </w:rPr>
        <w:t>26.4 在确定成交供应商之前，谈判小组认为供应商的报价明显低于其他通过符合</w:t>
      </w:r>
      <w:r>
        <w:rPr>
          <w:spacing w:val="-2"/>
          <w:sz w:val="24"/>
          <w:szCs w:val="24"/>
        </w:rPr>
        <w:t>性审查供应商的报价，有可能影响产品质量或者不能诚信履约的，应</w:t>
      </w:r>
      <w:r>
        <w:rPr>
          <w:spacing w:val="-3"/>
          <w:sz w:val="24"/>
          <w:szCs w:val="24"/>
        </w:rPr>
        <w:t>当要求其通过驻马</w:t>
      </w:r>
      <w:r>
        <w:rPr>
          <w:spacing w:val="-2"/>
          <w:sz w:val="24"/>
          <w:szCs w:val="24"/>
        </w:rPr>
        <w:t>店市公共资源交易中心电子交易平台不见面交易系统在合理的时间内提</w:t>
      </w:r>
      <w:r>
        <w:rPr>
          <w:spacing w:val="-3"/>
          <w:sz w:val="24"/>
          <w:szCs w:val="24"/>
        </w:rPr>
        <w:t>供书面说明，必</w:t>
      </w:r>
      <w:r>
        <w:rPr>
          <w:spacing w:val="-2"/>
          <w:sz w:val="24"/>
          <w:szCs w:val="24"/>
        </w:rPr>
        <w:t>要时提交相关证明材料；不能证明其报价合理性的，谈判小组应当将</w:t>
      </w:r>
      <w:r>
        <w:rPr>
          <w:spacing w:val="-3"/>
          <w:sz w:val="24"/>
          <w:szCs w:val="24"/>
        </w:rPr>
        <w:t>其作为无效响应处</w:t>
      </w:r>
      <w:r>
        <w:rPr>
          <w:spacing w:val="-11"/>
          <w:sz w:val="24"/>
          <w:szCs w:val="24"/>
        </w:rPr>
        <w:t>理。</w:t>
      </w:r>
    </w:p>
    <w:p w14:paraId="7663EFC6">
      <w:pPr>
        <w:pStyle w:val="2"/>
        <w:spacing w:before="182" w:line="220" w:lineRule="auto"/>
        <w:ind w:left="4"/>
        <w:rPr>
          <w:sz w:val="24"/>
          <w:szCs w:val="24"/>
        </w:rPr>
      </w:pPr>
      <w:r>
        <w:rPr>
          <w:b/>
          <w:bCs/>
          <w:spacing w:val="1"/>
          <w:sz w:val="24"/>
          <w:szCs w:val="24"/>
        </w:rPr>
        <w:t>27.谈判过程及保密原则</w:t>
      </w:r>
    </w:p>
    <w:p w14:paraId="0C2E9E12">
      <w:pPr>
        <w:pStyle w:val="2"/>
        <w:spacing w:before="179" w:line="288" w:lineRule="auto"/>
        <w:ind w:left="2" w:right="134" w:firstLine="722"/>
        <w:rPr>
          <w:sz w:val="24"/>
          <w:szCs w:val="24"/>
        </w:rPr>
      </w:pPr>
      <w:r>
        <w:rPr>
          <w:spacing w:val="-1"/>
          <w:sz w:val="24"/>
          <w:szCs w:val="24"/>
        </w:rPr>
        <w:t>27.1 凡与本次谈判有关人员对属于审查、澄清、评价和谈判中的有关资料等，均不得向供应商或其他人员透露。否则，将按有关规定追究相关人员的责任。</w:t>
      </w:r>
    </w:p>
    <w:p w14:paraId="38E8EDF0">
      <w:pPr>
        <w:pStyle w:val="2"/>
        <w:spacing w:before="181" w:line="289" w:lineRule="auto"/>
        <w:ind w:right="82" w:firstLine="724"/>
        <w:rPr>
          <w:sz w:val="24"/>
          <w:szCs w:val="24"/>
        </w:rPr>
      </w:pPr>
      <w:r>
        <w:rPr>
          <w:sz w:val="24"/>
          <w:szCs w:val="24"/>
        </w:rPr>
        <w:t>27.2 在谈判期间，供应商试图影响或干预评审的任何行为，将导致其丧失参加</w:t>
      </w:r>
      <w:r>
        <w:rPr>
          <w:spacing w:val="-2"/>
          <w:sz w:val="24"/>
          <w:szCs w:val="24"/>
        </w:rPr>
        <w:t>谈判的资格，并承担相应的法律责任。</w:t>
      </w:r>
    </w:p>
    <w:p w14:paraId="40882DC2">
      <w:pPr>
        <w:spacing w:line="157" w:lineRule="exact"/>
      </w:pPr>
    </w:p>
    <w:p w14:paraId="2A1F9A4B">
      <w:pPr>
        <w:spacing w:line="157" w:lineRule="exact"/>
        <w:sectPr>
          <w:footerReference r:id="rId29" w:type="default"/>
          <w:pgSz w:w="11910" w:h="16845"/>
          <w:pgMar w:top="1431" w:right="1355" w:bottom="1160" w:left="1449" w:header="0" w:footer="960" w:gutter="0"/>
          <w:pgNumType w:fmt="decimal"/>
          <w:cols w:equalWidth="0" w:num="1">
            <w:col w:w="9106"/>
          </w:cols>
        </w:sectPr>
      </w:pPr>
    </w:p>
    <w:p w14:paraId="716EE0DB">
      <w:pPr>
        <w:pStyle w:val="2"/>
        <w:spacing w:before="64" w:line="225" w:lineRule="auto"/>
        <w:ind w:left="3040"/>
      </w:pPr>
      <w:r>
        <w:rPr>
          <w:b/>
          <w:bCs/>
          <w:spacing w:val="-4"/>
        </w:rPr>
        <w:t>六</w:t>
      </w:r>
    </w:p>
    <w:p w14:paraId="6F83980E">
      <w:pPr>
        <w:spacing w:line="14" w:lineRule="auto"/>
        <w:rPr>
          <w:rFonts w:ascii="Arial"/>
          <w:sz w:val="2"/>
        </w:rPr>
      </w:pPr>
      <w:r>
        <w:rPr>
          <w:rFonts w:ascii="Arial" w:hAnsi="Arial" w:eastAsia="Arial" w:cs="Arial"/>
          <w:sz w:val="2"/>
          <w:szCs w:val="2"/>
        </w:rPr>
        <w:br w:type="column"/>
      </w:r>
    </w:p>
    <w:p w14:paraId="62B38723">
      <w:pPr>
        <w:pStyle w:val="2"/>
        <w:spacing w:before="62" w:line="222" w:lineRule="auto"/>
      </w:pPr>
      <w:r>
        <w:rPr>
          <w:b/>
          <w:bCs/>
          <w:spacing w:val="13"/>
        </w:rPr>
        <w:t>确定成交供应商</w:t>
      </w:r>
    </w:p>
    <w:p w14:paraId="40F833AD">
      <w:pPr>
        <w:spacing w:line="222" w:lineRule="auto"/>
        <w:sectPr>
          <w:type w:val="continuous"/>
          <w:pgSz w:w="11910" w:h="16845"/>
          <w:pgMar w:top="1431" w:right="1355" w:bottom="1160" w:left="1449" w:header="0" w:footer="960" w:gutter="0"/>
          <w:pgNumType w:fmt="decimal"/>
          <w:cols w:equalWidth="0" w:num="2">
            <w:col w:w="3600" w:space="100"/>
            <w:col w:w="5406"/>
          </w:cols>
        </w:sectPr>
      </w:pPr>
    </w:p>
    <w:p w14:paraId="624ECF5E">
      <w:pPr>
        <w:pStyle w:val="2"/>
        <w:spacing w:before="212" w:line="220" w:lineRule="auto"/>
        <w:ind w:left="4"/>
        <w:rPr>
          <w:sz w:val="24"/>
          <w:szCs w:val="24"/>
        </w:rPr>
      </w:pPr>
      <w:r>
        <w:rPr>
          <w:b/>
          <w:bCs/>
          <w:spacing w:val="2"/>
          <w:sz w:val="24"/>
          <w:szCs w:val="24"/>
        </w:rPr>
        <w:t>28.成交原则</w:t>
      </w:r>
    </w:p>
    <w:p w14:paraId="0A4749E6">
      <w:pPr>
        <w:pStyle w:val="2"/>
        <w:spacing w:before="178" w:line="361" w:lineRule="auto"/>
        <w:ind w:right="64" w:firstLine="483"/>
        <w:jc w:val="both"/>
        <w:rPr>
          <w:sz w:val="24"/>
          <w:szCs w:val="24"/>
        </w:rPr>
      </w:pPr>
      <w:r>
        <w:rPr>
          <w:spacing w:val="-3"/>
          <w:sz w:val="24"/>
          <w:szCs w:val="24"/>
        </w:rPr>
        <w:t>本次谈判将按照最低评标价法推荐成交候选供应商，即在符合采购需求、质量和服</w:t>
      </w:r>
      <w:r>
        <w:rPr>
          <w:spacing w:val="-2"/>
          <w:sz w:val="24"/>
          <w:szCs w:val="24"/>
        </w:rPr>
        <w:t>务相等的前提下，以供应商最后一轮报价按政府采购相关规定调整后的最终</w:t>
      </w:r>
      <w:r>
        <w:rPr>
          <w:spacing w:val="-3"/>
          <w:sz w:val="24"/>
          <w:szCs w:val="24"/>
        </w:rPr>
        <w:t>评定价作为</w:t>
      </w:r>
      <w:r>
        <w:rPr>
          <w:spacing w:val="-2"/>
          <w:sz w:val="24"/>
          <w:szCs w:val="24"/>
        </w:rPr>
        <w:t>成交候选供应商的依据，按最终评定价由低到高排列。最终评定</w:t>
      </w:r>
      <w:r>
        <w:rPr>
          <w:spacing w:val="-3"/>
          <w:sz w:val="24"/>
          <w:szCs w:val="24"/>
        </w:rPr>
        <w:t>价相同的，按最后一轮</w:t>
      </w:r>
      <w:r>
        <w:rPr>
          <w:spacing w:val="-2"/>
          <w:sz w:val="24"/>
          <w:szCs w:val="24"/>
        </w:rPr>
        <w:t>报价由低到高排列。最终评定价与最后一轮的报价均相同的，按技术指标优劣</w:t>
      </w:r>
      <w:r>
        <w:rPr>
          <w:spacing w:val="-3"/>
          <w:sz w:val="24"/>
          <w:szCs w:val="24"/>
        </w:rPr>
        <w:t>排列。最终评定价、最后一轮报价与技术指标均相同的，按服务优劣排列。以上全部相同的，通</w:t>
      </w:r>
      <w:r>
        <w:rPr>
          <w:spacing w:val="-1"/>
          <w:sz w:val="24"/>
          <w:szCs w:val="24"/>
        </w:rPr>
        <w:t>过随机抽取产生。</w:t>
      </w:r>
    </w:p>
    <w:p w14:paraId="4A11DFF4">
      <w:pPr>
        <w:pStyle w:val="2"/>
        <w:spacing w:before="8" w:line="218" w:lineRule="auto"/>
        <w:ind w:left="4"/>
        <w:rPr>
          <w:sz w:val="24"/>
          <w:szCs w:val="24"/>
        </w:rPr>
      </w:pPr>
      <w:r>
        <w:rPr>
          <w:b/>
          <w:bCs/>
          <w:spacing w:val="2"/>
          <w:sz w:val="24"/>
          <w:szCs w:val="24"/>
        </w:rPr>
        <w:t>29.价格调整</w:t>
      </w:r>
    </w:p>
    <w:p w14:paraId="77E66625">
      <w:pPr>
        <w:pStyle w:val="2"/>
        <w:spacing w:before="182" w:line="271" w:lineRule="auto"/>
        <w:ind w:left="3" w:right="3" w:firstLine="481"/>
        <w:rPr>
          <w:sz w:val="24"/>
          <w:szCs w:val="24"/>
        </w:rPr>
      </w:pPr>
      <w:r>
        <w:rPr>
          <w:spacing w:val="-2"/>
          <w:sz w:val="24"/>
          <w:szCs w:val="24"/>
        </w:rPr>
        <w:t>29.1</w:t>
      </w:r>
      <w:r>
        <w:rPr>
          <w:spacing w:val="-51"/>
          <w:sz w:val="24"/>
          <w:szCs w:val="24"/>
        </w:rPr>
        <w:t xml:space="preserve"> </w:t>
      </w:r>
      <w:r>
        <w:rPr>
          <w:spacing w:val="-2"/>
          <w:sz w:val="24"/>
          <w:szCs w:val="24"/>
        </w:rPr>
        <w:t>谈判小组根据政府采购相关规定，对</w:t>
      </w:r>
      <w:r>
        <w:rPr>
          <w:spacing w:val="-3"/>
          <w:sz w:val="24"/>
          <w:szCs w:val="24"/>
        </w:rPr>
        <w:t>供应商提供的工程符合价格折扣条件的，</w:t>
      </w:r>
      <w:r>
        <w:rPr>
          <w:spacing w:val="-1"/>
          <w:sz w:val="24"/>
          <w:szCs w:val="24"/>
        </w:rPr>
        <w:t>按照“价格调整要素及价格折扣幅度列表”对供应商报价进行调</w:t>
      </w:r>
      <w:r>
        <w:rPr>
          <w:spacing w:val="-2"/>
          <w:sz w:val="24"/>
          <w:szCs w:val="24"/>
        </w:rPr>
        <w:t>整。</w:t>
      </w:r>
    </w:p>
    <w:p w14:paraId="2E5F655C">
      <w:pPr>
        <w:spacing w:line="271" w:lineRule="auto"/>
        <w:rPr>
          <w:sz w:val="24"/>
          <w:szCs w:val="24"/>
        </w:rPr>
        <w:sectPr>
          <w:type w:val="continuous"/>
          <w:pgSz w:w="11910" w:h="16845"/>
          <w:pgMar w:top="1431" w:right="1355" w:bottom="1160" w:left="1449" w:header="0" w:footer="960" w:gutter="0"/>
          <w:pgNumType w:fmt="decimal"/>
          <w:cols w:equalWidth="0" w:num="1">
            <w:col w:w="9106"/>
          </w:cols>
        </w:sectPr>
      </w:pPr>
    </w:p>
    <w:p w14:paraId="722C67CC">
      <w:pPr>
        <w:spacing w:line="413" w:lineRule="auto"/>
        <w:rPr>
          <w:rFonts w:ascii="Arial"/>
          <w:sz w:val="21"/>
        </w:rPr>
      </w:pPr>
    </w:p>
    <w:p w14:paraId="0AC27219">
      <w:pPr>
        <w:pStyle w:val="2"/>
        <w:spacing w:before="78" w:line="218" w:lineRule="auto"/>
        <w:ind w:left="469"/>
        <w:rPr>
          <w:sz w:val="24"/>
          <w:szCs w:val="24"/>
        </w:rPr>
      </w:pPr>
      <w:r>
        <w:rPr>
          <w:spacing w:val="-4"/>
          <w:sz w:val="24"/>
          <w:szCs w:val="24"/>
        </w:rPr>
        <w:t>29.2</w:t>
      </w:r>
      <w:r>
        <w:rPr>
          <w:spacing w:val="-37"/>
          <w:sz w:val="24"/>
          <w:szCs w:val="24"/>
        </w:rPr>
        <w:t xml:space="preserve"> </w:t>
      </w:r>
      <w:r>
        <w:rPr>
          <w:spacing w:val="-4"/>
          <w:sz w:val="24"/>
          <w:szCs w:val="24"/>
        </w:rPr>
        <w:t>价格调整要素及价格折扣幅度列表：</w:t>
      </w:r>
    </w:p>
    <w:p w14:paraId="218DBA33">
      <w:pPr>
        <w:spacing w:line="222" w:lineRule="exact"/>
      </w:pPr>
    </w:p>
    <w:tbl>
      <w:tblPr>
        <w:tblStyle w:val="8"/>
        <w:tblW w:w="8110" w:type="dxa"/>
        <w:tblInd w:w="1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885"/>
        <w:gridCol w:w="5225"/>
      </w:tblGrid>
      <w:tr w14:paraId="277AD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2885" w:type="dxa"/>
            <w:tcBorders>
              <w:top w:val="single" w:color="000000" w:sz="4" w:space="0"/>
              <w:bottom w:val="single" w:color="000000" w:sz="4" w:space="0"/>
            </w:tcBorders>
            <w:vAlign w:val="top"/>
          </w:tcPr>
          <w:p w14:paraId="234163F8">
            <w:pPr>
              <w:pStyle w:val="9"/>
              <w:spacing w:before="128" w:line="218" w:lineRule="auto"/>
              <w:ind w:left="596"/>
            </w:pPr>
            <w:r>
              <w:rPr>
                <w:spacing w:val="-2"/>
              </w:rPr>
              <w:t>价格要素</w:t>
            </w:r>
          </w:p>
        </w:tc>
        <w:tc>
          <w:tcPr>
            <w:tcW w:w="5225" w:type="dxa"/>
            <w:tcBorders>
              <w:top w:val="single" w:color="000000" w:sz="4" w:space="0"/>
              <w:bottom w:val="single" w:color="000000" w:sz="4" w:space="0"/>
            </w:tcBorders>
            <w:vAlign w:val="top"/>
          </w:tcPr>
          <w:p w14:paraId="467EE7FB">
            <w:pPr>
              <w:pStyle w:val="9"/>
              <w:spacing w:before="128" w:line="218" w:lineRule="auto"/>
              <w:ind w:left="594"/>
            </w:pPr>
            <w:r>
              <w:rPr>
                <w:spacing w:val="-2"/>
              </w:rPr>
              <w:t>价格折扣幅度</w:t>
            </w:r>
          </w:p>
        </w:tc>
      </w:tr>
      <w:tr w14:paraId="16F14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93" w:hRule="atLeast"/>
        </w:trPr>
        <w:tc>
          <w:tcPr>
            <w:tcW w:w="2885" w:type="dxa"/>
            <w:tcBorders>
              <w:top w:val="single" w:color="000000" w:sz="4" w:space="0"/>
              <w:bottom w:val="single" w:color="000000" w:sz="4" w:space="0"/>
            </w:tcBorders>
            <w:vAlign w:val="top"/>
          </w:tcPr>
          <w:p w14:paraId="4830AA03">
            <w:pPr>
              <w:pStyle w:val="9"/>
              <w:spacing w:before="141" w:line="335" w:lineRule="auto"/>
              <w:ind w:left="115" w:right="6" w:firstLine="1"/>
            </w:pPr>
            <w:r>
              <w:rPr>
                <w:spacing w:val="-12"/>
              </w:rPr>
              <w:t>工程由</w:t>
            </w:r>
            <w:r>
              <w:rPr>
                <w:spacing w:val="-11"/>
              </w:rPr>
              <w:t>小型、微型企业</w:t>
            </w:r>
            <w:r>
              <w:rPr>
                <w:spacing w:val="-3"/>
              </w:rPr>
              <w:t>承建。</w:t>
            </w:r>
            <w:r>
              <w:t>监狱企业、残疾人福利性</w:t>
            </w:r>
            <w:r>
              <w:rPr>
                <w:spacing w:val="-11"/>
              </w:rPr>
              <w:t>单位视同小型、微型企业。</w:t>
            </w:r>
          </w:p>
        </w:tc>
        <w:tc>
          <w:tcPr>
            <w:tcW w:w="5225" w:type="dxa"/>
            <w:tcBorders>
              <w:top w:val="single" w:color="000000" w:sz="4" w:space="0"/>
              <w:bottom w:val="single" w:color="000000" w:sz="4" w:space="0"/>
            </w:tcBorders>
            <w:vAlign w:val="top"/>
          </w:tcPr>
          <w:p w14:paraId="1E636876">
            <w:pPr>
              <w:pStyle w:val="9"/>
              <w:spacing w:before="139" w:line="358" w:lineRule="auto"/>
              <w:ind w:left="114" w:right="74" w:firstLine="3"/>
              <w:jc w:val="both"/>
            </w:pPr>
            <w:r>
              <w:rPr>
                <w:spacing w:val="-3"/>
              </w:rPr>
              <w:t>5%；联合体参加谈判的，小型、微型企业的协议</w:t>
            </w:r>
            <w:r>
              <w:rPr>
                <w:spacing w:val="10"/>
              </w:rPr>
              <w:t>合同金额占到联合体协议合同总金额 30%以上</w:t>
            </w:r>
            <w:r>
              <w:rPr>
                <w:spacing w:val="-4"/>
              </w:rPr>
              <w:t>的，给予联合体</w:t>
            </w:r>
            <w:r>
              <w:rPr>
                <w:spacing w:val="-36"/>
              </w:rPr>
              <w:t xml:space="preserve"> </w:t>
            </w:r>
            <w:r>
              <w:rPr>
                <w:spacing w:val="-4"/>
              </w:rPr>
              <w:t>2%的价格扣除。</w:t>
            </w:r>
          </w:p>
        </w:tc>
      </w:tr>
    </w:tbl>
    <w:p w14:paraId="5190AD29">
      <w:pPr>
        <w:pStyle w:val="2"/>
        <w:spacing w:line="370" w:lineRule="auto"/>
        <w:ind w:right="96" w:firstLine="481"/>
        <w:rPr>
          <w:sz w:val="24"/>
          <w:szCs w:val="24"/>
        </w:rPr>
      </w:pPr>
      <w:r>
        <w:rPr>
          <w:spacing w:val="-3"/>
          <w:sz w:val="24"/>
          <w:szCs w:val="24"/>
        </w:rPr>
        <w:t>注：1.在工程采购中，工程由中小企业（含中型、小型、</w:t>
      </w:r>
      <w:r>
        <w:fldChar w:fldCharType="begin"/>
      </w:r>
      <w:r>
        <w:instrText xml:space="preserve"> HYPERLINK "https://baike.so.com/doc/3107079.html" </w:instrText>
      </w:r>
      <w:r>
        <w:fldChar w:fldCharType="separate"/>
      </w:r>
      <w:r>
        <w:rPr>
          <w:spacing w:val="-3"/>
          <w:sz w:val="24"/>
          <w:szCs w:val="24"/>
        </w:rPr>
        <w:t>微型企业</w:t>
      </w:r>
      <w:r>
        <w:rPr>
          <w:spacing w:val="-3"/>
          <w:sz w:val="24"/>
          <w:szCs w:val="24"/>
        </w:rPr>
        <w:fldChar w:fldCharType="end"/>
      </w:r>
      <w:r>
        <w:rPr>
          <w:spacing w:val="-3"/>
          <w:sz w:val="24"/>
          <w:szCs w:val="24"/>
        </w:rPr>
        <w:t>）承建的，即工</w:t>
      </w:r>
      <w:r>
        <w:rPr>
          <w:spacing w:val="-1"/>
          <w:sz w:val="24"/>
          <w:szCs w:val="24"/>
        </w:rPr>
        <w:t>程施工单位为中小企业。</w:t>
      </w:r>
    </w:p>
    <w:p w14:paraId="243187A5">
      <w:pPr>
        <w:pStyle w:val="2"/>
        <w:spacing w:before="96" w:line="288" w:lineRule="auto"/>
        <w:ind w:right="80" w:firstLine="648"/>
        <w:rPr>
          <w:sz w:val="24"/>
          <w:szCs w:val="24"/>
        </w:rPr>
      </w:pPr>
      <w:r>
        <w:rPr>
          <w:spacing w:val="-2"/>
          <w:sz w:val="24"/>
          <w:szCs w:val="24"/>
        </w:rPr>
        <w:t>2.根据《政府采购促进中小企业发展管理办法》（财库[2</w:t>
      </w:r>
      <w:r>
        <w:rPr>
          <w:spacing w:val="-3"/>
          <w:sz w:val="24"/>
          <w:szCs w:val="24"/>
        </w:rPr>
        <w:t>020]46</w:t>
      </w:r>
      <w:r>
        <w:rPr>
          <w:spacing w:val="-44"/>
          <w:sz w:val="24"/>
          <w:szCs w:val="24"/>
        </w:rPr>
        <w:t xml:space="preserve"> </w:t>
      </w:r>
      <w:r>
        <w:rPr>
          <w:spacing w:val="-3"/>
          <w:sz w:val="24"/>
          <w:szCs w:val="24"/>
        </w:rPr>
        <w:t>号）的规定，参</w:t>
      </w:r>
      <w:r>
        <w:rPr>
          <w:spacing w:val="-1"/>
          <w:sz w:val="24"/>
          <w:szCs w:val="24"/>
        </w:rPr>
        <w:t>加政府采购活动的中小企业应当提供《中小企</w:t>
      </w:r>
      <w:r>
        <w:rPr>
          <w:spacing w:val="-2"/>
          <w:sz w:val="24"/>
          <w:szCs w:val="24"/>
        </w:rPr>
        <w:t>业声明函》。</w:t>
      </w:r>
    </w:p>
    <w:p w14:paraId="5682E8F2">
      <w:pPr>
        <w:pStyle w:val="2"/>
        <w:spacing w:before="196" w:line="312" w:lineRule="auto"/>
        <w:ind w:left="2" w:right="8" w:firstLine="363"/>
        <w:rPr>
          <w:sz w:val="24"/>
          <w:szCs w:val="24"/>
        </w:rPr>
      </w:pPr>
      <w:r>
        <w:rPr>
          <w:spacing w:val="-2"/>
          <w:sz w:val="24"/>
          <w:szCs w:val="24"/>
        </w:rPr>
        <w:t>3.根据《财政部 司法部关于政府采购支持监狱</w:t>
      </w:r>
      <w:r>
        <w:rPr>
          <w:spacing w:val="-3"/>
          <w:sz w:val="24"/>
          <w:szCs w:val="24"/>
        </w:rPr>
        <w:t>企业发展有关问题的通知》(财库〔2</w:t>
      </w:r>
      <w:r>
        <w:rPr>
          <w:sz w:val="24"/>
          <w:szCs w:val="24"/>
        </w:rPr>
        <w:t xml:space="preserve"> </w:t>
      </w:r>
      <w:r>
        <w:rPr>
          <w:spacing w:val="-2"/>
          <w:sz w:val="24"/>
          <w:szCs w:val="24"/>
        </w:rPr>
        <w:t>014〕68</w:t>
      </w:r>
      <w:r>
        <w:rPr>
          <w:spacing w:val="-45"/>
          <w:sz w:val="24"/>
          <w:szCs w:val="24"/>
        </w:rPr>
        <w:t xml:space="preserve"> </w:t>
      </w:r>
      <w:r>
        <w:rPr>
          <w:spacing w:val="-2"/>
          <w:sz w:val="24"/>
          <w:szCs w:val="24"/>
        </w:rPr>
        <w:t>号)的规定，监狱企业参加政府采购活动时，应当提</w:t>
      </w:r>
      <w:r>
        <w:rPr>
          <w:spacing w:val="-3"/>
          <w:sz w:val="24"/>
          <w:szCs w:val="24"/>
        </w:rPr>
        <w:t>供由省级以上监狱管理局、</w:t>
      </w:r>
      <w:r>
        <w:rPr>
          <w:spacing w:val="-1"/>
          <w:sz w:val="24"/>
          <w:szCs w:val="24"/>
        </w:rPr>
        <w:t>戒毒管理局（含新疆生产建设兵团）出具的属于监狱企业的证明文件。</w:t>
      </w:r>
    </w:p>
    <w:p w14:paraId="232B6F54">
      <w:pPr>
        <w:pStyle w:val="2"/>
        <w:spacing w:before="181" w:line="315" w:lineRule="auto"/>
        <w:ind w:left="5" w:right="91" w:firstLine="354"/>
        <w:rPr>
          <w:sz w:val="24"/>
          <w:szCs w:val="24"/>
        </w:rPr>
      </w:pPr>
      <w:r>
        <w:rPr>
          <w:spacing w:val="-1"/>
          <w:sz w:val="24"/>
          <w:szCs w:val="24"/>
        </w:rPr>
        <w:t>4.根据《财政部</w:t>
      </w:r>
      <w:r>
        <w:rPr>
          <w:spacing w:val="32"/>
          <w:sz w:val="24"/>
          <w:szCs w:val="24"/>
        </w:rPr>
        <w:t xml:space="preserve"> </w:t>
      </w:r>
      <w:r>
        <w:rPr>
          <w:spacing w:val="-1"/>
          <w:sz w:val="24"/>
          <w:szCs w:val="24"/>
        </w:rPr>
        <w:t>民政部</w:t>
      </w:r>
      <w:r>
        <w:rPr>
          <w:spacing w:val="32"/>
          <w:sz w:val="24"/>
          <w:szCs w:val="24"/>
        </w:rPr>
        <w:t xml:space="preserve"> </w:t>
      </w:r>
      <w:r>
        <w:rPr>
          <w:spacing w:val="-1"/>
          <w:sz w:val="24"/>
          <w:szCs w:val="24"/>
        </w:rPr>
        <w:t>中国残疾人联合会关于促进残疾人就业</w:t>
      </w:r>
      <w:r>
        <w:rPr>
          <w:spacing w:val="-2"/>
          <w:sz w:val="24"/>
          <w:szCs w:val="24"/>
        </w:rPr>
        <w:t>政府采购政策的通</w:t>
      </w:r>
      <w:r>
        <w:rPr>
          <w:sz w:val="24"/>
          <w:szCs w:val="24"/>
        </w:rPr>
        <w:t>知》（财库〔2017〕 141 号）的规定，享受政府采购支持政策的残疾人福利性单位应</w:t>
      </w:r>
      <w:r>
        <w:rPr>
          <w:spacing w:val="-3"/>
          <w:sz w:val="24"/>
          <w:szCs w:val="24"/>
        </w:rPr>
        <w:t>当提供《残疾人福利性单位声明函》。</w:t>
      </w:r>
    </w:p>
    <w:p w14:paraId="4399F52A">
      <w:pPr>
        <w:pStyle w:val="2"/>
        <w:spacing w:before="182" w:line="358" w:lineRule="auto"/>
        <w:ind w:left="2" w:firstLine="601"/>
        <w:jc w:val="both"/>
        <w:rPr>
          <w:sz w:val="24"/>
          <w:szCs w:val="24"/>
        </w:rPr>
      </w:pPr>
      <w:r>
        <w:rPr>
          <w:spacing w:val="-1"/>
          <w:sz w:val="24"/>
          <w:szCs w:val="24"/>
        </w:rPr>
        <w:t>29.3  采购人、采购代理机构应当对符合规定的小型、微型企业报价给予</w:t>
      </w:r>
      <w:r>
        <w:rPr>
          <w:spacing w:val="-47"/>
          <w:sz w:val="24"/>
          <w:szCs w:val="24"/>
        </w:rPr>
        <w:t xml:space="preserve"> </w:t>
      </w:r>
      <w:r>
        <w:rPr>
          <w:spacing w:val="-1"/>
          <w:sz w:val="24"/>
          <w:szCs w:val="24"/>
        </w:rPr>
        <w:t>5</w:t>
      </w:r>
      <w:r>
        <w:rPr>
          <w:spacing w:val="-2"/>
          <w:sz w:val="24"/>
          <w:szCs w:val="24"/>
        </w:rPr>
        <w:t>%的价格扣除</w:t>
      </w:r>
      <w:r>
        <w:rPr>
          <w:spacing w:val="-5"/>
          <w:sz w:val="24"/>
          <w:szCs w:val="24"/>
        </w:rPr>
        <w:t>（</w:t>
      </w:r>
      <w:r>
        <w:rPr>
          <w:b/>
          <w:bCs/>
          <w:spacing w:val="-5"/>
          <w:sz w:val="24"/>
          <w:szCs w:val="24"/>
        </w:rPr>
        <w:t>专门面向中小企业采购的采购项目，不再进行价格折扣</w:t>
      </w:r>
      <w:r>
        <w:rPr>
          <w:spacing w:val="-63"/>
          <w:sz w:val="24"/>
          <w:szCs w:val="24"/>
        </w:rPr>
        <w:t>），</w:t>
      </w:r>
      <w:r>
        <w:rPr>
          <w:spacing w:val="-5"/>
          <w:sz w:val="24"/>
          <w:szCs w:val="24"/>
        </w:rPr>
        <w:t>对最后一轮报价进行调整，</w:t>
      </w:r>
      <w:r>
        <w:rPr>
          <w:spacing w:val="-2"/>
          <w:sz w:val="24"/>
          <w:szCs w:val="24"/>
        </w:rPr>
        <w:t>调整后的报价作为最终评定价。</w:t>
      </w:r>
    </w:p>
    <w:p w14:paraId="422B252B">
      <w:pPr>
        <w:pStyle w:val="2"/>
        <w:spacing w:line="218" w:lineRule="auto"/>
        <w:ind w:left="364"/>
        <w:rPr>
          <w:sz w:val="24"/>
          <w:szCs w:val="24"/>
        </w:rPr>
      </w:pPr>
      <w:r>
        <w:rPr>
          <w:spacing w:val="-1"/>
          <w:sz w:val="24"/>
          <w:szCs w:val="24"/>
        </w:rPr>
        <w:t>最终评定价=最后一轮报价×（1-∑价格折扣幅度）</w:t>
      </w:r>
    </w:p>
    <w:p w14:paraId="6C292931">
      <w:pPr>
        <w:pStyle w:val="2"/>
        <w:spacing w:before="197" w:line="219" w:lineRule="auto"/>
        <w:ind w:left="5"/>
        <w:rPr>
          <w:sz w:val="24"/>
          <w:szCs w:val="24"/>
        </w:rPr>
      </w:pPr>
      <w:r>
        <w:rPr>
          <w:b/>
          <w:bCs/>
          <w:sz w:val="24"/>
          <w:szCs w:val="24"/>
        </w:rPr>
        <w:t>30.推荐成交供应商和成交候选供应商</w:t>
      </w:r>
    </w:p>
    <w:p w14:paraId="0F7B84F4">
      <w:pPr>
        <w:pStyle w:val="2"/>
        <w:spacing w:before="182" w:line="360" w:lineRule="auto"/>
        <w:ind w:right="64" w:firstLine="480"/>
        <w:jc w:val="both"/>
        <w:rPr>
          <w:sz w:val="24"/>
          <w:szCs w:val="24"/>
        </w:rPr>
      </w:pPr>
      <w:r>
        <w:rPr>
          <w:spacing w:val="4"/>
          <w:sz w:val="24"/>
          <w:szCs w:val="24"/>
        </w:rPr>
        <w:t>评审委员会根据全体评审成员签字的原始评审记录和评审结果编</w:t>
      </w:r>
      <w:r>
        <w:rPr>
          <w:spacing w:val="3"/>
          <w:sz w:val="24"/>
          <w:szCs w:val="24"/>
        </w:rPr>
        <w:t>写评审报告并</w:t>
      </w:r>
      <w:r>
        <w:rPr>
          <w:b/>
          <w:bCs/>
          <w:spacing w:val="3"/>
          <w:sz w:val="24"/>
          <w:szCs w:val="24"/>
        </w:rPr>
        <w:t>推</w:t>
      </w:r>
      <w:r>
        <w:rPr>
          <w:b/>
          <w:bCs/>
          <w:spacing w:val="-3"/>
          <w:sz w:val="24"/>
          <w:szCs w:val="24"/>
        </w:rPr>
        <w:t>荐三名成交候选供应商</w:t>
      </w:r>
      <w:r>
        <w:rPr>
          <w:spacing w:val="-3"/>
          <w:sz w:val="24"/>
          <w:szCs w:val="24"/>
        </w:rPr>
        <w:t>，采购代理机构在评审结束后</w:t>
      </w:r>
      <w:r>
        <w:rPr>
          <w:spacing w:val="-47"/>
          <w:sz w:val="24"/>
          <w:szCs w:val="24"/>
        </w:rPr>
        <w:t xml:space="preserve"> </w:t>
      </w:r>
      <w:r>
        <w:rPr>
          <w:spacing w:val="-3"/>
          <w:sz w:val="24"/>
          <w:szCs w:val="24"/>
        </w:rPr>
        <w:t>2</w:t>
      </w:r>
      <w:r>
        <w:rPr>
          <w:spacing w:val="-51"/>
          <w:sz w:val="24"/>
          <w:szCs w:val="24"/>
        </w:rPr>
        <w:t xml:space="preserve"> </w:t>
      </w:r>
      <w:r>
        <w:rPr>
          <w:spacing w:val="-3"/>
          <w:sz w:val="24"/>
          <w:szCs w:val="24"/>
        </w:rPr>
        <w:t>个工作日内将评审报</w:t>
      </w:r>
      <w:r>
        <w:rPr>
          <w:spacing w:val="-4"/>
          <w:sz w:val="24"/>
          <w:szCs w:val="24"/>
        </w:rPr>
        <w:t>告通过公共</w:t>
      </w:r>
      <w:r>
        <w:rPr>
          <w:spacing w:val="-3"/>
          <w:sz w:val="24"/>
          <w:szCs w:val="24"/>
        </w:rPr>
        <w:t>资源电子交易系统提交采购人，采购人在收到评审报告</w:t>
      </w:r>
      <w:r>
        <w:rPr>
          <w:spacing w:val="-37"/>
          <w:sz w:val="24"/>
          <w:szCs w:val="24"/>
        </w:rPr>
        <w:t xml:space="preserve"> </w:t>
      </w:r>
      <w:r>
        <w:rPr>
          <w:spacing w:val="-3"/>
          <w:sz w:val="24"/>
          <w:szCs w:val="24"/>
        </w:rPr>
        <w:t>1</w:t>
      </w:r>
      <w:r>
        <w:rPr>
          <w:spacing w:val="-50"/>
          <w:sz w:val="24"/>
          <w:szCs w:val="24"/>
        </w:rPr>
        <w:t xml:space="preserve"> </w:t>
      </w:r>
      <w:r>
        <w:rPr>
          <w:spacing w:val="-3"/>
          <w:sz w:val="24"/>
          <w:szCs w:val="24"/>
        </w:rPr>
        <w:t>个工作日内通过公</w:t>
      </w:r>
      <w:r>
        <w:rPr>
          <w:spacing w:val="-4"/>
          <w:sz w:val="24"/>
          <w:szCs w:val="24"/>
        </w:rPr>
        <w:t>共资源电子</w:t>
      </w:r>
      <w:r>
        <w:rPr>
          <w:spacing w:val="-2"/>
          <w:sz w:val="24"/>
          <w:szCs w:val="24"/>
        </w:rPr>
        <w:t>交易系统线上确定成交供应商。采购代理机构在《河南省政府采购网》、《驻马店市公</w:t>
      </w:r>
      <w:r>
        <w:rPr>
          <w:spacing w:val="-1"/>
          <w:sz w:val="24"/>
          <w:szCs w:val="24"/>
        </w:rPr>
        <w:t>共资源交易平台》等相关媒体上发布成交公告，同时向成交供应商发出成交通知书。</w:t>
      </w:r>
    </w:p>
    <w:p w14:paraId="5C764BC3">
      <w:pPr>
        <w:pStyle w:val="2"/>
        <w:spacing w:line="218" w:lineRule="auto"/>
        <w:ind w:left="486"/>
        <w:rPr>
          <w:sz w:val="24"/>
          <w:szCs w:val="24"/>
        </w:rPr>
      </w:pPr>
      <w:r>
        <w:rPr>
          <w:spacing w:val="-1"/>
          <w:sz w:val="24"/>
          <w:szCs w:val="24"/>
        </w:rPr>
        <w:t>31.  成交通知书及成交公告</w:t>
      </w:r>
    </w:p>
    <w:p w14:paraId="2BE75C13">
      <w:pPr>
        <w:spacing w:line="218" w:lineRule="auto"/>
        <w:rPr>
          <w:sz w:val="24"/>
          <w:szCs w:val="24"/>
        </w:rPr>
        <w:sectPr>
          <w:footerReference r:id="rId30" w:type="default"/>
          <w:pgSz w:w="11910" w:h="16845"/>
          <w:pgMar w:top="1431" w:right="1345" w:bottom="1160" w:left="1450" w:header="0" w:footer="960" w:gutter="0"/>
          <w:pgNumType w:fmt="decimal"/>
          <w:cols w:space="720" w:num="1"/>
        </w:sectPr>
      </w:pPr>
    </w:p>
    <w:p w14:paraId="78BC2603">
      <w:pPr>
        <w:spacing w:line="414" w:lineRule="auto"/>
        <w:rPr>
          <w:rFonts w:ascii="Arial"/>
          <w:sz w:val="21"/>
        </w:rPr>
      </w:pPr>
    </w:p>
    <w:p w14:paraId="76C3FC1D">
      <w:pPr>
        <w:pStyle w:val="2"/>
        <w:spacing w:before="78" w:line="315" w:lineRule="auto"/>
        <w:ind w:right="36" w:firstLine="485"/>
        <w:rPr>
          <w:sz w:val="24"/>
          <w:szCs w:val="24"/>
        </w:rPr>
      </w:pPr>
      <w:r>
        <w:rPr>
          <w:spacing w:val="-2"/>
          <w:sz w:val="24"/>
          <w:szCs w:val="24"/>
        </w:rPr>
        <w:t>31.1  谈判结束后，采购代理机构及时在河南</w:t>
      </w:r>
      <w:r>
        <w:rPr>
          <w:spacing w:val="-3"/>
          <w:sz w:val="24"/>
          <w:szCs w:val="24"/>
        </w:rPr>
        <w:t>省政府采购网、驻马店市公共资源交</w:t>
      </w:r>
      <w:r>
        <w:rPr>
          <w:spacing w:val="-2"/>
          <w:sz w:val="24"/>
          <w:szCs w:val="24"/>
        </w:rPr>
        <w:t>易网等相关媒体上发布成交公告，同时向成交供应商发出成交通知书</w:t>
      </w:r>
      <w:r>
        <w:rPr>
          <w:spacing w:val="-3"/>
          <w:sz w:val="24"/>
          <w:szCs w:val="24"/>
        </w:rPr>
        <w:t>。成交供应商及时</w:t>
      </w:r>
      <w:r>
        <w:rPr>
          <w:spacing w:val="-5"/>
          <w:sz w:val="24"/>
          <w:szCs w:val="24"/>
        </w:rPr>
        <w:t>领取成交通知书。</w:t>
      </w:r>
    </w:p>
    <w:p w14:paraId="2AA4F80E">
      <w:pPr>
        <w:pStyle w:val="2"/>
        <w:spacing w:before="179" w:line="312" w:lineRule="auto"/>
        <w:ind w:left="4" w:right="57" w:firstLine="481"/>
        <w:rPr>
          <w:sz w:val="24"/>
          <w:szCs w:val="24"/>
        </w:rPr>
      </w:pPr>
      <w:r>
        <w:rPr>
          <w:sz w:val="24"/>
          <w:szCs w:val="24"/>
        </w:rPr>
        <w:t>31.2  成交供应商在规定的时间内不领取成交通知书的，视为成交后自动放 弃成</w:t>
      </w:r>
      <w:r>
        <w:rPr>
          <w:spacing w:val="3"/>
          <w:sz w:val="24"/>
          <w:szCs w:val="24"/>
        </w:rPr>
        <w:t>交资格，承担由此引起的一切后果。成交供应商在有效的最后一轮报价中报 价最低,</w:t>
      </w:r>
      <w:r>
        <w:rPr>
          <w:spacing w:val="-2"/>
          <w:sz w:val="24"/>
          <w:szCs w:val="24"/>
        </w:rPr>
        <w:t>非不可抗力放弃成交资格的，视为供应商恶意串通。</w:t>
      </w:r>
    </w:p>
    <w:p w14:paraId="4D18DD59">
      <w:pPr>
        <w:pStyle w:val="2"/>
        <w:spacing w:before="179" w:line="316" w:lineRule="auto"/>
        <w:ind w:firstLine="486"/>
        <w:rPr>
          <w:sz w:val="24"/>
          <w:szCs w:val="24"/>
        </w:rPr>
      </w:pPr>
      <w:r>
        <w:rPr>
          <w:spacing w:val="-1"/>
          <w:sz w:val="24"/>
          <w:szCs w:val="24"/>
        </w:rPr>
        <w:t>31.3  成交通知书对采购人和成交供应商具有同等法</w:t>
      </w:r>
      <w:r>
        <w:rPr>
          <w:spacing w:val="-2"/>
          <w:sz w:val="24"/>
          <w:szCs w:val="24"/>
        </w:rPr>
        <w:t>律效力。成交通知书发出后，</w:t>
      </w:r>
      <w:r>
        <w:rPr>
          <w:sz w:val="24"/>
          <w:szCs w:val="24"/>
        </w:rPr>
        <w:t>采购人改变成交结果，或者成交供应商放弃成交，应按相关法律、规章、 规范性文件</w:t>
      </w:r>
      <w:r>
        <w:rPr>
          <w:spacing w:val="-3"/>
          <w:sz w:val="24"/>
          <w:szCs w:val="24"/>
        </w:rPr>
        <w:t>的要求承担相应的法律责任。</w:t>
      </w:r>
    </w:p>
    <w:p w14:paraId="7F3B0C80">
      <w:pPr>
        <w:pStyle w:val="2"/>
        <w:spacing w:before="179" w:line="289" w:lineRule="auto"/>
        <w:ind w:left="4" w:right="57" w:firstLine="481"/>
        <w:rPr>
          <w:sz w:val="24"/>
          <w:szCs w:val="24"/>
        </w:rPr>
      </w:pPr>
      <w:r>
        <w:rPr>
          <w:sz w:val="24"/>
          <w:szCs w:val="24"/>
        </w:rPr>
        <w:t>31.4  成交通知书将作为签订合同的依据。合同签订后，成交通知书成为合 同的</w:t>
      </w:r>
      <w:r>
        <w:rPr>
          <w:spacing w:val="-9"/>
          <w:sz w:val="24"/>
          <w:szCs w:val="24"/>
        </w:rPr>
        <w:t>一部分。</w:t>
      </w:r>
    </w:p>
    <w:p w14:paraId="74692A84">
      <w:pPr>
        <w:pStyle w:val="2"/>
        <w:spacing w:before="180" w:line="219" w:lineRule="auto"/>
        <w:ind w:left="486"/>
        <w:rPr>
          <w:sz w:val="24"/>
          <w:szCs w:val="24"/>
        </w:rPr>
      </w:pPr>
      <w:r>
        <w:rPr>
          <w:b/>
          <w:bCs/>
          <w:sz w:val="24"/>
          <w:szCs w:val="24"/>
        </w:rPr>
        <w:t>32.采购代理机构宣布谈判废止的权利</w:t>
      </w:r>
    </w:p>
    <w:p w14:paraId="25086BFA">
      <w:pPr>
        <w:pStyle w:val="2"/>
        <w:spacing w:before="196" w:line="358" w:lineRule="auto"/>
        <w:ind w:right="37" w:firstLine="485"/>
        <w:rPr>
          <w:sz w:val="24"/>
          <w:szCs w:val="24"/>
        </w:rPr>
      </w:pPr>
      <w:r>
        <w:rPr>
          <w:spacing w:val="-2"/>
          <w:sz w:val="24"/>
          <w:szCs w:val="24"/>
        </w:rPr>
        <w:t>32.1  出现下列情况之一时，采购代理机构有权宣布谈</w:t>
      </w:r>
      <w:r>
        <w:rPr>
          <w:spacing w:val="-3"/>
          <w:sz w:val="24"/>
          <w:szCs w:val="24"/>
        </w:rPr>
        <w:t>判废止，并将理由通知所有</w:t>
      </w:r>
      <w:r>
        <w:rPr>
          <w:spacing w:val="-12"/>
          <w:sz w:val="24"/>
          <w:szCs w:val="24"/>
        </w:rPr>
        <w:t>供应商：</w:t>
      </w:r>
    </w:p>
    <w:p w14:paraId="5F1D4589">
      <w:pPr>
        <w:pStyle w:val="2"/>
        <w:spacing w:before="1" w:line="218" w:lineRule="auto"/>
        <w:ind w:left="486"/>
        <w:rPr>
          <w:sz w:val="24"/>
          <w:szCs w:val="24"/>
        </w:rPr>
      </w:pPr>
      <w:r>
        <w:rPr>
          <w:spacing w:val="-3"/>
          <w:sz w:val="24"/>
          <w:szCs w:val="24"/>
        </w:rPr>
        <w:t>32.1.1</w:t>
      </w:r>
      <w:r>
        <w:rPr>
          <w:spacing w:val="-26"/>
          <w:sz w:val="24"/>
          <w:szCs w:val="24"/>
        </w:rPr>
        <w:t xml:space="preserve"> </w:t>
      </w:r>
      <w:r>
        <w:rPr>
          <w:spacing w:val="-3"/>
          <w:sz w:val="24"/>
          <w:szCs w:val="24"/>
        </w:rPr>
        <w:t>出现影响采购公正的违法、违规行为的。</w:t>
      </w:r>
    </w:p>
    <w:p w14:paraId="5692DCFC">
      <w:pPr>
        <w:pStyle w:val="2"/>
        <w:spacing w:before="181" w:line="218" w:lineRule="auto"/>
        <w:ind w:left="486"/>
        <w:rPr>
          <w:sz w:val="24"/>
          <w:szCs w:val="24"/>
        </w:rPr>
      </w:pPr>
      <w:r>
        <w:rPr>
          <w:spacing w:val="-1"/>
          <w:sz w:val="24"/>
          <w:szCs w:val="24"/>
        </w:rPr>
        <w:t>32.1.2  供应商的最后一轮报价均超过了采购控制价，采购人不能支付的。</w:t>
      </w:r>
    </w:p>
    <w:p w14:paraId="13A43C86">
      <w:pPr>
        <w:pStyle w:val="2"/>
        <w:spacing w:before="182" w:line="219" w:lineRule="auto"/>
        <w:ind w:left="486"/>
        <w:rPr>
          <w:sz w:val="24"/>
          <w:szCs w:val="24"/>
        </w:rPr>
      </w:pPr>
      <w:r>
        <w:rPr>
          <w:spacing w:val="-2"/>
          <w:sz w:val="24"/>
          <w:szCs w:val="24"/>
        </w:rPr>
        <w:t>32.1.3  因重大变故，采购任务取消的。</w:t>
      </w:r>
    </w:p>
    <w:p w14:paraId="3F2ED8C3">
      <w:pPr>
        <w:pStyle w:val="2"/>
        <w:spacing w:before="197" w:line="288" w:lineRule="auto"/>
        <w:ind w:right="40" w:firstLine="485"/>
        <w:rPr>
          <w:sz w:val="24"/>
          <w:szCs w:val="24"/>
        </w:rPr>
      </w:pPr>
      <w:r>
        <w:rPr>
          <w:spacing w:val="-2"/>
          <w:sz w:val="24"/>
          <w:szCs w:val="24"/>
        </w:rPr>
        <w:t>32.1.4 谈判截止时间结束后参加供应商不足 3 家的，评</w:t>
      </w:r>
      <w:r>
        <w:rPr>
          <w:spacing w:val="-3"/>
          <w:sz w:val="24"/>
          <w:szCs w:val="24"/>
        </w:rPr>
        <w:t>审期间符合专业条件的供</w:t>
      </w:r>
      <w:r>
        <w:rPr>
          <w:spacing w:val="-2"/>
          <w:sz w:val="24"/>
          <w:szCs w:val="24"/>
        </w:rPr>
        <w:t>应商或者对谈判文件作出实质响应的供应商不足</w:t>
      </w:r>
      <w:r>
        <w:rPr>
          <w:spacing w:val="-45"/>
          <w:sz w:val="24"/>
          <w:szCs w:val="24"/>
        </w:rPr>
        <w:t xml:space="preserve"> </w:t>
      </w:r>
      <w:r>
        <w:rPr>
          <w:spacing w:val="-2"/>
          <w:sz w:val="24"/>
          <w:szCs w:val="24"/>
        </w:rPr>
        <w:t>3</w:t>
      </w:r>
      <w:r>
        <w:rPr>
          <w:spacing w:val="-48"/>
          <w:sz w:val="24"/>
          <w:szCs w:val="24"/>
        </w:rPr>
        <w:t xml:space="preserve"> </w:t>
      </w:r>
      <w:r>
        <w:rPr>
          <w:spacing w:val="-2"/>
          <w:sz w:val="24"/>
          <w:szCs w:val="24"/>
        </w:rPr>
        <w:t>家的。</w:t>
      </w:r>
    </w:p>
    <w:p w14:paraId="6138E550">
      <w:pPr>
        <w:pStyle w:val="2"/>
        <w:spacing w:before="219" w:line="221" w:lineRule="auto"/>
        <w:ind w:left="3892"/>
        <w:rPr>
          <w:sz w:val="30"/>
          <w:szCs w:val="30"/>
        </w:rPr>
      </w:pPr>
      <w:r>
        <w:rPr>
          <w:b/>
          <w:bCs/>
          <w:spacing w:val="1"/>
          <w:sz w:val="30"/>
          <w:szCs w:val="30"/>
        </w:rPr>
        <w:t>七</w:t>
      </w:r>
      <w:r>
        <w:rPr>
          <w:spacing w:val="45"/>
          <w:sz w:val="30"/>
          <w:szCs w:val="30"/>
        </w:rPr>
        <w:t xml:space="preserve"> </w:t>
      </w:r>
      <w:r>
        <w:rPr>
          <w:b/>
          <w:bCs/>
          <w:spacing w:val="1"/>
          <w:sz w:val="30"/>
          <w:szCs w:val="30"/>
        </w:rPr>
        <w:t>合同授予</w:t>
      </w:r>
    </w:p>
    <w:p w14:paraId="1987C420">
      <w:pPr>
        <w:pStyle w:val="2"/>
        <w:spacing w:before="233" w:line="222" w:lineRule="auto"/>
        <w:ind w:left="486"/>
        <w:rPr>
          <w:sz w:val="24"/>
          <w:szCs w:val="24"/>
        </w:rPr>
      </w:pPr>
      <w:r>
        <w:rPr>
          <w:b/>
          <w:bCs/>
          <w:spacing w:val="2"/>
          <w:sz w:val="24"/>
          <w:szCs w:val="24"/>
        </w:rPr>
        <w:t>33.签订合同</w:t>
      </w:r>
    </w:p>
    <w:p w14:paraId="3E0DC1AB">
      <w:pPr>
        <w:pStyle w:val="2"/>
        <w:spacing w:before="176" w:line="361" w:lineRule="auto"/>
        <w:ind w:right="35" w:firstLine="485"/>
        <w:jc w:val="both"/>
        <w:rPr>
          <w:sz w:val="24"/>
          <w:szCs w:val="24"/>
        </w:rPr>
      </w:pPr>
      <w:r>
        <w:rPr>
          <w:spacing w:val="-8"/>
          <w:sz w:val="24"/>
          <w:szCs w:val="24"/>
        </w:rPr>
        <w:t>33.1  采购人、成交供应商自成交通知书发出之日起，在竞争性谈</w:t>
      </w:r>
      <w:r>
        <w:rPr>
          <w:spacing w:val="-9"/>
          <w:sz w:val="24"/>
          <w:szCs w:val="24"/>
        </w:rPr>
        <w:t>判文件第三章《供</w:t>
      </w:r>
      <w:r>
        <w:rPr>
          <w:spacing w:val="-4"/>
          <w:sz w:val="24"/>
          <w:szCs w:val="24"/>
        </w:rPr>
        <w:t>应商须知前附表》规定的时间内，</w:t>
      </w:r>
      <w:r>
        <w:rPr>
          <w:spacing w:val="-52"/>
          <w:sz w:val="24"/>
          <w:szCs w:val="24"/>
        </w:rPr>
        <w:t xml:space="preserve"> </w:t>
      </w:r>
      <w:r>
        <w:rPr>
          <w:spacing w:val="-4"/>
          <w:sz w:val="24"/>
          <w:szCs w:val="24"/>
        </w:rPr>
        <w:t>根据竞争性谈判文件确定的事项和成交供应商响应性</w:t>
      </w:r>
      <w:r>
        <w:rPr>
          <w:spacing w:val="-2"/>
          <w:sz w:val="24"/>
          <w:szCs w:val="24"/>
        </w:rPr>
        <w:t>文件签订合同</w:t>
      </w:r>
      <w:r>
        <w:rPr>
          <w:spacing w:val="-3"/>
          <w:sz w:val="24"/>
          <w:szCs w:val="24"/>
        </w:rPr>
        <w:t>。双方</w:t>
      </w:r>
      <w:r>
        <w:rPr>
          <w:spacing w:val="-2"/>
          <w:sz w:val="24"/>
          <w:szCs w:val="24"/>
        </w:rPr>
        <w:t>所签订的合同不得对竞争性谈判文件和成交供应商响应性文件作实质性</w:t>
      </w:r>
      <w:r>
        <w:rPr>
          <w:spacing w:val="-3"/>
          <w:sz w:val="24"/>
          <w:szCs w:val="24"/>
        </w:rPr>
        <w:t>修改。成交供应</w:t>
      </w:r>
      <w:r>
        <w:rPr>
          <w:spacing w:val="-2"/>
          <w:sz w:val="24"/>
          <w:szCs w:val="24"/>
        </w:rPr>
        <w:t>商逾期未签订合同，视为成交后无正当理由不与采购人签订合同，其</w:t>
      </w:r>
      <w:r>
        <w:rPr>
          <w:spacing w:val="-3"/>
          <w:sz w:val="24"/>
          <w:szCs w:val="24"/>
        </w:rPr>
        <w:t>谈判保证金将被没</w:t>
      </w:r>
      <w:r>
        <w:rPr>
          <w:spacing w:val="-7"/>
          <w:sz w:val="24"/>
          <w:szCs w:val="24"/>
        </w:rPr>
        <w:t>收，并按照有关法律规定承担相应的法律责任。采购人逾期不与成交供应商签订合同的，</w:t>
      </w:r>
      <w:r>
        <w:rPr>
          <w:spacing w:val="-3"/>
          <w:sz w:val="24"/>
          <w:szCs w:val="24"/>
        </w:rPr>
        <w:t>按政府采购的有关规定处理。</w:t>
      </w:r>
    </w:p>
    <w:p w14:paraId="72534CEE">
      <w:pPr>
        <w:pStyle w:val="2"/>
        <w:spacing w:before="11" w:line="323" w:lineRule="auto"/>
        <w:ind w:right="61" w:firstLine="486"/>
        <w:rPr>
          <w:sz w:val="24"/>
          <w:szCs w:val="24"/>
        </w:rPr>
      </w:pPr>
      <w:r>
        <w:rPr>
          <w:spacing w:val="-2"/>
          <w:sz w:val="24"/>
          <w:szCs w:val="24"/>
        </w:rPr>
        <w:t>33.2  中标人应提供能通过采购人组织的验</w:t>
      </w:r>
      <w:r>
        <w:rPr>
          <w:spacing w:val="-3"/>
          <w:sz w:val="24"/>
          <w:szCs w:val="24"/>
        </w:rPr>
        <w:t>收响应，否则视为不响应招标文件。竞</w:t>
      </w:r>
      <w:r>
        <w:rPr>
          <w:spacing w:val="-2"/>
          <w:sz w:val="24"/>
          <w:szCs w:val="24"/>
        </w:rPr>
        <w:t>争性谈判文件、竞争性谈判文件的修改文件、成交供应商的响应</w:t>
      </w:r>
      <w:r>
        <w:rPr>
          <w:spacing w:val="-3"/>
          <w:sz w:val="24"/>
          <w:szCs w:val="24"/>
        </w:rPr>
        <w:t>性文件、补充或修改的</w:t>
      </w:r>
      <w:r>
        <w:rPr>
          <w:spacing w:val="-2"/>
          <w:sz w:val="24"/>
          <w:szCs w:val="24"/>
        </w:rPr>
        <w:t>文件及澄清或承诺文件等，均为双方签订合同的组成部分，并与合同一</w:t>
      </w:r>
      <w:r>
        <w:rPr>
          <w:spacing w:val="-3"/>
          <w:sz w:val="24"/>
          <w:szCs w:val="24"/>
        </w:rPr>
        <w:t>并作为本竞争性</w:t>
      </w:r>
      <w:r>
        <w:rPr>
          <w:spacing w:val="-1"/>
          <w:sz w:val="24"/>
          <w:szCs w:val="24"/>
        </w:rPr>
        <w:t>谈判文件所列采购项目的互补性法律文件，与合同具有同等法律效力。</w:t>
      </w:r>
    </w:p>
    <w:p w14:paraId="6775EC93">
      <w:pPr>
        <w:pStyle w:val="2"/>
        <w:spacing w:before="183" w:line="332" w:lineRule="auto"/>
        <w:ind w:right="61" w:firstLine="485"/>
        <w:rPr>
          <w:sz w:val="24"/>
          <w:szCs w:val="24"/>
        </w:rPr>
      </w:pPr>
      <w:r>
        <w:rPr>
          <w:spacing w:val="-2"/>
          <w:sz w:val="24"/>
          <w:szCs w:val="24"/>
        </w:rPr>
        <w:t>33.3  成交供应商放弃成交、因不可抗力不能履行合同</w:t>
      </w:r>
      <w:r>
        <w:rPr>
          <w:spacing w:val="-3"/>
          <w:sz w:val="24"/>
          <w:szCs w:val="24"/>
        </w:rPr>
        <w:t>、不按照竞争性谈判文件要</w:t>
      </w:r>
      <w:r>
        <w:rPr>
          <w:spacing w:val="-2"/>
          <w:sz w:val="24"/>
          <w:szCs w:val="24"/>
        </w:rPr>
        <w:t>求提交履约保证金，或者被查实存在影响成交结果的违法行为等</w:t>
      </w:r>
      <w:r>
        <w:rPr>
          <w:spacing w:val="-3"/>
          <w:sz w:val="24"/>
          <w:szCs w:val="24"/>
        </w:rPr>
        <w:t>情形，不符合成交条件</w:t>
      </w:r>
      <w:r>
        <w:rPr>
          <w:spacing w:val="-2"/>
          <w:sz w:val="24"/>
          <w:szCs w:val="24"/>
        </w:rPr>
        <w:t>的，采购人可以按照谈判小组提出的成交候选供应商名单排</w:t>
      </w:r>
      <w:r>
        <w:rPr>
          <w:spacing w:val="-3"/>
          <w:sz w:val="24"/>
          <w:szCs w:val="24"/>
        </w:rPr>
        <w:t>序依次确定其他成交候选供</w:t>
      </w:r>
      <w:r>
        <w:rPr>
          <w:spacing w:val="-2"/>
          <w:sz w:val="24"/>
          <w:szCs w:val="24"/>
        </w:rPr>
        <w:t>应商为成交供应商，也可以重新组织采购。拒绝签订政府采购合同的</w:t>
      </w:r>
      <w:r>
        <w:rPr>
          <w:spacing w:val="-3"/>
          <w:sz w:val="24"/>
          <w:szCs w:val="24"/>
        </w:rPr>
        <w:t>成交供应商不得参加对该项目重新开展的采购活动。</w:t>
      </w:r>
    </w:p>
    <w:p w14:paraId="78BB6669">
      <w:pPr>
        <w:pStyle w:val="2"/>
        <w:spacing w:before="181" w:line="295" w:lineRule="auto"/>
        <w:ind w:left="24" w:right="82" w:firstLine="461"/>
        <w:rPr>
          <w:sz w:val="24"/>
          <w:szCs w:val="24"/>
        </w:rPr>
      </w:pPr>
      <w:r>
        <w:rPr>
          <w:sz w:val="24"/>
          <w:szCs w:val="24"/>
        </w:rPr>
        <w:t>33.4  采购人应在采购合同签订之日起 1 个工作日内在河南省政府采购网进行合</w:t>
      </w:r>
      <w:r>
        <w:rPr>
          <w:spacing w:val="-13"/>
          <w:sz w:val="24"/>
          <w:szCs w:val="24"/>
        </w:rPr>
        <w:t>同备案。</w:t>
      </w:r>
    </w:p>
    <w:p w14:paraId="77A48987">
      <w:pPr>
        <w:pStyle w:val="2"/>
        <w:spacing w:before="178" w:line="218" w:lineRule="auto"/>
        <w:ind w:left="486"/>
        <w:rPr>
          <w:sz w:val="24"/>
          <w:szCs w:val="24"/>
        </w:rPr>
      </w:pPr>
      <w:r>
        <w:rPr>
          <w:spacing w:val="1"/>
          <w:sz w:val="24"/>
          <w:szCs w:val="24"/>
        </w:rPr>
        <w:t>35.5 河南省政府采购合同融资政策告知函:</w:t>
      </w:r>
    </w:p>
    <w:p w14:paraId="1687C1DE">
      <w:pPr>
        <w:pStyle w:val="2"/>
        <w:spacing w:before="182" w:line="219" w:lineRule="auto"/>
        <w:ind w:left="484"/>
        <w:rPr>
          <w:sz w:val="24"/>
          <w:szCs w:val="24"/>
        </w:rPr>
      </w:pPr>
      <w:r>
        <w:rPr>
          <w:spacing w:val="-11"/>
          <w:sz w:val="24"/>
          <w:szCs w:val="24"/>
        </w:rPr>
        <w:t>各供应商：</w:t>
      </w:r>
    </w:p>
    <w:p w14:paraId="41E823D3">
      <w:pPr>
        <w:pStyle w:val="2"/>
        <w:spacing w:before="181" w:line="219" w:lineRule="auto"/>
        <w:ind w:left="481"/>
        <w:rPr>
          <w:sz w:val="24"/>
          <w:szCs w:val="24"/>
        </w:rPr>
      </w:pPr>
      <w:r>
        <w:rPr>
          <w:spacing w:val="-2"/>
          <w:sz w:val="24"/>
          <w:szCs w:val="24"/>
        </w:rPr>
        <w:t>欢迎贵公司参与河南省政府采购活动！</w:t>
      </w:r>
    </w:p>
    <w:p w14:paraId="60F5EEB9">
      <w:pPr>
        <w:pStyle w:val="2"/>
        <w:spacing w:before="183" w:line="360" w:lineRule="auto"/>
        <w:ind w:right="61" w:firstLine="479"/>
        <w:rPr>
          <w:sz w:val="24"/>
          <w:szCs w:val="24"/>
        </w:rPr>
      </w:pPr>
      <w:r>
        <w:rPr>
          <w:spacing w:val="-2"/>
          <w:sz w:val="24"/>
          <w:szCs w:val="24"/>
        </w:rPr>
        <w:t>政府采购合同融资是河南省财政厅支持中小微企业发展，</w:t>
      </w:r>
      <w:r>
        <w:rPr>
          <w:spacing w:val="-3"/>
          <w:sz w:val="24"/>
          <w:szCs w:val="24"/>
        </w:rPr>
        <w:t>针对参与政府采购活动的</w:t>
      </w:r>
      <w:r>
        <w:rPr>
          <w:spacing w:val="-2"/>
          <w:sz w:val="24"/>
          <w:szCs w:val="24"/>
        </w:rPr>
        <w:t>供应商融资难、融资贵问题推出的一项融资政策。贵公</w:t>
      </w:r>
      <w:r>
        <w:rPr>
          <w:spacing w:val="-3"/>
          <w:sz w:val="24"/>
          <w:szCs w:val="24"/>
        </w:rPr>
        <w:t>司若成为本次政府采购项目的成交供应商，可持政府采购合同向金融机构申请贷款，无需抵押、担保，融资机构将根据</w:t>
      </w:r>
      <w:r>
        <w:rPr>
          <w:spacing w:val="1"/>
          <w:sz w:val="24"/>
          <w:szCs w:val="24"/>
        </w:rPr>
        <w:t>《河南省政府采购合同融资工作实施方案》</w:t>
      </w:r>
      <w:r>
        <w:rPr>
          <w:sz w:val="24"/>
          <w:szCs w:val="24"/>
        </w:rPr>
        <w:t>（豫财购〔2017〕10 号</w:t>
      </w:r>
      <w:r>
        <w:rPr>
          <w:spacing w:val="-1"/>
          <w:sz w:val="24"/>
          <w:szCs w:val="24"/>
        </w:rPr>
        <w:t>），</w:t>
      </w:r>
      <w:r>
        <w:rPr>
          <w:sz w:val="24"/>
          <w:szCs w:val="24"/>
        </w:rPr>
        <w:t>按照双方自愿</w:t>
      </w:r>
      <w:r>
        <w:rPr>
          <w:spacing w:val="-3"/>
          <w:sz w:val="24"/>
          <w:szCs w:val="24"/>
        </w:rPr>
        <w:t>的原则提供便捷、优惠的贷款服务。</w:t>
      </w:r>
    </w:p>
    <w:p w14:paraId="1A6B8D04">
      <w:pPr>
        <w:pStyle w:val="2"/>
        <w:spacing w:before="1" w:line="372" w:lineRule="auto"/>
        <w:ind w:left="11" w:right="62" w:firstLine="467"/>
        <w:rPr>
          <w:sz w:val="24"/>
          <w:szCs w:val="24"/>
        </w:rPr>
      </w:pPr>
      <w:r>
        <w:rPr>
          <w:spacing w:val="-2"/>
          <w:sz w:val="24"/>
          <w:szCs w:val="24"/>
        </w:rPr>
        <w:t>贷款渠道和提供贷款的金融机构，可在河南省政府采购网“</w:t>
      </w:r>
      <w:r>
        <w:rPr>
          <w:spacing w:val="-3"/>
          <w:sz w:val="24"/>
          <w:szCs w:val="24"/>
        </w:rPr>
        <w:t>河南省政府采购合同融</w:t>
      </w:r>
      <w:r>
        <w:rPr>
          <w:spacing w:val="-5"/>
          <w:sz w:val="24"/>
          <w:szCs w:val="24"/>
        </w:rPr>
        <w:t>资平台”查询联系。</w:t>
      </w:r>
    </w:p>
    <w:p w14:paraId="245424BC">
      <w:pPr>
        <w:spacing w:line="372" w:lineRule="auto"/>
        <w:rPr>
          <w:sz w:val="24"/>
          <w:szCs w:val="24"/>
        </w:rPr>
        <w:sectPr>
          <w:footerReference r:id="rId31" w:type="default"/>
          <w:pgSz w:w="11910" w:h="16845"/>
          <w:pgMar w:top="1431" w:right="1358" w:bottom="1160" w:left="1450" w:header="0" w:footer="960" w:gutter="0"/>
          <w:pgNumType w:fmt="decimal"/>
          <w:cols w:space="720" w:num="1"/>
        </w:sectPr>
      </w:pPr>
    </w:p>
    <w:p w14:paraId="43DD90D9">
      <w:pPr>
        <w:spacing w:line="415" w:lineRule="auto"/>
        <w:rPr>
          <w:rFonts w:ascii="Arial"/>
          <w:sz w:val="21"/>
        </w:rPr>
      </w:pPr>
    </w:p>
    <w:p w14:paraId="021D3E3F">
      <w:pPr>
        <w:pStyle w:val="2"/>
        <w:spacing w:before="101" w:line="222" w:lineRule="auto"/>
        <w:ind w:left="2300"/>
      </w:pPr>
      <w:r>
        <w:rPr>
          <w:b/>
          <w:bCs/>
          <w:spacing w:val="10"/>
        </w:rPr>
        <w:t>第四章</w:t>
      </w:r>
      <w:r>
        <w:rPr>
          <w:spacing w:val="10"/>
        </w:rPr>
        <w:t xml:space="preserve"> </w:t>
      </w:r>
      <w:r>
        <w:rPr>
          <w:b/>
          <w:bCs/>
          <w:spacing w:val="10"/>
        </w:rPr>
        <w:t>政府采购合同（指引）</w:t>
      </w:r>
    </w:p>
    <w:p w14:paraId="01CCACB3">
      <w:pPr>
        <w:spacing w:line="332" w:lineRule="auto"/>
        <w:rPr>
          <w:rFonts w:ascii="Arial"/>
          <w:sz w:val="21"/>
        </w:rPr>
      </w:pPr>
    </w:p>
    <w:p w14:paraId="7547E4BB">
      <w:pPr>
        <w:pStyle w:val="2"/>
        <w:spacing w:before="78" w:line="219" w:lineRule="auto"/>
        <w:ind w:left="1628"/>
        <w:rPr>
          <w:sz w:val="24"/>
          <w:szCs w:val="24"/>
        </w:rPr>
      </w:pPr>
      <w:r>
        <w:rPr>
          <w:b/>
          <w:bCs/>
          <w:sz w:val="24"/>
          <w:szCs w:val="24"/>
        </w:rPr>
        <w:t>（</w:t>
      </w:r>
      <w:r>
        <w:rPr>
          <w:sz w:val="24"/>
          <w:szCs w:val="24"/>
        </w:rPr>
        <w:t>采购人可根据采购项目的实际情况增减条款和内容</w:t>
      </w:r>
      <w:r>
        <w:rPr>
          <w:b/>
          <w:bCs/>
          <w:sz w:val="24"/>
          <w:szCs w:val="24"/>
        </w:rPr>
        <w:t>）</w:t>
      </w:r>
    </w:p>
    <w:p w14:paraId="2B665503">
      <w:pPr>
        <w:spacing w:line="355" w:lineRule="auto"/>
        <w:rPr>
          <w:rFonts w:ascii="Arial"/>
          <w:sz w:val="21"/>
        </w:rPr>
      </w:pPr>
    </w:p>
    <w:p w14:paraId="755F5F6A">
      <w:pPr>
        <w:pStyle w:val="2"/>
        <w:spacing w:before="78" w:line="220" w:lineRule="auto"/>
        <w:ind w:left="484"/>
        <w:rPr>
          <w:sz w:val="24"/>
          <w:szCs w:val="24"/>
        </w:rPr>
      </w:pPr>
      <w:r>
        <w:rPr>
          <w:spacing w:val="-7"/>
          <w:sz w:val="24"/>
          <w:szCs w:val="24"/>
        </w:rPr>
        <w:t>项目名称：</w:t>
      </w:r>
      <w:r>
        <w:rPr>
          <w:spacing w:val="1"/>
          <w:sz w:val="24"/>
          <w:szCs w:val="24"/>
        </w:rPr>
        <w:t xml:space="preserve">                    </w:t>
      </w:r>
      <w:r>
        <w:rPr>
          <w:sz w:val="24"/>
          <w:szCs w:val="24"/>
        </w:rPr>
        <w:t xml:space="preserve">           </w:t>
      </w:r>
      <w:r>
        <w:rPr>
          <w:spacing w:val="-7"/>
          <w:sz w:val="24"/>
          <w:szCs w:val="24"/>
        </w:rPr>
        <w:t>项目编号：</w:t>
      </w:r>
    </w:p>
    <w:p w14:paraId="637EC2D2">
      <w:pPr>
        <w:pStyle w:val="2"/>
        <w:spacing w:before="179" w:line="219" w:lineRule="auto"/>
        <w:ind w:left="511"/>
        <w:rPr>
          <w:sz w:val="24"/>
          <w:szCs w:val="24"/>
        </w:rPr>
      </w:pPr>
      <w:r>
        <w:rPr>
          <w:spacing w:val="-6"/>
          <w:sz w:val="24"/>
          <w:szCs w:val="24"/>
        </w:rPr>
        <w:t>甲方：（采购人）</w:t>
      </w:r>
    </w:p>
    <w:p w14:paraId="11E6DDFA">
      <w:pPr>
        <w:pStyle w:val="2"/>
        <w:spacing w:before="165" w:line="219" w:lineRule="auto"/>
        <w:ind w:left="504"/>
        <w:rPr>
          <w:sz w:val="24"/>
          <w:szCs w:val="24"/>
        </w:rPr>
      </w:pPr>
      <w:r>
        <w:rPr>
          <w:spacing w:val="-4"/>
          <w:sz w:val="24"/>
          <w:szCs w:val="24"/>
        </w:rPr>
        <w:t>乙方</w:t>
      </w:r>
      <w:r>
        <w:rPr>
          <w:spacing w:val="-6"/>
          <w:sz w:val="24"/>
          <w:szCs w:val="24"/>
        </w:rPr>
        <w:t>：（</w:t>
      </w:r>
      <w:r>
        <w:rPr>
          <w:spacing w:val="-4"/>
          <w:sz w:val="24"/>
          <w:szCs w:val="24"/>
        </w:rPr>
        <w:t>成交供应商）</w:t>
      </w:r>
    </w:p>
    <w:p w14:paraId="7693A3B9">
      <w:pPr>
        <w:pStyle w:val="2"/>
        <w:spacing w:before="181" w:line="219" w:lineRule="auto"/>
        <w:ind w:left="511"/>
        <w:rPr>
          <w:sz w:val="24"/>
          <w:szCs w:val="24"/>
        </w:rPr>
      </w:pPr>
      <w:r>
        <w:rPr>
          <w:spacing w:val="-3"/>
          <w:sz w:val="24"/>
          <w:szCs w:val="24"/>
        </w:rPr>
        <w:t>甲、乙双方根据《中华人民共和国采购法》、《中华人民共</w:t>
      </w:r>
      <w:r>
        <w:rPr>
          <w:spacing w:val="-4"/>
          <w:sz w:val="24"/>
          <w:szCs w:val="24"/>
        </w:rPr>
        <w:t>和国民法典》等法律法</w:t>
      </w:r>
    </w:p>
    <w:p w14:paraId="7BB32FBB">
      <w:pPr>
        <w:pStyle w:val="2"/>
        <w:spacing w:before="181" w:line="219" w:lineRule="auto"/>
        <w:rPr>
          <w:sz w:val="24"/>
          <w:szCs w:val="24"/>
        </w:rPr>
      </w:pPr>
      <w:r>
        <w:rPr>
          <w:spacing w:val="-1"/>
          <w:sz w:val="24"/>
          <w:szCs w:val="24"/>
        </w:rPr>
        <w:t>规的规定，按照</w:t>
      </w:r>
      <w:r>
        <w:rPr>
          <w:spacing w:val="-1"/>
          <w:sz w:val="24"/>
          <w:szCs w:val="24"/>
          <w:u w:val="single" w:color="auto"/>
        </w:rPr>
        <w:t xml:space="preserve">      /   （</w:t>
      </w:r>
      <w:r>
        <w:rPr>
          <w:spacing w:val="-1"/>
          <w:sz w:val="24"/>
          <w:szCs w:val="24"/>
        </w:rPr>
        <w:t>招标编号）的招标结果签订本合同。</w:t>
      </w:r>
    </w:p>
    <w:p w14:paraId="57E6CDC9">
      <w:pPr>
        <w:pStyle w:val="2"/>
        <w:spacing w:before="45" w:line="220" w:lineRule="auto"/>
        <w:ind w:left="498"/>
        <w:rPr>
          <w:sz w:val="24"/>
          <w:szCs w:val="24"/>
        </w:rPr>
      </w:pPr>
      <w:r>
        <w:rPr>
          <w:b/>
          <w:bCs/>
          <w:spacing w:val="-4"/>
          <w:sz w:val="24"/>
          <w:szCs w:val="24"/>
        </w:rPr>
        <w:t>1、工程内容：</w:t>
      </w:r>
    </w:p>
    <w:p w14:paraId="1CB29704">
      <w:pPr>
        <w:pStyle w:val="2"/>
        <w:spacing w:before="149" w:line="220" w:lineRule="auto"/>
        <w:ind w:left="483"/>
        <w:rPr>
          <w:sz w:val="24"/>
          <w:szCs w:val="24"/>
        </w:rPr>
      </w:pPr>
      <w:r>
        <w:rPr>
          <w:b/>
          <w:bCs/>
          <w:spacing w:val="3"/>
          <w:sz w:val="24"/>
          <w:szCs w:val="24"/>
        </w:rPr>
        <w:t>2.合同金额</w:t>
      </w:r>
    </w:p>
    <w:p w14:paraId="24C73735">
      <w:pPr>
        <w:pStyle w:val="2"/>
        <w:spacing w:before="180" w:line="213" w:lineRule="auto"/>
        <w:ind w:left="481"/>
        <w:rPr>
          <w:sz w:val="24"/>
          <w:szCs w:val="24"/>
        </w:rPr>
      </w:pPr>
      <w:r>
        <w:rPr>
          <w:spacing w:val="2"/>
          <w:sz w:val="24"/>
          <w:szCs w:val="24"/>
        </w:rPr>
        <w:t>本合同金额为人民币（大写</w:t>
      </w:r>
      <w:r>
        <w:rPr>
          <w:spacing w:val="3"/>
          <w:sz w:val="24"/>
          <w:szCs w:val="24"/>
        </w:rPr>
        <w:t>）：</w:t>
      </w:r>
      <w:r>
        <w:rPr>
          <w:spacing w:val="2"/>
          <w:sz w:val="24"/>
          <w:szCs w:val="24"/>
        </w:rPr>
        <w:t>____________/_________元(￥___/__元）。</w:t>
      </w:r>
    </w:p>
    <w:p w14:paraId="7B9A46C9">
      <w:pPr>
        <w:pStyle w:val="2"/>
        <w:spacing w:before="174" w:line="220" w:lineRule="auto"/>
        <w:ind w:left="485"/>
        <w:rPr>
          <w:sz w:val="24"/>
          <w:szCs w:val="24"/>
        </w:rPr>
      </w:pPr>
      <w:r>
        <w:rPr>
          <w:b/>
          <w:bCs/>
          <w:sz w:val="24"/>
          <w:szCs w:val="24"/>
        </w:rPr>
        <w:t>3</w:t>
      </w:r>
      <w:r>
        <w:rPr>
          <w:spacing w:val="-33"/>
          <w:sz w:val="24"/>
          <w:szCs w:val="24"/>
        </w:rPr>
        <w:t xml:space="preserve"> </w:t>
      </w:r>
      <w:r>
        <w:rPr>
          <w:b/>
          <w:bCs/>
          <w:sz w:val="24"/>
          <w:szCs w:val="24"/>
        </w:rPr>
        <w:t>工期和施工地点</w:t>
      </w:r>
    </w:p>
    <w:p w14:paraId="55AB91D2">
      <w:pPr>
        <w:pStyle w:val="2"/>
        <w:spacing w:before="179" w:line="220" w:lineRule="auto"/>
        <w:ind w:left="485"/>
        <w:rPr>
          <w:sz w:val="24"/>
          <w:szCs w:val="24"/>
        </w:rPr>
      </w:pPr>
      <w:r>
        <w:rPr>
          <w:spacing w:val="-10"/>
          <w:sz w:val="24"/>
          <w:szCs w:val="24"/>
        </w:rPr>
        <w:t>3.1</w:t>
      </w:r>
      <w:r>
        <w:rPr>
          <w:spacing w:val="-47"/>
          <w:sz w:val="24"/>
          <w:szCs w:val="24"/>
        </w:rPr>
        <w:t xml:space="preserve"> </w:t>
      </w:r>
      <w:r>
        <w:rPr>
          <w:spacing w:val="-10"/>
          <w:sz w:val="24"/>
          <w:szCs w:val="24"/>
        </w:rPr>
        <w:t>工期：</w:t>
      </w:r>
    </w:p>
    <w:p w14:paraId="0BB58AF9">
      <w:pPr>
        <w:pStyle w:val="2"/>
        <w:spacing w:before="180" w:line="222" w:lineRule="auto"/>
        <w:ind w:left="485"/>
        <w:rPr>
          <w:sz w:val="24"/>
          <w:szCs w:val="24"/>
        </w:rPr>
      </w:pPr>
      <w:r>
        <w:rPr>
          <w:spacing w:val="-8"/>
          <w:sz w:val="24"/>
          <w:szCs w:val="24"/>
        </w:rPr>
        <w:t>3.2</w:t>
      </w:r>
      <w:r>
        <w:rPr>
          <w:spacing w:val="-52"/>
          <w:sz w:val="24"/>
          <w:szCs w:val="24"/>
        </w:rPr>
        <w:t xml:space="preserve"> </w:t>
      </w:r>
      <w:r>
        <w:rPr>
          <w:spacing w:val="-8"/>
          <w:sz w:val="24"/>
          <w:szCs w:val="24"/>
        </w:rPr>
        <w:t>施工地点：</w:t>
      </w:r>
    </w:p>
    <w:p w14:paraId="0C86DC4E">
      <w:pPr>
        <w:pStyle w:val="2"/>
        <w:spacing w:before="161" w:line="220" w:lineRule="auto"/>
        <w:ind w:left="479"/>
        <w:rPr>
          <w:sz w:val="24"/>
          <w:szCs w:val="24"/>
        </w:rPr>
      </w:pPr>
      <w:r>
        <w:rPr>
          <w:b/>
          <w:bCs/>
          <w:spacing w:val="3"/>
          <w:sz w:val="24"/>
          <w:szCs w:val="24"/>
        </w:rPr>
        <w:t>4.付款方式</w:t>
      </w:r>
    </w:p>
    <w:p w14:paraId="76417A8A">
      <w:pPr>
        <w:pStyle w:val="2"/>
        <w:spacing w:before="179" w:line="220" w:lineRule="auto"/>
        <w:ind w:left="480"/>
        <w:rPr>
          <w:sz w:val="24"/>
          <w:szCs w:val="24"/>
        </w:rPr>
      </w:pPr>
      <w:r>
        <w:rPr>
          <w:spacing w:val="-11"/>
          <w:sz w:val="24"/>
          <w:szCs w:val="24"/>
        </w:rPr>
        <w:t>付款方式：</w:t>
      </w:r>
    </w:p>
    <w:p w14:paraId="62507255">
      <w:pPr>
        <w:pStyle w:val="2"/>
        <w:spacing w:before="181" w:line="220" w:lineRule="auto"/>
        <w:ind w:left="485"/>
        <w:rPr>
          <w:sz w:val="24"/>
          <w:szCs w:val="24"/>
        </w:rPr>
      </w:pPr>
      <w:r>
        <w:rPr>
          <w:b/>
          <w:bCs/>
          <w:spacing w:val="5"/>
          <w:sz w:val="24"/>
          <w:szCs w:val="24"/>
        </w:rPr>
        <w:t>5.税费</w:t>
      </w:r>
    </w:p>
    <w:p w14:paraId="22D4B81C">
      <w:pPr>
        <w:pStyle w:val="2"/>
        <w:spacing w:before="163" w:line="219" w:lineRule="auto"/>
        <w:ind w:left="481"/>
        <w:rPr>
          <w:sz w:val="24"/>
          <w:szCs w:val="24"/>
        </w:rPr>
      </w:pPr>
      <w:r>
        <w:rPr>
          <w:spacing w:val="-2"/>
          <w:sz w:val="24"/>
          <w:szCs w:val="24"/>
        </w:rPr>
        <w:t>本合同执行中相关的一切税费均由乙方负担。</w:t>
      </w:r>
    </w:p>
    <w:p w14:paraId="4A9A7DEE">
      <w:pPr>
        <w:pStyle w:val="2"/>
        <w:spacing w:before="181" w:line="220" w:lineRule="auto"/>
        <w:ind w:left="482"/>
        <w:rPr>
          <w:sz w:val="24"/>
          <w:szCs w:val="24"/>
        </w:rPr>
      </w:pPr>
      <w:r>
        <w:rPr>
          <w:b/>
          <w:bCs/>
          <w:spacing w:val="3"/>
          <w:sz w:val="24"/>
          <w:szCs w:val="24"/>
        </w:rPr>
        <w:t>6.技术资料</w:t>
      </w:r>
    </w:p>
    <w:p w14:paraId="530B4BB9">
      <w:pPr>
        <w:pStyle w:val="2"/>
        <w:spacing w:before="149" w:line="360" w:lineRule="auto"/>
        <w:ind w:firstLine="484"/>
        <w:rPr>
          <w:sz w:val="24"/>
          <w:szCs w:val="24"/>
        </w:rPr>
      </w:pPr>
      <w:r>
        <w:rPr>
          <w:spacing w:val="-7"/>
          <w:sz w:val="24"/>
          <w:szCs w:val="24"/>
        </w:rPr>
        <w:t>没有甲方事先书面同意，乙方不得将由甲方提供的有关合同或任何合同条文、规格、</w:t>
      </w:r>
      <w:r>
        <w:rPr>
          <w:spacing w:val="-1"/>
          <w:sz w:val="24"/>
          <w:szCs w:val="24"/>
        </w:rPr>
        <w:t>计划、图纸等资料提供给与履行本合同无关</w:t>
      </w:r>
      <w:r>
        <w:rPr>
          <w:spacing w:val="-2"/>
          <w:sz w:val="24"/>
          <w:szCs w:val="24"/>
        </w:rPr>
        <w:t>的任何其他人。</w:t>
      </w:r>
    </w:p>
    <w:p w14:paraId="68A82BED">
      <w:pPr>
        <w:pStyle w:val="2"/>
        <w:spacing w:before="25" w:line="220" w:lineRule="auto"/>
        <w:ind w:left="486"/>
        <w:rPr>
          <w:sz w:val="24"/>
          <w:szCs w:val="24"/>
        </w:rPr>
      </w:pPr>
      <w:r>
        <w:rPr>
          <w:b/>
          <w:bCs/>
          <w:spacing w:val="2"/>
          <w:sz w:val="24"/>
          <w:szCs w:val="24"/>
        </w:rPr>
        <w:t>7.知识产权</w:t>
      </w:r>
    </w:p>
    <w:p w14:paraId="6E454021">
      <w:pPr>
        <w:pStyle w:val="2"/>
        <w:spacing w:before="180" w:line="219" w:lineRule="auto"/>
        <w:ind w:left="504"/>
        <w:rPr>
          <w:sz w:val="24"/>
          <w:szCs w:val="24"/>
        </w:rPr>
      </w:pPr>
      <w:r>
        <w:rPr>
          <w:spacing w:val="-1"/>
          <w:sz w:val="24"/>
          <w:szCs w:val="24"/>
        </w:rPr>
        <w:t>乙方保证所提供的货物或其任何一部分均不会侵犯任何第三方的知识产权。</w:t>
      </w:r>
    </w:p>
    <w:p w14:paraId="261C68BF">
      <w:pPr>
        <w:pStyle w:val="2"/>
        <w:spacing w:before="165" w:line="220" w:lineRule="auto"/>
        <w:ind w:left="481"/>
        <w:rPr>
          <w:sz w:val="24"/>
          <w:szCs w:val="24"/>
        </w:rPr>
      </w:pPr>
      <w:r>
        <w:rPr>
          <w:b/>
          <w:bCs/>
          <w:spacing w:val="3"/>
          <w:sz w:val="24"/>
          <w:szCs w:val="24"/>
        </w:rPr>
        <w:t>8.无产权瑕疵条款</w:t>
      </w:r>
    </w:p>
    <w:p w14:paraId="02F6696A">
      <w:pPr>
        <w:pStyle w:val="2"/>
        <w:spacing w:before="181" w:line="352" w:lineRule="auto"/>
        <w:ind w:right="85" w:firstLine="503"/>
        <w:rPr>
          <w:sz w:val="24"/>
          <w:szCs w:val="24"/>
        </w:rPr>
      </w:pPr>
      <w:r>
        <w:rPr>
          <w:spacing w:val="-3"/>
          <w:sz w:val="24"/>
          <w:szCs w:val="24"/>
        </w:rPr>
        <w:t>乙方保证所提供的工程的所有权完全属于乙方且无任何抵押、查封等产权瑕疵。如</w:t>
      </w:r>
      <w:r>
        <w:rPr>
          <w:spacing w:val="-1"/>
          <w:sz w:val="24"/>
          <w:szCs w:val="24"/>
        </w:rPr>
        <w:t>有产权瑕疵的，视为乙方违约。乙方应负担由此而产生的一切损失。</w:t>
      </w:r>
    </w:p>
    <w:p w14:paraId="1F0EE85C">
      <w:pPr>
        <w:pStyle w:val="2"/>
        <w:spacing w:line="219" w:lineRule="auto"/>
        <w:ind w:left="481"/>
        <w:rPr>
          <w:sz w:val="24"/>
          <w:szCs w:val="24"/>
        </w:rPr>
      </w:pPr>
      <w:r>
        <w:rPr>
          <w:b/>
          <w:bCs/>
          <w:spacing w:val="1"/>
          <w:sz w:val="24"/>
          <w:szCs w:val="24"/>
        </w:rPr>
        <w:t>9.履约保证金的收取及退还</w:t>
      </w:r>
    </w:p>
    <w:p w14:paraId="539F5547">
      <w:pPr>
        <w:pStyle w:val="2"/>
        <w:spacing w:before="180" w:line="219" w:lineRule="auto"/>
        <w:ind w:left="481"/>
        <w:rPr>
          <w:sz w:val="24"/>
          <w:szCs w:val="24"/>
        </w:rPr>
      </w:pPr>
      <w:r>
        <w:rPr>
          <w:spacing w:val="-1"/>
          <w:sz w:val="24"/>
          <w:szCs w:val="24"/>
        </w:rPr>
        <w:t>本项目不收取履约保证金</w:t>
      </w:r>
    </w:p>
    <w:p w14:paraId="19E56A8B">
      <w:pPr>
        <w:spacing w:line="219" w:lineRule="auto"/>
        <w:rPr>
          <w:sz w:val="24"/>
          <w:szCs w:val="24"/>
        </w:rPr>
        <w:sectPr>
          <w:footerReference r:id="rId32" w:type="default"/>
          <w:pgSz w:w="11910" w:h="16845"/>
          <w:pgMar w:top="1431" w:right="1335" w:bottom="1160" w:left="1451" w:header="0" w:footer="960" w:gutter="0"/>
          <w:pgNumType w:fmt="decimal"/>
          <w:cols w:space="720" w:num="1"/>
        </w:sectPr>
      </w:pPr>
    </w:p>
    <w:p w14:paraId="51CDEA84">
      <w:pPr>
        <w:spacing w:line="443" w:lineRule="auto"/>
        <w:rPr>
          <w:rFonts w:ascii="Arial"/>
          <w:sz w:val="21"/>
        </w:rPr>
      </w:pPr>
    </w:p>
    <w:p w14:paraId="435982A5">
      <w:pPr>
        <w:pStyle w:val="2"/>
        <w:spacing w:before="78" w:line="220" w:lineRule="auto"/>
        <w:ind w:left="499"/>
        <w:rPr>
          <w:sz w:val="24"/>
          <w:szCs w:val="24"/>
        </w:rPr>
      </w:pPr>
      <w:r>
        <w:rPr>
          <w:b/>
          <w:bCs/>
          <w:sz w:val="24"/>
          <w:szCs w:val="24"/>
        </w:rPr>
        <w:t>10.转包或分包</w:t>
      </w:r>
    </w:p>
    <w:p w14:paraId="2520EAC3">
      <w:pPr>
        <w:pStyle w:val="2"/>
        <w:spacing w:before="178" w:line="219" w:lineRule="auto"/>
        <w:ind w:left="499"/>
        <w:rPr>
          <w:sz w:val="24"/>
          <w:szCs w:val="24"/>
        </w:rPr>
      </w:pPr>
      <w:r>
        <w:rPr>
          <w:spacing w:val="-2"/>
          <w:sz w:val="24"/>
          <w:szCs w:val="24"/>
        </w:rPr>
        <w:t>10.1</w:t>
      </w:r>
      <w:r>
        <w:rPr>
          <w:spacing w:val="-44"/>
          <w:sz w:val="24"/>
          <w:szCs w:val="24"/>
        </w:rPr>
        <w:t xml:space="preserve"> </w:t>
      </w:r>
      <w:r>
        <w:rPr>
          <w:spacing w:val="-2"/>
          <w:sz w:val="24"/>
          <w:szCs w:val="24"/>
        </w:rPr>
        <w:t>本合同范围的工程乙方不得以任何方式和形式进行转包和分包。</w:t>
      </w:r>
    </w:p>
    <w:p w14:paraId="546E08D1">
      <w:pPr>
        <w:pStyle w:val="2"/>
        <w:spacing w:before="74" w:line="220" w:lineRule="auto"/>
        <w:ind w:left="499"/>
        <w:rPr>
          <w:sz w:val="24"/>
          <w:szCs w:val="24"/>
        </w:rPr>
      </w:pPr>
      <w:r>
        <w:rPr>
          <w:spacing w:val="-3"/>
          <w:sz w:val="24"/>
          <w:szCs w:val="24"/>
        </w:rPr>
        <w:t>10.2</w:t>
      </w:r>
      <w:r>
        <w:rPr>
          <w:spacing w:val="-25"/>
          <w:sz w:val="24"/>
          <w:szCs w:val="24"/>
        </w:rPr>
        <w:t xml:space="preserve"> </w:t>
      </w:r>
      <w:r>
        <w:rPr>
          <w:spacing w:val="-3"/>
          <w:sz w:val="24"/>
          <w:szCs w:val="24"/>
        </w:rPr>
        <w:t>乙方如有转包和分包的行为，甲方有权给予终止合同。</w:t>
      </w:r>
    </w:p>
    <w:p w14:paraId="35DC35D2">
      <w:pPr>
        <w:pStyle w:val="2"/>
        <w:spacing w:before="255" w:line="220" w:lineRule="auto"/>
        <w:ind w:left="499"/>
        <w:rPr>
          <w:sz w:val="24"/>
          <w:szCs w:val="24"/>
        </w:rPr>
      </w:pPr>
      <w:r>
        <w:rPr>
          <w:b/>
          <w:bCs/>
          <w:sz w:val="24"/>
          <w:szCs w:val="24"/>
        </w:rPr>
        <w:t>11.质量保证</w:t>
      </w:r>
    </w:p>
    <w:p w14:paraId="58C37EE1">
      <w:pPr>
        <w:pStyle w:val="2"/>
        <w:spacing w:before="179" w:line="219" w:lineRule="auto"/>
        <w:ind w:left="384"/>
        <w:rPr>
          <w:sz w:val="24"/>
          <w:szCs w:val="24"/>
        </w:rPr>
      </w:pPr>
      <w:r>
        <w:rPr>
          <w:spacing w:val="-2"/>
          <w:sz w:val="24"/>
          <w:szCs w:val="24"/>
        </w:rPr>
        <w:t>乙方应提供优质工程，保证工程质量，且不能低于合同规定的范围和种类。</w:t>
      </w:r>
    </w:p>
    <w:p w14:paraId="127B835B">
      <w:pPr>
        <w:pStyle w:val="2"/>
        <w:spacing w:before="181" w:line="220" w:lineRule="auto"/>
        <w:ind w:left="499"/>
        <w:rPr>
          <w:sz w:val="24"/>
          <w:szCs w:val="24"/>
        </w:rPr>
      </w:pPr>
      <w:r>
        <w:rPr>
          <w:b/>
          <w:bCs/>
          <w:spacing w:val="2"/>
          <w:sz w:val="24"/>
          <w:szCs w:val="24"/>
        </w:rPr>
        <w:t>12.验收</w:t>
      </w:r>
    </w:p>
    <w:p w14:paraId="6E1C2935">
      <w:pPr>
        <w:pStyle w:val="2"/>
        <w:spacing w:before="89" w:line="245" w:lineRule="auto"/>
        <w:ind w:left="2" w:right="5" w:firstLine="477"/>
        <w:rPr>
          <w:sz w:val="24"/>
          <w:szCs w:val="24"/>
        </w:rPr>
      </w:pPr>
      <w:r>
        <w:rPr>
          <w:spacing w:val="-2"/>
          <w:sz w:val="24"/>
          <w:szCs w:val="24"/>
        </w:rPr>
        <w:t>验收严格按照竞争性谈判文件和投标文件规定</w:t>
      </w:r>
      <w:r>
        <w:rPr>
          <w:spacing w:val="-3"/>
          <w:sz w:val="24"/>
          <w:szCs w:val="24"/>
        </w:rPr>
        <w:t>的标准进行验收。</w:t>
      </w:r>
    </w:p>
    <w:p w14:paraId="021FACFB">
      <w:pPr>
        <w:pStyle w:val="2"/>
        <w:spacing w:before="84" w:line="220" w:lineRule="auto"/>
        <w:ind w:left="499"/>
        <w:rPr>
          <w:sz w:val="24"/>
          <w:szCs w:val="24"/>
        </w:rPr>
      </w:pPr>
      <w:r>
        <w:rPr>
          <w:b/>
          <w:bCs/>
          <w:spacing w:val="-5"/>
          <w:sz w:val="24"/>
          <w:szCs w:val="24"/>
        </w:rPr>
        <w:t>13.</w:t>
      </w:r>
      <w:r>
        <w:rPr>
          <w:spacing w:val="-58"/>
          <w:sz w:val="24"/>
          <w:szCs w:val="24"/>
        </w:rPr>
        <w:t xml:space="preserve"> </w:t>
      </w:r>
      <w:r>
        <w:rPr>
          <w:b/>
          <w:bCs/>
          <w:spacing w:val="-5"/>
          <w:sz w:val="24"/>
          <w:szCs w:val="24"/>
        </w:rPr>
        <w:t>甲方的权利和义务</w:t>
      </w:r>
    </w:p>
    <w:p w14:paraId="157A4164">
      <w:pPr>
        <w:pStyle w:val="2"/>
        <w:spacing w:before="182" w:line="311" w:lineRule="auto"/>
        <w:ind w:firstLine="258"/>
        <w:rPr>
          <w:sz w:val="24"/>
          <w:szCs w:val="24"/>
        </w:rPr>
      </w:pPr>
      <w:r>
        <w:rPr>
          <w:spacing w:val="-1"/>
          <w:sz w:val="24"/>
          <w:szCs w:val="24"/>
        </w:rPr>
        <w:t>13.1</w:t>
      </w:r>
      <w:r>
        <w:rPr>
          <w:spacing w:val="42"/>
          <w:sz w:val="24"/>
          <w:szCs w:val="24"/>
        </w:rPr>
        <w:t xml:space="preserve"> </w:t>
      </w:r>
      <w:r>
        <w:rPr>
          <w:spacing w:val="-1"/>
          <w:sz w:val="24"/>
          <w:szCs w:val="24"/>
        </w:rPr>
        <w:t>甲方有权对合同规定范围内乙方的施工行为进行监督和检查，拥有监管权。有</w:t>
      </w:r>
      <w:r>
        <w:rPr>
          <w:spacing w:val="-2"/>
          <w:sz w:val="24"/>
          <w:szCs w:val="24"/>
        </w:rPr>
        <w:t>权定期核对乙方提供施工所配备的人员数量等。对乙方未按照合同履行的</w:t>
      </w:r>
      <w:r>
        <w:rPr>
          <w:spacing w:val="-3"/>
          <w:sz w:val="24"/>
          <w:szCs w:val="24"/>
        </w:rPr>
        <w:t>部分有权下达整改通知书，并要求乙方限期整改。</w:t>
      </w:r>
    </w:p>
    <w:p w14:paraId="498A8A05">
      <w:pPr>
        <w:pStyle w:val="2"/>
        <w:spacing w:before="197" w:line="288" w:lineRule="auto"/>
        <w:ind w:left="5" w:right="15" w:firstLine="252"/>
        <w:rPr>
          <w:sz w:val="24"/>
          <w:szCs w:val="24"/>
        </w:rPr>
      </w:pPr>
      <w:r>
        <w:rPr>
          <w:spacing w:val="-1"/>
          <w:sz w:val="24"/>
          <w:szCs w:val="24"/>
        </w:rPr>
        <w:t>13.2</w:t>
      </w:r>
      <w:r>
        <w:rPr>
          <w:spacing w:val="42"/>
          <w:sz w:val="24"/>
          <w:szCs w:val="24"/>
        </w:rPr>
        <w:t xml:space="preserve"> </w:t>
      </w:r>
      <w:r>
        <w:rPr>
          <w:spacing w:val="-1"/>
          <w:sz w:val="24"/>
          <w:szCs w:val="24"/>
        </w:rPr>
        <w:t>甲方有权依据双方签订的考评办法对乙方提供的施工进行定期考评。当考评结果未达到标准时，有权依据考评办法约定的数额扣除</w:t>
      </w:r>
      <w:r>
        <w:rPr>
          <w:spacing w:val="-2"/>
          <w:sz w:val="24"/>
          <w:szCs w:val="24"/>
        </w:rPr>
        <w:t>履约保证金。</w:t>
      </w:r>
    </w:p>
    <w:p w14:paraId="1BF012CD">
      <w:pPr>
        <w:pStyle w:val="2"/>
        <w:spacing w:before="180" w:line="220" w:lineRule="auto"/>
        <w:ind w:left="258"/>
        <w:rPr>
          <w:sz w:val="24"/>
          <w:szCs w:val="24"/>
        </w:rPr>
      </w:pPr>
      <w:r>
        <w:rPr>
          <w:spacing w:val="-3"/>
          <w:sz w:val="24"/>
          <w:szCs w:val="24"/>
        </w:rPr>
        <w:t>13.3</w:t>
      </w:r>
      <w:r>
        <w:rPr>
          <w:spacing w:val="-27"/>
          <w:sz w:val="24"/>
          <w:szCs w:val="24"/>
        </w:rPr>
        <w:t xml:space="preserve"> </w:t>
      </w:r>
      <w:r>
        <w:rPr>
          <w:spacing w:val="-3"/>
          <w:sz w:val="24"/>
          <w:szCs w:val="24"/>
        </w:rPr>
        <w:t>负责检查监督乙方管理工作的实施及制度的执行情况。</w:t>
      </w:r>
    </w:p>
    <w:p w14:paraId="4378AECD">
      <w:pPr>
        <w:pStyle w:val="2"/>
        <w:spacing w:before="179" w:line="220" w:lineRule="auto"/>
        <w:ind w:left="258"/>
        <w:rPr>
          <w:sz w:val="24"/>
          <w:szCs w:val="24"/>
        </w:rPr>
      </w:pPr>
      <w:r>
        <w:rPr>
          <w:spacing w:val="-4"/>
          <w:sz w:val="24"/>
          <w:szCs w:val="24"/>
        </w:rPr>
        <w:t>13.4</w:t>
      </w:r>
      <w:r>
        <w:rPr>
          <w:spacing w:val="-10"/>
          <w:sz w:val="24"/>
          <w:szCs w:val="24"/>
        </w:rPr>
        <w:t xml:space="preserve"> </w:t>
      </w:r>
      <w:r>
        <w:rPr>
          <w:spacing w:val="-4"/>
          <w:sz w:val="24"/>
          <w:szCs w:val="24"/>
        </w:rPr>
        <w:t>国家法律、法规所规定由甲方承担的其它责任。</w:t>
      </w:r>
    </w:p>
    <w:p w14:paraId="11CA62AE">
      <w:pPr>
        <w:pStyle w:val="2"/>
        <w:spacing w:before="180" w:line="220" w:lineRule="auto"/>
        <w:ind w:left="258"/>
        <w:rPr>
          <w:sz w:val="24"/>
          <w:szCs w:val="24"/>
        </w:rPr>
      </w:pPr>
      <w:r>
        <w:rPr>
          <w:b/>
          <w:bCs/>
          <w:spacing w:val="-4"/>
          <w:sz w:val="24"/>
          <w:szCs w:val="24"/>
        </w:rPr>
        <w:t>14.</w:t>
      </w:r>
      <w:r>
        <w:rPr>
          <w:spacing w:val="-69"/>
          <w:sz w:val="24"/>
          <w:szCs w:val="24"/>
        </w:rPr>
        <w:t xml:space="preserve"> </w:t>
      </w:r>
      <w:r>
        <w:rPr>
          <w:b/>
          <w:bCs/>
          <w:spacing w:val="-4"/>
          <w:sz w:val="24"/>
          <w:szCs w:val="24"/>
        </w:rPr>
        <w:t>乙方的权利和义务</w:t>
      </w:r>
    </w:p>
    <w:p w14:paraId="61D02D26">
      <w:pPr>
        <w:pStyle w:val="2"/>
        <w:spacing w:before="195" w:line="219" w:lineRule="auto"/>
        <w:ind w:left="258"/>
        <w:rPr>
          <w:sz w:val="24"/>
          <w:szCs w:val="24"/>
        </w:rPr>
      </w:pPr>
      <w:r>
        <w:rPr>
          <w:spacing w:val="-2"/>
          <w:sz w:val="24"/>
          <w:szCs w:val="24"/>
        </w:rPr>
        <w:t>14.1</w:t>
      </w:r>
      <w:r>
        <w:rPr>
          <w:spacing w:val="-44"/>
          <w:sz w:val="24"/>
          <w:szCs w:val="24"/>
        </w:rPr>
        <w:t xml:space="preserve"> </w:t>
      </w:r>
      <w:r>
        <w:rPr>
          <w:spacing w:val="-2"/>
          <w:sz w:val="24"/>
          <w:szCs w:val="24"/>
        </w:rPr>
        <w:t>对本合同规定的委托工程范围内的项目享有管理权及施工义务。</w:t>
      </w:r>
    </w:p>
    <w:p w14:paraId="2004970E">
      <w:pPr>
        <w:pStyle w:val="2"/>
        <w:spacing w:before="181" w:line="219" w:lineRule="auto"/>
        <w:ind w:left="258"/>
        <w:rPr>
          <w:sz w:val="24"/>
          <w:szCs w:val="24"/>
        </w:rPr>
      </w:pPr>
      <w:r>
        <w:rPr>
          <w:spacing w:val="-3"/>
          <w:sz w:val="24"/>
          <w:szCs w:val="24"/>
        </w:rPr>
        <w:t>14.2</w:t>
      </w:r>
      <w:r>
        <w:rPr>
          <w:spacing w:val="-49"/>
          <w:sz w:val="24"/>
          <w:szCs w:val="24"/>
        </w:rPr>
        <w:t xml:space="preserve"> </w:t>
      </w:r>
      <w:r>
        <w:rPr>
          <w:spacing w:val="-3"/>
          <w:sz w:val="24"/>
          <w:szCs w:val="24"/>
        </w:rPr>
        <w:t>对甲方下达整改通知书及时配合处理。</w:t>
      </w:r>
    </w:p>
    <w:p w14:paraId="3930034A">
      <w:pPr>
        <w:pStyle w:val="2"/>
        <w:spacing w:before="180" w:line="219" w:lineRule="auto"/>
        <w:ind w:left="258"/>
        <w:rPr>
          <w:sz w:val="24"/>
          <w:szCs w:val="24"/>
        </w:rPr>
      </w:pPr>
      <w:r>
        <w:rPr>
          <w:spacing w:val="-2"/>
          <w:sz w:val="24"/>
          <w:szCs w:val="24"/>
        </w:rPr>
        <w:t>14.3</w:t>
      </w:r>
      <w:r>
        <w:rPr>
          <w:spacing w:val="-41"/>
          <w:sz w:val="24"/>
          <w:szCs w:val="24"/>
        </w:rPr>
        <w:t xml:space="preserve"> </w:t>
      </w:r>
      <w:r>
        <w:rPr>
          <w:spacing w:val="-2"/>
          <w:sz w:val="24"/>
          <w:szCs w:val="24"/>
        </w:rPr>
        <w:t>接受项目行业管理部门及政府有关部门的指导，接受甲方的监督。</w:t>
      </w:r>
    </w:p>
    <w:p w14:paraId="1409B201">
      <w:pPr>
        <w:pStyle w:val="2"/>
        <w:spacing w:before="181" w:line="220" w:lineRule="auto"/>
        <w:ind w:left="258"/>
        <w:rPr>
          <w:sz w:val="24"/>
          <w:szCs w:val="24"/>
        </w:rPr>
      </w:pPr>
      <w:r>
        <w:rPr>
          <w:spacing w:val="-4"/>
          <w:sz w:val="24"/>
          <w:szCs w:val="24"/>
        </w:rPr>
        <w:t>14.4</w:t>
      </w:r>
      <w:r>
        <w:rPr>
          <w:spacing w:val="-10"/>
          <w:sz w:val="24"/>
          <w:szCs w:val="24"/>
        </w:rPr>
        <w:t xml:space="preserve"> </w:t>
      </w:r>
      <w:r>
        <w:rPr>
          <w:spacing w:val="-4"/>
          <w:sz w:val="24"/>
          <w:szCs w:val="24"/>
        </w:rPr>
        <w:t>国家法律、法规所规定由乙方承担的其它责任。</w:t>
      </w:r>
    </w:p>
    <w:p w14:paraId="20B6FD48">
      <w:pPr>
        <w:pStyle w:val="2"/>
        <w:spacing w:before="179" w:line="220" w:lineRule="auto"/>
        <w:ind w:left="258"/>
        <w:rPr>
          <w:sz w:val="24"/>
          <w:szCs w:val="24"/>
        </w:rPr>
      </w:pPr>
      <w:r>
        <w:rPr>
          <w:b/>
          <w:bCs/>
          <w:spacing w:val="3"/>
          <w:sz w:val="24"/>
          <w:szCs w:val="24"/>
        </w:rPr>
        <w:t>15.</w:t>
      </w:r>
      <w:r>
        <w:rPr>
          <w:spacing w:val="-20"/>
          <w:sz w:val="24"/>
          <w:szCs w:val="24"/>
        </w:rPr>
        <w:t xml:space="preserve"> </w:t>
      </w:r>
      <w:r>
        <w:rPr>
          <w:b/>
          <w:bCs/>
          <w:spacing w:val="3"/>
          <w:sz w:val="24"/>
          <w:szCs w:val="24"/>
        </w:rPr>
        <w:t>违约责任</w:t>
      </w:r>
    </w:p>
    <w:p w14:paraId="4DDA935D">
      <w:pPr>
        <w:pStyle w:val="2"/>
        <w:spacing w:before="195" w:line="219" w:lineRule="auto"/>
        <w:ind w:left="258"/>
        <w:rPr>
          <w:sz w:val="24"/>
          <w:szCs w:val="24"/>
        </w:rPr>
      </w:pPr>
      <w:r>
        <w:rPr>
          <w:spacing w:val="-3"/>
          <w:sz w:val="24"/>
          <w:szCs w:val="24"/>
        </w:rPr>
        <w:t>15.1 甲乙双方必须遵守本合同并执行合同中的各项规定，保证本合同的正常履行。</w:t>
      </w:r>
    </w:p>
    <w:p w14:paraId="44DA6817">
      <w:pPr>
        <w:pStyle w:val="2"/>
        <w:spacing w:before="180" w:line="312" w:lineRule="auto"/>
        <w:ind w:firstLine="257"/>
        <w:rPr>
          <w:sz w:val="24"/>
          <w:szCs w:val="24"/>
        </w:rPr>
      </w:pPr>
      <w:r>
        <w:rPr>
          <w:sz w:val="24"/>
          <w:szCs w:val="24"/>
        </w:rPr>
        <w:t>15.2 如因乙方工作人员在履行职务过程中的疏忽、失职、过错等故意或者过</w:t>
      </w:r>
      <w:r>
        <w:rPr>
          <w:spacing w:val="-1"/>
          <w:sz w:val="24"/>
          <w:szCs w:val="24"/>
        </w:rPr>
        <w:t>失原因</w:t>
      </w:r>
      <w:r>
        <w:rPr>
          <w:spacing w:val="-2"/>
          <w:sz w:val="24"/>
          <w:szCs w:val="24"/>
        </w:rPr>
        <w:t>给甲方造成损失或侵害，包括但不限于甲方本身的财产损失、由此而</w:t>
      </w:r>
      <w:r>
        <w:rPr>
          <w:spacing w:val="-3"/>
          <w:sz w:val="24"/>
          <w:szCs w:val="24"/>
        </w:rPr>
        <w:t>导致的甲方对任何</w:t>
      </w:r>
      <w:r>
        <w:rPr>
          <w:spacing w:val="-1"/>
          <w:sz w:val="24"/>
          <w:szCs w:val="24"/>
        </w:rPr>
        <w:t>第三方的法律责任等，乙方对此均应承担全部</w:t>
      </w:r>
      <w:r>
        <w:rPr>
          <w:spacing w:val="-2"/>
          <w:sz w:val="24"/>
          <w:szCs w:val="24"/>
        </w:rPr>
        <w:t>的赔偿责任。</w:t>
      </w:r>
    </w:p>
    <w:p w14:paraId="17E2C46D">
      <w:pPr>
        <w:pStyle w:val="2"/>
        <w:spacing w:before="104" w:line="220" w:lineRule="auto"/>
        <w:ind w:left="499"/>
        <w:rPr>
          <w:sz w:val="24"/>
          <w:szCs w:val="24"/>
        </w:rPr>
      </w:pPr>
      <w:r>
        <w:rPr>
          <w:b/>
          <w:bCs/>
          <w:sz w:val="24"/>
          <w:szCs w:val="24"/>
        </w:rPr>
        <w:t>16.不可抗力事件处理</w:t>
      </w:r>
    </w:p>
    <w:p w14:paraId="25B40332">
      <w:pPr>
        <w:pStyle w:val="2"/>
        <w:spacing w:before="270" w:line="360" w:lineRule="auto"/>
        <w:ind w:left="10" w:right="35" w:firstLine="488"/>
        <w:rPr>
          <w:sz w:val="24"/>
          <w:szCs w:val="24"/>
        </w:rPr>
      </w:pPr>
      <w:r>
        <w:rPr>
          <w:spacing w:val="-1"/>
          <w:sz w:val="24"/>
          <w:szCs w:val="24"/>
        </w:rPr>
        <w:t>16.1</w:t>
      </w:r>
      <w:r>
        <w:rPr>
          <w:spacing w:val="-31"/>
          <w:sz w:val="24"/>
          <w:szCs w:val="24"/>
        </w:rPr>
        <w:t xml:space="preserve"> </w:t>
      </w:r>
      <w:r>
        <w:rPr>
          <w:spacing w:val="-1"/>
          <w:sz w:val="24"/>
          <w:szCs w:val="24"/>
        </w:rPr>
        <w:t>因不可抗力造成违约的，遭受不可抗力一方应及时向对方通报不能</w:t>
      </w:r>
      <w:r>
        <w:rPr>
          <w:spacing w:val="-2"/>
          <w:sz w:val="24"/>
          <w:szCs w:val="24"/>
        </w:rPr>
        <w:t>履行或不能完全履行的理由，并在随后取得有关权威机构出具的证明后</w:t>
      </w:r>
      <w:r>
        <w:rPr>
          <w:spacing w:val="-3"/>
          <w:sz w:val="24"/>
          <w:szCs w:val="24"/>
        </w:rPr>
        <w:t>的</w:t>
      </w:r>
      <w:r>
        <w:rPr>
          <w:spacing w:val="-38"/>
          <w:sz w:val="24"/>
          <w:szCs w:val="24"/>
        </w:rPr>
        <w:t xml:space="preserve"> </w:t>
      </w:r>
      <w:r>
        <w:rPr>
          <w:spacing w:val="-3"/>
          <w:sz w:val="24"/>
          <w:szCs w:val="24"/>
        </w:rPr>
        <w:t>15 日内向另一方提供</w:t>
      </w:r>
    </w:p>
    <w:p w14:paraId="79574E52">
      <w:pPr>
        <w:spacing w:line="360" w:lineRule="auto"/>
        <w:rPr>
          <w:sz w:val="24"/>
          <w:szCs w:val="24"/>
        </w:rPr>
        <w:sectPr>
          <w:footerReference r:id="rId33" w:type="default"/>
          <w:pgSz w:w="11910" w:h="16845"/>
          <w:pgMar w:top="1431" w:right="1419" w:bottom="1160" w:left="1450" w:header="0" w:footer="960" w:gutter="0"/>
          <w:pgNumType w:fmt="decimal"/>
          <w:cols w:space="720" w:num="1"/>
        </w:sectPr>
      </w:pPr>
    </w:p>
    <w:p w14:paraId="7BEB162D">
      <w:pPr>
        <w:spacing w:line="413" w:lineRule="auto"/>
        <w:rPr>
          <w:rFonts w:ascii="Arial"/>
          <w:sz w:val="21"/>
        </w:rPr>
      </w:pPr>
    </w:p>
    <w:p w14:paraId="36BA4027">
      <w:pPr>
        <w:pStyle w:val="2"/>
        <w:spacing w:before="78" w:line="360" w:lineRule="auto"/>
        <w:ind w:left="4" w:right="80"/>
        <w:rPr>
          <w:sz w:val="24"/>
          <w:szCs w:val="24"/>
        </w:rPr>
      </w:pPr>
      <w:r>
        <w:rPr>
          <w:spacing w:val="-5"/>
          <w:sz w:val="24"/>
          <w:szCs w:val="24"/>
        </w:rPr>
        <w:t>不可抗力发生以及持续期间的充分证据。基本于以上行为，</w:t>
      </w:r>
      <w:r>
        <w:rPr>
          <w:spacing w:val="-17"/>
          <w:sz w:val="24"/>
          <w:szCs w:val="24"/>
        </w:rPr>
        <w:t xml:space="preserve"> </w:t>
      </w:r>
      <w:r>
        <w:rPr>
          <w:spacing w:val="-5"/>
          <w:sz w:val="24"/>
          <w:szCs w:val="24"/>
        </w:rPr>
        <w:t>允许遭受不可抗力一方延期</w:t>
      </w:r>
      <w:r>
        <w:rPr>
          <w:spacing w:val="-1"/>
          <w:sz w:val="24"/>
          <w:szCs w:val="24"/>
        </w:rPr>
        <w:t>履行、部分履行或者不履行合同，并根据情况可部分或全部免于承担违约责任。</w:t>
      </w:r>
    </w:p>
    <w:p w14:paraId="0708AE8C">
      <w:pPr>
        <w:pStyle w:val="2"/>
        <w:spacing w:before="37" w:line="347" w:lineRule="auto"/>
        <w:ind w:left="2" w:right="83" w:firstLine="496"/>
        <w:jc w:val="both"/>
        <w:rPr>
          <w:sz w:val="24"/>
          <w:szCs w:val="24"/>
        </w:rPr>
      </w:pPr>
      <w:r>
        <w:rPr>
          <w:sz w:val="24"/>
          <w:szCs w:val="24"/>
        </w:rPr>
        <w:t>16.2 本合同中的不可抗力指不能预见、不</w:t>
      </w:r>
      <w:r>
        <w:rPr>
          <w:spacing w:val="-1"/>
          <w:sz w:val="24"/>
          <w:szCs w:val="24"/>
        </w:rPr>
        <w:t>能避免并不能克服的客观情况。包括但</w:t>
      </w:r>
      <w:r>
        <w:rPr>
          <w:spacing w:val="-2"/>
          <w:sz w:val="24"/>
          <w:szCs w:val="24"/>
        </w:rPr>
        <w:t>不限于：自然灾害如地震、台风、洪水、火灾；政府行为、</w:t>
      </w:r>
      <w:r>
        <w:rPr>
          <w:spacing w:val="-3"/>
          <w:sz w:val="24"/>
          <w:szCs w:val="24"/>
        </w:rPr>
        <w:t>法律规定或其适用的变化或</w:t>
      </w:r>
      <w:r>
        <w:rPr>
          <w:spacing w:val="-2"/>
          <w:sz w:val="24"/>
          <w:szCs w:val="24"/>
        </w:rPr>
        <w:t>者其他任何无法预见、避免或者控制的事件。</w:t>
      </w:r>
    </w:p>
    <w:p w14:paraId="0BD93863">
      <w:pPr>
        <w:pStyle w:val="2"/>
        <w:spacing w:line="220" w:lineRule="auto"/>
        <w:ind w:left="499"/>
        <w:rPr>
          <w:sz w:val="24"/>
          <w:szCs w:val="24"/>
        </w:rPr>
      </w:pPr>
      <w:r>
        <w:rPr>
          <w:b/>
          <w:bCs/>
          <w:spacing w:val="1"/>
          <w:sz w:val="24"/>
          <w:szCs w:val="24"/>
        </w:rPr>
        <w:t>17.合同纠纷处理</w:t>
      </w:r>
    </w:p>
    <w:p w14:paraId="673F0A1A">
      <w:pPr>
        <w:pStyle w:val="2"/>
        <w:spacing w:before="178" w:line="358" w:lineRule="auto"/>
        <w:ind w:right="14" w:firstLine="500"/>
        <w:rPr>
          <w:sz w:val="24"/>
          <w:szCs w:val="24"/>
        </w:rPr>
      </w:pPr>
      <w:r>
        <w:rPr>
          <w:spacing w:val="-7"/>
          <w:sz w:val="24"/>
          <w:szCs w:val="24"/>
        </w:rPr>
        <w:t>因本合同或与本合同有关的一切事项发生争议</w:t>
      </w:r>
      <w:r>
        <w:rPr>
          <w:spacing w:val="-8"/>
          <w:sz w:val="24"/>
          <w:szCs w:val="24"/>
        </w:rPr>
        <w:t>，由双方友好协商解决。协商不成的，</w:t>
      </w:r>
      <w:r>
        <w:rPr>
          <w:spacing w:val="-4"/>
          <w:sz w:val="24"/>
          <w:szCs w:val="24"/>
        </w:rPr>
        <w:t>任何一方均可选择以下方式解决：</w:t>
      </w:r>
    </w:p>
    <w:p w14:paraId="56383671">
      <w:pPr>
        <w:pStyle w:val="2"/>
        <w:spacing w:before="1" w:line="218" w:lineRule="auto"/>
        <w:ind w:left="499"/>
        <w:rPr>
          <w:sz w:val="24"/>
          <w:szCs w:val="24"/>
        </w:rPr>
      </w:pPr>
      <w:r>
        <w:rPr>
          <w:spacing w:val="-5"/>
          <w:sz w:val="24"/>
          <w:szCs w:val="24"/>
        </w:rPr>
        <w:t>17.1</w:t>
      </w:r>
      <w:r>
        <w:rPr>
          <w:spacing w:val="48"/>
          <w:sz w:val="24"/>
          <w:szCs w:val="24"/>
        </w:rPr>
        <w:t xml:space="preserve"> </w:t>
      </w:r>
      <w:r>
        <w:rPr>
          <w:spacing w:val="-5"/>
          <w:sz w:val="24"/>
          <w:szCs w:val="24"/>
        </w:rPr>
        <w:t>向甲方所在地仲裁委员会申请仲裁。</w:t>
      </w:r>
    </w:p>
    <w:p w14:paraId="4800E03A">
      <w:pPr>
        <w:pStyle w:val="2"/>
        <w:spacing w:before="181" w:line="220" w:lineRule="auto"/>
        <w:ind w:left="499"/>
        <w:rPr>
          <w:sz w:val="24"/>
          <w:szCs w:val="24"/>
        </w:rPr>
      </w:pPr>
      <w:r>
        <w:rPr>
          <w:spacing w:val="-5"/>
          <w:sz w:val="24"/>
          <w:szCs w:val="24"/>
        </w:rPr>
        <w:t>17.2</w:t>
      </w:r>
      <w:r>
        <w:rPr>
          <w:spacing w:val="43"/>
          <w:sz w:val="24"/>
          <w:szCs w:val="24"/>
        </w:rPr>
        <w:t xml:space="preserve"> </w:t>
      </w:r>
      <w:r>
        <w:rPr>
          <w:spacing w:val="-5"/>
          <w:sz w:val="24"/>
          <w:szCs w:val="24"/>
        </w:rPr>
        <w:t>向合同签订地人民法院提起诉讼。</w:t>
      </w:r>
    </w:p>
    <w:p w14:paraId="11C2A357">
      <w:pPr>
        <w:pStyle w:val="2"/>
        <w:spacing w:before="194" w:line="220" w:lineRule="auto"/>
        <w:ind w:left="499"/>
        <w:rPr>
          <w:sz w:val="24"/>
          <w:szCs w:val="24"/>
        </w:rPr>
      </w:pPr>
      <w:r>
        <w:rPr>
          <w:b/>
          <w:bCs/>
          <w:spacing w:val="1"/>
          <w:sz w:val="24"/>
          <w:szCs w:val="24"/>
        </w:rPr>
        <w:t>18.违约解除合同</w:t>
      </w:r>
    </w:p>
    <w:p w14:paraId="7CD30285">
      <w:pPr>
        <w:pStyle w:val="2"/>
        <w:spacing w:before="105" w:line="219" w:lineRule="auto"/>
        <w:ind w:left="499"/>
        <w:rPr>
          <w:sz w:val="24"/>
          <w:szCs w:val="24"/>
        </w:rPr>
      </w:pPr>
      <w:r>
        <w:rPr>
          <w:spacing w:val="-6"/>
          <w:sz w:val="24"/>
          <w:szCs w:val="24"/>
        </w:rPr>
        <w:t>18.1</w:t>
      </w:r>
      <w:r>
        <w:rPr>
          <w:spacing w:val="-41"/>
          <w:sz w:val="24"/>
          <w:szCs w:val="24"/>
        </w:rPr>
        <w:t xml:space="preserve"> </w:t>
      </w:r>
      <w:r>
        <w:rPr>
          <w:spacing w:val="-6"/>
          <w:sz w:val="24"/>
          <w:szCs w:val="24"/>
        </w:rPr>
        <w:t>违反本合同第</w:t>
      </w:r>
      <w:r>
        <w:rPr>
          <w:spacing w:val="-33"/>
          <w:sz w:val="24"/>
          <w:szCs w:val="24"/>
        </w:rPr>
        <w:t xml:space="preserve"> </w:t>
      </w:r>
      <w:r>
        <w:rPr>
          <w:spacing w:val="-6"/>
          <w:sz w:val="24"/>
          <w:szCs w:val="24"/>
        </w:rPr>
        <w:t>10</w:t>
      </w:r>
      <w:r>
        <w:rPr>
          <w:spacing w:val="-49"/>
          <w:sz w:val="24"/>
          <w:szCs w:val="24"/>
        </w:rPr>
        <w:t xml:space="preserve"> </w:t>
      </w:r>
      <w:r>
        <w:rPr>
          <w:spacing w:val="-6"/>
          <w:sz w:val="24"/>
          <w:szCs w:val="24"/>
        </w:rPr>
        <w:t>条的规定的。</w:t>
      </w:r>
    </w:p>
    <w:p w14:paraId="611E24D9">
      <w:pPr>
        <w:pStyle w:val="2"/>
        <w:spacing w:before="255" w:line="220" w:lineRule="auto"/>
        <w:ind w:left="499"/>
        <w:rPr>
          <w:sz w:val="24"/>
          <w:szCs w:val="24"/>
        </w:rPr>
      </w:pPr>
      <w:r>
        <w:rPr>
          <w:spacing w:val="-4"/>
          <w:sz w:val="24"/>
          <w:szCs w:val="24"/>
        </w:rPr>
        <w:t>18.2</w:t>
      </w:r>
      <w:r>
        <w:rPr>
          <w:spacing w:val="41"/>
          <w:sz w:val="24"/>
          <w:szCs w:val="24"/>
        </w:rPr>
        <w:t xml:space="preserve"> </w:t>
      </w:r>
      <w:r>
        <w:rPr>
          <w:spacing w:val="-4"/>
          <w:sz w:val="24"/>
          <w:szCs w:val="24"/>
        </w:rPr>
        <w:t>乙方未能履行合同规定的其它主要义务的。</w:t>
      </w:r>
    </w:p>
    <w:p w14:paraId="3E586717">
      <w:pPr>
        <w:pStyle w:val="2"/>
        <w:spacing w:before="180" w:line="219" w:lineRule="auto"/>
        <w:ind w:left="499"/>
        <w:rPr>
          <w:sz w:val="24"/>
          <w:szCs w:val="24"/>
        </w:rPr>
      </w:pPr>
      <w:r>
        <w:rPr>
          <w:spacing w:val="-2"/>
          <w:sz w:val="24"/>
          <w:szCs w:val="24"/>
        </w:rPr>
        <w:t>18.3 在本合同履行过程中有腐败和欺诈</w:t>
      </w:r>
      <w:r>
        <w:rPr>
          <w:spacing w:val="-3"/>
          <w:sz w:val="24"/>
          <w:szCs w:val="24"/>
        </w:rPr>
        <w:t>行为的。</w:t>
      </w:r>
    </w:p>
    <w:p w14:paraId="58D0EDEF">
      <w:pPr>
        <w:pStyle w:val="2"/>
        <w:spacing w:before="181" w:line="220" w:lineRule="auto"/>
        <w:ind w:left="499"/>
        <w:rPr>
          <w:sz w:val="24"/>
          <w:szCs w:val="24"/>
        </w:rPr>
      </w:pPr>
      <w:r>
        <w:rPr>
          <w:b/>
          <w:bCs/>
          <w:sz w:val="24"/>
          <w:szCs w:val="24"/>
        </w:rPr>
        <w:t>19.其他约定</w:t>
      </w:r>
    </w:p>
    <w:p w14:paraId="0CC37AFE">
      <w:pPr>
        <w:pStyle w:val="2"/>
        <w:spacing w:before="195" w:line="288" w:lineRule="auto"/>
        <w:ind w:left="16" w:right="111" w:firstLine="482"/>
        <w:rPr>
          <w:sz w:val="24"/>
          <w:szCs w:val="24"/>
        </w:rPr>
      </w:pPr>
      <w:r>
        <w:rPr>
          <w:sz w:val="24"/>
          <w:szCs w:val="24"/>
        </w:rPr>
        <w:t>19.1 本采购项目的竞争性谈判文件、成交供应商的投</w:t>
      </w:r>
      <w:r>
        <w:rPr>
          <w:spacing w:val="-1"/>
          <w:sz w:val="24"/>
          <w:szCs w:val="24"/>
        </w:rPr>
        <w:t>标文件以及相关的澄清确认函（如果有的话）均为本合同不可分割的一部分，与本合同具</w:t>
      </w:r>
      <w:r>
        <w:rPr>
          <w:spacing w:val="-2"/>
          <w:sz w:val="24"/>
          <w:szCs w:val="24"/>
        </w:rPr>
        <w:t>有同等法律效力。</w:t>
      </w:r>
    </w:p>
    <w:p w14:paraId="5C7EBE8F">
      <w:pPr>
        <w:pStyle w:val="2"/>
        <w:spacing w:before="181" w:line="219" w:lineRule="auto"/>
        <w:ind w:left="499"/>
        <w:rPr>
          <w:sz w:val="24"/>
          <w:szCs w:val="24"/>
        </w:rPr>
      </w:pPr>
      <w:r>
        <w:rPr>
          <w:spacing w:val="-3"/>
          <w:sz w:val="24"/>
          <w:szCs w:val="24"/>
        </w:rPr>
        <w:t>19.2 本合同未尽事宜，双方另行补充。</w:t>
      </w:r>
    </w:p>
    <w:p w14:paraId="7A0E9994">
      <w:pPr>
        <w:pStyle w:val="2"/>
        <w:spacing w:before="181" w:line="288" w:lineRule="auto"/>
        <w:ind w:left="129" w:right="101" w:firstLine="234"/>
        <w:rPr>
          <w:sz w:val="24"/>
          <w:szCs w:val="24"/>
        </w:rPr>
      </w:pPr>
      <w:r>
        <w:rPr>
          <w:sz w:val="24"/>
          <w:szCs w:val="24"/>
        </w:rPr>
        <w:t>19.3 本合同正本一式</w:t>
      </w:r>
      <w:r>
        <w:rPr>
          <w:sz w:val="24"/>
          <w:szCs w:val="24"/>
          <w:u w:val="single" w:color="auto"/>
        </w:rPr>
        <w:t xml:space="preserve">   </w:t>
      </w:r>
      <w:r>
        <w:rPr>
          <w:spacing w:val="-107"/>
          <w:sz w:val="24"/>
          <w:szCs w:val="24"/>
        </w:rPr>
        <w:t xml:space="preserve"> </w:t>
      </w:r>
      <w:r>
        <w:rPr>
          <w:sz w:val="24"/>
          <w:szCs w:val="24"/>
        </w:rPr>
        <w:t>份，具有同等法律效力，甲、乙双方各执一份。自采购合</w:t>
      </w:r>
      <w:r>
        <w:rPr>
          <w:spacing w:val="-3"/>
          <w:sz w:val="24"/>
          <w:szCs w:val="24"/>
        </w:rPr>
        <w:t>同签订之日起</w:t>
      </w:r>
      <w:r>
        <w:rPr>
          <w:spacing w:val="-20"/>
          <w:sz w:val="24"/>
          <w:szCs w:val="24"/>
        </w:rPr>
        <w:t xml:space="preserve"> </w:t>
      </w:r>
      <w:r>
        <w:rPr>
          <w:spacing w:val="-3"/>
          <w:sz w:val="24"/>
          <w:szCs w:val="24"/>
        </w:rPr>
        <w:t>1</w:t>
      </w:r>
      <w:r>
        <w:rPr>
          <w:spacing w:val="-51"/>
          <w:sz w:val="24"/>
          <w:szCs w:val="24"/>
        </w:rPr>
        <w:t xml:space="preserve"> </w:t>
      </w:r>
      <w:r>
        <w:rPr>
          <w:spacing w:val="-3"/>
          <w:sz w:val="24"/>
          <w:szCs w:val="24"/>
        </w:rPr>
        <w:t>个工作日内，甲方在河南省政府采购网进行合同公告及备案。</w:t>
      </w:r>
    </w:p>
    <w:p w14:paraId="421C4AF1">
      <w:pPr>
        <w:pStyle w:val="2"/>
        <w:spacing w:before="197" w:line="218" w:lineRule="auto"/>
        <w:jc w:val="right"/>
        <w:rPr>
          <w:sz w:val="24"/>
          <w:szCs w:val="24"/>
        </w:rPr>
      </w:pPr>
      <w:r>
        <w:rPr>
          <w:spacing w:val="-5"/>
          <w:sz w:val="24"/>
          <w:szCs w:val="24"/>
        </w:rPr>
        <w:t>19.4</w:t>
      </w:r>
      <w:r>
        <w:rPr>
          <w:spacing w:val="-51"/>
          <w:sz w:val="24"/>
          <w:szCs w:val="24"/>
        </w:rPr>
        <w:t xml:space="preserve"> </w:t>
      </w:r>
      <w:r>
        <w:rPr>
          <w:spacing w:val="-5"/>
          <w:sz w:val="24"/>
          <w:szCs w:val="24"/>
        </w:rPr>
        <w:t>合同签订后，采购人及时登录河南省政府采购网对采购代理机构进行信用评价。</w:t>
      </w:r>
    </w:p>
    <w:p w14:paraId="32AF1DBE">
      <w:pPr>
        <w:pStyle w:val="2"/>
        <w:spacing w:before="212" w:line="219" w:lineRule="auto"/>
        <w:ind w:left="484"/>
        <w:rPr>
          <w:sz w:val="24"/>
          <w:szCs w:val="24"/>
        </w:rPr>
      </w:pPr>
      <w:r>
        <w:rPr>
          <w:b/>
          <w:bCs/>
          <w:spacing w:val="6"/>
          <w:sz w:val="24"/>
          <w:szCs w:val="24"/>
        </w:rPr>
        <w:t>20.附件</w:t>
      </w:r>
    </w:p>
    <w:p w14:paraId="62DF14AA">
      <w:pPr>
        <w:pStyle w:val="2"/>
        <w:spacing w:before="166" w:line="221" w:lineRule="auto"/>
        <w:ind w:left="512"/>
        <w:rPr>
          <w:sz w:val="24"/>
          <w:szCs w:val="24"/>
        </w:rPr>
      </w:pPr>
      <w:r>
        <w:rPr>
          <w:spacing w:val="-20"/>
          <w:sz w:val="24"/>
          <w:szCs w:val="24"/>
        </w:rPr>
        <w:t>甲</w:t>
      </w:r>
      <w:r>
        <w:rPr>
          <w:spacing w:val="3"/>
          <w:sz w:val="24"/>
          <w:szCs w:val="24"/>
        </w:rPr>
        <w:t xml:space="preserve">    </w:t>
      </w:r>
      <w:r>
        <w:rPr>
          <w:spacing w:val="-20"/>
          <w:sz w:val="24"/>
          <w:szCs w:val="24"/>
        </w:rPr>
        <w:t>方：</w:t>
      </w:r>
      <w:r>
        <w:rPr>
          <w:spacing w:val="1"/>
          <w:sz w:val="24"/>
          <w:szCs w:val="24"/>
        </w:rPr>
        <w:t xml:space="preserve">                            </w:t>
      </w:r>
      <w:r>
        <w:rPr>
          <w:spacing w:val="-20"/>
          <w:sz w:val="24"/>
          <w:szCs w:val="24"/>
        </w:rPr>
        <w:t>乙</w:t>
      </w:r>
      <w:r>
        <w:rPr>
          <w:spacing w:val="5"/>
          <w:sz w:val="24"/>
          <w:szCs w:val="24"/>
        </w:rPr>
        <w:t xml:space="preserve">    </w:t>
      </w:r>
      <w:r>
        <w:rPr>
          <w:spacing w:val="-20"/>
          <w:sz w:val="24"/>
          <w:szCs w:val="24"/>
        </w:rPr>
        <w:t>方：</w:t>
      </w:r>
    </w:p>
    <w:p w14:paraId="64D75D79">
      <w:pPr>
        <w:pStyle w:val="2"/>
        <w:spacing w:before="178" w:line="220" w:lineRule="auto"/>
        <w:ind w:left="483"/>
        <w:rPr>
          <w:sz w:val="24"/>
          <w:szCs w:val="24"/>
        </w:rPr>
      </w:pPr>
      <w:r>
        <w:rPr>
          <w:spacing w:val="-7"/>
          <w:sz w:val="24"/>
          <w:szCs w:val="24"/>
        </w:rPr>
        <w:t>单位地址：</w:t>
      </w:r>
      <w:r>
        <w:rPr>
          <w:spacing w:val="1"/>
          <w:sz w:val="24"/>
          <w:szCs w:val="24"/>
        </w:rPr>
        <w:t xml:space="preserve">                     </w:t>
      </w:r>
      <w:r>
        <w:rPr>
          <w:sz w:val="24"/>
          <w:szCs w:val="24"/>
        </w:rPr>
        <w:t xml:space="preserve">       </w:t>
      </w:r>
      <w:r>
        <w:rPr>
          <w:spacing w:val="-7"/>
          <w:sz w:val="24"/>
          <w:szCs w:val="24"/>
        </w:rPr>
        <w:t>单位地址：</w:t>
      </w:r>
    </w:p>
    <w:p w14:paraId="3276091F">
      <w:pPr>
        <w:pStyle w:val="2"/>
        <w:spacing w:before="178" w:line="220" w:lineRule="auto"/>
        <w:ind w:left="482"/>
        <w:rPr>
          <w:sz w:val="24"/>
          <w:szCs w:val="24"/>
        </w:rPr>
      </w:pPr>
      <w:r>
        <w:rPr>
          <w:spacing w:val="-6"/>
          <w:sz w:val="24"/>
          <w:szCs w:val="24"/>
        </w:rPr>
        <w:t>法定代表人：</w:t>
      </w:r>
      <w:r>
        <w:rPr>
          <w:spacing w:val="1"/>
          <w:sz w:val="24"/>
          <w:szCs w:val="24"/>
        </w:rPr>
        <w:t xml:space="preserve">                      </w:t>
      </w:r>
      <w:r>
        <w:rPr>
          <w:sz w:val="24"/>
          <w:szCs w:val="24"/>
        </w:rPr>
        <w:t xml:space="preserve">    </w:t>
      </w:r>
      <w:r>
        <w:rPr>
          <w:spacing w:val="-6"/>
          <w:sz w:val="24"/>
          <w:szCs w:val="24"/>
        </w:rPr>
        <w:t>法定代表人：</w:t>
      </w:r>
    </w:p>
    <w:p w14:paraId="3CE45D0B">
      <w:pPr>
        <w:pStyle w:val="2"/>
        <w:spacing w:before="165" w:line="220" w:lineRule="auto"/>
        <w:ind w:left="480"/>
        <w:rPr>
          <w:sz w:val="24"/>
          <w:szCs w:val="24"/>
        </w:rPr>
      </w:pPr>
      <w:r>
        <w:rPr>
          <w:spacing w:val="-5"/>
          <w:sz w:val="24"/>
          <w:szCs w:val="24"/>
        </w:rPr>
        <w:t>委托代理人：</w:t>
      </w:r>
      <w:r>
        <w:rPr>
          <w:sz w:val="24"/>
          <w:szCs w:val="24"/>
        </w:rPr>
        <w:t xml:space="preserve">                          </w:t>
      </w:r>
      <w:r>
        <w:rPr>
          <w:spacing w:val="-5"/>
          <w:sz w:val="24"/>
          <w:szCs w:val="24"/>
        </w:rPr>
        <w:t>委托代理人：</w:t>
      </w:r>
    </w:p>
    <w:p w14:paraId="06F797BB">
      <w:pPr>
        <w:pStyle w:val="2"/>
        <w:spacing w:before="179" w:line="222" w:lineRule="auto"/>
        <w:ind w:left="509"/>
        <w:rPr>
          <w:sz w:val="24"/>
          <w:szCs w:val="24"/>
        </w:rPr>
      </w:pPr>
      <w:r>
        <w:rPr>
          <w:spacing w:val="-20"/>
          <w:sz w:val="24"/>
          <w:szCs w:val="24"/>
        </w:rPr>
        <w:t>电</w:t>
      </w:r>
      <w:r>
        <w:rPr>
          <w:spacing w:val="3"/>
          <w:sz w:val="24"/>
          <w:szCs w:val="24"/>
        </w:rPr>
        <w:t xml:space="preserve">    </w:t>
      </w:r>
      <w:r>
        <w:rPr>
          <w:spacing w:val="-20"/>
          <w:sz w:val="24"/>
          <w:szCs w:val="24"/>
        </w:rPr>
        <w:t>话：</w:t>
      </w:r>
      <w:r>
        <w:rPr>
          <w:spacing w:val="1"/>
          <w:sz w:val="24"/>
          <w:szCs w:val="24"/>
        </w:rPr>
        <w:t xml:space="preserve">                            </w:t>
      </w:r>
      <w:r>
        <w:rPr>
          <w:spacing w:val="-20"/>
          <w:sz w:val="24"/>
          <w:szCs w:val="24"/>
        </w:rPr>
        <w:t>电</w:t>
      </w:r>
      <w:r>
        <w:rPr>
          <w:spacing w:val="6"/>
          <w:sz w:val="24"/>
          <w:szCs w:val="24"/>
        </w:rPr>
        <w:t xml:space="preserve">    </w:t>
      </w:r>
      <w:r>
        <w:rPr>
          <w:spacing w:val="-20"/>
          <w:sz w:val="24"/>
          <w:szCs w:val="24"/>
        </w:rPr>
        <w:t>话：</w:t>
      </w:r>
    </w:p>
    <w:p w14:paraId="0F5D354A">
      <w:pPr>
        <w:pStyle w:val="2"/>
        <w:spacing w:before="177" w:line="220" w:lineRule="auto"/>
        <w:ind w:left="2523"/>
        <w:rPr>
          <w:sz w:val="24"/>
          <w:szCs w:val="24"/>
        </w:rPr>
      </w:pPr>
      <w:r>
        <w:rPr>
          <w:spacing w:val="-1"/>
          <w:sz w:val="24"/>
          <w:szCs w:val="24"/>
        </w:rPr>
        <w:t>签订日期：二〇二</w:t>
      </w:r>
      <w:r>
        <w:rPr>
          <w:rFonts w:hint="eastAsia"/>
          <w:spacing w:val="-1"/>
          <w:sz w:val="24"/>
          <w:szCs w:val="24"/>
          <w:lang w:val="en-US" w:eastAsia="zh-CN"/>
        </w:rPr>
        <w:t>六</w:t>
      </w:r>
      <w:r>
        <w:rPr>
          <w:spacing w:val="-1"/>
          <w:sz w:val="24"/>
          <w:szCs w:val="24"/>
        </w:rPr>
        <w:t>年  月</w:t>
      </w:r>
      <w:r>
        <w:rPr>
          <w:spacing w:val="29"/>
          <w:sz w:val="24"/>
          <w:szCs w:val="24"/>
        </w:rPr>
        <w:t xml:space="preserve">  </w:t>
      </w:r>
      <w:r>
        <w:rPr>
          <w:spacing w:val="-1"/>
          <w:sz w:val="24"/>
          <w:szCs w:val="24"/>
        </w:rPr>
        <w:t>日</w:t>
      </w:r>
    </w:p>
    <w:p w14:paraId="26A9CF29">
      <w:pPr>
        <w:spacing w:line="220" w:lineRule="auto"/>
        <w:rPr>
          <w:sz w:val="24"/>
          <w:szCs w:val="24"/>
        </w:rPr>
        <w:sectPr>
          <w:footerReference r:id="rId34" w:type="default"/>
          <w:pgSz w:w="11910" w:h="16845"/>
          <w:pgMar w:top="1431" w:right="1339" w:bottom="1160" w:left="1450" w:header="0" w:footer="960" w:gutter="0"/>
          <w:pgNumType w:fmt="decimal"/>
          <w:cols w:space="720" w:num="1"/>
        </w:sectPr>
      </w:pPr>
    </w:p>
    <w:p w14:paraId="5DA6E44E">
      <w:pPr>
        <w:spacing w:line="323" w:lineRule="auto"/>
        <w:rPr>
          <w:rFonts w:ascii="Arial"/>
          <w:sz w:val="21"/>
        </w:rPr>
      </w:pPr>
    </w:p>
    <w:p w14:paraId="28EA4805">
      <w:pPr>
        <w:pStyle w:val="2"/>
        <w:spacing w:before="78" w:line="219" w:lineRule="auto"/>
        <w:ind w:left="148"/>
        <w:rPr>
          <w:sz w:val="24"/>
          <w:szCs w:val="24"/>
        </w:rPr>
      </w:pPr>
      <w:r>
        <w:rPr>
          <w:spacing w:val="-10"/>
          <w:sz w:val="24"/>
          <w:szCs w:val="24"/>
        </w:rPr>
        <w:t>附件</w:t>
      </w:r>
      <w:r>
        <w:rPr>
          <w:spacing w:val="-32"/>
          <w:sz w:val="24"/>
          <w:szCs w:val="24"/>
        </w:rPr>
        <w:t xml:space="preserve"> </w:t>
      </w:r>
      <w:r>
        <w:rPr>
          <w:spacing w:val="-10"/>
          <w:sz w:val="24"/>
          <w:szCs w:val="24"/>
        </w:rPr>
        <w:t>1</w:t>
      </w:r>
    </w:p>
    <w:p w14:paraId="73F593CF">
      <w:pPr>
        <w:pStyle w:val="2"/>
        <w:spacing w:before="157" w:line="222" w:lineRule="auto"/>
        <w:ind w:left="2098"/>
        <w:rPr>
          <w:sz w:val="28"/>
          <w:szCs w:val="28"/>
        </w:rPr>
      </w:pPr>
      <w:r>
        <w:rPr>
          <w:b/>
          <w:bCs/>
          <w:spacing w:val="14"/>
          <w:sz w:val="28"/>
          <w:szCs w:val="28"/>
        </w:rPr>
        <w:t>政府采购验收通知单（履约验收指引）</w:t>
      </w:r>
    </w:p>
    <w:p w14:paraId="3FB6623C">
      <w:pPr>
        <w:pStyle w:val="2"/>
        <w:spacing w:before="166" w:line="205" w:lineRule="auto"/>
        <w:ind w:left="129"/>
        <w:rPr>
          <w:sz w:val="24"/>
          <w:szCs w:val="24"/>
        </w:rPr>
      </w:pPr>
      <w:r>
        <w:rPr>
          <w:spacing w:val="-12"/>
          <w:sz w:val="24"/>
          <w:szCs w:val="24"/>
        </w:rPr>
        <w:t>供应商：</w:t>
      </w:r>
    </w:p>
    <w:tbl>
      <w:tblPr>
        <w:tblStyle w:val="8"/>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632"/>
        <w:gridCol w:w="1979"/>
        <w:gridCol w:w="2159"/>
        <w:gridCol w:w="2346"/>
      </w:tblGrid>
      <w:tr w14:paraId="39D81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2632" w:type="dxa"/>
            <w:vAlign w:val="top"/>
          </w:tcPr>
          <w:p w14:paraId="5B345517">
            <w:pPr>
              <w:pStyle w:val="9"/>
              <w:spacing w:before="274" w:line="219" w:lineRule="auto"/>
              <w:ind w:left="834"/>
            </w:pPr>
            <w:r>
              <w:rPr>
                <w:spacing w:val="-2"/>
              </w:rPr>
              <w:t>采购单位</w:t>
            </w:r>
          </w:p>
        </w:tc>
        <w:tc>
          <w:tcPr>
            <w:tcW w:w="6484" w:type="dxa"/>
            <w:gridSpan w:val="3"/>
            <w:vAlign w:val="top"/>
          </w:tcPr>
          <w:p w14:paraId="1248CDC7">
            <w:pPr>
              <w:rPr>
                <w:rFonts w:ascii="Arial"/>
                <w:sz w:val="21"/>
              </w:rPr>
            </w:pPr>
          </w:p>
        </w:tc>
      </w:tr>
      <w:tr w14:paraId="7081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2632" w:type="dxa"/>
            <w:vAlign w:val="top"/>
          </w:tcPr>
          <w:p w14:paraId="194F7A5B">
            <w:pPr>
              <w:pStyle w:val="9"/>
              <w:spacing w:before="268" w:line="220" w:lineRule="auto"/>
              <w:ind w:left="839"/>
            </w:pPr>
            <w:r>
              <w:rPr>
                <w:spacing w:val="-3"/>
              </w:rPr>
              <w:t>项目名称</w:t>
            </w:r>
          </w:p>
        </w:tc>
        <w:tc>
          <w:tcPr>
            <w:tcW w:w="6484" w:type="dxa"/>
            <w:gridSpan w:val="3"/>
            <w:vAlign w:val="top"/>
          </w:tcPr>
          <w:p w14:paraId="636B0558">
            <w:pPr>
              <w:rPr>
                <w:rFonts w:ascii="Arial"/>
                <w:sz w:val="21"/>
              </w:rPr>
            </w:pPr>
          </w:p>
        </w:tc>
      </w:tr>
      <w:tr w14:paraId="2B1D6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2632" w:type="dxa"/>
            <w:vAlign w:val="top"/>
          </w:tcPr>
          <w:p w14:paraId="6B401D8C">
            <w:pPr>
              <w:pStyle w:val="9"/>
              <w:spacing w:before="253" w:line="222" w:lineRule="auto"/>
              <w:ind w:left="836"/>
            </w:pPr>
            <w:r>
              <w:rPr>
                <w:spacing w:val="-2"/>
              </w:rPr>
              <w:t>合同名称</w:t>
            </w:r>
          </w:p>
        </w:tc>
        <w:tc>
          <w:tcPr>
            <w:tcW w:w="6484" w:type="dxa"/>
            <w:gridSpan w:val="3"/>
            <w:vAlign w:val="top"/>
          </w:tcPr>
          <w:p w14:paraId="342EC912">
            <w:pPr>
              <w:rPr>
                <w:rFonts w:ascii="Arial"/>
                <w:sz w:val="21"/>
              </w:rPr>
            </w:pPr>
          </w:p>
        </w:tc>
      </w:tr>
      <w:tr w14:paraId="29149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2632" w:type="dxa"/>
            <w:vAlign w:val="top"/>
          </w:tcPr>
          <w:p w14:paraId="6261DA2E">
            <w:pPr>
              <w:pStyle w:val="9"/>
              <w:spacing w:before="268" w:line="220" w:lineRule="auto"/>
              <w:ind w:left="836"/>
            </w:pPr>
            <w:r>
              <w:rPr>
                <w:spacing w:val="-3"/>
              </w:rPr>
              <w:t>合同编号</w:t>
            </w:r>
          </w:p>
        </w:tc>
        <w:tc>
          <w:tcPr>
            <w:tcW w:w="1979" w:type="dxa"/>
            <w:vAlign w:val="top"/>
          </w:tcPr>
          <w:p w14:paraId="6037EB22">
            <w:pPr>
              <w:rPr>
                <w:rFonts w:ascii="Arial"/>
                <w:sz w:val="21"/>
              </w:rPr>
            </w:pPr>
          </w:p>
        </w:tc>
        <w:tc>
          <w:tcPr>
            <w:tcW w:w="2159" w:type="dxa"/>
            <w:vAlign w:val="top"/>
          </w:tcPr>
          <w:p w14:paraId="7048D9F8">
            <w:pPr>
              <w:pStyle w:val="9"/>
              <w:spacing w:before="268" w:line="220" w:lineRule="auto"/>
              <w:ind w:left="611"/>
            </w:pPr>
            <w:r>
              <w:rPr>
                <w:spacing w:val="-2"/>
              </w:rPr>
              <w:t>合同金额</w:t>
            </w:r>
          </w:p>
        </w:tc>
        <w:tc>
          <w:tcPr>
            <w:tcW w:w="2346" w:type="dxa"/>
            <w:vAlign w:val="top"/>
          </w:tcPr>
          <w:p w14:paraId="46E19DA0">
            <w:pPr>
              <w:rPr>
                <w:rFonts w:ascii="Arial"/>
                <w:sz w:val="21"/>
              </w:rPr>
            </w:pPr>
          </w:p>
        </w:tc>
      </w:tr>
      <w:tr w14:paraId="67CF6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2632" w:type="dxa"/>
            <w:vAlign w:val="top"/>
          </w:tcPr>
          <w:p w14:paraId="048590EB">
            <w:pPr>
              <w:pStyle w:val="9"/>
              <w:spacing w:before="268" w:line="220" w:lineRule="auto"/>
              <w:ind w:left="834"/>
            </w:pPr>
            <w:r>
              <w:rPr>
                <w:spacing w:val="-2"/>
              </w:rPr>
              <w:t>验收时间</w:t>
            </w:r>
          </w:p>
        </w:tc>
        <w:tc>
          <w:tcPr>
            <w:tcW w:w="1979" w:type="dxa"/>
            <w:vAlign w:val="top"/>
          </w:tcPr>
          <w:p w14:paraId="7F7A3716">
            <w:pPr>
              <w:rPr>
                <w:rFonts w:ascii="Arial"/>
                <w:sz w:val="21"/>
              </w:rPr>
            </w:pPr>
          </w:p>
        </w:tc>
        <w:tc>
          <w:tcPr>
            <w:tcW w:w="2159" w:type="dxa"/>
            <w:vAlign w:val="top"/>
          </w:tcPr>
          <w:p w14:paraId="5F536A48">
            <w:pPr>
              <w:pStyle w:val="9"/>
              <w:spacing w:before="268" w:line="220" w:lineRule="auto"/>
              <w:ind w:left="609"/>
            </w:pPr>
            <w:r>
              <w:rPr>
                <w:spacing w:val="-2"/>
              </w:rPr>
              <w:t>验收地点</w:t>
            </w:r>
          </w:p>
        </w:tc>
        <w:tc>
          <w:tcPr>
            <w:tcW w:w="2346" w:type="dxa"/>
            <w:vAlign w:val="top"/>
          </w:tcPr>
          <w:p w14:paraId="59514520">
            <w:pPr>
              <w:rPr>
                <w:rFonts w:ascii="Arial"/>
                <w:sz w:val="21"/>
              </w:rPr>
            </w:pPr>
          </w:p>
        </w:tc>
      </w:tr>
      <w:tr w14:paraId="29264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2632" w:type="dxa"/>
            <w:vAlign w:val="top"/>
          </w:tcPr>
          <w:p w14:paraId="3A182AD8">
            <w:pPr>
              <w:pStyle w:val="9"/>
              <w:spacing w:before="255" w:line="222" w:lineRule="auto"/>
              <w:ind w:left="956"/>
            </w:pPr>
            <w:r>
              <w:rPr>
                <w:spacing w:val="-3"/>
              </w:rPr>
              <w:t>联系人</w:t>
            </w:r>
          </w:p>
        </w:tc>
        <w:tc>
          <w:tcPr>
            <w:tcW w:w="1979" w:type="dxa"/>
            <w:vAlign w:val="top"/>
          </w:tcPr>
          <w:p w14:paraId="34EB75CC">
            <w:pPr>
              <w:rPr>
                <w:rFonts w:ascii="Arial"/>
                <w:sz w:val="21"/>
              </w:rPr>
            </w:pPr>
          </w:p>
        </w:tc>
        <w:tc>
          <w:tcPr>
            <w:tcW w:w="2159" w:type="dxa"/>
            <w:vAlign w:val="top"/>
          </w:tcPr>
          <w:p w14:paraId="427CDC6C">
            <w:pPr>
              <w:pStyle w:val="9"/>
              <w:spacing w:before="255" w:line="222" w:lineRule="auto"/>
              <w:ind w:left="611"/>
            </w:pPr>
            <w:r>
              <w:rPr>
                <w:spacing w:val="-2"/>
              </w:rPr>
              <w:t>联系电话</w:t>
            </w:r>
          </w:p>
        </w:tc>
        <w:tc>
          <w:tcPr>
            <w:tcW w:w="2346" w:type="dxa"/>
            <w:vAlign w:val="top"/>
          </w:tcPr>
          <w:p w14:paraId="2C082AB1">
            <w:pPr>
              <w:rPr>
                <w:rFonts w:ascii="Arial"/>
                <w:sz w:val="21"/>
              </w:rPr>
            </w:pPr>
          </w:p>
        </w:tc>
      </w:tr>
      <w:tr w14:paraId="3D364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9116" w:type="dxa"/>
            <w:gridSpan w:val="4"/>
            <w:vAlign w:val="top"/>
          </w:tcPr>
          <w:p w14:paraId="6D89E242">
            <w:pPr>
              <w:pStyle w:val="9"/>
              <w:spacing w:before="271" w:line="220" w:lineRule="auto"/>
              <w:ind w:left="3477"/>
            </w:pPr>
            <w:r>
              <w:rPr>
                <w:spacing w:val="-1"/>
              </w:rPr>
              <w:t>验收方案及工作要求</w:t>
            </w:r>
          </w:p>
        </w:tc>
      </w:tr>
      <w:tr w14:paraId="22B84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99" w:hRule="atLeast"/>
        </w:trPr>
        <w:tc>
          <w:tcPr>
            <w:tcW w:w="9116" w:type="dxa"/>
            <w:gridSpan w:val="4"/>
            <w:vAlign w:val="top"/>
          </w:tcPr>
          <w:p w14:paraId="7491040D">
            <w:pPr>
              <w:spacing w:line="243" w:lineRule="auto"/>
              <w:rPr>
                <w:rFonts w:ascii="Arial"/>
                <w:sz w:val="21"/>
              </w:rPr>
            </w:pPr>
          </w:p>
          <w:p w14:paraId="0E0E3ADE">
            <w:pPr>
              <w:spacing w:line="243" w:lineRule="auto"/>
              <w:rPr>
                <w:rFonts w:ascii="Arial"/>
                <w:sz w:val="21"/>
              </w:rPr>
            </w:pPr>
          </w:p>
          <w:p w14:paraId="7ACCD0AD">
            <w:pPr>
              <w:spacing w:line="243" w:lineRule="auto"/>
              <w:rPr>
                <w:rFonts w:ascii="Arial"/>
                <w:sz w:val="21"/>
              </w:rPr>
            </w:pPr>
          </w:p>
          <w:p w14:paraId="13C3361F">
            <w:pPr>
              <w:spacing w:line="243" w:lineRule="auto"/>
              <w:rPr>
                <w:rFonts w:ascii="Arial"/>
                <w:sz w:val="21"/>
              </w:rPr>
            </w:pPr>
          </w:p>
          <w:p w14:paraId="3406C3C3">
            <w:pPr>
              <w:spacing w:line="243" w:lineRule="auto"/>
              <w:rPr>
                <w:rFonts w:ascii="Arial"/>
                <w:sz w:val="21"/>
              </w:rPr>
            </w:pPr>
          </w:p>
          <w:p w14:paraId="55E120E3">
            <w:pPr>
              <w:spacing w:line="243" w:lineRule="auto"/>
              <w:rPr>
                <w:rFonts w:ascii="Arial"/>
                <w:sz w:val="21"/>
              </w:rPr>
            </w:pPr>
          </w:p>
          <w:p w14:paraId="3036E958">
            <w:pPr>
              <w:spacing w:line="243" w:lineRule="auto"/>
              <w:rPr>
                <w:rFonts w:ascii="Arial"/>
                <w:sz w:val="21"/>
              </w:rPr>
            </w:pPr>
          </w:p>
          <w:p w14:paraId="4F619C51">
            <w:pPr>
              <w:spacing w:line="243" w:lineRule="auto"/>
              <w:rPr>
                <w:rFonts w:ascii="Arial"/>
                <w:sz w:val="21"/>
              </w:rPr>
            </w:pPr>
          </w:p>
          <w:p w14:paraId="401356C4">
            <w:pPr>
              <w:spacing w:line="244" w:lineRule="auto"/>
              <w:rPr>
                <w:rFonts w:ascii="Arial"/>
                <w:sz w:val="21"/>
              </w:rPr>
            </w:pPr>
          </w:p>
          <w:p w14:paraId="32A13EFD">
            <w:pPr>
              <w:spacing w:line="244" w:lineRule="auto"/>
              <w:rPr>
                <w:rFonts w:ascii="Arial"/>
                <w:sz w:val="21"/>
              </w:rPr>
            </w:pPr>
          </w:p>
          <w:p w14:paraId="571D7A84">
            <w:pPr>
              <w:pStyle w:val="9"/>
              <w:spacing w:before="78" w:line="219" w:lineRule="auto"/>
              <w:ind w:left="4923"/>
            </w:pPr>
            <w:r>
              <w:rPr>
                <w:spacing w:val="-1"/>
              </w:rPr>
              <w:t>组织实施单位公章</w:t>
            </w:r>
          </w:p>
          <w:p w14:paraId="45FC4D34">
            <w:pPr>
              <w:pStyle w:val="9"/>
              <w:spacing w:before="29" w:line="220" w:lineRule="auto"/>
              <w:ind w:left="5402"/>
            </w:pPr>
            <w:r>
              <w:rPr>
                <w:spacing w:val="-9"/>
              </w:rPr>
              <w:t>年</w:t>
            </w:r>
            <w:r>
              <w:rPr>
                <w:spacing w:val="8"/>
              </w:rPr>
              <w:t xml:space="preserve">  </w:t>
            </w:r>
            <w:r>
              <w:rPr>
                <w:spacing w:val="-9"/>
              </w:rPr>
              <w:t>月</w:t>
            </w:r>
            <w:r>
              <w:rPr>
                <w:spacing w:val="25"/>
              </w:rPr>
              <w:t xml:space="preserve">  </w:t>
            </w:r>
            <w:r>
              <w:rPr>
                <w:spacing w:val="-9"/>
              </w:rPr>
              <w:t>日</w:t>
            </w:r>
          </w:p>
        </w:tc>
      </w:tr>
    </w:tbl>
    <w:p w14:paraId="49428B67">
      <w:pPr>
        <w:rPr>
          <w:rFonts w:ascii="Arial"/>
          <w:sz w:val="21"/>
        </w:rPr>
      </w:pPr>
    </w:p>
    <w:p w14:paraId="38433534">
      <w:pPr>
        <w:rPr>
          <w:rFonts w:ascii="Arial" w:hAnsi="Arial" w:eastAsia="Arial" w:cs="Arial"/>
          <w:sz w:val="21"/>
          <w:szCs w:val="21"/>
        </w:rPr>
        <w:sectPr>
          <w:footerReference r:id="rId35" w:type="default"/>
          <w:pgSz w:w="11910" w:h="16845"/>
          <w:pgMar w:top="1431" w:right="1456" w:bottom="1160" w:left="1321" w:header="0" w:footer="960" w:gutter="0"/>
          <w:pgNumType w:fmt="decimal"/>
          <w:cols w:space="720" w:num="1"/>
        </w:sectPr>
      </w:pPr>
    </w:p>
    <w:p w14:paraId="546CEB3B">
      <w:pPr>
        <w:spacing w:line="252" w:lineRule="auto"/>
        <w:rPr>
          <w:rFonts w:ascii="Arial"/>
          <w:sz w:val="21"/>
        </w:rPr>
      </w:pPr>
    </w:p>
    <w:p w14:paraId="16F6F72D">
      <w:pPr>
        <w:spacing w:line="253" w:lineRule="auto"/>
        <w:rPr>
          <w:rFonts w:ascii="Arial"/>
          <w:sz w:val="21"/>
        </w:rPr>
      </w:pPr>
    </w:p>
    <w:p w14:paraId="3287E471">
      <w:pPr>
        <w:spacing w:line="253" w:lineRule="auto"/>
        <w:rPr>
          <w:rFonts w:ascii="Arial"/>
          <w:sz w:val="21"/>
        </w:rPr>
      </w:pPr>
    </w:p>
    <w:p w14:paraId="7D1E9D42">
      <w:pPr>
        <w:pStyle w:val="2"/>
        <w:spacing w:before="101" w:line="222" w:lineRule="auto"/>
        <w:ind w:left="36"/>
      </w:pPr>
      <w:r>
        <w:rPr>
          <w:spacing w:val="-9"/>
        </w:rPr>
        <w:t>附件</w:t>
      </w:r>
      <w:r>
        <w:rPr>
          <w:spacing w:val="-65"/>
        </w:rPr>
        <w:t xml:space="preserve"> </w:t>
      </w:r>
      <w:r>
        <w:rPr>
          <w:spacing w:val="-9"/>
        </w:rPr>
        <w:t>2</w:t>
      </w:r>
    </w:p>
    <w:p w14:paraId="360C47E7">
      <w:pPr>
        <w:pStyle w:val="2"/>
        <w:spacing w:before="110" w:line="221" w:lineRule="auto"/>
        <w:ind w:left="4744"/>
        <w:rPr>
          <w:sz w:val="43"/>
          <w:szCs w:val="43"/>
        </w:rPr>
      </w:pPr>
      <w:r>
        <w:rPr>
          <w:b/>
          <w:bCs/>
          <w:spacing w:val="12"/>
          <w:sz w:val="43"/>
          <w:szCs w:val="43"/>
        </w:rPr>
        <w:t>政府采购履约验收指引</w:t>
      </w:r>
    </w:p>
    <w:p w14:paraId="5FDCD8F1">
      <w:pPr>
        <w:spacing w:line="129" w:lineRule="exact"/>
      </w:pPr>
    </w:p>
    <w:tbl>
      <w:tblPr>
        <w:tblStyle w:val="8"/>
        <w:tblW w:w="139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07"/>
        <w:gridCol w:w="1695"/>
        <w:gridCol w:w="150"/>
        <w:gridCol w:w="1694"/>
        <w:gridCol w:w="285"/>
        <w:gridCol w:w="1560"/>
        <w:gridCol w:w="2129"/>
        <w:gridCol w:w="1275"/>
        <w:gridCol w:w="854"/>
        <w:gridCol w:w="2197"/>
      </w:tblGrid>
      <w:tr w14:paraId="07A3D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2107" w:type="dxa"/>
            <w:vAlign w:val="top"/>
          </w:tcPr>
          <w:p w14:paraId="5832528A">
            <w:pPr>
              <w:pStyle w:val="9"/>
              <w:spacing w:before="18" w:line="191" w:lineRule="auto"/>
              <w:ind w:left="578"/>
            </w:pPr>
            <w:r>
              <w:rPr>
                <w:spacing w:val="-2"/>
              </w:rPr>
              <w:t>采购单位</w:t>
            </w:r>
          </w:p>
        </w:tc>
        <w:tc>
          <w:tcPr>
            <w:tcW w:w="1845" w:type="dxa"/>
            <w:gridSpan w:val="2"/>
            <w:vAlign w:val="top"/>
          </w:tcPr>
          <w:p w14:paraId="1579860E">
            <w:pPr>
              <w:rPr>
                <w:rFonts w:ascii="Arial"/>
                <w:sz w:val="21"/>
              </w:rPr>
            </w:pPr>
          </w:p>
        </w:tc>
        <w:tc>
          <w:tcPr>
            <w:tcW w:w="1979" w:type="dxa"/>
            <w:gridSpan w:val="2"/>
            <w:vAlign w:val="top"/>
          </w:tcPr>
          <w:p w14:paraId="6EAE263B">
            <w:pPr>
              <w:pStyle w:val="9"/>
              <w:spacing w:before="18" w:line="191" w:lineRule="auto"/>
              <w:ind w:left="519"/>
            </w:pPr>
            <w:r>
              <w:rPr>
                <w:spacing w:val="-3"/>
              </w:rPr>
              <w:t>项目名称</w:t>
            </w:r>
          </w:p>
        </w:tc>
        <w:tc>
          <w:tcPr>
            <w:tcW w:w="1560" w:type="dxa"/>
            <w:vAlign w:val="top"/>
          </w:tcPr>
          <w:p w14:paraId="37D77AFC">
            <w:pPr>
              <w:rPr>
                <w:rFonts w:ascii="Arial"/>
                <w:sz w:val="21"/>
              </w:rPr>
            </w:pPr>
          </w:p>
        </w:tc>
        <w:tc>
          <w:tcPr>
            <w:tcW w:w="3404" w:type="dxa"/>
            <w:gridSpan w:val="2"/>
            <w:vAlign w:val="top"/>
          </w:tcPr>
          <w:p w14:paraId="02ABBA37">
            <w:pPr>
              <w:pStyle w:val="9"/>
              <w:spacing w:before="18" w:line="191" w:lineRule="auto"/>
              <w:ind w:left="1226"/>
            </w:pPr>
            <w:r>
              <w:rPr>
                <w:spacing w:val="-2"/>
              </w:rPr>
              <w:t>合同名称</w:t>
            </w:r>
          </w:p>
        </w:tc>
        <w:tc>
          <w:tcPr>
            <w:tcW w:w="3051" w:type="dxa"/>
            <w:gridSpan w:val="2"/>
            <w:vAlign w:val="top"/>
          </w:tcPr>
          <w:p w14:paraId="60858368">
            <w:pPr>
              <w:rPr>
                <w:rFonts w:ascii="Arial"/>
                <w:sz w:val="21"/>
              </w:rPr>
            </w:pPr>
          </w:p>
        </w:tc>
      </w:tr>
      <w:tr w14:paraId="71AFA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2107" w:type="dxa"/>
            <w:vAlign w:val="top"/>
          </w:tcPr>
          <w:p w14:paraId="5C2A7A0F">
            <w:pPr>
              <w:pStyle w:val="9"/>
              <w:spacing w:before="147" w:line="219" w:lineRule="auto"/>
              <w:ind w:left="699"/>
            </w:pPr>
            <w:r>
              <w:rPr>
                <w:spacing w:val="-2"/>
              </w:rPr>
              <w:t>供应商</w:t>
            </w:r>
          </w:p>
        </w:tc>
        <w:tc>
          <w:tcPr>
            <w:tcW w:w="1845" w:type="dxa"/>
            <w:gridSpan w:val="2"/>
            <w:vAlign w:val="top"/>
          </w:tcPr>
          <w:p w14:paraId="6CC993C9">
            <w:pPr>
              <w:rPr>
                <w:rFonts w:ascii="Arial"/>
                <w:sz w:val="21"/>
              </w:rPr>
            </w:pPr>
          </w:p>
        </w:tc>
        <w:tc>
          <w:tcPr>
            <w:tcW w:w="1979" w:type="dxa"/>
            <w:gridSpan w:val="2"/>
            <w:vAlign w:val="top"/>
          </w:tcPr>
          <w:p w14:paraId="559D9826">
            <w:pPr>
              <w:pStyle w:val="9"/>
              <w:spacing w:before="11" w:line="205" w:lineRule="auto"/>
              <w:ind w:left="757" w:right="377" w:hanging="358"/>
            </w:pPr>
            <w:r>
              <w:rPr>
                <w:spacing w:val="-3"/>
              </w:rPr>
              <w:t>项目及合同编号</w:t>
            </w:r>
          </w:p>
        </w:tc>
        <w:tc>
          <w:tcPr>
            <w:tcW w:w="1560" w:type="dxa"/>
            <w:vAlign w:val="top"/>
          </w:tcPr>
          <w:p w14:paraId="20C2C095">
            <w:pPr>
              <w:rPr>
                <w:rFonts w:ascii="Arial"/>
                <w:sz w:val="21"/>
              </w:rPr>
            </w:pPr>
          </w:p>
        </w:tc>
        <w:tc>
          <w:tcPr>
            <w:tcW w:w="3404" w:type="dxa"/>
            <w:gridSpan w:val="2"/>
            <w:vAlign w:val="top"/>
          </w:tcPr>
          <w:p w14:paraId="09B17057">
            <w:pPr>
              <w:pStyle w:val="9"/>
              <w:spacing w:before="146" w:line="220" w:lineRule="auto"/>
              <w:ind w:left="1226"/>
            </w:pPr>
            <w:r>
              <w:rPr>
                <w:spacing w:val="-2"/>
              </w:rPr>
              <w:t>合同金额</w:t>
            </w:r>
          </w:p>
        </w:tc>
        <w:tc>
          <w:tcPr>
            <w:tcW w:w="3051" w:type="dxa"/>
            <w:gridSpan w:val="2"/>
            <w:vAlign w:val="top"/>
          </w:tcPr>
          <w:p w14:paraId="2AE04E90">
            <w:pPr>
              <w:rPr>
                <w:rFonts w:ascii="Arial"/>
                <w:sz w:val="21"/>
              </w:rPr>
            </w:pPr>
          </w:p>
        </w:tc>
      </w:tr>
      <w:tr w14:paraId="0812A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107" w:type="dxa"/>
            <w:vAlign w:val="top"/>
          </w:tcPr>
          <w:p w14:paraId="730CA7EC">
            <w:pPr>
              <w:pStyle w:val="9"/>
              <w:spacing w:before="73" w:line="220" w:lineRule="auto"/>
              <w:ind w:left="582"/>
            </w:pPr>
            <w:r>
              <w:rPr>
                <w:spacing w:val="-3"/>
              </w:rPr>
              <w:t>分期验收</w:t>
            </w:r>
          </w:p>
        </w:tc>
        <w:tc>
          <w:tcPr>
            <w:tcW w:w="1845" w:type="dxa"/>
            <w:gridSpan w:val="2"/>
            <w:vAlign w:val="top"/>
          </w:tcPr>
          <w:p w14:paraId="77459D4D">
            <w:pPr>
              <w:pStyle w:val="9"/>
              <w:spacing w:before="73" w:line="221" w:lineRule="auto"/>
              <w:ind w:left="263"/>
            </w:pPr>
            <w:r>
              <w:rPr>
                <w:spacing w:val="-6"/>
              </w:rPr>
              <w:t>是□</w:t>
            </w:r>
            <w:r>
              <w:rPr>
                <w:spacing w:val="6"/>
              </w:rPr>
              <w:t xml:space="preserve">   </w:t>
            </w:r>
            <w:r>
              <w:rPr>
                <w:spacing w:val="-6"/>
              </w:rPr>
              <w:t>否□</w:t>
            </w:r>
          </w:p>
        </w:tc>
        <w:tc>
          <w:tcPr>
            <w:tcW w:w="1979" w:type="dxa"/>
            <w:gridSpan w:val="2"/>
            <w:vAlign w:val="top"/>
          </w:tcPr>
          <w:p w14:paraId="70288A12">
            <w:pPr>
              <w:pStyle w:val="9"/>
              <w:spacing w:before="73" w:line="221" w:lineRule="auto"/>
              <w:ind w:left="518"/>
            </w:pPr>
            <w:r>
              <w:rPr>
                <w:spacing w:val="-3"/>
              </w:rPr>
              <w:t>分期情况</w:t>
            </w:r>
          </w:p>
        </w:tc>
        <w:tc>
          <w:tcPr>
            <w:tcW w:w="8015" w:type="dxa"/>
            <w:gridSpan w:val="5"/>
            <w:vAlign w:val="top"/>
          </w:tcPr>
          <w:p w14:paraId="301C5F17">
            <w:pPr>
              <w:pStyle w:val="9"/>
              <w:spacing w:before="73" w:line="220" w:lineRule="auto"/>
              <w:ind w:left="2439"/>
            </w:pPr>
            <w:r>
              <w:rPr>
                <w:spacing w:val="-2"/>
              </w:rPr>
              <w:t>共分   期，此为第</w:t>
            </w:r>
            <w:r>
              <w:rPr>
                <w:spacing w:val="7"/>
              </w:rPr>
              <w:t xml:space="preserve">   </w:t>
            </w:r>
            <w:r>
              <w:rPr>
                <w:spacing w:val="-2"/>
              </w:rPr>
              <w:t>期验收</w:t>
            </w:r>
          </w:p>
        </w:tc>
      </w:tr>
      <w:tr w14:paraId="15710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2107" w:type="dxa"/>
            <w:vAlign w:val="top"/>
          </w:tcPr>
          <w:p w14:paraId="7112E2D8">
            <w:pPr>
              <w:pStyle w:val="9"/>
              <w:spacing w:before="165" w:line="220" w:lineRule="auto"/>
              <w:ind w:left="578"/>
            </w:pPr>
            <w:r>
              <w:rPr>
                <w:spacing w:val="-2"/>
              </w:rPr>
              <w:t>验收时间</w:t>
            </w:r>
          </w:p>
        </w:tc>
        <w:tc>
          <w:tcPr>
            <w:tcW w:w="1845" w:type="dxa"/>
            <w:gridSpan w:val="2"/>
            <w:vAlign w:val="top"/>
          </w:tcPr>
          <w:p w14:paraId="344EA8DF">
            <w:pPr>
              <w:rPr>
                <w:rFonts w:ascii="Arial"/>
                <w:sz w:val="21"/>
              </w:rPr>
            </w:pPr>
          </w:p>
        </w:tc>
        <w:tc>
          <w:tcPr>
            <w:tcW w:w="1979" w:type="dxa"/>
            <w:gridSpan w:val="2"/>
            <w:vAlign w:val="top"/>
          </w:tcPr>
          <w:p w14:paraId="0A6A5DD0">
            <w:pPr>
              <w:pStyle w:val="9"/>
              <w:spacing w:before="165" w:line="220" w:lineRule="auto"/>
              <w:ind w:left="514"/>
            </w:pPr>
            <w:r>
              <w:rPr>
                <w:spacing w:val="-2"/>
              </w:rPr>
              <w:t>验收地点</w:t>
            </w:r>
          </w:p>
        </w:tc>
        <w:tc>
          <w:tcPr>
            <w:tcW w:w="1560" w:type="dxa"/>
            <w:vAlign w:val="top"/>
          </w:tcPr>
          <w:p w14:paraId="694DEC10">
            <w:pPr>
              <w:rPr>
                <w:rFonts w:ascii="Arial"/>
                <w:sz w:val="21"/>
              </w:rPr>
            </w:pPr>
          </w:p>
        </w:tc>
        <w:tc>
          <w:tcPr>
            <w:tcW w:w="3404" w:type="dxa"/>
            <w:gridSpan w:val="2"/>
            <w:vAlign w:val="top"/>
          </w:tcPr>
          <w:p w14:paraId="18BAF534">
            <w:pPr>
              <w:pStyle w:val="9"/>
              <w:spacing w:before="165" w:line="220" w:lineRule="auto"/>
              <w:ind w:left="984"/>
            </w:pPr>
            <w:r>
              <w:rPr>
                <w:spacing w:val="-2"/>
              </w:rPr>
              <w:t>验收组织形式</w:t>
            </w:r>
          </w:p>
        </w:tc>
        <w:tc>
          <w:tcPr>
            <w:tcW w:w="3051" w:type="dxa"/>
            <w:gridSpan w:val="2"/>
            <w:vAlign w:val="top"/>
          </w:tcPr>
          <w:p w14:paraId="6240E3F8">
            <w:pPr>
              <w:pStyle w:val="9"/>
              <w:spacing w:before="45" w:line="219" w:lineRule="auto"/>
              <w:ind w:left="714"/>
            </w:pPr>
            <w:r>
              <w:rPr>
                <w:spacing w:val="-5"/>
              </w:rPr>
              <w:t>□自行简易验收</w:t>
            </w:r>
          </w:p>
          <w:p w14:paraId="256FE86B">
            <w:pPr>
              <w:pStyle w:val="9"/>
              <w:spacing w:before="1" w:line="198" w:lineRule="auto"/>
              <w:ind w:left="714"/>
            </w:pPr>
            <w:r>
              <w:rPr>
                <w:spacing w:val="-5"/>
              </w:rPr>
              <w:t>□验收小组验收</w:t>
            </w:r>
          </w:p>
        </w:tc>
      </w:tr>
      <w:tr w14:paraId="71F0B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2107" w:type="dxa"/>
            <w:vMerge w:val="restart"/>
            <w:tcBorders>
              <w:bottom w:val="nil"/>
            </w:tcBorders>
            <w:vAlign w:val="top"/>
          </w:tcPr>
          <w:p w14:paraId="700A7D86">
            <w:pPr>
              <w:spacing w:line="357" w:lineRule="auto"/>
              <w:rPr>
                <w:rFonts w:ascii="Arial"/>
                <w:sz w:val="21"/>
              </w:rPr>
            </w:pPr>
          </w:p>
          <w:p w14:paraId="6DBE8040">
            <w:pPr>
              <w:pStyle w:val="9"/>
              <w:spacing w:before="78" w:line="220" w:lineRule="auto"/>
              <w:ind w:left="578"/>
            </w:pPr>
            <w:r>
              <w:rPr>
                <w:spacing w:val="-2"/>
              </w:rPr>
              <w:t>验收内容</w:t>
            </w:r>
          </w:p>
        </w:tc>
        <w:tc>
          <w:tcPr>
            <w:tcW w:w="1695" w:type="dxa"/>
            <w:vAlign w:val="top"/>
          </w:tcPr>
          <w:p w14:paraId="60339C7E">
            <w:pPr>
              <w:pStyle w:val="9"/>
              <w:spacing w:before="151" w:line="220" w:lineRule="auto"/>
              <w:ind w:left="363"/>
            </w:pPr>
            <w:r>
              <w:rPr>
                <w:spacing w:val="-2"/>
              </w:rPr>
              <w:t>施工内容</w:t>
            </w:r>
          </w:p>
        </w:tc>
        <w:tc>
          <w:tcPr>
            <w:tcW w:w="1844" w:type="dxa"/>
            <w:gridSpan w:val="2"/>
            <w:vAlign w:val="top"/>
          </w:tcPr>
          <w:p w14:paraId="10168E93">
            <w:pPr>
              <w:pStyle w:val="9"/>
              <w:spacing w:before="151" w:line="221" w:lineRule="auto"/>
              <w:ind w:left="454"/>
            </w:pPr>
            <w:r>
              <w:rPr>
                <w:spacing w:val="-2"/>
              </w:rPr>
              <w:t>施工进度</w:t>
            </w:r>
          </w:p>
        </w:tc>
        <w:tc>
          <w:tcPr>
            <w:tcW w:w="1845" w:type="dxa"/>
            <w:gridSpan w:val="2"/>
            <w:vAlign w:val="top"/>
          </w:tcPr>
          <w:p w14:paraId="6860DF91">
            <w:pPr>
              <w:pStyle w:val="9"/>
              <w:spacing w:before="151" w:line="221" w:lineRule="auto"/>
              <w:ind w:left="442"/>
            </w:pPr>
            <w:r>
              <w:rPr>
                <w:spacing w:val="-2"/>
              </w:rPr>
              <w:t>施工质量</w:t>
            </w:r>
          </w:p>
        </w:tc>
        <w:tc>
          <w:tcPr>
            <w:tcW w:w="2129" w:type="dxa"/>
            <w:vAlign w:val="top"/>
          </w:tcPr>
          <w:p w14:paraId="2A91922F">
            <w:pPr>
              <w:pStyle w:val="9"/>
              <w:spacing w:before="1" w:line="220" w:lineRule="auto"/>
              <w:ind w:left="579"/>
            </w:pPr>
            <w:r>
              <w:rPr>
                <w:spacing w:val="-2"/>
              </w:rPr>
              <w:t>施工人员</w:t>
            </w:r>
          </w:p>
          <w:p w14:paraId="5E3CA8E0">
            <w:pPr>
              <w:pStyle w:val="9"/>
              <w:spacing w:line="198" w:lineRule="auto"/>
              <w:ind w:left="580"/>
            </w:pPr>
            <w:r>
              <w:rPr>
                <w:spacing w:val="-2"/>
              </w:rPr>
              <w:t>配备情况</w:t>
            </w:r>
          </w:p>
        </w:tc>
        <w:tc>
          <w:tcPr>
            <w:tcW w:w="2129" w:type="dxa"/>
            <w:gridSpan w:val="2"/>
            <w:vAlign w:val="top"/>
          </w:tcPr>
          <w:p w14:paraId="6130886C">
            <w:pPr>
              <w:pStyle w:val="9"/>
              <w:spacing w:before="1" w:line="220" w:lineRule="auto"/>
              <w:ind w:left="581"/>
            </w:pPr>
            <w:r>
              <w:rPr>
                <w:spacing w:val="-2"/>
              </w:rPr>
              <w:t>施工设备</w:t>
            </w:r>
          </w:p>
          <w:p w14:paraId="2E5B94BB">
            <w:pPr>
              <w:pStyle w:val="9"/>
              <w:spacing w:line="198" w:lineRule="auto"/>
              <w:ind w:left="582"/>
            </w:pPr>
            <w:r>
              <w:rPr>
                <w:spacing w:val="-2"/>
              </w:rPr>
              <w:t>配备情况</w:t>
            </w:r>
          </w:p>
        </w:tc>
        <w:tc>
          <w:tcPr>
            <w:tcW w:w="2197" w:type="dxa"/>
            <w:vAlign w:val="top"/>
          </w:tcPr>
          <w:p w14:paraId="637C0F2F">
            <w:pPr>
              <w:pStyle w:val="9"/>
              <w:spacing w:before="151" w:line="220" w:lineRule="auto"/>
              <w:ind w:left="395"/>
            </w:pPr>
            <w:r>
              <w:rPr>
                <w:spacing w:val="-2"/>
              </w:rPr>
              <w:t>安全文明标准</w:t>
            </w:r>
          </w:p>
        </w:tc>
      </w:tr>
      <w:tr w14:paraId="534AB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2107" w:type="dxa"/>
            <w:vMerge w:val="continue"/>
            <w:tcBorders>
              <w:top w:val="nil"/>
            </w:tcBorders>
            <w:vAlign w:val="top"/>
          </w:tcPr>
          <w:p w14:paraId="0E8742E6">
            <w:pPr>
              <w:rPr>
                <w:rFonts w:ascii="Arial"/>
                <w:sz w:val="21"/>
              </w:rPr>
            </w:pPr>
          </w:p>
        </w:tc>
        <w:tc>
          <w:tcPr>
            <w:tcW w:w="1695" w:type="dxa"/>
            <w:vAlign w:val="top"/>
          </w:tcPr>
          <w:p w14:paraId="4EF74D84">
            <w:pPr>
              <w:pStyle w:val="9"/>
              <w:spacing w:before="1" w:line="220" w:lineRule="auto"/>
              <w:ind w:left="425"/>
            </w:pPr>
            <w:r>
              <w:rPr>
                <w:spacing w:val="-5"/>
              </w:rPr>
              <w:t>合</w:t>
            </w:r>
            <w:r>
              <w:rPr>
                <w:spacing w:val="4"/>
              </w:rPr>
              <w:t xml:space="preserve">  </w:t>
            </w:r>
            <w:r>
              <w:rPr>
                <w:spacing w:val="-5"/>
              </w:rPr>
              <w:t>格□</w:t>
            </w:r>
          </w:p>
          <w:p w14:paraId="689D069F">
            <w:pPr>
              <w:pStyle w:val="9"/>
              <w:spacing w:line="197" w:lineRule="auto"/>
              <w:ind w:left="428"/>
            </w:pPr>
            <w:r>
              <w:rPr>
                <w:spacing w:val="-3"/>
              </w:rPr>
              <w:t>不合格□</w:t>
            </w:r>
          </w:p>
        </w:tc>
        <w:tc>
          <w:tcPr>
            <w:tcW w:w="1844" w:type="dxa"/>
            <w:gridSpan w:val="2"/>
            <w:vAlign w:val="top"/>
          </w:tcPr>
          <w:p w14:paraId="1CFB3B39">
            <w:pPr>
              <w:pStyle w:val="9"/>
              <w:spacing w:before="1" w:line="220" w:lineRule="auto"/>
              <w:ind w:left="516"/>
            </w:pPr>
            <w:r>
              <w:rPr>
                <w:spacing w:val="-5"/>
              </w:rPr>
              <w:t>合</w:t>
            </w:r>
            <w:r>
              <w:rPr>
                <w:spacing w:val="4"/>
              </w:rPr>
              <w:t xml:space="preserve">  </w:t>
            </w:r>
            <w:r>
              <w:rPr>
                <w:spacing w:val="-5"/>
              </w:rPr>
              <w:t>格□</w:t>
            </w:r>
          </w:p>
          <w:p w14:paraId="284D6BFC">
            <w:pPr>
              <w:pStyle w:val="9"/>
              <w:spacing w:line="197" w:lineRule="auto"/>
              <w:ind w:left="519"/>
            </w:pPr>
            <w:r>
              <w:rPr>
                <w:spacing w:val="-3"/>
              </w:rPr>
              <w:t>不合格□</w:t>
            </w:r>
          </w:p>
        </w:tc>
        <w:tc>
          <w:tcPr>
            <w:tcW w:w="1845" w:type="dxa"/>
            <w:gridSpan w:val="2"/>
            <w:vAlign w:val="top"/>
          </w:tcPr>
          <w:p w14:paraId="4422C174">
            <w:pPr>
              <w:pStyle w:val="9"/>
              <w:spacing w:before="1" w:line="220" w:lineRule="auto"/>
              <w:ind w:left="504"/>
            </w:pPr>
            <w:r>
              <w:rPr>
                <w:spacing w:val="-5"/>
              </w:rPr>
              <w:t>合</w:t>
            </w:r>
            <w:r>
              <w:rPr>
                <w:spacing w:val="4"/>
              </w:rPr>
              <w:t xml:space="preserve">  </w:t>
            </w:r>
            <w:r>
              <w:rPr>
                <w:spacing w:val="-5"/>
              </w:rPr>
              <w:t>格□</w:t>
            </w:r>
          </w:p>
          <w:p w14:paraId="10B1801C">
            <w:pPr>
              <w:pStyle w:val="9"/>
              <w:spacing w:line="197" w:lineRule="auto"/>
              <w:ind w:left="507"/>
            </w:pPr>
            <w:r>
              <w:rPr>
                <w:spacing w:val="-3"/>
              </w:rPr>
              <w:t>不合格□</w:t>
            </w:r>
          </w:p>
        </w:tc>
        <w:tc>
          <w:tcPr>
            <w:tcW w:w="2129" w:type="dxa"/>
            <w:vAlign w:val="top"/>
          </w:tcPr>
          <w:p w14:paraId="2C80825B">
            <w:pPr>
              <w:pStyle w:val="9"/>
              <w:spacing w:before="1" w:line="220" w:lineRule="auto"/>
              <w:ind w:left="641"/>
            </w:pPr>
            <w:r>
              <w:rPr>
                <w:spacing w:val="-5"/>
              </w:rPr>
              <w:t>合</w:t>
            </w:r>
            <w:r>
              <w:rPr>
                <w:spacing w:val="4"/>
              </w:rPr>
              <w:t xml:space="preserve">  </w:t>
            </w:r>
            <w:r>
              <w:rPr>
                <w:spacing w:val="-5"/>
              </w:rPr>
              <w:t>格□</w:t>
            </w:r>
          </w:p>
          <w:p w14:paraId="2F867850">
            <w:pPr>
              <w:pStyle w:val="9"/>
              <w:spacing w:line="197" w:lineRule="auto"/>
              <w:ind w:left="644"/>
            </w:pPr>
            <w:r>
              <w:rPr>
                <w:spacing w:val="-3"/>
              </w:rPr>
              <w:t>不合格□</w:t>
            </w:r>
          </w:p>
        </w:tc>
        <w:tc>
          <w:tcPr>
            <w:tcW w:w="2129" w:type="dxa"/>
            <w:gridSpan w:val="2"/>
            <w:vAlign w:val="top"/>
          </w:tcPr>
          <w:p w14:paraId="3FB55DEF">
            <w:pPr>
              <w:pStyle w:val="9"/>
              <w:spacing w:before="1" w:line="220" w:lineRule="auto"/>
              <w:ind w:left="644"/>
            </w:pPr>
            <w:r>
              <w:rPr>
                <w:spacing w:val="-5"/>
              </w:rPr>
              <w:t>合</w:t>
            </w:r>
            <w:r>
              <w:rPr>
                <w:spacing w:val="4"/>
              </w:rPr>
              <w:t xml:space="preserve">  </w:t>
            </w:r>
            <w:r>
              <w:rPr>
                <w:spacing w:val="-5"/>
              </w:rPr>
              <w:t>格□</w:t>
            </w:r>
          </w:p>
          <w:p w14:paraId="4B5A1191">
            <w:pPr>
              <w:pStyle w:val="9"/>
              <w:spacing w:line="197" w:lineRule="auto"/>
              <w:ind w:left="647"/>
            </w:pPr>
            <w:r>
              <w:rPr>
                <w:spacing w:val="-3"/>
              </w:rPr>
              <w:t>不合格□</w:t>
            </w:r>
          </w:p>
        </w:tc>
        <w:tc>
          <w:tcPr>
            <w:tcW w:w="2197" w:type="dxa"/>
            <w:vAlign w:val="top"/>
          </w:tcPr>
          <w:p w14:paraId="5C9C4CCF">
            <w:pPr>
              <w:pStyle w:val="9"/>
              <w:spacing w:before="1" w:line="220" w:lineRule="auto"/>
              <w:ind w:left="631"/>
            </w:pPr>
            <w:r>
              <w:rPr>
                <w:spacing w:val="-5"/>
              </w:rPr>
              <w:t>合</w:t>
            </w:r>
            <w:r>
              <w:rPr>
                <w:spacing w:val="4"/>
              </w:rPr>
              <w:t xml:space="preserve">  </w:t>
            </w:r>
            <w:r>
              <w:rPr>
                <w:spacing w:val="-5"/>
              </w:rPr>
              <w:t>格□</w:t>
            </w:r>
          </w:p>
          <w:p w14:paraId="6E49CF90">
            <w:pPr>
              <w:pStyle w:val="9"/>
              <w:spacing w:line="197" w:lineRule="auto"/>
              <w:ind w:left="634"/>
            </w:pPr>
            <w:r>
              <w:rPr>
                <w:spacing w:val="-3"/>
              </w:rPr>
              <w:t>不合格□</w:t>
            </w:r>
          </w:p>
        </w:tc>
      </w:tr>
      <w:tr w14:paraId="70BC8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2107" w:type="dxa"/>
            <w:vAlign w:val="top"/>
          </w:tcPr>
          <w:p w14:paraId="70C10639">
            <w:pPr>
              <w:pStyle w:val="9"/>
              <w:spacing w:before="4" w:line="208" w:lineRule="auto"/>
              <w:ind w:left="580" w:right="441" w:hanging="121"/>
            </w:pPr>
            <w:r>
              <w:rPr>
                <w:spacing w:val="-2"/>
              </w:rPr>
              <w:t>第三方机构情况说明</w:t>
            </w:r>
          </w:p>
        </w:tc>
        <w:tc>
          <w:tcPr>
            <w:tcW w:w="11839" w:type="dxa"/>
            <w:gridSpan w:val="9"/>
            <w:vAlign w:val="top"/>
          </w:tcPr>
          <w:p w14:paraId="13FD11CF">
            <w:pPr>
              <w:pStyle w:val="9"/>
              <w:spacing w:before="180" w:line="219" w:lineRule="auto"/>
              <w:ind w:left="113"/>
              <w:rPr>
                <w:sz w:val="21"/>
                <w:szCs w:val="21"/>
              </w:rPr>
            </w:pPr>
            <w:r>
              <w:rPr>
                <w:spacing w:val="-1"/>
                <w:sz w:val="21"/>
                <w:szCs w:val="21"/>
              </w:rPr>
              <w:t>（设计、监理等机构可根据实际情况，出具相</w:t>
            </w:r>
            <w:r>
              <w:rPr>
                <w:spacing w:val="-2"/>
                <w:sz w:val="21"/>
                <w:szCs w:val="21"/>
              </w:rPr>
              <w:t>关意见）</w:t>
            </w:r>
          </w:p>
        </w:tc>
      </w:tr>
      <w:tr w14:paraId="1368C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2107" w:type="dxa"/>
            <w:vAlign w:val="top"/>
          </w:tcPr>
          <w:p w14:paraId="404CB1F0">
            <w:pPr>
              <w:pStyle w:val="9"/>
              <w:spacing w:before="5" w:line="207" w:lineRule="auto"/>
              <w:ind w:left="460" w:right="441" w:firstLine="118"/>
            </w:pPr>
            <w:r>
              <w:rPr>
                <w:spacing w:val="-2"/>
              </w:rPr>
              <w:t>存在问题和改进意见</w:t>
            </w:r>
          </w:p>
        </w:tc>
        <w:tc>
          <w:tcPr>
            <w:tcW w:w="11839" w:type="dxa"/>
            <w:gridSpan w:val="9"/>
            <w:vAlign w:val="top"/>
          </w:tcPr>
          <w:p w14:paraId="5DF90F08">
            <w:pPr>
              <w:rPr>
                <w:rFonts w:ascii="Arial"/>
                <w:sz w:val="21"/>
              </w:rPr>
            </w:pPr>
          </w:p>
        </w:tc>
      </w:tr>
      <w:tr w14:paraId="5984F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107" w:type="dxa"/>
            <w:vAlign w:val="top"/>
          </w:tcPr>
          <w:p w14:paraId="2EF05D19">
            <w:pPr>
              <w:pStyle w:val="9"/>
              <w:spacing w:before="6" w:line="195" w:lineRule="auto"/>
              <w:ind w:left="582"/>
            </w:pPr>
            <w:r>
              <w:rPr>
                <w:spacing w:val="-3"/>
              </w:rPr>
              <w:t>最终结论</w:t>
            </w:r>
          </w:p>
        </w:tc>
        <w:tc>
          <w:tcPr>
            <w:tcW w:w="11839" w:type="dxa"/>
            <w:gridSpan w:val="9"/>
            <w:vAlign w:val="top"/>
          </w:tcPr>
          <w:p w14:paraId="47B7C1EE">
            <w:pPr>
              <w:pStyle w:val="9"/>
              <w:spacing w:before="6" w:line="195" w:lineRule="auto"/>
              <w:ind w:left="3157"/>
            </w:pPr>
            <w:r>
              <w:rPr>
                <w:spacing w:val="-3"/>
              </w:rPr>
              <w:t>合  格□</w:t>
            </w:r>
            <w:r>
              <w:rPr>
                <w:spacing w:val="1"/>
              </w:rPr>
              <w:t xml:space="preserve">                      </w:t>
            </w:r>
            <w:r>
              <w:t xml:space="preserve">        </w:t>
            </w:r>
            <w:r>
              <w:rPr>
                <w:spacing w:val="-3"/>
              </w:rPr>
              <w:t>不合格□</w:t>
            </w:r>
          </w:p>
        </w:tc>
      </w:tr>
      <w:tr w14:paraId="0984B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2107" w:type="dxa"/>
            <w:vAlign w:val="top"/>
          </w:tcPr>
          <w:p w14:paraId="2729232E">
            <w:pPr>
              <w:pStyle w:val="9"/>
              <w:spacing w:before="22" w:line="208" w:lineRule="auto"/>
              <w:ind w:left="578"/>
            </w:pPr>
            <w:r>
              <w:rPr>
                <w:spacing w:val="-2"/>
              </w:rPr>
              <w:t>验收小组</w:t>
            </w:r>
          </w:p>
          <w:p w14:paraId="71CA41A0">
            <w:pPr>
              <w:pStyle w:val="9"/>
              <w:spacing w:line="193" w:lineRule="auto"/>
              <w:ind w:left="581"/>
            </w:pPr>
            <w:r>
              <w:rPr>
                <w:spacing w:val="-3"/>
              </w:rPr>
              <w:t>成员签字</w:t>
            </w:r>
          </w:p>
        </w:tc>
        <w:tc>
          <w:tcPr>
            <w:tcW w:w="11839" w:type="dxa"/>
            <w:gridSpan w:val="9"/>
            <w:vAlign w:val="top"/>
          </w:tcPr>
          <w:p w14:paraId="0847EE91">
            <w:pPr>
              <w:rPr>
                <w:rFonts w:ascii="Arial"/>
                <w:sz w:val="21"/>
              </w:rPr>
            </w:pPr>
          </w:p>
        </w:tc>
      </w:tr>
      <w:tr w14:paraId="3E063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3946" w:type="dxa"/>
            <w:gridSpan w:val="10"/>
            <w:vAlign w:val="top"/>
          </w:tcPr>
          <w:p w14:paraId="06A85769">
            <w:pPr>
              <w:pStyle w:val="9"/>
              <w:spacing w:before="129" w:line="219" w:lineRule="auto"/>
              <w:ind w:left="113"/>
            </w:pPr>
            <w:r>
              <w:rPr>
                <w:spacing w:val="-2"/>
              </w:rPr>
              <w:t>采购单位意见</w:t>
            </w:r>
          </w:p>
        </w:tc>
      </w:tr>
      <w:tr w14:paraId="5AFFD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13946" w:type="dxa"/>
            <w:gridSpan w:val="10"/>
            <w:vAlign w:val="top"/>
          </w:tcPr>
          <w:p w14:paraId="44F3B90D">
            <w:pPr>
              <w:pStyle w:val="9"/>
              <w:spacing w:before="24" w:line="219" w:lineRule="auto"/>
              <w:ind w:left="116"/>
            </w:pPr>
            <w:r>
              <w:rPr>
                <w:spacing w:val="-3"/>
              </w:rPr>
              <w:t>经办人：</w:t>
            </w:r>
            <w:r>
              <w:rPr>
                <w:spacing w:val="1"/>
              </w:rPr>
              <w:t xml:space="preserve">                     </w:t>
            </w:r>
            <w:r>
              <w:t xml:space="preserve">               </w:t>
            </w:r>
            <w:r>
              <w:rPr>
                <w:spacing w:val="-3"/>
              </w:rPr>
              <w:t>负责人</w:t>
            </w:r>
            <w:r>
              <w:rPr>
                <w:spacing w:val="-1"/>
              </w:rPr>
              <w:t>：</w:t>
            </w:r>
            <w:r>
              <w:t xml:space="preserve">                                    </w:t>
            </w:r>
            <w:r>
              <w:rPr>
                <w:spacing w:val="-1"/>
              </w:rPr>
              <w:t>（</w:t>
            </w:r>
            <w:r>
              <w:rPr>
                <w:spacing w:val="-3"/>
              </w:rPr>
              <w:t>采购单位公章）</w:t>
            </w:r>
          </w:p>
        </w:tc>
      </w:tr>
      <w:tr w14:paraId="2BDCD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13946" w:type="dxa"/>
            <w:gridSpan w:val="10"/>
            <w:vAlign w:val="top"/>
          </w:tcPr>
          <w:p w14:paraId="7A1FF5B7">
            <w:pPr>
              <w:pStyle w:val="9"/>
              <w:spacing w:before="25" w:line="219" w:lineRule="auto"/>
              <w:ind w:left="114"/>
            </w:pPr>
            <w:r>
              <w:rPr>
                <w:spacing w:val="-9"/>
              </w:rPr>
              <w:t>供应商确认：</w:t>
            </w:r>
          </w:p>
          <w:p w14:paraId="1EEF6592">
            <w:pPr>
              <w:pStyle w:val="9"/>
              <w:spacing w:line="185" w:lineRule="auto"/>
              <w:ind w:left="10089"/>
            </w:pPr>
            <w:r>
              <w:rPr>
                <w:spacing w:val="-3"/>
              </w:rPr>
              <w:t>（单位公章或授权代表签字）</w:t>
            </w:r>
          </w:p>
        </w:tc>
      </w:tr>
    </w:tbl>
    <w:p w14:paraId="3B34BD1F">
      <w:pPr>
        <w:pStyle w:val="2"/>
        <w:spacing w:before="45" w:line="219" w:lineRule="auto"/>
        <w:ind w:left="10"/>
        <w:rPr>
          <w:sz w:val="21"/>
          <w:szCs w:val="21"/>
        </w:rPr>
      </w:pPr>
      <w:r>
        <w:rPr>
          <w:spacing w:val="-1"/>
          <w:sz w:val="21"/>
          <w:szCs w:val="21"/>
        </w:rPr>
        <w:t>说明：1.该表为工程类项目履约验收的参考样表，采购人可以根据工作实际进行调</w:t>
      </w:r>
      <w:r>
        <w:rPr>
          <w:spacing w:val="-2"/>
          <w:sz w:val="21"/>
          <w:szCs w:val="21"/>
        </w:rPr>
        <w:t>整。</w:t>
      </w:r>
    </w:p>
    <w:p w14:paraId="260D1068">
      <w:pPr>
        <w:spacing w:line="219" w:lineRule="auto"/>
        <w:rPr>
          <w:sz w:val="21"/>
          <w:szCs w:val="21"/>
        </w:rPr>
        <w:sectPr>
          <w:footerReference r:id="rId36" w:type="default"/>
          <w:pgSz w:w="16845" w:h="11910"/>
          <w:pgMar w:top="1012" w:right="1441" w:bottom="400" w:left="1441" w:header="0" w:footer="0" w:gutter="0"/>
          <w:pgNumType w:fmt="decimal"/>
          <w:cols w:space="720" w:num="1"/>
        </w:sectPr>
      </w:pPr>
    </w:p>
    <w:p w14:paraId="7F08CDD1">
      <w:pPr>
        <w:spacing w:line="415" w:lineRule="auto"/>
        <w:rPr>
          <w:rFonts w:ascii="Arial"/>
          <w:sz w:val="21"/>
        </w:rPr>
      </w:pPr>
    </w:p>
    <w:p w14:paraId="14BF61B0">
      <w:pPr>
        <w:pStyle w:val="2"/>
        <w:spacing w:before="101" w:line="222" w:lineRule="auto"/>
        <w:ind w:left="2175"/>
      </w:pPr>
      <w:r>
        <w:rPr>
          <w:b/>
          <w:bCs/>
          <w:spacing w:val="11"/>
        </w:rPr>
        <w:t>第五章</w:t>
      </w:r>
      <w:r>
        <w:rPr>
          <w:spacing w:val="36"/>
        </w:rPr>
        <w:t xml:space="preserve">  </w:t>
      </w:r>
      <w:r>
        <w:rPr>
          <w:b/>
          <w:bCs/>
          <w:spacing w:val="11"/>
        </w:rPr>
        <w:t>附件</w:t>
      </w:r>
      <w:r>
        <w:rPr>
          <w:b/>
          <w:bCs/>
          <w:spacing w:val="14"/>
        </w:rPr>
        <w:t>－－</w:t>
      </w:r>
      <w:r>
        <w:rPr>
          <w:b/>
          <w:bCs/>
          <w:spacing w:val="11"/>
        </w:rPr>
        <w:t>响应性文件格式</w:t>
      </w:r>
    </w:p>
    <w:p w14:paraId="2317045E">
      <w:pPr>
        <w:spacing w:line="108" w:lineRule="exact"/>
      </w:pPr>
    </w:p>
    <w:tbl>
      <w:tblPr>
        <w:tblStyle w:val="8"/>
        <w:tblW w:w="9882" w:type="dxa"/>
        <w:tblInd w:w="7" w:type="dxa"/>
        <w:tblBorders>
          <w:top w:val="single" w:color="000000" w:sz="6"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882"/>
      </w:tblGrid>
      <w:tr w14:paraId="51011CF1">
        <w:tblPrEx>
          <w:tblBorders>
            <w:top w:val="single" w:color="000000" w:sz="6"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81" w:hRule="atLeast"/>
        </w:trPr>
        <w:tc>
          <w:tcPr>
            <w:tcW w:w="9882" w:type="dxa"/>
            <w:vAlign w:val="top"/>
          </w:tcPr>
          <w:p w14:paraId="1A9C0544">
            <w:pPr>
              <w:pStyle w:val="9"/>
              <w:spacing w:before="160" w:line="223" w:lineRule="auto"/>
              <w:ind w:left="116"/>
              <w:rPr>
                <w:sz w:val="28"/>
                <w:szCs w:val="28"/>
              </w:rPr>
            </w:pPr>
            <w:r>
              <w:rPr>
                <w:spacing w:val="-15"/>
                <w:sz w:val="28"/>
                <w:szCs w:val="28"/>
              </w:rPr>
              <w:t>注释：</w:t>
            </w:r>
          </w:p>
          <w:p w14:paraId="27225ED5">
            <w:pPr>
              <w:pStyle w:val="9"/>
              <w:spacing w:before="292" w:line="356" w:lineRule="auto"/>
              <w:ind w:left="116" w:right="161" w:firstLine="3"/>
              <w:rPr>
                <w:sz w:val="28"/>
                <w:szCs w:val="28"/>
              </w:rPr>
            </w:pPr>
            <w:r>
              <w:rPr>
                <w:spacing w:val="2"/>
                <w:sz w:val="28"/>
                <w:szCs w:val="28"/>
              </w:rPr>
              <w:t>《响应性文件格式》是供应商的部分响应性文件格式和签订合同时</w:t>
            </w:r>
            <w:r>
              <w:rPr>
                <w:spacing w:val="1"/>
                <w:sz w:val="28"/>
                <w:szCs w:val="28"/>
              </w:rPr>
              <w:t>所需文件的格式。供应商应按照这些格式文件制作响应性文件。</w:t>
            </w:r>
          </w:p>
        </w:tc>
      </w:tr>
    </w:tbl>
    <w:p w14:paraId="3ADF2852">
      <w:pPr>
        <w:spacing w:line="325" w:lineRule="auto"/>
        <w:rPr>
          <w:rFonts w:ascii="Arial"/>
          <w:sz w:val="21"/>
        </w:rPr>
      </w:pPr>
    </w:p>
    <w:p w14:paraId="5B896C3F">
      <w:pPr>
        <w:spacing w:line="325" w:lineRule="auto"/>
        <w:rPr>
          <w:rFonts w:ascii="Arial"/>
          <w:sz w:val="21"/>
        </w:rPr>
      </w:pPr>
    </w:p>
    <w:p w14:paraId="4DE54E36">
      <w:pPr>
        <w:pStyle w:val="2"/>
        <w:spacing w:before="117" w:line="222" w:lineRule="auto"/>
        <w:ind w:left="3958"/>
        <w:rPr>
          <w:sz w:val="36"/>
          <w:szCs w:val="36"/>
        </w:rPr>
      </w:pPr>
      <w:r>
        <w:rPr>
          <w:b/>
          <w:bCs/>
          <w:spacing w:val="-26"/>
          <w:sz w:val="36"/>
          <w:szCs w:val="36"/>
        </w:rPr>
        <w:t>目</w:t>
      </w:r>
      <w:r>
        <w:rPr>
          <w:spacing w:val="-26"/>
          <w:sz w:val="36"/>
          <w:szCs w:val="36"/>
        </w:rPr>
        <w:t xml:space="preserve">     </w:t>
      </w:r>
      <w:r>
        <w:rPr>
          <w:b/>
          <w:bCs/>
          <w:spacing w:val="-26"/>
          <w:sz w:val="36"/>
          <w:szCs w:val="36"/>
        </w:rPr>
        <w:t>录</w:t>
      </w:r>
    </w:p>
    <w:p w14:paraId="6E644142">
      <w:pPr>
        <w:pStyle w:val="2"/>
        <w:spacing w:before="241" w:line="219" w:lineRule="auto"/>
        <w:ind w:left="629"/>
        <w:rPr>
          <w:sz w:val="24"/>
          <w:szCs w:val="24"/>
        </w:rPr>
      </w:pPr>
      <w:r>
        <w:rPr>
          <w:spacing w:val="-5"/>
          <w:sz w:val="24"/>
          <w:szCs w:val="24"/>
        </w:rPr>
        <w:t>附件</w:t>
      </w:r>
      <w:r>
        <w:rPr>
          <w:spacing w:val="-26"/>
          <w:sz w:val="24"/>
          <w:szCs w:val="24"/>
        </w:rPr>
        <w:t xml:space="preserve"> </w:t>
      </w:r>
      <w:r>
        <w:rPr>
          <w:spacing w:val="-5"/>
          <w:sz w:val="24"/>
          <w:szCs w:val="24"/>
        </w:rPr>
        <w:t>1</w:t>
      </w:r>
      <w:r>
        <w:rPr>
          <w:spacing w:val="-47"/>
          <w:sz w:val="24"/>
          <w:szCs w:val="24"/>
        </w:rPr>
        <w:t xml:space="preserve"> </w:t>
      </w:r>
      <w:r>
        <w:rPr>
          <w:spacing w:val="-5"/>
          <w:sz w:val="24"/>
          <w:szCs w:val="24"/>
        </w:rPr>
        <w:t>竞争性谈判响应文件封面</w:t>
      </w:r>
    </w:p>
    <w:p w14:paraId="5536BFF3">
      <w:pPr>
        <w:pStyle w:val="2"/>
        <w:spacing w:before="166" w:line="358" w:lineRule="auto"/>
        <w:ind w:left="629" w:right="6651"/>
        <w:rPr>
          <w:sz w:val="24"/>
          <w:szCs w:val="24"/>
        </w:rPr>
      </w:pPr>
      <w:r>
        <w:rPr>
          <w:spacing w:val="-5"/>
          <w:sz w:val="24"/>
          <w:szCs w:val="24"/>
        </w:rPr>
        <w:t>附件</w:t>
      </w:r>
      <w:r>
        <w:rPr>
          <w:spacing w:val="-43"/>
          <w:sz w:val="24"/>
          <w:szCs w:val="24"/>
        </w:rPr>
        <w:t xml:space="preserve"> </w:t>
      </w:r>
      <w:r>
        <w:rPr>
          <w:spacing w:val="-5"/>
          <w:sz w:val="24"/>
          <w:szCs w:val="24"/>
        </w:rPr>
        <w:t>2</w:t>
      </w:r>
      <w:r>
        <w:rPr>
          <w:spacing w:val="-47"/>
          <w:sz w:val="24"/>
          <w:szCs w:val="24"/>
        </w:rPr>
        <w:t xml:space="preserve"> </w:t>
      </w:r>
      <w:r>
        <w:rPr>
          <w:spacing w:val="-5"/>
          <w:sz w:val="24"/>
          <w:szCs w:val="24"/>
        </w:rPr>
        <w:t>竞争性谈判响应书附件</w:t>
      </w:r>
      <w:r>
        <w:rPr>
          <w:spacing w:val="-44"/>
          <w:sz w:val="24"/>
          <w:szCs w:val="24"/>
        </w:rPr>
        <w:t xml:space="preserve"> </w:t>
      </w:r>
      <w:r>
        <w:rPr>
          <w:spacing w:val="-5"/>
          <w:sz w:val="24"/>
          <w:szCs w:val="24"/>
        </w:rPr>
        <w:t>3</w:t>
      </w:r>
      <w:r>
        <w:rPr>
          <w:spacing w:val="-51"/>
          <w:sz w:val="24"/>
          <w:szCs w:val="24"/>
        </w:rPr>
        <w:t xml:space="preserve"> </w:t>
      </w:r>
      <w:r>
        <w:rPr>
          <w:spacing w:val="-5"/>
          <w:sz w:val="24"/>
          <w:szCs w:val="24"/>
        </w:rPr>
        <w:t>初次报价一览表</w:t>
      </w:r>
    </w:p>
    <w:p w14:paraId="43A16950">
      <w:pPr>
        <w:pStyle w:val="2"/>
        <w:spacing w:before="1" w:line="218" w:lineRule="auto"/>
        <w:ind w:left="629"/>
        <w:rPr>
          <w:sz w:val="24"/>
          <w:szCs w:val="24"/>
        </w:rPr>
      </w:pPr>
      <w:r>
        <w:rPr>
          <w:spacing w:val="-6"/>
          <w:sz w:val="24"/>
          <w:szCs w:val="24"/>
        </w:rPr>
        <w:t>附件</w:t>
      </w:r>
      <w:r>
        <w:rPr>
          <w:spacing w:val="-51"/>
          <w:sz w:val="24"/>
          <w:szCs w:val="24"/>
        </w:rPr>
        <w:t xml:space="preserve"> </w:t>
      </w:r>
      <w:r>
        <w:rPr>
          <w:spacing w:val="-6"/>
          <w:sz w:val="24"/>
          <w:szCs w:val="24"/>
        </w:rPr>
        <w:t>4</w:t>
      </w:r>
      <w:r>
        <w:rPr>
          <w:spacing w:val="-45"/>
          <w:sz w:val="24"/>
          <w:szCs w:val="24"/>
        </w:rPr>
        <w:t xml:space="preserve"> </w:t>
      </w:r>
      <w:r>
        <w:rPr>
          <w:spacing w:val="-6"/>
          <w:sz w:val="24"/>
          <w:szCs w:val="24"/>
        </w:rPr>
        <w:t>商务响应表</w:t>
      </w:r>
    </w:p>
    <w:p w14:paraId="3FAA57D7">
      <w:pPr>
        <w:pStyle w:val="2"/>
        <w:spacing w:before="165" w:line="219" w:lineRule="auto"/>
        <w:ind w:left="629"/>
        <w:rPr>
          <w:sz w:val="24"/>
          <w:szCs w:val="24"/>
        </w:rPr>
      </w:pPr>
      <w:r>
        <w:rPr>
          <w:spacing w:val="-7"/>
          <w:sz w:val="24"/>
          <w:szCs w:val="24"/>
        </w:rPr>
        <w:t>附件</w:t>
      </w:r>
      <w:r>
        <w:rPr>
          <w:spacing w:val="-41"/>
          <w:sz w:val="24"/>
          <w:szCs w:val="24"/>
        </w:rPr>
        <w:t xml:space="preserve"> </w:t>
      </w:r>
      <w:r>
        <w:rPr>
          <w:spacing w:val="-7"/>
          <w:sz w:val="24"/>
          <w:szCs w:val="24"/>
        </w:rPr>
        <w:t>5</w:t>
      </w:r>
      <w:r>
        <w:rPr>
          <w:spacing w:val="-47"/>
          <w:sz w:val="24"/>
          <w:szCs w:val="24"/>
        </w:rPr>
        <w:t xml:space="preserve"> </w:t>
      </w:r>
      <w:r>
        <w:rPr>
          <w:spacing w:val="-7"/>
          <w:sz w:val="24"/>
          <w:szCs w:val="24"/>
        </w:rPr>
        <w:t>工程量清单</w:t>
      </w:r>
    </w:p>
    <w:p w14:paraId="56821372">
      <w:pPr>
        <w:pStyle w:val="2"/>
        <w:spacing w:before="181" w:line="352" w:lineRule="auto"/>
        <w:ind w:left="629" w:right="6411"/>
        <w:rPr>
          <w:sz w:val="24"/>
          <w:szCs w:val="24"/>
        </w:rPr>
      </w:pPr>
      <w:r>
        <w:rPr>
          <w:spacing w:val="-4"/>
          <w:sz w:val="24"/>
          <w:szCs w:val="24"/>
        </w:rPr>
        <w:t>附件</w:t>
      </w:r>
      <w:r>
        <w:rPr>
          <w:spacing w:val="-47"/>
          <w:sz w:val="24"/>
          <w:szCs w:val="24"/>
        </w:rPr>
        <w:t xml:space="preserve"> </w:t>
      </w:r>
      <w:r>
        <w:rPr>
          <w:spacing w:val="-4"/>
          <w:sz w:val="24"/>
          <w:szCs w:val="24"/>
        </w:rPr>
        <w:t>6</w:t>
      </w:r>
      <w:r>
        <w:rPr>
          <w:spacing w:val="-49"/>
          <w:sz w:val="24"/>
          <w:szCs w:val="24"/>
        </w:rPr>
        <w:t xml:space="preserve"> </w:t>
      </w:r>
      <w:r>
        <w:rPr>
          <w:spacing w:val="-4"/>
          <w:sz w:val="24"/>
          <w:szCs w:val="24"/>
        </w:rPr>
        <w:t>法定代表人身份证明</w:t>
      </w:r>
      <w:r>
        <w:rPr>
          <w:spacing w:val="-5"/>
          <w:sz w:val="24"/>
          <w:szCs w:val="24"/>
        </w:rPr>
        <w:t>附件</w:t>
      </w:r>
      <w:r>
        <w:rPr>
          <w:spacing w:val="-40"/>
          <w:sz w:val="24"/>
          <w:szCs w:val="24"/>
        </w:rPr>
        <w:t xml:space="preserve"> </w:t>
      </w:r>
      <w:r>
        <w:rPr>
          <w:spacing w:val="-5"/>
          <w:sz w:val="24"/>
          <w:szCs w:val="24"/>
        </w:rPr>
        <w:t>7</w:t>
      </w:r>
      <w:r>
        <w:rPr>
          <w:spacing w:val="-49"/>
          <w:sz w:val="24"/>
          <w:szCs w:val="24"/>
        </w:rPr>
        <w:t xml:space="preserve"> </w:t>
      </w:r>
      <w:r>
        <w:rPr>
          <w:spacing w:val="-5"/>
          <w:sz w:val="24"/>
          <w:szCs w:val="24"/>
        </w:rPr>
        <w:t>法定代表人授权书</w:t>
      </w:r>
    </w:p>
    <w:p w14:paraId="2329952F">
      <w:pPr>
        <w:pStyle w:val="2"/>
        <w:spacing w:line="358" w:lineRule="auto"/>
        <w:ind w:left="629" w:right="5690"/>
        <w:rPr>
          <w:sz w:val="24"/>
          <w:szCs w:val="24"/>
        </w:rPr>
      </w:pPr>
      <w:r>
        <w:rPr>
          <w:spacing w:val="-3"/>
          <w:sz w:val="24"/>
          <w:szCs w:val="24"/>
        </w:rPr>
        <w:t>附件</w:t>
      </w:r>
      <w:r>
        <w:rPr>
          <w:spacing w:val="-48"/>
          <w:sz w:val="24"/>
          <w:szCs w:val="24"/>
        </w:rPr>
        <w:t xml:space="preserve"> </w:t>
      </w:r>
      <w:r>
        <w:rPr>
          <w:spacing w:val="-3"/>
          <w:sz w:val="24"/>
          <w:szCs w:val="24"/>
        </w:rPr>
        <w:t>8</w:t>
      </w:r>
      <w:r>
        <w:rPr>
          <w:spacing w:val="-50"/>
          <w:sz w:val="24"/>
          <w:szCs w:val="24"/>
        </w:rPr>
        <w:t xml:space="preserve"> </w:t>
      </w:r>
      <w:r>
        <w:rPr>
          <w:spacing w:val="-3"/>
          <w:sz w:val="24"/>
          <w:szCs w:val="24"/>
        </w:rPr>
        <w:t>供应商资格及能力证明材料</w:t>
      </w:r>
      <w:r>
        <w:rPr>
          <w:spacing w:val="-5"/>
          <w:sz w:val="24"/>
          <w:szCs w:val="24"/>
        </w:rPr>
        <w:t>附件</w:t>
      </w:r>
      <w:r>
        <w:rPr>
          <w:spacing w:val="-47"/>
          <w:sz w:val="24"/>
          <w:szCs w:val="24"/>
        </w:rPr>
        <w:t xml:space="preserve"> </w:t>
      </w:r>
      <w:r>
        <w:rPr>
          <w:spacing w:val="-5"/>
          <w:sz w:val="24"/>
          <w:szCs w:val="24"/>
        </w:rPr>
        <w:t>9</w:t>
      </w:r>
      <w:r>
        <w:rPr>
          <w:spacing w:val="-47"/>
          <w:sz w:val="24"/>
          <w:szCs w:val="24"/>
        </w:rPr>
        <w:t xml:space="preserve"> </w:t>
      </w:r>
      <w:r>
        <w:rPr>
          <w:spacing w:val="-5"/>
          <w:sz w:val="24"/>
          <w:szCs w:val="24"/>
        </w:rPr>
        <w:t>工程质量承诺书</w:t>
      </w:r>
    </w:p>
    <w:p w14:paraId="0CBF1B62">
      <w:pPr>
        <w:pStyle w:val="2"/>
        <w:spacing w:before="2" w:line="218" w:lineRule="auto"/>
        <w:ind w:left="629"/>
        <w:rPr>
          <w:sz w:val="24"/>
          <w:szCs w:val="24"/>
        </w:rPr>
      </w:pPr>
      <w:r>
        <w:rPr>
          <w:spacing w:val="-8"/>
          <w:sz w:val="24"/>
          <w:szCs w:val="24"/>
        </w:rPr>
        <w:t>附件</w:t>
      </w:r>
      <w:r>
        <w:rPr>
          <w:spacing w:val="-26"/>
          <w:sz w:val="24"/>
          <w:szCs w:val="24"/>
        </w:rPr>
        <w:t xml:space="preserve"> </w:t>
      </w:r>
      <w:r>
        <w:rPr>
          <w:spacing w:val="-8"/>
          <w:sz w:val="24"/>
          <w:szCs w:val="24"/>
        </w:rPr>
        <w:t>10</w:t>
      </w:r>
      <w:r>
        <w:rPr>
          <w:spacing w:val="-27"/>
          <w:sz w:val="24"/>
          <w:szCs w:val="24"/>
        </w:rPr>
        <w:t xml:space="preserve"> </w:t>
      </w:r>
      <w:r>
        <w:rPr>
          <w:spacing w:val="-8"/>
          <w:sz w:val="24"/>
          <w:szCs w:val="24"/>
        </w:rPr>
        <w:t>中小企业声明函</w:t>
      </w:r>
    </w:p>
    <w:p w14:paraId="0FAD6C9C">
      <w:pPr>
        <w:pStyle w:val="2"/>
        <w:spacing w:before="165" w:line="219" w:lineRule="auto"/>
        <w:ind w:left="629"/>
        <w:rPr>
          <w:sz w:val="24"/>
          <w:szCs w:val="24"/>
        </w:rPr>
      </w:pPr>
      <w:r>
        <w:rPr>
          <w:spacing w:val="-4"/>
          <w:sz w:val="24"/>
          <w:szCs w:val="24"/>
        </w:rPr>
        <w:t>附件</w:t>
      </w:r>
      <w:r>
        <w:rPr>
          <w:spacing w:val="-28"/>
          <w:sz w:val="24"/>
          <w:szCs w:val="24"/>
        </w:rPr>
        <w:t xml:space="preserve"> </w:t>
      </w:r>
      <w:r>
        <w:rPr>
          <w:spacing w:val="-4"/>
          <w:sz w:val="24"/>
          <w:szCs w:val="24"/>
        </w:rPr>
        <w:t>11 拟派项目经理情况表</w:t>
      </w:r>
    </w:p>
    <w:p w14:paraId="28CE4240">
      <w:pPr>
        <w:pStyle w:val="2"/>
        <w:spacing w:before="179" w:line="354" w:lineRule="auto"/>
        <w:ind w:left="629" w:right="4547"/>
        <w:rPr>
          <w:sz w:val="24"/>
          <w:szCs w:val="24"/>
        </w:rPr>
      </w:pPr>
      <w:r>
        <w:rPr>
          <w:spacing w:val="-3"/>
          <w:sz w:val="24"/>
          <w:szCs w:val="24"/>
        </w:rPr>
        <w:t>附件</w:t>
      </w:r>
      <w:r>
        <w:rPr>
          <w:spacing w:val="-18"/>
          <w:sz w:val="24"/>
          <w:szCs w:val="24"/>
        </w:rPr>
        <w:t xml:space="preserve"> </w:t>
      </w:r>
      <w:r>
        <w:rPr>
          <w:spacing w:val="-3"/>
          <w:sz w:val="24"/>
          <w:szCs w:val="24"/>
        </w:rPr>
        <w:t>12 拟投入本项目部主要人员组成情况表附件</w:t>
      </w:r>
      <w:r>
        <w:rPr>
          <w:spacing w:val="-32"/>
          <w:sz w:val="24"/>
          <w:szCs w:val="24"/>
        </w:rPr>
        <w:t xml:space="preserve"> </w:t>
      </w:r>
      <w:r>
        <w:rPr>
          <w:spacing w:val="-3"/>
          <w:sz w:val="24"/>
          <w:szCs w:val="24"/>
        </w:rPr>
        <w:t>13</w:t>
      </w:r>
      <w:r>
        <w:rPr>
          <w:spacing w:val="-49"/>
          <w:sz w:val="24"/>
          <w:szCs w:val="24"/>
        </w:rPr>
        <w:t xml:space="preserve"> </w:t>
      </w:r>
      <w:r>
        <w:rPr>
          <w:spacing w:val="-3"/>
          <w:sz w:val="24"/>
          <w:szCs w:val="24"/>
        </w:rPr>
        <w:t>本项目中使用的主要仪器设备一览表</w:t>
      </w:r>
      <w:r>
        <w:rPr>
          <w:spacing w:val="-5"/>
          <w:sz w:val="24"/>
          <w:szCs w:val="24"/>
        </w:rPr>
        <w:t>附件</w:t>
      </w:r>
      <w:r>
        <w:rPr>
          <w:spacing w:val="-30"/>
          <w:sz w:val="24"/>
          <w:szCs w:val="24"/>
        </w:rPr>
        <w:t xml:space="preserve"> </w:t>
      </w:r>
      <w:r>
        <w:rPr>
          <w:spacing w:val="-5"/>
          <w:sz w:val="24"/>
          <w:szCs w:val="24"/>
        </w:rPr>
        <w:t>14 施工组织设计</w:t>
      </w:r>
    </w:p>
    <w:p w14:paraId="7A6FAB85">
      <w:pPr>
        <w:pStyle w:val="2"/>
        <w:spacing w:before="3" w:line="352" w:lineRule="auto"/>
        <w:ind w:left="629" w:right="439" w:rightChars="0"/>
        <w:rPr>
          <w:spacing w:val="-16"/>
          <w:sz w:val="24"/>
          <w:szCs w:val="24"/>
        </w:rPr>
      </w:pPr>
      <w:r>
        <w:rPr>
          <w:spacing w:val="-2"/>
          <w:sz w:val="24"/>
          <w:szCs w:val="24"/>
        </w:rPr>
        <w:t>附件</w:t>
      </w:r>
      <w:r>
        <w:rPr>
          <w:spacing w:val="-33"/>
          <w:sz w:val="24"/>
          <w:szCs w:val="24"/>
        </w:rPr>
        <w:t xml:space="preserve"> </w:t>
      </w:r>
      <w:r>
        <w:rPr>
          <w:spacing w:val="-2"/>
          <w:sz w:val="24"/>
          <w:szCs w:val="24"/>
        </w:rPr>
        <w:t>15</w:t>
      </w:r>
      <w:r>
        <w:rPr>
          <w:spacing w:val="-47"/>
          <w:sz w:val="24"/>
          <w:szCs w:val="24"/>
        </w:rPr>
        <w:t xml:space="preserve"> </w:t>
      </w:r>
      <w:r>
        <w:rPr>
          <w:spacing w:val="-2"/>
          <w:sz w:val="24"/>
          <w:szCs w:val="24"/>
        </w:rPr>
        <w:t>投标人自觉抵制政府采购领域商业贿</w:t>
      </w:r>
      <w:r>
        <w:rPr>
          <w:spacing w:val="-3"/>
          <w:sz w:val="24"/>
          <w:szCs w:val="24"/>
        </w:rPr>
        <w:t>赂行为承诺书</w:t>
      </w:r>
      <w:r>
        <w:rPr>
          <w:spacing w:val="-4"/>
          <w:sz w:val="24"/>
          <w:szCs w:val="24"/>
        </w:rPr>
        <w:t>附件</w:t>
      </w:r>
      <w:r>
        <w:rPr>
          <w:spacing w:val="-16"/>
          <w:sz w:val="24"/>
          <w:szCs w:val="24"/>
        </w:rPr>
        <w:t xml:space="preserve"> </w:t>
      </w:r>
    </w:p>
    <w:p w14:paraId="2D6D3D4C">
      <w:pPr>
        <w:pStyle w:val="2"/>
        <w:spacing w:before="3" w:line="352" w:lineRule="auto"/>
        <w:ind w:left="629" w:right="439" w:rightChars="0"/>
        <w:rPr>
          <w:sz w:val="24"/>
          <w:szCs w:val="24"/>
        </w:rPr>
      </w:pPr>
      <w:r>
        <w:rPr>
          <w:spacing w:val="-2"/>
          <w:sz w:val="24"/>
          <w:szCs w:val="24"/>
        </w:rPr>
        <w:t>附件</w:t>
      </w:r>
      <w:r>
        <w:rPr>
          <w:spacing w:val="-33"/>
          <w:sz w:val="24"/>
          <w:szCs w:val="24"/>
        </w:rPr>
        <w:t xml:space="preserve"> </w:t>
      </w:r>
      <w:r>
        <w:rPr>
          <w:spacing w:val="-4"/>
          <w:sz w:val="24"/>
          <w:szCs w:val="24"/>
        </w:rPr>
        <w:t>16</w:t>
      </w:r>
      <w:r>
        <w:rPr>
          <w:spacing w:val="-49"/>
          <w:sz w:val="24"/>
          <w:szCs w:val="24"/>
        </w:rPr>
        <w:t xml:space="preserve"> </w:t>
      </w:r>
      <w:r>
        <w:rPr>
          <w:spacing w:val="-4"/>
          <w:sz w:val="24"/>
          <w:szCs w:val="24"/>
        </w:rPr>
        <w:t>汝南县政府采购供应商信用承诺函</w:t>
      </w:r>
    </w:p>
    <w:p w14:paraId="618FDEE2">
      <w:pPr>
        <w:pStyle w:val="2"/>
        <w:spacing w:before="1" w:line="218" w:lineRule="auto"/>
        <w:ind w:left="629"/>
        <w:rPr>
          <w:sz w:val="24"/>
          <w:szCs w:val="24"/>
        </w:rPr>
      </w:pPr>
      <w:r>
        <w:rPr>
          <w:spacing w:val="-4"/>
          <w:sz w:val="24"/>
          <w:szCs w:val="24"/>
        </w:rPr>
        <w:t>附件</w:t>
      </w:r>
      <w:r>
        <w:rPr>
          <w:spacing w:val="-22"/>
          <w:sz w:val="24"/>
          <w:szCs w:val="24"/>
        </w:rPr>
        <w:t xml:space="preserve"> </w:t>
      </w:r>
      <w:r>
        <w:rPr>
          <w:spacing w:val="-4"/>
          <w:sz w:val="24"/>
          <w:szCs w:val="24"/>
        </w:rPr>
        <w:t>17</w:t>
      </w:r>
      <w:r>
        <w:rPr>
          <w:spacing w:val="-48"/>
          <w:sz w:val="24"/>
          <w:szCs w:val="24"/>
        </w:rPr>
        <w:t xml:space="preserve"> </w:t>
      </w:r>
      <w:r>
        <w:rPr>
          <w:spacing w:val="-4"/>
          <w:sz w:val="24"/>
          <w:szCs w:val="24"/>
        </w:rPr>
        <w:t>投标人认为需要说明的其它事项</w:t>
      </w:r>
    </w:p>
    <w:p w14:paraId="1F934FCB">
      <w:pPr>
        <w:spacing w:line="218" w:lineRule="auto"/>
        <w:rPr>
          <w:sz w:val="24"/>
          <w:szCs w:val="24"/>
        </w:rPr>
        <w:sectPr>
          <w:footerReference r:id="rId37" w:type="default"/>
          <w:pgSz w:w="11910" w:h="16845"/>
          <w:pgMar w:top="1431" w:right="690" w:bottom="1160" w:left="1321" w:header="0" w:footer="960" w:gutter="0"/>
          <w:pgNumType w:fmt="decimal"/>
          <w:cols w:space="720" w:num="1"/>
        </w:sectPr>
      </w:pPr>
    </w:p>
    <w:p w14:paraId="6389CF72">
      <w:pPr>
        <w:spacing w:line="271" w:lineRule="auto"/>
        <w:rPr>
          <w:rFonts w:ascii="Arial"/>
          <w:sz w:val="21"/>
        </w:rPr>
      </w:pPr>
    </w:p>
    <w:p w14:paraId="12AA08E3">
      <w:pPr>
        <w:spacing w:line="271" w:lineRule="auto"/>
        <w:rPr>
          <w:rFonts w:ascii="Arial"/>
          <w:sz w:val="21"/>
        </w:rPr>
      </w:pPr>
    </w:p>
    <w:p w14:paraId="41C30DAA">
      <w:pPr>
        <w:spacing w:line="271" w:lineRule="auto"/>
        <w:rPr>
          <w:rFonts w:ascii="Arial"/>
          <w:sz w:val="21"/>
        </w:rPr>
      </w:pPr>
    </w:p>
    <w:p w14:paraId="0C424E92">
      <w:pPr>
        <w:spacing w:line="271" w:lineRule="auto"/>
        <w:rPr>
          <w:rFonts w:ascii="Arial"/>
          <w:sz w:val="21"/>
        </w:rPr>
      </w:pPr>
    </w:p>
    <w:p w14:paraId="759B3DC1">
      <w:pPr>
        <w:spacing w:line="272" w:lineRule="auto"/>
        <w:rPr>
          <w:rFonts w:ascii="Arial"/>
          <w:sz w:val="21"/>
        </w:rPr>
      </w:pPr>
    </w:p>
    <w:p w14:paraId="0B9A9F16">
      <w:pPr>
        <w:pStyle w:val="2"/>
        <w:spacing w:before="100" w:line="222" w:lineRule="auto"/>
        <w:ind w:left="909"/>
      </w:pPr>
      <w:r>
        <w:rPr>
          <w:b/>
          <w:bCs/>
          <w:spacing w:val="8"/>
        </w:rPr>
        <w:t>附件</w:t>
      </w:r>
      <w:r>
        <w:rPr>
          <w:spacing w:val="-24"/>
        </w:rPr>
        <w:t xml:space="preserve"> </w:t>
      </w:r>
      <w:r>
        <w:rPr>
          <w:b/>
          <w:bCs/>
          <w:spacing w:val="8"/>
        </w:rPr>
        <w:t>1</w:t>
      </w:r>
      <w:r>
        <w:rPr>
          <w:spacing w:val="34"/>
        </w:rPr>
        <w:t xml:space="preserve">    </w:t>
      </w:r>
      <w:r>
        <w:rPr>
          <w:b/>
          <w:bCs/>
          <w:spacing w:val="8"/>
        </w:rPr>
        <w:t>竞争性谈判响应文件封面（格式）</w:t>
      </w:r>
    </w:p>
    <w:p w14:paraId="3CE4A5EC">
      <w:pPr>
        <w:spacing w:line="364" w:lineRule="auto"/>
        <w:rPr>
          <w:rFonts w:ascii="Arial"/>
          <w:sz w:val="21"/>
        </w:rPr>
      </w:pPr>
    </w:p>
    <w:p w14:paraId="6B929CCE">
      <w:pPr>
        <w:pStyle w:val="2"/>
        <w:spacing w:before="101" w:line="222" w:lineRule="auto"/>
        <w:ind w:left="3556"/>
      </w:pPr>
      <w:r>
        <w:rPr>
          <w:spacing w:val="3"/>
        </w:rPr>
        <w:t>政府采购项目</w:t>
      </w:r>
    </w:p>
    <w:p w14:paraId="74AD0124">
      <w:pPr>
        <w:spacing w:line="260" w:lineRule="auto"/>
        <w:rPr>
          <w:rFonts w:ascii="Arial"/>
          <w:sz w:val="21"/>
        </w:rPr>
      </w:pPr>
    </w:p>
    <w:p w14:paraId="31124A9C">
      <w:pPr>
        <w:pStyle w:val="2"/>
        <w:spacing w:before="100" w:line="223" w:lineRule="auto"/>
        <w:ind w:left="3095"/>
      </w:pPr>
      <w:r>
        <w:rPr>
          <w:spacing w:val="3"/>
        </w:rPr>
        <w:t>竞争性谈判响应文件</w:t>
      </w:r>
    </w:p>
    <w:p w14:paraId="5DABAC11">
      <w:pPr>
        <w:spacing w:line="246" w:lineRule="auto"/>
        <w:rPr>
          <w:rFonts w:ascii="Arial"/>
          <w:sz w:val="21"/>
        </w:rPr>
      </w:pPr>
    </w:p>
    <w:p w14:paraId="4AB876DD">
      <w:pPr>
        <w:spacing w:line="246" w:lineRule="auto"/>
        <w:rPr>
          <w:rFonts w:ascii="Arial"/>
          <w:sz w:val="21"/>
        </w:rPr>
      </w:pPr>
    </w:p>
    <w:p w14:paraId="3341831E">
      <w:pPr>
        <w:spacing w:line="246" w:lineRule="auto"/>
        <w:rPr>
          <w:rFonts w:ascii="Arial"/>
          <w:sz w:val="21"/>
        </w:rPr>
      </w:pPr>
    </w:p>
    <w:p w14:paraId="213E912F">
      <w:pPr>
        <w:spacing w:line="246" w:lineRule="auto"/>
        <w:rPr>
          <w:rFonts w:ascii="Arial"/>
          <w:sz w:val="21"/>
        </w:rPr>
      </w:pPr>
    </w:p>
    <w:p w14:paraId="2F5CD25F">
      <w:pPr>
        <w:spacing w:line="246" w:lineRule="auto"/>
        <w:rPr>
          <w:rFonts w:ascii="Arial"/>
          <w:sz w:val="21"/>
        </w:rPr>
      </w:pPr>
    </w:p>
    <w:p w14:paraId="2D86D934">
      <w:pPr>
        <w:spacing w:line="246" w:lineRule="auto"/>
        <w:rPr>
          <w:rFonts w:ascii="Arial"/>
          <w:sz w:val="21"/>
        </w:rPr>
      </w:pPr>
    </w:p>
    <w:p w14:paraId="28BDD624">
      <w:pPr>
        <w:spacing w:line="246" w:lineRule="auto"/>
        <w:rPr>
          <w:rFonts w:ascii="Arial"/>
          <w:sz w:val="21"/>
        </w:rPr>
      </w:pPr>
    </w:p>
    <w:p w14:paraId="397D6C17">
      <w:pPr>
        <w:spacing w:line="246" w:lineRule="auto"/>
        <w:rPr>
          <w:rFonts w:ascii="Arial"/>
          <w:sz w:val="21"/>
        </w:rPr>
      </w:pPr>
    </w:p>
    <w:p w14:paraId="75934675">
      <w:pPr>
        <w:spacing w:line="246" w:lineRule="auto"/>
        <w:rPr>
          <w:rFonts w:ascii="Arial"/>
          <w:sz w:val="21"/>
        </w:rPr>
      </w:pPr>
    </w:p>
    <w:p w14:paraId="11857A97">
      <w:pPr>
        <w:spacing w:line="246" w:lineRule="auto"/>
        <w:rPr>
          <w:rFonts w:ascii="Arial"/>
          <w:sz w:val="21"/>
        </w:rPr>
      </w:pPr>
    </w:p>
    <w:p w14:paraId="27A392D5">
      <w:pPr>
        <w:spacing w:line="246" w:lineRule="auto"/>
        <w:rPr>
          <w:rFonts w:ascii="Arial"/>
          <w:sz w:val="21"/>
        </w:rPr>
      </w:pPr>
    </w:p>
    <w:p w14:paraId="028CD38F">
      <w:pPr>
        <w:spacing w:line="246" w:lineRule="auto"/>
        <w:rPr>
          <w:rFonts w:ascii="Arial"/>
          <w:sz w:val="21"/>
        </w:rPr>
      </w:pPr>
    </w:p>
    <w:p w14:paraId="0DBD76FA">
      <w:pPr>
        <w:spacing w:line="246" w:lineRule="auto"/>
        <w:rPr>
          <w:rFonts w:ascii="Arial"/>
          <w:sz w:val="21"/>
        </w:rPr>
      </w:pPr>
    </w:p>
    <w:p w14:paraId="4EDCF3CE">
      <w:pPr>
        <w:spacing w:line="246" w:lineRule="auto"/>
        <w:rPr>
          <w:rFonts w:ascii="Arial"/>
          <w:sz w:val="21"/>
        </w:rPr>
      </w:pPr>
    </w:p>
    <w:p w14:paraId="1715D596">
      <w:pPr>
        <w:spacing w:line="246" w:lineRule="auto"/>
        <w:rPr>
          <w:rFonts w:ascii="Arial"/>
          <w:sz w:val="21"/>
        </w:rPr>
      </w:pPr>
    </w:p>
    <w:p w14:paraId="58E073DC">
      <w:pPr>
        <w:spacing w:line="246" w:lineRule="auto"/>
        <w:rPr>
          <w:rFonts w:ascii="Arial"/>
          <w:sz w:val="21"/>
        </w:rPr>
      </w:pPr>
    </w:p>
    <w:p w14:paraId="012F5FAA">
      <w:pPr>
        <w:spacing w:line="246" w:lineRule="auto"/>
        <w:rPr>
          <w:rFonts w:ascii="Arial"/>
          <w:sz w:val="21"/>
        </w:rPr>
      </w:pPr>
    </w:p>
    <w:p w14:paraId="56AA60E4">
      <w:pPr>
        <w:spacing w:line="246" w:lineRule="auto"/>
        <w:rPr>
          <w:rFonts w:ascii="Arial"/>
          <w:sz w:val="21"/>
        </w:rPr>
      </w:pPr>
    </w:p>
    <w:p w14:paraId="00CB0976">
      <w:pPr>
        <w:spacing w:line="246" w:lineRule="auto"/>
        <w:rPr>
          <w:rFonts w:ascii="Arial"/>
          <w:sz w:val="21"/>
        </w:rPr>
      </w:pPr>
    </w:p>
    <w:p w14:paraId="59A0BFF8">
      <w:pPr>
        <w:spacing w:line="246" w:lineRule="auto"/>
        <w:rPr>
          <w:rFonts w:ascii="Arial"/>
          <w:sz w:val="21"/>
        </w:rPr>
      </w:pPr>
    </w:p>
    <w:p w14:paraId="1C9488A5">
      <w:pPr>
        <w:spacing w:line="246" w:lineRule="auto"/>
        <w:rPr>
          <w:rFonts w:ascii="Arial"/>
          <w:sz w:val="21"/>
        </w:rPr>
      </w:pPr>
    </w:p>
    <w:p w14:paraId="4EE63A6B">
      <w:pPr>
        <w:spacing w:line="246" w:lineRule="auto"/>
        <w:rPr>
          <w:rFonts w:ascii="Arial"/>
          <w:sz w:val="21"/>
        </w:rPr>
      </w:pPr>
    </w:p>
    <w:p w14:paraId="15C47618">
      <w:pPr>
        <w:spacing w:line="246" w:lineRule="auto"/>
        <w:rPr>
          <w:rFonts w:ascii="Arial"/>
          <w:sz w:val="21"/>
        </w:rPr>
      </w:pPr>
    </w:p>
    <w:p w14:paraId="761C7C67">
      <w:pPr>
        <w:spacing w:line="247" w:lineRule="auto"/>
        <w:rPr>
          <w:rFonts w:ascii="Arial"/>
          <w:sz w:val="21"/>
        </w:rPr>
      </w:pPr>
    </w:p>
    <w:p w14:paraId="528355DB">
      <w:pPr>
        <w:spacing w:line="247" w:lineRule="auto"/>
        <w:rPr>
          <w:rFonts w:ascii="Arial"/>
          <w:sz w:val="21"/>
        </w:rPr>
      </w:pPr>
    </w:p>
    <w:p w14:paraId="0662018D">
      <w:pPr>
        <w:pStyle w:val="2"/>
        <w:spacing w:before="101" w:line="224" w:lineRule="auto"/>
        <w:ind w:left="1249"/>
      </w:pPr>
      <w:r>
        <w:rPr>
          <w:spacing w:val="-18"/>
        </w:rPr>
        <w:t>项</w:t>
      </w:r>
      <w:r>
        <w:rPr>
          <w:spacing w:val="82"/>
        </w:rPr>
        <w:t xml:space="preserve"> </w:t>
      </w:r>
      <w:r>
        <w:rPr>
          <w:spacing w:val="-18"/>
        </w:rPr>
        <w:t>目</w:t>
      </w:r>
      <w:r>
        <w:rPr>
          <w:spacing w:val="26"/>
        </w:rPr>
        <w:t xml:space="preserve"> </w:t>
      </w:r>
      <w:r>
        <w:rPr>
          <w:spacing w:val="-18"/>
        </w:rPr>
        <w:t>名</w:t>
      </w:r>
      <w:r>
        <w:rPr>
          <w:spacing w:val="21"/>
        </w:rPr>
        <w:t xml:space="preserve"> </w:t>
      </w:r>
      <w:r>
        <w:rPr>
          <w:spacing w:val="-18"/>
        </w:rPr>
        <w:t>称：</w:t>
      </w:r>
      <w:r>
        <w:rPr>
          <w:u w:val="single" w:color="auto"/>
        </w:rPr>
        <w:t xml:space="preserve">                </w:t>
      </w:r>
    </w:p>
    <w:p w14:paraId="1BCE1324">
      <w:pPr>
        <w:spacing w:line="272" w:lineRule="auto"/>
        <w:rPr>
          <w:rFonts w:ascii="Arial"/>
          <w:sz w:val="21"/>
        </w:rPr>
      </w:pPr>
    </w:p>
    <w:p w14:paraId="0A0D12DA">
      <w:pPr>
        <w:pStyle w:val="2"/>
        <w:spacing w:before="101" w:line="223" w:lineRule="auto"/>
        <w:ind w:left="1249"/>
      </w:pPr>
      <w:r>
        <w:rPr>
          <w:spacing w:val="-20"/>
        </w:rPr>
        <w:t>项</w:t>
      </w:r>
      <w:r>
        <w:rPr>
          <w:spacing w:val="84"/>
        </w:rPr>
        <w:t xml:space="preserve"> </w:t>
      </w:r>
      <w:r>
        <w:rPr>
          <w:spacing w:val="-20"/>
        </w:rPr>
        <w:t>目</w:t>
      </w:r>
      <w:r>
        <w:rPr>
          <w:spacing w:val="25"/>
        </w:rPr>
        <w:t xml:space="preserve"> </w:t>
      </w:r>
      <w:r>
        <w:rPr>
          <w:spacing w:val="-20"/>
        </w:rPr>
        <w:t>编</w:t>
      </w:r>
      <w:r>
        <w:rPr>
          <w:spacing w:val="30"/>
        </w:rPr>
        <w:t xml:space="preserve"> </w:t>
      </w:r>
      <w:r>
        <w:rPr>
          <w:spacing w:val="-20"/>
        </w:rPr>
        <w:t>号：</w:t>
      </w:r>
      <w:r>
        <w:rPr>
          <w:u w:val="single" w:color="auto"/>
        </w:rPr>
        <w:t xml:space="preserve">                </w:t>
      </w:r>
    </w:p>
    <w:p w14:paraId="78D19736">
      <w:pPr>
        <w:spacing w:line="259" w:lineRule="auto"/>
        <w:rPr>
          <w:rFonts w:ascii="Arial"/>
          <w:sz w:val="21"/>
        </w:rPr>
      </w:pPr>
    </w:p>
    <w:p w14:paraId="082185CE">
      <w:pPr>
        <w:pStyle w:val="2"/>
        <w:spacing w:before="102" w:line="440" w:lineRule="auto"/>
        <w:ind w:left="1328" w:right="36" w:hanging="54"/>
      </w:pPr>
      <w:r>
        <w:rPr>
          <w:spacing w:val="1"/>
        </w:rPr>
        <w:t>供应商名称</w:t>
      </w:r>
      <w:r>
        <w:rPr>
          <w:spacing w:val="65"/>
        </w:rPr>
        <w:t xml:space="preserve"> </w:t>
      </w:r>
      <w:r>
        <w:rPr>
          <w:spacing w:val="-17"/>
        </w:rPr>
        <w:t>：</w:t>
      </w:r>
      <w:r>
        <w:rPr>
          <w:spacing w:val="6"/>
          <w:u w:val="single" w:color="auto"/>
        </w:rPr>
        <w:t xml:space="preserve">               </w:t>
      </w:r>
      <w:r>
        <w:rPr>
          <w:spacing w:val="-125"/>
        </w:rPr>
        <w:t xml:space="preserve"> </w:t>
      </w:r>
      <w:r>
        <w:rPr>
          <w:spacing w:val="-17"/>
          <w:sz w:val="28"/>
          <w:szCs w:val="28"/>
        </w:rPr>
        <w:t>（</w:t>
      </w:r>
      <w:r>
        <w:rPr>
          <w:spacing w:val="1"/>
          <w:sz w:val="28"/>
          <w:szCs w:val="28"/>
        </w:rPr>
        <w:t>全称并加盖公章）</w:t>
      </w:r>
      <w:r>
        <w:rPr>
          <w:spacing w:val="-22"/>
        </w:rPr>
        <w:t>日       期</w:t>
      </w:r>
      <w:r>
        <w:rPr>
          <w:spacing w:val="55"/>
        </w:rPr>
        <w:t xml:space="preserve"> </w:t>
      </w:r>
      <w:r>
        <w:rPr>
          <w:spacing w:val="-22"/>
        </w:rPr>
        <w:t>：</w:t>
      </w:r>
      <w:r>
        <w:rPr>
          <w:u w:val="single" w:color="auto"/>
        </w:rPr>
        <w:t xml:space="preserve">                </w:t>
      </w:r>
    </w:p>
    <w:p w14:paraId="5FD9D1FB">
      <w:pPr>
        <w:spacing w:line="440" w:lineRule="auto"/>
        <w:sectPr>
          <w:footerReference r:id="rId38" w:type="default"/>
          <w:pgSz w:w="11910" w:h="16845"/>
          <w:pgMar w:top="1431" w:right="1786" w:bottom="1160" w:left="1786" w:header="0" w:footer="960" w:gutter="0"/>
          <w:pgNumType w:fmt="decimal"/>
          <w:cols w:space="720" w:num="1"/>
        </w:sectPr>
      </w:pPr>
    </w:p>
    <w:p w14:paraId="53B131F9">
      <w:pPr>
        <w:spacing w:line="243" w:lineRule="auto"/>
        <w:rPr>
          <w:rFonts w:ascii="Arial"/>
          <w:sz w:val="21"/>
        </w:rPr>
      </w:pPr>
    </w:p>
    <w:p w14:paraId="68331772">
      <w:pPr>
        <w:spacing w:line="243" w:lineRule="auto"/>
        <w:rPr>
          <w:rFonts w:ascii="Arial"/>
          <w:sz w:val="21"/>
        </w:rPr>
      </w:pPr>
    </w:p>
    <w:p w14:paraId="0A302E94">
      <w:pPr>
        <w:spacing w:line="243" w:lineRule="auto"/>
        <w:rPr>
          <w:rFonts w:ascii="Arial"/>
          <w:sz w:val="21"/>
        </w:rPr>
      </w:pPr>
    </w:p>
    <w:p w14:paraId="09B8BCCA">
      <w:pPr>
        <w:pStyle w:val="2"/>
        <w:spacing w:before="100" w:line="222" w:lineRule="auto"/>
        <w:ind w:left="2492"/>
      </w:pPr>
      <w:r>
        <w:rPr>
          <w:b/>
          <w:bCs/>
          <w:spacing w:val="6"/>
        </w:rPr>
        <w:t>附件</w:t>
      </w:r>
      <w:r>
        <w:rPr>
          <w:spacing w:val="-44"/>
        </w:rPr>
        <w:t xml:space="preserve"> </w:t>
      </w:r>
      <w:r>
        <w:rPr>
          <w:b/>
          <w:bCs/>
          <w:spacing w:val="6"/>
        </w:rPr>
        <w:t>2</w:t>
      </w:r>
      <w:r>
        <w:rPr>
          <w:spacing w:val="38"/>
        </w:rPr>
        <w:t xml:space="preserve">   </w:t>
      </w:r>
      <w:r>
        <w:rPr>
          <w:b/>
          <w:bCs/>
          <w:spacing w:val="6"/>
        </w:rPr>
        <w:t>竞争性谈判响应书</w:t>
      </w:r>
    </w:p>
    <w:p w14:paraId="6C4423A8">
      <w:pPr>
        <w:pStyle w:val="2"/>
        <w:spacing w:before="142" w:line="219" w:lineRule="auto"/>
        <w:ind w:left="1"/>
        <w:rPr>
          <w:sz w:val="24"/>
          <w:szCs w:val="24"/>
        </w:rPr>
      </w:pPr>
      <w:r>
        <w:rPr>
          <w:spacing w:val="-2"/>
          <w:sz w:val="24"/>
          <w:szCs w:val="24"/>
        </w:rPr>
        <w:t>致</w:t>
      </w:r>
      <w:r>
        <w:rPr>
          <w:spacing w:val="-3"/>
          <w:sz w:val="24"/>
          <w:szCs w:val="24"/>
        </w:rPr>
        <w:t>：</w:t>
      </w:r>
      <w:r>
        <w:rPr>
          <w:sz w:val="24"/>
          <w:szCs w:val="24"/>
          <w:u w:val="single" w:color="auto"/>
        </w:rPr>
        <w:t xml:space="preserve">               </w:t>
      </w:r>
      <w:r>
        <w:rPr>
          <w:spacing w:val="-3"/>
          <w:sz w:val="24"/>
          <w:szCs w:val="24"/>
        </w:rPr>
        <w:t>（</w:t>
      </w:r>
      <w:r>
        <w:rPr>
          <w:spacing w:val="-2"/>
          <w:sz w:val="24"/>
          <w:szCs w:val="24"/>
        </w:rPr>
        <w:t>采购代理机构）</w:t>
      </w:r>
    </w:p>
    <w:p w14:paraId="77E42EBF">
      <w:pPr>
        <w:pStyle w:val="2"/>
        <w:tabs>
          <w:tab w:val="left" w:pos="2651"/>
        </w:tabs>
        <w:spacing w:before="105" w:line="339" w:lineRule="auto"/>
        <w:ind w:left="2" w:right="108" w:firstLine="950"/>
        <w:jc w:val="both"/>
        <w:rPr>
          <w:sz w:val="24"/>
          <w:szCs w:val="24"/>
        </w:rPr>
      </w:pPr>
      <w:r>
        <w:rPr>
          <w:sz w:val="24"/>
          <w:szCs w:val="24"/>
          <w:u w:val="single" w:color="auto"/>
        </w:rPr>
        <w:tab/>
      </w:r>
      <w:r>
        <w:rPr>
          <w:spacing w:val="-8"/>
          <w:sz w:val="24"/>
          <w:szCs w:val="24"/>
          <w:u w:val="single" w:color="auto"/>
        </w:rPr>
        <w:t>（供应商名称）</w:t>
      </w:r>
      <w:r>
        <w:rPr>
          <w:spacing w:val="-8"/>
          <w:sz w:val="24"/>
          <w:szCs w:val="24"/>
        </w:rPr>
        <w:t>现委托</w:t>
      </w:r>
      <w:r>
        <w:rPr>
          <w:spacing w:val="-8"/>
          <w:sz w:val="24"/>
          <w:szCs w:val="24"/>
          <w:u w:val="single" w:color="auto"/>
        </w:rPr>
        <w:t xml:space="preserve">         （签名</w:t>
      </w:r>
      <w:r>
        <w:rPr>
          <w:spacing w:val="-8"/>
          <w:sz w:val="24"/>
          <w:szCs w:val="24"/>
        </w:rPr>
        <w:t>）为我方代理人，参加</w:t>
      </w:r>
      <w:r>
        <w:rPr>
          <w:spacing w:val="-3"/>
          <w:sz w:val="24"/>
          <w:szCs w:val="24"/>
        </w:rPr>
        <w:t>贵方组织的</w:t>
      </w:r>
      <w:r>
        <w:rPr>
          <w:spacing w:val="4"/>
          <w:sz w:val="24"/>
          <w:szCs w:val="24"/>
          <w:u w:val="single" w:color="auto"/>
        </w:rPr>
        <w:t xml:space="preserve">           </w:t>
      </w:r>
      <w:r>
        <w:rPr>
          <w:spacing w:val="-3"/>
          <w:sz w:val="24"/>
          <w:szCs w:val="24"/>
          <w:u w:val="single" w:color="auto"/>
        </w:rPr>
        <w:t>(项目名称)</w:t>
      </w:r>
      <w:r>
        <w:rPr>
          <w:spacing w:val="-3"/>
          <w:sz w:val="24"/>
          <w:szCs w:val="24"/>
        </w:rPr>
        <w:t>（项目编号</w:t>
      </w:r>
      <w:r>
        <w:rPr>
          <w:spacing w:val="8"/>
          <w:sz w:val="24"/>
          <w:szCs w:val="24"/>
        </w:rPr>
        <w:t>：</w:t>
      </w:r>
      <w:r>
        <w:rPr>
          <w:spacing w:val="2"/>
          <w:sz w:val="24"/>
          <w:szCs w:val="24"/>
          <w:u w:val="single" w:color="auto"/>
        </w:rPr>
        <w:t xml:space="preserve">          </w:t>
      </w:r>
      <w:r>
        <w:rPr>
          <w:spacing w:val="8"/>
          <w:sz w:val="24"/>
          <w:szCs w:val="24"/>
        </w:rPr>
        <w:t>）</w:t>
      </w:r>
      <w:r>
        <w:rPr>
          <w:spacing w:val="-3"/>
          <w:sz w:val="24"/>
          <w:szCs w:val="24"/>
        </w:rPr>
        <w:t>的竞争性谈判。现正式</w:t>
      </w:r>
      <w:r>
        <w:rPr>
          <w:spacing w:val="-4"/>
          <w:sz w:val="24"/>
          <w:szCs w:val="24"/>
        </w:rPr>
        <w:t>提交加密版电子响应性文件</w:t>
      </w:r>
      <w:r>
        <w:rPr>
          <w:spacing w:val="-30"/>
          <w:sz w:val="24"/>
          <w:szCs w:val="24"/>
        </w:rPr>
        <w:t xml:space="preserve"> </w:t>
      </w:r>
      <w:r>
        <w:rPr>
          <w:spacing w:val="-4"/>
          <w:sz w:val="24"/>
          <w:szCs w:val="24"/>
        </w:rPr>
        <w:t>1</w:t>
      </w:r>
      <w:r>
        <w:rPr>
          <w:spacing w:val="-50"/>
          <w:sz w:val="24"/>
          <w:szCs w:val="24"/>
        </w:rPr>
        <w:t xml:space="preserve"> </w:t>
      </w:r>
      <w:r>
        <w:rPr>
          <w:spacing w:val="-4"/>
          <w:sz w:val="24"/>
          <w:szCs w:val="24"/>
        </w:rPr>
        <w:t>份。</w:t>
      </w:r>
    </w:p>
    <w:p w14:paraId="550380C8">
      <w:pPr>
        <w:pStyle w:val="2"/>
        <w:spacing w:line="244" w:lineRule="auto"/>
        <w:ind w:left="5" w:right="80" w:firstLine="479"/>
        <w:rPr>
          <w:sz w:val="24"/>
          <w:szCs w:val="24"/>
        </w:rPr>
      </w:pPr>
      <w:r>
        <w:rPr>
          <w:spacing w:val="-5"/>
          <w:sz w:val="24"/>
          <w:szCs w:val="24"/>
        </w:rPr>
        <w:t>为便于贵方公正、择优地确定成交供应商及其提供服务，</w:t>
      </w:r>
      <w:r>
        <w:rPr>
          <w:spacing w:val="-27"/>
          <w:sz w:val="24"/>
          <w:szCs w:val="24"/>
        </w:rPr>
        <w:t xml:space="preserve"> </w:t>
      </w:r>
      <w:r>
        <w:rPr>
          <w:spacing w:val="-5"/>
          <w:sz w:val="24"/>
          <w:szCs w:val="24"/>
        </w:rPr>
        <w:t>我方就本次竞争性谈判有</w:t>
      </w:r>
      <w:r>
        <w:rPr>
          <w:spacing w:val="-4"/>
          <w:sz w:val="24"/>
          <w:szCs w:val="24"/>
        </w:rPr>
        <w:t>关事项郑重声明并宣布同意如下：</w:t>
      </w:r>
    </w:p>
    <w:p w14:paraId="30C68D45">
      <w:pPr>
        <w:pStyle w:val="2"/>
        <w:spacing w:before="117" w:line="288" w:lineRule="auto"/>
        <w:ind w:left="4" w:right="19" w:firstLine="495"/>
        <w:rPr>
          <w:sz w:val="24"/>
          <w:szCs w:val="24"/>
        </w:rPr>
      </w:pPr>
      <w:r>
        <w:rPr>
          <w:sz w:val="24"/>
          <w:szCs w:val="24"/>
        </w:rPr>
        <w:t>1、我方承诺已经具备竞争性谈判文件中规定的参加政府采购活动的供应商应当具</w:t>
      </w:r>
      <w:r>
        <w:rPr>
          <w:spacing w:val="-7"/>
          <w:sz w:val="24"/>
          <w:szCs w:val="24"/>
        </w:rPr>
        <w:t>备的条件。我方愿意向贵方提供任何与本竞争性谈判项目有关的数据、情况和技术资料，</w:t>
      </w:r>
      <w:r>
        <w:rPr>
          <w:spacing w:val="-1"/>
          <w:sz w:val="24"/>
          <w:szCs w:val="24"/>
        </w:rPr>
        <w:t>并根据需要提供一切承诺的证明材料，并保证其真实、合法、</w:t>
      </w:r>
      <w:r>
        <w:rPr>
          <w:spacing w:val="-2"/>
          <w:sz w:val="24"/>
          <w:szCs w:val="24"/>
        </w:rPr>
        <w:t>有效。</w:t>
      </w:r>
    </w:p>
    <w:p w14:paraId="2EBC603A">
      <w:pPr>
        <w:pStyle w:val="2"/>
        <w:spacing w:before="166" w:line="219" w:lineRule="auto"/>
        <w:ind w:left="485"/>
        <w:rPr>
          <w:sz w:val="24"/>
          <w:szCs w:val="24"/>
        </w:rPr>
      </w:pPr>
      <w:r>
        <w:rPr>
          <w:spacing w:val="-1"/>
          <w:sz w:val="24"/>
          <w:szCs w:val="24"/>
        </w:rPr>
        <w:t>2、我方承诺在竞争性谈判活动中提供的各</w:t>
      </w:r>
      <w:r>
        <w:rPr>
          <w:spacing w:val="-2"/>
          <w:sz w:val="24"/>
          <w:szCs w:val="24"/>
        </w:rPr>
        <w:t>种材料真实有效。</w:t>
      </w:r>
    </w:p>
    <w:p w14:paraId="114066FC">
      <w:pPr>
        <w:pStyle w:val="2"/>
        <w:spacing w:before="165" w:line="289" w:lineRule="auto"/>
        <w:ind w:left="5" w:right="104" w:firstLine="481"/>
        <w:rPr>
          <w:sz w:val="24"/>
          <w:szCs w:val="24"/>
        </w:rPr>
      </w:pPr>
      <w:r>
        <w:rPr>
          <w:sz w:val="24"/>
          <w:szCs w:val="24"/>
        </w:rPr>
        <w:t>3、我方同意在响应性文件有效期内遵守本响应性文件中的承诺且在此期限期满之</w:t>
      </w:r>
      <w:r>
        <w:rPr>
          <w:spacing w:val="-1"/>
          <w:sz w:val="24"/>
          <w:szCs w:val="24"/>
        </w:rPr>
        <w:t>前均具有约束力。如果我方成交，响应性文件有效期与合同履行期相同。</w:t>
      </w:r>
    </w:p>
    <w:p w14:paraId="25834A8F">
      <w:pPr>
        <w:pStyle w:val="2"/>
        <w:spacing w:before="180" w:line="283" w:lineRule="auto"/>
        <w:ind w:right="32" w:firstLine="481"/>
        <w:rPr>
          <w:sz w:val="24"/>
          <w:szCs w:val="24"/>
        </w:rPr>
      </w:pPr>
      <w:r>
        <w:rPr>
          <w:spacing w:val="-4"/>
          <w:sz w:val="24"/>
          <w:szCs w:val="24"/>
        </w:rPr>
        <w:t>4、我方已详细审查全部竞争性谈判文件，包括修改文件（如有的</w:t>
      </w:r>
      <w:r>
        <w:rPr>
          <w:spacing w:val="-5"/>
          <w:sz w:val="24"/>
          <w:szCs w:val="24"/>
        </w:rPr>
        <w:t>话）和有关附件，</w:t>
      </w:r>
      <w:r>
        <w:rPr>
          <w:spacing w:val="-1"/>
          <w:sz w:val="24"/>
          <w:szCs w:val="24"/>
        </w:rPr>
        <w:t>将自行承担因对全部竞争性谈判文件理解不正确或误解而产生的相应后果。</w:t>
      </w:r>
    </w:p>
    <w:p w14:paraId="38EFA5F5">
      <w:pPr>
        <w:pStyle w:val="2"/>
        <w:spacing w:before="149" w:line="272" w:lineRule="auto"/>
        <w:ind w:left="21" w:right="105" w:firstLine="465"/>
        <w:rPr>
          <w:sz w:val="24"/>
          <w:szCs w:val="24"/>
        </w:rPr>
      </w:pPr>
      <w:r>
        <w:rPr>
          <w:sz w:val="24"/>
          <w:szCs w:val="24"/>
        </w:rPr>
        <w:t>5、我方保证尊重谈判小组的评审结果，完全理解本采购项目最低报价不作为成交</w:t>
      </w:r>
      <w:r>
        <w:rPr>
          <w:spacing w:val="-12"/>
          <w:sz w:val="24"/>
          <w:szCs w:val="24"/>
        </w:rPr>
        <w:t>的保证。</w:t>
      </w:r>
    </w:p>
    <w:p w14:paraId="23349D21">
      <w:pPr>
        <w:pStyle w:val="2"/>
        <w:spacing w:before="133" w:line="272" w:lineRule="auto"/>
        <w:ind w:left="2" w:right="97" w:firstLine="481"/>
        <w:rPr>
          <w:sz w:val="24"/>
          <w:szCs w:val="24"/>
        </w:rPr>
      </w:pPr>
      <w:r>
        <w:rPr>
          <w:sz w:val="24"/>
          <w:szCs w:val="24"/>
        </w:rPr>
        <w:t>6、我方理解并遵守竞争性谈判文件的全部规定，接受竞争性谈判文件中政府采购</w:t>
      </w:r>
      <w:r>
        <w:rPr>
          <w:spacing w:val="-3"/>
          <w:sz w:val="24"/>
          <w:szCs w:val="24"/>
        </w:rPr>
        <w:t>合同的全部条款且无任何异议。</w:t>
      </w:r>
    </w:p>
    <w:p w14:paraId="4B7A2824">
      <w:pPr>
        <w:pStyle w:val="2"/>
        <w:spacing w:before="165" w:line="289" w:lineRule="auto"/>
        <w:ind w:left="4" w:right="85" w:firstLine="483"/>
        <w:rPr>
          <w:sz w:val="24"/>
          <w:szCs w:val="24"/>
        </w:rPr>
      </w:pPr>
      <w:r>
        <w:rPr>
          <w:spacing w:val="-3"/>
          <w:sz w:val="24"/>
          <w:szCs w:val="24"/>
        </w:rPr>
        <w:t>7、如果发生供应商须知第</w:t>
      </w:r>
      <w:r>
        <w:rPr>
          <w:spacing w:val="-43"/>
          <w:sz w:val="24"/>
          <w:szCs w:val="24"/>
        </w:rPr>
        <w:t xml:space="preserve"> </w:t>
      </w:r>
      <w:r>
        <w:rPr>
          <w:spacing w:val="-3"/>
          <w:sz w:val="24"/>
          <w:szCs w:val="24"/>
        </w:rPr>
        <w:t>24.2.1、24.2.2</w:t>
      </w:r>
      <w:r>
        <w:rPr>
          <w:spacing w:val="-46"/>
          <w:sz w:val="24"/>
          <w:szCs w:val="24"/>
        </w:rPr>
        <w:t xml:space="preserve"> </w:t>
      </w:r>
      <w:r>
        <w:rPr>
          <w:spacing w:val="-3"/>
          <w:sz w:val="24"/>
          <w:szCs w:val="24"/>
        </w:rPr>
        <w:t>项所述情况，同意我方被认定为未实质</w:t>
      </w:r>
      <w:r>
        <w:rPr>
          <w:spacing w:val="-4"/>
          <w:sz w:val="24"/>
          <w:szCs w:val="24"/>
        </w:rPr>
        <w:t>性响应竞争性谈判文件。</w:t>
      </w:r>
    </w:p>
    <w:p w14:paraId="09A1F5BD">
      <w:pPr>
        <w:pStyle w:val="2"/>
        <w:spacing w:before="133" w:line="272" w:lineRule="auto"/>
        <w:ind w:left="3" w:right="85" w:firstLine="479"/>
        <w:rPr>
          <w:sz w:val="24"/>
          <w:szCs w:val="24"/>
        </w:rPr>
      </w:pPr>
      <w:r>
        <w:rPr>
          <w:spacing w:val="-3"/>
          <w:sz w:val="24"/>
          <w:szCs w:val="24"/>
        </w:rPr>
        <w:t>8、如果发生供应商须知第</w:t>
      </w:r>
      <w:r>
        <w:rPr>
          <w:spacing w:val="-44"/>
          <w:sz w:val="24"/>
          <w:szCs w:val="24"/>
        </w:rPr>
        <w:t xml:space="preserve"> </w:t>
      </w:r>
      <w:r>
        <w:rPr>
          <w:spacing w:val="-3"/>
          <w:sz w:val="24"/>
          <w:szCs w:val="24"/>
        </w:rPr>
        <w:t>24.3、31.2</w:t>
      </w:r>
      <w:r>
        <w:rPr>
          <w:spacing w:val="-46"/>
          <w:sz w:val="24"/>
          <w:szCs w:val="24"/>
        </w:rPr>
        <w:t xml:space="preserve"> </w:t>
      </w:r>
      <w:r>
        <w:rPr>
          <w:spacing w:val="-3"/>
          <w:sz w:val="24"/>
          <w:szCs w:val="24"/>
        </w:rPr>
        <w:t>项所述情况，同意谈判小组认定我方的行为</w:t>
      </w:r>
      <w:r>
        <w:rPr>
          <w:spacing w:val="-2"/>
          <w:sz w:val="24"/>
          <w:szCs w:val="24"/>
        </w:rPr>
        <w:t>属于恶意串通行为，并自愿接受监管部门的处罚。</w:t>
      </w:r>
    </w:p>
    <w:p w14:paraId="616765A9">
      <w:pPr>
        <w:pStyle w:val="2"/>
        <w:spacing w:before="165" w:line="289" w:lineRule="auto"/>
        <w:ind w:left="1" w:right="85" w:firstLine="481"/>
        <w:rPr>
          <w:sz w:val="24"/>
          <w:szCs w:val="24"/>
        </w:rPr>
      </w:pPr>
      <w:r>
        <w:rPr>
          <w:spacing w:val="-3"/>
          <w:sz w:val="24"/>
          <w:szCs w:val="24"/>
        </w:rPr>
        <w:t>9、如果发生供应商须知第</w:t>
      </w:r>
      <w:r>
        <w:rPr>
          <w:spacing w:val="-46"/>
          <w:sz w:val="24"/>
          <w:szCs w:val="24"/>
        </w:rPr>
        <w:t xml:space="preserve"> </w:t>
      </w:r>
      <w:r>
        <w:rPr>
          <w:spacing w:val="-3"/>
          <w:sz w:val="24"/>
          <w:szCs w:val="24"/>
        </w:rPr>
        <w:t>27.2</w:t>
      </w:r>
      <w:r>
        <w:rPr>
          <w:spacing w:val="-47"/>
          <w:sz w:val="24"/>
          <w:szCs w:val="24"/>
        </w:rPr>
        <w:t xml:space="preserve"> </w:t>
      </w:r>
      <w:r>
        <w:rPr>
          <w:spacing w:val="-3"/>
          <w:sz w:val="24"/>
          <w:szCs w:val="24"/>
        </w:rPr>
        <w:t>项所述情况，同意我方被认定为丧失参加</w:t>
      </w:r>
      <w:r>
        <w:rPr>
          <w:spacing w:val="-4"/>
          <w:sz w:val="24"/>
          <w:szCs w:val="24"/>
        </w:rPr>
        <w:t>谈判的资</w:t>
      </w:r>
      <w:r>
        <w:rPr>
          <w:spacing w:val="-3"/>
          <w:sz w:val="24"/>
          <w:szCs w:val="24"/>
        </w:rPr>
        <w:t>格，并承担相应的法律责任。</w:t>
      </w:r>
    </w:p>
    <w:p w14:paraId="7F6C49BA">
      <w:pPr>
        <w:pStyle w:val="2"/>
        <w:spacing w:before="179" w:line="283" w:lineRule="auto"/>
        <w:ind w:left="9" w:firstLine="490"/>
        <w:rPr>
          <w:sz w:val="24"/>
          <w:szCs w:val="24"/>
        </w:rPr>
      </w:pPr>
      <w:r>
        <w:rPr>
          <w:spacing w:val="-7"/>
          <w:sz w:val="24"/>
          <w:szCs w:val="24"/>
        </w:rPr>
        <w:t>10、如果被确定为成交供应商，我方同意按竞争性谈判文件的规定领取成交通知书。</w:t>
      </w:r>
      <w:r>
        <w:rPr>
          <w:spacing w:val="-1"/>
          <w:sz w:val="24"/>
          <w:szCs w:val="24"/>
        </w:rPr>
        <w:t>否则，视为我方成交后自动放弃成交资格，承担由此引起的一切后果。</w:t>
      </w:r>
    </w:p>
    <w:p w14:paraId="29EE6EB2">
      <w:pPr>
        <w:spacing w:line="283" w:lineRule="auto"/>
        <w:rPr>
          <w:sz w:val="24"/>
          <w:szCs w:val="24"/>
        </w:rPr>
        <w:sectPr>
          <w:footerReference r:id="rId39" w:type="default"/>
          <w:pgSz w:w="11910" w:h="16845"/>
          <w:pgMar w:top="1431" w:right="1340" w:bottom="1160" w:left="1449" w:header="0" w:footer="960" w:gutter="0"/>
          <w:pgNumType w:fmt="decimal"/>
          <w:cols w:space="720" w:num="1"/>
        </w:sectPr>
      </w:pPr>
    </w:p>
    <w:p w14:paraId="37F4FE50">
      <w:pPr>
        <w:spacing w:line="475" w:lineRule="auto"/>
        <w:rPr>
          <w:rFonts w:ascii="Arial"/>
          <w:sz w:val="21"/>
        </w:rPr>
      </w:pPr>
    </w:p>
    <w:p w14:paraId="573B9DCA">
      <w:pPr>
        <w:pStyle w:val="2"/>
        <w:spacing w:before="78" w:line="311" w:lineRule="auto"/>
        <w:ind w:left="1" w:firstLine="496"/>
        <w:rPr>
          <w:sz w:val="24"/>
          <w:szCs w:val="24"/>
        </w:rPr>
      </w:pPr>
      <w:r>
        <w:rPr>
          <w:spacing w:val="-4"/>
          <w:sz w:val="24"/>
          <w:szCs w:val="24"/>
        </w:rPr>
        <w:t>11、如果被确定为成交供应商，我方同意在领取成交通知书之日起</w:t>
      </w:r>
      <w:r>
        <w:rPr>
          <w:spacing w:val="-111"/>
          <w:sz w:val="24"/>
          <w:szCs w:val="24"/>
        </w:rPr>
        <w:t xml:space="preserve"> </w:t>
      </w:r>
      <w:r>
        <w:rPr>
          <w:sz w:val="24"/>
          <w:szCs w:val="24"/>
          <w:u w:val="single" w:color="auto"/>
        </w:rPr>
        <w:t xml:space="preserve">        </w:t>
      </w:r>
      <w:r>
        <w:rPr>
          <w:spacing w:val="-68"/>
          <w:sz w:val="24"/>
          <w:szCs w:val="24"/>
        </w:rPr>
        <w:t xml:space="preserve"> </w:t>
      </w:r>
      <w:r>
        <w:rPr>
          <w:spacing w:val="-4"/>
          <w:sz w:val="24"/>
          <w:szCs w:val="24"/>
        </w:rPr>
        <w:t>日内，按照竞争性谈判文件的规定与采购人签订采购合同。否则，</w:t>
      </w:r>
      <w:r>
        <w:rPr>
          <w:spacing w:val="-46"/>
          <w:sz w:val="24"/>
          <w:szCs w:val="24"/>
        </w:rPr>
        <w:t xml:space="preserve"> </w:t>
      </w:r>
      <w:r>
        <w:rPr>
          <w:spacing w:val="-4"/>
          <w:sz w:val="24"/>
          <w:szCs w:val="24"/>
        </w:rPr>
        <w:t>视为我方成</w:t>
      </w:r>
      <w:r>
        <w:rPr>
          <w:spacing w:val="-5"/>
          <w:sz w:val="24"/>
          <w:szCs w:val="24"/>
        </w:rPr>
        <w:t>交后无正当理由</w:t>
      </w:r>
      <w:r>
        <w:rPr>
          <w:spacing w:val="-2"/>
          <w:sz w:val="24"/>
          <w:szCs w:val="24"/>
        </w:rPr>
        <w:t>不与采购人签订合同并承担相应法律责任。</w:t>
      </w:r>
    </w:p>
    <w:p w14:paraId="5273C63F">
      <w:pPr>
        <w:pStyle w:val="2"/>
        <w:spacing w:before="165" w:line="220" w:lineRule="auto"/>
        <w:ind w:left="483"/>
        <w:rPr>
          <w:sz w:val="24"/>
          <w:szCs w:val="24"/>
        </w:rPr>
      </w:pPr>
      <w:r>
        <w:rPr>
          <w:spacing w:val="-4"/>
          <w:sz w:val="24"/>
          <w:szCs w:val="24"/>
        </w:rPr>
        <w:t>12、我方最近</w:t>
      </w:r>
      <w:r>
        <w:rPr>
          <w:spacing w:val="-28"/>
          <w:sz w:val="24"/>
          <w:szCs w:val="24"/>
        </w:rPr>
        <w:t xml:space="preserve"> </w:t>
      </w:r>
      <w:r>
        <w:rPr>
          <w:spacing w:val="-4"/>
          <w:sz w:val="24"/>
          <w:szCs w:val="24"/>
        </w:rPr>
        <w:t>3</w:t>
      </w:r>
      <w:r>
        <w:rPr>
          <w:spacing w:val="-49"/>
          <w:sz w:val="24"/>
          <w:szCs w:val="24"/>
        </w:rPr>
        <w:t xml:space="preserve"> </w:t>
      </w:r>
      <w:r>
        <w:rPr>
          <w:spacing w:val="-4"/>
          <w:sz w:val="24"/>
          <w:szCs w:val="24"/>
        </w:rPr>
        <w:t>年内的被公开披露或查处的违法违规行为有：</w:t>
      </w:r>
    </w:p>
    <w:p w14:paraId="744210D4">
      <w:pPr>
        <w:spacing w:line="255" w:lineRule="auto"/>
        <w:rPr>
          <w:rFonts w:ascii="Arial"/>
          <w:sz w:val="21"/>
        </w:rPr>
      </w:pPr>
    </w:p>
    <w:p w14:paraId="57E80227">
      <w:pPr>
        <w:pStyle w:val="2"/>
        <w:tabs>
          <w:tab w:val="left" w:pos="4556"/>
        </w:tabs>
        <w:spacing w:before="78" w:line="93" w:lineRule="auto"/>
        <w:ind w:left="471"/>
        <w:rPr>
          <w:sz w:val="24"/>
          <w:szCs w:val="24"/>
        </w:rPr>
      </w:pPr>
      <w:r>
        <w:rPr>
          <w:sz w:val="24"/>
          <w:szCs w:val="24"/>
          <w:u w:val="single" w:color="auto"/>
        </w:rPr>
        <w:tab/>
      </w:r>
      <w:r>
        <w:rPr>
          <w:sz w:val="24"/>
          <w:szCs w:val="24"/>
        </w:rPr>
        <w:t>。</w:t>
      </w:r>
    </w:p>
    <w:p w14:paraId="2F05C1AB">
      <w:pPr>
        <w:pStyle w:val="2"/>
        <w:spacing w:before="189" w:line="219" w:lineRule="auto"/>
        <w:ind w:left="498"/>
        <w:rPr>
          <w:sz w:val="24"/>
          <w:szCs w:val="24"/>
        </w:rPr>
      </w:pPr>
      <w:r>
        <w:rPr>
          <w:spacing w:val="-2"/>
          <w:sz w:val="24"/>
          <w:szCs w:val="24"/>
        </w:rPr>
        <w:t>13、以上事项如有虚假或隐瞒，我方愿意承担一切后果和责任。</w:t>
      </w:r>
    </w:p>
    <w:p w14:paraId="4942C53D">
      <w:pPr>
        <w:pStyle w:val="2"/>
        <w:spacing w:before="165" w:line="219" w:lineRule="auto"/>
        <w:ind w:left="498"/>
        <w:rPr>
          <w:sz w:val="24"/>
          <w:szCs w:val="24"/>
        </w:rPr>
      </w:pPr>
      <w:r>
        <w:rPr>
          <w:spacing w:val="-4"/>
          <w:sz w:val="24"/>
          <w:szCs w:val="24"/>
        </w:rPr>
        <w:t>14、与本响应有关的一切正式往来通讯请寄：</w:t>
      </w:r>
    </w:p>
    <w:p w14:paraId="3A4A6803">
      <w:pPr>
        <w:pStyle w:val="2"/>
        <w:spacing w:before="180" w:line="220" w:lineRule="auto"/>
        <w:rPr>
          <w:sz w:val="24"/>
          <w:szCs w:val="24"/>
        </w:rPr>
      </w:pPr>
      <w:r>
        <w:rPr>
          <w:spacing w:val="-6"/>
          <w:sz w:val="24"/>
          <w:szCs w:val="24"/>
        </w:rPr>
        <w:t>地址：</w:t>
      </w:r>
      <w:r>
        <w:rPr>
          <w:sz w:val="24"/>
          <w:szCs w:val="24"/>
          <w:u w:val="single" w:color="auto"/>
        </w:rPr>
        <w:t xml:space="preserve">              </w:t>
      </w:r>
      <w:r>
        <w:rPr>
          <w:spacing w:val="14"/>
          <w:sz w:val="24"/>
          <w:szCs w:val="24"/>
        </w:rPr>
        <w:t xml:space="preserve">  </w:t>
      </w:r>
      <w:r>
        <w:rPr>
          <w:spacing w:val="-6"/>
          <w:sz w:val="24"/>
          <w:szCs w:val="24"/>
        </w:rPr>
        <w:t>邮编：</w:t>
      </w:r>
      <w:r>
        <w:rPr>
          <w:sz w:val="24"/>
          <w:szCs w:val="24"/>
          <w:u w:val="single" w:color="auto"/>
        </w:rPr>
        <w:t xml:space="preserve">                       </w:t>
      </w:r>
    </w:p>
    <w:p w14:paraId="6D041450">
      <w:pPr>
        <w:pStyle w:val="2"/>
        <w:spacing w:before="180" w:line="219" w:lineRule="auto"/>
        <w:ind w:left="28"/>
        <w:rPr>
          <w:sz w:val="24"/>
          <w:szCs w:val="24"/>
        </w:rPr>
      </w:pPr>
      <w:r>
        <w:rPr>
          <w:spacing w:val="-5"/>
          <w:sz w:val="24"/>
          <w:szCs w:val="24"/>
        </w:rPr>
        <w:t xml:space="preserve">电话：  </w:t>
      </w:r>
      <w:r>
        <w:rPr>
          <w:sz w:val="24"/>
          <w:szCs w:val="24"/>
          <w:u w:val="single" w:color="auto"/>
        </w:rPr>
        <w:t xml:space="preserve">            </w:t>
      </w:r>
      <w:r>
        <w:rPr>
          <w:spacing w:val="7"/>
          <w:sz w:val="24"/>
          <w:szCs w:val="24"/>
        </w:rPr>
        <w:t xml:space="preserve">  </w:t>
      </w:r>
      <w:r>
        <w:rPr>
          <w:spacing w:val="-5"/>
          <w:sz w:val="24"/>
          <w:szCs w:val="24"/>
        </w:rPr>
        <w:t xml:space="preserve">传真：  </w:t>
      </w:r>
      <w:r>
        <w:rPr>
          <w:spacing w:val="-5"/>
          <w:sz w:val="24"/>
          <w:szCs w:val="24"/>
          <w:u w:val="single" w:color="auto"/>
        </w:rPr>
        <w:t xml:space="preserve">                       </w:t>
      </w:r>
    </w:p>
    <w:p w14:paraId="1BA76BAE">
      <w:pPr>
        <w:pStyle w:val="2"/>
        <w:spacing w:before="165" w:line="219" w:lineRule="auto"/>
        <w:rPr>
          <w:sz w:val="24"/>
          <w:szCs w:val="24"/>
        </w:rPr>
      </w:pPr>
      <w:r>
        <w:rPr>
          <w:spacing w:val="-1"/>
          <w:sz w:val="24"/>
          <w:szCs w:val="24"/>
        </w:rPr>
        <w:t xml:space="preserve">供应商代表签字： </w:t>
      </w:r>
      <w:r>
        <w:rPr>
          <w:sz w:val="24"/>
          <w:szCs w:val="24"/>
          <w:u w:val="single" w:color="auto"/>
        </w:rPr>
        <w:t xml:space="preserve">                        </w:t>
      </w:r>
    </w:p>
    <w:p w14:paraId="4D7F390E">
      <w:pPr>
        <w:pStyle w:val="2"/>
        <w:spacing w:before="181" w:line="219" w:lineRule="auto"/>
        <w:rPr>
          <w:sz w:val="24"/>
          <w:szCs w:val="24"/>
        </w:rPr>
      </w:pPr>
      <w:r>
        <w:rPr>
          <w:spacing w:val="-2"/>
          <w:sz w:val="24"/>
          <w:szCs w:val="24"/>
        </w:rPr>
        <w:t>供应商</w:t>
      </w:r>
      <w:r>
        <w:rPr>
          <w:spacing w:val="1"/>
          <w:sz w:val="24"/>
          <w:szCs w:val="24"/>
        </w:rPr>
        <w:t>：</w:t>
      </w:r>
      <w:r>
        <w:rPr>
          <w:sz w:val="24"/>
          <w:szCs w:val="24"/>
          <w:u w:val="single" w:color="auto"/>
        </w:rPr>
        <w:t xml:space="preserve">                                </w:t>
      </w:r>
      <w:r>
        <w:rPr>
          <w:spacing w:val="1"/>
          <w:sz w:val="24"/>
          <w:szCs w:val="24"/>
        </w:rPr>
        <w:t>（</w:t>
      </w:r>
      <w:r>
        <w:rPr>
          <w:spacing w:val="-2"/>
          <w:sz w:val="24"/>
          <w:szCs w:val="24"/>
        </w:rPr>
        <w:t>全称并加盖公章）</w:t>
      </w:r>
    </w:p>
    <w:p w14:paraId="4DB4FCBB">
      <w:pPr>
        <w:pStyle w:val="2"/>
        <w:spacing w:before="181" w:line="220" w:lineRule="auto"/>
        <w:ind w:left="4326"/>
        <w:rPr>
          <w:sz w:val="24"/>
          <w:szCs w:val="24"/>
        </w:rPr>
      </w:pPr>
      <w:r>
        <w:rPr>
          <w:spacing w:val="-9"/>
          <w:sz w:val="24"/>
          <w:szCs w:val="24"/>
        </w:rPr>
        <w:t>年</w:t>
      </w:r>
      <w:r>
        <w:rPr>
          <w:spacing w:val="2"/>
          <w:sz w:val="24"/>
          <w:szCs w:val="24"/>
        </w:rPr>
        <w:t xml:space="preserve">        </w:t>
      </w:r>
      <w:r>
        <w:rPr>
          <w:spacing w:val="-9"/>
          <w:sz w:val="24"/>
          <w:szCs w:val="24"/>
        </w:rPr>
        <w:t>月</w:t>
      </w:r>
      <w:r>
        <w:rPr>
          <w:spacing w:val="6"/>
          <w:sz w:val="24"/>
          <w:szCs w:val="24"/>
        </w:rPr>
        <w:t xml:space="preserve">        </w:t>
      </w:r>
      <w:r>
        <w:rPr>
          <w:spacing w:val="-9"/>
          <w:sz w:val="24"/>
          <w:szCs w:val="24"/>
        </w:rPr>
        <w:t>日</w:t>
      </w:r>
    </w:p>
    <w:p w14:paraId="0A2E4042">
      <w:pPr>
        <w:spacing w:line="220" w:lineRule="auto"/>
        <w:rPr>
          <w:sz w:val="24"/>
          <w:szCs w:val="24"/>
        </w:rPr>
        <w:sectPr>
          <w:footerReference r:id="rId40" w:type="default"/>
          <w:pgSz w:w="11910" w:h="16845"/>
          <w:pgMar w:top="1431" w:right="1389" w:bottom="1160" w:left="1451" w:header="0" w:footer="960" w:gutter="0"/>
          <w:pgNumType w:fmt="decimal"/>
          <w:cols w:space="720" w:num="1"/>
        </w:sectPr>
      </w:pPr>
    </w:p>
    <w:p w14:paraId="103E0580">
      <w:pPr>
        <w:spacing w:line="416" w:lineRule="auto"/>
        <w:rPr>
          <w:rFonts w:ascii="Arial"/>
          <w:sz w:val="21"/>
        </w:rPr>
      </w:pPr>
    </w:p>
    <w:p w14:paraId="359F44EF">
      <w:pPr>
        <w:pStyle w:val="2"/>
        <w:spacing w:before="101" w:line="221" w:lineRule="auto"/>
        <w:ind w:left="2980"/>
      </w:pPr>
      <w:r>
        <w:rPr>
          <w:b/>
          <w:bCs/>
          <w:spacing w:val="5"/>
        </w:rPr>
        <w:t>附件</w:t>
      </w:r>
      <w:r>
        <w:rPr>
          <w:spacing w:val="-40"/>
        </w:rPr>
        <w:t xml:space="preserve"> </w:t>
      </w:r>
      <w:r>
        <w:rPr>
          <w:b/>
          <w:bCs/>
          <w:spacing w:val="5"/>
        </w:rPr>
        <w:t>3</w:t>
      </w:r>
      <w:r>
        <w:rPr>
          <w:spacing w:val="42"/>
        </w:rPr>
        <w:t xml:space="preserve">  </w:t>
      </w:r>
      <w:r>
        <w:rPr>
          <w:b/>
          <w:bCs/>
          <w:spacing w:val="5"/>
        </w:rPr>
        <w:t>初次报价一览表</w:t>
      </w:r>
    </w:p>
    <w:p w14:paraId="1A66235A">
      <w:pPr>
        <w:pStyle w:val="2"/>
        <w:spacing w:before="143" w:line="216" w:lineRule="auto"/>
        <w:ind w:left="236"/>
        <w:rPr>
          <w:sz w:val="24"/>
          <w:szCs w:val="24"/>
        </w:rPr>
      </w:pPr>
      <w:r>
        <w:rPr>
          <w:spacing w:val="-3"/>
          <w:sz w:val="24"/>
          <w:szCs w:val="24"/>
        </w:rPr>
        <w:t>单位：</w:t>
      </w:r>
      <w:r>
        <w:rPr>
          <w:spacing w:val="12"/>
          <w:sz w:val="24"/>
          <w:szCs w:val="24"/>
        </w:rPr>
        <w:t xml:space="preserve"> </w:t>
      </w:r>
      <w:r>
        <w:rPr>
          <w:spacing w:val="-3"/>
          <w:sz w:val="24"/>
          <w:szCs w:val="24"/>
        </w:rPr>
        <w:t>元</w:t>
      </w:r>
    </w:p>
    <w:tbl>
      <w:tblPr>
        <w:tblStyle w:val="8"/>
        <w:tblW w:w="973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557"/>
        <w:gridCol w:w="1889"/>
        <w:gridCol w:w="1574"/>
        <w:gridCol w:w="3712"/>
      </w:tblGrid>
      <w:tr w14:paraId="5DD5F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2557" w:type="dxa"/>
            <w:vAlign w:val="top"/>
          </w:tcPr>
          <w:p w14:paraId="577C5660">
            <w:pPr>
              <w:pStyle w:val="9"/>
              <w:spacing w:before="214" w:line="220" w:lineRule="auto"/>
              <w:ind w:left="118"/>
            </w:pPr>
            <w:r>
              <w:rPr>
                <w:spacing w:val="-3"/>
              </w:rPr>
              <w:t>项目名称</w:t>
            </w:r>
          </w:p>
        </w:tc>
        <w:tc>
          <w:tcPr>
            <w:tcW w:w="7175" w:type="dxa"/>
            <w:gridSpan w:val="3"/>
            <w:vAlign w:val="top"/>
          </w:tcPr>
          <w:p w14:paraId="42DEC631">
            <w:pPr>
              <w:rPr>
                <w:rFonts w:ascii="Arial"/>
                <w:sz w:val="21"/>
              </w:rPr>
            </w:pPr>
          </w:p>
        </w:tc>
      </w:tr>
      <w:tr w14:paraId="712C2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557" w:type="dxa"/>
            <w:vAlign w:val="top"/>
          </w:tcPr>
          <w:p w14:paraId="56F7BE72">
            <w:pPr>
              <w:pStyle w:val="9"/>
              <w:spacing w:before="208" w:line="219" w:lineRule="auto"/>
              <w:ind w:left="114"/>
            </w:pPr>
            <w:r>
              <w:rPr>
                <w:spacing w:val="-2"/>
              </w:rPr>
              <w:t>供应商</w:t>
            </w:r>
          </w:p>
        </w:tc>
        <w:tc>
          <w:tcPr>
            <w:tcW w:w="7175" w:type="dxa"/>
            <w:gridSpan w:val="3"/>
            <w:vAlign w:val="top"/>
          </w:tcPr>
          <w:p w14:paraId="22305542">
            <w:pPr>
              <w:rPr>
                <w:rFonts w:ascii="Arial"/>
                <w:sz w:val="21"/>
              </w:rPr>
            </w:pPr>
          </w:p>
        </w:tc>
      </w:tr>
      <w:tr w14:paraId="1FDB8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8" w:hRule="atLeast"/>
        </w:trPr>
        <w:tc>
          <w:tcPr>
            <w:tcW w:w="2557" w:type="dxa"/>
            <w:vAlign w:val="top"/>
          </w:tcPr>
          <w:p w14:paraId="47B1EDE3">
            <w:pPr>
              <w:spacing w:line="265" w:lineRule="auto"/>
              <w:rPr>
                <w:rFonts w:ascii="Arial"/>
                <w:sz w:val="21"/>
              </w:rPr>
            </w:pPr>
          </w:p>
          <w:p w14:paraId="759EAC59">
            <w:pPr>
              <w:pStyle w:val="9"/>
              <w:spacing w:before="78" w:line="218" w:lineRule="auto"/>
              <w:ind w:left="117"/>
            </w:pPr>
            <w:r>
              <w:rPr>
                <w:spacing w:val="-4"/>
              </w:rPr>
              <w:t>投标报价（元）</w:t>
            </w:r>
          </w:p>
        </w:tc>
        <w:tc>
          <w:tcPr>
            <w:tcW w:w="7175" w:type="dxa"/>
            <w:gridSpan w:val="3"/>
            <w:vAlign w:val="top"/>
          </w:tcPr>
          <w:p w14:paraId="7B384C40">
            <w:pPr>
              <w:pStyle w:val="9"/>
              <w:spacing w:before="105" w:line="220" w:lineRule="auto"/>
              <w:ind w:left="113"/>
            </w:pPr>
            <w:r>
              <w:rPr>
                <w:spacing w:val="-15"/>
              </w:rPr>
              <w:t>大写：</w:t>
            </w:r>
          </w:p>
          <w:p w14:paraId="62E2AC7E">
            <w:pPr>
              <w:pStyle w:val="9"/>
              <w:spacing w:before="179" w:line="220" w:lineRule="auto"/>
              <w:ind w:left="117"/>
            </w:pPr>
            <w:r>
              <w:rPr>
                <w:spacing w:val="-4"/>
              </w:rPr>
              <w:t>小写：</w:t>
            </w:r>
            <w:r>
              <w:rPr>
                <w:spacing w:val="1"/>
              </w:rPr>
              <w:t xml:space="preserve">       </w:t>
            </w:r>
            <w:r>
              <w:rPr>
                <w:spacing w:val="-4"/>
              </w:rPr>
              <w:t>元</w:t>
            </w:r>
          </w:p>
        </w:tc>
      </w:tr>
      <w:tr w14:paraId="7A993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557" w:type="dxa"/>
            <w:vAlign w:val="top"/>
          </w:tcPr>
          <w:p w14:paraId="079D9B24">
            <w:pPr>
              <w:pStyle w:val="9"/>
              <w:spacing w:before="213" w:line="220" w:lineRule="auto"/>
              <w:ind w:left="117"/>
            </w:pPr>
            <w:r>
              <w:rPr>
                <w:spacing w:val="-7"/>
              </w:rPr>
              <w:t>工</w:t>
            </w:r>
            <w:r>
              <w:rPr>
                <w:spacing w:val="13"/>
              </w:rPr>
              <w:t xml:space="preserve"> </w:t>
            </w:r>
            <w:r>
              <w:rPr>
                <w:spacing w:val="-7"/>
              </w:rPr>
              <w:t>期</w:t>
            </w:r>
          </w:p>
        </w:tc>
        <w:tc>
          <w:tcPr>
            <w:tcW w:w="7175" w:type="dxa"/>
            <w:gridSpan w:val="3"/>
            <w:vAlign w:val="top"/>
          </w:tcPr>
          <w:p w14:paraId="207F8410">
            <w:pPr>
              <w:rPr>
                <w:rFonts w:ascii="Arial"/>
                <w:sz w:val="21"/>
              </w:rPr>
            </w:pPr>
          </w:p>
        </w:tc>
      </w:tr>
      <w:tr w14:paraId="48C37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557" w:type="dxa"/>
            <w:vAlign w:val="top"/>
          </w:tcPr>
          <w:p w14:paraId="234C7F92">
            <w:pPr>
              <w:pStyle w:val="9"/>
              <w:spacing w:before="215" w:line="220" w:lineRule="auto"/>
              <w:ind w:left="117"/>
            </w:pPr>
            <w:r>
              <w:rPr>
                <w:spacing w:val="-2"/>
              </w:rPr>
              <w:t>投标有效期</w:t>
            </w:r>
          </w:p>
        </w:tc>
        <w:tc>
          <w:tcPr>
            <w:tcW w:w="7175" w:type="dxa"/>
            <w:gridSpan w:val="3"/>
            <w:vAlign w:val="top"/>
          </w:tcPr>
          <w:p w14:paraId="292E53BD">
            <w:pPr>
              <w:rPr>
                <w:rFonts w:ascii="Arial"/>
                <w:sz w:val="21"/>
              </w:rPr>
            </w:pPr>
          </w:p>
        </w:tc>
      </w:tr>
      <w:tr w14:paraId="7CDA4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3" w:hRule="atLeast"/>
        </w:trPr>
        <w:tc>
          <w:tcPr>
            <w:tcW w:w="2557" w:type="dxa"/>
            <w:vAlign w:val="top"/>
          </w:tcPr>
          <w:p w14:paraId="1B3E02AE">
            <w:pPr>
              <w:spacing w:line="376" w:lineRule="auto"/>
              <w:rPr>
                <w:rFonts w:ascii="Arial"/>
                <w:sz w:val="21"/>
              </w:rPr>
            </w:pPr>
          </w:p>
          <w:p w14:paraId="58ED359B">
            <w:pPr>
              <w:pStyle w:val="9"/>
              <w:spacing w:before="78" w:line="220" w:lineRule="auto"/>
              <w:ind w:left="118"/>
            </w:pPr>
            <w:r>
              <w:rPr>
                <w:spacing w:val="-3"/>
              </w:rPr>
              <w:t>项目经理</w:t>
            </w:r>
          </w:p>
        </w:tc>
        <w:tc>
          <w:tcPr>
            <w:tcW w:w="1889" w:type="dxa"/>
            <w:vAlign w:val="top"/>
          </w:tcPr>
          <w:p w14:paraId="209DC8E8">
            <w:pPr>
              <w:rPr>
                <w:rFonts w:ascii="Arial"/>
                <w:sz w:val="21"/>
              </w:rPr>
            </w:pPr>
          </w:p>
        </w:tc>
        <w:tc>
          <w:tcPr>
            <w:tcW w:w="1574" w:type="dxa"/>
            <w:vAlign w:val="top"/>
          </w:tcPr>
          <w:p w14:paraId="53837BDA">
            <w:pPr>
              <w:spacing w:line="375" w:lineRule="auto"/>
              <w:rPr>
                <w:rFonts w:ascii="Arial"/>
                <w:sz w:val="21"/>
              </w:rPr>
            </w:pPr>
          </w:p>
          <w:p w14:paraId="4BFC6754">
            <w:pPr>
              <w:pStyle w:val="9"/>
              <w:spacing w:before="78" w:line="219" w:lineRule="auto"/>
              <w:ind w:left="309"/>
            </w:pPr>
            <w:r>
              <w:rPr>
                <w:spacing w:val="-2"/>
              </w:rPr>
              <w:t>证书编号</w:t>
            </w:r>
          </w:p>
        </w:tc>
        <w:tc>
          <w:tcPr>
            <w:tcW w:w="3712" w:type="dxa"/>
            <w:vAlign w:val="top"/>
          </w:tcPr>
          <w:p w14:paraId="668EC14E">
            <w:pPr>
              <w:rPr>
                <w:rFonts w:ascii="Arial"/>
                <w:sz w:val="21"/>
              </w:rPr>
            </w:pPr>
          </w:p>
        </w:tc>
      </w:tr>
      <w:tr w14:paraId="0A187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6" w:hRule="atLeast"/>
        </w:trPr>
        <w:tc>
          <w:tcPr>
            <w:tcW w:w="2557" w:type="dxa"/>
            <w:vAlign w:val="top"/>
          </w:tcPr>
          <w:p w14:paraId="68C2AA64">
            <w:pPr>
              <w:spacing w:line="304" w:lineRule="auto"/>
              <w:rPr>
                <w:rFonts w:ascii="Arial"/>
                <w:sz w:val="21"/>
              </w:rPr>
            </w:pPr>
          </w:p>
          <w:p w14:paraId="0DCA2B60">
            <w:pPr>
              <w:pStyle w:val="9"/>
              <w:spacing w:before="78" w:line="221" w:lineRule="auto"/>
              <w:ind w:left="117"/>
            </w:pPr>
            <w:r>
              <w:rPr>
                <w:spacing w:val="-3"/>
              </w:rPr>
              <w:t>备注</w:t>
            </w:r>
          </w:p>
        </w:tc>
        <w:tc>
          <w:tcPr>
            <w:tcW w:w="7175" w:type="dxa"/>
            <w:gridSpan w:val="3"/>
            <w:vAlign w:val="top"/>
          </w:tcPr>
          <w:p w14:paraId="0B6AB2BF">
            <w:pPr>
              <w:rPr>
                <w:rFonts w:ascii="Arial"/>
                <w:sz w:val="21"/>
              </w:rPr>
            </w:pPr>
          </w:p>
        </w:tc>
      </w:tr>
    </w:tbl>
    <w:p w14:paraId="0A088217">
      <w:pPr>
        <w:pStyle w:val="2"/>
        <w:spacing w:before="123" w:line="364" w:lineRule="auto"/>
        <w:ind w:left="235" w:right="489" w:hanging="1"/>
        <w:rPr>
          <w:sz w:val="24"/>
          <w:szCs w:val="24"/>
        </w:rPr>
      </w:pPr>
      <w:r>
        <w:rPr>
          <w:spacing w:val="-3"/>
          <w:sz w:val="24"/>
          <w:szCs w:val="24"/>
        </w:rPr>
        <w:t>注：1 供应商的报价应根据委托范围，结合市场行情、本项目实际情况及自身实力，自</w:t>
      </w:r>
      <w:r>
        <w:rPr>
          <w:spacing w:val="-10"/>
          <w:sz w:val="24"/>
          <w:szCs w:val="24"/>
        </w:rPr>
        <w:t>主合理报价；</w:t>
      </w:r>
    </w:p>
    <w:p w14:paraId="4D464D93">
      <w:pPr>
        <w:pStyle w:val="2"/>
        <w:spacing w:line="289" w:lineRule="auto"/>
        <w:ind w:left="247" w:right="477" w:hanging="10"/>
        <w:rPr>
          <w:sz w:val="24"/>
          <w:szCs w:val="24"/>
        </w:rPr>
      </w:pPr>
      <w:r>
        <w:rPr>
          <w:spacing w:val="-2"/>
          <w:sz w:val="24"/>
          <w:szCs w:val="24"/>
        </w:rPr>
        <w:t>2 供应商的酬金是在工程施工期内，供应商按合同规定的范围</w:t>
      </w:r>
      <w:r>
        <w:rPr>
          <w:spacing w:val="-3"/>
          <w:sz w:val="24"/>
          <w:szCs w:val="24"/>
        </w:rPr>
        <w:t>所提供的全部工程所需的</w:t>
      </w:r>
      <w:r>
        <w:rPr>
          <w:spacing w:val="-18"/>
          <w:sz w:val="24"/>
          <w:szCs w:val="24"/>
        </w:rPr>
        <w:t>费用；</w:t>
      </w:r>
    </w:p>
    <w:p w14:paraId="09CF64C1">
      <w:pPr>
        <w:pStyle w:val="2"/>
        <w:spacing w:before="178" w:line="289" w:lineRule="auto"/>
        <w:ind w:left="236" w:right="474" w:firstLine="2"/>
        <w:rPr>
          <w:sz w:val="24"/>
          <w:szCs w:val="24"/>
        </w:rPr>
      </w:pPr>
      <w:r>
        <w:rPr>
          <w:spacing w:val="-2"/>
          <w:sz w:val="24"/>
          <w:szCs w:val="24"/>
        </w:rPr>
        <w:t>3 凡认为所投工程符合价格折扣条件的，必须在相应工程的“备</w:t>
      </w:r>
      <w:r>
        <w:rPr>
          <w:spacing w:val="-3"/>
          <w:sz w:val="24"/>
          <w:szCs w:val="24"/>
        </w:rPr>
        <w:t>注”栏内注明符合何种折扣条件，以方便谈判小组评审。</w:t>
      </w:r>
    </w:p>
    <w:p w14:paraId="256BE8FC">
      <w:pPr>
        <w:pStyle w:val="2"/>
        <w:spacing w:before="195" w:line="288" w:lineRule="auto"/>
        <w:ind w:left="253" w:right="474" w:hanging="20"/>
        <w:rPr>
          <w:sz w:val="24"/>
          <w:szCs w:val="24"/>
        </w:rPr>
      </w:pPr>
      <w:r>
        <w:rPr>
          <w:spacing w:val="-2"/>
          <w:sz w:val="24"/>
          <w:szCs w:val="24"/>
        </w:rPr>
        <w:t>4 供应商的酬金除招标文件说明的全部工作内容的报酬外，在报价时还应考虑</w:t>
      </w:r>
      <w:r>
        <w:rPr>
          <w:spacing w:val="-3"/>
          <w:sz w:val="24"/>
          <w:szCs w:val="24"/>
        </w:rPr>
        <w:t>施工期间</w:t>
      </w:r>
      <w:r>
        <w:rPr>
          <w:spacing w:val="-1"/>
          <w:sz w:val="24"/>
          <w:szCs w:val="24"/>
        </w:rPr>
        <w:t>的物价上涨、政策性调整等诸多因素以及因此引起的费</w:t>
      </w:r>
      <w:r>
        <w:rPr>
          <w:spacing w:val="-2"/>
          <w:sz w:val="24"/>
          <w:szCs w:val="24"/>
        </w:rPr>
        <w:t>用变动一并计入报价。</w:t>
      </w:r>
    </w:p>
    <w:p w14:paraId="251C4B53">
      <w:pPr>
        <w:pStyle w:val="2"/>
        <w:spacing w:before="182" w:line="218" w:lineRule="auto"/>
        <w:ind w:left="239"/>
        <w:rPr>
          <w:sz w:val="24"/>
          <w:szCs w:val="24"/>
        </w:rPr>
      </w:pPr>
      <w:r>
        <w:rPr>
          <w:spacing w:val="-1"/>
          <w:sz w:val="24"/>
          <w:szCs w:val="24"/>
        </w:rPr>
        <w:t>5 供应商只能提交一个报价，采购单位不接受任何选</w:t>
      </w:r>
      <w:r>
        <w:rPr>
          <w:spacing w:val="-2"/>
          <w:sz w:val="24"/>
          <w:szCs w:val="24"/>
        </w:rPr>
        <w:t>择性的报价。</w:t>
      </w:r>
    </w:p>
    <w:p w14:paraId="426F3A06">
      <w:pPr>
        <w:pStyle w:val="2"/>
        <w:spacing w:before="182" w:line="219" w:lineRule="auto"/>
        <w:ind w:left="6001"/>
        <w:rPr>
          <w:sz w:val="24"/>
          <w:szCs w:val="24"/>
        </w:rPr>
      </w:pPr>
      <w:r>
        <w:rPr>
          <w:spacing w:val="-7"/>
          <w:sz w:val="24"/>
          <w:szCs w:val="24"/>
        </w:rPr>
        <w:t>供应商代表签字：</w:t>
      </w:r>
    </w:p>
    <w:p w14:paraId="7E05A56F">
      <w:pPr>
        <w:spacing w:line="289" w:lineRule="auto"/>
        <w:rPr>
          <w:rFonts w:ascii="Arial"/>
          <w:sz w:val="21"/>
        </w:rPr>
      </w:pPr>
    </w:p>
    <w:p w14:paraId="4FA580FD">
      <w:pPr>
        <w:spacing w:line="290" w:lineRule="auto"/>
        <w:rPr>
          <w:rFonts w:ascii="Arial"/>
          <w:sz w:val="21"/>
        </w:rPr>
      </w:pPr>
    </w:p>
    <w:p w14:paraId="2B2266CD">
      <w:pPr>
        <w:pStyle w:val="2"/>
        <w:spacing w:before="79" w:line="219" w:lineRule="auto"/>
        <w:ind w:left="5311"/>
        <w:rPr>
          <w:sz w:val="24"/>
          <w:szCs w:val="24"/>
        </w:rPr>
      </w:pPr>
      <w:r>
        <w:rPr>
          <w:spacing w:val="-2"/>
          <w:sz w:val="24"/>
          <w:szCs w:val="24"/>
        </w:rPr>
        <w:t>供应商</w:t>
      </w:r>
      <w:r>
        <w:rPr>
          <w:spacing w:val="1"/>
          <w:sz w:val="24"/>
          <w:szCs w:val="24"/>
        </w:rPr>
        <w:t>：</w:t>
      </w:r>
      <w:r>
        <w:rPr>
          <w:sz w:val="24"/>
          <w:szCs w:val="24"/>
        </w:rPr>
        <w:t xml:space="preserve">       </w:t>
      </w:r>
      <w:r>
        <w:rPr>
          <w:spacing w:val="1"/>
          <w:sz w:val="24"/>
          <w:szCs w:val="24"/>
        </w:rPr>
        <w:t>（</w:t>
      </w:r>
      <w:r>
        <w:rPr>
          <w:spacing w:val="-2"/>
          <w:sz w:val="24"/>
          <w:szCs w:val="24"/>
        </w:rPr>
        <w:t>全称并加盖公章）</w:t>
      </w:r>
    </w:p>
    <w:p w14:paraId="583E3C78">
      <w:pPr>
        <w:pStyle w:val="2"/>
        <w:spacing w:before="180" w:line="220" w:lineRule="auto"/>
        <w:ind w:left="7594"/>
        <w:rPr>
          <w:sz w:val="24"/>
          <w:szCs w:val="24"/>
        </w:rPr>
      </w:pPr>
      <w:r>
        <w:rPr>
          <w:spacing w:val="-9"/>
          <w:sz w:val="24"/>
          <w:szCs w:val="24"/>
        </w:rPr>
        <w:t>年</w:t>
      </w:r>
      <w:r>
        <w:rPr>
          <w:spacing w:val="4"/>
          <w:sz w:val="24"/>
          <w:szCs w:val="24"/>
        </w:rPr>
        <w:t xml:space="preserve">    </w:t>
      </w:r>
      <w:r>
        <w:rPr>
          <w:spacing w:val="-9"/>
          <w:sz w:val="24"/>
          <w:szCs w:val="24"/>
        </w:rPr>
        <w:t>月</w:t>
      </w:r>
      <w:r>
        <w:rPr>
          <w:spacing w:val="13"/>
          <w:sz w:val="24"/>
          <w:szCs w:val="24"/>
        </w:rPr>
        <w:t xml:space="preserve">    </w:t>
      </w:r>
      <w:r>
        <w:rPr>
          <w:spacing w:val="-9"/>
          <w:sz w:val="24"/>
          <w:szCs w:val="24"/>
        </w:rPr>
        <w:t>日</w:t>
      </w:r>
    </w:p>
    <w:p w14:paraId="0E18197E">
      <w:pPr>
        <w:spacing w:line="220" w:lineRule="auto"/>
        <w:rPr>
          <w:sz w:val="24"/>
          <w:szCs w:val="24"/>
        </w:rPr>
        <w:sectPr>
          <w:footerReference r:id="rId41" w:type="default"/>
          <w:pgSz w:w="11910" w:h="16845"/>
          <w:pgMar w:top="1431" w:right="945" w:bottom="1160" w:left="1216" w:header="0" w:footer="958" w:gutter="0"/>
          <w:pgNumType w:fmt="decimal"/>
          <w:cols w:space="720" w:num="1"/>
        </w:sectPr>
      </w:pPr>
    </w:p>
    <w:p w14:paraId="06D691B3">
      <w:pPr>
        <w:spacing w:line="371" w:lineRule="auto"/>
        <w:rPr>
          <w:rFonts w:ascii="Arial"/>
          <w:sz w:val="21"/>
        </w:rPr>
      </w:pPr>
    </w:p>
    <w:p w14:paraId="56B286DB">
      <w:pPr>
        <w:pStyle w:val="2"/>
        <w:spacing w:before="100" w:line="222" w:lineRule="auto"/>
        <w:ind w:left="3280"/>
      </w:pPr>
      <w:r>
        <w:rPr>
          <w:b/>
          <w:bCs/>
          <w:spacing w:val="2"/>
        </w:rPr>
        <w:t>附件</w:t>
      </w:r>
      <w:r>
        <w:rPr>
          <w:spacing w:val="-48"/>
        </w:rPr>
        <w:t xml:space="preserve"> </w:t>
      </w:r>
      <w:r>
        <w:rPr>
          <w:b/>
          <w:bCs/>
          <w:spacing w:val="2"/>
        </w:rPr>
        <w:t>4</w:t>
      </w:r>
      <w:r>
        <w:rPr>
          <w:spacing w:val="-39"/>
        </w:rPr>
        <w:t xml:space="preserve"> </w:t>
      </w:r>
      <w:r>
        <w:rPr>
          <w:b/>
          <w:bCs/>
          <w:spacing w:val="2"/>
        </w:rPr>
        <w:t>商务响应表</w:t>
      </w:r>
    </w:p>
    <w:p w14:paraId="2585E79F">
      <w:pPr>
        <w:pStyle w:val="2"/>
        <w:spacing w:before="307" w:line="205" w:lineRule="auto"/>
        <w:ind w:left="538"/>
        <w:rPr>
          <w:sz w:val="24"/>
          <w:szCs w:val="24"/>
        </w:rPr>
      </w:pPr>
      <w:r>
        <w:rPr>
          <w:spacing w:val="-3"/>
          <w:sz w:val="24"/>
          <w:szCs w:val="24"/>
        </w:rPr>
        <w:t>项目编号：</w:t>
      </w:r>
      <w:r>
        <w:rPr>
          <w:sz w:val="24"/>
          <w:szCs w:val="24"/>
          <w:u w:val="single" w:color="auto"/>
        </w:rPr>
        <w:t xml:space="preserve">           </w:t>
      </w:r>
    </w:p>
    <w:tbl>
      <w:tblPr>
        <w:tblStyle w:val="8"/>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546"/>
        <w:gridCol w:w="2099"/>
        <w:gridCol w:w="1499"/>
        <w:gridCol w:w="1942"/>
      </w:tblGrid>
      <w:tr w14:paraId="6F3C1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5" w:hRule="atLeast"/>
        </w:trPr>
        <w:tc>
          <w:tcPr>
            <w:tcW w:w="3546" w:type="dxa"/>
            <w:vAlign w:val="top"/>
          </w:tcPr>
          <w:p w14:paraId="68DEF9B9">
            <w:pPr>
              <w:pStyle w:val="9"/>
              <w:spacing w:before="244" w:line="220" w:lineRule="auto"/>
              <w:ind w:left="1529"/>
            </w:pPr>
            <w:r>
              <w:rPr>
                <w:b/>
                <w:bCs/>
                <w:spacing w:val="-2"/>
              </w:rPr>
              <w:t>项目</w:t>
            </w:r>
          </w:p>
        </w:tc>
        <w:tc>
          <w:tcPr>
            <w:tcW w:w="2099" w:type="dxa"/>
            <w:vAlign w:val="top"/>
          </w:tcPr>
          <w:p w14:paraId="6E116BCE">
            <w:pPr>
              <w:pStyle w:val="9"/>
              <w:spacing w:before="243" w:line="220" w:lineRule="auto"/>
              <w:ind w:left="291"/>
            </w:pPr>
            <w:r>
              <w:rPr>
                <w:b/>
                <w:bCs/>
                <w:spacing w:val="8"/>
              </w:rPr>
              <w:t>谈判文件要求</w:t>
            </w:r>
          </w:p>
        </w:tc>
        <w:tc>
          <w:tcPr>
            <w:tcW w:w="1499" w:type="dxa"/>
            <w:vAlign w:val="top"/>
          </w:tcPr>
          <w:p w14:paraId="4D6C791D">
            <w:pPr>
              <w:pStyle w:val="9"/>
              <w:spacing w:before="244" w:line="220" w:lineRule="auto"/>
              <w:ind w:left="255"/>
            </w:pPr>
            <w:r>
              <w:rPr>
                <w:b/>
                <w:bCs/>
                <w:spacing w:val="5"/>
              </w:rPr>
              <w:t>是否响应</w:t>
            </w:r>
          </w:p>
        </w:tc>
        <w:tc>
          <w:tcPr>
            <w:tcW w:w="1942" w:type="dxa"/>
            <w:vAlign w:val="top"/>
          </w:tcPr>
          <w:p w14:paraId="27BD1786">
            <w:pPr>
              <w:pStyle w:val="9"/>
              <w:spacing w:before="80" w:line="244" w:lineRule="auto"/>
              <w:ind w:left="722" w:right="90" w:hanging="600"/>
            </w:pPr>
            <w:r>
              <w:rPr>
                <w:b/>
                <w:bCs/>
                <w:spacing w:val="2"/>
              </w:rPr>
              <w:t>投标人的承诺或</w:t>
            </w:r>
            <w:r>
              <w:rPr>
                <w:b/>
                <w:bCs/>
                <w:spacing w:val="-1"/>
              </w:rPr>
              <w:t>说明</w:t>
            </w:r>
          </w:p>
        </w:tc>
      </w:tr>
      <w:tr w14:paraId="7A54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3546" w:type="dxa"/>
            <w:vAlign w:val="top"/>
          </w:tcPr>
          <w:p w14:paraId="2A45F574">
            <w:pPr>
              <w:rPr>
                <w:rFonts w:ascii="Arial"/>
                <w:sz w:val="21"/>
              </w:rPr>
            </w:pPr>
          </w:p>
        </w:tc>
        <w:tc>
          <w:tcPr>
            <w:tcW w:w="2099" w:type="dxa"/>
            <w:vAlign w:val="top"/>
          </w:tcPr>
          <w:p w14:paraId="5376504E">
            <w:pPr>
              <w:rPr>
                <w:rFonts w:ascii="Arial"/>
                <w:sz w:val="21"/>
              </w:rPr>
            </w:pPr>
          </w:p>
        </w:tc>
        <w:tc>
          <w:tcPr>
            <w:tcW w:w="1499" w:type="dxa"/>
            <w:vAlign w:val="top"/>
          </w:tcPr>
          <w:p w14:paraId="5F06985E">
            <w:pPr>
              <w:rPr>
                <w:rFonts w:ascii="Arial"/>
                <w:sz w:val="21"/>
              </w:rPr>
            </w:pPr>
          </w:p>
        </w:tc>
        <w:tc>
          <w:tcPr>
            <w:tcW w:w="1942" w:type="dxa"/>
            <w:vAlign w:val="top"/>
          </w:tcPr>
          <w:p w14:paraId="767292C1">
            <w:pPr>
              <w:rPr>
                <w:rFonts w:ascii="Arial"/>
                <w:sz w:val="21"/>
              </w:rPr>
            </w:pPr>
          </w:p>
        </w:tc>
      </w:tr>
      <w:tr w14:paraId="3BAB5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3546" w:type="dxa"/>
            <w:vAlign w:val="top"/>
          </w:tcPr>
          <w:p w14:paraId="707603FB">
            <w:pPr>
              <w:rPr>
                <w:rFonts w:ascii="Arial"/>
                <w:sz w:val="21"/>
              </w:rPr>
            </w:pPr>
          </w:p>
        </w:tc>
        <w:tc>
          <w:tcPr>
            <w:tcW w:w="2099" w:type="dxa"/>
            <w:vAlign w:val="top"/>
          </w:tcPr>
          <w:p w14:paraId="4B9E6CBA">
            <w:pPr>
              <w:rPr>
                <w:rFonts w:ascii="Arial"/>
                <w:sz w:val="21"/>
              </w:rPr>
            </w:pPr>
          </w:p>
        </w:tc>
        <w:tc>
          <w:tcPr>
            <w:tcW w:w="1499" w:type="dxa"/>
            <w:vAlign w:val="top"/>
          </w:tcPr>
          <w:p w14:paraId="2C5B1917">
            <w:pPr>
              <w:rPr>
                <w:rFonts w:ascii="Arial"/>
                <w:sz w:val="21"/>
              </w:rPr>
            </w:pPr>
          </w:p>
        </w:tc>
        <w:tc>
          <w:tcPr>
            <w:tcW w:w="1942" w:type="dxa"/>
            <w:vAlign w:val="top"/>
          </w:tcPr>
          <w:p w14:paraId="51B78B19">
            <w:pPr>
              <w:rPr>
                <w:rFonts w:ascii="Arial"/>
                <w:sz w:val="21"/>
              </w:rPr>
            </w:pPr>
          </w:p>
        </w:tc>
      </w:tr>
      <w:tr w14:paraId="1E64B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3546" w:type="dxa"/>
            <w:vAlign w:val="top"/>
          </w:tcPr>
          <w:p w14:paraId="1315C3D7">
            <w:pPr>
              <w:rPr>
                <w:rFonts w:ascii="Arial"/>
                <w:sz w:val="21"/>
              </w:rPr>
            </w:pPr>
          </w:p>
        </w:tc>
        <w:tc>
          <w:tcPr>
            <w:tcW w:w="2099" w:type="dxa"/>
            <w:vAlign w:val="top"/>
          </w:tcPr>
          <w:p w14:paraId="7B9C7FBB">
            <w:pPr>
              <w:rPr>
                <w:rFonts w:ascii="Arial"/>
                <w:sz w:val="21"/>
              </w:rPr>
            </w:pPr>
          </w:p>
        </w:tc>
        <w:tc>
          <w:tcPr>
            <w:tcW w:w="1499" w:type="dxa"/>
            <w:vAlign w:val="top"/>
          </w:tcPr>
          <w:p w14:paraId="0A957323">
            <w:pPr>
              <w:rPr>
                <w:rFonts w:ascii="Arial"/>
                <w:sz w:val="21"/>
              </w:rPr>
            </w:pPr>
          </w:p>
        </w:tc>
        <w:tc>
          <w:tcPr>
            <w:tcW w:w="1942" w:type="dxa"/>
            <w:vAlign w:val="top"/>
          </w:tcPr>
          <w:p w14:paraId="4616C03F">
            <w:pPr>
              <w:rPr>
                <w:rFonts w:ascii="Arial"/>
                <w:sz w:val="21"/>
              </w:rPr>
            </w:pPr>
          </w:p>
        </w:tc>
      </w:tr>
      <w:tr w14:paraId="6A46B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3546" w:type="dxa"/>
            <w:vAlign w:val="top"/>
          </w:tcPr>
          <w:p w14:paraId="74971458">
            <w:pPr>
              <w:rPr>
                <w:rFonts w:ascii="Arial"/>
                <w:sz w:val="21"/>
              </w:rPr>
            </w:pPr>
          </w:p>
        </w:tc>
        <w:tc>
          <w:tcPr>
            <w:tcW w:w="2099" w:type="dxa"/>
            <w:vAlign w:val="top"/>
          </w:tcPr>
          <w:p w14:paraId="055FEF01">
            <w:pPr>
              <w:rPr>
                <w:rFonts w:ascii="Arial"/>
                <w:sz w:val="21"/>
              </w:rPr>
            </w:pPr>
          </w:p>
        </w:tc>
        <w:tc>
          <w:tcPr>
            <w:tcW w:w="1499" w:type="dxa"/>
            <w:vAlign w:val="top"/>
          </w:tcPr>
          <w:p w14:paraId="0F10B030">
            <w:pPr>
              <w:rPr>
                <w:rFonts w:ascii="Arial"/>
                <w:sz w:val="21"/>
              </w:rPr>
            </w:pPr>
          </w:p>
        </w:tc>
        <w:tc>
          <w:tcPr>
            <w:tcW w:w="1942" w:type="dxa"/>
            <w:vAlign w:val="top"/>
          </w:tcPr>
          <w:p w14:paraId="4447D996">
            <w:pPr>
              <w:rPr>
                <w:rFonts w:ascii="Arial"/>
                <w:sz w:val="21"/>
              </w:rPr>
            </w:pPr>
          </w:p>
        </w:tc>
      </w:tr>
      <w:tr w14:paraId="29BF0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3546" w:type="dxa"/>
            <w:vAlign w:val="top"/>
          </w:tcPr>
          <w:p w14:paraId="4BCB6082">
            <w:pPr>
              <w:rPr>
                <w:rFonts w:ascii="Arial"/>
                <w:sz w:val="21"/>
              </w:rPr>
            </w:pPr>
          </w:p>
        </w:tc>
        <w:tc>
          <w:tcPr>
            <w:tcW w:w="2099" w:type="dxa"/>
            <w:vAlign w:val="top"/>
          </w:tcPr>
          <w:p w14:paraId="64C6231B">
            <w:pPr>
              <w:rPr>
                <w:rFonts w:ascii="Arial"/>
                <w:sz w:val="21"/>
              </w:rPr>
            </w:pPr>
          </w:p>
        </w:tc>
        <w:tc>
          <w:tcPr>
            <w:tcW w:w="1499" w:type="dxa"/>
            <w:vAlign w:val="top"/>
          </w:tcPr>
          <w:p w14:paraId="3304EBAB">
            <w:pPr>
              <w:rPr>
                <w:rFonts w:ascii="Arial"/>
                <w:sz w:val="21"/>
              </w:rPr>
            </w:pPr>
          </w:p>
        </w:tc>
        <w:tc>
          <w:tcPr>
            <w:tcW w:w="1942" w:type="dxa"/>
            <w:vAlign w:val="top"/>
          </w:tcPr>
          <w:p w14:paraId="6A824259">
            <w:pPr>
              <w:rPr>
                <w:rFonts w:ascii="Arial"/>
                <w:sz w:val="21"/>
              </w:rPr>
            </w:pPr>
          </w:p>
        </w:tc>
      </w:tr>
      <w:tr w14:paraId="2B72C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3546" w:type="dxa"/>
            <w:vAlign w:val="top"/>
          </w:tcPr>
          <w:p w14:paraId="780285FC">
            <w:pPr>
              <w:rPr>
                <w:rFonts w:ascii="Arial"/>
                <w:sz w:val="21"/>
              </w:rPr>
            </w:pPr>
          </w:p>
        </w:tc>
        <w:tc>
          <w:tcPr>
            <w:tcW w:w="2099" w:type="dxa"/>
            <w:vAlign w:val="top"/>
          </w:tcPr>
          <w:p w14:paraId="3DD335DB">
            <w:pPr>
              <w:rPr>
                <w:rFonts w:ascii="Arial"/>
                <w:sz w:val="21"/>
              </w:rPr>
            </w:pPr>
          </w:p>
        </w:tc>
        <w:tc>
          <w:tcPr>
            <w:tcW w:w="1499" w:type="dxa"/>
            <w:vAlign w:val="top"/>
          </w:tcPr>
          <w:p w14:paraId="12B165F0">
            <w:pPr>
              <w:rPr>
                <w:rFonts w:ascii="Arial"/>
                <w:sz w:val="21"/>
              </w:rPr>
            </w:pPr>
          </w:p>
        </w:tc>
        <w:tc>
          <w:tcPr>
            <w:tcW w:w="1942" w:type="dxa"/>
            <w:vAlign w:val="top"/>
          </w:tcPr>
          <w:p w14:paraId="09A38BAE">
            <w:pPr>
              <w:rPr>
                <w:rFonts w:ascii="Arial"/>
                <w:sz w:val="21"/>
              </w:rPr>
            </w:pPr>
          </w:p>
        </w:tc>
      </w:tr>
      <w:tr w14:paraId="29B7F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3546" w:type="dxa"/>
            <w:vAlign w:val="top"/>
          </w:tcPr>
          <w:p w14:paraId="06CC700A">
            <w:pPr>
              <w:rPr>
                <w:rFonts w:ascii="Arial"/>
                <w:sz w:val="21"/>
              </w:rPr>
            </w:pPr>
          </w:p>
        </w:tc>
        <w:tc>
          <w:tcPr>
            <w:tcW w:w="2099" w:type="dxa"/>
            <w:vAlign w:val="top"/>
          </w:tcPr>
          <w:p w14:paraId="66BAFFB2">
            <w:pPr>
              <w:rPr>
                <w:rFonts w:ascii="Arial"/>
                <w:sz w:val="21"/>
              </w:rPr>
            </w:pPr>
          </w:p>
        </w:tc>
        <w:tc>
          <w:tcPr>
            <w:tcW w:w="1499" w:type="dxa"/>
            <w:vAlign w:val="top"/>
          </w:tcPr>
          <w:p w14:paraId="201DE2B0">
            <w:pPr>
              <w:rPr>
                <w:rFonts w:ascii="Arial"/>
                <w:sz w:val="21"/>
              </w:rPr>
            </w:pPr>
          </w:p>
        </w:tc>
        <w:tc>
          <w:tcPr>
            <w:tcW w:w="1942" w:type="dxa"/>
            <w:vAlign w:val="top"/>
          </w:tcPr>
          <w:p w14:paraId="03613051">
            <w:pPr>
              <w:rPr>
                <w:rFonts w:ascii="Arial"/>
                <w:sz w:val="21"/>
              </w:rPr>
            </w:pPr>
          </w:p>
        </w:tc>
      </w:tr>
      <w:tr w14:paraId="3D789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3546" w:type="dxa"/>
            <w:vAlign w:val="top"/>
          </w:tcPr>
          <w:p w14:paraId="30F67B97">
            <w:pPr>
              <w:pStyle w:val="9"/>
              <w:spacing w:before="40" w:line="330" w:lineRule="exact"/>
              <w:ind w:left="129"/>
            </w:pPr>
            <w:r>
              <w:rPr>
                <w:spacing w:val="-6"/>
                <w:position w:val="1"/>
              </w:rPr>
              <w:t>……</w:t>
            </w:r>
          </w:p>
        </w:tc>
        <w:tc>
          <w:tcPr>
            <w:tcW w:w="2099" w:type="dxa"/>
            <w:vAlign w:val="top"/>
          </w:tcPr>
          <w:p w14:paraId="082F633C">
            <w:pPr>
              <w:rPr>
                <w:rFonts w:ascii="Arial"/>
                <w:sz w:val="21"/>
              </w:rPr>
            </w:pPr>
          </w:p>
        </w:tc>
        <w:tc>
          <w:tcPr>
            <w:tcW w:w="1499" w:type="dxa"/>
            <w:vAlign w:val="top"/>
          </w:tcPr>
          <w:p w14:paraId="783C569A">
            <w:pPr>
              <w:rPr>
                <w:rFonts w:ascii="Arial"/>
                <w:sz w:val="21"/>
              </w:rPr>
            </w:pPr>
          </w:p>
        </w:tc>
        <w:tc>
          <w:tcPr>
            <w:tcW w:w="1942" w:type="dxa"/>
            <w:vAlign w:val="top"/>
          </w:tcPr>
          <w:p w14:paraId="50E3BB84">
            <w:pPr>
              <w:rPr>
                <w:rFonts w:ascii="Arial"/>
                <w:sz w:val="21"/>
              </w:rPr>
            </w:pPr>
          </w:p>
        </w:tc>
      </w:tr>
    </w:tbl>
    <w:p w14:paraId="65EF0E8E">
      <w:pPr>
        <w:spacing w:line="269" w:lineRule="auto"/>
        <w:rPr>
          <w:rFonts w:ascii="Arial"/>
          <w:sz w:val="21"/>
        </w:rPr>
      </w:pPr>
    </w:p>
    <w:p w14:paraId="31F460D9">
      <w:pPr>
        <w:pStyle w:val="2"/>
        <w:spacing w:before="78" w:line="219" w:lineRule="auto"/>
        <w:ind w:left="534"/>
        <w:rPr>
          <w:sz w:val="24"/>
          <w:szCs w:val="24"/>
        </w:rPr>
      </w:pPr>
      <w:r>
        <w:rPr>
          <w:b/>
          <w:bCs/>
          <w:sz w:val="24"/>
          <w:szCs w:val="24"/>
        </w:rPr>
        <w:t>供应商应按谈判文件第二章商务要求逐项填写并响应，否则为无</w:t>
      </w:r>
      <w:r>
        <w:rPr>
          <w:b/>
          <w:bCs/>
          <w:spacing w:val="-1"/>
          <w:sz w:val="24"/>
          <w:szCs w:val="24"/>
        </w:rPr>
        <w:t>效投标</w:t>
      </w:r>
    </w:p>
    <w:p w14:paraId="76CDE89E">
      <w:pPr>
        <w:spacing w:line="271" w:lineRule="auto"/>
        <w:rPr>
          <w:rFonts w:ascii="Arial"/>
          <w:sz w:val="21"/>
        </w:rPr>
      </w:pPr>
    </w:p>
    <w:p w14:paraId="46380465">
      <w:pPr>
        <w:spacing w:line="271" w:lineRule="auto"/>
        <w:rPr>
          <w:rFonts w:ascii="Arial"/>
          <w:sz w:val="21"/>
        </w:rPr>
      </w:pPr>
    </w:p>
    <w:p w14:paraId="1585E555">
      <w:pPr>
        <w:spacing w:line="272" w:lineRule="auto"/>
        <w:rPr>
          <w:rFonts w:ascii="Arial"/>
          <w:sz w:val="21"/>
        </w:rPr>
      </w:pPr>
    </w:p>
    <w:p w14:paraId="4E2F99DC">
      <w:pPr>
        <w:spacing w:line="272" w:lineRule="auto"/>
        <w:rPr>
          <w:rFonts w:ascii="Arial"/>
          <w:sz w:val="21"/>
        </w:rPr>
      </w:pPr>
    </w:p>
    <w:p w14:paraId="17001B99">
      <w:pPr>
        <w:pStyle w:val="2"/>
        <w:spacing w:before="78" w:line="219" w:lineRule="auto"/>
        <w:ind w:left="54"/>
        <w:rPr>
          <w:sz w:val="24"/>
          <w:szCs w:val="24"/>
        </w:rPr>
      </w:pPr>
      <w:r>
        <w:rPr>
          <w:spacing w:val="-1"/>
          <w:sz w:val="24"/>
          <w:szCs w:val="24"/>
        </w:rPr>
        <w:t xml:space="preserve">供应商代表签字： </w:t>
      </w:r>
      <w:r>
        <w:rPr>
          <w:sz w:val="24"/>
          <w:szCs w:val="24"/>
          <w:u w:val="single" w:color="auto"/>
        </w:rPr>
        <w:t xml:space="preserve">                 </w:t>
      </w:r>
    </w:p>
    <w:p w14:paraId="77DD66C9">
      <w:pPr>
        <w:spacing w:line="371" w:lineRule="auto"/>
        <w:rPr>
          <w:rFonts w:ascii="Arial"/>
          <w:sz w:val="21"/>
        </w:rPr>
      </w:pPr>
    </w:p>
    <w:p w14:paraId="0886125D">
      <w:pPr>
        <w:pStyle w:val="2"/>
        <w:spacing w:before="78" w:line="219" w:lineRule="auto"/>
        <w:ind w:left="54"/>
        <w:rPr>
          <w:sz w:val="24"/>
          <w:szCs w:val="24"/>
        </w:rPr>
      </w:pPr>
      <w:r>
        <w:rPr>
          <w:spacing w:val="-2"/>
          <w:sz w:val="24"/>
          <w:szCs w:val="24"/>
        </w:rPr>
        <w:t>供应商</w:t>
      </w:r>
      <w:r>
        <w:rPr>
          <w:spacing w:val="1"/>
          <w:sz w:val="24"/>
          <w:szCs w:val="24"/>
        </w:rPr>
        <w:t>：</w:t>
      </w:r>
      <w:r>
        <w:rPr>
          <w:sz w:val="24"/>
          <w:szCs w:val="24"/>
          <w:u w:val="single" w:color="auto"/>
        </w:rPr>
        <w:t xml:space="preserve">                    </w:t>
      </w:r>
      <w:r>
        <w:rPr>
          <w:spacing w:val="1"/>
          <w:sz w:val="24"/>
          <w:szCs w:val="24"/>
        </w:rPr>
        <w:t>（</w:t>
      </w:r>
      <w:r>
        <w:rPr>
          <w:spacing w:val="-2"/>
          <w:sz w:val="24"/>
          <w:szCs w:val="24"/>
        </w:rPr>
        <w:t>全称并加盖公章）</w:t>
      </w:r>
    </w:p>
    <w:p w14:paraId="37E36984">
      <w:pPr>
        <w:spacing w:line="279" w:lineRule="auto"/>
        <w:rPr>
          <w:rFonts w:ascii="Arial"/>
          <w:sz w:val="21"/>
        </w:rPr>
      </w:pPr>
    </w:p>
    <w:p w14:paraId="618BF6E0">
      <w:pPr>
        <w:spacing w:line="279" w:lineRule="auto"/>
        <w:rPr>
          <w:rFonts w:ascii="Arial"/>
          <w:sz w:val="21"/>
        </w:rPr>
      </w:pPr>
    </w:p>
    <w:p w14:paraId="5DA52917">
      <w:pPr>
        <w:spacing w:line="279" w:lineRule="auto"/>
        <w:rPr>
          <w:rFonts w:ascii="Arial"/>
          <w:sz w:val="21"/>
        </w:rPr>
      </w:pPr>
    </w:p>
    <w:p w14:paraId="2A727554">
      <w:pPr>
        <w:spacing w:line="279" w:lineRule="auto"/>
        <w:rPr>
          <w:rFonts w:ascii="Arial"/>
          <w:sz w:val="21"/>
        </w:rPr>
      </w:pPr>
    </w:p>
    <w:p w14:paraId="4A73A005">
      <w:pPr>
        <w:pStyle w:val="2"/>
        <w:tabs>
          <w:tab w:val="left" w:pos="1966"/>
        </w:tabs>
        <w:spacing w:before="78" w:line="220" w:lineRule="auto"/>
        <w:ind w:left="1486"/>
        <w:rPr>
          <w:sz w:val="24"/>
          <w:szCs w:val="24"/>
        </w:rPr>
      </w:pPr>
      <w:r>
        <w:rPr>
          <w:sz w:val="24"/>
          <w:szCs w:val="24"/>
          <w:u w:val="single" w:color="auto"/>
        </w:rPr>
        <w:tab/>
      </w:r>
      <w:r>
        <w:rPr>
          <w:spacing w:val="-108"/>
          <w:sz w:val="24"/>
          <w:szCs w:val="24"/>
        </w:rPr>
        <w:t xml:space="preserve"> </w:t>
      </w:r>
      <w:r>
        <w:rPr>
          <w:spacing w:val="-7"/>
          <w:sz w:val="24"/>
          <w:szCs w:val="24"/>
        </w:rPr>
        <w:t xml:space="preserve">年 </w:t>
      </w:r>
      <w:r>
        <w:rPr>
          <w:sz w:val="24"/>
          <w:szCs w:val="24"/>
          <w:u w:val="single" w:color="auto"/>
        </w:rPr>
        <w:t xml:space="preserve">   </w:t>
      </w:r>
      <w:r>
        <w:rPr>
          <w:spacing w:val="-105"/>
          <w:sz w:val="24"/>
          <w:szCs w:val="24"/>
        </w:rPr>
        <w:t xml:space="preserve"> </w:t>
      </w:r>
      <w:r>
        <w:rPr>
          <w:spacing w:val="-7"/>
          <w:sz w:val="24"/>
          <w:szCs w:val="24"/>
        </w:rPr>
        <w:t>月</w:t>
      </w:r>
      <w:r>
        <w:rPr>
          <w:spacing w:val="1"/>
          <w:sz w:val="24"/>
          <w:szCs w:val="24"/>
        </w:rPr>
        <w:t xml:space="preserve"> </w:t>
      </w:r>
      <w:r>
        <w:rPr>
          <w:sz w:val="24"/>
          <w:szCs w:val="24"/>
          <w:u w:val="single" w:color="auto"/>
        </w:rPr>
        <w:t xml:space="preserve">   </w:t>
      </w:r>
      <w:r>
        <w:rPr>
          <w:spacing w:val="-69"/>
          <w:sz w:val="24"/>
          <w:szCs w:val="24"/>
        </w:rPr>
        <w:t xml:space="preserve"> </w:t>
      </w:r>
      <w:r>
        <w:rPr>
          <w:spacing w:val="-7"/>
          <w:sz w:val="24"/>
          <w:szCs w:val="24"/>
        </w:rPr>
        <w:t>日</w:t>
      </w:r>
    </w:p>
    <w:p w14:paraId="00185A02">
      <w:pPr>
        <w:spacing w:line="220" w:lineRule="auto"/>
        <w:rPr>
          <w:sz w:val="24"/>
          <w:szCs w:val="24"/>
        </w:rPr>
        <w:sectPr>
          <w:footerReference r:id="rId42" w:type="default"/>
          <w:pgSz w:w="11910" w:h="16845"/>
          <w:pgMar w:top="1431" w:right="1411" w:bottom="1160" w:left="1397" w:header="0" w:footer="958" w:gutter="0"/>
          <w:pgNumType w:fmt="decimal"/>
          <w:cols w:space="720" w:num="1"/>
        </w:sectPr>
      </w:pPr>
    </w:p>
    <w:p w14:paraId="5E962B8F">
      <w:pPr>
        <w:spacing w:line="371" w:lineRule="auto"/>
        <w:rPr>
          <w:rFonts w:ascii="Arial"/>
          <w:sz w:val="21"/>
        </w:rPr>
      </w:pPr>
    </w:p>
    <w:p w14:paraId="5331D2B0">
      <w:pPr>
        <w:pStyle w:val="2"/>
        <w:spacing w:before="100" w:line="222" w:lineRule="auto"/>
        <w:ind w:left="2891"/>
      </w:pPr>
      <w:r>
        <w:rPr>
          <w:b/>
          <w:bCs/>
          <w:spacing w:val="2"/>
        </w:rPr>
        <w:t>附件</w:t>
      </w:r>
      <w:r>
        <w:rPr>
          <w:spacing w:val="-45"/>
        </w:rPr>
        <w:t xml:space="preserve"> </w:t>
      </w:r>
      <w:r>
        <w:rPr>
          <w:b/>
          <w:bCs/>
          <w:spacing w:val="2"/>
        </w:rPr>
        <w:t>5</w:t>
      </w:r>
      <w:r>
        <w:rPr>
          <w:spacing w:val="-42"/>
        </w:rPr>
        <w:t xml:space="preserve"> </w:t>
      </w:r>
      <w:r>
        <w:rPr>
          <w:b/>
          <w:bCs/>
          <w:spacing w:val="2"/>
        </w:rPr>
        <w:t>工程量清单</w:t>
      </w:r>
    </w:p>
    <w:p w14:paraId="6D9BB3B9">
      <w:pPr>
        <w:spacing w:line="222" w:lineRule="auto"/>
        <w:sectPr>
          <w:footerReference r:id="rId43" w:type="default"/>
          <w:pgSz w:w="11910" w:h="16845"/>
          <w:pgMar w:top="1431" w:right="1786" w:bottom="1160" w:left="1786" w:header="0" w:footer="960" w:gutter="0"/>
          <w:pgNumType w:fmt="decimal"/>
          <w:cols w:space="720" w:num="1"/>
        </w:sectPr>
      </w:pPr>
    </w:p>
    <w:p w14:paraId="5951F921">
      <w:pPr>
        <w:spacing w:line="415" w:lineRule="auto"/>
        <w:rPr>
          <w:rFonts w:ascii="Arial"/>
          <w:sz w:val="21"/>
        </w:rPr>
      </w:pPr>
    </w:p>
    <w:p w14:paraId="5BCF67AB">
      <w:pPr>
        <w:pStyle w:val="2"/>
        <w:spacing w:before="101" w:line="222" w:lineRule="auto"/>
        <w:ind w:left="2588"/>
      </w:pPr>
      <w:r>
        <w:rPr>
          <w:b/>
          <w:bCs/>
          <w:spacing w:val="7"/>
        </w:rPr>
        <w:t>附件</w:t>
      </w:r>
      <w:r>
        <w:rPr>
          <w:spacing w:val="-42"/>
        </w:rPr>
        <w:t xml:space="preserve"> </w:t>
      </w:r>
      <w:r>
        <w:rPr>
          <w:b/>
          <w:bCs/>
          <w:spacing w:val="7"/>
        </w:rPr>
        <w:t>6</w:t>
      </w:r>
      <w:r>
        <w:rPr>
          <w:spacing w:val="-43"/>
        </w:rPr>
        <w:t xml:space="preserve"> </w:t>
      </w:r>
      <w:r>
        <w:rPr>
          <w:b/>
          <w:bCs/>
          <w:spacing w:val="7"/>
        </w:rPr>
        <w:t>法定代表人身份证明</w:t>
      </w:r>
    </w:p>
    <w:p w14:paraId="6557EFAC">
      <w:pPr>
        <w:spacing w:line="308" w:lineRule="auto"/>
        <w:rPr>
          <w:rFonts w:ascii="Arial"/>
          <w:sz w:val="21"/>
        </w:rPr>
      </w:pPr>
    </w:p>
    <w:p w14:paraId="60E1E4FE">
      <w:pPr>
        <w:spacing w:line="308" w:lineRule="auto"/>
        <w:rPr>
          <w:rFonts w:ascii="Arial"/>
          <w:sz w:val="21"/>
        </w:rPr>
      </w:pPr>
    </w:p>
    <w:p w14:paraId="69FE9536">
      <w:pPr>
        <w:pStyle w:val="2"/>
        <w:spacing w:before="78" w:line="220" w:lineRule="auto"/>
        <w:ind w:left="25"/>
        <w:rPr>
          <w:sz w:val="24"/>
          <w:szCs w:val="24"/>
        </w:rPr>
      </w:pPr>
      <w:r>
        <w:rPr>
          <w:spacing w:val="-2"/>
          <w:sz w:val="24"/>
          <w:szCs w:val="24"/>
        </w:rPr>
        <w:t>投标人名称：</w:t>
      </w:r>
      <w:r>
        <w:rPr>
          <w:sz w:val="24"/>
          <w:szCs w:val="24"/>
          <w:u w:val="single" w:color="auto"/>
        </w:rPr>
        <w:t xml:space="preserve">                                             </w:t>
      </w:r>
    </w:p>
    <w:p w14:paraId="1934287F">
      <w:pPr>
        <w:pStyle w:val="2"/>
        <w:spacing w:before="178" w:line="229" w:lineRule="auto"/>
        <w:ind w:left="22"/>
        <w:rPr>
          <w:sz w:val="24"/>
          <w:szCs w:val="24"/>
        </w:rPr>
      </w:pPr>
      <w:r>
        <w:rPr>
          <w:spacing w:val="-2"/>
          <w:sz w:val="24"/>
          <w:szCs w:val="24"/>
        </w:rPr>
        <w:t>地址：</w:t>
      </w:r>
      <w:r>
        <w:rPr>
          <w:spacing w:val="-2"/>
          <w:sz w:val="24"/>
          <w:szCs w:val="24"/>
          <w:u w:val="single" w:color="auto"/>
        </w:rPr>
        <w:t xml:space="preserve">                                     </w:t>
      </w:r>
      <w:r>
        <w:rPr>
          <w:spacing w:val="-3"/>
          <w:sz w:val="24"/>
          <w:szCs w:val="24"/>
          <w:u w:val="single" w:color="auto"/>
        </w:rPr>
        <w:t xml:space="preserve">              </w:t>
      </w:r>
    </w:p>
    <w:p w14:paraId="6EFDCAC9">
      <w:pPr>
        <w:pStyle w:val="2"/>
        <w:spacing w:before="167" w:line="220" w:lineRule="auto"/>
        <w:ind w:left="24"/>
        <w:rPr>
          <w:sz w:val="24"/>
          <w:szCs w:val="24"/>
        </w:rPr>
      </w:pPr>
      <w:r>
        <w:rPr>
          <w:spacing w:val="-3"/>
          <w:sz w:val="24"/>
          <w:szCs w:val="24"/>
        </w:rPr>
        <w:t>成立时间：</w:t>
      </w:r>
      <w:r>
        <w:rPr>
          <w:spacing w:val="-3"/>
          <w:sz w:val="24"/>
          <w:szCs w:val="24"/>
          <w:u w:val="single" w:color="auto"/>
        </w:rPr>
        <w:t xml:space="preserve">    </w:t>
      </w:r>
      <w:r>
        <w:rPr>
          <w:spacing w:val="-97"/>
          <w:sz w:val="24"/>
          <w:szCs w:val="24"/>
        </w:rPr>
        <w:t xml:space="preserve"> </w:t>
      </w:r>
      <w:r>
        <w:rPr>
          <w:spacing w:val="-3"/>
          <w:sz w:val="24"/>
          <w:szCs w:val="24"/>
        </w:rPr>
        <w:t>年</w:t>
      </w:r>
      <w:r>
        <w:rPr>
          <w:spacing w:val="-119"/>
          <w:sz w:val="24"/>
          <w:szCs w:val="24"/>
        </w:rPr>
        <w:t xml:space="preserve"> </w:t>
      </w:r>
      <w:r>
        <w:rPr>
          <w:sz w:val="24"/>
          <w:szCs w:val="24"/>
          <w:u w:val="single" w:color="auto"/>
        </w:rPr>
        <w:t xml:space="preserve">    </w:t>
      </w:r>
      <w:r>
        <w:rPr>
          <w:spacing w:val="-105"/>
          <w:sz w:val="24"/>
          <w:szCs w:val="24"/>
        </w:rPr>
        <w:t xml:space="preserve"> </w:t>
      </w:r>
      <w:r>
        <w:rPr>
          <w:spacing w:val="-3"/>
          <w:sz w:val="24"/>
          <w:szCs w:val="24"/>
        </w:rPr>
        <w:t>月</w:t>
      </w:r>
      <w:r>
        <w:rPr>
          <w:spacing w:val="-3"/>
          <w:sz w:val="24"/>
          <w:szCs w:val="24"/>
          <w:u w:val="single" w:color="auto"/>
        </w:rPr>
        <w:t xml:space="preserve">    </w:t>
      </w:r>
      <w:r>
        <w:rPr>
          <w:spacing w:val="-69"/>
          <w:sz w:val="24"/>
          <w:szCs w:val="24"/>
        </w:rPr>
        <w:t xml:space="preserve"> </w:t>
      </w:r>
      <w:r>
        <w:rPr>
          <w:spacing w:val="-3"/>
          <w:sz w:val="24"/>
          <w:szCs w:val="24"/>
        </w:rPr>
        <w:t>日</w:t>
      </w:r>
    </w:p>
    <w:p w14:paraId="3FA7ED87">
      <w:pPr>
        <w:pStyle w:val="2"/>
        <w:spacing w:before="195" w:line="220" w:lineRule="auto"/>
        <w:ind w:left="24"/>
        <w:rPr>
          <w:sz w:val="24"/>
          <w:szCs w:val="24"/>
        </w:rPr>
      </w:pPr>
      <w:r>
        <w:rPr>
          <w:spacing w:val="-2"/>
          <w:sz w:val="24"/>
          <w:szCs w:val="24"/>
        </w:rPr>
        <w:t>经营期限：</w:t>
      </w:r>
      <w:r>
        <w:rPr>
          <w:sz w:val="24"/>
          <w:szCs w:val="24"/>
          <w:u w:val="single" w:color="auto"/>
        </w:rPr>
        <w:t xml:space="preserve">                                               </w:t>
      </w:r>
    </w:p>
    <w:p w14:paraId="2BE43FFD">
      <w:pPr>
        <w:pStyle w:val="2"/>
        <w:spacing w:before="179" w:line="358" w:lineRule="auto"/>
        <w:ind w:left="41" w:hanging="19"/>
        <w:rPr>
          <w:sz w:val="24"/>
          <w:szCs w:val="24"/>
        </w:rPr>
      </w:pPr>
      <w:r>
        <w:rPr>
          <w:spacing w:val="-1"/>
          <w:sz w:val="24"/>
          <w:szCs w:val="24"/>
        </w:rPr>
        <w:t>姓名：</w:t>
      </w:r>
      <w:r>
        <w:rPr>
          <w:sz w:val="24"/>
          <w:szCs w:val="24"/>
          <w:u w:val="single" w:color="auto"/>
        </w:rPr>
        <w:t xml:space="preserve">        </w:t>
      </w:r>
      <w:r>
        <w:rPr>
          <w:spacing w:val="-1"/>
          <w:sz w:val="24"/>
          <w:szCs w:val="24"/>
        </w:rPr>
        <w:t>，性别：</w:t>
      </w:r>
      <w:r>
        <w:rPr>
          <w:spacing w:val="1"/>
          <w:sz w:val="24"/>
          <w:szCs w:val="24"/>
          <w:u w:val="single" w:color="auto"/>
        </w:rPr>
        <w:t xml:space="preserve">       </w:t>
      </w:r>
      <w:r>
        <w:rPr>
          <w:spacing w:val="-1"/>
          <w:sz w:val="24"/>
          <w:szCs w:val="24"/>
        </w:rPr>
        <w:t>，年龄：</w:t>
      </w:r>
      <w:r>
        <w:rPr>
          <w:sz w:val="24"/>
          <w:szCs w:val="24"/>
          <w:u w:val="single" w:color="auto"/>
        </w:rPr>
        <w:t xml:space="preserve">       </w:t>
      </w:r>
      <w:r>
        <w:rPr>
          <w:spacing w:val="-1"/>
          <w:sz w:val="24"/>
          <w:szCs w:val="24"/>
        </w:rPr>
        <w:t>，职务：</w:t>
      </w:r>
      <w:r>
        <w:rPr>
          <w:spacing w:val="-1"/>
          <w:sz w:val="24"/>
          <w:szCs w:val="24"/>
          <w:u w:val="single" w:color="auto"/>
        </w:rPr>
        <w:t xml:space="preserve">      </w:t>
      </w:r>
      <w:r>
        <w:rPr>
          <w:spacing w:val="-104"/>
          <w:sz w:val="24"/>
          <w:szCs w:val="24"/>
        </w:rPr>
        <w:t xml:space="preserve"> </w:t>
      </w:r>
      <w:r>
        <w:rPr>
          <w:spacing w:val="-1"/>
          <w:sz w:val="24"/>
          <w:szCs w:val="24"/>
        </w:rPr>
        <w:t xml:space="preserve">系  </w:t>
      </w:r>
      <w:r>
        <w:rPr>
          <w:spacing w:val="-1"/>
          <w:sz w:val="24"/>
          <w:szCs w:val="24"/>
          <w:u w:val="single" w:color="auto"/>
        </w:rPr>
        <w:t>（</w:t>
      </w:r>
      <w:r>
        <w:rPr>
          <w:spacing w:val="-2"/>
          <w:sz w:val="24"/>
          <w:szCs w:val="24"/>
          <w:u w:val="single" w:color="auto"/>
        </w:rPr>
        <w:t>投标人名称）</w:t>
      </w:r>
      <w:r>
        <w:rPr>
          <w:spacing w:val="-8"/>
          <w:sz w:val="24"/>
          <w:szCs w:val="24"/>
        </w:rPr>
        <w:t>的法定代表人。</w:t>
      </w:r>
    </w:p>
    <w:p w14:paraId="6CB060B3">
      <w:pPr>
        <w:pStyle w:val="2"/>
        <w:spacing w:before="1" w:line="219" w:lineRule="auto"/>
        <w:ind w:left="623"/>
        <w:rPr>
          <w:sz w:val="24"/>
          <w:szCs w:val="24"/>
        </w:rPr>
      </w:pPr>
      <w:r>
        <w:rPr>
          <w:spacing w:val="-7"/>
          <w:sz w:val="24"/>
          <w:szCs w:val="24"/>
        </w:rPr>
        <w:t>特此证明。</w:t>
      </w:r>
    </w:p>
    <w:p w14:paraId="77B22B3B">
      <w:pPr>
        <w:spacing w:line="289" w:lineRule="auto"/>
        <w:rPr>
          <w:rFonts w:ascii="Arial"/>
          <w:sz w:val="21"/>
        </w:rPr>
      </w:pPr>
    </w:p>
    <w:p w14:paraId="55CAF56F">
      <w:pPr>
        <w:spacing w:line="289" w:lineRule="auto"/>
        <w:rPr>
          <w:rFonts w:ascii="Arial"/>
          <w:sz w:val="21"/>
        </w:rPr>
      </w:pPr>
    </w:p>
    <w:p w14:paraId="1C51CBE3">
      <w:pPr>
        <w:pStyle w:val="2"/>
        <w:spacing w:before="78" w:line="219" w:lineRule="auto"/>
        <w:ind w:left="41"/>
        <w:rPr>
          <w:sz w:val="24"/>
          <w:szCs w:val="24"/>
        </w:rPr>
      </w:pPr>
      <w:r>
        <w:rPr>
          <w:sz w:val="24"/>
          <w:szCs w:val="24"/>
        </w:rPr>
        <w:t>附：法定代表人身份证扫描件</w:t>
      </w:r>
      <w:r>
        <w:rPr>
          <w:b/>
          <w:bCs/>
          <w:sz w:val="24"/>
          <w:szCs w:val="24"/>
        </w:rPr>
        <w:t>（二代身份证需正反面）</w:t>
      </w:r>
    </w:p>
    <w:p w14:paraId="37E3BC9A">
      <w:pPr>
        <w:spacing w:line="270" w:lineRule="auto"/>
        <w:rPr>
          <w:rFonts w:ascii="Arial"/>
          <w:sz w:val="21"/>
        </w:rPr>
      </w:pPr>
    </w:p>
    <w:p w14:paraId="465B29EF">
      <w:pPr>
        <w:spacing w:line="270" w:lineRule="auto"/>
        <w:rPr>
          <w:rFonts w:ascii="Arial"/>
          <w:sz w:val="21"/>
        </w:rPr>
      </w:pPr>
      <w:r>
        <w:pict>
          <v:shape id="_x0000_s1027" o:spid="_x0000_s1027" style="position:absolute;left:0pt;margin-left:0.35pt;margin-top:6.75pt;height:133.9pt;width:389.7pt;z-index:-251655168;mso-width-relative:page;mso-height-relative:page;" filled="f" stroked="t" coordsize="7794,2677" path="m338,7c155,7,7,155,7,338l7,2324c7,2507,155,2655,338,2655l3520,2655c3703,2655,3851,2507,3851,2324l3851,338c3851,155,3703,7,3520,7l338,7xm4347,22c4164,22,4016,170,4016,353l4016,2339c4016,2522,4164,2670,4347,2670l7454,2670c7637,2670,7785,2522,7785,2339l7785,353c7785,170,7637,22,7454,22l4347,22xe">
            <v:fill on="f" focussize="0,0"/>
            <v:stroke color="#000000" miterlimit="10" endcap="round"/>
            <v:imagedata o:title=""/>
            <o:lock v:ext="edit"/>
          </v:shape>
        </w:pict>
      </w:r>
    </w:p>
    <w:p w14:paraId="639192B3">
      <w:pPr>
        <w:pStyle w:val="2"/>
        <w:spacing w:before="69" w:line="233" w:lineRule="auto"/>
        <w:ind w:left="687"/>
        <w:rPr>
          <w:sz w:val="21"/>
          <w:szCs w:val="21"/>
        </w:rPr>
      </w:pPr>
      <w:r>
        <w:rPr>
          <w:spacing w:val="-1"/>
          <w:sz w:val="21"/>
          <w:szCs w:val="21"/>
        </w:rPr>
        <w:t>身份证正面扫描件贴于此处</w:t>
      </w:r>
      <w:r>
        <w:rPr>
          <w:spacing w:val="7"/>
          <w:sz w:val="21"/>
          <w:szCs w:val="21"/>
        </w:rPr>
        <w:t xml:space="preserve">             </w:t>
      </w:r>
      <w:r>
        <w:rPr>
          <w:spacing w:val="-1"/>
          <w:sz w:val="21"/>
          <w:szCs w:val="21"/>
        </w:rPr>
        <w:t>身份证背面扫描件贴于此处</w:t>
      </w:r>
    </w:p>
    <w:p w14:paraId="784D95AE">
      <w:pPr>
        <w:spacing w:line="247" w:lineRule="auto"/>
        <w:rPr>
          <w:rFonts w:ascii="Arial"/>
          <w:sz w:val="21"/>
        </w:rPr>
      </w:pPr>
    </w:p>
    <w:p w14:paraId="4F6290D2">
      <w:pPr>
        <w:spacing w:line="247" w:lineRule="auto"/>
        <w:rPr>
          <w:rFonts w:ascii="Arial"/>
          <w:sz w:val="21"/>
        </w:rPr>
      </w:pPr>
    </w:p>
    <w:p w14:paraId="498A191B">
      <w:pPr>
        <w:spacing w:line="247" w:lineRule="auto"/>
        <w:rPr>
          <w:rFonts w:ascii="Arial"/>
          <w:sz w:val="21"/>
        </w:rPr>
      </w:pPr>
    </w:p>
    <w:p w14:paraId="7ED0A937">
      <w:pPr>
        <w:spacing w:line="247" w:lineRule="auto"/>
        <w:rPr>
          <w:rFonts w:ascii="Arial"/>
          <w:sz w:val="21"/>
        </w:rPr>
      </w:pPr>
    </w:p>
    <w:p w14:paraId="3E96A739">
      <w:pPr>
        <w:spacing w:line="247" w:lineRule="auto"/>
        <w:rPr>
          <w:rFonts w:ascii="Arial"/>
          <w:sz w:val="21"/>
        </w:rPr>
      </w:pPr>
    </w:p>
    <w:p w14:paraId="5364DC9B">
      <w:pPr>
        <w:spacing w:line="247" w:lineRule="auto"/>
        <w:rPr>
          <w:rFonts w:ascii="Arial"/>
          <w:sz w:val="21"/>
        </w:rPr>
      </w:pPr>
    </w:p>
    <w:p w14:paraId="3A5BCD03">
      <w:pPr>
        <w:spacing w:line="247" w:lineRule="auto"/>
        <w:rPr>
          <w:rFonts w:ascii="Arial"/>
          <w:sz w:val="21"/>
        </w:rPr>
      </w:pPr>
    </w:p>
    <w:p w14:paraId="472A408E">
      <w:pPr>
        <w:spacing w:line="247" w:lineRule="auto"/>
        <w:rPr>
          <w:rFonts w:ascii="Arial"/>
          <w:sz w:val="21"/>
        </w:rPr>
      </w:pPr>
    </w:p>
    <w:p w14:paraId="315FD64C">
      <w:pPr>
        <w:spacing w:line="247" w:lineRule="auto"/>
        <w:rPr>
          <w:rFonts w:ascii="Arial"/>
          <w:sz w:val="21"/>
        </w:rPr>
      </w:pPr>
    </w:p>
    <w:p w14:paraId="25953D88">
      <w:pPr>
        <w:spacing w:line="247" w:lineRule="auto"/>
        <w:rPr>
          <w:rFonts w:ascii="Arial"/>
          <w:sz w:val="21"/>
        </w:rPr>
      </w:pPr>
    </w:p>
    <w:p w14:paraId="403DA350">
      <w:pPr>
        <w:spacing w:line="247" w:lineRule="auto"/>
        <w:rPr>
          <w:rFonts w:ascii="Arial"/>
          <w:sz w:val="21"/>
        </w:rPr>
      </w:pPr>
    </w:p>
    <w:p w14:paraId="09FF5EC3">
      <w:pPr>
        <w:spacing w:line="247" w:lineRule="auto"/>
        <w:rPr>
          <w:rFonts w:ascii="Arial"/>
          <w:sz w:val="21"/>
        </w:rPr>
      </w:pPr>
    </w:p>
    <w:p w14:paraId="2378C654">
      <w:pPr>
        <w:spacing w:line="247" w:lineRule="auto"/>
        <w:rPr>
          <w:rFonts w:ascii="Arial"/>
          <w:sz w:val="21"/>
        </w:rPr>
      </w:pPr>
    </w:p>
    <w:p w14:paraId="3A1DECAE">
      <w:pPr>
        <w:spacing w:line="247" w:lineRule="auto"/>
        <w:rPr>
          <w:rFonts w:ascii="Arial"/>
          <w:sz w:val="21"/>
        </w:rPr>
      </w:pPr>
    </w:p>
    <w:p w14:paraId="427D5A3A">
      <w:pPr>
        <w:spacing w:line="247" w:lineRule="auto"/>
        <w:rPr>
          <w:rFonts w:ascii="Arial"/>
          <w:sz w:val="21"/>
        </w:rPr>
      </w:pPr>
    </w:p>
    <w:p w14:paraId="203BDABE">
      <w:pPr>
        <w:spacing w:line="247" w:lineRule="auto"/>
        <w:rPr>
          <w:rFonts w:ascii="Arial"/>
          <w:sz w:val="21"/>
        </w:rPr>
      </w:pPr>
    </w:p>
    <w:p w14:paraId="5E258B89">
      <w:pPr>
        <w:spacing w:line="247" w:lineRule="auto"/>
        <w:rPr>
          <w:rFonts w:ascii="Arial"/>
          <w:sz w:val="21"/>
        </w:rPr>
      </w:pPr>
    </w:p>
    <w:p w14:paraId="07298614">
      <w:pPr>
        <w:pStyle w:val="2"/>
        <w:spacing w:before="78" w:line="219" w:lineRule="auto"/>
        <w:ind w:left="22"/>
        <w:rPr>
          <w:sz w:val="24"/>
          <w:szCs w:val="24"/>
        </w:rPr>
      </w:pPr>
      <w:r>
        <w:rPr>
          <w:b/>
          <w:bCs/>
          <w:spacing w:val="6"/>
          <w:sz w:val="24"/>
          <w:szCs w:val="24"/>
        </w:rPr>
        <w:t>供应商</w:t>
      </w:r>
      <w:r>
        <w:rPr>
          <w:b/>
          <w:bCs/>
          <w:spacing w:val="-19"/>
          <w:sz w:val="24"/>
          <w:szCs w:val="24"/>
        </w:rPr>
        <w:t>：</w:t>
      </w:r>
      <w:r>
        <w:rPr>
          <w:spacing w:val="-83"/>
          <w:sz w:val="24"/>
          <w:szCs w:val="24"/>
        </w:rPr>
        <w:t xml:space="preserve"> </w:t>
      </w:r>
      <w:r>
        <w:rPr>
          <w:spacing w:val="4"/>
          <w:sz w:val="24"/>
          <w:szCs w:val="24"/>
          <w:u w:val="single" w:color="auto"/>
        </w:rPr>
        <w:t xml:space="preserve">                      </w:t>
      </w:r>
      <w:r>
        <w:rPr>
          <w:b/>
          <w:bCs/>
          <w:spacing w:val="-19"/>
          <w:sz w:val="24"/>
          <w:szCs w:val="24"/>
        </w:rPr>
        <w:t>（</w:t>
      </w:r>
      <w:r>
        <w:rPr>
          <w:b/>
          <w:bCs/>
          <w:spacing w:val="6"/>
          <w:sz w:val="24"/>
          <w:szCs w:val="24"/>
        </w:rPr>
        <w:t>全称并加盖公章）</w:t>
      </w:r>
    </w:p>
    <w:p w14:paraId="4ED01EF6">
      <w:pPr>
        <w:spacing w:line="245" w:lineRule="auto"/>
        <w:rPr>
          <w:rFonts w:ascii="Arial"/>
          <w:sz w:val="21"/>
        </w:rPr>
      </w:pPr>
    </w:p>
    <w:p w14:paraId="5B3FBBA9">
      <w:pPr>
        <w:spacing w:line="245" w:lineRule="auto"/>
        <w:rPr>
          <w:rFonts w:ascii="Arial"/>
          <w:sz w:val="21"/>
        </w:rPr>
      </w:pPr>
    </w:p>
    <w:p w14:paraId="435D1051">
      <w:pPr>
        <w:spacing w:line="246" w:lineRule="auto"/>
        <w:rPr>
          <w:rFonts w:ascii="Arial"/>
          <w:sz w:val="21"/>
        </w:rPr>
      </w:pPr>
    </w:p>
    <w:p w14:paraId="75BA547D">
      <w:pPr>
        <w:spacing w:line="246" w:lineRule="auto"/>
        <w:rPr>
          <w:rFonts w:ascii="Arial"/>
          <w:sz w:val="21"/>
        </w:rPr>
      </w:pPr>
    </w:p>
    <w:p w14:paraId="4307D85B">
      <w:pPr>
        <w:spacing w:line="246" w:lineRule="auto"/>
        <w:rPr>
          <w:rFonts w:ascii="Arial"/>
          <w:sz w:val="21"/>
        </w:rPr>
      </w:pPr>
    </w:p>
    <w:p w14:paraId="486B1D6B">
      <w:pPr>
        <w:spacing w:line="246" w:lineRule="auto"/>
        <w:rPr>
          <w:rFonts w:ascii="Arial"/>
          <w:sz w:val="21"/>
        </w:rPr>
      </w:pPr>
    </w:p>
    <w:p w14:paraId="7CA46B69">
      <w:pPr>
        <w:spacing w:line="246" w:lineRule="auto"/>
        <w:rPr>
          <w:rFonts w:ascii="Arial"/>
          <w:sz w:val="21"/>
        </w:rPr>
      </w:pPr>
    </w:p>
    <w:p w14:paraId="3EE5B08E">
      <w:pPr>
        <w:spacing w:line="246" w:lineRule="auto"/>
        <w:rPr>
          <w:rFonts w:ascii="Arial"/>
          <w:sz w:val="21"/>
        </w:rPr>
      </w:pPr>
    </w:p>
    <w:p w14:paraId="0B242C8D">
      <w:pPr>
        <w:pStyle w:val="2"/>
        <w:spacing w:before="79" w:line="220" w:lineRule="auto"/>
        <w:ind w:left="5460"/>
        <w:rPr>
          <w:sz w:val="24"/>
          <w:szCs w:val="24"/>
        </w:rPr>
      </w:pPr>
      <w:r>
        <w:rPr>
          <w:b/>
          <w:bCs/>
          <w:spacing w:val="-12"/>
          <w:sz w:val="24"/>
          <w:szCs w:val="24"/>
        </w:rPr>
        <w:t>年</w:t>
      </w:r>
      <w:r>
        <w:rPr>
          <w:spacing w:val="8"/>
          <w:sz w:val="24"/>
          <w:szCs w:val="24"/>
        </w:rPr>
        <w:t xml:space="preserve">    </w:t>
      </w:r>
      <w:r>
        <w:rPr>
          <w:b/>
          <w:bCs/>
          <w:spacing w:val="-12"/>
          <w:sz w:val="24"/>
          <w:szCs w:val="24"/>
        </w:rPr>
        <w:t>月</w:t>
      </w:r>
      <w:r>
        <w:rPr>
          <w:spacing w:val="13"/>
          <w:sz w:val="24"/>
          <w:szCs w:val="24"/>
        </w:rPr>
        <w:t xml:space="preserve">    </w:t>
      </w:r>
      <w:r>
        <w:rPr>
          <w:b/>
          <w:bCs/>
          <w:spacing w:val="-12"/>
          <w:sz w:val="24"/>
          <w:szCs w:val="24"/>
        </w:rPr>
        <w:t>日</w:t>
      </w:r>
    </w:p>
    <w:p w14:paraId="2857F10A">
      <w:pPr>
        <w:spacing w:line="220" w:lineRule="auto"/>
        <w:rPr>
          <w:sz w:val="24"/>
          <w:szCs w:val="24"/>
        </w:rPr>
        <w:sectPr>
          <w:footerReference r:id="rId44" w:type="default"/>
          <w:pgSz w:w="11910" w:h="16845"/>
          <w:pgMar w:top="1431" w:right="1351" w:bottom="1160" w:left="1428" w:header="0" w:footer="958" w:gutter="0"/>
          <w:pgNumType w:fmt="decimal"/>
          <w:cols w:space="720" w:num="1"/>
        </w:sectPr>
      </w:pPr>
    </w:p>
    <w:p w14:paraId="7F6D5E3B">
      <w:pPr>
        <w:spacing w:line="415" w:lineRule="auto"/>
        <w:rPr>
          <w:rFonts w:ascii="Arial"/>
          <w:sz w:val="21"/>
        </w:rPr>
      </w:pPr>
    </w:p>
    <w:p w14:paraId="0E84F22D">
      <w:pPr>
        <w:pStyle w:val="2"/>
        <w:spacing w:before="101" w:line="222" w:lineRule="auto"/>
        <w:ind w:left="2731"/>
      </w:pPr>
      <w:r>
        <w:rPr>
          <w:b/>
          <w:bCs/>
          <w:spacing w:val="6"/>
        </w:rPr>
        <w:t>附件</w:t>
      </w:r>
      <w:r>
        <w:rPr>
          <w:spacing w:val="-41"/>
        </w:rPr>
        <w:t xml:space="preserve"> </w:t>
      </w:r>
      <w:r>
        <w:rPr>
          <w:b/>
          <w:bCs/>
          <w:spacing w:val="6"/>
        </w:rPr>
        <w:t>7</w:t>
      </w:r>
      <w:r>
        <w:rPr>
          <w:spacing w:val="-44"/>
        </w:rPr>
        <w:t xml:space="preserve"> </w:t>
      </w:r>
      <w:r>
        <w:rPr>
          <w:b/>
          <w:bCs/>
          <w:spacing w:val="6"/>
        </w:rPr>
        <w:t>法定代表人授权书</w:t>
      </w:r>
    </w:p>
    <w:p w14:paraId="11FC3DA6">
      <w:pPr>
        <w:spacing w:line="255" w:lineRule="auto"/>
        <w:rPr>
          <w:rFonts w:ascii="Arial"/>
          <w:sz w:val="21"/>
        </w:rPr>
      </w:pPr>
    </w:p>
    <w:p w14:paraId="6F5FE12C">
      <w:pPr>
        <w:spacing w:line="256" w:lineRule="auto"/>
        <w:rPr>
          <w:rFonts w:ascii="Arial"/>
          <w:sz w:val="21"/>
        </w:rPr>
      </w:pPr>
    </w:p>
    <w:p w14:paraId="30FCC216">
      <w:pPr>
        <w:spacing w:line="256" w:lineRule="auto"/>
        <w:rPr>
          <w:rFonts w:ascii="Arial"/>
          <w:sz w:val="21"/>
        </w:rPr>
      </w:pPr>
    </w:p>
    <w:p w14:paraId="19FFD915">
      <w:pPr>
        <w:pStyle w:val="2"/>
        <w:spacing w:before="78" w:line="360" w:lineRule="auto"/>
        <w:ind w:right="101" w:firstLine="482"/>
        <w:jc w:val="both"/>
        <w:rPr>
          <w:sz w:val="24"/>
          <w:szCs w:val="24"/>
        </w:rPr>
      </w:pPr>
      <w:r>
        <w:rPr>
          <w:spacing w:val="-3"/>
          <w:sz w:val="24"/>
          <w:szCs w:val="24"/>
        </w:rPr>
        <w:t>我</w:t>
      </w:r>
      <w:r>
        <w:rPr>
          <w:spacing w:val="-3"/>
          <w:sz w:val="24"/>
          <w:szCs w:val="24"/>
          <w:u w:val="single" w:color="auto"/>
        </w:rPr>
        <w:t>（姓名）</w:t>
      </w:r>
      <w:r>
        <w:rPr>
          <w:spacing w:val="-3"/>
          <w:sz w:val="24"/>
          <w:szCs w:val="24"/>
        </w:rPr>
        <w:t>系</w:t>
      </w:r>
      <w:r>
        <w:rPr>
          <w:spacing w:val="-3"/>
          <w:sz w:val="24"/>
          <w:szCs w:val="24"/>
          <w:u w:val="single" w:color="auto"/>
        </w:rPr>
        <w:t>（投标人名称）</w:t>
      </w:r>
      <w:r>
        <w:rPr>
          <w:spacing w:val="-3"/>
          <w:sz w:val="24"/>
          <w:szCs w:val="24"/>
        </w:rPr>
        <w:t>的法定代表人，现委托</w:t>
      </w:r>
      <w:r>
        <w:rPr>
          <w:spacing w:val="-3"/>
          <w:sz w:val="24"/>
          <w:szCs w:val="24"/>
          <w:u w:val="single" w:color="auto"/>
        </w:rPr>
        <w:t>（姓名）</w:t>
      </w:r>
      <w:r>
        <w:rPr>
          <w:spacing w:val="-3"/>
          <w:sz w:val="24"/>
          <w:szCs w:val="24"/>
        </w:rPr>
        <w:t xml:space="preserve">为我方代理人。代理人根据本授权，以我方的名义参加 </w:t>
      </w:r>
      <w:r>
        <w:rPr>
          <w:spacing w:val="-3"/>
          <w:sz w:val="24"/>
          <w:szCs w:val="24"/>
          <w:u w:val="single" w:color="auto"/>
        </w:rPr>
        <w:t xml:space="preserve">           </w:t>
      </w:r>
      <w:r>
        <w:rPr>
          <w:spacing w:val="-106"/>
          <w:sz w:val="24"/>
          <w:szCs w:val="24"/>
        </w:rPr>
        <w:t xml:space="preserve"> </w:t>
      </w:r>
      <w:r>
        <w:rPr>
          <w:spacing w:val="-3"/>
          <w:sz w:val="24"/>
          <w:szCs w:val="24"/>
        </w:rPr>
        <w:t>项目（采购编号</w:t>
      </w:r>
      <w:r>
        <w:rPr>
          <w:spacing w:val="-22"/>
          <w:sz w:val="24"/>
          <w:szCs w:val="24"/>
        </w:rPr>
        <w:t>：</w:t>
      </w:r>
      <w:r>
        <w:rPr>
          <w:sz w:val="24"/>
          <w:szCs w:val="24"/>
          <w:u w:val="single" w:color="auto"/>
        </w:rPr>
        <w:t xml:space="preserve">          </w:t>
      </w:r>
      <w:r>
        <w:rPr>
          <w:spacing w:val="-83"/>
          <w:sz w:val="24"/>
          <w:szCs w:val="24"/>
        </w:rPr>
        <w:t xml:space="preserve"> </w:t>
      </w:r>
      <w:r>
        <w:rPr>
          <w:spacing w:val="-22"/>
          <w:sz w:val="24"/>
          <w:szCs w:val="24"/>
        </w:rPr>
        <w:t>）</w:t>
      </w:r>
      <w:r>
        <w:rPr>
          <w:spacing w:val="-3"/>
          <w:sz w:val="24"/>
          <w:szCs w:val="24"/>
        </w:rPr>
        <w:t>的投标活动，并代表我方全权办理针对上述项目的投标、开标、评标、签约等具体事务和签署</w:t>
      </w:r>
      <w:r>
        <w:rPr>
          <w:spacing w:val="-2"/>
          <w:sz w:val="24"/>
          <w:szCs w:val="24"/>
        </w:rPr>
        <w:t>相关文件。我方对代理人的签名负全部责任。在撤销授权的书</w:t>
      </w:r>
      <w:r>
        <w:rPr>
          <w:spacing w:val="-3"/>
          <w:sz w:val="24"/>
          <w:szCs w:val="24"/>
        </w:rPr>
        <w:t>面通知以前，本授权书一</w:t>
      </w:r>
      <w:r>
        <w:rPr>
          <w:spacing w:val="-1"/>
          <w:sz w:val="24"/>
          <w:szCs w:val="24"/>
        </w:rPr>
        <w:t>直有效。代理人在授权书有效期内签署的所有文件不因授权的撤销而失效。</w:t>
      </w:r>
    </w:p>
    <w:p w14:paraId="62650EB8">
      <w:pPr>
        <w:pStyle w:val="2"/>
        <w:spacing w:before="1" w:line="218" w:lineRule="auto"/>
        <w:ind w:left="485"/>
        <w:rPr>
          <w:sz w:val="24"/>
          <w:szCs w:val="24"/>
        </w:rPr>
      </w:pPr>
      <w:r>
        <w:rPr>
          <w:spacing w:val="-1"/>
          <w:sz w:val="24"/>
          <w:szCs w:val="24"/>
        </w:rPr>
        <w:t>如果本次采购活动现场变更采购方式，本授权书有效。代理人无转委托权。</w:t>
      </w:r>
    </w:p>
    <w:p w14:paraId="4C91BC81">
      <w:pPr>
        <w:pStyle w:val="2"/>
        <w:spacing w:before="196" w:line="220" w:lineRule="auto"/>
        <w:rPr>
          <w:sz w:val="24"/>
          <w:szCs w:val="24"/>
        </w:rPr>
      </w:pPr>
      <w:r>
        <w:rPr>
          <w:spacing w:val="-2"/>
          <w:sz w:val="24"/>
          <w:szCs w:val="24"/>
        </w:rPr>
        <w:t>委托期限：</w:t>
      </w:r>
      <w:r>
        <w:rPr>
          <w:sz w:val="24"/>
          <w:szCs w:val="24"/>
          <w:u w:val="single" w:color="auto"/>
        </w:rPr>
        <w:t xml:space="preserve">                             </w:t>
      </w:r>
    </w:p>
    <w:p w14:paraId="6BD5287A">
      <w:pPr>
        <w:pStyle w:val="2"/>
        <w:spacing w:before="178" w:line="220" w:lineRule="auto"/>
        <w:rPr>
          <w:sz w:val="24"/>
          <w:szCs w:val="24"/>
        </w:rPr>
      </w:pPr>
      <w:r>
        <w:rPr>
          <w:sz w:val="24"/>
          <w:szCs w:val="24"/>
        </w:rPr>
        <w:t>委托代理人签名：</w:t>
      </w:r>
      <w:r>
        <w:rPr>
          <w:sz w:val="24"/>
          <w:szCs w:val="24"/>
          <w:u w:val="single" w:color="auto"/>
        </w:rPr>
        <w:t xml:space="preserve">           </w:t>
      </w:r>
      <w:r>
        <w:rPr>
          <w:spacing w:val="-1"/>
          <w:sz w:val="24"/>
          <w:szCs w:val="24"/>
          <w:u w:val="single" w:color="auto"/>
        </w:rPr>
        <w:t xml:space="preserve">     </w:t>
      </w:r>
      <w:r>
        <w:rPr>
          <w:spacing w:val="-110"/>
          <w:sz w:val="24"/>
          <w:szCs w:val="24"/>
        </w:rPr>
        <w:t xml:space="preserve"> </w:t>
      </w:r>
      <w:r>
        <w:rPr>
          <w:spacing w:val="-1"/>
          <w:sz w:val="24"/>
          <w:szCs w:val="24"/>
        </w:rPr>
        <w:t>法定代表人签名：</w:t>
      </w:r>
      <w:r>
        <w:rPr>
          <w:sz w:val="24"/>
          <w:szCs w:val="24"/>
          <w:u w:val="single" w:color="auto"/>
        </w:rPr>
        <w:t xml:space="preserve">            </w:t>
      </w:r>
    </w:p>
    <w:p w14:paraId="54AE8183">
      <w:pPr>
        <w:pStyle w:val="2"/>
        <w:spacing w:before="178" w:line="220" w:lineRule="auto"/>
        <w:ind w:left="1"/>
        <w:rPr>
          <w:sz w:val="24"/>
          <w:szCs w:val="24"/>
        </w:rPr>
      </w:pPr>
      <w:r>
        <w:rPr>
          <w:spacing w:val="-4"/>
          <w:sz w:val="24"/>
          <w:szCs w:val="24"/>
        </w:rPr>
        <w:t>职务：</w:t>
      </w:r>
      <w:r>
        <w:rPr>
          <w:sz w:val="24"/>
          <w:szCs w:val="24"/>
          <w:u w:val="single" w:color="auto"/>
        </w:rPr>
        <w:t xml:space="preserve">                    </w:t>
      </w:r>
      <w:r>
        <w:rPr>
          <w:spacing w:val="2"/>
          <w:sz w:val="24"/>
          <w:szCs w:val="24"/>
        </w:rPr>
        <w:t xml:space="preserve">        </w:t>
      </w:r>
      <w:r>
        <w:rPr>
          <w:spacing w:val="-4"/>
          <w:sz w:val="24"/>
          <w:szCs w:val="24"/>
        </w:rPr>
        <w:t>职务：</w:t>
      </w:r>
      <w:r>
        <w:rPr>
          <w:sz w:val="24"/>
          <w:szCs w:val="24"/>
          <w:u w:val="single" w:color="auto"/>
        </w:rPr>
        <w:t xml:space="preserve">                </w:t>
      </w:r>
    </w:p>
    <w:p w14:paraId="1AC0C832">
      <w:pPr>
        <w:pStyle w:val="2"/>
        <w:spacing w:before="180" w:line="220" w:lineRule="auto"/>
        <w:rPr>
          <w:sz w:val="24"/>
          <w:szCs w:val="24"/>
        </w:rPr>
      </w:pPr>
      <w:r>
        <w:rPr>
          <w:spacing w:val="-1"/>
          <w:sz w:val="24"/>
          <w:szCs w:val="24"/>
        </w:rPr>
        <w:t>委托代理人身份证号码：</w:t>
      </w:r>
      <w:r>
        <w:rPr>
          <w:sz w:val="24"/>
          <w:szCs w:val="24"/>
          <w:u w:val="single" w:color="auto"/>
        </w:rPr>
        <w:t xml:space="preserve">                                       </w:t>
      </w:r>
    </w:p>
    <w:p w14:paraId="5403B3E3">
      <w:pPr>
        <w:spacing w:line="289" w:lineRule="auto"/>
        <w:rPr>
          <w:rFonts w:ascii="Arial"/>
          <w:sz w:val="21"/>
        </w:rPr>
      </w:pPr>
    </w:p>
    <w:p w14:paraId="4048CC2A">
      <w:pPr>
        <w:spacing w:line="289" w:lineRule="auto"/>
        <w:rPr>
          <w:rFonts w:ascii="Arial"/>
          <w:sz w:val="21"/>
        </w:rPr>
      </w:pPr>
    </w:p>
    <w:p w14:paraId="58DBC295">
      <w:pPr>
        <w:pStyle w:val="2"/>
        <w:spacing w:before="79" w:line="219" w:lineRule="auto"/>
        <w:ind w:left="19"/>
        <w:rPr>
          <w:sz w:val="24"/>
          <w:szCs w:val="24"/>
        </w:rPr>
      </w:pPr>
      <w:r>
        <w:rPr>
          <w:sz w:val="24"/>
          <w:szCs w:val="24"/>
        </w:rPr>
        <w:t>附：委托代理人身份证扫描件</w:t>
      </w:r>
      <w:r>
        <w:rPr>
          <w:b/>
          <w:bCs/>
          <w:sz w:val="24"/>
          <w:szCs w:val="24"/>
        </w:rPr>
        <w:t>（二代身份证需正反面）</w:t>
      </w:r>
    </w:p>
    <w:p w14:paraId="197A47AB">
      <w:pPr>
        <w:pStyle w:val="2"/>
        <w:spacing w:before="180" w:line="220" w:lineRule="auto"/>
        <w:ind w:left="721"/>
        <w:rPr>
          <w:sz w:val="24"/>
          <w:szCs w:val="24"/>
        </w:rPr>
      </w:pPr>
      <w:r>
        <w:rPr>
          <w:spacing w:val="-7"/>
          <w:sz w:val="24"/>
          <w:szCs w:val="24"/>
        </w:rPr>
        <w:t>特此授权。</w:t>
      </w:r>
    </w:p>
    <w:p w14:paraId="204501D0">
      <w:pPr>
        <w:spacing w:line="375" w:lineRule="auto"/>
        <w:rPr>
          <w:rFonts w:ascii="Arial"/>
          <w:sz w:val="21"/>
        </w:rPr>
      </w:pPr>
      <w:r>
        <w:pict>
          <v:shape id="_x0000_s1028" o:spid="_x0000_s1028" style="position:absolute;left:0pt;margin-left:2.25pt;margin-top:11.7pt;height:134.65pt;width:392.7pt;z-index:-251654144;mso-width-relative:page;mso-height-relative:page;" filled="f" stroked="t" coordsize="7854,2692" path="m338,37c155,37,7,185,7,368l7,2354c7,2537,155,2685,338,2685l3520,2685c3703,2685,3851,2537,3851,2354l3851,368c3851,185,3703,37,3520,37l338,37xm4407,7c4224,7,4076,155,4076,338l4076,2324c4076,2507,4224,2655,4407,2655l7514,2655c7697,2655,7845,2507,7845,2324l7845,338c7845,155,7697,7,7514,7l4407,7xe">
            <v:fill on="f" focussize="0,0"/>
            <v:stroke color="#000000" miterlimit="10" endcap="round"/>
            <v:imagedata o:title=""/>
            <o:lock v:ext="edit"/>
          </v:shape>
        </w:pict>
      </w:r>
    </w:p>
    <w:p w14:paraId="1FFA308B">
      <w:pPr>
        <w:pStyle w:val="2"/>
        <w:spacing w:before="69" w:line="224" w:lineRule="auto"/>
        <w:ind w:left="725"/>
        <w:rPr>
          <w:sz w:val="21"/>
          <w:szCs w:val="21"/>
        </w:rPr>
      </w:pPr>
      <w:r>
        <w:rPr>
          <w:spacing w:val="1"/>
          <w:position w:val="-2"/>
          <w:sz w:val="21"/>
          <w:szCs w:val="21"/>
        </w:rPr>
        <w:t xml:space="preserve">身份证正面扫描件贴于此处              </w:t>
      </w:r>
      <w:r>
        <w:rPr>
          <w:position w:val="2"/>
          <w:sz w:val="21"/>
          <w:szCs w:val="21"/>
        </w:rPr>
        <w:t>身份证背面扫描件贴于此处</w:t>
      </w:r>
    </w:p>
    <w:p w14:paraId="05D674B0">
      <w:pPr>
        <w:spacing w:line="261" w:lineRule="auto"/>
        <w:rPr>
          <w:rFonts w:ascii="Arial"/>
          <w:sz w:val="21"/>
        </w:rPr>
      </w:pPr>
    </w:p>
    <w:p w14:paraId="7FEE5E91">
      <w:pPr>
        <w:spacing w:line="261" w:lineRule="auto"/>
        <w:rPr>
          <w:rFonts w:ascii="Arial"/>
          <w:sz w:val="21"/>
        </w:rPr>
      </w:pPr>
    </w:p>
    <w:p w14:paraId="6479C434">
      <w:pPr>
        <w:spacing w:line="261" w:lineRule="auto"/>
        <w:rPr>
          <w:rFonts w:ascii="Arial"/>
          <w:sz w:val="21"/>
        </w:rPr>
      </w:pPr>
    </w:p>
    <w:p w14:paraId="4055322D">
      <w:pPr>
        <w:spacing w:line="262" w:lineRule="auto"/>
        <w:rPr>
          <w:rFonts w:ascii="Arial"/>
          <w:sz w:val="21"/>
        </w:rPr>
      </w:pPr>
    </w:p>
    <w:p w14:paraId="700CB911">
      <w:pPr>
        <w:spacing w:line="262" w:lineRule="auto"/>
        <w:rPr>
          <w:rFonts w:ascii="Arial"/>
          <w:sz w:val="21"/>
        </w:rPr>
      </w:pPr>
    </w:p>
    <w:p w14:paraId="2385970B">
      <w:pPr>
        <w:spacing w:line="262" w:lineRule="auto"/>
        <w:rPr>
          <w:rFonts w:ascii="Arial"/>
          <w:sz w:val="21"/>
        </w:rPr>
      </w:pPr>
    </w:p>
    <w:p w14:paraId="597BF7E8">
      <w:pPr>
        <w:spacing w:line="262" w:lineRule="auto"/>
        <w:rPr>
          <w:rFonts w:ascii="Arial"/>
          <w:sz w:val="21"/>
        </w:rPr>
      </w:pPr>
    </w:p>
    <w:p w14:paraId="7187B005">
      <w:pPr>
        <w:spacing w:line="262" w:lineRule="auto"/>
        <w:rPr>
          <w:rFonts w:ascii="Arial"/>
          <w:sz w:val="21"/>
        </w:rPr>
      </w:pPr>
    </w:p>
    <w:p w14:paraId="6F9C80F9">
      <w:pPr>
        <w:spacing w:line="262" w:lineRule="auto"/>
        <w:rPr>
          <w:rFonts w:ascii="Arial"/>
          <w:sz w:val="21"/>
        </w:rPr>
      </w:pPr>
    </w:p>
    <w:p w14:paraId="60446371">
      <w:pPr>
        <w:spacing w:line="262" w:lineRule="auto"/>
        <w:rPr>
          <w:rFonts w:ascii="Arial"/>
          <w:sz w:val="21"/>
        </w:rPr>
      </w:pPr>
    </w:p>
    <w:p w14:paraId="127FF194">
      <w:pPr>
        <w:pStyle w:val="2"/>
        <w:spacing w:before="78" w:line="219" w:lineRule="auto"/>
        <w:jc w:val="right"/>
        <w:rPr>
          <w:sz w:val="24"/>
          <w:szCs w:val="24"/>
        </w:rPr>
      </w:pPr>
      <w:r>
        <w:rPr>
          <w:b/>
          <w:bCs/>
          <w:spacing w:val="-3"/>
          <w:sz w:val="24"/>
          <w:szCs w:val="24"/>
        </w:rPr>
        <w:t>供应商</w:t>
      </w:r>
      <w:r>
        <w:rPr>
          <w:b/>
          <w:bCs/>
          <w:spacing w:val="-4"/>
          <w:sz w:val="24"/>
          <w:szCs w:val="24"/>
        </w:rPr>
        <w:t>：</w:t>
      </w:r>
      <w:r>
        <w:rPr>
          <w:sz w:val="24"/>
          <w:szCs w:val="24"/>
          <w:u w:val="single" w:color="auto"/>
        </w:rPr>
        <w:t xml:space="preserve">              </w:t>
      </w:r>
      <w:r>
        <w:rPr>
          <w:b/>
          <w:bCs/>
          <w:spacing w:val="-4"/>
          <w:sz w:val="24"/>
          <w:szCs w:val="24"/>
        </w:rPr>
        <w:t>（</w:t>
      </w:r>
      <w:r>
        <w:rPr>
          <w:b/>
          <w:bCs/>
          <w:spacing w:val="-3"/>
          <w:sz w:val="24"/>
          <w:szCs w:val="24"/>
        </w:rPr>
        <w:t>全称并加盖公章）</w:t>
      </w:r>
    </w:p>
    <w:p w14:paraId="3ECFDD54">
      <w:pPr>
        <w:spacing w:line="260" w:lineRule="auto"/>
        <w:rPr>
          <w:rFonts w:ascii="Arial"/>
          <w:sz w:val="21"/>
        </w:rPr>
      </w:pPr>
    </w:p>
    <w:p w14:paraId="150954CF">
      <w:pPr>
        <w:spacing w:line="260" w:lineRule="auto"/>
        <w:rPr>
          <w:rFonts w:ascii="Arial"/>
          <w:sz w:val="21"/>
        </w:rPr>
      </w:pPr>
    </w:p>
    <w:p w14:paraId="21E535D7">
      <w:pPr>
        <w:spacing w:line="260" w:lineRule="auto"/>
        <w:rPr>
          <w:rFonts w:ascii="Arial"/>
          <w:sz w:val="21"/>
        </w:rPr>
      </w:pPr>
    </w:p>
    <w:p w14:paraId="619ECCBB">
      <w:pPr>
        <w:spacing w:line="261" w:lineRule="auto"/>
        <w:rPr>
          <w:rFonts w:ascii="Arial"/>
          <w:sz w:val="21"/>
        </w:rPr>
      </w:pPr>
    </w:p>
    <w:p w14:paraId="59A5E445">
      <w:pPr>
        <w:pStyle w:val="2"/>
        <w:spacing w:before="79" w:line="220" w:lineRule="auto"/>
        <w:ind w:left="5438"/>
        <w:rPr>
          <w:sz w:val="24"/>
          <w:szCs w:val="24"/>
        </w:rPr>
      </w:pPr>
      <w:r>
        <w:rPr>
          <w:b/>
          <w:bCs/>
          <w:spacing w:val="-12"/>
          <w:sz w:val="24"/>
          <w:szCs w:val="24"/>
        </w:rPr>
        <w:t>年</w:t>
      </w:r>
      <w:r>
        <w:rPr>
          <w:spacing w:val="8"/>
          <w:sz w:val="24"/>
          <w:szCs w:val="24"/>
        </w:rPr>
        <w:t xml:space="preserve">    </w:t>
      </w:r>
      <w:r>
        <w:rPr>
          <w:b/>
          <w:bCs/>
          <w:spacing w:val="-12"/>
          <w:sz w:val="24"/>
          <w:szCs w:val="24"/>
        </w:rPr>
        <w:t>月</w:t>
      </w:r>
      <w:r>
        <w:rPr>
          <w:spacing w:val="13"/>
          <w:sz w:val="24"/>
          <w:szCs w:val="24"/>
        </w:rPr>
        <w:t xml:space="preserve">    </w:t>
      </w:r>
      <w:r>
        <w:rPr>
          <w:b/>
          <w:bCs/>
          <w:spacing w:val="-12"/>
          <w:sz w:val="24"/>
          <w:szCs w:val="24"/>
        </w:rPr>
        <w:t>日</w:t>
      </w:r>
    </w:p>
    <w:p w14:paraId="3B84F359">
      <w:pPr>
        <w:spacing w:line="220" w:lineRule="auto"/>
        <w:rPr>
          <w:sz w:val="24"/>
          <w:szCs w:val="24"/>
        </w:rPr>
        <w:sectPr>
          <w:footerReference r:id="rId45" w:type="default"/>
          <w:pgSz w:w="11910" w:h="16845"/>
          <w:pgMar w:top="1431" w:right="1322" w:bottom="1160" w:left="1450" w:header="0" w:footer="960" w:gutter="0"/>
          <w:pgNumType w:fmt="decimal"/>
          <w:cols w:space="720" w:num="1"/>
        </w:sectPr>
      </w:pPr>
    </w:p>
    <w:p w14:paraId="14E0526C">
      <w:pPr>
        <w:spacing w:line="415" w:lineRule="auto"/>
        <w:rPr>
          <w:rFonts w:ascii="Arial"/>
          <w:sz w:val="21"/>
        </w:rPr>
      </w:pPr>
    </w:p>
    <w:p w14:paraId="29D748CE">
      <w:pPr>
        <w:pStyle w:val="2"/>
        <w:spacing w:before="101" w:line="222" w:lineRule="auto"/>
        <w:ind w:left="1840"/>
      </w:pPr>
      <w:r>
        <w:rPr>
          <w:b/>
          <w:bCs/>
          <w:spacing w:val="11"/>
        </w:rPr>
        <w:t>附件</w:t>
      </w:r>
      <w:r>
        <w:rPr>
          <w:spacing w:val="-37"/>
        </w:rPr>
        <w:t xml:space="preserve"> </w:t>
      </w:r>
      <w:r>
        <w:rPr>
          <w:b/>
          <w:bCs/>
          <w:spacing w:val="11"/>
        </w:rPr>
        <w:t>8</w:t>
      </w:r>
      <w:r>
        <w:rPr>
          <w:spacing w:val="11"/>
        </w:rPr>
        <w:t xml:space="preserve">  </w:t>
      </w:r>
      <w:r>
        <w:rPr>
          <w:b/>
          <w:bCs/>
          <w:spacing w:val="11"/>
        </w:rPr>
        <w:t>供应商资格及能力证明材料</w:t>
      </w:r>
    </w:p>
    <w:p w14:paraId="25E44C34">
      <w:pPr>
        <w:pStyle w:val="2"/>
        <w:spacing w:before="268" w:line="222" w:lineRule="auto"/>
        <w:ind w:left="1914"/>
        <w:rPr>
          <w:sz w:val="28"/>
          <w:szCs w:val="28"/>
        </w:rPr>
      </w:pPr>
      <w:r>
        <w:rPr>
          <w:spacing w:val="2"/>
          <w:sz w:val="28"/>
          <w:szCs w:val="28"/>
        </w:rPr>
        <w:t>（供应商可根据自己实际情况提供）</w:t>
      </w:r>
    </w:p>
    <w:p w14:paraId="67D80AD7">
      <w:pPr>
        <w:spacing w:line="249" w:lineRule="auto"/>
        <w:rPr>
          <w:rFonts w:ascii="Arial"/>
          <w:sz w:val="21"/>
        </w:rPr>
      </w:pPr>
    </w:p>
    <w:p w14:paraId="123BD7EF">
      <w:pPr>
        <w:spacing w:line="249" w:lineRule="auto"/>
        <w:rPr>
          <w:rFonts w:ascii="Arial"/>
          <w:sz w:val="21"/>
        </w:rPr>
      </w:pPr>
    </w:p>
    <w:p w14:paraId="427368AF">
      <w:pPr>
        <w:spacing w:line="250" w:lineRule="auto"/>
        <w:rPr>
          <w:rFonts w:ascii="Arial"/>
          <w:sz w:val="21"/>
        </w:rPr>
      </w:pPr>
    </w:p>
    <w:p w14:paraId="706B8121">
      <w:pPr>
        <w:spacing w:line="250" w:lineRule="auto"/>
        <w:rPr>
          <w:rFonts w:ascii="Arial"/>
          <w:sz w:val="21"/>
        </w:rPr>
      </w:pPr>
    </w:p>
    <w:p w14:paraId="73C5583E">
      <w:pPr>
        <w:pStyle w:val="2"/>
        <w:spacing w:before="78" w:line="219" w:lineRule="auto"/>
        <w:ind w:left="163"/>
        <w:rPr>
          <w:sz w:val="24"/>
          <w:szCs w:val="24"/>
        </w:rPr>
      </w:pPr>
      <w:r>
        <w:rPr>
          <w:spacing w:val="-2"/>
          <w:sz w:val="24"/>
          <w:szCs w:val="24"/>
        </w:rPr>
        <w:t>1.本项目的特定资格要求：</w:t>
      </w:r>
    </w:p>
    <w:p w14:paraId="4B1ACA0D">
      <w:pPr>
        <w:spacing w:line="267" w:lineRule="auto"/>
        <w:rPr>
          <w:rFonts w:ascii="Arial"/>
          <w:sz w:val="21"/>
        </w:rPr>
      </w:pPr>
    </w:p>
    <w:p w14:paraId="24B4A052">
      <w:pPr>
        <w:spacing w:line="268" w:lineRule="auto"/>
        <w:rPr>
          <w:rFonts w:ascii="Arial"/>
          <w:sz w:val="21"/>
        </w:rPr>
      </w:pPr>
    </w:p>
    <w:p w14:paraId="77B2DCCB">
      <w:pPr>
        <w:spacing w:line="268" w:lineRule="auto"/>
        <w:rPr>
          <w:rFonts w:ascii="Arial"/>
          <w:sz w:val="21"/>
        </w:rPr>
      </w:pPr>
    </w:p>
    <w:p w14:paraId="39690F73">
      <w:pPr>
        <w:pStyle w:val="2"/>
        <w:spacing w:before="78" w:line="219" w:lineRule="auto"/>
        <w:jc w:val="right"/>
        <w:rPr>
          <w:sz w:val="24"/>
          <w:szCs w:val="24"/>
        </w:rPr>
      </w:pPr>
      <w:r>
        <w:rPr>
          <w:b/>
          <w:bCs/>
          <w:spacing w:val="-1"/>
          <w:sz w:val="24"/>
          <w:szCs w:val="24"/>
        </w:rPr>
        <w:t>2.商务技术证明文件</w:t>
      </w:r>
      <w:r>
        <w:rPr>
          <w:spacing w:val="-1"/>
          <w:sz w:val="24"/>
          <w:szCs w:val="24"/>
        </w:rPr>
        <w:t>：供应商应根据采购需求要求，提供相关商务技术证明文件。</w:t>
      </w:r>
    </w:p>
    <w:p w14:paraId="4828CA81">
      <w:pPr>
        <w:spacing w:line="219" w:lineRule="auto"/>
        <w:rPr>
          <w:sz w:val="24"/>
          <w:szCs w:val="24"/>
        </w:rPr>
        <w:sectPr>
          <w:footerReference r:id="rId46" w:type="default"/>
          <w:pgSz w:w="11910" w:h="16845"/>
          <w:pgMar w:top="1431" w:right="1337" w:bottom="1160" w:left="1786" w:header="0" w:footer="960" w:gutter="0"/>
          <w:pgNumType w:fmt="decimal"/>
          <w:cols w:space="720" w:num="1"/>
        </w:sectPr>
      </w:pPr>
    </w:p>
    <w:p w14:paraId="494A6868">
      <w:pPr>
        <w:spacing w:line="415" w:lineRule="auto"/>
        <w:rPr>
          <w:rFonts w:ascii="Arial"/>
          <w:sz w:val="21"/>
        </w:rPr>
      </w:pPr>
    </w:p>
    <w:p w14:paraId="5A5A6C7B">
      <w:pPr>
        <w:pStyle w:val="2"/>
        <w:spacing w:before="101" w:line="222" w:lineRule="auto"/>
        <w:ind w:left="2860"/>
      </w:pPr>
      <w:r>
        <w:rPr>
          <w:b/>
          <w:bCs/>
          <w:spacing w:val="5"/>
        </w:rPr>
        <w:t>附件</w:t>
      </w:r>
      <w:r>
        <w:rPr>
          <w:spacing w:val="-45"/>
        </w:rPr>
        <w:t xml:space="preserve"> </w:t>
      </w:r>
      <w:r>
        <w:rPr>
          <w:b/>
          <w:bCs/>
          <w:spacing w:val="5"/>
        </w:rPr>
        <w:t>9</w:t>
      </w:r>
      <w:r>
        <w:rPr>
          <w:spacing w:val="64"/>
        </w:rPr>
        <w:t xml:space="preserve"> </w:t>
      </w:r>
      <w:r>
        <w:rPr>
          <w:b/>
          <w:bCs/>
          <w:spacing w:val="5"/>
        </w:rPr>
        <w:t>工程质量承诺书</w:t>
      </w:r>
    </w:p>
    <w:p w14:paraId="64C08510">
      <w:pPr>
        <w:pStyle w:val="2"/>
        <w:spacing w:before="232" w:line="219" w:lineRule="auto"/>
        <w:ind w:left="24"/>
        <w:rPr>
          <w:sz w:val="24"/>
          <w:szCs w:val="24"/>
        </w:rPr>
      </w:pPr>
      <w:r>
        <w:rPr>
          <w:spacing w:val="-1"/>
          <w:sz w:val="24"/>
          <w:szCs w:val="24"/>
        </w:rPr>
        <w:t>致</w:t>
      </w:r>
      <w:r>
        <w:rPr>
          <w:spacing w:val="-2"/>
          <w:sz w:val="24"/>
          <w:szCs w:val="24"/>
        </w:rPr>
        <w:t>：</w:t>
      </w:r>
      <w:r>
        <w:rPr>
          <w:spacing w:val="119"/>
          <w:sz w:val="24"/>
          <w:szCs w:val="24"/>
          <w:u w:val="single" w:color="auto"/>
        </w:rPr>
        <w:t xml:space="preserve"> </w:t>
      </w:r>
      <w:r>
        <w:rPr>
          <w:spacing w:val="-2"/>
          <w:sz w:val="24"/>
          <w:szCs w:val="24"/>
          <w:u w:val="single" w:color="auto"/>
        </w:rPr>
        <w:t>（</w:t>
      </w:r>
      <w:r>
        <w:rPr>
          <w:spacing w:val="-1"/>
          <w:sz w:val="24"/>
          <w:szCs w:val="24"/>
          <w:u w:val="single" w:color="auto"/>
        </w:rPr>
        <w:t>采购单位）</w:t>
      </w:r>
      <w:r>
        <w:rPr>
          <w:sz w:val="24"/>
          <w:szCs w:val="24"/>
          <w:u w:val="single" w:color="auto"/>
        </w:rPr>
        <w:t xml:space="preserve">     </w:t>
      </w:r>
    </w:p>
    <w:p w14:paraId="365DEE07">
      <w:pPr>
        <w:pStyle w:val="2"/>
        <w:spacing w:before="180" w:line="360" w:lineRule="auto"/>
        <w:ind w:left="444" w:firstLine="467"/>
        <w:rPr>
          <w:sz w:val="24"/>
          <w:szCs w:val="24"/>
        </w:rPr>
      </w:pPr>
      <w:r>
        <w:rPr>
          <w:spacing w:val="-1"/>
          <w:sz w:val="24"/>
          <w:szCs w:val="24"/>
        </w:rPr>
        <w:t>我方保证按以下承诺认真履行合同，如有违反，我方愿意接受相应处罚或承担</w:t>
      </w:r>
      <w:r>
        <w:rPr>
          <w:spacing w:val="-8"/>
          <w:sz w:val="24"/>
          <w:szCs w:val="24"/>
        </w:rPr>
        <w:t>相应违约责任：</w:t>
      </w:r>
    </w:p>
    <w:p w14:paraId="4512ED46">
      <w:pPr>
        <w:spacing w:line="66" w:lineRule="exact"/>
      </w:pPr>
    </w:p>
    <w:tbl>
      <w:tblPr>
        <w:tblStyle w:val="8"/>
        <w:tblW w:w="9026"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026"/>
      </w:tblGrid>
      <w:tr w14:paraId="1CE0C07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227" w:hRule="atLeast"/>
        </w:trPr>
        <w:tc>
          <w:tcPr>
            <w:tcW w:w="9026" w:type="dxa"/>
            <w:vAlign w:val="top"/>
          </w:tcPr>
          <w:p w14:paraId="7D90DA14">
            <w:pPr>
              <w:pStyle w:val="9"/>
              <w:spacing w:before="123" w:line="220" w:lineRule="auto"/>
              <w:ind w:left="539"/>
            </w:pPr>
            <w:r>
              <w:rPr>
                <w:b/>
                <w:bCs/>
                <w:spacing w:val="-2"/>
              </w:rPr>
              <w:t>具体承诺内容：</w:t>
            </w:r>
          </w:p>
        </w:tc>
      </w:tr>
    </w:tbl>
    <w:p w14:paraId="348D64B3">
      <w:pPr>
        <w:spacing w:line="313" w:lineRule="auto"/>
        <w:rPr>
          <w:rFonts w:ascii="Arial"/>
          <w:sz w:val="21"/>
        </w:rPr>
      </w:pPr>
    </w:p>
    <w:p w14:paraId="3CCF6C44">
      <w:pPr>
        <w:spacing w:line="314" w:lineRule="auto"/>
        <w:rPr>
          <w:rFonts w:ascii="Arial"/>
          <w:sz w:val="21"/>
        </w:rPr>
      </w:pPr>
    </w:p>
    <w:p w14:paraId="32E26A4F">
      <w:pPr>
        <w:pStyle w:val="2"/>
        <w:spacing w:before="78" w:line="219" w:lineRule="auto"/>
        <w:ind w:left="925"/>
        <w:rPr>
          <w:sz w:val="24"/>
          <w:szCs w:val="24"/>
        </w:rPr>
      </w:pPr>
      <w:r>
        <w:rPr>
          <w:spacing w:val="-2"/>
          <w:sz w:val="24"/>
          <w:szCs w:val="24"/>
        </w:rPr>
        <w:t>供应商</w:t>
      </w:r>
      <w:r>
        <w:rPr>
          <w:spacing w:val="1"/>
          <w:sz w:val="24"/>
          <w:szCs w:val="24"/>
        </w:rPr>
        <w:t>：</w:t>
      </w:r>
      <w:r>
        <w:rPr>
          <w:sz w:val="24"/>
          <w:szCs w:val="24"/>
          <w:u w:val="single" w:color="auto"/>
        </w:rPr>
        <w:t xml:space="preserve">   </w:t>
      </w:r>
      <w:r>
        <w:rPr>
          <w:spacing w:val="1"/>
          <w:sz w:val="24"/>
          <w:szCs w:val="24"/>
          <w:u w:val="single" w:color="auto"/>
        </w:rPr>
        <w:t>（</w:t>
      </w:r>
      <w:r>
        <w:rPr>
          <w:spacing w:val="-2"/>
          <w:sz w:val="24"/>
          <w:szCs w:val="24"/>
          <w:u w:val="single" w:color="auto"/>
        </w:rPr>
        <w:t>盖章）</w:t>
      </w:r>
      <w:r>
        <w:rPr>
          <w:sz w:val="24"/>
          <w:szCs w:val="24"/>
          <w:u w:val="single" w:color="auto"/>
        </w:rPr>
        <w:t xml:space="preserve">    </w:t>
      </w:r>
    </w:p>
    <w:p w14:paraId="0128A19F">
      <w:pPr>
        <w:pStyle w:val="2"/>
        <w:spacing w:before="315" w:line="220" w:lineRule="auto"/>
        <w:ind w:left="911"/>
        <w:rPr>
          <w:sz w:val="24"/>
          <w:szCs w:val="24"/>
        </w:rPr>
      </w:pPr>
      <w:r>
        <w:rPr>
          <w:spacing w:val="-4"/>
          <w:sz w:val="24"/>
          <w:szCs w:val="24"/>
        </w:rPr>
        <w:t>法定代表人或委托代理人</w:t>
      </w:r>
      <w:r>
        <w:rPr>
          <w:spacing w:val="1"/>
          <w:sz w:val="24"/>
          <w:szCs w:val="24"/>
        </w:rPr>
        <w:t>：</w:t>
      </w:r>
      <w:r>
        <w:rPr>
          <w:spacing w:val="1"/>
          <w:sz w:val="24"/>
          <w:szCs w:val="24"/>
          <w:u w:val="single" w:color="auto"/>
        </w:rPr>
        <w:t xml:space="preserve"> （</w:t>
      </w:r>
      <w:r>
        <w:rPr>
          <w:spacing w:val="-4"/>
          <w:sz w:val="24"/>
          <w:szCs w:val="24"/>
          <w:u w:val="single" w:color="auto"/>
        </w:rPr>
        <w:t>签字</w:t>
      </w:r>
      <w:r>
        <w:rPr>
          <w:spacing w:val="46"/>
          <w:sz w:val="24"/>
          <w:szCs w:val="24"/>
          <w:u w:val="single" w:color="auto"/>
        </w:rPr>
        <w:t xml:space="preserve"> </w:t>
      </w:r>
      <w:r>
        <w:rPr>
          <w:spacing w:val="-4"/>
          <w:sz w:val="24"/>
          <w:szCs w:val="24"/>
          <w:u w:val="single" w:color="auto"/>
        </w:rPr>
        <w:t>）</w:t>
      </w:r>
      <w:r>
        <w:rPr>
          <w:sz w:val="24"/>
          <w:szCs w:val="24"/>
          <w:u w:val="single" w:color="auto"/>
        </w:rPr>
        <w:t xml:space="preserve">    </w:t>
      </w:r>
    </w:p>
    <w:p w14:paraId="2E7A25F2">
      <w:pPr>
        <w:pStyle w:val="2"/>
        <w:spacing w:before="300" w:line="220" w:lineRule="auto"/>
        <w:ind w:left="951"/>
        <w:rPr>
          <w:sz w:val="24"/>
          <w:szCs w:val="24"/>
        </w:rPr>
      </w:pPr>
      <w:r>
        <w:rPr>
          <w:spacing w:val="-13"/>
          <w:sz w:val="24"/>
          <w:szCs w:val="24"/>
        </w:rPr>
        <w:t>日期：</w:t>
      </w:r>
      <w:r>
        <w:rPr>
          <w:spacing w:val="4"/>
          <w:sz w:val="24"/>
          <w:szCs w:val="24"/>
        </w:rPr>
        <w:t xml:space="preserve">   </w:t>
      </w:r>
      <w:r>
        <w:rPr>
          <w:spacing w:val="-13"/>
          <w:sz w:val="24"/>
          <w:szCs w:val="24"/>
        </w:rPr>
        <w:t>年</w:t>
      </w:r>
      <w:r>
        <w:rPr>
          <w:spacing w:val="5"/>
          <w:sz w:val="24"/>
          <w:szCs w:val="24"/>
        </w:rPr>
        <w:t xml:space="preserve">   </w:t>
      </w:r>
      <w:r>
        <w:rPr>
          <w:spacing w:val="-13"/>
          <w:sz w:val="24"/>
          <w:szCs w:val="24"/>
        </w:rPr>
        <w:t>月</w:t>
      </w:r>
      <w:r>
        <w:rPr>
          <w:spacing w:val="17"/>
          <w:sz w:val="24"/>
          <w:szCs w:val="24"/>
        </w:rPr>
        <w:t xml:space="preserve">   </w:t>
      </w:r>
      <w:r>
        <w:rPr>
          <w:spacing w:val="-13"/>
          <w:sz w:val="24"/>
          <w:szCs w:val="24"/>
        </w:rPr>
        <w:t>日</w:t>
      </w:r>
    </w:p>
    <w:p w14:paraId="7E81B860">
      <w:pPr>
        <w:spacing w:line="220" w:lineRule="auto"/>
        <w:rPr>
          <w:sz w:val="24"/>
          <w:szCs w:val="24"/>
        </w:rPr>
        <w:sectPr>
          <w:footerReference r:id="rId47" w:type="default"/>
          <w:pgSz w:w="11910" w:h="16845"/>
          <w:pgMar w:top="1431" w:right="1435" w:bottom="1160" w:left="1427" w:header="0" w:footer="960" w:gutter="0"/>
          <w:pgNumType w:fmt="decimal"/>
          <w:cols w:space="720" w:num="1"/>
        </w:sectPr>
      </w:pPr>
    </w:p>
    <w:p w14:paraId="0EF19623">
      <w:pPr>
        <w:spacing w:line="356" w:lineRule="auto"/>
        <w:rPr>
          <w:rFonts w:ascii="Arial"/>
          <w:sz w:val="21"/>
        </w:rPr>
      </w:pPr>
    </w:p>
    <w:p w14:paraId="664B4A66">
      <w:pPr>
        <w:pStyle w:val="2"/>
        <w:spacing w:before="101" w:line="222" w:lineRule="auto"/>
        <w:ind w:left="2806"/>
        <w:rPr>
          <w:sz w:val="30"/>
          <w:szCs w:val="30"/>
        </w:rPr>
      </w:pPr>
      <w:r>
        <w:rPr>
          <w:b/>
          <w:bCs/>
          <w:spacing w:val="-1"/>
        </w:rPr>
        <w:t>附件</w:t>
      </w:r>
      <w:r>
        <w:rPr>
          <w:spacing w:val="-20"/>
        </w:rPr>
        <w:t xml:space="preserve"> </w:t>
      </w:r>
      <w:r>
        <w:rPr>
          <w:b/>
          <w:bCs/>
          <w:spacing w:val="-1"/>
        </w:rPr>
        <w:t>10</w:t>
      </w:r>
      <w:r>
        <w:rPr>
          <w:spacing w:val="72"/>
        </w:rPr>
        <w:t xml:space="preserve"> </w:t>
      </w:r>
      <w:r>
        <w:rPr>
          <w:b/>
          <w:bCs/>
          <w:spacing w:val="-1"/>
          <w:sz w:val="30"/>
          <w:szCs w:val="30"/>
        </w:rPr>
        <w:t>中小企业声明函</w:t>
      </w:r>
    </w:p>
    <w:p w14:paraId="38EFA770">
      <w:pPr>
        <w:pStyle w:val="2"/>
        <w:spacing w:before="291" w:line="220" w:lineRule="auto"/>
        <w:ind w:left="2737"/>
        <w:outlineLvl w:val="0"/>
        <w:rPr>
          <w:sz w:val="24"/>
          <w:szCs w:val="24"/>
        </w:rPr>
      </w:pPr>
      <w:r>
        <w:rPr>
          <w:b/>
          <w:bCs/>
          <w:spacing w:val="4"/>
          <w:sz w:val="24"/>
          <w:szCs w:val="24"/>
        </w:rPr>
        <w:t>10.1</w:t>
      </w:r>
      <w:r>
        <w:rPr>
          <w:spacing w:val="4"/>
          <w:sz w:val="24"/>
          <w:szCs w:val="24"/>
        </w:rPr>
        <w:t xml:space="preserve"> </w:t>
      </w:r>
      <w:r>
        <w:rPr>
          <w:b/>
          <w:bCs/>
          <w:spacing w:val="4"/>
          <w:sz w:val="24"/>
          <w:szCs w:val="24"/>
        </w:rPr>
        <w:t>中小企业声明函（工程）</w:t>
      </w:r>
    </w:p>
    <w:p w14:paraId="0F63717A">
      <w:pPr>
        <w:pStyle w:val="2"/>
        <w:spacing w:before="193" w:line="367" w:lineRule="auto"/>
        <w:ind w:firstLine="481"/>
        <w:jc w:val="both"/>
        <w:rPr>
          <w:sz w:val="24"/>
          <w:szCs w:val="24"/>
        </w:rPr>
      </w:pPr>
      <w:r>
        <w:rPr>
          <w:spacing w:val="-2"/>
          <w:sz w:val="24"/>
          <w:szCs w:val="24"/>
        </w:rPr>
        <w:t>本公司（联合体）郑重声明，根据《政府采购</w:t>
      </w:r>
      <w:r>
        <w:rPr>
          <w:spacing w:val="-3"/>
          <w:sz w:val="24"/>
          <w:szCs w:val="24"/>
        </w:rPr>
        <w:t>促进中小企业发展管理办法》（财库</w:t>
      </w:r>
      <w:r>
        <w:rPr>
          <w:sz w:val="24"/>
          <w:szCs w:val="24"/>
        </w:rPr>
        <w:t>﹝2020﹞46 号）的规定，本公司（联合体）参加（单位名称）的（项目名称）采购活</w:t>
      </w:r>
      <w:r>
        <w:rPr>
          <w:spacing w:val="-6"/>
          <w:sz w:val="24"/>
          <w:szCs w:val="24"/>
        </w:rPr>
        <w:t>动，提供的工程全部由符合政策要求的中小企业制造。相关企业含联合</w:t>
      </w:r>
      <w:r>
        <w:rPr>
          <w:spacing w:val="-7"/>
          <w:sz w:val="24"/>
          <w:szCs w:val="24"/>
        </w:rPr>
        <w:t>体中的中小企业、</w:t>
      </w:r>
      <w:r>
        <w:rPr>
          <w:spacing w:val="-2"/>
          <w:sz w:val="24"/>
          <w:szCs w:val="24"/>
        </w:rPr>
        <w:t>签订分包意向协议的中小企业） 的具体情况如</w:t>
      </w:r>
      <w:r>
        <w:rPr>
          <w:spacing w:val="-3"/>
          <w:sz w:val="24"/>
          <w:szCs w:val="24"/>
        </w:rPr>
        <w:t>下：</w:t>
      </w:r>
    </w:p>
    <w:p w14:paraId="6ABDB423">
      <w:pPr>
        <w:pStyle w:val="2"/>
        <w:spacing w:before="2" w:line="319" w:lineRule="auto"/>
        <w:ind w:right="50" w:firstLine="18"/>
        <w:rPr>
          <w:sz w:val="24"/>
          <w:szCs w:val="24"/>
        </w:rPr>
      </w:pPr>
      <w:r>
        <w:rPr>
          <w:spacing w:val="-10"/>
          <w:sz w:val="24"/>
          <w:szCs w:val="24"/>
        </w:rPr>
        <w:t>1、 （</w:t>
      </w:r>
      <w:r>
        <w:rPr>
          <w:spacing w:val="46"/>
          <w:sz w:val="24"/>
          <w:szCs w:val="24"/>
          <w:u w:val="single" w:color="auto"/>
        </w:rPr>
        <w:t xml:space="preserve"> </w:t>
      </w:r>
      <w:r>
        <w:rPr>
          <w:spacing w:val="-10"/>
          <w:sz w:val="24"/>
          <w:szCs w:val="24"/>
          <w:u w:val="single" w:color="auto"/>
        </w:rPr>
        <w:t>标</w:t>
      </w:r>
      <w:r>
        <w:rPr>
          <w:spacing w:val="30"/>
          <w:sz w:val="24"/>
          <w:szCs w:val="24"/>
          <w:u w:val="single" w:color="auto"/>
        </w:rPr>
        <w:t xml:space="preserve"> </w:t>
      </w:r>
      <w:r>
        <w:rPr>
          <w:spacing w:val="-10"/>
          <w:sz w:val="24"/>
          <w:szCs w:val="24"/>
          <w:u w:val="single" w:color="auto"/>
        </w:rPr>
        <w:t xml:space="preserve">的 名 称 </w:t>
      </w:r>
      <w:r>
        <w:rPr>
          <w:spacing w:val="-2"/>
          <w:sz w:val="24"/>
          <w:szCs w:val="24"/>
        </w:rPr>
        <w:t>），</w:t>
      </w:r>
      <w:r>
        <w:rPr>
          <w:spacing w:val="-10"/>
          <w:sz w:val="24"/>
          <w:szCs w:val="24"/>
        </w:rPr>
        <w:t>属</w:t>
      </w:r>
      <w:r>
        <w:rPr>
          <w:spacing w:val="34"/>
          <w:sz w:val="24"/>
          <w:szCs w:val="24"/>
        </w:rPr>
        <w:t xml:space="preserve"> </w:t>
      </w:r>
      <w:r>
        <w:rPr>
          <w:spacing w:val="-10"/>
          <w:sz w:val="24"/>
          <w:szCs w:val="24"/>
        </w:rPr>
        <w:t>于（</w:t>
      </w:r>
      <w:r>
        <w:rPr>
          <w:spacing w:val="9"/>
          <w:sz w:val="24"/>
          <w:szCs w:val="24"/>
          <w:u w:val="single" w:color="auto"/>
        </w:rPr>
        <w:t xml:space="preserve"> </w:t>
      </w:r>
      <w:r>
        <w:rPr>
          <w:spacing w:val="-10"/>
          <w:sz w:val="24"/>
          <w:szCs w:val="24"/>
          <w:u w:val="single" w:color="auto"/>
        </w:rPr>
        <w:t>采</w:t>
      </w:r>
      <w:r>
        <w:rPr>
          <w:spacing w:val="8"/>
          <w:sz w:val="24"/>
          <w:szCs w:val="24"/>
          <w:u w:val="single" w:color="auto"/>
        </w:rPr>
        <w:t xml:space="preserve"> </w:t>
      </w:r>
      <w:r>
        <w:rPr>
          <w:spacing w:val="-10"/>
          <w:sz w:val="24"/>
          <w:szCs w:val="24"/>
          <w:u w:val="single" w:color="auto"/>
        </w:rPr>
        <w:t>购</w:t>
      </w:r>
      <w:r>
        <w:rPr>
          <w:spacing w:val="12"/>
          <w:sz w:val="24"/>
          <w:szCs w:val="24"/>
          <w:u w:val="single" w:color="auto"/>
        </w:rPr>
        <w:t xml:space="preserve"> </w:t>
      </w:r>
      <w:r>
        <w:rPr>
          <w:spacing w:val="-10"/>
          <w:sz w:val="24"/>
          <w:szCs w:val="24"/>
          <w:u w:val="single" w:color="auto"/>
        </w:rPr>
        <w:t>文</w:t>
      </w:r>
      <w:r>
        <w:rPr>
          <w:spacing w:val="8"/>
          <w:sz w:val="24"/>
          <w:szCs w:val="24"/>
          <w:u w:val="single" w:color="auto"/>
        </w:rPr>
        <w:t xml:space="preserve"> </w:t>
      </w:r>
      <w:r>
        <w:rPr>
          <w:spacing w:val="-10"/>
          <w:sz w:val="24"/>
          <w:szCs w:val="24"/>
          <w:u w:val="single" w:color="auto"/>
        </w:rPr>
        <w:t>件</w:t>
      </w:r>
      <w:r>
        <w:rPr>
          <w:spacing w:val="33"/>
          <w:sz w:val="24"/>
          <w:szCs w:val="24"/>
          <w:u w:val="single" w:color="auto"/>
        </w:rPr>
        <w:t xml:space="preserve"> </w:t>
      </w:r>
      <w:r>
        <w:rPr>
          <w:spacing w:val="-10"/>
          <w:sz w:val="24"/>
          <w:szCs w:val="24"/>
          <w:u w:val="single" w:color="auto"/>
        </w:rPr>
        <w:t>中</w:t>
      </w:r>
      <w:r>
        <w:rPr>
          <w:spacing w:val="32"/>
          <w:sz w:val="24"/>
          <w:szCs w:val="24"/>
          <w:u w:val="single" w:color="auto"/>
        </w:rPr>
        <w:t xml:space="preserve"> </w:t>
      </w:r>
      <w:r>
        <w:rPr>
          <w:spacing w:val="-10"/>
          <w:sz w:val="24"/>
          <w:szCs w:val="24"/>
          <w:u w:val="single" w:color="auto"/>
        </w:rPr>
        <w:t>明</w:t>
      </w:r>
      <w:r>
        <w:rPr>
          <w:spacing w:val="10"/>
          <w:sz w:val="24"/>
          <w:szCs w:val="24"/>
          <w:u w:val="single" w:color="auto"/>
        </w:rPr>
        <w:t xml:space="preserve"> </w:t>
      </w:r>
      <w:r>
        <w:rPr>
          <w:spacing w:val="-10"/>
          <w:sz w:val="24"/>
          <w:szCs w:val="24"/>
          <w:u w:val="single" w:color="auto"/>
        </w:rPr>
        <w:t>确</w:t>
      </w:r>
      <w:r>
        <w:rPr>
          <w:spacing w:val="30"/>
          <w:sz w:val="24"/>
          <w:szCs w:val="24"/>
          <w:u w:val="single" w:color="auto"/>
        </w:rPr>
        <w:t xml:space="preserve"> </w:t>
      </w:r>
      <w:r>
        <w:rPr>
          <w:spacing w:val="-10"/>
          <w:sz w:val="24"/>
          <w:szCs w:val="24"/>
          <w:u w:val="single" w:color="auto"/>
        </w:rPr>
        <w:t>的</w:t>
      </w:r>
      <w:r>
        <w:rPr>
          <w:spacing w:val="9"/>
          <w:sz w:val="24"/>
          <w:szCs w:val="24"/>
          <w:u w:val="single" w:color="auto"/>
        </w:rPr>
        <w:t xml:space="preserve"> </w:t>
      </w:r>
      <w:r>
        <w:rPr>
          <w:spacing w:val="-10"/>
          <w:sz w:val="24"/>
          <w:szCs w:val="24"/>
          <w:u w:val="single" w:color="auto"/>
        </w:rPr>
        <w:t>所</w:t>
      </w:r>
      <w:r>
        <w:rPr>
          <w:spacing w:val="12"/>
          <w:sz w:val="24"/>
          <w:szCs w:val="24"/>
          <w:u w:val="single" w:color="auto"/>
        </w:rPr>
        <w:t xml:space="preserve"> </w:t>
      </w:r>
      <w:r>
        <w:rPr>
          <w:spacing w:val="-10"/>
          <w:sz w:val="24"/>
          <w:szCs w:val="24"/>
          <w:u w:val="single" w:color="auto"/>
        </w:rPr>
        <w:t>属</w:t>
      </w:r>
      <w:r>
        <w:rPr>
          <w:spacing w:val="13"/>
          <w:sz w:val="24"/>
          <w:szCs w:val="24"/>
          <w:u w:val="single" w:color="auto"/>
        </w:rPr>
        <w:t xml:space="preserve"> </w:t>
      </w:r>
      <w:r>
        <w:rPr>
          <w:spacing w:val="-10"/>
          <w:sz w:val="24"/>
          <w:szCs w:val="24"/>
          <w:u w:val="single" w:color="auto"/>
        </w:rPr>
        <w:t>行</w:t>
      </w:r>
      <w:r>
        <w:rPr>
          <w:spacing w:val="9"/>
          <w:sz w:val="24"/>
          <w:szCs w:val="24"/>
          <w:u w:val="single" w:color="auto"/>
        </w:rPr>
        <w:t xml:space="preserve"> </w:t>
      </w:r>
      <w:r>
        <w:rPr>
          <w:spacing w:val="-10"/>
          <w:sz w:val="24"/>
          <w:szCs w:val="24"/>
          <w:u w:val="single" w:color="auto"/>
        </w:rPr>
        <w:t>业</w:t>
      </w:r>
      <w:r>
        <w:rPr>
          <w:spacing w:val="-10"/>
          <w:sz w:val="24"/>
          <w:szCs w:val="24"/>
        </w:rPr>
        <w:t xml:space="preserve"> ）行业；</w:t>
      </w:r>
      <w:r>
        <w:rPr>
          <w:spacing w:val="-2"/>
          <w:sz w:val="24"/>
          <w:szCs w:val="24"/>
        </w:rPr>
        <w:t>施工单位为</w:t>
      </w:r>
      <w:r>
        <w:rPr>
          <w:spacing w:val="-2"/>
          <w:sz w:val="24"/>
          <w:szCs w:val="24"/>
          <w:u w:val="single" w:color="auto"/>
        </w:rPr>
        <w:t>（企业名称</w:t>
      </w:r>
      <w:r>
        <w:rPr>
          <w:spacing w:val="2"/>
          <w:sz w:val="24"/>
          <w:szCs w:val="24"/>
          <w:u w:val="single" w:color="auto"/>
        </w:rPr>
        <w:t>）</w:t>
      </w:r>
      <w:r>
        <w:rPr>
          <w:spacing w:val="2"/>
          <w:sz w:val="24"/>
          <w:szCs w:val="24"/>
        </w:rPr>
        <w:t>，</w:t>
      </w:r>
      <w:r>
        <w:rPr>
          <w:spacing w:val="-2"/>
          <w:sz w:val="24"/>
          <w:szCs w:val="24"/>
        </w:rPr>
        <w:t>从业人员</w:t>
      </w:r>
      <w:r>
        <w:rPr>
          <w:spacing w:val="-87"/>
          <w:sz w:val="24"/>
          <w:szCs w:val="24"/>
        </w:rPr>
        <w:t xml:space="preserve"> </w:t>
      </w:r>
      <w:r>
        <w:rPr>
          <w:sz w:val="24"/>
          <w:szCs w:val="24"/>
          <w:u w:val="single" w:color="auto"/>
        </w:rPr>
        <w:t xml:space="preserve">   </w:t>
      </w:r>
      <w:r>
        <w:rPr>
          <w:spacing w:val="-108"/>
          <w:sz w:val="24"/>
          <w:szCs w:val="24"/>
        </w:rPr>
        <w:t xml:space="preserve"> </w:t>
      </w:r>
      <w:r>
        <w:rPr>
          <w:spacing w:val="-2"/>
          <w:sz w:val="24"/>
          <w:szCs w:val="24"/>
        </w:rPr>
        <w:t>人，营业收入为</w:t>
      </w:r>
      <w:r>
        <w:rPr>
          <w:spacing w:val="-2"/>
          <w:sz w:val="24"/>
          <w:szCs w:val="24"/>
          <w:u w:val="single" w:color="auto"/>
        </w:rPr>
        <w:t xml:space="preserve">   </w:t>
      </w:r>
      <w:r>
        <w:rPr>
          <w:spacing w:val="-105"/>
          <w:sz w:val="24"/>
          <w:szCs w:val="24"/>
        </w:rPr>
        <w:t xml:space="preserve"> </w:t>
      </w:r>
      <w:r>
        <w:rPr>
          <w:spacing w:val="-2"/>
          <w:sz w:val="24"/>
          <w:szCs w:val="24"/>
        </w:rPr>
        <w:t>万元，资产总额为</w:t>
      </w:r>
      <w:r>
        <w:rPr>
          <w:spacing w:val="74"/>
          <w:sz w:val="24"/>
          <w:szCs w:val="24"/>
          <w:u w:val="single" w:color="auto"/>
        </w:rPr>
        <w:t xml:space="preserve"> </w:t>
      </w:r>
      <w:r>
        <w:rPr>
          <w:spacing w:val="-2"/>
          <w:sz w:val="24"/>
          <w:szCs w:val="24"/>
        </w:rPr>
        <w:t>万元，</w:t>
      </w:r>
      <w:r>
        <w:rPr>
          <w:spacing w:val="-3"/>
          <w:sz w:val="24"/>
          <w:szCs w:val="24"/>
        </w:rPr>
        <w:t>属于（中型企业、小型企业、微型企业</w:t>
      </w:r>
      <w:r>
        <w:rPr>
          <w:spacing w:val="-1"/>
          <w:sz w:val="24"/>
          <w:szCs w:val="24"/>
        </w:rPr>
        <w:t>）；</w:t>
      </w:r>
    </w:p>
    <w:p w14:paraId="72FB75AB">
      <w:pPr>
        <w:pStyle w:val="2"/>
        <w:spacing w:before="196" w:line="319" w:lineRule="auto"/>
        <w:ind w:right="50" w:firstLine="123"/>
        <w:rPr>
          <w:sz w:val="24"/>
          <w:szCs w:val="24"/>
        </w:rPr>
      </w:pPr>
      <w:r>
        <w:rPr>
          <w:spacing w:val="-9"/>
          <w:sz w:val="24"/>
          <w:szCs w:val="24"/>
        </w:rPr>
        <w:t>2、（</w:t>
      </w:r>
      <w:r>
        <w:rPr>
          <w:spacing w:val="46"/>
          <w:sz w:val="24"/>
          <w:szCs w:val="24"/>
          <w:u w:val="single" w:color="auto"/>
        </w:rPr>
        <w:t xml:space="preserve"> </w:t>
      </w:r>
      <w:r>
        <w:rPr>
          <w:spacing w:val="-9"/>
          <w:sz w:val="24"/>
          <w:szCs w:val="24"/>
          <w:u w:val="single" w:color="auto"/>
        </w:rPr>
        <w:t>标</w:t>
      </w:r>
      <w:r>
        <w:rPr>
          <w:spacing w:val="30"/>
          <w:sz w:val="24"/>
          <w:szCs w:val="24"/>
          <w:u w:val="single" w:color="auto"/>
        </w:rPr>
        <w:t xml:space="preserve"> </w:t>
      </w:r>
      <w:r>
        <w:rPr>
          <w:spacing w:val="-9"/>
          <w:sz w:val="24"/>
          <w:szCs w:val="24"/>
          <w:u w:val="single" w:color="auto"/>
        </w:rPr>
        <w:t xml:space="preserve">的 名 称 </w:t>
      </w:r>
      <w:r>
        <w:rPr>
          <w:spacing w:val="-7"/>
          <w:sz w:val="24"/>
          <w:szCs w:val="24"/>
        </w:rPr>
        <w:t>），</w:t>
      </w:r>
      <w:r>
        <w:rPr>
          <w:spacing w:val="-9"/>
          <w:sz w:val="24"/>
          <w:szCs w:val="24"/>
        </w:rPr>
        <w:t>属</w:t>
      </w:r>
      <w:r>
        <w:rPr>
          <w:spacing w:val="34"/>
          <w:sz w:val="24"/>
          <w:szCs w:val="24"/>
        </w:rPr>
        <w:t xml:space="preserve"> </w:t>
      </w:r>
      <w:r>
        <w:rPr>
          <w:spacing w:val="-9"/>
          <w:sz w:val="24"/>
          <w:szCs w:val="24"/>
        </w:rPr>
        <w:t>于（</w:t>
      </w:r>
      <w:r>
        <w:rPr>
          <w:spacing w:val="-9"/>
          <w:sz w:val="24"/>
          <w:szCs w:val="24"/>
          <w:u w:val="single" w:color="auto"/>
        </w:rPr>
        <w:t xml:space="preserve"> 采</w:t>
      </w:r>
      <w:r>
        <w:rPr>
          <w:spacing w:val="8"/>
          <w:sz w:val="24"/>
          <w:szCs w:val="24"/>
          <w:u w:val="single" w:color="auto"/>
        </w:rPr>
        <w:t xml:space="preserve"> </w:t>
      </w:r>
      <w:r>
        <w:rPr>
          <w:spacing w:val="-9"/>
          <w:sz w:val="24"/>
          <w:szCs w:val="24"/>
          <w:u w:val="single" w:color="auto"/>
        </w:rPr>
        <w:t>购</w:t>
      </w:r>
      <w:r>
        <w:rPr>
          <w:spacing w:val="12"/>
          <w:sz w:val="24"/>
          <w:szCs w:val="24"/>
          <w:u w:val="single" w:color="auto"/>
        </w:rPr>
        <w:t xml:space="preserve"> </w:t>
      </w:r>
      <w:r>
        <w:rPr>
          <w:spacing w:val="-9"/>
          <w:sz w:val="24"/>
          <w:szCs w:val="24"/>
          <w:u w:val="single" w:color="auto"/>
        </w:rPr>
        <w:t>文</w:t>
      </w:r>
      <w:r>
        <w:rPr>
          <w:spacing w:val="9"/>
          <w:sz w:val="24"/>
          <w:szCs w:val="24"/>
          <w:u w:val="single" w:color="auto"/>
        </w:rPr>
        <w:t xml:space="preserve"> </w:t>
      </w:r>
      <w:r>
        <w:rPr>
          <w:spacing w:val="-9"/>
          <w:sz w:val="24"/>
          <w:szCs w:val="24"/>
          <w:u w:val="single" w:color="auto"/>
        </w:rPr>
        <w:t>件</w:t>
      </w:r>
      <w:r>
        <w:rPr>
          <w:spacing w:val="32"/>
          <w:sz w:val="24"/>
          <w:szCs w:val="24"/>
          <w:u w:val="single" w:color="auto"/>
        </w:rPr>
        <w:t xml:space="preserve"> </w:t>
      </w:r>
      <w:r>
        <w:rPr>
          <w:spacing w:val="-9"/>
          <w:sz w:val="24"/>
          <w:szCs w:val="24"/>
          <w:u w:val="single" w:color="auto"/>
        </w:rPr>
        <w:t>中</w:t>
      </w:r>
      <w:r>
        <w:rPr>
          <w:spacing w:val="33"/>
          <w:sz w:val="24"/>
          <w:szCs w:val="24"/>
          <w:u w:val="single" w:color="auto"/>
        </w:rPr>
        <w:t xml:space="preserve"> </w:t>
      </w:r>
      <w:r>
        <w:rPr>
          <w:spacing w:val="-9"/>
          <w:sz w:val="24"/>
          <w:szCs w:val="24"/>
          <w:u w:val="single" w:color="auto"/>
        </w:rPr>
        <w:t>明</w:t>
      </w:r>
      <w:r>
        <w:rPr>
          <w:spacing w:val="10"/>
          <w:sz w:val="24"/>
          <w:szCs w:val="24"/>
          <w:u w:val="single" w:color="auto"/>
        </w:rPr>
        <w:t xml:space="preserve"> </w:t>
      </w:r>
      <w:r>
        <w:rPr>
          <w:spacing w:val="-9"/>
          <w:sz w:val="24"/>
          <w:szCs w:val="24"/>
          <w:u w:val="single" w:color="auto"/>
        </w:rPr>
        <w:t>确</w:t>
      </w:r>
      <w:r>
        <w:rPr>
          <w:spacing w:val="29"/>
          <w:sz w:val="24"/>
          <w:szCs w:val="24"/>
          <w:u w:val="single" w:color="auto"/>
        </w:rPr>
        <w:t xml:space="preserve"> </w:t>
      </w:r>
      <w:r>
        <w:rPr>
          <w:spacing w:val="-9"/>
          <w:sz w:val="24"/>
          <w:szCs w:val="24"/>
          <w:u w:val="single" w:color="auto"/>
        </w:rPr>
        <w:t>的</w:t>
      </w:r>
      <w:r>
        <w:rPr>
          <w:spacing w:val="9"/>
          <w:sz w:val="24"/>
          <w:szCs w:val="24"/>
          <w:u w:val="single" w:color="auto"/>
        </w:rPr>
        <w:t xml:space="preserve"> </w:t>
      </w:r>
      <w:r>
        <w:rPr>
          <w:spacing w:val="-9"/>
          <w:sz w:val="24"/>
          <w:szCs w:val="24"/>
          <w:u w:val="single" w:color="auto"/>
        </w:rPr>
        <w:t>所</w:t>
      </w:r>
      <w:r>
        <w:rPr>
          <w:spacing w:val="12"/>
          <w:sz w:val="24"/>
          <w:szCs w:val="24"/>
          <w:u w:val="single" w:color="auto"/>
        </w:rPr>
        <w:t xml:space="preserve"> </w:t>
      </w:r>
      <w:r>
        <w:rPr>
          <w:spacing w:val="-10"/>
          <w:sz w:val="24"/>
          <w:szCs w:val="24"/>
          <w:u w:val="single" w:color="auto"/>
        </w:rPr>
        <w:t>属</w:t>
      </w:r>
      <w:r>
        <w:rPr>
          <w:spacing w:val="14"/>
          <w:sz w:val="24"/>
          <w:szCs w:val="24"/>
          <w:u w:val="single" w:color="auto"/>
        </w:rPr>
        <w:t xml:space="preserve"> </w:t>
      </w:r>
      <w:r>
        <w:rPr>
          <w:spacing w:val="-10"/>
          <w:sz w:val="24"/>
          <w:szCs w:val="24"/>
          <w:u w:val="single" w:color="auto"/>
        </w:rPr>
        <w:t>行</w:t>
      </w:r>
      <w:r>
        <w:rPr>
          <w:spacing w:val="9"/>
          <w:sz w:val="24"/>
          <w:szCs w:val="24"/>
          <w:u w:val="single" w:color="auto"/>
        </w:rPr>
        <w:t xml:space="preserve"> </w:t>
      </w:r>
      <w:r>
        <w:rPr>
          <w:spacing w:val="-10"/>
          <w:sz w:val="24"/>
          <w:szCs w:val="24"/>
          <w:u w:val="single" w:color="auto"/>
        </w:rPr>
        <w:t>业</w:t>
      </w:r>
      <w:r>
        <w:rPr>
          <w:sz w:val="24"/>
          <w:szCs w:val="24"/>
        </w:rPr>
        <w:t xml:space="preserve"> </w:t>
      </w:r>
      <w:r>
        <w:rPr>
          <w:spacing w:val="-10"/>
          <w:sz w:val="24"/>
          <w:szCs w:val="24"/>
        </w:rPr>
        <w:t>）行业；</w:t>
      </w:r>
      <w:r>
        <w:rPr>
          <w:spacing w:val="-2"/>
          <w:sz w:val="24"/>
          <w:szCs w:val="24"/>
        </w:rPr>
        <w:t>施工单位为（</w:t>
      </w:r>
      <w:r>
        <w:rPr>
          <w:spacing w:val="-2"/>
          <w:sz w:val="24"/>
          <w:szCs w:val="24"/>
          <w:u w:val="single" w:color="auto"/>
        </w:rPr>
        <w:t>企业名称</w:t>
      </w:r>
      <w:r>
        <w:rPr>
          <w:spacing w:val="2"/>
          <w:sz w:val="24"/>
          <w:szCs w:val="24"/>
        </w:rPr>
        <w:t>），</w:t>
      </w:r>
      <w:r>
        <w:rPr>
          <w:spacing w:val="-2"/>
          <w:sz w:val="24"/>
          <w:szCs w:val="24"/>
        </w:rPr>
        <w:t>从业人员</w:t>
      </w:r>
      <w:r>
        <w:rPr>
          <w:spacing w:val="-87"/>
          <w:sz w:val="24"/>
          <w:szCs w:val="24"/>
        </w:rPr>
        <w:t xml:space="preserve"> </w:t>
      </w:r>
      <w:r>
        <w:rPr>
          <w:sz w:val="24"/>
          <w:szCs w:val="24"/>
          <w:u w:val="single" w:color="auto"/>
        </w:rPr>
        <w:t xml:space="preserve">   </w:t>
      </w:r>
      <w:r>
        <w:rPr>
          <w:spacing w:val="-108"/>
          <w:sz w:val="24"/>
          <w:szCs w:val="24"/>
        </w:rPr>
        <w:t xml:space="preserve"> </w:t>
      </w:r>
      <w:r>
        <w:rPr>
          <w:spacing w:val="-2"/>
          <w:sz w:val="24"/>
          <w:szCs w:val="24"/>
        </w:rPr>
        <w:t>人，营业收入为</w:t>
      </w:r>
      <w:r>
        <w:rPr>
          <w:spacing w:val="-2"/>
          <w:sz w:val="24"/>
          <w:szCs w:val="24"/>
          <w:u w:val="single" w:color="auto"/>
        </w:rPr>
        <w:t xml:space="preserve">   </w:t>
      </w:r>
      <w:r>
        <w:rPr>
          <w:spacing w:val="-105"/>
          <w:sz w:val="24"/>
          <w:szCs w:val="24"/>
        </w:rPr>
        <w:t xml:space="preserve"> </w:t>
      </w:r>
      <w:r>
        <w:rPr>
          <w:spacing w:val="-2"/>
          <w:sz w:val="24"/>
          <w:szCs w:val="24"/>
        </w:rPr>
        <w:t>万元，资产总额为</w:t>
      </w:r>
      <w:r>
        <w:rPr>
          <w:spacing w:val="74"/>
          <w:sz w:val="24"/>
          <w:szCs w:val="24"/>
          <w:u w:val="single" w:color="auto"/>
        </w:rPr>
        <w:t xml:space="preserve"> </w:t>
      </w:r>
      <w:r>
        <w:rPr>
          <w:spacing w:val="-2"/>
          <w:sz w:val="24"/>
          <w:szCs w:val="24"/>
        </w:rPr>
        <w:t>万元，</w:t>
      </w:r>
      <w:r>
        <w:rPr>
          <w:spacing w:val="-3"/>
          <w:sz w:val="24"/>
          <w:szCs w:val="24"/>
        </w:rPr>
        <w:t>属于（中型企业、小型企业、微型企业</w:t>
      </w:r>
      <w:r>
        <w:rPr>
          <w:spacing w:val="-2"/>
          <w:sz w:val="24"/>
          <w:szCs w:val="24"/>
        </w:rPr>
        <w:t>）；</w:t>
      </w:r>
    </w:p>
    <w:p w14:paraId="3507AA16">
      <w:pPr>
        <w:pStyle w:val="2"/>
        <w:spacing w:before="195" w:line="378" w:lineRule="exact"/>
        <w:ind w:left="16"/>
        <w:rPr>
          <w:sz w:val="24"/>
          <w:szCs w:val="24"/>
        </w:rPr>
      </w:pPr>
      <w:r>
        <w:rPr>
          <w:spacing w:val="-6"/>
          <w:position w:val="3"/>
          <w:sz w:val="24"/>
          <w:szCs w:val="24"/>
        </w:rPr>
        <w:t>……</w:t>
      </w:r>
    </w:p>
    <w:p w14:paraId="10CC6080">
      <w:pPr>
        <w:pStyle w:val="2"/>
        <w:spacing w:before="86" w:line="370" w:lineRule="auto"/>
        <w:ind w:left="4" w:right="85" w:firstLine="23"/>
        <w:rPr>
          <w:sz w:val="24"/>
          <w:szCs w:val="24"/>
        </w:rPr>
      </w:pPr>
      <w:r>
        <w:rPr>
          <w:spacing w:val="-3"/>
          <w:sz w:val="24"/>
          <w:szCs w:val="24"/>
        </w:rPr>
        <w:t>以上企业，不属于大企业的分支机构，不存在控股股东为大企业的情形，也不存在与大企业的负责人为同一人的情形。</w:t>
      </w:r>
    </w:p>
    <w:p w14:paraId="1DC33232">
      <w:pPr>
        <w:pStyle w:val="2"/>
        <w:spacing w:before="1" w:line="218" w:lineRule="auto"/>
        <w:ind w:left="1"/>
        <w:rPr>
          <w:sz w:val="24"/>
          <w:szCs w:val="24"/>
        </w:rPr>
      </w:pPr>
      <w:r>
        <w:rPr>
          <w:spacing w:val="-6"/>
          <w:sz w:val="24"/>
          <w:szCs w:val="24"/>
        </w:rPr>
        <w:t>本企业对上述声明内容的真实性负责。如有虚假， 将</w:t>
      </w:r>
      <w:r>
        <w:rPr>
          <w:spacing w:val="-7"/>
          <w:sz w:val="24"/>
          <w:szCs w:val="24"/>
        </w:rPr>
        <w:t>依法承担相应责任。</w:t>
      </w:r>
    </w:p>
    <w:p w14:paraId="75E3E40C">
      <w:pPr>
        <w:spacing w:line="297" w:lineRule="auto"/>
        <w:rPr>
          <w:rFonts w:ascii="Arial"/>
          <w:sz w:val="21"/>
        </w:rPr>
      </w:pPr>
    </w:p>
    <w:p w14:paraId="44A4E0AA">
      <w:pPr>
        <w:spacing w:line="297" w:lineRule="auto"/>
        <w:rPr>
          <w:rFonts w:ascii="Arial"/>
          <w:sz w:val="21"/>
        </w:rPr>
      </w:pPr>
    </w:p>
    <w:p w14:paraId="7CFB8147">
      <w:pPr>
        <w:pStyle w:val="2"/>
        <w:spacing w:before="79" w:line="219" w:lineRule="auto"/>
        <w:ind w:left="3622"/>
        <w:rPr>
          <w:sz w:val="24"/>
          <w:szCs w:val="24"/>
        </w:rPr>
      </w:pPr>
      <w:r>
        <w:rPr>
          <w:spacing w:val="-17"/>
          <w:sz w:val="24"/>
          <w:szCs w:val="24"/>
        </w:rPr>
        <w:t>企业名称（盖章</w:t>
      </w:r>
      <w:r>
        <w:rPr>
          <w:spacing w:val="-63"/>
          <w:w w:val="99"/>
          <w:sz w:val="24"/>
          <w:szCs w:val="24"/>
        </w:rPr>
        <w:t>）：</w:t>
      </w:r>
    </w:p>
    <w:p w14:paraId="59FEB44A">
      <w:pPr>
        <w:pStyle w:val="2"/>
        <w:spacing w:before="196" w:line="220" w:lineRule="auto"/>
        <w:ind w:left="5734"/>
        <w:rPr>
          <w:sz w:val="24"/>
          <w:szCs w:val="24"/>
        </w:rPr>
      </w:pPr>
      <w:r>
        <w:rPr>
          <w:spacing w:val="3"/>
          <w:sz w:val="24"/>
          <w:szCs w:val="24"/>
        </w:rPr>
        <w:t>日期</w:t>
      </w:r>
      <w:r>
        <w:rPr>
          <w:spacing w:val="-60"/>
          <w:sz w:val="24"/>
          <w:szCs w:val="24"/>
        </w:rPr>
        <w:t xml:space="preserve"> </w:t>
      </w:r>
      <w:r>
        <w:rPr>
          <w:spacing w:val="3"/>
          <w:sz w:val="24"/>
          <w:szCs w:val="24"/>
        </w:rPr>
        <w:t>：</w:t>
      </w:r>
    </w:p>
    <w:p w14:paraId="68E4E634">
      <w:pPr>
        <w:pStyle w:val="2"/>
        <w:spacing w:before="194" w:line="220" w:lineRule="auto"/>
        <w:ind w:left="499"/>
        <w:rPr>
          <w:sz w:val="24"/>
          <w:szCs w:val="24"/>
        </w:rPr>
      </w:pPr>
      <w:r>
        <w:rPr>
          <w:b/>
          <w:bCs/>
          <w:spacing w:val="-2"/>
          <w:sz w:val="24"/>
          <w:szCs w:val="24"/>
        </w:rPr>
        <w:t>10.2</w:t>
      </w:r>
      <w:r>
        <w:rPr>
          <w:spacing w:val="-34"/>
          <w:sz w:val="24"/>
          <w:szCs w:val="24"/>
        </w:rPr>
        <w:t xml:space="preserve"> </w:t>
      </w:r>
      <w:r>
        <w:rPr>
          <w:b/>
          <w:bCs/>
          <w:spacing w:val="-2"/>
          <w:sz w:val="24"/>
          <w:szCs w:val="24"/>
        </w:rPr>
        <w:t>残疾人福利性单位声明函（格式）</w:t>
      </w:r>
    </w:p>
    <w:p w14:paraId="26037D92">
      <w:pPr>
        <w:pStyle w:val="2"/>
        <w:spacing w:before="196" w:line="367" w:lineRule="auto"/>
        <w:ind w:right="71" w:firstLine="482"/>
        <w:jc w:val="both"/>
        <w:rPr>
          <w:sz w:val="24"/>
          <w:szCs w:val="24"/>
        </w:rPr>
      </w:pPr>
      <w:r>
        <w:rPr>
          <w:spacing w:val="-5"/>
          <w:sz w:val="24"/>
          <w:szCs w:val="24"/>
        </w:rPr>
        <w:t>本单位郑重声明，根据《财政部</w:t>
      </w:r>
      <w:r>
        <w:rPr>
          <w:spacing w:val="55"/>
          <w:sz w:val="24"/>
          <w:szCs w:val="24"/>
        </w:rPr>
        <w:t xml:space="preserve"> </w:t>
      </w:r>
      <w:r>
        <w:rPr>
          <w:spacing w:val="-5"/>
          <w:sz w:val="24"/>
          <w:szCs w:val="24"/>
        </w:rPr>
        <w:t>民政部</w:t>
      </w:r>
      <w:r>
        <w:rPr>
          <w:spacing w:val="32"/>
          <w:sz w:val="24"/>
          <w:szCs w:val="24"/>
        </w:rPr>
        <w:t xml:space="preserve"> </w:t>
      </w:r>
      <w:r>
        <w:rPr>
          <w:spacing w:val="-5"/>
          <w:sz w:val="24"/>
          <w:szCs w:val="24"/>
        </w:rPr>
        <w:t>中国残疾人联合会关于促进残疾人就业政</w:t>
      </w:r>
      <w:r>
        <w:rPr>
          <w:spacing w:val="-1"/>
          <w:sz w:val="24"/>
          <w:szCs w:val="24"/>
        </w:rPr>
        <w:t>府采购政策的通知》（财库〔2017〕141</w:t>
      </w:r>
      <w:r>
        <w:rPr>
          <w:spacing w:val="-32"/>
          <w:sz w:val="24"/>
          <w:szCs w:val="24"/>
        </w:rPr>
        <w:t xml:space="preserve"> </w:t>
      </w:r>
      <w:r>
        <w:rPr>
          <w:spacing w:val="-1"/>
          <w:sz w:val="24"/>
          <w:szCs w:val="24"/>
        </w:rPr>
        <w:t>号）的规定，本单位为符合条件的残疾人福利</w:t>
      </w:r>
      <w:r>
        <w:rPr>
          <w:spacing w:val="-2"/>
          <w:sz w:val="24"/>
          <w:szCs w:val="24"/>
        </w:rPr>
        <w:t>性单位，且本单位参加______单位的______项目采购活动提供本单</w:t>
      </w:r>
      <w:r>
        <w:rPr>
          <w:spacing w:val="-3"/>
          <w:sz w:val="24"/>
          <w:szCs w:val="24"/>
        </w:rPr>
        <w:t>位制造的货物（由本</w:t>
      </w:r>
      <w:r>
        <w:rPr>
          <w:spacing w:val="1"/>
          <w:sz w:val="24"/>
          <w:szCs w:val="24"/>
        </w:rPr>
        <w:t>单位承担工程/提供服务</w:t>
      </w:r>
      <w:r>
        <w:rPr>
          <w:sz w:val="24"/>
          <w:szCs w:val="24"/>
        </w:rPr>
        <w:t>），</w:t>
      </w:r>
      <w:r>
        <w:rPr>
          <w:spacing w:val="1"/>
          <w:sz w:val="24"/>
          <w:szCs w:val="24"/>
        </w:rPr>
        <w:t>或者提供其他残疾人福</w:t>
      </w:r>
      <w:r>
        <w:rPr>
          <w:sz w:val="24"/>
          <w:szCs w:val="24"/>
        </w:rPr>
        <w:t>利性单位制造的货物（不包括使用</w:t>
      </w:r>
      <w:r>
        <w:rPr>
          <w:spacing w:val="-2"/>
          <w:sz w:val="24"/>
          <w:szCs w:val="24"/>
        </w:rPr>
        <w:t>非残疾人福利性单位注册商标的货物）。</w:t>
      </w:r>
    </w:p>
    <w:p w14:paraId="519B01E9">
      <w:pPr>
        <w:pStyle w:val="2"/>
        <w:spacing w:before="1" w:line="218" w:lineRule="auto"/>
        <w:ind w:left="482"/>
        <w:rPr>
          <w:sz w:val="24"/>
          <w:szCs w:val="24"/>
        </w:rPr>
      </w:pPr>
      <w:r>
        <w:rPr>
          <w:spacing w:val="-1"/>
          <w:sz w:val="24"/>
          <w:szCs w:val="24"/>
        </w:rPr>
        <w:t>本单位对上述声明的真实性负责。如有虚假，将依法承担相应责任。</w:t>
      </w:r>
    </w:p>
    <w:p w14:paraId="0BDD9F41">
      <w:pPr>
        <w:pStyle w:val="2"/>
        <w:spacing w:before="196" w:line="219" w:lineRule="auto"/>
        <w:ind w:left="964"/>
        <w:rPr>
          <w:sz w:val="24"/>
          <w:szCs w:val="24"/>
        </w:rPr>
      </w:pPr>
      <w:r>
        <w:rPr>
          <w:spacing w:val="-2"/>
          <w:sz w:val="24"/>
          <w:szCs w:val="24"/>
        </w:rPr>
        <w:t>投标人</w:t>
      </w:r>
      <w:r>
        <w:rPr>
          <w:spacing w:val="-1"/>
          <w:sz w:val="24"/>
          <w:szCs w:val="24"/>
        </w:rPr>
        <w:t>：</w:t>
      </w:r>
      <w:r>
        <w:rPr>
          <w:sz w:val="24"/>
          <w:szCs w:val="24"/>
        </w:rPr>
        <w:t xml:space="preserve">            </w:t>
      </w:r>
      <w:r>
        <w:rPr>
          <w:spacing w:val="-1"/>
          <w:sz w:val="24"/>
          <w:szCs w:val="24"/>
        </w:rPr>
        <w:t>（</w:t>
      </w:r>
      <w:r>
        <w:rPr>
          <w:spacing w:val="-2"/>
          <w:sz w:val="24"/>
          <w:szCs w:val="24"/>
        </w:rPr>
        <w:t>全称并加盖公章）</w:t>
      </w:r>
    </w:p>
    <w:p w14:paraId="2F750345">
      <w:pPr>
        <w:spacing w:line="219" w:lineRule="auto"/>
        <w:rPr>
          <w:sz w:val="24"/>
          <w:szCs w:val="24"/>
        </w:rPr>
        <w:sectPr>
          <w:footerReference r:id="rId48" w:type="default"/>
          <w:pgSz w:w="11910" w:h="16845"/>
          <w:pgMar w:top="1431" w:right="1339" w:bottom="400" w:left="1450" w:header="0" w:footer="0" w:gutter="0"/>
          <w:pgNumType w:fmt="decimal"/>
          <w:cols w:space="720" w:num="1"/>
        </w:sectPr>
      </w:pPr>
    </w:p>
    <w:p w14:paraId="4552416D">
      <w:pPr>
        <w:spacing w:line="413" w:lineRule="auto"/>
        <w:rPr>
          <w:rFonts w:ascii="Arial"/>
          <w:sz w:val="21"/>
        </w:rPr>
      </w:pPr>
    </w:p>
    <w:p w14:paraId="4387C5B1">
      <w:pPr>
        <w:pStyle w:val="2"/>
        <w:spacing w:before="78" w:line="219" w:lineRule="auto"/>
        <w:ind w:left="163"/>
        <w:rPr>
          <w:sz w:val="24"/>
          <w:szCs w:val="24"/>
        </w:rPr>
      </w:pPr>
      <w:r>
        <w:rPr>
          <w:spacing w:val="-5"/>
          <w:sz w:val="24"/>
          <w:szCs w:val="24"/>
        </w:rPr>
        <w:t>10.3</w:t>
      </w:r>
      <w:r>
        <w:rPr>
          <w:spacing w:val="-47"/>
          <w:sz w:val="24"/>
          <w:szCs w:val="24"/>
        </w:rPr>
        <w:t xml:space="preserve"> </w:t>
      </w:r>
      <w:r>
        <w:rPr>
          <w:spacing w:val="-5"/>
          <w:sz w:val="24"/>
          <w:szCs w:val="24"/>
        </w:rPr>
        <w:t>其他材料</w:t>
      </w:r>
    </w:p>
    <w:p w14:paraId="6848D86D">
      <w:pPr>
        <w:pStyle w:val="2"/>
        <w:spacing w:before="195" w:line="219" w:lineRule="auto"/>
        <w:ind w:left="151"/>
        <w:rPr>
          <w:sz w:val="24"/>
          <w:szCs w:val="24"/>
        </w:rPr>
      </w:pPr>
      <w:r>
        <w:rPr>
          <w:spacing w:val="-2"/>
          <w:sz w:val="24"/>
          <w:szCs w:val="24"/>
        </w:rPr>
        <w:t>（如是，格式自拟，投标人签字并加盖公章）</w:t>
      </w:r>
    </w:p>
    <w:p w14:paraId="11C571CA">
      <w:pPr>
        <w:spacing w:line="219" w:lineRule="auto"/>
        <w:rPr>
          <w:sz w:val="24"/>
          <w:szCs w:val="24"/>
        </w:rPr>
        <w:sectPr>
          <w:footerReference r:id="rId49" w:type="default"/>
          <w:pgSz w:w="11910" w:h="16845"/>
          <w:pgMar w:top="1431" w:right="1786" w:bottom="1160" w:left="1786" w:header="0" w:footer="960" w:gutter="0"/>
          <w:pgNumType w:fmt="decimal"/>
          <w:cols w:space="720" w:num="1"/>
        </w:sectPr>
      </w:pPr>
    </w:p>
    <w:p w14:paraId="07A1712E">
      <w:pPr>
        <w:spacing w:line="430" w:lineRule="auto"/>
        <w:rPr>
          <w:rFonts w:ascii="Arial"/>
          <w:sz w:val="21"/>
        </w:rPr>
      </w:pPr>
    </w:p>
    <w:p w14:paraId="7489EF4F">
      <w:pPr>
        <w:pStyle w:val="2"/>
        <w:spacing w:before="101" w:line="222" w:lineRule="auto"/>
        <w:ind w:left="2755"/>
      </w:pPr>
      <w:r>
        <w:rPr>
          <w:b/>
          <w:bCs/>
          <w:spacing w:val="7"/>
        </w:rPr>
        <w:t>附件</w:t>
      </w:r>
      <w:r>
        <w:rPr>
          <w:spacing w:val="-26"/>
        </w:rPr>
        <w:t xml:space="preserve"> </w:t>
      </w:r>
      <w:r>
        <w:rPr>
          <w:b/>
          <w:bCs/>
          <w:spacing w:val="7"/>
        </w:rPr>
        <w:t>11</w:t>
      </w:r>
      <w:r>
        <w:rPr>
          <w:spacing w:val="60"/>
        </w:rPr>
        <w:t xml:space="preserve"> </w:t>
      </w:r>
      <w:r>
        <w:rPr>
          <w:b/>
          <w:bCs/>
          <w:spacing w:val="7"/>
        </w:rPr>
        <w:t>拟派项目经理情况表</w:t>
      </w:r>
    </w:p>
    <w:p w14:paraId="60A9A427">
      <w:pPr>
        <w:spacing w:line="347" w:lineRule="auto"/>
        <w:rPr>
          <w:rFonts w:ascii="Arial"/>
          <w:sz w:val="21"/>
        </w:rPr>
      </w:pPr>
    </w:p>
    <w:p w14:paraId="5E4C0AB6">
      <w:pPr>
        <w:pStyle w:val="2"/>
        <w:spacing w:before="78" w:line="216" w:lineRule="auto"/>
        <w:ind w:left="3845"/>
        <w:rPr>
          <w:sz w:val="24"/>
          <w:szCs w:val="24"/>
        </w:rPr>
      </w:pPr>
      <w:r>
        <w:rPr>
          <w:b/>
          <w:bCs/>
          <w:spacing w:val="7"/>
          <w:sz w:val="24"/>
          <w:szCs w:val="24"/>
        </w:rPr>
        <w:t>（附证书复印件）</w:t>
      </w:r>
    </w:p>
    <w:tbl>
      <w:tblPr>
        <w:tblStyle w:val="8"/>
        <w:tblW w:w="96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7"/>
        <w:gridCol w:w="614"/>
        <w:gridCol w:w="465"/>
        <w:gridCol w:w="1349"/>
        <w:gridCol w:w="900"/>
        <w:gridCol w:w="540"/>
        <w:gridCol w:w="1184"/>
        <w:gridCol w:w="255"/>
        <w:gridCol w:w="720"/>
        <w:gridCol w:w="1380"/>
        <w:gridCol w:w="1447"/>
      </w:tblGrid>
      <w:tr w14:paraId="1712D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817" w:type="dxa"/>
            <w:vAlign w:val="top"/>
          </w:tcPr>
          <w:p w14:paraId="5215F87E">
            <w:pPr>
              <w:pStyle w:val="9"/>
              <w:spacing w:before="258" w:line="220" w:lineRule="auto"/>
              <w:ind w:left="159"/>
            </w:pPr>
            <w:r>
              <w:rPr>
                <w:spacing w:val="-3"/>
              </w:rPr>
              <w:t>姓名</w:t>
            </w:r>
          </w:p>
        </w:tc>
        <w:tc>
          <w:tcPr>
            <w:tcW w:w="2428" w:type="dxa"/>
            <w:gridSpan w:val="3"/>
            <w:vAlign w:val="top"/>
          </w:tcPr>
          <w:p w14:paraId="73A099E3">
            <w:pPr>
              <w:rPr>
                <w:rFonts w:ascii="Arial"/>
                <w:sz w:val="21"/>
              </w:rPr>
            </w:pPr>
          </w:p>
        </w:tc>
        <w:tc>
          <w:tcPr>
            <w:tcW w:w="900" w:type="dxa"/>
            <w:vAlign w:val="top"/>
          </w:tcPr>
          <w:p w14:paraId="6AC91F67">
            <w:pPr>
              <w:pStyle w:val="9"/>
              <w:spacing w:before="258" w:line="220" w:lineRule="auto"/>
              <w:ind w:left="234"/>
            </w:pPr>
            <w:r>
              <w:rPr>
                <w:spacing w:val="-3"/>
              </w:rPr>
              <w:t>年龄</w:t>
            </w:r>
          </w:p>
        </w:tc>
        <w:tc>
          <w:tcPr>
            <w:tcW w:w="1724" w:type="dxa"/>
            <w:gridSpan w:val="2"/>
            <w:vAlign w:val="top"/>
          </w:tcPr>
          <w:p w14:paraId="685834D8">
            <w:pPr>
              <w:rPr>
                <w:rFonts w:ascii="Arial"/>
                <w:sz w:val="21"/>
              </w:rPr>
            </w:pPr>
          </w:p>
        </w:tc>
        <w:tc>
          <w:tcPr>
            <w:tcW w:w="975" w:type="dxa"/>
            <w:gridSpan w:val="2"/>
            <w:vAlign w:val="top"/>
          </w:tcPr>
          <w:p w14:paraId="14846F28">
            <w:pPr>
              <w:pStyle w:val="9"/>
              <w:spacing w:before="259" w:line="220" w:lineRule="auto"/>
              <w:ind w:left="270"/>
            </w:pPr>
            <w:r>
              <w:rPr>
                <w:spacing w:val="-3"/>
              </w:rPr>
              <w:t>性别</w:t>
            </w:r>
          </w:p>
        </w:tc>
        <w:tc>
          <w:tcPr>
            <w:tcW w:w="2827" w:type="dxa"/>
            <w:gridSpan w:val="2"/>
            <w:vAlign w:val="top"/>
          </w:tcPr>
          <w:p w14:paraId="3DE4AFBB">
            <w:pPr>
              <w:rPr>
                <w:rFonts w:ascii="Arial"/>
                <w:sz w:val="21"/>
              </w:rPr>
            </w:pPr>
          </w:p>
        </w:tc>
      </w:tr>
      <w:tr w14:paraId="1E9DB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817" w:type="dxa"/>
            <w:vAlign w:val="top"/>
          </w:tcPr>
          <w:p w14:paraId="3FA35248">
            <w:pPr>
              <w:pStyle w:val="9"/>
              <w:spacing w:before="27" w:line="220" w:lineRule="auto"/>
              <w:ind w:left="164"/>
            </w:pPr>
            <w:r>
              <w:rPr>
                <w:spacing w:val="-4"/>
              </w:rPr>
              <w:t>毕业</w:t>
            </w:r>
          </w:p>
          <w:p w14:paraId="2F640397">
            <w:pPr>
              <w:pStyle w:val="9"/>
              <w:spacing w:before="29" w:line="213" w:lineRule="auto"/>
              <w:ind w:left="170"/>
            </w:pPr>
            <w:r>
              <w:rPr>
                <w:spacing w:val="-6"/>
              </w:rPr>
              <w:t>时间</w:t>
            </w:r>
          </w:p>
        </w:tc>
        <w:tc>
          <w:tcPr>
            <w:tcW w:w="2428" w:type="dxa"/>
            <w:gridSpan w:val="3"/>
            <w:vAlign w:val="top"/>
          </w:tcPr>
          <w:p w14:paraId="6D230093">
            <w:pPr>
              <w:rPr>
                <w:rFonts w:ascii="Arial"/>
                <w:sz w:val="21"/>
              </w:rPr>
            </w:pPr>
          </w:p>
        </w:tc>
        <w:tc>
          <w:tcPr>
            <w:tcW w:w="900" w:type="dxa"/>
            <w:vAlign w:val="top"/>
          </w:tcPr>
          <w:p w14:paraId="671A887E">
            <w:pPr>
              <w:pStyle w:val="9"/>
              <w:spacing w:before="27" w:line="221" w:lineRule="auto"/>
              <w:ind w:left="235"/>
            </w:pPr>
            <w:r>
              <w:rPr>
                <w:spacing w:val="-3"/>
              </w:rPr>
              <w:t>文化</w:t>
            </w:r>
          </w:p>
          <w:p w14:paraId="1EE3FCAF">
            <w:pPr>
              <w:pStyle w:val="9"/>
              <w:spacing w:before="28" w:line="213" w:lineRule="auto"/>
              <w:ind w:left="232"/>
            </w:pPr>
            <w:r>
              <w:rPr>
                <w:spacing w:val="-2"/>
              </w:rPr>
              <w:t>程度</w:t>
            </w:r>
          </w:p>
        </w:tc>
        <w:tc>
          <w:tcPr>
            <w:tcW w:w="1724" w:type="dxa"/>
            <w:gridSpan w:val="2"/>
            <w:vAlign w:val="top"/>
          </w:tcPr>
          <w:p w14:paraId="1D108B60">
            <w:pPr>
              <w:rPr>
                <w:rFonts w:ascii="Arial"/>
                <w:sz w:val="21"/>
              </w:rPr>
            </w:pPr>
          </w:p>
        </w:tc>
        <w:tc>
          <w:tcPr>
            <w:tcW w:w="975" w:type="dxa"/>
            <w:gridSpan w:val="2"/>
            <w:vAlign w:val="top"/>
          </w:tcPr>
          <w:p w14:paraId="1F79D34A">
            <w:pPr>
              <w:pStyle w:val="9"/>
              <w:spacing w:before="178" w:line="220" w:lineRule="auto"/>
              <w:ind w:left="268"/>
            </w:pPr>
            <w:r>
              <w:rPr>
                <w:spacing w:val="-3"/>
              </w:rPr>
              <w:t>专业</w:t>
            </w:r>
          </w:p>
        </w:tc>
        <w:tc>
          <w:tcPr>
            <w:tcW w:w="2827" w:type="dxa"/>
            <w:gridSpan w:val="2"/>
            <w:vAlign w:val="top"/>
          </w:tcPr>
          <w:p w14:paraId="10A0E9BD">
            <w:pPr>
              <w:rPr>
                <w:rFonts w:ascii="Arial"/>
                <w:sz w:val="21"/>
              </w:rPr>
            </w:pPr>
          </w:p>
        </w:tc>
      </w:tr>
      <w:tr w14:paraId="05D8E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17" w:type="dxa"/>
            <w:vMerge w:val="restart"/>
            <w:tcBorders>
              <w:bottom w:val="nil"/>
            </w:tcBorders>
            <w:vAlign w:val="top"/>
          </w:tcPr>
          <w:p w14:paraId="72AEAC17">
            <w:pPr>
              <w:pStyle w:val="9"/>
              <w:spacing w:before="267" w:line="220" w:lineRule="auto"/>
              <w:ind w:left="160"/>
            </w:pPr>
            <w:r>
              <w:rPr>
                <w:spacing w:val="-3"/>
              </w:rPr>
              <w:t>职务</w:t>
            </w:r>
          </w:p>
        </w:tc>
        <w:tc>
          <w:tcPr>
            <w:tcW w:w="1079" w:type="dxa"/>
            <w:gridSpan w:val="2"/>
            <w:vMerge w:val="restart"/>
            <w:tcBorders>
              <w:bottom w:val="nil"/>
            </w:tcBorders>
            <w:vAlign w:val="top"/>
          </w:tcPr>
          <w:p w14:paraId="2F494F7B">
            <w:pPr>
              <w:rPr>
                <w:rFonts w:ascii="Arial"/>
                <w:sz w:val="21"/>
              </w:rPr>
            </w:pPr>
          </w:p>
        </w:tc>
        <w:tc>
          <w:tcPr>
            <w:tcW w:w="1349" w:type="dxa"/>
            <w:vMerge w:val="restart"/>
            <w:tcBorders>
              <w:bottom w:val="nil"/>
            </w:tcBorders>
            <w:vAlign w:val="top"/>
          </w:tcPr>
          <w:p w14:paraId="33B97522">
            <w:pPr>
              <w:pStyle w:val="9"/>
              <w:spacing w:before="268" w:line="222" w:lineRule="auto"/>
              <w:ind w:left="442"/>
            </w:pPr>
            <w:r>
              <w:rPr>
                <w:spacing w:val="-3"/>
              </w:rPr>
              <w:t>职称</w:t>
            </w:r>
          </w:p>
        </w:tc>
        <w:tc>
          <w:tcPr>
            <w:tcW w:w="900" w:type="dxa"/>
            <w:vMerge w:val="restart"/>
            <w:tcBorders>
              <w:bottom w:val="nil"/>
            </w:tcBorders>
            <w:vAlign w:val="top"/>
          </w:tcPr>
          <w:p w14:paraId="68951141">
            <w:pPr>
              <w:rPr>
                <w:rFonts w:ascii="Arial"/>
                <w:sz w:val="21"/>
              </w:rPr>
            </w:pPr>
          </w:p>
        </w:tc>
        <w:tc>
          <w:tcPr>
            <w:tcW w:w="1724" w:type="dxa"/>
            <w:gridSpan w:val="2"/>
            <w:vAlign w:val="top"/>
          </w:tcPr>
          <w:p w14:paraId="7ED54EE8">
            <w:pPr>
              <w:pStyle w:val="9"/>
              <w:spacing w:before="103" w:line="220" w:lineRule="auto"/>
              <w:ind w:left="681"/>
            </w:pPr>
            <w:r>
              <w:rPr>
                <w:spacing w:val="-13"/>
              </w:rPr>
              <w:t>日期</w:t>
            </w:r>
          </w:p>
        </w:tc>
        <w:tc>
          <w:tcPr>
            <w:tcW w:w="3802" w:type="dxa"/>
            <w:gridSpan w:val="4"/>
            <w:vAlign w:val="top"/>
          </w:tcPr>
          <w:p w14:paraId="19B3ED1C">
            <w:pPr>
              <w:rPr>
                <w:rFonts w:ascii="Arial"/>
                <w:sz w:val="21"/>
              </w:rPr>
            </w:pPr>
          </w:p>
        </w:tc>
      </w:tr>
      <w:tr w14:paraId="04A86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17" w:type="dxa"/>
            <w:vMerge w:val="continue"/>
            <w:tcBorders>
              <w:top w:val="nil"/>
            </w:tcBorders>
            <w:vAlign w:val="top"/>
          </w:tcPr>
          <w:p w14:paraId="48F64133">
            <w:pPr>
              <w:rPr>
                <w:rFonts w:ascii="Arial"/>
                <w:sz w:val="21"/>
              </w:rPr>
            </w:pPr>
          </w:p>
        </w:tc>
        <w:tc>
          <w:tcPr>
            <w:tcW w:w="1079" w:type="dxa"/>
            <w:gridSpan w:val="2"/>
            <w:vMerge w:val="continue"/>
            <w:tcBorders>
              <w:top w:val="nil"/>
            </w:tcBorders>
            <w:vAlign w:val="top"/>
          </w:tcPr>
          <w:p w14:paraId="4A96B2FF">
            <w:pPr>
              <w:rPr>
                <w:rFonts w:ascii="Arial"/>
                <w:sz w:val="21"/>
              </w:rPr>
            </w:pPr>
          </w:p>
        </w:tc>
        <w:tc>
          <w:tcPr>
            <w:tcW w:w="1349" w:type="dxa"/>
            <w:vMerge w:val="continue"/>
            <w:tcBorders>
              <w:top w:val="nil"/>
            </w:tcBorders>
            <w:vAlign w:val="top"/>
          </w:tcPr>
          <w:p w14:paraId="26BA6752">
            <w:pPr>
              <w:rPr>
                <w:rFonts w:ascii="Arial"/>
                <w:sz w:val="21"/>
              </w:rPr>
            </w:pPr>
          </w:p>
        </w:tc>
        <w:tc>
          <w:tcPr>
            <w:tcW w:w="900" w:type="dxa"/>
            <w:vMerge w:val="continue"/>
            <w:tcBorders>
              <w:top w:val="nil"/>
            </w:tcBorders>
            <w:vAlign w:val="top"/>
          </w:tcPr>
          <w:p w14:paraId="72779B6A">
            <w:pPr>
              <w:rPr>
                <w:rFonts w:ascii="Arial"/>
                <w:sz w:val="21"/>
              </w:rPr>
            </w:pPr>
          </w:p>
        </w:tc>
        <w:tc>
          <w:tcPr>
            <w:tcW w:w="1724" w:type="dxa"/>
            <w:gridSpan w:val="2"/>
            <w:vAlign w:val="top"/>
          </w:tcPr>
          <w:p w14:paraId="45D39A46">
            <w:pPr>
              <w:pStyle w:val="9"/>
              <w:spacing w:before="30" w:line="200" w:lineRule="auto"/>
              <w:ind w:left="640"/>
            </w:pPr>
            <w:r>
              <w:rPr>
                <w:spacing w:val="-3"/>
              </w:rPr>
              <w:t>证号</w:t>
            </w:r>
          </w:p>
        </w:tc>
        <w:tc>
          <w:tcPr>
            <w:tcW w:w="3802" w:type="dxa"/>
            <w:gridSpan w:val="4"/>
            <w:vAlign w:val="top"/>
          </w:tcPr>
          <w:p w14:paraId="611C157D">
            <w:pPr>
              <w:rPr>
                <w:rFonts w:ascii="Arial"/>
                <w:sz w:val="21"/>
              </w:rPr>
            </w:pPr>
          </w:p>
        </w:tc>
      </w:tr>
      <w:tr w14:paraId="24B36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13" w:hRule="atLeast"/>
        </w:trPr>
        <w:tc>
          <w:tcPr>
            <w:tcW w:w="9671" w:type="dxa"/>
            <w:gridSpan w:val="11"/>
            <w:vAlign w:val="top"/>
          </w:tcPr>
          <w:p w14:paraId="5D35E19B">
            <w:pPr>
              <w:pStyle w:val="9"/>
              <w:spacing w:before="225" w:line="219" w:lineRule="auto"/>
              <w:ind w:left="4352"/>
            </w:pPr>
            <w:r>
              <w:rPr>
                <w:spacing w:val="-3"/>
              </w:rPr>
              <w:t>工作简历</w:t>
            </w:r>
          </w:p>
        </w:tc>
      </w:tr>
      <w:tr w14:paraId="7685A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9671" w:type="dxa"/>
            <w:gridSpan w:val="11"/>
            <w:vAlign w:val="top"/>
          </w:tcPr>
          <w:p w14:paraId="772FFE01">
            <w:pPr>
              <w:pStyle w:val="9"/>
              <w:spacing w:before="213" w:line="220" w:lineRule="auto"/>
              <w:ind w:left="3775"/>
            </w:pPr>
            <w:r>
              <w:rPr>
                <w:spacing w:val="-4"/>
              </w:rPr>
              <w:t>已完成类似项目情况</w:t>
            </w:r>
          </w:p>
        </w:tc>
      </w:tr>
      <w:tr w14:paraId="4F9F8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4" w:hRule="atLeast"/>
        </w:trPr>
        <w:tc>
          <w:tcPr>
            <w:tcW w:w="1431" w:type="dxa"/>
            <w:gridSpan w:val="2"/>
            <w:vAlign w:val="top"/>
          </w:tcPr>
          <w:p w14:paraId="6706513E">
            <w:pPr>
              <w:pStyle w:val="9"/>
              <w:spacing w:before="231" w:line="220" w:lineRule="auto"/>
              <w:ind w:left="117"/>
            </w:pPr>
            <w:r>
              <w:rPr>
                <w:spacing w:val="-3"/>
              </w:rPr>
              <w:t>建设单位</w:t>
            </w:r>
          </w:p>
        </w:tc>
        <w:tc>
          <w:tcPr>
            <w:tcW w:w="1814" w:type="dxa"/>
            <w:gridSpan w:val="2"/>
            <w:vAlign w:val="top"/>
          </w:tcPr>
          <w:p w14:paraId="483FAD92">
            <w:pPr>
              <w:pStyle w:val="9"/>
              <w:spacing w:before="231" w:line="220" w:lineRule="auto"/>
              <w:ind w:left="129"/>
            </w:pPr>
            <w:r>
              <w:rPr>
                <w:spacing w:val="-3"/>
              </w:rPr>
              <w:t>项目名称</w:t>
            </w:r>
          </w:p>
        </w:tc>
        <w:tc>
          <w:tcPr>
            <w:tcW w:w="1440" w:type="dxa"/>
            <w:gridSpan w:val="2"/>
            <w:vAlign w:val="top"/>
          </w:tcPr>
          <w:p w14:paraId="1D7030E7">
            <w:pPr>
              <w:pStyle w:val="9"/>
              <w:spacing w:before="230" w:line="220" w:lineRule="auto"/>
              <w:ind w:left="132"/>
            </w:pPr>
            <w:r>
              <w:rPr>
                <w:spacing w:val="-3"/>
              </w:rPr>
              <w:t>项目规模</w:t>
            </w:r>
          </w:p>
        </w:tc>
        <w:tc>
          <w:tcPr>
            <w:tcW w:w="1439" w:type="dxa"/>
            <w:gridSpan w:val="2"/>
            <w:vAlign w:val="top"/>
          </w:tcPr>
          <w:p w14:paraId="33B2B6D1">
            <w:pPr>
              <w:pStyle w:val="9"/>
              <w:spacing w:before="230" w:line="220" w:lineRule="auto"/>
              <w:ind w:left="134"/>
            </w:pPr>
            <w:r>
              <w:rPr>
                <w:spacing w:val="-3"/>
              </w:rPr>
              <w:t>项目任职</w:t>
            </w:r>
          </w:p>
        </w:tc>
        <w:tc>
          <w:tcPr>
            <w:tcW w:w="2100" w:type="dxa"/>
            <w:gridSpan w:val="2"/>
            <w:vAlign w:val="top"/>
          </w:tcPr>
          <w:p w14:paraId="7F453D5A">
            <w:pPr>
              <w:pStyle w:val="9"/>
              <w:spacing w:before="230" w:line="220" w:lineRule="auto"/>
              <w:ind w:left="119"/>
            </w:pPr>
            <w:r>
              <w:rPr>
                <w:spacing w:val="-1"/>
              </w:rPr>
              <w:t>开始、结束日期</w:t>
            </w:r>
          </w:p>
        </w:tc>
        <w:tc>
          <w:tcPr>
            <w:tcW w:w="1447" w:type="dxa"/>
            <w:vAlign w:val="top"/>
          </w:tcPr>
          <w:p w14:paraId="606A42FD">
            <w:pPr>
              <w:pStyle w:val="9"/>
              <w:spacing w:before="230" w:line="220" w:lineRule="auto"/>
              <w:ind w:left="241"/>
            </w:pPr>
            <w:r>
              <w:rPr>
                <w:spacing w:val="-2"/>
              </w:rPr>
              <w:t>质量等级</w:t>
            </w:r>
          </w:p>
        </w:tc>
      </w:tr>
      <w:tr w14:paraId="1CE7D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6" w:hRule="atLeast"/>
        </w:trPr>
        <w:tc>
          <w:tcPr>
            <w:tcW w:w="1431" w:type="dxa"/>
            <w:gridSpan w:val="2"/>
            <w:vAlign w:val="top"/>
          </w:tcPr>
          <w:p w14:paraId="2537820E">
            <w:pPr>
              <w:rPr>
                <w:rFonts w:ascii="Arial"/>
                <w:sz w:val="21"/>
              </w:rPr>
            </w:pPr>
          </w:p>
        </w:tc>
        <w:tc>
          <w:tcPr>
            <w:tcW w:w="1814" w:type="dxa"/>
            <w:gridSpan w:val="2"/>
            <w:vAlign w:val="top"/>
          </w:tcPr>
          <w:p w14:paraId="03CB33D9">
            <w:pPr>
              <w:rPr>
                <w:rFonts w:ascii="Arial"/>
                <w:sz w:val="21"/>
              </w:rPr>
            </w:pPr>
          </w:p>
        </w:tc>
        <w:tc>
          <w:tcPr>
            <w:tcW w:w="1440" w:type="dxa"/>
            <w:gridSpan w:val="2"/>
            <w:vAlign w:val="top"/>
          </w:tcPr>
          <w:p w14:paraId="145A7CAC">
            <w:pPr>
              <w:rPr>
                <w:rFonts w:ascii="Arial"/>
                <w:sz w:val="21"/>
              </w:rPr>
            </w:pPr>
          </w:p>
        </w:tc>
        <w:tc>
          <w:tcPr>
            <w:tcW w:w="1439" w:type="dxa"/>
            <w:gridSpan w:val="2"/>
            <w:vAlign w:val="top"/>
          </w:tcPr>
          <w:p w14:paraId="0ACAB586">
            <w:pPr>
              <w:rPr>
                <w:rFonts w:ascii="Arial"/>
                <w:sz w:val="21"/>
              </w:rPr>
            </w:pPr>
          </w:p>
        </w:tc>
        <w:tc>
          <w:tcPr>
            <w:tcW w:w="2100" w:type="dxa"/>
            <w:gridSpan w:val="2"/>
            <w:vAlign w:val="top"/>
          </w:tcPr>
          <w:p w14:paraId="6A163AC7">
            <w:pPr>
              <w:rPr>
                <w:rFonts w:ascii="Arial"/>
                <w:sz w:val="21"/>
              </w:rPr>
            </w:pPr>
          </w:p>
        </w:tc>
        <w:tc>
          <w:tcPr>
            <w:tcW w:w="1447" w:type="dxa"/>
            <w:vAlign w:val="top"/>
          </w:tcPr>
          <w:p w14:paraId="4086D310">
            <w:pPr>
              <w:rPr>
                <w:rFonts w:ascii="Arial"/>
                <w:sz w:val="21"/>
              </w:rPr>
            </w:pPr>
          </w:p>
        </w:tc>
      </w:tr>
    </w:tbl>
    <w:p w14:paraId="53EB03AD">
      <w:pPr>
        <w:spacing w:line="261" w:lineRule="auto"/>
        <w:rPr>
          <w:rFonts w:ascii="Arial"/>
          <w:sz w:val="21"/>
        </w:rPr>
      </w:pPr>
    </w:p>
    <w:p w14:paraId="07F0EA78">
      <w:pPr>
        <w:spacing w:line="261" w:lineRule="auto"/>
        <w:rPr>
          <w:rFonts w:ascii="Arial"/>
          <w:sz w:val="21"/>
        </w:rPr>
      </w:pPr>
    </w:p>
    <w:p w14:paraId="31AD8BC9">
      <w:pPr>
        <w:pStyle w:val="2"/>
        <w:spacing w:before="78" w:line="219" w:lineRule="auto"/>
        <w:ind w:left="339"/>
        <w:rPr>
          <w:sz w:val="24"/>
          <w:szCs w:val="24"/>
        </w:rPr>
      </w:pPr>
      <w:r>
        <w:rPr>
          <w:spacing w:val="-1"/>
          <w:sz w:val="24"/>
          <w:szCs w:val="24"/>
        </w:rPr>
        <w:t xml:space="preserve">供应商代表签字： </w:t>
      </w:r>
      <w:r>
        <w:rPr>
          <w:sz w:val="24"/>
          <w:szCs w:val="24"/>
          <w:u w:val="single" w:color="auto"/>
        </w:rPr>
        <w:t xml:space="preserve">                 </w:t>
      </w:r>
    </w:p>
    <w:p w14:paraId="75C85CB5">
      <w:pPr>
        <w:pStyle w:val="2"/>
        <w:spacing w:before="195" w:line="219" w:lineRule="auto"/>
        <w:ind w:left="339"/>
        <w:rPr>
          <w:sz w:val="24"/>
          <w:szCs w:val="24"/>
        </w:rPr>
      </w:pPr>
      <w:r>
        <w:rPr>
          <w:sz w:val="24"/>
          <w:szCs w:val="24"/>
        </w:rPr>
        <w:t>供应商</w:t>
      </w:r>
      <w:r>
        <w:rPr>
          <w:spacing w:val="-10"/>
          <w:sz w:val="24"/>
          <w:szCs w:val="24"/>
          <w:u w:val="single" w:color="auto"/>
        </w:rPr>
        <w:t>：</w:t>
      </w:r>
      <w:r>
        <w:rPr>
          <w:sz w:val="24"/>
          <w:szCs w:val="24"/>
          <w:u w:val="single" w:color="auto"/>
        </w:rPr>
        <w:t xml:space="preserve">                  </w:t>
      </w:r>
      <w:r>
        <w:rPr>
          <w:spacing w:val="-10"/>
          <w:sz w:val="24"/>
          <w:szCs w:val="24"/>
          <w:u w:val="single" w:color="auto"/>
        </w:rPr>
        <w:t>（</w:t>
      </w:r>
      <w:r>
        <w:rPr>
          <w:sz w:val="24"/>
          <w:szCs w:val="24"/>
        </w:rPr>
        <w:t>全称并加盖公章）</w:t>
      </w:r>
    </w:p>
    <w:p w14:paraId="08681848">
      <w:pPr>
        <w:pStyle w:val="2"/>
        <w:spacing w:before="196" w:line="220" w:lineRule="auto"/>
        <w:ind w:left="340"/>
        <w:rPr>
          <w:sz w:val="24"/>
          <w:szCs w:val="24"/>
        </w:rPr>
      </w:pPr>
      <w:r>
        <w:rPr>
          <w:spacing w:val="-9"/>
          <w:sz w:val="24"/>
          <w:szCs w:val="24"/>
        </w:rPr>
        <w:t>年</w:t>
      </w:r>
      <w:r>
        <w:rPr>
          <w:spacing w:val="5"/>
          <w:sz w:val="24"/>
          <w:szCs w:val="24"/>
        </w:rPr>
        <w:t xml:space="preserve">   </w:t>
      </w:r>
      <w:r>
        <w:rPr>
          <w:spacing w:val="-9"/>
          <w:sz w:val="24"/>
          <w:szCs w:val="24"/>
        </w:rPr>
        <w:t>月</w:t>
      </w:r>
      <w:r>
        <w:rPr>
          <w:spacing w:val="17"/>
          <w:sz w:val="24"/>
          <w:szCs w:val="24"/>
        </w:rPr>
        <w:t xml:space="preserve">   </w:t>
      </w:r>
      <w:r>
        <w:rPr>
          <w:spacing w:val="-9"/>
          <w:sz w:val="24"/>
          <w:szCs w:val="24"/>
        </w:rPr>
        <w:t>日</w:t>
      </w:r>
    </w:p>
    <w:p w14:paraId="34413B8E">
      <w:pPr>
        <w:spacing w:line="220" w:lineRule="auto"/>
        <w:rPr>
          <w:sz w:val="24"/>
          <w:szCs w:val="24"/>
        </w:rPr>
        <w:sectPr>
          <w:footerReference r:id="rId50" w:type="default"/>
          <w:pgSz w:w="11910" w:h="16845"/>
          <w:pgMar w:top="1431" w:right="1111" w:bottom="1160" w:left="1111" w:header="0" w:footer="960" w:gutter="0"/>
          <w:pgNumType w:fmt="decimal"/>
          <w:cols w:space="720" w:num="1"/>
        </w:sectPr>
      </w:pPr>
    </w:p>
    <w:p w14:paraId="711CB89C">
      <w:pPr>
        <w:spacing w:line="430" w:lineRule="auto"/>
        <w:rPr>
          <w:rFonts w:ascii="Arial"/>
          <w:sz w:val="21"/>
        </w:rPr>
      </w:pPr>
    </w:p>
    <w:p w14:paraId="6AC20544">
      <w:pPr>
        <w:pStyle w:val="2"/>
        <w:spacing w:before="101" w:line="222" w:lineRule="auto"/>
        <w:ind w:left="1584"/>
      </w:pPr>
      <w:r>
        <w:rPr>
          <w:b/>
          <w:bCs/>
          <w:spacing w:val="10"/>
        </w:rPr>
        <w:t>附件</w:t>
      </w:r>
      <w:r>
        <w:rPr>
          <w:spacing w:val="-14"/>
        </w:rPr>
        <w:t xml:space="preserve"> </w:t>
      </w:r>
      <w:r>
        <w:rPr>
          <w:b/>
          <w:bCs/>
          <w:spacing w:val="10"/>
        </w:rPr>
        <w:t>12</w:t>
      </w:r>
      <w:r>
        <w:rPr>
          <w:spacing w:val="-45"/>
        </w:rPr>
        <w:t xml:space="preserve"> </w:t>
      </w:r>
      <w:r>
        <w:rPr>
          <w:b/>
          <w:bCs/>
          <w:spacing w:val="10"/>
        </w:rPr>
        <w:t>拟投入本项目部主要人员组成情况表</w:t>
      </w:r>
    </w:p>
    <w:p w14:paraId="106C304B">
      <w:pPr>
        <w:spacing w:before="5"/>
      </w:pPr>
    </w:p>
    <w:p w14:paraId="66D5E1F7">
      <w:pPr>
        <w:spacing w:before="5"/>
      </w:pPr>
    </w:p>
    <w:p w14:paraId="6F6BD6A3">
      <w:pPr>
        <w:spacing w:before="4"/>
      </w:pPr>
    </w:p>
    <w:tbl>
      <w:tblPr>
        <w:tblStyle w:val="8"/>
        <w:tblW w:w="95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2"/>
        <w:gridCol w:w="540"/>
        <w:gridCol w:w="540"/>
        <w:gridCol w:w="540"/>
        <w:gridCol w:w="990"/>
        <w:gridCol w:w="810"/>
        <w:gridCol w:w="1259"/>
        <w:gridCol w:w="900"/>
        <w:gridCol w:w="899"/>
        <w:gridCol w:w="1080"/>
        <w:gridCol w:w="1431"/>
      </w:tblGrid>
      <w:tr w14:paraId="040EB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532" w:type="dxa"/>
            <w:vMerge w:val="restart"/>
            <w:tcBorders>
              <w:bottom w:val="nil"/>
            </w:tcBorders>
            <w:textDirection w:val="tbRlV"/>
            <w:vAlign w:val="top"/>
          </w:tcPr>
          <w:p w14:paraId="477B10BD">
            <w:pPr>
              <w:pStyle w:val="9"/>
              <w:spacing w:before="142" w:line="207" w:lineRule="auto"/>
              <w:ind w:left="109"/>
            </w:pPr>
            <w:r>
              <w:t>拟</w:t>
            </w:r>
            <w:r>
              <w:rPr>
                <w:spacing w:val="45"/>
              </w:rPr>
              <w:t xml:space="preserve"> </w:t>
            </w:r>
            <w:r>
              <w:t>设</w:t>
            </w:r>
            <w:r>
              <w:rPr>
                <w:spacing w:val="30"/>
              </w:rPr>
              <w:t xml:space="preserve"> </w:t>
            </w:r>
            <w:r>
              <w:t>职</w:t>
            </w:r>
            <w:r>
              <w:rPr>
                <w:spacing w:val="45"/>
              </w:rPr>
              <w:t xml:space="preserve"> </w:t>
            </w:r>
            <w:r>
              <w:t>务</w:t>
            </w:r>
          </w:p>
        </w:tc>
        <w:tc>
          <w:tcPr>
            <w:tcW w:w="540" w:type="dxa"/>
            <w:vMerge w:val="restart"/>
            <w:tcBorders>
              <w:bottom w:val="nil"/>
            </w:tcBorders>
            <w:textDirection w:val="tbRlV"/>
            <w:vAlign w:val="top"/>
          </w:tcPr>
          <w:p w14:paraId="2B480B88">
            <w:pPr>
              <w:pStyle w:val="9"/>
              <w:spacing w:before="140" w:line="208" w:lineRule="auto"/>
              <w:ind w:left="514"/>
            </w:pPr>
            <w:r>
              <w:t>姓</w:t>
            </w:r>
            <w:r>
              <w:rPr>
                <w:spacing w:val="30"/>
              </w:rPr>
              <w:t xml:space="preserve"> </w:t>
            </w:r>
            <w:r>
              <w:t>名</w:t>
            </w:r>
          </w:p>
        </w:tc>
        <w:tc>
          <w:tcPr>
            <w:tcW w:w="540" w:type="dxa"/>
            <w:vMerge w:val="restart"/>
            <w:tcBorders>
              <w:bottom w:val="nil"/>
            </w:tcBorders>
            <w:textDirection w:val="tbRlV"/>
            <w:vAlign w:val="top"/>
          </w:tcPr>
          <w:p w14:paraId="5E311FE4">
            <w:pPr>
              <w:pStyle w:val="9"/>
              <w:spacing w:before="140" w:line="206" w:lineRule="auto"/>
              <w:ind w:left="514"/>
            </w:pPr>
            <w:r>
              <w:t>性</w:t>
            </w:r>
            <w:r>
              <w:rPr>
                <w:spacing w:val="30"/>
              </w:rPr>
              <w:t xml:space="preserve"> </w:t>
            </w:r>
            <w:r>
              <w:t>别</w:t>
            </w:r>
          </w:p>
        </w:tc>
        <w:tc>
          <w:tcPr>
            <w:tcW w:w="540" w:type="dxa"/>
            <w:vMerge w:val="restart"/>
            <w:tcBorders>
              <w:bottom w:val="nil"/>
            </w:tcBorders>
            <w:textDirection w:val="tbRlV"/>
            <w:vAlign w:val="top"/>
          </w:tcPr>
          <w:p w14:paraId="002682E7">
            <w:pPr>
              <w:pStyle w:val="9"/>
              <w:spacing w:before="138" w:line="209" w:lineRule="auto"/>
              <w:ind w:left="514"/>
            </w:pPr>
            <w:r>
              <w:t>年</w:t>
            </w:r>
            <w:r>
              <w:rPr>
                <w:spacing w:val="30"/>
              </w:rPr>
              <w:t xml:space="preserve"> </w:t>
            </w:r>
            <w:r>
              <w:t>龄</w:t>
            </w:r>
          </w:p>
        </w:tc>
        <w:tc>
          <w:tcPr>
            <w:tcW w:w="990" w:type="dxa"/>
            <w:vMerge w:val="restart"/>
            <w:tcBorders>
              <w:bottom w:val="nil"/>
            </w:tcBorders>
            <w:vAlign w:val="top"/>
          </w:tcPr>
          <w:p w14:paraId="01A2663D">
            <w:pPr>
              <w:spacing w:line="435" w:lineRule="auto"/>
              <w:rPr>
                <w:rFonts w:ascii="Arial"/>
                <w:sz w:val="21"/>
              </w:rPr>
            </w:pPr>
          </w:p>
          <w:p w14:paraId="262D5C72">
            <w:pPr>
              <w:pStyle w:val="9"/>
              <w:spacing w:before="78" w:line="302" w:lineRule="auto"/>
              <w:ind w:left="259" w:right="243" w:firstLine="2"/>
            </w:pPr>
            <w:r>
              <w:rPr>
                <w:spacing w:val="-6"/>
              </w:rPr>
              <w:t>文化</w:t>
            </w:r>
            <w:r>
              <w:rPr>
                <w:spacing w:val="-4"/>
              </w:rPr>
              <w:t>程度</w:t>
            </w:r>
          </w:p>
        </w:tc>
        <w:tc>
          <w:tcPr>
            <w:tcW w:w="810" w:type="dxa"/>
            <w:vMerge w:val="restart"/>
            <w:tcBorders>
              <w:bottom w:val="nil"/>
            </w:tcBorders>
            <w:vAlign w:val="top"/>
          </w:tcPr>
          <w:p w14:paraId="26F3E4D7">
            <w:pPr>
              <w:spacing w:line="435" w:lineRule="auto"/>
              <w:rPr>
                <w:rFonts w:ascii="Arial"/>
                <w:sz w:val="21"/>
              </w:rPr>
            </w:pPr>
          </w:p>
          <w:p w14:paraId="1D1A2C7C">
            <w:pPr>
              <w:pStyle w:val="9"/>
              <w:spacing w:before="78" w:line="302" w:lineRule="auto"/>
              <w:ind w:left="157" w:right="167" w:firstLine="1"/>
            </w:pPr>
            <w:r>
              <w:rPr>
                <w:spacing w:val="-6"/>
              </w:rPr>
              <w:t>从事</w:t>
            </w:r>
            <w:r>
              <w:rPr>
                <w:spacing w:val="-5"/>
              </w:rPr>
              <w:t>专业</w:t>
            </w:r>
          </w:p>
        </w:tc>
        <w:tc>
          <w:tcPr>
            <w:tcW w:w="1259" w:type="dxa"/>
            <w:vMerge w:val="restart"/>
            <w:tcBorders>
              <w:bottom w:val="nil"/>
            </w:tcBorders>
            <w:vAlign w:val="top"/>
          </w:tcPr>
          <w:p w14:paraId="3F4EF4C9">
            <w:pPr>
              <w:spacing w:line="434" w:lineRule="auto"/>
              <w:rPr>
                <w:rFonts w:ascii="Arial"/>
                <w:sz w:val="21"/>
              </w:rPr>
            </w:pPr>
          </w:p>
          <w:p w14:paraId="64342E13">
            <w:pPr>
              <w:pStyle w:val="9"/>
              <w:spacing w:before="78" w:line="220" w:lineRule="auto"/>
              <w:ind w:left="400"/>
            </w:pPr>
            <w:r>
              <w:rPr>
                <w:spacing w:val="-3"/>
              </w:rPr>
              <w:t>从事</w:t>
            </w:r>
          </w:p>
          <w:p w14:paraId="5CCBF7EE">
            <w:pPr>
              <w:pStyle w:val="9"/>
              <w:spacing w:before="103" w:line="220" w:lineRule="auto"/>
              <w:ind w:left="160"/>
            </w:pPr>
            <w:r>
              <w:rPr>
                <w:spacing w:val="-3"/>
              </w:rPr>
              <w:t>工作年限</w:t>
            </w:r>
          </w:p>
        </w:tc>
        <w:tc>
          <w:tcPr>
            <w:tcW w:w="900" w:type="dxa"/>
            <w:vMerge w:val="restart"/>
            <w:tcBorders>
              <w:bottom w:val="nil"/>
            </w:tcBorders>
            <w:vAlign w:val="top"/>
          </w:tcPr>
          <w:p w14:paraId="692206AF">
            <w:pPr>
              <w:spacing w:line="313" w:lineRule="auto"/>
              <w:rPr>
                <w:rFonts w:ascii="Arial"/>
                <w:sz w:val="21"/>
              </w:rPr>
            </w:pPr>
          </w:p>
          <w:p w14:paraId="5A4417F4">
            <w:pPr>
              <w:spacing w:line="314" w:lineRule="auto"/>
              <w:rPr>
                <w:rFonts w:ascii="Arial"/>
                <w:sz w:val="21"/>
              </w:rPr>
            </w:pPr>
          </w:p>
          <w:p w14:paraId="190C4458">
            <w:pPr>
              <w:pStyle w:val="9"/>
              <w:spacing w:before="78" w:line="222" w:lineRule="auto"/>
              <w:ind w:left="221"/>
            </w:pPr>
            <w:r>
              <w:rPr>
                <w:spacing w:val="-3"/>
              </w:rPr>
              <w:t>职称</w:t>
            </w:r>
          </w:p>
        </w:tc>
        <w:tc>
          <w:tcPr>
            <w:tcW w:w="1979" w:type="dxa"/>
            <w:gridSpan w:val="2"/>
            <w:vAlign w:val="top"/>
          </w:tcPr>
          <w:p w14:paraId="36C9F158">
            <w:pPr>
              <w:pStyle w:val="9"/>
              <w:spacing w:before="199" w:line="219" w:lineRule="auto"/>
              <w:ind w:left="281"/>
            </w:pPr>
            <w:r>
              <w:rPr>
                <w:spacing w:val="-1"/>
              </w:rPr>
              <w:t>执业资格证书</w:t>
            </w:r>
          </w:p>
        </w:tc>
        <w:tc>
          <w:tcPr>
            <w:tcW w:w="1431" w:type="dxa"/>
            <w:vMerge w:val="restart"/>
            <w:tcBorders>
              <w:bottom w:val="nil"/>
            </w:tcBorders>
            <w:vAlign w:val="top"/>
          </w:tcPr>
          <w:p w14:paraId="252BE89E">
            <w:pPr>
              <w:spacing w:line="313" w:lineRule="auto"/>
              <w:rPr>
                <w:rFonts w:ascii="Arial"/>
                <w:sz w:val="21"/>
              </w:rPr>
            </w:pPr>
          </w:p>
          <w:p w14:paraId="2B000720">
            <w:pPr>
              <w:spacing w:line="314" w:lineRule="auto"/>
              <w:rPr>
                <w:rFonts w:ascii="Arial"/>
                <w:sz w:val="21"/>
              </w:rPr>
            </w:pPr>
          </w:p>
          <w:p w14:paraId="04490ACB">
            <w:pPr>
              <w:pStyle w:val="9"/>
              <w:spacing w:before="78" w:line="219" w:lineRule="auto"/>
              <w:ind w:left="120"/>
            </w:pPr>
            <w:r>
              <w:rPr>
                <w:spacing w:val="-2"/>
              </w:rPr>
              <w:t>本项目分工</w:t>
            </w:r>
          </w:p>
        </w:tc>
      </w:tr>
      <w:tr w14:paraId="1EA15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trPr>
        <w:tc>
          <w:tcPr>
            <w:tcW w:w="532" w:type="dxa"/>
            <w:vMerge w:val="continue"/>
            <w:tcBorders>
              <w:top w:val="nil"/>
            </w:tcBorders>
            <w:textDirection w:val="tbRlV"/>
            <w:vAlign w:val="top"/>
          </w:tcPr>
          <w:p w14:paraId="27D1A853">
            <w:pPr>
              <w:rPr>
                <w:rFonts w:ascii="Arial"/>
                <w:sz w:val="21"/>
              </w:rPr>
            </w:pPr>
          </w:p>
        </w:tc>
        <w:tc>
          <w:tcPr>
            <w:tcW w:w="540" w:type="dxa"/>
            <w:vMerge w:val="continue"/>
            <w:tcBorders>
              <w:top w:val="nil"/>
            </w:tcBorders>
            <w:textDirection w:val="tbRlV"/>
            <w:vAlign w:val="top"/>
          </w:tcPr>
          <w:p w14:paraId="2F1752A9">
            <w:pPr>
              <w:rPr>
                <w:rFonts w:ascii="Arial"/>
                <w:sz w:val="21"/>
              </w:rPr>
            </w:pPr>
          </w:p>
        </w:tc>
        <w:tc>
          <w:tcPr>
            <w:tcW w:w="540" w:type="dxa"/>
            <w:vMerge w:val="continue"/>
            <w:tcBorders>
              <w:top w:val="nil"/>
            </w:tcBorders>
            <w:textDirection w:val="tbRlV"/>
            <w:vAlign w:val="top"/>
          </w:tcPr>
          <w:p w14:paraId="22714B62">
            <w:pPr>
              <w:rPr>
                <w:rFonts w:ascii="Arial"/>
                <w:sz w:val="21"/>
              </w:rPr>
            </w:pPr>
          </w:p>
        </w:tc>
        <w:tc>
          <w:tcPr>
            <w:tcW w:w="540" w:type="dxa"/>
            <w:vMerge w:val="continue"/>
            <w:tcBorders>
              <w:top w:val="nil"/>
            </w:tcBorders>
            <w:textDirection w:val="tbRlV"/>
            <w:vAlign w:val="top"/>
          </w:tcPr>
          <w:p w14:paraId="5962C98D">
            <w:pPr>
              <w:rPr>
                <w:rFonts w:ascii="Arial"/>
                <w:sz w:val="21"/>
              </w:rPr>
            </w:pPr>
          </w:p>
        </w:tc>
        <w:tc>
          <w:tcPr>
            <w:tcW w:w="990" w:type="dxa"/>
            <w:vMerge w:val="continue"/>
            <w:tcBorders>
              <w:top w:val="nil"/>
            </w:tcBorders>
            <w:vAlign w:val="top"/>
          </w:tcPr>
          <w:p w14:paraId="0F31E411">
            <w:pPr>
              <w:rPr>
                <w:rFonts w:ascii="Arial"/>
                <w:sz w:val="21"/>
              </w:rPr>
            </w:pPr>
          </w:p>
        </w:tc>
        <w:tc>
          <w:tcPr>
            <w:tcW w:w="810" w:type="dxa"/>
            <w:vMerge w:val="continue"/>
            <w:tcBorders>
              <w:top w:val="nil"/>
            </w:tcBorders>
            <w:vAlign w:val="top"/>
          </w:tcPr>
          <w:p w14:paraId="5A356F78">
            <w:pPr>
              <w:rPr>
                <w:rFonts w:ascii="Arial"/>
                <w:sz w:val="21"/>
              </w:rPr>
            </w:pPr>
          </w:p>
        </w:tc>
        <w:tc>
          <w:tcPr>
            <w:tcW w:w="1259" w:type="dxa"/>
            <w:vMerge w:val="continue"/>
            <w:tcBorders>
              <w:top w:val="nil"/>
            </w:tcBorders>
            <w:vAlign w:val="top"/>
          </w:tcPr>
          <w:p w14:paraId="2807D8E7">
            <w:pPr>
              <w:rPr>
                <w:rFonts w:ascii="Arial"/>
                <w:sz w:val="21"/>
              </w:rPr>
            </w:pPr>
          </w:p>
        </w:tc>
        <w:tc>
          <w:tcPr>
            <w:tcW w:w="900" w:type="dxa"/>
            <w:vMerge w:val="continue"/>
            <w:tcBorders>
              <w:top w:val="nil"/>
            </w:tcBorders>
            <w:vAlign w:val="top"/>
          </w:tcPr>
          <w:p w14:paraId="2607186C">
            <w:pPr>
              <w:rPr>
                <w:rFonts w:ascii="Arial"/>
                <w:sz w:val="21"/>
              </w:rPr>
            </w:pPr>
          </w:p>
        </w:tc>
        <w:tc>
          <w:tcPr>
            <w:tcW w:w="899" w:type="dxa"/>
            <w:vAlign w:val="top"/>
          </w:tcPr>
          <w:p w14:paraId="0FE9FC27">
            <w:pPr>
              <w:spacing w:line="322" w:lineRule="auto"/>
              <w:rPr>
                <w:rFonts w:ascii="Arial"/>
                <w:sz w:val="21"/>
              </w:rPr>
            </w:pPr>
          </w:p>
          <w:p w14:paraId="3F18DF3E">
            <w:pPr>
              <w:pStyle w:val="9"/>
              <w:spacing w:before="78" w:line="220" w:lineRule="auto"/>
              <w:ind w:left="221"/>
            </w:pPr>
            <w:r>
              <w:rPr>
                <w:spacing w:val="-3"/>
              </w:rPr>
              <w:t>类别</w:t>
            </w:r>
          </w:p>
        </w:tc>
        <w:tc>
          <w:tcPr>
            <w:tcW w:w="1080" w:type="dxa"/>
            <w:vAlign w:val="top"/>
          </w:tcPr>
          <w:p w14:paraId="66DE4C56">
            <w:pPr>
              <w:spacing w:line="323" w:lineRule="auto"/>
              <w:rPr>
                <w:rFonts w:ascii="Arial"/>
                <w:sz w:val="21"/>
              </w:rPr>
            </w:pPr>
          </w:p>
          <w:p w14:paraId="406CCCF1">
            <w:pPr>
              <w:pStyle w:val="9"/>
              <w:spacing w:before="78" w:line="221" w:lineRule="auto"/>
              <w:ind w:left="313"/>
            </w:pPr>
            <w:r>
              <w:rPr>
                <w:spacing w:val="-3"/>
              </w:rPr>
              <w:t>证号</w:t>
            </w:r>
          </w:p>
        </w:tc>
        <w:tc>
          <w:tcPr>
            <w:tcW w:w="1431" w:type="dxa"/>
            <w:vMerge w:val="continue"/>
            <w:tcBorders>
              <w:top w:val="nil"/>
            </w:tcBorders>
            <w:vAlign w:val="top"/>
          </w:tcPr>
          <w:p w14:paraId="527954AC">
            <w:pPr>
              <w:rPr>
                <w:rFonts w:ascii="Arial"/>
                <w:sz w:val="21"/>
              </w:rPr>
            </w:pPr>
          </w:p>
        </w:tc>
      </w:tr>
      <w:tr w14:paraId="2EA32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532" w:type="dxa"/>
            <w:vAlign w:val="top"/>
          </w:tcPr>
          <w:p w14:paraId="41E08A4D">
            <w:pPr>
              <w:rPr>
                <w:rFonts w:ascii="Arial"/>
                <w:sz w:val="21"/>
              </w:rPr>
            </w:pPr>
          </w:p>
        </w:tc>
        <w:tc>
          <w:tcPr>
            <w:tcW w:w="540" w:type="dxa"/>
            <w:vAlign w:val="top"/>
          </w:tcPr>
          <w:p w14:paraId="420EEEC1">
            <w:pPr>
              <w:rPr>
                <w:rFonts w:ascii="Arial"/>
                <w:sz w:val="21"/>
              </w:rPr>
            </w:pPr>
          </w:p>
        </w:tc>
        <w:tc>
          <w:tcPr>
            <w:tcW w:w="540" w:type="dxa"/>
            <w:vAlign w:val="top"/>
          </w:tcPr>
          <w:p w14:paraId="76FCC7D7">
            <w:pPr>
              <w:rPr>
                <w:rFonts w:ascii="Arial"/>
                <w:sz w:val="21"/>
              </w:rPr>
            </w:pPr>
          </w:p>
        </w:tc>
        <w:tc>
          <w:tcPr>
            <w:tcW w:w="540" w:type="dxa"/>
            <w:vAlign w:val="top"/>
          </w:tcPr>
          <w:p w14:paraId="2B19EA58">
            <w:pPr>
              <w:rPr>
                <w:rFonts w:ascii="Arial"/>
                <w:sz w:val="21"/>
              </w:rPr>
            </w:pPr>
          </w:p>
        </w:tc>
        <w:tc>
          <w:tcPr>
            <w:tcW w:w="990" w:type="dxa"/>
            <w:vAlign w:val="top"/>
          </w:tcPr>
          <w:p w14:paraId="74CC6761">
            <w:pPr>
              <w:rPr>
                <w:rFonts w:ascii="Arial"/>
                <w:sz w:val="21"/>
              </w:rPr>
            </w:pPr>
          </w:p>
        </w:tc>
        <w:tc>
          <w:tcPr>
            <w:tcW w:w="810" w:type="dxa"/>
            <w:vAlign w:val="top"/>
          </w:tcPr>
          <w:p w14:paraId="0073920A">
            <w:pPr>
              <w:rPr>
                <w:rFonts w:ascii="Arial"/>
                <w:sz w:val="21"/>
              </w:rPr>
            </w:pPr>
          </w:p>
        </w:tc>
        <w:tc>
          <w:tcPr>
            <w:tcW w:w="1259" w:type="dxa"/>
            <w:vAlign w:val="top"/>
          </w:tcPr>
          <w:p w14:paraId="7DBD349E">
            <w:pPr>
              <w:rPr>
                <w:rFonts w:ascii="Arial"/>
                <w:sz w:val="21"/>
              </w:rPr>
            </w:pPr>
          </w:p>
        </w:tc>
        <w:tc>
          <w:tcPr>
            <w:tcW w:w="900" w:type="dxa"/>
            <w:vAlign w:val="top"/>
          </w:tcPr>
          <w:p w14:paraId="09116593">
            <w:pPr>
              <w:rPr>
                <w:rFonts w:ascii="Arial"/>
                <w:sz w:val="21"/>
              </w:rPr>
            </w:pPr>
          </w:p>
        </w:tc>
        <w:tc>
          <w:tcPr>
            <w:tcW w:w="899" w:type="dxa"/>
            <w:vAlign w:val="top"/>
          </w:tcPr>
          <w:p w14:paraId="5C7FFA55">
            <w:pPr>
              <w:rPr>
                <w:rFonts w:ascii="Arial"/>
                <w:sz w:val="21"/>
              </w:rPr>
            </w:pPr>
          </w:p>
        </w:tc>
        <w:tc>
          <w:tcPr>
            <w:tcW w:w="1080" w:type="dxa"/>
            <w:vAlign w:val="top"/>
          </w:tcPr>
          <w:p w14:paraId="33D47D24">
            <w:pPr>
              <w:rPr>
                <w:rFonts w:ascii="Arial"/>
                <w:sz w:val="21"/>
              </w:rPr>
            </w:pPr>
          </w:p>
        </w:tc>
        <w:tc>
          <w:tcPr>
            <w:tcW w:w="1431" w:type="dxa"/>
            <w:vAlign w:val="top"/>
          </w:tcPr>
          <w:p w14:paraId="7EED19CC">
            <w:pPr>
              <w:rPr>
                <w:rFonts w:ascii="Arial"/>
                <w:sz w:val="21"/>
              </w:rPr>
            </w:pPr>
          </w:p>
        </w:tc>
      </w:tr>
      <w:tr w14:paraId="69EFD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32" w:type="dxa"/>
            <w:vAlign w:val="top"/>
          </w:tcPr>
          <w:p w14:paraId="32B16DA6">
            <w:pPr>
              <w:rPr>
                <w:rFonts w:ascii="Arial"/>
                <w:sz w:val="21"/>
              </w:rPr>
            </w:pPr>
          </w:p>
        </w:tc>
        <w:tc>
          <w:tcPr>
            <w:tcW w:w="540" w:type="dxa"/>
            <w:vAlign w:val="top"/>
          </w:tcPr>
          <w:p w14:paraId="3493D329">
            <w:pPr>
              <w:rPr>
                <w:rFonts w:ascii="Arial"/>
                <w:sz w:val="21"/>
              </w:rPr>
            </w:pPr>
          </w:p>
        </w:tc>
        <w:tc>
          <w:tcPr>
            <w:tcW w:w="540" w:type="dxa"/>
            <w:vAlign w:val="top"/>
          </w:tcPr>
          <w:p w14:paraId="7DE0F8CA">
            <w:pPr>
              <w:rPr>
                <w:rFonts w:ascii="Arial"/>
                <w:sz w:val="21"/>
              </w:rPr>
            </w:pPr>
          </w:p>
        </w:tc>
        <w:tc>
          <w:tcPr>
            <w:tcW w:w="540" w:type="dxa"/>
            <w:vAlign w:val="top"/>
          </w:tcPr>
          <w:p w14:paraId="4D152C6C">
            <w:pPr>
              <w:rPr>
                <w:rFonts w:ascii="Arial"/>
                <w:sz w:val="21"/>
              </w:rPr>
            </w:pPr>
          </w:p>
        </w:tc>
        <w:tc>
          <w:tcPr>
            <w:tcW w:w="990" w:type="dxa"/>
            <w:vAlign w:val="top"/>
          </w:tcPr>
          <w:p w14:paraId="536E447C">
            <w:pPr>
              <w:rPr>
                <w:rFonts w:ascii="Arial"/>
                <w:sz w:val="21"/>
              </w:rPr>
            </w:pPr>
          </w:p>
        </w:tc>
        <w:tc>
          <w:tcPr>
            <w:tcW w:w="810" w:type="dxa"/>
            <w:vAlign w:val="top"/>
          </w:tcPr>
          <w:p w14:paraId="42EB65B0">
            <w:pPr>
              <w:rPr>
                <w:rFonts w:ascii="Arial"/>
                <w:sz w:val="21"/>
              </w:rPr>
            </w:pPr>
          </w:p>
        </w:tc>
        <w:tc>
          <w:tcPr>
            <w:tcW w:w="1259" w:type="dxa"/>
            <w:vAlign w:val="top"/>
          </w:tcPr>
          <w:p w14:paraId="4E9768B9">
            <w:pPr>
              <w:rPr>
                <w:rFonts w:ascii="Arial"/>
                <w:sz w:val="21"/>
              </w:rPr>
            </w:pPr>
          </w:p>
        </w:tc>
        <w:tc>
          <w:tcPr>
            <w:tcW w:w="900" w:type="dxa"/>
            <w:vAlign w:val="top"/>
          </w:tcPr>
          <w:p w14:paraId="4FD6A159">
            <w:pPr>
              <w:rPr>
                <w:rFonts w:ascii="Arial"/>
                <w:sz w:val="21"/>
              </w:rPr>
            </w:pPr>
          </w:p>
        </w:tc>
        <w:tc>
          <w:tcPr>
            <w:tcW w:w="899" w:type="dxa"/>
            <w:vAlign w:val="top"/>
          </w:tcPr>
          <w:p w14:paraId="10A5C086">
            <w:pPr>
              <w:rPr>
                <w:rFonts w:ascii="Arial"/>
                <w:sz w:val="21"/>
              </w:rPr>
            </w:pPr>
          </w:p>
        </w:tc>
        <w:tc>
          <w:tcPr>
            <w:tcW w:w="1080" w:type="dxa"/>
            <w:vAlign w:val="top"/>
          </w:tcPr>
          <w:p w14:paraId="21A93E67">
            <w:pPr>
              <w:rPr>
                <w:rFonts w:ascii="Arial"/>
                <w:sz w:val="21"/>
              </w:rPr>
            </w:pPr>
          </w:p>
        </w:tc>
        <w:tc>
          <w:tcPr>
            <w:tcW w:w="1431" w:type="dxa"/>
            <w:vAlign w:val="top"/>
          </w:tcPr>
          <w:p w14:paraId="5E74865C">
            <w:pPr>
              <w:rPr>
                <w:rFonts w:ascii="Arial"/>
                <w:sz w:val="21"/>
              </w:rPr>
            </w:pPr>
          </w:p>
        </w:tc>
      </w:tr>
      <w:tr w14:paraId="37BCA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532" w:type="dxa"/>
            <w:vAlign w:val="top"/>
          </w:tcPr>
          <w:p w14:paraId="5003E6C4">
            <w:pPr>
              <w:rPr>
                <w:rFonts w:ascii="Arial"/>
                <w:sz w:val="21"/>
              </w:rPr>
            </w:pPr>
          </w:p>
        </w:tc>
        <w:tc>
          <w:tcPr>
            <w:tcW w:w="540" w:type="dxa"/>
            <w:vAlign w:val="top"/>
          </w:tcPr>
          <w:p w14:paraId="45C16236">
            <w:pPr>
              <w:rPr>
                <w:rFonts w:ascii="Arial"/>
                <w:sz w:val="21"/>
              </w:rPr>
            </w:pPr>
          </w:p>
        </w:tc>
        <w:tc>
          <w:tcPr>
            <w:tcW w:w="540" w:type="dxa"/>
            <w:vAlign w:val="top"/>
          </w:tcPr>
          <w:p w14:paraId="1411F061">
            <w:pPr>
              <w:rPr>
                <w:rFonts w:ascii="Arial"/>
                <w:sz w:val="21"/>
              </w:rPr>
            </w:pPr>
          </w:p>
        </w:tc>
        <w:tc>
          <w:tcPr>
            <w:tcW w:w="540" w:type="dxa"/>
            <w:vAlign w:val="top"/>
          </w:tcPr>
          <w:p w14:paraId="252374DE">
            <w:pPr>
              <w:rPr>
                <w:rFonts w:ascii="Arial"/>
                <w:sz w:val="21"/>
              </w:rPr>
            </w:pPr>
          </w:p>
        </w:tc>
        <w:tc>
          <w:tcPr>
            <w:tcW w:w="990" w:type="dxa"/>
            <w:vAlign w:val="top"/>
          </w:tcPr>
          <w:p w14:paraId="0F91CFF8">
            <w:pPr>
              <w:rPr>
                <w:rFonts w:ascii="Arial"/>
                <w:sz w:val="21"/>
              </w:rPr>
            </w:pPr>
          </w:p>
        </w:tc>
        <w:tc>
          <w:tcPr>
            <w:tcW w:w="810" w:type="dxa"/>
            <w:vAlign w:val="top"/>
          </w:tcPr>
          <w:p w14:paraId="5BAE5C52">
            <w:pPr>
              <w:rPr>
                <w:rFonts w:ascii="Arial"/>
                <w:sz w:val="21"/>
              </w:rPr>
            </w:pPr>
          </w:p>
        </w:tc>
        <w:tc>
          <w:tcPr>
            <w:tcW w:w="1259" w:type="dxa"/>
            <w:vAlign w:val="top"/>
          </w:tcPr>
          <w:p w14:paraId="347417DF">
            <w:pPr>
              <w:rPr>
                <w:rFonts w:ascii="Arial"/>
                <w:sz w:val="21"/>
              </w:rPr>
            </w:pPr>
          </w:p>
        </w:tc>
        <w:tc>
          <w:tcPr>
            <w:tcW w:w="900" w:type="dxa"/>
            <w:vAlign w:val="top"/>
          </w:tcPr>
          <w:p w14:paraId="6E8CDAED">
            <w:pPr>
              <w:rPr>
                <w:rFonts w:ascii="Arial"/>
                <w:sz w:val="21"/>
              </w:rPr>
            </w:pPr>
          </w:p>
        </w:tc>
        <w:tc>
          <w:tcPr>
            <w:tcW w:w="899" w:type="dxa"/>
            <w:vAlign w:val="top"/>
          </w:tcPr>
          <w:p w14:paraId="06DE1CD2">
            <w:pPr>
              <w:rPr>
                <w:rFonts w:ascii="Arial"/>
                <w:sz w:val="21"/>
              </w:rPr>
            </w:pPr>
          </w:p>
        </w:tc>
        <w:tc>
          <w:tcPr>
            <w:tcW w:w="1080" w:type="dxa"/>
            <w:vAlign w:val="top"/>
          </w:tcPr>
          <w:p w14:paraId="7AB51520">
            <w:pPr>
              <w:rPr>
                <w:rFonts w:ascii="Arial"/>
                <w:sz w:val="21"/>
              </w:rPr>
            </w:pPr>
          </w:p>
        </w:tc>
        <w:tc>
          <w:tcPr>
            <w:tcW w:w="1431" w:type="dxa"/>
            <w:vAlign w:val="top"/>
          </w:tcPr>
          <w:p w14:paraId="72208C59">
            <w:pPr>
              <w:rPr>
                <w:rFonts w:ascii="Arial"/>
                <w:sz w:val="21"/>
              </w:rPr>
            </w:pPr>
          </w:p>
        </w:tc>
      </w:tr>
      <w:tr w14:paraId="22486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32" w:type="dxa"/>
            <w:vAlign w:val="top"/>
          </w:tcPr>
          <w:p w14:paraId="177AA2F6">
            <w:pPr>
              <w:rPr>
                <w:rFonts w:ascii="Arial"/>
                <w:sz w:val="21"/>
              </w:rPr>
            </w:pPr>
          </w:p>
        </w:tc>
        <w:tc>
          <w:tcPr>
            <w:tcW w:w="540" w:type="dxa"/>
            <w:vAlign w:val="top"/>
          </w:tcPr>
          <w:p w14:paraId="7ED035B5">
            <w:pPr>
              <w:rPr>
                <w:rFonts w:ascii="Arial"/>
                <w:sz w:val="21"/>
              </w:rPr>
            </w:pPr>
          </w:p>
        </w:tc>
        <w:tc>
          <w:tcPr>
            <w:tcW w:w="540" w:type="dxa"/>
            <w:vAlign w:val="top"/>
          </w:tcPr>
          <w:p w14:paraId="18D9DCBA">
            <w:pPr>
              <w:rPr>
                <w:rFonts w:ascii="Arial"/>
                <w:sz w:val="21"/>
              </w:rPr>
            </w:pPr>
          </w:p>
        </w:tc>
        <w:tc>
          <w:tcPr>
            <w:tcW w:w="540" w:type="dxa"/>
            <w:vAlign w:val="top"/>
          </w:tcPr>
          <w:p w14:paraId="1FAC8314">
            <w:pPr>
              <w:rPr>
                <w:rFonts w:ascii="Arial"/>
                <w:sz w:val="21"/>
              </w:rPr>
            </w:pPr>
          </w:p>
        </w:tc>
        <w:tc>
          <w:tcPr>
            <w:tcW w:w="990" w:type="dxa"/>
            <w:vAlign w:val="top"/>
          </w:tcPr>
          <w:p w14:paraId="184B9371">
            <w:pPr>
              <w:rPr>
                <w:rFonts w:ascii="Arial"/>
                <w:sz w:val="21"/>
              </w:rPr>
            </w:pPr>
          </w:p>
        </w:tc>
        <w:tc>
          <w:tcPr>
            <w:tcW w:w="810" w:type="dxa"/>
            <w:vAlign w:val="top"/>
          </w:tcPr>
          <w:p w14:paraId="2A36DF5D">
            <w:pPr>
              <w:rPr>
                <w:rFonts w:ascii="Arial"/>
                <w:sz w:val="21"/>
              </w:rPr>
            </w:pPr>
          </w:p>
        </w:tc>
        <w:tc>
          <w:tcPr>
            <w:tcW w:w="1259" w:type="dxa"/>
            <w:vAlign w:val="top"/>
          </w:tcPr>
          <w:p w14:paraId="7E6AD998">
            <w:pPr>
              <w:rPr>
                <w:rFonts w:ascii="Arial"/>
                <w:sz w:val="21"/>
              </w:rPr>
            </w:pPr>
          </w:p>
        </w:tc>
        <w:tc>
          <w:tcPr>
            <w:tcW w:w="900" w:type="dxa"/>
            <w:vAlign w:val="top"/>
          </w:tcPr>
          <w:p w14:paraId="7D114777">
            <w:pPr>
              <w:rPr>
                <w:rFonts w:ascii="Arial"/>
                <w:sz w:val="21"/>
              </w:rPr>
            </w:pPr>
          </w:p>
        </w:tc>
        <w:tc>
          <w:tcPr>
            <w:tcW w:w="899" w:type="dxa"/>
            <w:vAlign w:val="top"/>
          </w:tcPr>
          <w:p w14:paraId="5597E49C">
            <w:pPr>
              <w:rPr>
                <w:rFonts w:ascii="Arial"/>
                <w:sz w:val="21"/>
              </w:rPr>
            </w:pPr>
          </w:p>
        </w:tc>
        <w:tc>
          <w:tcPr>
            <w:tcW w:w="1080" w:type="dxa"/>
            <w:vAlign w:val="top"/>
          </w:tcPr>
          <w:p w14:paraId="7940B77F">
            <w:pPr>
              <w:rPr>
                <w:rFonts w:ascii="Arial"/>
                <w:sz w:val="21"/>
              </w:rPr>
            </w:pPr>
          </w:p>
        </w:tc>
        <w:tc>
          <w:tcPr>
            <w:tcW w:w="1431" w:type="dxa"/>
            <w:vAlign w:val="top"/>
          </w:tcPr>
          <w:p w14:paraId="395E3003">
            <w:pPr>
              <w:rPr>
                <w:rFonts w:ascii="Arial"/>
                <w:sz w:val="21"/>
              </w:rPr>
            </w:pPr>
          </w:p>
        </w:tc>
      </w:tr>
      <w:tr w14:paraId="3624E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532" w:type="dxa"/>
            <w:vAlign w:val="top"/>
          </w:tcPr>
          <w:p w14:paraId="42539CCC">
            <w:pPr>
              <w:rPr>
                <w:rFonts w:ascii="Arial"/>
                <w:sz w:val="21"/>
              </w:rPr>
            </w:pPr>
          </w:p>
        </w:tc>
        <w:tc>
          <w:tcPr>
            <w:tcW w:w="540" w:type="dxa"/>
            <w:vAlign w:val="top"/>
          </w:tcPr>
          <w:p w14:paraId="2709D1F7">
            <w:pPr>
              <w:rPr>
                <w:rFonts w:ascii="Arial"/>
                <w:sz w:val="21"/>
              </w:rPr>
            </w:pPr>
          </w:p>
        </w:tc>
        <w:tc>
          <w:tcPr>
            <w:tcW w:w="540" w:type="dxa"/>
            <w:vAlign w:val="top"/>
          </w:tcPr>
          <w:p w14:paraId="688BA57D">
            <w:pPr>
              <w:rPr>
                <w:rFonts w:ascii="Arial"/>
                <w:sz w:val="21"/>
              </w:rPr>
            </w:pPr>
          </w:p>
        </w:tc>
        <w:tc>
          <w:tcPr>
            <w:tcW w:w="540" w:type="dxa"/>
            <w:vAlign w:val="top"/>
          </w:tcPr>
          <w:p w14:paraId="72D7EC65">
            <w:pPr>
              <w:rPr>
                <w:rFonts w:ascii="Arial"/>
                <w:sz w:val="21"/>
              </w:rPr>
            </w:pPr>
          </w:p>
        </w:tc>
        <w:tc>
          <w:tcPr>
            <w:tcW w:w="990" w:type="dxa"/>
            <w:vAlign w:val="top"/>
          </w:tcPr>
          <w:p w14:paraId="22E9A799">
            <w:pPr>
              <w:rPr>
                <w:rFonts w:ascii="Arial"/>
                <w:sz w:val="21"/>
              </w:rPr>
            </w:pPr>
          </w:p>
        </w:tc>
        <w:tc>
          <w:tcPr>
            <w:tcW w:w="810" w:type="dxa"/>
            <w:vAlign w:val="top"/>
          </w:tcPr>
          <w:p w14:paraId="18F7C0D5">
            <w:pPr>
              <w:rPr>
                <w:rFonts w:ascii="Arial"/>
                <w:sz w:val="21"/>
              </w:rPr>
            </w:pPr>
          </w:p>
        </w:tc>
        <w:tc>
          <w:tcPr>
            <w:tcW w:w="1259" w:type="dxa"/>
            <w:vAlign w:val="top"/>
          </w:tcPr>
          <w:p w14:paraId="5F5EB2BC">
            <w:pPr>
              <w:rPr>
                <w:rFonts w:ascii="Arial"/>
                <w:sz w:val="21"/>
              </w:rPr>
            </w:pPr>
          </w:p>
        </w:tc>
        <w:tc>
          <w:tcPr>
            <w:tcW w:w="900" w:type="dxa"/>
            <w:vAlign w:val="top"/>
          </w:tcPr>
          <w:p w14:paraId="24E808B6">
            <w:pPr>
              <w:rPr>
                <w:rFonts w:ascii="Arial"/>
                <w:sz w:val="21"/>
              </w:rPr>
            </w:pPr>
          </w:p>
        </w:tc>
        <w:tc>
          <w:tcPr>
            <w:tcW w:w="899" w:type="dxa"/>
            <w:vAlign w:val="top"/>
          </w:tcPr>
          <w:p w14:paraId="031C7FEB">
            <w:pPr>
              <w:rPr>
                <w:rFonts w:ascii="Arial"/>
                <w:sz w:val="21"/>
              </w:rPr>
            </w:pPr>
          </w:p>
        </w:tc>
        <w:tc>
          <w:tcPr>
            <w:tcW w:w="1080" w:type="dxa"/>
            <w:vAlign w:val="top"/>
          </w:tcPr>
          <w:p w14:paraId="204CCC2C">
            <w:pPr>
              <w:rPr>
                <w:rFonts w:ascii="Arial"/>
                <w:sz w:val="21"/>
              </w:rPr>
            </w:pPr>
          </w:p>
        </w:tc>
        <w:tc>
          <w:tcPr>
            <w:tcW w:w="1431" w:type="dxa"/>
            <w:vAlign w:val="top"/>
          </w:tcPr>
          <w:p w14:paraId="1F9412B3">
            <w:pPr>
              <w:rPr>
                <w:rFonts w:ascii="Arial"/>
                <w:sz w:val="21"/>
              </w:rPr>
            </w:pPr>
          </w:p>
        </w:tc>
      </w:tr>
      <w:tr w14:paraId="77746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32" w:type="dxa"/>
            <w:vAlign w:val="top"/>
          </w:tcPr>
          <w:p w14:paraId="1F1578D3">
            <w:pPr>
              <w:rPr>
                <w:rFonts w:ascii="Arial"/>
                <w:sz w:val="21"/>
              </w:rPr>
            </w:pPr>
          </w:p>
        </w:tc>
        <w:tc>
          <w:tcPr>
            <w:tcW w:w="540" w:type="dxa"/>
            <w:vAlign w:val="top"/>
          </w:tcPr>
          <w:p w14:paraId="72AD694D">
            <w:pPr>
              <w:rPr>
                <w:rFonts w:ascii="Arial"/>
                <w:sz w:val="21"/>
              </w:rPr>
            </w:pPr>
          </w:p>
        </w:tc>
        <w:tc>
          <w:tcPr>
            <w:tcW w:w="540" w:type="dxa"/>
            <w:vAlign w:val="top"/>
          </w:tcPr>
          <w:p w14:paraId="1531697C">
            <w:pPr>
              <w:rPr>
                <w:rFonts w:ascii="Arial"/>
                <w:sz w:val="21"/>
              </w:rPr>
            </w:pPr>
          </w:p>
        </w:tc>
        <w:tc>
          <w:tcPr>
            <w:tcW w:w="540" w:type="dxa"/>
            <w:vAlign w:val="top"/>
          </w:tcPr>
          <w:p w14:paraId="328F3082">
            <w:pPr>
              <w:rPr>
                <w:rFonts w:ascii="Arial"/>
                <w:sz w:val="21"/>
              </w:rPr>
            </w:pPr>
          </w:p>
        </w:tc>
        <w:tc>
          <w:tcPr>
            <w:tcW w:w="990" w:type="dxa"/>
            <w:vAlign w:val="top"/>
          </w:tcPr>
          <w:p w14:paraId="0960E62B">
            <w:pPr>
              <w:rPr>
                <w:rFonts w:ascii="Arial"/>
                <w:sz w:val="21"/>
              </w:rPr>
            </w:pPr>
          </w:p>
        </w:tc>
        <w:tc>
          <w:tcPr>
            <w:tcW w:w="810" w:type="dxa"/>
            <w:vAlign w:val="top"/>
          </w:tcPr>
          <w:p w14:paraId="1D328ECC">
            <w:pPr>
              <w:rPr>
                <w:rFonts w:ascii="Arial"/>
                <w:sz w:val="21"/>
              </w:rPr>
            </w:pPr>
          </w:p>
        </w:tc>
        <w:tc>
          <w:tcPr>
            <w:tcW w:w="1259" w:type="dxa"/>
            <w:vAlign w:val="top"/>
          </w:tcPr>
          <w:p w14:paraId="4FF34B19">
            <w:pPr>
              <w:rPr>
                <w:rFonts w:ascii="Arial"/>
                <w:sz w:val="21"/>
              </w:rPr>
            </w:pPr>
          </w:p>
        </w:tc>
        <w:tc>
          <w:tcPr>
            <w:tcW w:w="900" w:type="dxa"/>
            <w:vAlign w:val="top"/>
          </w:tcPr>
          <w:p w14:paraId="11C861EE">
            <w:pPr>
              <w:rPr>
                <w:rFonts w:ascii="Arial"/>
                <w:sz w:val="21"/>
              </w:rPr>
            </w:pPr>
          </w:p>
        </w:tc>
        <w:tc>
          <w:tcPr>
            <w:tcW w:w="899" w:type="dxa"/>
            <w:vAlign w:val="top"/>
          </w:tcPr>
          <w:p w14:paraId="7242463F">
            <w:pPr>
              <w:rPr>
                <w:rFonts w:ascii="Arial"/>
                <w:sz w:val="21"/>
              </w:rPr>
            </w:pPr>
          </w:p>
        </w:tc>
        <w:tc>
          <w:tcPr>
            <w:tcW w:w="1080" w:type="dxa"/>
            <w:vAlign w:val="top"/>
          </w:tcPr>
          <w:p w14:paraId="6ABEF23E">
            <w:pPr>
              <w:rPr>
                <w:rFonts w:ascii="Arial"/>
                <w:sz w:val="21"/>
              </w:rPr>
            </w:pPr>
          </w:p>
        </w:tc>
        <w:tc>
          <w:tcPr>
            <w:tcW w:w="1431" w:type="dxa"/>
            <w:vAlign w:val="top"/>
          </w:tcPr>
          <w:p w14:paraId="786BAD0B">
            <w:pPr>
              <w:rPr>
                <w:rFonts w:ascii="Arial"/>
                <w:sz w:val="21"/>
              </w:rPr>
            </w:pPr>
          </w:p>
        </w:tc>
      </w:tr>
      <w:tr w14:paraId="39C19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1" w:hRule="atLeast"/>
        </w:trPr>
        <w:tc>
          <w:tcPr>
            <w:tcW w:w="9521" w:type="dxa"/>
            <w:gridSpan w:val="11"/>
            <w:vAlign w:val="top"/>
          </w:tcPr>
          <w:p w14:paraId="2FFBD59F">
            <w:pPr>
              <w:pStyle w:val="9"/>
              <w:spacing w:before="98" w:line="220" w:lineRule="auto"/>
              <w:ind w:left="115"/>
            </w:pPr>
            <w:r>
              <w:t>其中：具有高级技术职称   人</w:t>
            </w:r>
          </w:p>
          <w:p w14:paraId="210543B4">
            <w:pPr>
              <w:pStyle w:val="9"/>
              <w:spacing w:before="119" w:line="220" w:lineRule="auto"/>
              <w:ind w:left="840"/>
            </w:pPr>
            <w:r>
              <w:t>具有中级技术职称    人</w:t>
            </w:r>
          </w:p>
          <w:p w14:paraId="10AAB3E9">
            <w:pPr>
              <w:pStyle w:val="9"/>
              <w:spacing w:before="119" w:line="209" w:lineRule="auto"/>
              <w:ind w:left="840"/>
            </w:pPr>
            <w:r>
              <w:t>具有初级技术职称    人</w:t>
            </w:r>
          </w:p>
        </w:tc>
      </w:tr>
    </w:tbl>
    <w:p w14:paraId="5157C0BB">
      <w:pPr>
        <w:pStyle w:val="2"/>
        <w:spacing w:before="228" w:line="219" w:lineRule="auto"/>
        <w:ind w:left="403"/>
        <w:rPr>
          <w:sz w:val="24"/>
          <w:szCs w:val="24"/>
        </w:rPr>
      </w:pPr>
      <w:r>
        <w:rPr>
          <w:spacing w:val="-3"/>
          <w:sz w:val="24"/>
          <w:szCs w:val="24"/>
        </w:rPr>
        <w:t>附：相关证书复印件</w:t>
      </w:r>
    </w:p>
    <w:p w14:paraId="768A7D73">
      <w:pPr>
        <w:spacing w:line="250" w:lineRule="auto"/>
        <w:rPr>
          <w:rFonts w:ascii="Arial"/>
          <w:sz w:val="21"/>
        </w:rPr>
      </w:pPr>
    </w:p>
    <w:p w14:paraId="73AB9AB6">
      <w:pPr>
        <w:spacing w:line="250" w:lineRule="auto"/>
        <w:rPr>
          <w:rFonts w:ascii="Arial"/>
          <w:sz w:val="21"/>
        </w:rPr>
      </w:pPr>
    </w:p>
    <w:p w14:paraId="40C15AC2">
      <w:pPr>
        <w:spacing w:line="250" w:lineRule="auto"/>
        <w:rPr>
          <w:rFonts w:ascii="Arial"/>
          <w:sz w:val="21"/>
        </w:rPr>
      </w:pPr>
    </w:p>
    <w:p w14:paraId="2CA61D2F">
      <w:pPr>
        <w:spacing w:line="250" w:lineRule="auto"/>
        <w:rPr>
          <w:rFonts w:ascii="Arial"/>
          <w:sz w:val="21"/>
        </w:rPr>
      </w:pPr>
    </w:p>
    <w:p w14:paraId="4E26AAFA">
      <w:pPr>
        <w:spacing w:line="251" w:lineRule="auto"/>
        <w:rPr>
          <w:rFonts w:ascii="Arial"/>
          <w:sz w:val="21"/>
        </w:rPr>
      </w:pPr>
    </w:p>
    <w:p w14:paraId="546A6E8C">
      <w:pPr>
        <w:pStyle w:val="2"/>
        <w:spacing w:before="78" w:line="219" w:lineRule="auto"/>
        <w:ind w:left="264"/>
        <w:rPr>
          <w:sz w:val="24"/>
          <w:szCs w:val="24"/>
        </w:rPr>
      </w:pPr>
      <w:r>
        <w:rPr>
          <w:spacing w:val="-1"/>
          <w:sz w:val="24"/>
          <w:szCs w:val="24"/>
        </w:rPr>
        <w:t xml:space="preserve">供应商代表签字： </w:t>
      </w:r>
      <w:r>
        <w:rPr>
          <w:sz w:val="24"/>
          <w:szCs w:val="24"/>
          <w:u w:val="single" w:color="auto"/>
        </w:rPr>
        <w:t xml:space="preserve">                 </w:t>
      </w:r>
    </w:p>
    <w:p w14:paraId="3C504E93">
      <w:pPr>
        <w:pStyle w:val="2"/>
        <w:spacing w:before="195" w:line="219" w:lineRule="auto"/>
        <w:ind w:left="264"/>
        <w:rPr>
          <w:sz w:val="24"/>
          <w:szCs w:val="24"/>
        </w:rPr>
      </w:pPr>
      <w:r>
        <w:rPr>
          <w:sz w:val="24"/>
          <w:szCs w:val="24"/>
        </w:rPr>
        <w:t>供应商</w:t>
      </w:r>
      <w:r>
        <w:rPr>
          <w:spacing w:val="-10"/>
          <w:sz w:val="24"/>
          <w:szCs w:val="24"/>
          <w:u w:val="single" w:color="auto"/>
        </w:rPr>
        <w:t>：</w:t>
      </w:r>
      <w:r>
        <w:rPr>
          <w:sz w:val="24"/>
          <w:szCs w:val="24"/>
          <w:u w:val="single" w:color="auto"/>
        </w:rPr>
        <w:t xml:space="preserve">                  </w:t>
      </w:r>
      <w:r>
        <w:rPr>
          <w:spacing w:val="-10"/>
          <w:sz w:val="24"/>
          <w:szCs w:val="24"/>
          <w:u w:val="single" w:color="auto"/>
        </w:rPr>
        <w:t>（</w:t>
      </w:r>
      <w:r>
        <w:rPr>
          <w:sz w:val="24"/>
          <w:szCs w:val="24"/>
        </w:rPr>
        <w:t>全称并加盖公章）</w:t>
      </w:r>
    </w:p>
    <w:p w14:paraId="7CB2EFED">
      <w:pPr>
        <w:pStyle w:val="2"/>
        <w:spacing w:before="181" w:line="220" w:lineRule="auto"/>
        <w:ind w:left="385"/>
        <w:rPr>
          <w:sz w:val="24"/>
          <w:szCs w:val="24"/>
        </w:rPr>
      </w:pPr>
      <w:r>
        <w:rPr>
          <w:spacing w:val="-9"/>
          <w:sz w:val="24"/>
          <w:szCs w:val="24"/>
        </w:rPr>
        <w:t>年</w:t>
      </w:r>
      <w:r>
        <w:rPr>
          <w:spacing w:val="5"/>
          <w:sz w:val="24"/>
          <w:szCs w:val="24"/>
        </w:rPr>
        <w:t xml:space="preserve">   </w:t>
      </w:r>
      <w:r>
        <w:rPr>
          <w:spacing w:val="-9"/>
          <w:sz w:val="24"/>
          <w:szCs w:val="24"/>
        </w:rPr>
        <w:t>月</w:t>
      </w:r>
      <w:r>
        <w:rPr>
          <w:spacing w:val="17"/>
          <w:sz w:val="24"/>
          <w:szCs w:val="24"/>
        </w:rPr>
        <w:t xml:space="preserve">   </w:t>
      </w:r>
      <w:r>
        <w:rPr>
          <w:spacing w:val="-9"/>
          <w:sz w:val="24"/>
          <w:szCs w:val="24"/>
        </w:rPr>
        <w:t>日</w:t>
      </w:r>
    </w:p>
    <w:p w14:paraId="38A8A4F3">
      <w:pPr>
        <w:spacing w:line="220" w:lineRule="auto"/>
        <w:rPr>
          <w:sz w:val="24"/>
          <w:szCs w:val="24"/>
        </w:rPr>
        <w:sectPr>
          <w:footerReference r:id="rId51" w:type="default"/>
          <w:pgSz w:w="11910" w:h="16845"/>
          <w:pgMar w:top="1431" w:right="1186" w:bottom="1160" w:left="1186" w:header="0" w:footer="960" w:gutter="0"/>
          <w:pgNumType w:fmt="decimal"/>
          <w:cols w:space="720" w:num="1"/>
        </w:sectPr>
      </w:pPr>
    </w:p>
    <w:p w14:paraId="5CBC6A45">
      <w:pPr>
        <w:spacing w:line="430" w:lineRule="auto"/>
        <w:rPr>
          <w:rFonts w:ascii="Arial"/>
          <w:sz w:val="21"/>
        </w:rPr>
      </w:pPr>
    </w:p>
    <w:p w14:paraId="0F1A0894">
      <w:pPr>
        <w:pStyle w:val="2"/>
        <w:spacing w:before="101" w:line="222" w:lineRule="auto"/>
        <w:ind w:left="1449"/>
      </w:pPr>
      <w:r>
        <w:rPr>
          <w:b/>
          <w:bCs/>
          <w:spacing w:val="10"/>
        </w:rPr>
        <w:t>附件</w:t>
      </w:r>
      <w:r>
        <w:rPr>
          <w:spacing w:val="-15"/>
        </w:rPr>
        <w:t xml:space="preserve"> </w:t>
      </w:r>
      <w:r>
        <w:rPr>
          <w:b/>
          <w:bCs/>
          <w:spacing w:val="10"/>
        </w:rPr>
        <w:t>13</w:t>
      </w:r>
      <w:r>
        <w:rPr>
          <w:spacing w:val="-44"/>
        </w:rPr>
        <w:t xml:space="preserve"> </w:t>
      </w:r>
      <w:r>
        <w:rPr>
          <w:b/>
          <w:bCs/>
          <w:spacing w:val="10"/>
        </w:rPr>
        <w:t>本项目中使用的主要仪器设备一览表</w:t>
      </w:r>
    </w:p>
    <w:p w14:paraId="24640407">
      <w:pPr>
        <w:spacing w:before="55"/>
      </w:pPr>
    </w:p>
    <w:p w14:paraId="36B5E212">
      <w:pPr>
        <w:spacing w:before="55"/>
      </w:pPr>
    </w:p>
    <w:p w14:paraId="6F0F8488">
      <w:pPr>
        <w:spacing w:before="54"/>
      </w:pPr>
    </w:p>
    <w:tbl>
      <w:tblPr>
        <w:tblStyle w:val="8"/>
        <w:tblW w:w="92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52"/>
        <w:gridCol w:w="1844"/>
        <w:gridCol w:w="1844"/>
        <w:gridCol w:w="1844"/>
        <w:gridCol w:w="1867"/>
      </w:tblGrid>
      <w:tr w14:paraId="26F2C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0" w:hRule="atLeast"/>
        </w:trPr>
        <w:tc>
          <w:tcPr>
            <w:tcW w:w="1852" w:type="dxa"/>
            <w:vAlign w:val="top"/>
          </w:tcPr>
          <w:p w14:paraId="6E787249">
            <w:pPr>
              <w:pStyle w:val="9"/>
              <w:spacing w:before="138" w:line="221" w:lineRule="auto"/>
              <w:ind w:left="684"/>
            </w:pPr>
            <w:r>
              <w:rPr>
                <w:spacing w:val="-2"/>
              </w:rPr>
              <w:t>序号</w:t>
            </w:r>
          </w:p>
        </w:tc>
        <w:tc>
          <w:tcPr>
            <w:tcW w:w="1844" w:type="dxa"/>
            <w:vAlign w:val="top"/>
          </w:tcPr>
          <w:p w14:paraId="4056CCF8">
            <w:pPr>
              <w:pStyle w:val="9"/>
              <w:spacing w:before="138" w:line="220" w:lineRule="auto"/>
              <w:ind w:left="441"/>
            </w:pPr>
            <w:r>
              <w:rPr>
                <w:spacing w:val="-2"/>
              </w:rPr>
              <w:t>仪器名称</w:t>
            </w:r>
          </w:p>
        </w:tc>
        <w:tc>
          <w:tcPr>
            <w:tcW w:w="1844" w:type="dxa"/>
            <w:vAlign w:val="top"/>
          </w:tcPr>
          <w:p w14:paraId="11D6E89A">
            <w:pPr>
              <w:pStyle w:val="9"/>
              <w:spacing w:before="138" w:line="220" w:lineRule="auto"/>
              <w:ind w:left="684"/>
            </w:pPr>
            <w:r>
              <w:rPr>
                <w:spacing w:val="-3"/>
              </w:rPr>
              <w:t>规格</w:t>
            </w:r>
          </w:p>
        </w:tc>
        <w:tc>
          <w:tcPr>
            <w:tcW w:w="1844" w:type="dxa"/>
            <w:vAlign w:val="top"/>
          </w:tcPr>
          <w:p w14:paraId="4EE8F82E">
            <w:pPr>
              <w:pStyle w:val="9"/>
              <w:spacing w:before="138" w:line="220" w:lineRule="auto"/>
              <w:ind w:left="448"/>
            </w:pPr>
            <w:r>
              <w:rPr>
                <w:spacing w:val="-2"/>
              </w:rPr>
              <w:t>使用年限</w:t>
            </w:r>
          </w:p>
        </w:tc>
        <w:tc>
          <w:tcPr>
            <w:tcW w:w="1867" w:type="dxa"/>
            <w:vAlign w:val="top"/>
          </w:tcPr>
          <w:p w14:paraId="3CE69793">
            <w:pPr>
              <w:pStyle w:val="9"/>
              <w:spacing w:before="138" w:line="221" w:lineRule="auto"/>
              <w:ind w:left="708"/>
            </w:pPr>
            <w:r>
              <w:rPr>
                <w:spacing w:val="-3"/>
              </w:rPr>
              <w:t>备注</w:t>
            </w:r>
          </w:p>
        </w:tc>
      </w:tr>
      <w:tr w14:paraId="0B112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8" w:hRule="atLeast"/>
        </w:trPr>
        <w:tc>
          <w:tcPr>
            <w:tcW w:w="1852" w:type="dxa"/>
            <w:vAlign w:val="top"/>
          </w:tcPr>
          <w:p w14:paraId="0F8E8884">
            <w:pPr>
              <w:rPr>
                <w:rFonts w:ascii="Arial"/>
                <w:sz w:val="21"/>
              </w:rPr>
            </w:pPr>
          </w:p>
        </w:tc>
        <w:tc>
          <w:tcPr>
            <w:tcW w:w="1844" w:type="dxa"/>
            <w:vAlign w:val="top"/>
          </w:tcPr>
          <w:p w14:paraId="31F971A1">
            <w:pPr>
              <w:rPr>
                <w:rFonts w:ascii="Arial"/>
                <w:sz w:val="21"/>
              </w:rPr>
            </w:pPr>
          </w:p>
        </w:tc>
        <w:tc>
          <w:tcPr>
            <w:tcW w:w="1844" w:type="dxa"/>
            <w:vAlign w:val="top"/>
          </w:tcPr>
          <w:p w14:paraId="78B456DA">
            <w:pPr>
              <w:rPr>
                <w:rFonts w:ascii="Arial"/>
                <w:sz w:val="21"/>
              </w:rPr>
            </w:pPr>
          </w:p>
        </w:tc>
        <w:tc>
          <w:tcPr>
            <w:tcW w:w="1844" w:type="dxa"/>
            <w:vAlign w:val="top"/>
          </w:tcPr>
          <w:p w14:paraId="3BCE1F9B">
            <w:pPr>
              <w:rPr>
                <w:rFonts w:ascii="Arial"/>
                <w:sz w:val="21"/>
              </w:rPr>
            </w:pPr>
          </w:p>
        </w:tc>
        <w:tc>
          <w:tcPr>
            <w:tcW w:w="1867" w:type="dxa"/>
            <w:vAlign w:val="top"/>
          </w:tcPr>
          <w:p w14:paraId="2702DBA0">
            <w:pPr>
              <w:rPr>
                <w:rFonts w:ascii="Arial"/>
                <w:sz w:val="21"/>
              </w:rPr>
            </w:pPr>
          </w:p>
        </w:tc>
      </w:tr>
      <w:tr w14:paraId="579BA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1852" w:type="dxa"/>
            <w:vAlign w:val="top"/>
          </w:tcPr>
          <w:p w14:paraId="62E2AD67">
            <w:pPr>
              <w:rPr>
                <w:rFonts w:ascii="Arial"/>
                <w:sz w:val="21"/>
              </w:rPr>
            </w:pPr>
          </w:p>
        </w:tc>
        <w:tc>
          <w:tcPr>
            <w:tcW w:w="1844" w:type="dxa"/>
            <w:vAlign w:val="top"/>
          </w:tcPr>
          <w:p w14:paraId="6C02F60B">
            <w:pPr>
              <w:rPr>
                <w:rFonts w:ascii="Arial"/>
                <w:sz w:val="21"/>
              </w:rPr>
            </w:pPr>
          </w:p>
        </w:tc>
        <w:tc>
          <w:tcPr>
            <w:tcW w:w="1844" w:type="dxa"/>
            <w:vAlign w:val="top"/>
          </w:tcPr>
          <w:p w14:paraId="79BF532F">
            <w:pPr>
              <w:rPr>
                <w:rFonts w:ascii="Arial"/>
                <w:sz w:val="21"/>
              </w:rPr>
            </w:pPr>
          </w:p>
        </w:tc>
        <w:tc>
          <w:tcPr>
            <w:tcW w:w="1844" w:type="dxa"/>
            <w:vAlign w:val="top"/>
          </w:tcPr>
          <w:p w14:paraId="1BC1CB9E">
            <w:pPr>
              <w:rPr>
                <w:rFonts w:ascii="Arial"/>
                <w:sz w:val="21"/>
              </w:rPr>
            </w:pPr>
          </w:p>
        </w:tc>
        <w:tc>
          <w:tcPr>
            <w:tcW w:w="1867" w:type="dxa"/>
            <w:vAlign w:val="top"/>
          </w:tcPr>
          <w:p w14:paraId="72E571A7">
            <w:pPr>
              <w:rPr>
                <w:rFonts w:ascii="Arial"/>
                <w:sz w:val="21"/>
              </w:rPr>
            </w:pPr>
          </w:p>
        </w:tc>
      </w:tr>
      <w:tr w14:paraId="600F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8" w:hRule="atLeast"/>
        </w:trPr>
        <w:tc>
          <w:tcPr>
            <w:tcW w:w="1852" w:type="dxa"/>
            <w:vAlign w:val="top"/>
          </w:tcPr>
          <w:p w14:paraId="11CD19FC">
            <w:pPr>
              <w:rPr>
                <w:rFonts w:ascii="Arial"/>
                <w:sz w:val="21"/>
              </w:rPr>
            </w:pPr>
          </w:p>
        </w:tc>
        <w:tc>
          <w:tcPr>
            <w:tcW w:w="1844" w:type="dxa"/>
            <w:vAlign w:val="top"/>
          </w:tcPr>
          <w:p w14:paraId="2B9D444E">
            <w:pPr>
              <w:rPr>
                <w:rFonts w:ascii="Arial"/>
                <w:sz w:val="21"/>
              </w:rPr>
            </w:pPr>
          </w:p>
        </w:tc>
        <w:tc>
          <w:tcPr>
            <w:tcW w:w="1844" w:type="dxa"/>
            <w:vAlign w:val="top"/>
          </w:tcPr>
          <w:p w14:paraId="62BD224B">
            <w:pPr>
              <w:rPr>
                <w:rFonts w:ascii="Arial"/>
                <w:sz w:val="21"/>
              </w:rPr>
            </w:pPr>
          </w:p>
        </w:tc>
        <w:tc>
          <w:tcPr>
            <w:tcW w:w="1844" w:type="dxa"/>
            <w:vAlign w:val="top"/>
          </w:tcPr>
          <w:p w14:paraId="2D63D675">
            <w:pPr>
              <w:rPr>
                <w:rFonts w:ascii="Arial"/>
                <w:sz w:val="21"/>
              </w:rPr>
            </w:pPr>
          </w:p>
        </w:tc>
        <w:tc>
          <w:tcPr>
            <w:tcW w:w="1867" w:type="dxa"/>
            <w:vAlign w:val="top"/>
          </w:tcPr>
          <w:p w14:paraId="5C8C67AB">
            <w:pPr>
              <w:rPr>
                <w:rFonts w:ascii="Arial"/>
                <w:sz w:val="21"/>
              </w:rPr>
            </w:pPr>
          </w:p>
        </w:tc>
      </w:tr>
      <w:tr w14:paraId="60D6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rPr>
        <w:tc>
          <w:tcPr>
            <w:tcW w:w="1852" w:type="dxa"/>
            <w:vAlign w:val="top"/>
          </w:tcPr>
          <w:p w14:paraId="4512EF2E">
            <w:pPr>
              <w:rPr>
                <w:rFonts w:ascii="Arial"/>
                <w:sz w:val="21"/>
              </w:rPr>
            </w:pPr>
          </w:p>
        </w:tc>
        <w:tc>
          <w:tcPr>
            <w:tcW w:w="1844" w:type="dxa"/>
            <w:vAlign w:val="top"/>
          </w:tcPr>
          <w:p w14:paraId="2D6E0504">
            <w:pPr>
              <w:rPr>
                <w:rFonts w:ascii="Arial"/>
                <w:sz w:val="21"/>
              </w:rPr>
            </w:pPr>
          </w:p>
        </w:tc>
        <w:tc>
          <w:tcPr>
            <w:tcW w:w="1844" w:type="dxa"/>
            <w:vAlign w:val="top"/>
          </w:tcPr>
          <w:p w14:paraId="1D2FDA5C">
            <w:pPr>
              <w:rPr>
                <w:rFonts w:ascii="Arial"/>
                <w:sz w:val="21"/>
              </w:rPr>
            </w:pPr>
          </w:p>
        </w:tc>
        <w:tc>
          <w:tcPr>
            <w:tcW w:w="1844" w:type="dxa"/>
            <w:vAlign w:val="top"/>
          </w:tcPr>
          <w:p w14:paraId="56C4B075">
            <w:pPr>
              <w:rPr>
                <w:rFonts w:ascii="Arial"/>
                <w:sz w:val="21"/>
              </w:rPr>
            </w:pPr>
          </w:p>
        </w:tc>
        <w:tc>
          <w:tcPr>
            <w:tcW w:w="1867" w:type="dxa"/>
            <w:vAlign w:val="top"/>
          </w:tcPr>
          <w:p w14:paraId="281C7957">
            <w:pPr>
              <w:rPr>
                <w:rFonts w:ascii="Arial"/>
                <w:sz w:val="21"/>
              </w:rPr>
            </w:pPr>
          </w:p>
        </w:tc>
      </w:tr>
      <w:tr w14:paraId="49A10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0" w:hRule="atLeast"/>
        </w:trPr>
        <w:tc>
          <w:tcPr>
            <w:tcW w:w="1852" w:type="dxa"/>
            <w:vAlign w:val="top"/>
          </w:tcPr>
          <w:p w14:paraId="58250631">
            <w:pPr>
              <w:rPr>
                <w:rFonts w:ascii="Arial"/>
                <w:sz w:val="21"/>
              </w:rPr>
            </w:pPr>
          </w:p>
        </w:tc>
        <w:tc>
          <w:tcPr>
            <w:tcW w:w="1844" w:type="dxa"/>
            <w:vAlign w:val="top"/>
          </w:tcPr>
          <w:p w14:paraId="0AE643D4">
            <w:pPr>
              <w:rPr>
                <w:rFonts w:ascii="Arial"/>
                <w:sz w:val="21"/>
              </w:rPr>
            </w:pPr>
          </w:p>
        </w:tc>
        <w:tc>
          <w:tcPr>
            <w:tcW w:w="1844" w:type="dxa"/>
            <w:vAlign w:val="top"/>
          </w:tcPr>
          <w:p w14:paraId="59886957">
            <w:pPr>
              <w:rPr>
                <w:rFonts w:ascii="Arial"/>
                <w:sz w:val="21"/>
              </w:rPr>
            </w:pPr>
          </w:p>
        </w:tc>
        <w:tc>
          <w:tcPr>
            <w:tcW w:w="1844" w:type="dxa"/>
            <w:vAlign w:val="top"/>
          </w:tcPr>
          <w:p w14:paraId="5E7F8BC5">
            <w:pPr>
              <w:rPr>
                <w:rFonts w:ascii="Arial"/>
                <w:sz w:val="21"/>
              </w:rPr>
            </w:pPr>
          </w:p>
        </w:tc>
        <w:tc>
          <w:tcPr>
            <w:tcW w:w="1867" w:type="dxa"/>
            <w:vAlign w:val="top"/>
          </w:tcPr>
          <w:p w14:paraId="1506CF27">
            <w:pPr>
              <w:rPr>
                <w:rFonts w:ascii="Arial"/>
                <w:sz w:val="21"/>
              </w:rPr>
            </w:pPr>
          </w:p>
        </w:tc>
      </w:tr>
    </w:tbl>
    <w:p w14:paraId="4BA2C4F3">
      <w:pPr>
        <w:rPr>
          <w:rFonts w:ascii="Arial"/>
          <w:sz w:val="21"/>
        </w:rPr>
      </w:pPr>
    </w:p>
    <w:p w14:paraId="39A4E19A">
      <w:pPr>
        <w:rPr>
          <w:rFonts w:ascii="Arial" w:hAnsi="Arial" w:eastAsia="Arial" w:cs="Arial"/>
          <w:sz w:val="21"/>
          <w:szCs w:val="21"/>
        </w:rPr>
        <w:sectPr>
          <w:footerReference r:id="rId52" w:type="default"/>
          <w:pgSz w:w="11910" w:h="16845"/>
          <w:pgMar w:top="1431" w:right="1321" w:bottom="1160" w:left="1321" w:header="0" w:footer="960" w:gutter="0"/>
          <w:pgNumType w:fmt="decimal"/>
          <w:cols w:space="720" w:num="1"/>
        </w:sectPr>
      </w:pPr>
    </w:p>
    <w:p w14:paraId="7C452CCB">
      <w:pPr>
        <w:spacing w:line="430" w:lineRule="auto"/>
        <w:rPr>
          <w:rFonts w:ascii="Arial"/>
          <w:sz w:val="21"/>
        </w:rPr>
      </w:pPr>
    </w:p>
    <w:p w14:paraId="598B9C2F">
      <w:pPr>
        <w:pStyle w:val="2"/>
        <w:spacing w:before="101" w:line="222" w:lineRule="auto"/>
        <w:ind w:left="2866"/>
      </w:pPr>
      <w:r>
        <w:rPr>
          <w:b/>
          <w:bCs/>
          <w:spacing w:val="4"/>
        </w:rPr>
        <w:t>附件</w:t>
      </w:r>
      <w:r>
        <w:rPr>
          <w:spacing w:val="-25"/>
        </w:rPr>
        <w:t xml:space="preserve"> </w:t>
      </w:r>
      <w:r>
        <w:rPr>
          <w:b/>
          <w:bCs/>
          <w:spacing w:val="4"/>
        </w:rPr>
        <w:t>14</w:t>
      </w:r>
      <w:r>
        <w:rPr>
          <w:spacing w:val="-46"/>
        </w:rPr>
        <w:t xml:space="preserve"> </w:t>
      </w:r>
      <w:r>
        <w:rPr>
          <w:b/>
          <w:bCs/>
          <w:spacing w:val="4"/>
        </w:rPr>
        <w:t>施工组织设计</w:t>
      </w:r>
    </w:p>
    <w:p w14:paraId="339AA4D6">
      <w:pPr>
        <w:spacing w:line="260" w:lineRule="auto"/>
        <w:rPr>
          <w:rFonts w:ascii="Arial"/>
          <w:sz w:val="21"/>
        </w:rPr>
      </w:pPr>
    </w:p>
    <w:p w14:paraId="55148FF0">
      <w:pPr>
        <w:spacing w:line="260" w:lineRule="auto"/>
        <w:rPr>
          <w:rFonts w:ascii="Arial"/>
          <w:sz w:val="21"/>
        </w:rPr>
      </w:pPr>
    </w:p>
    <w:p w14:paraId="2851044E">
      <w:pPr>
        <w:spacing w:line="260" w:lineRule="auto"/>
        <w:rPr>
          <w:rFonts w:ascii="Arial"/>
          <w:sz w:val="21"/>
        </w:rPr>
      </w:pPr>
    </w:p>
    <w:p w14:paraId="44CA6CE8">
      <w:pPr>
        <w:pStyle w:val="2"/>
        <w:spacing w:before="78" w:line="221" w:lineRule="auto"/>
        <w:ind w:left="18"/>
        <w:rPr>
          <w:sz w:val="24"/>
          <w:szCs w:val="24"/>
        </w:rPr>
      </w:pPr>
      <w:r>
        <w:rPr>
          <w:spacing w:val="-4"/>
          <w:sz w:val="24"/>
          <w:szCs w:val="24"/>
        </w:rPr>
        <w:t>1、主要施工方法</w:t>
      </w:r>
    </w:p>
    <w:p w14:paraId="39086FA7">
      <w:pPr>
        <w:pStyle w:val="2"/>
        <w:spacing w:before="192" w:line="219" w:lineRule="auto"/>
        <w:ind w:left="3"/>
        <w:rPr>
          <w:sz w:val="24"/>
          <w:szCs w:val="24"/>
        </w:rPr>
      </w:pPr>
      <w:r>
        <w:rPr>
          <w:spacing w:val="-2"/>
          <w:sz w:val="24"/>
          <w:szCs w:val="24"/>
        </w:rPr>
        <w:t>2、拟投入的主要物资计划</w:t>
      </w:r>
    </w:p>
    <w:p w14:paraId="35CC7E93">
      <w:pPr>
        <w:pStyle w:val="2"/>
        <w:spacing w:before="195" w:line="219" w:lineRule="auto"/>
        <w:ind w:left="5"/>
        <w:rPr>
          <w:sz w:val="24"/>
          <w:szCs w:val="24"/>
        </w:rPr>
      </w:pPr>
      <w:r>
        <w:rPr>
          <w:spacing w:val="-2"/>
          <w:sz w:val="24"/>
          <w:szCs w:val="24"/>
        </w:rPr>
        <w:t>3、工程投入的主要施工机械、设备计划</w:t>
      </w:r>
    </w:p>
    <w:p w14:paraId="5DE69A55">
      <w:pPr>
        <w:pStyle w:val="2"/>
        <w:spacing w:before="195" w:line="220" w:lineRule="auto"/>
        <w:rPr>
          <w:sz w:val="24"/>
          <w:szCs w:val="24"/>
        </w:rPr>
      </w:pPr>
      <w:r>
        <w:rPr>
          <w:spacing w:val="-3"/>
          <w:sz w:val="24"/>
          <w:szCs w:val="24"/>
        </w:rPr>
        <w:t>4、劳动力安排计划</w:t>
      </w:r>
    </w:p>
    <w:p w14:paraId="7C202E96">
      <w:pPr>
        <w:pStyle w:val="2"/>
        <w:spacing w:before="194" w:line="220" w:lineRule="auto"/>
        <w:ind w:left="5"/>
        <w:rPr>
          <w:sz w:val="24"/>
          <w:szCs w:val="24"/>
        </w:rPr>
      </w:pPr>
      <w:r>
        <w:rPr>
          <w:spacing w:val="-2"/>
          <w:sz w:val="24"/>
          <w:szCs w:val="24"/>
        </w:rPr>
        <w:t>5、确保工程质量的技术组织措施</w:t>
      </w:r>
    </w:p>
    <w:p w14:paraId="028731D1">
      <w:pPr>
        <w:pStyle w:val="2"/>
        <w:spacing w:before="195" w:line="220" w:lineRule="auto"/>
        <w:ind w:left="2"/>
        <w:rPr>
          <w:sz w:val="24"/>
          <w:szCs w:val="24"/>
        </w:rPr>
      </w:pPr>
      <w:r>
        <w:rPr>
          <w:spacing w:val="-2"/>
          <w:sz w:val="24"/>
          <w:szCs w:val="24"/>
        </w:rPr>
        <w:t>6、确保安全生产的技术组织措施</w:t>
      </w:r>
    </w:p>
    <w:p w14:paraId="624FE743">
      <w:pPr>
        <w:pStyle w:val="2"/>
        <w:spacing w:before="195" w:line="220" w:lineRule="auto"/>
        <w:ind w:left="6"/>
        <w:rPr>
          <w:sz w:val="24"/>
          <w:szCs w:val="24"/>
        </w:rPr>
      </w:pPr>
      <w:r>
        <w:rPr>
          <w:spacing w:val="-2"/>
          <w:sz w:val="24"/>
          <w:szCs w:val="24"/>
        </w:rPr>
        <w:t>7、确保工期的技术措施</w:t>
      </w:r>
    </w:p>
    <w:p w14:paraId="4C424EEA">
      <w:pPr>
        <w:pStyle w:val="2"/>
        <w:spacing w:before="194" w:line="220" w:lineRule="auto"/>
        <w:ind w:left="1"/>
        <w:rPr>
          <w:sz w:val="24"/>
          <w:szCs w:val="24"/>
        </w:rPr>
      </w:pPr>
      <w:r>
        <w:rPr>
          <w:spacing w:val="-2"/>
          <w:sz w:val="24"/>
          <w:szCs w:val="24"/>
        </w:rPr>
        <w:t>8、有必要说明的其他内容</w:t>
      </w:r>
    </w:p>
    <w:p w14:paraId="6A9011D4">
      <w:pPr>
        <w:spacing w:line="220" w:lineRule="auto"/>
        <w:rPr>
          <w:sz w:val="24"/>
          <w:szCs w:val="24"/>
        </w:rPr>
        <w:sectPr>
          <w:footerReference r:id="rId53" w:type="default"/>
          <w:pgSz w:w="11910" w:h="16845"/>
          <w:pgMar w:top="1431" w:right="1786" w:bottom="1160" w:left="1555" w:header="0" w:footer="960" w:gutter="0"/>
          <w:pgNumType w:fmt="decimal"/>
          <w:cols w:space="720" w:num="1"/>
        </w:sectPr>
      </w:pPr>
    </w:p>
    <w:p w14:paraId="5ABD123D">
      <w:pPr>
        <w:spacing w:line="247" w:lineRule="auto"/>
        <w:rPr>
          <w:rFonts w:ascii="Arial"/>
          <w:sz w:val="21"/>
        </w:rPr>
      </w:pPr>
    </w:p>
    <w:p w14:paraId="2CE5EC86">
      <w:pPr>
        <w:spacing w:line="248" w:lineRule="auto"/>
        <w:rPr>
          <w:rFonts w:ascii="Arial"/>
          <w:sz w:val="21"/>
        </w:rPr>
      </w:pPr>
    </w:p>
    <w:p w14:paraId="6C6EA3F3">
      <w:pPr>
        <w:spacing w:line="248" w:lineRule="auto"/>
        <w:rPr>
          <w:rFonts w:ascii="Arial"/>
          <w:sz w:val="21"/>
        </w:rPr>
      </w:pPr>
    </w:p>
    <w:p w14:paraId="575CE5AA">
      <w:pPr>
        <w:pStyle w:val="2"/>
        <w:spacing w:before="101" w:line="222" w:lineRule="auto"/>
        <w:ind w:left="327"/>
      </w:pPr>
      <w:r>
        <w:rPr>
          <w:b/>
          <w:bCs/>
          <w:spacing w:val="12"/>
        </w:rPr>
        <w:t>附件</w:t>
      </w:r>
      <w:r>
        <w:rPr>
          <w:spacing w:val="-26"/>
        </w:rPr>
        <w:t xml:space="preserve"> </w:t>
      </w:r>
      <w:r>
        <w:rPr>
          <w:b/>
          <w:bCs/>
          <w:spacing w:val="12"/>
        </w:rPr>
        <w:t>15</w:t>
      </w:r>
      <w:r>
        <w:rPr>
          <w:spacing w:val="-41"/>
        </w:rPr>
        <w:t xml:space="preserve"> </w:t>
      </w:r>
      <w:r>
        <w:rPr>
          <w:b/>
          <w:bCs/>
          <w:spacing w:val="12"/>
        </w:rPr>
        <w:t>投标人自觉抵制政府采购领域商业贿赂行为承诺书</w:t>
      </w:r>
    </w:p>
    <w:p w14:paraId="46AE3340">
      <w:pPr>
        <w:pStyle w:val="2"/>
        <w:spacing w:before="232" w:line="219" w:lineRule="auto"/>
        <w:ind w:left="405"/>
        <w:rPr>
          <w:sz w:val="24"/>
          <w:szCs w:val="24"/>
        </w:rPr>
      </w:pPr>
      <w:r>
        <w:rPr>
          <w:spacing w:val="-16"/>
          <w:w w:val="92"/>
          <w:sz w:val="24"/>
          <w:szCs w:val="24"/>
        </w:rPr>
        <w:t>致</w:t>
      </w:r>
      <w:r>
        <w:rPr>
          <w:spacing w:val="-25"/>
          <w:sz w:val="24"/>
          <w:szCs w:val="24"/>
        </w:rPr>
        <w:t>：</w:t>
      </w:r>
      <w:r>
        <w:rPr>
          <w:spacing w:val="2"/>
          <w:sz w:val="24"/>
          <w:szCs w:val="24"/>
          <w:u w:val="single" w:color="auto"/>
        </w:rPr>
        <w:t xml:space="preserve">       </w:t>
      </w:r>
      <w:r>
        <w:rPr>
          <w:spacing w:val="-25"/>
          <w:sz w:val="24"/>
          <w:szCs w:val="24"/>
        </w:rPr>
        <w:t>（</w:t>
      </w:r>
      <w:r>
        <w:rPr>
          <w:spacing w:val="-16"/>
          <w:w w:val="92"/>
          <w:sz w:val="24"/>
          <w:szCs w:val="24"/>
        </w:rPr>
        <w:t>采购人</w:t>
      </w:r>
      <w:r>
        <w:rPr>
          <w:spacing w:val="-25"/>
          <w:sz w:val="24"/>
          <w:szCs w:val="24"/>
        </w:rPr>
        <w:t>）：</w:t>
      </w:r>
    </w:p>
    <w:p w14:paraId="37992FA3">
      <w:pPr>
        <w:pStyle w:val="2"/>
        <w:spacing w:before="195" w:line="370" w:lineRule="auto"/>
        <w:ind w:left="4" w:right="69" w:firstLine="398"/>
        <w:rPr>
          <w:sz w:val="24"/>
          <w:szCs w:val="24"/>
        </w:rPr>
      </w:pPr>
      <w:r>
        <w:rPr>
          <w:spacing w:val="-20"/>
          <w:w w:val="92"/>
          <w:sz w:val="24"/>
          <w:szCs w:val="24"/>
        </w:rPr>
        <w:t>进一步规范政府采购行为，营造公平竞争的政府采购市场环境，维护政府采购制度良好声誉，在参</w:t>
      </w:r>
      <w:r>
        <w:rPr>
          <w:spacing w:val="-23"/>
          <w:w w:val="95"/>
          <w:sz w:val="24"/>
          <w:szCs w:val="24"/>
        </w:rPr>
        <w:t>与贵单位组织的采购活动中，我方庄重承诺：</w:t>
      </w:r>
    </w:p>
    <w:p w14:paraId="1F9C4A15">
      <w:pPr>
        <w:pStyle w:val="2"/>
        <w:spacing w:before="1" w:line="218" w:lineRule="auto"/>
        <w:ind w:left="409"/>
        <w:rPr>
          <w:sz w:val="24"/>
          <w:szCs w:val="24"/>
        </w:rPr>
      </w:pPr>
      <w:r>
        <w:rPr>
          <w:spacing w:val="-27"/>
          <w:w w:val="96"/>
          <w:sz w:val="24"/>
          <w:szCs w:val="24"/>
        </w:rPr>
        <w:t>一、依法参与采购活动，遵纪守法，诚信经营，公平竞争。</w:t>
      </w:r>
    </w:p>
    <w:p w14:paraId="6862171B">
      <w:pPr>
        <w:pStyle w:val="2"/>
        <w:spacing w:before="197" w:line="288" w:lineRule="auto"/>
        <w:ind w:right="69" w:firstLine="409"/>
        <w:rPr>
          <w:sz w:val="24"/>
          <w:szCs w:val="24"/>
        </w:rPr>
      </w:pPr>
      <w:r>
        <w:rPr>
          <w:spacing w:val="-22"/>
          <w:w w:val="93"/>
          <w:sz w:val="24"/>
          <w:szCs w:val="24"/>
        </w:rPr>
        <w:t>二、不向采购人、代理公司和评审专家提供任何形式的商业贿赂，对索取或接受商业贿赂的单位和</w:t>
      </w:r>
      <w:r>
        <w:rPr>
          <w:spacing w:val="-27"/>
          <w:w w:val="97"/>
          <w:sz w:val="24"/>
          <w:szCs w:val="24"/>
        </w:rPr>
        <w:t>个人，及时向财政部门和纪检监察机关举报。</w:t>
      </w:r>
    </w:p>
    <w:p w14:paraId="41D09EDC">
      <w:pPr>
        <w:pStyle w:val="2"/>
        <w:spacing w:before="195" w:line="219" w:lineRule="auto"/>
        <w:ind w:left="405"/>
        <w:rPr>
          <w:sz w:val="24"/>
          <w:szCs w:val="24"/>
        </w:rPr>
      </w:pPr>
      <w:r>
        <w:rPr>
          <w:spacing w:val="-22"/>
          <w:w w:val="94"/>
          <w:sz w:val="24"/>
          <w:szCs w:val="24"/>
        </w:rPr>
        <w:t>三、不以提供虚假资质文件等形式参与采购活动，不以虚假材料谋取成交。</w:t>
      </w:r>
    </w:p>
    <w:p w14:paraId="09587665">
      <w:pPr>
        <w:pStyle w:val="2"/>
        <w:spacing w:before="195" w:line="219" w:lineRule="auto"/>
        <w:jc w:val="right"/>
        <w:rPr>
          <w:sz w:val="24"/>
          <w:szCs w:val="24"/>
        </w:rPr>
      </w:pPr>
      <w:r>
        <w:rPr>
          <w:spacing w:val="-24"/>
          <w:w w:val="92"/>
          <w:sz w:val="24"/>
          <w:szCs w:val="24"/>
        </w:rPr>
        <w:t>四、不采取不正当手段诋毁、排挤其它投标人，与其它参与采购活动的投标人保持良性的竞争关系。</w:t>
      </w:r>
    </w:p>
    <w:p w14:paraId="6FDB670A">
      <w:pPr>
        <w:pStyle w:val="2"/>
        <w:spacing w:before="196" w:line="219" w:lineRule="auto"/>
        <w:ind w:left="409"/>
        <w:rPr>
          <w:sz w:val="24"/>
          <w:szCs w:val="24"/>
        </w:rPr>
      </w:pPr>
      <w:r>
        <w:rPr>
          <w:spacing w:val="-25"/>
          <w:w w:val="95"/>
          <w:sz w:val="24"/>
          <w:szCs w:val="24"/>
        </w:rPr>
        <w:t>五、不与采购人、采购代理机构和评审专家恶意串通，自觉维护政府采购公平竞争的市场秩序。</w:t>
      </w:r>
    </w:p>
    <w:p w14:paraId="2F5CCB5A">
      <w:pPr>
        <w:pStyle w:val="2"/>
        <w:spacing w:before="196" w:line="294" w:lineRule="auto"/>
        <w:ind w:right="69" w:firstLine="406"/>
        <w:rPr>
          <w:sz w:val="24"/>
          <w:szCs w:val="24"/>
        </w:rPr>
      </w:pPr>
      <w:r>
        <w:rPr>
          <w:spacing w:val="-23"/>
          <w:w w:val="93"/>
          <w:sz w:val="24"/>
          <w:szCs w:val="24"/>
        </w:rPr>
        <w:t>六、不与其它投标人串通采取围标、陪标等商业欺诈手段谋取成交，积极维护国家利益、社会公共</w:t>
      </w:r>
      <w:r>
        <w:rPr>
          <w:spacing w:val="-22"/>
          <w:w w:val="96"/>
          <w:sz w:val="24"/>
          <w:szCs w:val="24"/>
        </w:rPr>
        <w:t>利益和采购人的合法权益。</w:t>
      </w:r>
    </w:p>
    <w:p w14:paraId="4C7AD75F">
      <w:pPr>
        <w:pStyle w:val="2"/>
        <w:spacing w:before="196" w:line="294" w:lineRule="auto"/>
        <w:ind w:right="69" w:firstLine="404"/>
        <w:rPr>
          <w:sz w:val="24"/>
          <w:szCs w:val="24"/>
        </w:rPr>
      </w:pPr>
      <w:r>
        <w:rPr>
          <w:spacing w:val="-22"/>
          <w:w w:val="93"/>
          <w:sz w:val="24"/>
          <w:szCs w:val="24"/>
        </w:rPr>
        <w:t>七、严格履行政府采购合同约定义务，不在政府采购合同执行过程中采取降低质量或标准、减少数</w:t>
      </w:r>
      <w:r>
        <w:rPr>
          <w:spacing w:val="-25"/>
          <w:w w:val="95"/>
          <w:sz w:val="24"/>
          <w:szCs w:val="24"/>
        </w:rPr>
        <w:t>量、拖延交付时间等方式损害采购人的利益，并自觉承担违约责任。</w:t>
      </w:r>
    </w:p>
    <w:p w14:paraId="7B20C6DB">
      <w:pPr>
        <w:pStyle w:val="2"/>
        <w:spacing w:before="196" w:line="219" w:lineRule="auto"/>
        <w:ind w:right="21"/>
        <w:jc w:val="right"/>
        <w:rPr>
          <w:sz w:val="24"/>
          <w:szCs w:val="24"/>
        </w:rPr>
      </w:pPr>
      <w:r>
        <w:rPr>
          <w:spacing w:val="-25"/>
          <w:w w:val="95"/>
          <w:sz w:val="24"/>
          <w:szCs w:val="24"/>
        </w:rPr>
        <w:t>八、自觉接受并积极配合相关监督部门实施的监督</w:t>
      </w:r>
      <w:r>
        <w:rPr>
          <w:spacing w:val="-26"/>
          <w:w w:val="95"/>
          <w:sz w:val="24"/>
          <w:szCs w:val="24"/>
        </w:rPr>
        <w:t>检查，如实反映情况，及时提供有关证明材料。</w:t>
      </w:r>
    </w:p>
    <w:p w14:paraId="455A95A1">
      <w:pPr>
        <w:spacing w:line="289" w:lineRule="auto"/>
        <w:rPr>
          <w:rFonts w:ascii="Arial"/>
          <w:sz w:val="21"/>
        </w:rPr>
      </w:pPr>
    </w:p>
    <w:p w14:paraId="06941141">
      <w:pPr>
        <w:spacing w:line="290" w:lineRule="auto"/>
        <w:rPr>
          <w:rFonts w:ascii="Arial"/>
          <w:sz w:val="21"/>
        </w:rPr>
      </w:pPr>
    </w:p>
    <w:p w14:paraId="6EFBB6D6">
      <w:pPr>
        <w:pStyle w:val="2"/>
        <w:spacing w:before="79" w:line="219" w:lineRule="auto"/>
        <w:ind w:left="480"/>
        <w:rPr>
          <w:sz w:val="24"/>
          <w:szCs w:val="24"/>
        </w:rPr>
      </w:pPr>
      <w:r>
        <w:rPr>
          <w:b/>
          <w:bCs/>
          <w:spacing w:val="4"/>
          <w:sz w:val="24"/>
          <w:szCs w:val="24"/>
        </w:rPr>
        <w:t>供应商代表签字：</w:t>
      </w:r>
      <w:r>
        <w:rPr>
          <w:sz w:val="24"/>
          <w:szCs w:val="24"/>
          <w:u w:val="single" w:color="auto"/>
        </w:rPr>
        <w:t xml:space="preserve">                 </w:t>
      </w:r>
    </w:p>
    <w:p w14:paraId="0C5F96CC">
      <w:pPr>
        <w:spacing w:line="297" w:lineRule="auto"/>
        <w:rPr>
          <w:rFonts w:ascii="Arial"/>
          <w:sz w:val="21"/>
        </w:rPr>
      </w:pPr>
    </w:p>
    <w:p w14:paraId="5E6684B8">
      <w:pPr>
        <w:spacing w:line="297" w:lineRule="auto"/>
        <w:rPr>
          <w:rFonts w:ascii="Arial"/>
          <w:sz w:val="21"/>
        </w:rPr>
      </w:pPr>
    </w:p>
    <w:p w14:paraId="46DF20C7">
      <w:pPr>
        <w:pStyle w:val="2"/>
        <w:spacing w:before="78" w:line="219" w:lineRule="auto"/>
        <w:ind w:left="480"/>
        <w:rPr>
          <w:sz w:val="24"/>
          <w:szCs w:val="24"/>
        </w:rPr>
      </w:pPr>
      <w:r>
        <w:rPr>
          <w:b/>
          <w:bCs/>
          <w:spacing w:val="6"/>
          <w:sz w:val="24"/>
          <w:szCs w:val="24"/>
        </w:rPr>
        <w:t>供应商</w:t>
      </w:r>
      <w:r>
        <w:rPr>
          <w:b/>
          <w:bCs/>
          <w:spacing w:val="-19"/>
          <w:sz w:val="24"/>
          <w:szCs w:val="24"/>
        </w:rPr>
        <w:t>：</w:t>
      </w:r>
      <w:r>
        <w:rPr>
          <w:spacing w:val="-84"/>
          <w:sz w:val="24"/>
          <w:szCs w:val="24"/>
        </w:rPr>
        <w:t xml:space="preserve"> </w:t>
      </w:r>
      <w:r>
        <w:rPr>
          <w:spacing w:val="4"/>
          <w:sz w:val="24"/>
          <w:szCs w:val="24"/>
          <w:u w:val="single" w:color="auto"/>
        </w:rPr>
        <w:t xml:space="preserve">                      </w:t>
      </w:r>
      <w:r>
        <w:rPr>
          <w:b/>
          <w:bCs/>
          <w:spacing w:val="-19"/>
          <w:sz w:val="24"/>
          <w:szCs w:val="24"/>
        </w:rPr>
        <w:t>（</w:t>
      </w:r>
      <w:r>
        <w:rPr>
          <w:b/>
          <w:bCs/>
          <w:spacing w:val="6"/>
          <w:sz w:val="24"/>
          <w:szCs w:val="24"/>
        </w:rPr>
        <w:t>全称并加盖公章）</w:t>
      </w:r>
    </w:p>
    <w:p w14:paraId="55786565">
      <w:pPr>
        <w:spacing w:line="296" w:lineRule="auto"/>
        <w:rPr>
          <w:rFonts w:ascii="Arial"/>
          <w:sz w:val="21"/>
        </w:rPr>
      </w:pPr>
    </w:p>
    <w:p w14:paraId="7478582B">
      <w:pPr>
        <w:spacing w:line="297" w:lineRule="auto"/>
        <w:rPr>
          <w:rFonts w:ascii="Arial"/>
          <w:sz w:val="21"/>
        </w:rPr>
      </w:pPr>
    </w:p>
    <w:p w14:paraId="34F5928F">
      <w:pPr>
        <w:pStyle w:val="2"/>
        <w:spacing w:before="79" w:line="220" w:lineRule="auto"/>
        <w:ind w:left="2043"/>
        <w:rPr>
          <w:sz w:val="24"/>
          <w:szCs w:val="24"/>
        </w:rPr>
      </w:pPr>
      <w:r>
        <w:rPr>
          <w:b/>
          <w:bCs/>
          <w:spacing w:val="-12"/>
          <w:sz w:val="24"/>
          <w:szCs w:val="24"/>
        </w:rPr>
        <w:t>年</w:t>
      </w:r>
      <w:r>
        <w:rPr>
          <w:spacing w:val="11"/>
          <w:sz w:val="24"/>
          <w:szCs w:val="24"/>
        </w:rPr>
        <w:t xml:space="preserve">    </w:t>
      </w:r>
      <w:r>
        <w:rPr>
          <w:b/>
          <w:bCs/>
          <w:spacing w:val="-12"/>
          <w:sz w:val="24"/>
          <w:szCs w:val="24"/>
        </w:rPr>
        <w:t>月</w:t>
      </w:r>
      <w:r>
        <w:rPr>
          <w:spacing w:val="13"/>
          <w:sz w:val="24"/>
          <w:szCs w:val="24"/>
        </w:rPr>
        <w:t xml:space="preserve">    </w:t>
      </w:r>
      <w:r>
        <w:rPr>
          <w:b/>
          <w:bCs/>
          <w:spacing w:val="-12"/>
          <w:sz w:val="24"/>
          <w:szCs w:val="24"/>
        </w:rPr>
        <w:t>日</w:t>
      </w:r>
    </w:p>
    <w:p w14:paraId="1D0D920B">
      <w:pPr>
        <w:spacing w:line="220" w:lineRule="auto"/>
        <w:rPr>
          <w:sz w:val="24"/>
          <w:szCs w:val="24"/>
        </w:rPr>
        <w:sectPr>
          <w:footerReference r:id="rId54" w:type="default"/>
          <w:pgSz w:w="11910" w:h="16845"/>
          <w:pgMar w:top="1431" w:right="1318" w:bottom="1160" w:left="1451" w:header="0" w:footer="960" w:gutter="0"/>
          <w:pgNumType w:fmt="decimal"/>
          <w:cols w:space="720" w:num="1"/>
        </w:sectPr>
      </w:pPr>
    </w:p>
    <w:p w14:paraId="0C516888">
      <w:pPr>
        <w:spacing w:line="430" w:lineRule="auto"/>
        <w:rPr>
          <w:rFonts w:ascii="Arial"/>
          <w:sz w:val="21"/>
        </w:rPr>
      </w:pPr>
    </w:p>
    <w:p w14:paraId="573BEC85">
      <w:pPr>
        <w:pStyle w:val="2"/>
        <w:spacing w:before="101" w:line="222" w:lineRule="auto"/>
        <w:ind w:left="1485"/>
      </w:pPr>
      <w:r>
        <w:rPr>
          <w:b/>
          <w:bCs/>
          <w:spacing w:val="10"/>
        </w:rPr>
        <w:t>附件</w:t>
      </w:r>
      <w:r>
        <w:rPr>
          <w:spacing w:val="-23"/>
        </w:rPr>
        <w:t xml:space="preserve"> </w:t>
      </w:r>
      <w:r>
        <w:rPr>
          <w:b/>
          <w:bCs/>
          <w:spacing w:val="10"/>
        </w:rPr>
        <w:t>16</w:t>
      </w:r>
      <w:r>
        <w:rPr>
          <w:spacing w:val="-43"/>
        </w:rPr>
        <w:t xml:space="preserve"> </w:t>
      </w:r>
      <w:r>
        <w:rPr>
          <w:b/>
          <w:bCs/>
          <w:spacing w:val="10"/>
        </w:rPr>
        <w:t>汝南县政府采购供应商信用承诺函</w:t>
      </w:r>
    </w:p>
    <w:p w14:paraId="5EF87CC6">
      <w:pPr>
        <w:pStyle w:val="2"/>
        <w:spacing w:before="232" w:line="219" w:lineRule="auto"/>
        <w:rPr>
          <w:sz w:val="24"/>
          <w:szCs w:val="24"/>
        </w:rPr>
      </w:pPr>
      <w:r>
        <w:rPr>
          <w:spacing w:val="-1"/>
          <w:sz w:val="24"/>
          <w:szCs w:val="24"/>
        </w:rPr>
        <w:t>致(采购人或政府采购代理机构)：</w:t>
      </w:r>
    </w:p>
    <w:p w14:paraId="7524AB3D">
      <w:pPr>
        <w:pStyle w:val="2"/>
        <w:spacing w:before="195" w:line="220" w:lineRule="auto"/>
        <w:ind w:left="483"/>
        <w:rPr>
          <w:sz w:val="24"/>
          <w:szCs w:val="24"/>
        </w:rPr>
      </w:pPr>
      <w:r>
        <w:rPr>
          <w:spacing w:val="-1"/>
          <w:sz w:val="24"/>
          <w:szCs w:val="24"/>
        </w:rPr>
        <w:t>单位名称(自然人姓名):</w:t>
      </w:r>
    </w:p>
    <w:p w14:paraId="3AAF0864">
      <w:pPr>
        <w:pStyle w:val="2"/>
        <w:spacing w:before="194" w:line="219" w:lineRule="auto"/>
        <w:ind w:left="487"/>
        <w:rPr>
          <w:sz w:val="24"/>
          <w:szCs w:val="24"/>
        </w:rPr>
      </w:pPr>
      <w:r>
        <w:rPr>
          <w:spacing w:val="-1"/>
          <w:sz w:val="24"/>
          <w:szCs w:val="24"/>
        </w:rPr>
        <w:t>统一社会信用代码(身份证号码):</w:t>
      </w:r>
    </w:p>
    <w:p w14:paraId="693014FC">
      <w:pPr>
        <w:pStyle w:val="2"/>
        <w:spacing w:before="179" w:line="220" w:lineRule="auto"/>
        <w:ind w:left="482"/>
        <w:rPr>
          <w:sz w:val="24"/>
          <w:szCs w:val="24"/>
        </w:rPr>
      </w:pPr>
      <w:r>
        <w:rPr>
          <w:spacing w:val="2"/>
          <w:sz w:val="24"/>
          <w:szCs w:val="24"/>
        </w:rPr>
        <w:t>法定代表人(负责人):联系地址和电话:</w:t>
      </w:r>
    </w:p>
    <w:p w14:paraId="407E6903">
      <w:pPr>
        <w:pStyle w:val="2"/>
        <w:spacing w:before="194" w:line="370" w:lineRule="auto"/>
        <w:ind w:firstLine="483"/>
        <w:rPr>
          <w:sz w:val="24"/>
          <w:szCs w:val="24"/>
        </w:rPr>
      </w:pPr>
      <w:r>
        <w:rPr>
          <w:spacing w:val="-6"/>
          <w:sz w:val="24"/>
          <w:szCs w:val="24"/>
        </w:rPr>
        <w:t>我单位(本人)自愿参加本次政府采购活动，严格遵守《中华人民共和国政府采购法》及相关法律法规，坚守公开、公平、公正和诚实信用的原则，</w:t>
      </w:r>
      <w:r>
        <w:rPr>
          <w:spacing w:val="50"/>
          <w:sz w:val="24"/>
          <w:szCs w:val="24"/>
        </w:rPr>
        <w:t xml:space="preserve"> </w:t>
      </w:r>
      <w:r>
        <w:rPr>
          <w:spacing w:val="-6"/>
          <w:sz w:val="24"/>
          <w:szCs w:val="24"/>
        </w:rPr>
        <w:t>依法</w:t>
      </w:r>
      <w:r>
        <w:rPr>
          <w:spacing w:val="-7"/>
          <w:sz w:val="24"/>
          <w:szCs w:val="24"/>
        </w:rPr>
        <w:t>诚信经营，无条件遵</w:t>
      </w:r>
      <w:r>
        <w:rPr>
          <w:spacing w:val="-2"/>
          <w:sz w:val="24"/>
          <w:szCs w:val="24"/>
        </w:rPr>
        <w:t>守本次政府采购活动的各项规定。我单位(本人)郑重承诺，我单位(</w:t>
      </w:r>
      <w:r>
        <w:rPr>
          <w:spacing w:val="-3"/>
          <w:sz w:val="24"/>
          <w:szCs w:val="24"/>
        </w:rPr>
        <w:t>本人)符合《中华人</w:t>
      </w:r>
      <w:r>
        <w:rPr>
          <w:spacing w:val="2"/>
          <w:sz w:val="24"/>
          <w:szCs w:val="24"/>
        </w:rPr>
        <w:t>民共和国政府采购法》第二十二条规定的条件:</w:t>
      </w:r>
    </w:p>
    <w:p w14:paraId="606AA200">
      <w:pPr>
        <w:pStyle w:val="2"/>
        <w:spacing w:line="219" w:lineRule="auto"/>
        <w:ind w:left="523"/>
        <w:rPr>
          <w:sz w:val="24"/>
          <w:szCs w:val="24"/>
        </w:rPr>
      </w:pPr>
      <w:r>
        <w:rPr>
          <w:spacing w:val="-6"/>
          <w:sz w:val="24"/>
          <w:szCs w:val="24"/>
        </w:rPr>
        <w:t>(一)具有独立承担民事责任的能力；</w:t>
      </w:r>
    </w:p>
    <w:p w14:paraId="58E74E92">
      <w:pPr>
        <w:pStyle w:val="2"/>
        <w:spacing w:before="195" w:line="219" w:lineRule="auto"/>
        <w:ind w:left="523"/>
        <w:rPr>
          <w:sz w:val="24"/>
          <w:szCs w:val="24"/>
        </w:rPr>
      </w:pPr>
      <w:r>
        <w:rPr>
          <w:spacing w:val="-5"/>
          <w:sz w:val="24"/>
          <w:szCs w:val="24"/>
        </w:rPr>
        <w:t>(二)具有良好的商业信誉和健全的财务会计制度；</w:t>
      </w:r>
    </w:p>
    <w:p w14:paraId="476E9DB9">
      <w:pPr>
        <w:pStyle w:val="2"/>
        <w:spacing w:before="195" w:line="220" w:lineRule="auto"/>
        <w:ind w:left="523"/>
        <w:rPr>
          <w:sz w:val="24"/>
          <w:szCs w:val="24"/>
        </w:rPr>
      </w:pPr>
      <w:r>
        <w:rPr>
          <w:spacing w:val="-5"/>
          <w:sz w:val="24"/>
          <w:szCs w:val="24"/>
        </w:rPr>
        <w:t>(三)具有履行合同所必需的设备和专业技术能力；</w:t>
      </w:r>
    </w:p>
    <w:p w14:paraId="367E96CD">
      <w:pPr>
        <w:pStyle w:val="2"/>
        <w:spacing w:before="195" w:line="219" w:lineRule="auto"/>
        <w:ind w:left="523"/>
        <w:rPr>
          <w:sz w:val="24"/>
          <w:szCs w:val="24"/>
        </w:rPr>
      </w:pPr>
      <w:r>
        <w:rPr>
          <w:spacing w:val="-5"/>
          <w:sz w:val="24"/>
          <w:szCs w:val="24"/>
        </w:rPr>
        <w:t>(四)有依法缴纳税收和社会保障资金的良好记录；</w:t>
      </w:r>
    </w:p>
    <w:p w14:paraId="4331217E">
      <w:pPr>
        <w:pStyle w:val="2"/>
        <w:spacing w:before="196" w:line="219" w:lineRule="auto"/>
        <w:ind w:left="523"/>
        <w:rPr>
          <w:sz w:val="24"/>
          <w:szCs w:val="24"/>
        </w:rPr>
      </w:pPr>
      <w:r>
        <w:rPr>
          <w:spacing w:val="-3"/>
          <w:sz w:val="24"/>
          <w:szCs w:val="24"/>
        </w:rPr>
        <w:t>(五)参加政府采购活动前三年内，在经营活动中没有重大违法记录；</w:t>
      </w:r>
    </w:p>
    <w:p w14:paraId="1D6C0E09">
      <w:pPr>
        <w:pStyle w:val="2"/>
        <w:spacing w:before="181" w:line="294" w:lineRule="auto"/>
        <w:ind w:left="1" w:right="122" w:firstLine="521"/>
        <w:rPr>
          <w:sz w:val="24"/>
          <w:szCs w:val="24"/>
        </w:rPr>
      </w:pPr>
      <w:r>
        <w:rPr>
          <w:spacing w:val="-4"/>
          <w:sz w:val="24"/>
          <w:szCs w:val="24"/>
        </w:rPr>
        <w:t>(六)未被列入严重失信主体名单、失信被执行人、税收违法失信主体、政府采购严</w:t>
      </w:r>
      <w:r>
        <w:rPr>
          <w:spacing w:val="-3"/>
          <w:sz w:val="24"/>
          <w:szCs w:val="24"/>
        </w:rPr>
        <w:t>重违法失信行为记录名单，未曾作出虚假承诺；</w:t>
      </w:r>
    </w:p>
    <w:p w14:paraId="6099121C">
      <w:pPr>
        <w:pStyle w:val="2"/>
        <w:spacing w:before="195" w:line="220" w:lineRule="auto"/>
        <w:ind w:left="523"/>
        <w:rPr>
          <w:sz w:val="24"/>
          <w:szCs w:val="24"/>
        </w:rPr>
      </w:pPr>
      <w:r>
        <w:rPr>
          <w:spacing w:val="-4"/>
          <w:sz w:val="24"/>
          <w:szCs w:val="24"/>
        </w:rPr>
        <w:t>(七)符合法律、行政法规规定的其他条件。</w:t>
      </w:r>
    </w:p>
    <w:p w14:paraId="14603DE0">
      <w:pPr>
        <w:pStyle w:val="2"/>
        <w:spacing w:before="194" w:line="372" w:lineRule="auto"/>
        <w:ind w:left="7" w:right="108" w:firstLine="475"/>
        <w:rPr>
          <w:sz w:val="24"/>
          <w:szCs w:val="24"/>
        </w:rPr>
      </w:pPr>
      <w:r>
        <w:rPr>
          <w:spacing w:val="-2"/>
          <w:sz w:val="24"/>
          <w:szCs w:val="24"/>
        </w:rPr>
        <w:t>我单位(本人)保证上述承诺事项的真实性，如有弄虚</w:t>
      </w:r>
      <w:r>
        <w:rPr>
          <w:spacing w:val="-3"/>
          <w:sz w:val="24"/>
          <w:szCs w:val="24"/>
        </w:rPr>
        <w:t>作假或其他违法违规行为，愿</w:t>
      </w:r>
      <w:r>
        <w:rPr>
          <w:spacing w:val="-2"/>
          <w:sz w:val="24"/>
          <w:szCs w:val="24"/>
        </w:rPr>
        <w:t>意承担一切法律责任，并承担因此所造成的一切损失。</w:t>
      </w:r>
    </w:p>
    <w:p w14:paraId="0923C956">
      <w:pPr>
        <w:spacing w:line="394" w:lineRule="auto"/>
        <w:rPr>
          <w:rFonts w:ascii="Arial"/>
          <w:sz w:val="21"/>
        </w:rPr>
      </w:pPr>
    </w:p>
    <w:p w14:paraId="7D30BC39">
      <w:pPr>
        <w:pStyle w:val="2"/>
        <w:spacing w:before="79" w:line="219" w:lineRule="auto"/>
        <w:ind w:left="3740"/>
        <w:rPr>
          <w:sz w:val="24"/>
          <w:szCs w:val="24"/>
        </w:rPr>
      </w:pPr>
      <w:r>
        <w:rPr>
          <w:spacing w:val="-1"/>
          <w:sz w:val="24"/>
          <w:szCs w:val="24"/>
        </w:rPr>
        <w:t>供应商名称(盖章):</w:t>
      </w:r>
    </w:p>
    <w:p w14:paraId="5B1879A8">
      <w:pPr>
        <w:pStyle w:val="2"/>
        <w:spacing w:before="196" w:line="220" w:lineRule="auto"/>
        <w:ind w:left="3741"/>
        <w:rPr>
          <w:sz w:val="24"/>
          <w:szCs w:val="24"/>
        </w:rPr>
      </w:pPr>
      <w:r>
        <w:rPr>
          <w:spacing w:val="-1"/>
          <w:sz w:val="24"/>
          <w:szCs w:val="24"/>
        </w:rPr>
        <w:t>法定代表人、负责人、自然人或授权代表(签字):</w:t>
      </w:r>
    </w:p>
    <w:p w14:paraId="169A32C1">
      <w:pPr>
        <w:pStyle w:val="2"/>
        <w:spacing w:before="194" w:line="220" w:lineRule="auto"/>
        <w:ind w:left="4502"/>
        <w:rPr>
          <w:sz w:val="24"/>
          <w:szCs w:val="24"/>
        </w:rPr>
      </w:pPr>
      <w:r>
        <w:rPr>
          <w:spacing w:val="-2"/>
          <w:sz w:val="24"/>
          <w:szCs w:val="24"/>
        </w:rPr>
        <w:t>日期:</w:t>
      </w:r>
    </w:p>
    <w:p w14:paraId="23E3E26A">
      <w:pPr>
        <w:pStyle w:val="2"/>
        <w:spacing w:before="195" w:line="360" w:lineRule="auto"/>
        <w:ind w:left="13" w:right="124" w:firstLine="468"/>
        <w:rPr>
          <w:sz w:val="24"/>
          <w:szCs w:val="24"/>
        </w:rPr>
      </w:pPr>
      <w:r>
        <w:rPr>
          <w:spacing w:val="1"/>
          <w:sz w:val="24"/>
          <w:szCs w:val="24"/>
        </w:rPr>
        <w:t>注:1.供应商须在投标(响应性)文件中</w:t>
      </w:r>
      <w:r>
        <w:rPr>
          <w:sz w:val="24"/>
          <w:szCs w:val="24"/>
        </w:rPr>
        <w:t>按此模板提供承诺函，未提供视为未实质性</w:t>
      </w:r>
      <w:r>
        <w:rPr>
          <w:spacing w:val="-2"/>
          <w:sz w:val="24"/>
          <w:szCs w:val="24"/>
        </w:rPr>
        <w:t>响应招标文件要求，按无效投标(响应)处理。</w:t>
      </w:r>
    </w:p>
    <w:p w14:paraId="71CCA842">
      <w:pPr>
        <w:pStyle w:val="2"/>
        <w:spacing w:before="11" w:line="371" w:lineRule="auto"/>
        <w:ind w:left="1" w:right="108" w:firstLine="482"/>
        <w:rPr>
          <w:sz w:val="24"/>
          <w:szCs w:val="24"/>
        </w:rPr>
        <w:sectPr>
          <w:footerReference r:id="rId55" w:type="default"/>
          <w:pgSz w:w="11910" w:h="16845"/>
          <w:pgMar w:top="1431" w:right="1313" w:bottom="1160" w:left="1450" w:header="0" w:footer="960" w:gutter="0"/>
          <w:pgNumType w:fmt="decimal"/>
          <w:cols w:space="720" w:num="1"/>
        </w:sectPr>
      </w:pPr>
      <w:r>
        <w:rPr>
          <w:spacing w:val="-5"/>
          <w:sz w:val="24"/>
          <w:szCs w:val="24"/>
        </w:rPr>
        <w:t>2.供应商的法定代表人或者授权代表的签字或盖章应真实、有效，</w:t>
      </w:r>
      <w:r>
        <w:rPr>
          <w:spacing w:val="-24"/>
          <w:sz w:val="24"/>
          <w:szCs w:val="24"/>
        </w:rPr>
        <w:t xml:space="preserve"> </w:t>
      </w:r>
      <w:r>
        <w:rPr>
          <w:spacing w:val="-5"/>
          <w:sz w:val="24"/>
          <w:szCs w:val="24"/>
        </w:rPr>
        <w:t>如由投权代表签</w:t>
      </w:r>
      <w:r>
        <w:rPr>
          <w:spacing w:val="-2"/>
          <w:sz w:val="24"/>
          <w:szCs w:val="24"/>
        </w:rPr>
        <w:t>字或盖章的，应提供“法定代表人授权书”。</w:t>
      </w:r>
    </w:p>
    <w:p w14:paraId="6C41AD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ind w:left="0" w:right="0" w:firstLine="0"/>
        <w:textAlignment w:val="baseline"/>
        <w:rPr>
          <w:sz w:val="24"/>
          <w:szCs w:val="24"/>
        </w:rPr>
      </w:pPr>
      <w:r>
        <w:rPr>
          <w:b/>
          <w:bCs/>
          <w:spacing w:val="9"/>
        </w:rPr>
        <w:t>附件</w:t>
      </w:r>
      <w:r>
        <w:rPr>
          <w:spacing w:val="-14"/>
        </w:rPr>
        <w:t xml:space="preserve"> </w:t>
      </w:r>
      <w:r>
        <w:rPr>
          <w:b/>
          <w:bCs/>
          <w:spacing w:val="9"/>
        </w:rPr>
        <w:t>17</w:t>
      </w:r>
    </w:p>
    <w:p w14:paraId="51BF8121">
      <w:pPr>
        <w:pStyle w:val="2"/>
        <w:spacing w:before="101" w:line="222" w:lineRule="auto"/>
        <w:ind w:left="1314"/>
      </w:pPr>
      <w:r>
        <w:rPr>
          <w:spacing w:val="-14"/>
        </w:rPr>
        <w:t xml:space="preserve"> </w:t>
      </w:r>
      <w:r>
        <w:rPr>
          <w:b/>
          <w:bCs/>
          <w:spacing w:val="9"/>
        </w:rPr>
        <w:t>投标人认为需要说明的其它事项</w:t>
      </w:r>
    </w:p>
    <w:p w14:paraId="0818FB3F">
      <w:pPr>
        <w:spacing w:line="222" w:lineRule="auto"/>
        <w:sectPr>
          <w:footerReference r:id="rId56" w:type="default"/>
          <w:pgSz w:w="11910" w:h="16845"/>
          <w:pgMar w:top="1431" w:right="1786" w:bottom="1160" w:left="1786" w:header="0" w:footer="960" w:gutter="0"/>
          <w:pgNumType w:fmt="decimal"/>
          <w:cols w:space="720" w:num="1"/>
        </w:sectPr>
      </w:pPr>
    </w:p>
    <w:p w14:paraId="17DB995C">
      <w:pPr>
        <w:spacing w:line="272" w:lineRule="auto"/>
        <w:rPr>
          <w:rFonts w:ascii="Arial"/>
          <w:sz w:val="21"/>
        </w:rPr>
      </w:pPr>
    </w:p>
    <w:p w14:paraId="1EAB9D8E">
      <w:pPr>
        <w:spacing w:line="273" w:lineRule="auto"/>
        <w:rPr>
          <w:rFonts w:ascii="Arial"/>
          <w:sz w:val="21"/>
        </w:rPr>
      </w:pPr>
    </w:p>
    <w:p w14:paraId="66DC510D">
      <w:pPr>
        <w:spacing w:line="273" w:lineRule="auto"/>
        <w:rPr>
          <w:rFonts w:ascii="Arial"/>
          <w:sz w:val="21"/>
        </w:rPr>
      </w:pPr>
    </w:p>
    <w:p w14:paraId="6333F9D1">
      <w:pPr>
        <w:pStyle w:val="2"/>
        <w:spacing w:before="101" w:line="222" w:lineRule="auto"/>
        <w:ind w:left="1310"/>
      </w:pPr>
      <w:r>
        <w:rPr>
          <w:b/>
          <w:bCs/>
          <w:spacing w:val="14"/>
        </w:rPr>
        <w:t>联合体协议书（只需符合条件的供应商提供）</w:t>
      </w:r>
    </w:p>
    <w:p w14:paraId="4509A136">
      <w:pPr>
        <w:pStyle w:val="2"/>
        <w:spacing w:before="126" w:line="220" w:lineRule="auto"/>
        <w:ind w:left="30"/>
        <w:rPr>
          <w:sz w:val="24"/>
          <w:szCs w:val="24"/>
        </w:rPr>
      </w:pPr>
      <w:r>
        <w:rPr>
          <w:spacing w:val="-6"/>
          <w:sz w:val="24"/>
          <w:szCs w:val="24"/>
        </w:rPr>
        <w:t>甲方：</w:t>
      </w:r>
      <w:r>
        <w:rPr>
          <w:sz w:val="24"/>
          <w:szCs w:val="24"/>
          <w:u w:val="single" w:color="auto"/>
        </w:rPr>
        <w:t xml:space="preserve">                               </w:t>
      </w:r>
      <w:r>
        <w:rPr>
          <w:spacing w:val="-100"/>
          <w:sz w:val="24"/>
          <w:szCs w:val="24"/>
        </w:rPr>
        <w:t xml:space="preserve"> </w:t>
      </w:r>
      <w:r>
        <w:rPr>
          <w:spacing w:val="-6"/>
          <w:sz w:val="24"/>
          <w:szCs w:val="24"/>
        </w:rPr>
        <w:t>法定代表人：</w:t>
      </w:r>
      <w:r>
        <w:rPr>
          <w:sz w:val="24"/>
          <w:szCs w:val="24"/>
          <w:u w:val="single" w:color="auto"/>
        </w:rPr>
        <w:t xml:space="preserve">                 </w:t>
      </w:r>
    </w:p>
    <w:p w14:paraId="7F2CC65D">
      <w:pPr>
        <w:pStyle w:val="2"/>
        <w:spacing w:before="179" w:line="220" w:lineRule="auto"/>
        <w:rPr>
          <w:sz w:val="24"/>
          <w:szCs w:val="24"/>
        </w:rPr>
      </w:pPr>
      <w:r>
        <w:rPr>
          <w:spacing w:val="-9"/>
          <w:sz w:val="24"/>
          <w:szCs w:val="24"/>
        </w:rPr>
        <w:t>地址：</w:t>
      </w:r>
      <w:r>
        <w:rPr>
          <w:sz w:val="24"/>
          <w:szCs w:val="24"/>
          <w:u w:val="single" w:color="auto"/>
        </w:rPr>
        <w:t xml:space="preserve">                        </w:t>
      </w:r>
      <w:r>
        <w:rPr>
          <w:spacing w:val="-71"/>
          <w:sz w:val="24"/>
          <w:szCs w:val="24"/>
        </w:rPr>
        <w:t xml:space="preserve"> </w:t>
      </w:r>
      <w:r>
        <w:rPr>
          <w:spacing w:val="-9"/>
          <w:sz w:val="24"/>
          <w:szCs w:val="24"/>
        </w:rPr>
        <w:t>电话：</w:t>
      </w:r>
      <w:r>
        <w:rPr>
          <w:sz w:val="24"/>
          <w:szCs w:val="24"/>
          <w:u w:val="single" w:color="auto"/>
        </w:rPr>
        <w:t xml:space="preserve">             </w:t>
      </w:r>
      <w:r>
        <w:rPr>
          <w:spacing w:val="-91"/>
          <w:sz w:val="24"/>
          <w:szCs w:val="24"/>
        </w:rPr>
        <w:t xml:space="preserve"> </w:t>
      </w:r>
      <w:r>
        <w:rPr>
          <w:spacing w:val="-9"/>
          <w:sz w:val="24"/>
          <w:szCs w:val="24"/>
        </w:rPr>
        <w:t>邮编：</w:t>
      </w:r>
      <w:r>
        <w:rPr>
          <w:sz w:val="24"/>
          <w:szCs w:val="24"/>
          <w:u w:val="single" w:color="auto"/>
        </w:rPr>
        <w:t xml:space="preserve">           </w:t>
      </w:r>
    </w:p>
    <w:p w14:paraId="13D4EBF8">
      <w:pPr>
        <w:pStyle w:val="2"/>
        <w:spacing w:before="194" w:line="220" w:lineRule="auto"/>
        <w:ind w:left="23"/>
        <w:rPr>
          <w:sz w:val="24"/>
          <w:szCs w:val="24"/>
        </w:rPr>
      </w:pPr>
      <w:r>
        <w:rPr>
          <w:spacing w:val="-5"/>
          <w:sz w:val="24"/>
          <w:szCs w:val="24"/>
        </w:rPr>
        <w:t>乙方：</w:t>
      </w:r>
      <w:r>
        <w:rPr>
          <w:sz w:val="24"/>
          <w:szCs w:val="24"/>
          <w:u w:val="single" w:color="auto"/>
        </w:rPr>
        <w:t xml:space="preserve">                               </w:t>
      </w:r>
      <w:r>
        <w:rPr>
          <w:spacing w:val="-102"/>
          <w:sz w:val="24"/>
          <w:szCs w:val="24"/>
        </w:rPr>
        <w:t xml:space="preserve"> </w:t>
      </w:r>
      <w:r>
        <w:rPr>
          <w:spacing w:val="-5"/>
          <w:sz w:val="24"/>
          <w:szCs w:val="24"/>
        </w:rPr>
        <w:t>法定代表人：</w:t>
      </w:r>
      <w:r>
        <w:rPr>
          <w:sz w:val="24"/>
          <w:szCs w:val="24"/>
          <w:u w:val="single" w:color="auto"/>
        </w:rPr>
        <w:t xml:space="preserve">                 </w:t>
      </w:r>
    </w:p>
    <w:p w14:paraId="510F3EF0">
      <w:pPr>
        <w:pStyle w:val="2"/>
        <w:spacing w:before="194" w:line="220" w:lineRule="auto"/>
        <w:rPr>
          <w:sz w:val="24"/>
          <w:szCs w:val="24"/>
        </w:rPr>
      </w:pPr>
      <w:r>
        <w:rPr>
          <w:spacing w:val="-8"/>
          <w:sz w:val="24"/>
          <w:szCs w:val="24"/>
        </w:rPr>
        <w:t>地址：</w:t>
      </w:r>
      <w:r>
        <w:rPr>
          <w:sz w:val="24"/>
          <w:szCs w:val="24"/>
          <w:u w:val="single" w:color="auto"/>
        </w:rPr>
        <w:t xml:space="preserve">                         </w:t>
      </w:r>
      <w:r>
        <w:rPr>
          <w:spacing w:val="-80"/>
          <w:sz w:val="24"/>
          <w:szCs w:val="24"/>
        </w:rPr>
        <w:t xml:space="preserve"> </w:t>
      </w:r>
      <w:r>
        <w:rPr>
          <w:spacing w:val="-8"/>
          <w:sz w:val="24"/>
          <w:szCs w:val="24"/>
        </w:rPr>
        <w:t>电话：</w:t>
      </w:r>
      <w:r>
        <w:rPr>
          <w:sz w:val="24"/>
          <w:szCs w:val="24"/>
          <w:u w:val="single" w:color="auto"/>
        </w:rPr>
        <w:t xml:space="preserve">             </w:t>
      </w:r>
      <w:r>
        <w:rPr>
          <w:spacing w:val="-90"/>
          <w:sz w:val="24"/>
          <w:szCs w:val="24"/>
        </w:rPr>
        <w:t xml:space="preserve"> </w:t>
      </w:r>
      <w:r>
        <w:rPr>
          <w:spacing w:val="-8"/>
          <w:sz w:val="24"/>
          <w:szCs w:val="24"/>
        </w:rPr>
        <w:t>邮编：</w:t>
      </w:r>
      <w:r>
        <w:rPr>
          <w:sz w:val="24"/>
          <w:szCs w:val="24"/>
          <w:u w:val="single" w:color="auto"/>
        </w:rPr>
        <w:t xml:space="preserve">           </w:t>
      </w:r>
    </w:p>
    <w:p w14:paraId="41860CDF">
      <w:pPr>
        <w:pStyle w:val="2"/>
        <w:spacing w:before="194" w:line="220" w:lineRule="auto"/>
        <w:ind w:left="4"/>
        <w:rPr>
          <w:sz w:val="24"/>
          <w:szCs w:val="24"/>
        </w:rPr>
      </w:pPr>
      <w:r>
        <w:rPr>
          <w:spacing w:val="-2"/>
          <w:sz w:val="24"/>
          <w:szCs w:val="24"/>
        </w:rPr>
        <w:t>丙方：</w:t>
      </w:r>
      <w:r>
        <w:rPr>
          <w:spacing w:val="-2"/>
          <w:sz w:val="24"/>
          <w:szCs w:val="24"/>
          <w:u w:val="single" w:color="auto"/>
        </w:rPr>
        <w:t xml:space="preserve">                                 </w:t>
      </w:r>
      <w:r>
        <w:rPr>
          <w:spacing w:val="-110"/>
          <w:sz w:val="24"/>
          <w:szCs w:val="24"/>
        </w:rPr>
        <w:t xml:space="preserve"> </w:t>
      </w:r>
      <w:r>
        <w:rPr>
          <w:spacing w:val="-2"/>
          <w:sz w:val="24"/>
          <w:szCs w:val="24"/>
        </w:rPr>
        <w:t>法定代表人</w:t>
      </w:r>
      <w:r>
        <w:rPr>
          <w:spacing w:val="-3"/>
          <w:sz w:val="24"/>
          <w:szCs w:val="24"/>
        </w:rPr>
        <w:t>：</w:t>
      </w:r>
      <w:r>
        <w:rPr>
          <w:spacing w:val="-3"/>
          <w:sz w:val="24"/>
          <w:szCs w:val="24"/>
          <w:u w:val="single" w:color="auto"/>
        </w:rPr>
        <w:t xml:space="preserve">                 </w:t>
      </w:r>
    </w:p>
    <w:p w14:paraId="6E6BBA7C">
      <w:pPr>
        <w:pStyle w:val="2"/>
        <w:spacing w:before="195" w:line="220" w:lineRule="auto"/>
        <w:rPr>
          <w:sz w:val="24"/>
          <w:szCs w:val="24"/>
        </w:rPr>
      </w:pPr>
      <w:r>
        <w:rPr>
          <w:spacing w:val="-8"/>
          <w:sz w:val="24"/>
          <w:szCs w:val="24"/>
        </w:rPr>
        <w:t>地址：</w:t>
      </w:r>
      <w:r>
        <w:rPr>
          <w:sz w:val="24"/>
          <w:szCs w:val="24"/>
          <w:u w:val="single" w:color="auto"/>
        </w:rPr>
        <w:t xml:space="preserve">                         </w:t>
      </w:r>
      <w:r>
        <w:rPr>
          <w:spacing w:val="-80"/>
          <w:sz w:val="24"/>
          <w:szCs w:val="24"/>
        </w:rPr>
        <w:t xml:space="preserve"> </w:t>
      </w:r>
      <w:r>
        <w:rPr>
          <w:spacing w:val="-8"/>
          <w:sz w:val="24"/>
          <w:szCs w:val="24"/>
        </w:rPr>
        <w:t>电话：</w:t>
      </w:r>
      <w:r>
        <w:rPr>
          <w:sz w:val="24"/>
          <w:szCs w:val="24"/>
          <w:u w:val="single" w:color="auto"/>
        </w:rPr>
        <w:t xml:space="preserve">             </w:t>
      </w:r>
      <w:r>
        <w:rPr>
          <w:spacing w:val="-90"/>
          <w:sz w:val="24"/>
          <w:szCs w:val="24"/>
        </w:rPr>
        <w:t xml:space="preserve"> </w:t>
      </w:r>
      <w:r>
        <w:rPr>
          <w:spacing w:val="-8"/>
          <w:sz w:val="24"/>
          <w:szCs w:val="24"/>
        </w:rPr>
        <w:t>邮编：</w:t>
      </w:r>
      <w:r>
        <w:rPr>
          <w:sz w:val="24"/>
          <w:szCs w:val="24"/>
          <w:u w:val="single" w:color="auto"/>
        </w:rPr>
        <w:t xml:space="preserve">           </w:t>
      </w:r>
    </w:p>
    <w:p w14:paraId="2607A202">
      <w:pPr>
        <w:pStyle w:val="2"/>
        <w:spacing w:before="194" w:line="219" w:lineRule="auto"/>
        <w:ind w:left="243"/>
        <w:rPr>
          <w:sz w:val="24"/>
          <w:szCs w:val="24"/>
        </w:rPr>
      </w:pPr>
      <w:r>
        <w:rPr>
          <w:sz w:val="24"/>
          <w:szCs w:val="24"/>
        </w:rPr>
        <w:t>缔约方依据《政府采购法》规定，按照采购文件（项</w:t>
      </w:r>
      <w:r>
        <w:rPr>
          <w:spacing w:val="-1"/>
          <w:sz w:val="24"/>
          <w:szCs w:val="24"/>
        </w:rPr>
        <w:t>目编号</w:t>
      </w:r>
      <w:r>
        <w:rPr>
          <w:spacing w:val="-2"/>
          <w:sz w:val="24"/>
          <w:szCs w:val="24"/>
        </w:rPr>
        <w:t>：</w:t>
      </w:r>
      <w:r>
        <w:rPr>
          <w:spacing w:val="29"/>
          <w:sz w:val="24"/>
          <w:szCs w:val="24"/>
        </w:rPr>
        <w:t xml:space="preserve">    </w:t>
      </w:r>
      <w:r>
        <w:rPr>
          <w:spacing w:val="-2"/>
          <w:sz w:val="24"/>
          <w:szCs w:val="24"/>
        </w:rPr>
        <w:t>）</w:t>
      </w:r>
      <w:r>
        <w:rPr>
          <w:spacing w:val="-1"/>
          <w:sz w:val="24"/>
          <w:szCs w:val="24"/>
        </w:rPr>
        <w:t>的要</w:t>
      </w:r>
    </w:p>
    <w:p w14:paraId="249C1F69">
      <w:pPr>
        <w:pStyle w:val="2"/>
        <w:spacing w:before="196" w:line="370" w:lineRule="auto"/>
        <w:ind w:right="668"/>
        <w:rPr>
          <w:sz w:val="24"/>
          <w:szCs w:val="24"/>
        </w:rPr>
      </w:pPr>
      <w:r>
        <w:rPr>
          <w:sz w:val="24"/>
          <w:szCs w:val="24"/>
        </w:rPr>
        <w:t>求，本着互利互惠、利益共享、风险共担的原则，经协商达成一致，就联合体投</w:t>
      </w:r>
      <w:r>
        <w:rPr>
          <w:spacing w:val="-5"/>
          <w:sz w:val="24"/>
          <w:szCs w:val="24"/>
        </w:rPr>
        <w:t>标事宜签订本协议。</w:t>
      </w:r>
    </w:p>
    <w:p w14:paraId="15EFD996">
      <w:pPr>
        <w:pStyle w:val="2"/>
        <w:spacing w:line="219" w:lineRule="auto"/>
        <w:ind w:left="498"/>
        <w:rPr>
          <w:sz w:val="24"/>
          <w:szCs w:val="24"/>
        </w:rPr>
      </w:pPr>
      <w:r>
        <w:rPr>
          <w:spacing w:val="-2"/>
          <w:sz w:val="24"/>
          <w:szCs w:val="24"/>
        </w:rPr>
        <w:t>1.缔约方自愿组成</w:t>
      </w:r>
      <w:r>
        <w:rPr>
          <w:spacing w:val="-2"/>
          <w:sz w:val="24"/>
          <w:szCs w:val="24"/>
          <w:u w:val="single" w:color="auto"/>
        </w:rPr>
        <w:t xml:space="preserve">                </w:t>
      </w:r>
      <w:r>
        <w:rPr>
          <w:spacing w:val="-103"/>
          <w:sz w:val="24"/>
          <w:szCs w:val="24"/>
        </w:rPr>
        <w:t xml:space="preserve"> </w:t>
      </w:r>
      <w:r>
        <w:rPr>
          <w:spacing w:val="-2"/>
          <w:sz w:val="24"/>
          <w:szCs w:val="24"/>
        </w:rPr>
        <w:t>项目投标联合体。</w:t>
      </w:r>
    </w:p>
    <w:p w14:paraId="27AEDF70">
      <w:pPr>
        <w:pStyle w:val="2"/>
        <w:spacing w:before="195" w:line="219" w:lineRule="auto"/>
        <w:ind w:left="2"/>
        <w:rPr>
          <w:sz w:val="24"/>
          <w:szCs w:val="24"/>
        </w:rPr>
      </w:pPr>
      <w:r>
        <w:rPr>
          <w:spacing w:val="-2"/>
          <w:sz w:val="24"/>
          <w:szCs w:val="24"/>
        </w:rPr>
        <w:t>2.缔约方基本情况</w:t>
      </w:r>
    </w:p>
    <w:p w14:paraId="1DC8363D">
      <w:pPr>
        <w:pStyle w:val="2"/>
        <w:spacing w:before="181" w:line="219" w:lineRule="auto"/>
        <w:ind w:left="2"/>
        <w:rPr>
          <w:sz w:val="24"/>
          <w:szCs w:val="24"/>
        </w:rPr>
      </w:pPr>
      <w:r>
        <w:rPr>
          <w:spacing w:val="-2"/>
          <w:sz w:val="24"/>
          <w:szCs w:val="24"/>
        </w:rPr>
        <w:t>2.1 甲方</w:t>
      </w:r>
      <w:r>
        <w:rPr>
          <w:spacing w:val="-7"/>
          <w:sz w:val="24"/>
          <w:szCs w:val="24"/>
        </w:rPr>
        <w:t>：</w:t>
      </w:r>
      <w:r>
        <w:rPr>
          <w:sz w:val="24"/>
          <w:szCs w:val="24"/>
          <w:u w:val="single" w:color="auto"/>
        </w:rPr>
        <w:t xml:space="preserve">           </w:t>
      </w:r>
      <w:r>
        <w:rPr>
          <w:spacing w:val="-7"/>
          <w:sz w:val="24"/>
          <w:szCs w:val="24"/>
        </w:rPr>
        <w:t>，</w:t>
      </w:r>
      <w:r>
        <w:rPr>
          <w:spacing w:val="-2"/>
          <w:sz w:val="24"/>
          <w:szCs w:val="24"/>
        </w:rPr>
        <w:t>注册资本：</w:t>
      </w:r>
      <w:r>
        <w:rPr>
          <w:spacing w:val="-2"/>
          <w:sz w:val="24"/>
          <w:szCs w:val="24"/>
          <w:u w:val="single" w:color="auto"/>
        </w:rPr>
        <w:t xml:space="preserve">      </w:t>
      </w:r>
      <w:r>
        <w:rPr>
          <w:spacing w:val="-106"/>
          <w:sz w:val="24"/>
          <w:szCs w:val="24"/>
        </w:rPr>
        <w:t xml:space="preserve"> </w:t>
      </w:r>
      <w:r>
        <w:rPr>
          <w:spacing w:val="-2"/>
          <w:sz w:val="24"/>
          <w:szCs w:val="24"/>
        </w:rPr>
        <w:t>元，属于</w:t>
      </w:r>
      <w:r>
        <w:rPr>
          <w:spacing w:val="-2"/>
          <w:sz w:val="24"/>
          <w:szCs w:val="24"/>
          <w:u w:val="single" w:color="auto"/>
        </w:rPr>
        <w:t xml:space="preserve"> </w:t>
      </w:r>
      <w:r>
        <w:rPr>
          <w:spacing w:val="-3"/>
          <w:sz w:val="24"/>
          <w:szCs w:val="24"/>
          <w:u w:val="single" w:color="auto"/>
        </w:rPr>
        <w:t xml:space="preserve">  </w:t>
      </w:r>
      <w:r>
        <w:rPr>
          <w:spacing w:val="-3"/>
          <w:sz w:val="24"/>
          <w:szCs w:val="24"/>
        </w:rPr>
        <w:t>（大、中、小、微）</w:t>
      </w:r>
    </w:p>
    <w:p w14:paraId="12BB8B47">
      <w:pPr>
        <w:pStyle w:val="2"/>
        <w:spacing w:before="194" w:line="370" w:lineRule="auto"/>
        <w:ind w:left="3" w:right="1754" w:firstLine="3"/>
        <w:rPr>
          <w:sz w:val="24"/>
          <w:szCs w:val="24"/>
        </w:rPr>
      </w:pPr>
      <w:r>
        <w:rPr>
          <w:spacing w:val="-3"/>
          <w:sz w:val="24"/>
          <w:szCs w:val="24"/>
        </w:rPr>
        <w:t>型企业，主要生产/经营</w:t>
      </w:r>
      <w:r>
        <w:rPr>
          <w:spacing w:val="1"/>
          <w:sz w:val="24"/>
          <w:szCs w:val="24"/>
        </w:rPr>
        <w:t>：</w:t>
      </w:r>
      <w:r>
        <w:rPr>
          <w:sz w:val="24"/>
          <w:szCs w:val="24"/>
          <w:u w:val="single" w:color="auto"/>
        </w:rPr>
        <w:t xml:space="preserve">                 </w:t>
      </w:r>
      <w:r>
        <w:rPr>
          <w:spacing w:val="1"/>
          <w:sz w:val="24"/>
          <w:szCs w:val="24"/>
        </w:rPr>
        <w:t>，</w:t>
      </w:r>
      <w:r>
        <w:rPr>
          <w:spacing w:val="-3"/>
          <w:sz w:val="24"/>
          <w:szCs w:val="24"/>
        </w:rPr>
        <w:t>具有</w:t>
      </w:r>
      <w:r>
        <w:rPr>
          <w:spacing w:val="-104"/>
          <w:sz w:val="24"/>
          <w:szCs w:val="24"/>
        </w:rPr>
        <w:t xml:space="preserve"> </w:t>
      </w:r>
      <w:r>
        <w:rPr>
          <w:sz w:val="24"/>
          <w:szCs w:val="24"/>
          <w:u w:val="single" w:color="auto"/>
        </w:rPr>
        <w:t xml:space="preserve">         </w:t>
      </w:r>
      <w:r>
        <w:rPr>
          <w:spacing w:val="-99"/>
          <w:sz w:val="24"/>
          <w:szCs w:val="24"/>
        </w:rPr>
        <w:t xml:space="preserve"> </w:t>
      </w:r>
      <w:r>
        <w:rPr>
          <w:spacing w:val="-3"/>
          <w:sz w:val="24"/>
          <w:szCs w:val="24"/>
        </w:rPr>
        <w:t>资质等</w:t>
      </w:r>
      <w:r>
        <w:rPr>
          <w:spacing w:val="-2"/>
          <w:sz w:val="24"/>
          <w:szCs w:val="24"/>
        </w:rPr>
        <w:t>级</w:t>
      </w:r>
      <w:r>
        <w:rPr>
          <w:spacing w:val="-2"/>
          <w:sz w:val="24"/>
          <w:szCs w:val="24"/>
          <w:u w:val="single" w:color="auto"/>
        </w:rPr>
        <w:t xml:space="preserve">  </w:t>
      </w:r>
      <w:r>
        <w:rPr>
          <w:spacing w:val="-107"/>
          <w:sz w:val="24"/>
          <w:szCs w:val="24"/>
        </w:rPr>
        <w:t xml:space="preserve"> </w:t>
      </w:r>
      <w:r>
        <w:rPr>
          <w:spacing w:val="-2"/>
          <w:sz w:val="24"/>
          <w:szCs w:val="24"/>
        </w:rPr>
        <w:t>级，参与过</w:t>
      </w:r>
      <w:r>
        <w:rPr>
          <w:spacing w:val="-2"/>
          <w:sz w:val="24"/>
          <w:szCs w:val="24"/>
          <w:u w:val="single" w:color="auto"/>
        </w:rPr>
        <w:t xml:space="preserve">             </w:t>
      </w:r>
      <w:r>
        <w:rPr>
          <w:spacing w:val="-108"/>
          <w:sz w:val="24"/>
          <w:szCs w:val="24"/>
        </w:rPr>
        <w:t xml:space="preserve"> </w:t>
      </w:r>
      <w:r>
        <w:rPr>
          <w:spacing w:val="-2"/>
          <w:sz w:val="24"/>
          <w:szCs w:val="24"/>
        </w:rPr>
        <w:t>等项</w:t>
      </w:r>
      <w:r>
        <w:rPr>
          <w:spacing w:val="-3"/>
          <w:sz w:val="24"/>
          <w:szCs w:val="24"/>
        </w:rPr>
        <w:t>目的建设。</w:t>
      </w:r>
    </w:p>
    <w:p w14:paraId="571FC5A3">
      <w:pPr>
        <w:pStyle w:val="2"/>
        <w:spacing w:before="1" w:line="218" w:lineRule="auto"/>
        <w:ind w:left="483"/>
        <w:rPr>
          <w:sz w:val="24"/>
          <w:szCs w:val="24"/>
        </w:rPr>
      </w:pPr>
      <w:r>
        <w:rPr>
          <w:spacing w:val="-2"/>
          <w:sz w:val="24"/>
          <w:szCs w:val="24"/>
        </w:rPr>
        <w:t>2.2</w:t>
      </w:r>
      <w:r>
        <w:rPr>
          <w:spacing w:val="35"/>
          <w:sz w:val="24"/>
          <w:szCs w:val="24"/>
        </w:rPr>
        <w:t xml:space="preserve"> </w:t>
      </w:r>
      <w:r>
        <w:rPr>
          <w:spacing w:val="-2"/>
          <w:sz w:val="24"/>
          <w:szCs w:val="24"/>
        </w:rPr>
        <w:t>乙方</w:t>
      </w:r>
      <w:r>
        <w:rPr>
          <w:sz w:val="24"/>
          <w:szCs w:val="24"/>
        </w:rPr>
        <w:t>：</w:t>
      </w:r>
      <w:r>
        <w:rPr>
          <w:sz w:val="24"/>
          <w:szCs w:val="24"/>
          <w:u w:val="single" w:color="auto"/>
        </w:rPr>
        <w:t xml:space="preserve">           </w:t>
      </w:r>
      <w:r>
        <w:rPr>
          <w:sz w:val="24"/>
          <w:szCs w:val="24"/>
        </w:rPr>
        <w:t>，</w:t>
      </w:r>
      <w:r>
        <w:rPr>
          <w:spacing w:val="-2"/>
          <w:sz w:val="24"/>
          <w:szCs w:val="24"/>
        </w:rPr>
        <w:t>注册资本：</w:t>
      </w:r>
      <w:r>
        <w:rPr>
          <w:spacing w:val="-2"/>
          <w:sz w:val="24"/>
          <w:szCs w:val="24"/>
          <w:u w:val="single" w:color="auto"/>
        </w:rPr>
        <w:t xml:space="preserve">      </w:t>
      </w:r>
      <w:r>
        <w:rPr>
          <w:spacing w:val="-108"/>
          <w:sz w:val="24"/>
          <w:szCs w:val="24"/>
        </w:rPr>
        <w:t xml:space="preserve"> </w:t>
      </w:r>
      <w:r>
        <w:rPr>
          <w:spacing w:val="-2"/>
          <w:sz w:val="24"/>
          <w:szCs w:val="24"/>
        </w:rPr>
        <w:t>元，属于</w:t>
      </w:r>
      <w:r>
        <w:rPr>
          <w:spacing w:val="-2"/>
          <w:sz w:val="24"/>
          <w:szCs w:val="24"/>
          <w:u w:val="single" w:color="auto"/>
        </w:rPr>
        <w:t xml:space="preserve">   </w:t>
      </w:r>
      <w:r>
        <w:rPr>
          <w:spacing w:val="-2"/>
          <w:sz w:val="24"/>
          <w:szCs w:val="24"/>
        </w:rPr>
        <w:t>（大、中、小、微）</w:t>
      </w:r>
    </w:p>
    <w:p w14:paraId="7E900A2E">
      <w:pPr>
        <w:pStyle w:val="2"/>
        <w:spacing w:before="195" w:line="370" w:lineRule="auto"/>
        <w:ind w:left="3" w:right="3076" w:firstLine="3"/>
        <w:rPr>
          <w:sz w:val="24"/>
          <w:szCs w:val="24"/>
        </w:rPr>
      </w:pPr>
      <w:r>
        <w:rPr>
          <w:spacing w:val="-3"/>
          <w:sz w:val="24"/>
          <w:szCs w:val="24"/>
        </w:rPr>
        <w:t>型企业，主要生产/经营</w:t>
      </w:r>
      <w:r>
        <w:rPr>
          <w:spacing w:val="1"/>
          <w:sz w:val="24"/>
          <w:szCs w:val="24"/>
        </w:rPr>
        <w:t>：</w:t>
      </w:r>
      <w:r>
        <w:rPr>
          <w:sz w:val="24"/>
          <w:szCs w:val="24"/>
          <w:u w:val="single" w:color="auto"/>
        </w:rPr>
        <w:t xml:space="preserve">      </w:t>
      </w:r>
      <w:r>
        <w:rPr>
          <w:spacing w:val="1"/>
          <w:sz w:val="24"/>
          <w:szCs w:val="24"/>
        </w:rPr>
        <w:t>，</w:t>
      </w:r>
      <w:r>
        <w:rPr>
          <w:spacing w:val="-3"/>
          <w:sz w:val="24"/>
          <w:szCs w:val="24"/>
        </w:rPr>
        <w:t>具有</w:t>
      </w:r>
      <w:r>
        <w:rPr>
          <w:spacing w:val="-106"/>
          <w:sz w:val="24"/>
          <w:szCs w:val="24"/>
        </w:rPr>
        <w:t xml:space="preserve"> </w:t>
      </w:r>
      <w:r>
        <w:rPr>
          <w:sz w:val="24"/>
          <w:szCs w:val="24"/>
          <w:u w:val="single" w:color="auto"/>
        </w:rPr>
        <w:t xml:space="preserve">         </w:t>
      </w:r>
      <w:r>
        <w:rPr>
          <w:spacing w:val="-99"/>
          <w:sz w:val="24"/>
          <w:szCs w:val="24"/>
        </w:rPr>
        <w:t xml:space="preserve"> </w:t>
      </w:r>
      <w:r>
        <w:rPr>
          <w:spacing w:val="-3"/>
          <w:sz w:val="24"/>
          <w:szCs w:val="24"/>
        </w:rPr>
        <w:t>资质等</w:t>
      </w:r>
      <w:r>
        <w:rPr>
          <w:spacing w:val="-5"/>
          <w:sz w:val="24"/>
          <w:szCs w:val="24"/>
        </w:rPr>
        <w:t>级</w:t>
      </w:r>
      <w:r>
        <w:rPr>
          <w:spacing w:val="-5"/>
          <w:sz w:val="24"/>
          <w:szCs w:val="24"/>
          <w:u w:val="single" w:color="auto"/>
        </w:rPr>
        <w:t xml:space="preserve">  </w:t>
      </w:r>
      <w:r>
        <w:rPr>
          <w:spacing w:val="-94"/>
          <w:sz w:val="24"/>
          <w:szCs w:val="24"/>
        </w:rPr>
        <w:t xml:space="preserve"> </w:t>
      </w:r>
      <w:r>
        <w:rPr>
          <w:spacing w:val="-5"/>
          <w:sz w:val="24"/>
          <w:szCs w:val="24"/>
        </w:rPr>
        <w:t>级，参与过</w:t>
      </w:r>
      <w:r>
        <w:rPr>
          <w:sz w:val="24"/>
          <w:szCs w:val="24"/>
          <w:u w:val="single" w:color="auto"/>
        </w:rPr>
        <w:t xml:space="preserve">                      </w:t>
      </w:r>
      <w:r>
        <w:rPr>
          <w:spacing w:val="-106"/>
          <w:sz w:val="24"/>
          <w:szCs w:val="24"/>
        </w:rPr>
        <w:t xml:space="preserve"> </w:t>
      </w:r>
      <w:r>
        <w:rPr>
          <w:spacing w:val="-5"/>
          <w:sz w:val="24"/>
          <w:szCs w:val="24"/>
        </w:rPr>
        <w:t>等项目的建设。</w:t>
      </w:r>
    </w:p>
    <w:p w14:paraId="23EA38D1">
      <w:pPr>
        <w:pStyle w:val="2"/>
        <w:spacing w:before="2" w:line="218" w:lineRule="auto"/>
        <w:ind w:left="2"/>
        <w:rPr>
          <w:sz w:val="24"/>
          <w:szCs w:val="24"/>
        </w:rPr>
      </w:pPr>
      <w:r>
        <w:rPr>
          <w:spacing w:val="-1"/>
          <w:sz w:val="24"/>
          <w:szCs w:val="24"/>
        </w:rPr>
        <w:t>2.3 丙方</w:t>
      </w:r>
      <w:r>
        <w:rPr>
          <w:spacing w:val="2"/>
          <w:sz w:val="24"/>
          <w:szCs w:val="24"/>
        </w:rPr>
        <w:t>：</w:t>
      </w:r>
      <w:r>
        <w:rPr>
          <w:sz w:val="24"/>
          <w:szCs w:val="24"/>
          <w:u w:val="single" w:color="auto"/>
        </w:rPr>
        <w:t xml:space="preserve">           </w:t>
      </w:r>
      <w:r>
        <w:rPr>
          <w:spacing w:val="2"/>
          <w:sz w:val="24"/>
          <w:szCs w:val="24"/>
        </w:rPr>
        <w:t>，</w:t>
      </w:r>
      <w:r>
        <w:rPr>
          <w:spacing w:val="-1"/>
          <w:sz w:val="24"/>
          <w:szCs w:val="24"/>
        </w:rPr>
        <w:t>注册资本：</w:t>
      </w:r>
      <w:r>
        <w:rPr>
          <w:spacing w:val="-1"/>
          <w:sz w:val="24"/>
          <w:szCs w:val="24"/>
          <w:u w:val="single" w:color="auto"/>
        </w:rPr>
        <w:t xml:space="preserve">      </w:t>
      </w:r>
      <w:r>
        <w:rPr>
          <w:spacing w:val="-108"/>
          <w:sz w:val="24"/>
          <w:szCs w:val="24"/>
        </w:rPr>
        <w:t xml:space="preserve"> </w:t>
      </w:r>
      <w:r>
        <w:rPr>
          <w:spacing w:val="-1"/>
          <w:sz w:val="24"/>
          <w:szCs w:val="24"/>
        </w:rPr>
        <w:t>元，属于</w:t>
      </w:r>
      <w:r>
        <w:rPr>
          <w:spacing w:val="-1"/>
          <w:sz w:val="24"/>
          <w:szCs w:val="24"/>
          <w:u w:val="single" w:color="auto"/>
        </w:rPr>
        <w:t xml:space="preserve">   </w:t>
      </w:r>
      <w:r>
        <w:rPr>
          <w:spacing w:val="-1"/>
          <w:sz w:val="24"/>
          <w:szCs w:val="24"/>
        </w:rPr>
        <w:t>（大、中、小、微）</w:t>
      </w:r>
    </w:p>
    <w:p w14:paraId="17428E3E">
      <w:pPr>
        <w:pStyle w:val="2"/>
        <w:spacing w:before="194" w:line="370" w:lineRule="auto"/>
        <w:ind w:left="3" w:right="2715" w:firstLine="3"/>
        <w:rPr>
          <w:sz w:val="24"/>
          <w:szCs w:val="24"/>
        </w:rPr>
      </w:pPr>
      <w:r>
        <w:rPr>
          <w:spacing w:val="-3"/>
          <w:sz w:val="24"/>
          <w:szCs w:val="24"/>
        </w:rPr>
        <w:t>型企业，主要生产/经营</w:t>
      </w:r>
      <w:r>
        <w:rPr>
          <w:spacing w:val="1"/>
          <w:sz w:val="24"/>
          <w:szCs w:val="24"/>
        </w:rPr>
        <w:t>：</w:t>
      </w:r>
      <w:r>
        <w:rPr>
          <w:sz w:val="24"/>
          <w:szCs w:val="24"/>
          <w:u w:val="single" w:color="auto"/>
        </w:rPr>
        <w:t xml:space="preserve">         </w:t>
      </w:r>
      <w:r>
        <w:rPr>
          <w:spacing w:val="1"/>
          <w:sz w:val="24"/>
          <w:szCs w:val="24"/>
        </w:rPr>
        <w:t>，</w:t>
      </w:r>
      <w:r>
        <w:rPr>
          <w:spacing w:val="-3"/>
          <w:sz w:val="24"/>
          <w:szCs w:val="24"/>
        </w:rPr>
        <w:t>具有</w:t>
      </w:r>
      <w:r>
        <w:rPr>
          <w:spacing w:val="-105"/>
          <w:sz w:val="24"/>
          <w:szCs w:val="24"/>
        </w:rPr>
        <w:t xml:space="preserve"> </w:t>
      </w:r>
      <w:r>
        <w:rPr>
          <w:sz w:val="24"/>
          <w:szCs w:val="24"/>
          <w:u w:val="single" w:color="auto"/>
        </w:rPr>
        <w:t xml:space="preserve">         </w:t>
      </w:r>
      <w:r>
        <w:rPr>
          <w:spacing w:val="-99"/>
          <w:sz w:val="24"/>
          <w:szCs w:val="24"/>
        </w:rPr>
        <w:t xml:space="preserve"> </w:t>
      </w:r>
      <w:r>
        <w:rPr>
          <w:spacing w:val="-3"/>
          <w:sz w:val="24"/>
          <w:szCs w:val="24"/>
        </w:rPr>
        <w:t>资质等</w:t>
      </w:r>
      <w:r>
        <w:rPr>
          <w:spacing w:val="-2"/>
          <w:sz w:val="24"/>
          <w:szCs w:val="24"/>
        </w:rPr>
        <w:t>级</w:t>
      </w:r>
      <w:r>
        <w:rPr>
          <w:spacing w:val="-2"/>
          <w:sz w:val="24"/>
          <w:szCs w:val="24"/>
          <w:u w:val="single" w:color="auto"/>
        </w:rPr>
        <w:t xml:space="preserve">  </w:t>
      </w:r>
      <w:r>
        <w:rPr>
          <w:spacing w:val="-103"/>
          <w:sz w:val="24"/>
          <w:szCs w:val="24"/>
        </w:rPr>
        <w:t xml:space="preserve"> </w:t>
      </w:r>
      <w:r>
        <w:rPr>
          <w:spacing w:val="-2"/>
          <w:sz w:val="24"/>
          <w:szCs w:val="24"/>
        </w:rPr>
        <w:t>级，参与过</w:t>
      </w:r>
      <w:r>
        <w:rPr>
          <w:spacing w:val="-2"/>
          <w:sz w:val="24"/>
          <w:szCs w:val="24"/>
          <w:u w:val="single" w:color="auto"/>
        </w:rPr>
        <w:t xml:space="preserve">                 </w:t>
      </w:r>
      <w:r>
        <w:rPr>
          <w:spacing w:val="-109"/>
          <w:sz w:val="24"/>
          <w:szCs w:val="24"/>
        </w:rPr>
        <w:t xml:space="preserve"> </w:t>
      </w:r>
      <w:r>
        <w:rPr>
          <w:spacing w:val="-2"/>
          <w:sz w:val="24"/>
          <w:szCs w:val="24"/>
        </w:rPr>
        <w:t>等项目的建设。</w:t>
      </w:r>
    </w:p>
    <w:p w14:paraId="67451DBF">
      <w:pPr>
        <w:pStyle w:val="2"/>
        <w:spacing w:before="1" w:line="218" w:lineRule="auto"/>
        <w:ind w:left="4"/>
        <w:rPr>
          <w:sz w:val="24"/>
          <w:szCs w:val="24"/>
        </w:rPr>
      </w:pPr>
      <w:r>
        <w:rPr>
          <w:spacing w:val="-2"/>
          <w:sz w:val="24"/>
          <w:szCs w:val="24"/>
        </w:rPr>
        <w:t>3.甲方（乙方或丙方）为本联合体牵头人。</w:t>
      </w:r>
    </w:p>
    <w:p w14:paraId="16F3C00D">
      <w:pPr>
        <w:pStyle w:val="2"/>
        <w:spacing w:before="179" w:line="320" w:lineRule="auto"/>
        <w:ind w:firstLine="478"/>
        <w:rPr>
          <w:sz w:val="24"/>
          <w:szCs w:val="24"/>
        </w:rPr>
      </w:pPr>
      <w:r>
        <w:rPr>
          <w:spacing w:val="-1"/>
          <w:sz w:val="24"/>
          <w:szCs w:val="24"/>
        </w:rPr>
        <w:t>4.联合体牵头人代表联合体各成员负责本采购项目投标文件</w:t>
      </w:r>
      <w:r>
        <w:rPr>
          <w:spacing w:val="-2"/>
          <w:sz w:val="24"/>
          <w:szCs w:val="24"/>
        </w:rPr>
        <w:t>编制和合同磋商活动，</w:t>
      </w:r>
      <w:r>
        <w:rPr>
          <w:spacing w:val="-5"/>
          <w:sz w:val="24"/>
          <w:szCs w:val="24"/>
        </w:rPr>
        <w:t>并代表联合体提交和接受相关的资料、信息及指示， 并处理与之有</w:t>
      </w:r>
      <w:r>
        <w:rPr>
          <w:spacing w:val="-6"/>
          <w:sz w:val="24"/>
          <w:szCs w:val="24"/>
        </w:rPr>
        <w:t>关的一切事务，负责</w:t>
      </w:r>
      <w:r>
        <w:rPr>
          <w:spacing w:val="-2"/>
          <w:sz w:val="24"/>
          <w:szCs w:val="24"/>
        </w:rPr>
        <w:t>合同实施阶段的主持、组织和协调工作。</w:t>
      </w:r>
    </w:p>
    <w:p w14:paraId="1D2DD744">
      <w:pPr>
        <w:pStyle w:val="2"/>
        <w:spacing w:before="196" w:line="220" w:lineRule="auto"/>
        <w:ind w:left="485"/>
        <w:rPr>
          <w:sz w:val="24"/>
          <w:szCs w:val="24"/>
        </w:rPr>
      </w:pPr>
      <w:r>
        <w:rPr>
          <w:spacing w:val="-5"/>
          <w:sz w:val="24"/>
          <w:szCs w:val="24"/>
        </w:rPr>
        <w:t>5.联合体各成员职责分工：</w:t>
      </w:r>
    </w:p>
    <w:p w14:paraId="66C476CF">
      <w:pPr>
        <w:spacing w:line="220" w:lineRule="auto"/>
        <w:rPr>
          <w:sz w:val="24"/>
          <w:szCs w:val="24"/>
        </w:rPr>
        <w:sectPr>
          <w:footerReference r:id="rId57" w:type="default"/>
          <w:pgSz w:w="11910" w:h="16845"/>
          <w:pgMar w:top="1431" w:right="1384" w:bottom="1160" w:left="1451" w:header="0" w:footer="960" w:gutter="0"/>
          <w:pgNumType w:fmt="decimal"/>
          <w:cols w:space="720" w:num="1"/>
        </w:sectPr>
      </w:pPr>
    </w:p>
    <w:p w14:paraId="351662D4">
      <w:pPr>
        <w:spacing w:line="412" w:lineRule="auto"/>
        <w:rPr>
          <w:rFonts w:ascii="Arial"/>
          <w:sz w:val="21"/>
        </w:rPr>
      </w:pPr>
    </w:p>
    <w:p w14:paraId="710A6689">
      <w:pPr>
        <w:pStyle w:val="2"/>
        <w:tabs>
          <w:tab w:val="left" w:pos="362"/>
        </w:tabs>
        <w:spacing w:before="78" w:line="295" w:lineRule="auto"/>
        <w:ind w:right="5" w:firstLine="494"/>
        <w:rPr>
          <w:sz w:val="24"/>
          <w:szCs w:val="24"/>
        </w:rPr>
      </w:pPr>
      <w:r>
        <w:rPr>
          <w:spacing w:val="-3"/>
          <w:sz w:val="24"/>
          <w:szCs w:val="24"/>
        </w:rPr>
        <w:t>5.1</w:t>
      </w:r>
      <w:r>
        <w:rPr>
          <w:spacing w:val="41"/>
          <w:sz w:val="24"/>
          <w:szCs w:val="24"/>
        </w:rPr>
        <w:t xml:space="preserve"> </w:t>
      </w:r>
      <w:r>
        <w:rPr>
          <w:spacing w:val="-3"/>
          <w:sz w:val="24"/>
          <w:szCs w:val="24"/>
        </w:rPr>
        <w:t>甲方承担该项目的</w:t>
      </w:r>
      <w:r>
        <w:rPr>
          <w:spacing w:val="-3"/>
          <w:sz w:val="24"/>
          <w:szCs w:val="24"/>
          <w:u w:val="single" w:color="auto"/>
        </w:rPr>
        <w:t xml:space="preserve">           </w:t>
      </w:r>
      <w:r>
        <w:rPr>
          <w:spacing w:val="-108"/>
          <w:sz w:val="24"/>
          <w:szCs w:val="24"/>
        </w:rPr>
        <w:t xml:space="preserve"> </w:t>
      </w:r>
      <w:r>
        <w:rPr>
          <w:spacing w:val="-3"/>
          <w:sz w:val="24"/>
          <w:szCs w:val="24"/>
        </w:rPr>
        <w:t>工作</w:t>
      </w:r>
      <w:r>
        <w:rPr>
          <w:spacing w:val="-4"/>
          <w:sz w:val="24"/>
          <w:szCs w:val="24"/>
        </w:rPr>
        <w:t>，完成合同金额占联合体协议合同总金额</w:t>
      </w:r>
      <w:r>
        <w:rPr>
          <w:spacing w:val="-4"/>
          <w:sz w:val="24"/>
          <w:szCs w:val="24"/>
          <w:u w:val="single" w:color="auto"/>
        </w:rPr>
        <w:t xml:space="preserve"> </w:t>
      </w:r>
      <w:r>
        <w:rPr>
          <w:sz w:val="24"/>
          <w:szCs w:val="24"/>
          <w:u w:val="single" w:color="auto"/>
        </w:rPr>
        <w:tab/>
      </w:r>
      <w:r>
        <w:rPr>
          <w:spacing w:val="-2"/>
          <w:sz w:val="24"/>
          <w:szCs w:val="24"/>
        </w:rPr>
        <w:t>%，其所发生的一切费用由甲方承担。</w:t>
      </w:r>
    </w:p>
    <w:p w14:paraId="4E172731">
      <w:pPr>
        <w:pStyle w:val="2"/>
        <w:tabs>
          <w:tab w:val="left" w:pos="362"/>
        </w:tabs>
        <w:spacing w:before="193" w:line="295" w:lineRule="auto"/>
        <w:ind w:right="5" w:firstLine="494"/>
        <w:rPr>
          <w:sz w:val="24"/>
          <w:szCs w:val="24"/>
        </w:rPr>
      </w:pPr>
      <w:r>
        <w:rPr>
          <w:spacing w:val="-3"/>
          <w:sz w:val="24"/>
          <w:szCs w:val="24"/>
        </w:rPr>
        <w:t>5.2</w:t>
      </w:r>
      <w:r>
        <w:rPr>
          <w:spacing w:val="33"/>
          <w:sz w:val="24"/>
          <w:szCs w:val="24"/>
        </w:rPr>
        <w:t xml:space="preserve"> </w:t>
      </w:r>
      <w:r>
        <w:rPr>
          <w:spacing w:val="-3"/>
          <w:sz w:val="24"/>
          <w:szCs w:val="24"/>
        </w:rPr>
        <w:t>乙方承担该项目的</w:t>
      </w:r>
      <w:r>
        <w:rPr>
          <w:spacing w:val="-3"/>
          <w:sz w:val="24"/>
          <w:szCs w:val="24"/>
          <w:u w:val="single" w:color="auto"/>
        </w:rPr>
        <w:t xml:space="preserve">           </w:t>
      </w:r>
      <w:r>
        <w:rPr>
          <w:spacing w:val="-108"/>
          <w:sz w:val="24"/>
          <w:szCs w:val="24"/>
        </w:rPr>
        <w:t xml:space="preserve"> </w:t>
      </w:r>
      <w:r>
        <w:rPr>
          <w:spacing w:val="-3"/>
          <w:sz w:val="24"/>
          <w:szCs w:val="24"/>
        </w:rPr>
        <w:t>工作，完成合同金额占</w:t>
      </w:r>
      <w:r>
        <w:rPr>
          <w:spacing w:val="-4"/>
          <w:sz w:val="24"/>
          <w:szCs w:val="24"/>
        </w:rPr>
        <w:t>联合体协议合同总金额</w:t>
      </w:r>
      <w:r>
        <w:rPr>
          <w:spacing w:val="-4"/>
          <w:sz w:val="24"/>
          <w:szCs w:val="24"/>
          <w:u w:val="single" w:color="auto"/>
        </w:rPr>
        <w:t xml:space="preserve"> </w:t>
      </w:r>
      <w:r>
        <w:rPr>
          <w:sz w:val="24"/>
          <w:szCs w:val="24"/>
          <w:u w:val="single" w:color="auto"/>
        </w:rPr>
        <w:tab/>
      </w:r>
      <w:r>
        <w:rPr>
          <w:spacing w:val="-2"/>
          <w:sz w:val="24"/>
          <w:szCs w:val="24"/>
        </w:rPr>
        <w:t>%，其所发生的一切费用由甲方承担。</w:t>
      </w:r>
    </w:p>
    <w:p w14:paraId="031052CA">
      <w:pPr>
        <w:pStyle w:val="2"/>
        <w:tabs>
          <w:tab w:val="left" w:pos="362"/>
        </w:tabs>
        <w:spacing w:before="194" w:line="295" w:lineRule="auto"/>
        <w:ind w:right="5" w:firstLine="494"/>
        <w:rPr>
          <w:sz w:val="24"/>
          <w:szCs w:val="24"/>
        </w:rPr>
      </w:pPr>
      <w:r>
        <w:rPr>
          <w:spacing w:val="-2"/>
          <w:sz w:val="24"/>
          <w:szCs w:val="24"/>
        </w:rPr>
        <w:t>5.3 丙方承担该项目的</w:t>
      </w:r>
      <w:r>
        <w:rPr>
          <w:spacing w:val="-2"/>
          <w:sz w:val="24"/>
          <w:szCs w:val="24"/>
          <w:u w:val="single" w:color="auto"/>
        </w:rPr>
        <w:t xml:space="preserve">           </w:t>
      </w:r>
      <w:r>
        <w:rPr>
          <w:spacing w:val="-108"/>
          <w:sz w:val="24"/>
          <w:szCs w:val="24"/>
        </w:rPr>
        <w:t xml:space="preserve"> </w:t>
      </w:r>
      <w:r>
        <w:rPr>
          <w:spacing w:val="-2"/>
          <w:sz w:val="24"/>
          <w:szCs w:val="24"/>
        </w:rPr>
        <w:t>工作</w:t>
      </w:r>
      <w:r>
        <w:rPr>
          <w:spacing w:val="-3"/>
          <w:sz w:val="24"/>
          <w:szCs w:val="24"/>
        </w:rPr>
        <w:t>，完成合同金额占联合体协议合同总金额</w:t>
      </w:r>
      <w:r>
        <w:rPr>
          <w:spacing w:val="-3"/>
          <w:sz w:val="24"/>
          <w:szCs w:val="24"/>
          <w:u w:val="single" w:color="auto"/>
        </w:rPr>
        <w:t xml:space="preserve"> </w:t>
      </w:r>
      <w:r>
        <w:rPr>
          <w:sz w:val="24"/>
          <w:szCs w:val="24"/>
          <w:u w:val="single" w:color="auto"/>
        </w:rPr>
        <w:tab/>
      </w:r>
      <w:r>
        <w:rPr>
          <w:spacing w:val="-2"/>
          <w:sz w:val="24"/>
          <w:szCs w:val="24"/>
        </w:rPr>
        <w:t>%，其所发生的一切费用由甲方承担。</w:t>
      </w:r>
    </w:p>
    <w:p w14:paraId="470554E8">
      <w:pPr>
        <w:pStyle w:val="2"/>
        <w:spacing w:before="194" w:line="289" w:lineRule="auto"/>
        <w:ind w:left="10" w:firstLine="481"/>
        <w:rPr>
          <w:sz w:val="24"/>
          <w:szCs w:val="24"/>
        </w:rPr>
      </w:pPr>
      <w:r>
        <w:rPr>
          <w:spacing w:val="-2"/>
          <w:sz w:val="24"/>
          <w:szCs w:val="24"/>
        </w:rPr>
        <w:t>6.联合体将严格按照采购文件的各项要求，递交投标文</w:t>
      </w:r>
      <w:r>
        <w:rPr>
          <w:spacing w:val="-3"/>
          <w:sz w:val="24"/>
          <w:szCs w:val="24"/>
        </w:rPr>
        <w:t>件，履行合同，并对外承担</w:t>
      </w:r>
      <w:r>
        <w:rPr>
          <w:spacing w:val="-7"/>
          <w:sz w:val="24"/>
          <w:szCs w:val="24"/>
        </w:rPr>
        <w:t>连带责任。</w:t>
      </w:r>
    </w:p>
    <w:p w14:paraId="78996B31">
      <w:pPr>
        <w:pStyle w:val="2"/>
        <w:spacing w:before="194" w:line="295" w:lineRule="auto"/>
        <w:ind w:left="9" w:firstLine="486"/>
        <w:rPr>
          <w:sz w:val="24"/>
          <w:szCs w:val="24"/>
        </w:rPr>
      </w:pPr>
      <w:r>
        <w:rPr>
          <w:spacing w:val="-2"/>
          <w:sz w:val="24"/>
          <w:szCs w:val="24"/>
        </w:rPr>
        <w:t>7.本协议自签章之日起生效，到项目验收合格</w:t>
      </w:r>
      <w:r>
        <w:rPr>
          <w:spacing w:val="-3"/>
          <w:sz w:val="24"/>
          <w:szCs w:val="24"/>
        </w:rPr>
        <w:t>，采购人付清全部款项后失效。联合体未中标，该协议自行失效。</w:t>
      </w:r>
    </w:p>
    <w:p w14:paraId="50FD85BE">
      <w:pPr>
        <w:pStyle w:val="2"/>
        <w:spacing w:before="193" w:line="219" w:lineRule="auto"/>
        <w:ind w:left="971"/>
        <w:rPr>
          <w:sz w:val="24"/>
          <w:szCs w:val="24"/>
        </w:rPr>
      </w:pPr>
      <w:r>
        <w:rPr>
          <w:spacing w:val="-2"/>
          <w:sz w:val="24"/>
          <w:szCs w:val="24"/>
        </w:rPr>
        <w:t>8.本协议一式</w:t>
      </w:r>
      <w:r>
        <w:rPr>
          <w:spacing w:val="-2"/>
          <w:sz w:val="24"/>
          <w:szCs w:val="24"/>
          <w:u w:val="single" w:color="auto"/>
        </w:rPr>
        <w:t xml:space="preserve">   </w:t>
      </w:r>
      <w:r>
        <w:rPr>
          <w:spacing w:val="-103"/>
          <w:sz w:val="24"/>
          <w:szCs w:val="24"/>
        </w:rPr>
        <w:t xml:space="preserve"> </w:t>
      </w:r>
      <w:r>
        <w:rPr>
          <w:spacing w:val="-2"/>
          <w:sz w:val="24"/>
          <w:szCs w:val="24"/>
        </w:rPr>
        <w:t>份，缔约方各执一份。</w:t>
      </w:r>
    </w:p>
    <w:p w14:paraId="19CF433D">
      <w:pPr>
        <w:pStyle w:val="2"/>
        <w:spacing w:before="196" w:line="219" w:lineRule="auto"/>
        <w:ind w:left="520"/>
        <w:rPr>
          <w:sz w:val="24"/>
          <w:szCs w:val="24"/>
        </w:rPr>
      </w:pPr>
      <w:r>
        <w:rPr>
          <w:spacing w:val="-2"/>
          <w:sz w:val="24"/>
          <w:szCs w:val="24"/>
        </w:rPr>
        <w:t>甲方</w:t>
      </w:r>
      <w:r>
        <w:rPr>
          <w:spacing w:val="-5"/>
          <w:sz w:val="24"/>
          <w:szCs w:val="24"/>
        </w:rPr>
        <w:t>：（</w:t>
      </w:r>
      <w:r>
        <w:rPr>
          <w:spacing w:val="-2"/>
          <w:sz w:val="24"/>
          <w:szCs w:val="24"/>
        </w:rPr>
        <w:t>盖章</w:t>
      </w:r>
      <w:r>
        <w:rPr>
          <w:spacing w:val="37"/>
          <w:sz w:val="24"/>
          <w:szCs w:val="24"/>
        </w:rPr>
        <w:t xml:space="preserve"> </w:t>
      </w:r>
      <w:r>
        <w:rPr>
          <w:spacing w:val="-2"/>
          <w:sz w:val="24"/>
          <w:szCs w:val="24"/>
        </w:rPr>
        <w:t>）            法定代表人或委托代理人</w:t>
      </w:r>
      <w:r>
        <w:rPr>
          <w:spacing w:val="-5"/>
          <w:sz w:val="24"/>
          <w:szCs w:val="24"/>
        </w:rPr>
        <w:t>：</w:t>
      </w:r>
      <w:r>
        <w:rPr>
          <w:sz w:val="24"/>
          <w:szCs w:val="24"/>
          <w:u w:val="single" w:color="auto"/>
        </w:rPr>
        <w:t xml:space="preserve">           </w:t>
      </w:r>
      <w:r>
        <w:rPr>
          <w:spacing w:val="-5"/>
          <w:sz w:val="24"/>
          <w:szCs w:val="24"/>
        </w:rPr>
        <w:t>（</w:t>
      </w:r>
      <w:r>
        <w:rPr>
          <w:spacing w:val="-2"/>
          <w:sz w:val="24"/>
          <w:szCs w:val="24"/>
        </w:rPr>
        <w:t>签字）</w:t>
      </w:r>
    </w:p>
    <w:p w14:paraId="4B711FBD">
      <w:pPr>
        <w:pStyle w:val="2"/>
        <w:spacing w:before="196" w:line="219" w:lineRule="auto"/>
        <w:ind w:left="633"/>
        <w:rPr>
          <w:sz w:val="24"/>
          <w:szCs w:val="24"/>
        </w:rPr>
      </w:pPr>
      <w:r>
        <w:rPr>
          <w:spacing w:val="-4"/>
          <w:sz w:val="24"/>
          <w:szCs w:val="24"/>
        </w:rPr>
        <w:t>乙方</w:t>
      </w:r>
      <w:r>
        <w:rPr>
          <w:spacing w:val="-5"/>
          <w:sz w:val="24"/>
          <w:szCs w:val="24"/>
        </w:rPr>
        <w:t>：（</w:t>
      </w:r>
      <w:r>
        <w:rPr>
          <w:spacing w:val="-4"/>
          <w:sz w:val="24"/>
          <w:szCs w:val="24"/>
        </w:rPr>
        <w:t>盖章</w:t>
      </w:r>
      <w:r>
        <w:rPr>
          <w:spacing w:val="36"/>
          <w:sz w:val="24"/>
          <w:szCs w:val="24"/>
        </w:rPr>
        <w:t xml:space="preserve"> </w:t>
      </w:r>
      <w:r>
        <w:rPr>
          <w:spacing w:val="-4"/>
          <w:sz w:val="24"/>
          <w:szCs w:val="24"/>
        </w:rPr>
        <w:t>）            法定代表人或委托代理人</w:t>
      </w:r>
      <w:r>
        <w:rPr>
          <w:spacing w:val="-5"/>
          <w:sz w:val="24"/>
          <w:szCs w:val="24"/>
        </w:rPr>
        <w:t>：</w:t>
      </w:r>
      <w:r>
        <w:rPr>
          <w:sz w:val="24"/>
          <w:szCs w:val="24"/>
          <w:u w:val="single" w:color="auto"/>
        </w:rPr>
        <w:t xml:space="preserve">           </w:t>
      </w:r>
      <w:r>
        <w:rPr>
          <w:spacing w:val="-5"/>
          <w:sz w:val="24"/>
          <w:szCs w:val="24"/>
        </w:rPr>
        <w:t>（</w:t>
      </w:r>
      <w:r>
        <w:rPr>
          <w:spacing w:val="-4"/>
          <w:sz w:val="24"/>
          <w:szCs w:val="24"/>
        </w:rPr>
        <w:t>签字）</w:t>
      </w:r>
    </w:p>
    <w:p w14:paraId="5396100F">
      <w:pPr>
        <w:pStyle w:val="2"/>
        <w:spacing w:before="196" w:line="219" w:lineRule="auto"/>
        <w:ind w:left="614"/>
        <w:rPr>
          <w:sz w:val="24"/>
          <w:szCs w:val="24"/>
        </w:rPr>
      </w:pPr>
      <w:r>
        <w:rPr>
          <w:spacing w:val="-3"/>
          <w:sz w:val="24"/>
          <w:szCs w:val="24"/>
        </w:rPr>
        <w:t>丙方</w:t>
      </w:r>
      <w:r>
        <w:rPr>
          <w:spacing w:val="-8"/>
          <w:sz w:val="24"/>
          <w:szCs w:val="24"/>
        </w:rPr>
        <w:t>：（</w:t>
      </w:r>
      <w:r>
        <w:rPr>
          <w:spacing w:val="-3"/>
          <w:sz w:val="24"/>
          <w:szCs w:val="24"/>
        </w:rPr>
        <w:t>盖章</w:t>
      </w:r>
      <w:r>
        <w:rPr>
          <w:spacing w:val="38"/>
          <w:sz w:val="24"/>
          <w:szCs w:val="24"/>
        </w:rPr>
        <w:t xml:space="preserve"> </w:t>
      </w:r>
      <w:r>
        <w:rPr>
          <w:spacing w:val="-3"/>
          <w:sz w:val="24"/>
          <w:szCs w:val="24"/>
        </w:rPr>
        <w:t>）            法定代表人或委托代理人</w:t>
      </w:r>
      <w:r>
        <w:rPr>
          <w:spacing w:val="-8"/>
          <w:sz w:val="24"/>
          <w:szCs w:val="24"/>
        </w:rPr>
        <w:t>：</w:t>
      </w:r>
      <w:r>
        <w:rPr>
          <w:sz w:val="24"/>
          <w:szCs w:val="24"/>
          <w:u w:val="single" w:color="auto"/>
        </w:rPr>
        <w:t xml:space="preserve">           </w:t>
      </w:r>
      <w:r>
        <w:rPr>
          <w:spacing w:val="-8"/>
          <w:sz w:val="24"/>
          <w:szCs w:val="24"/>
        </w:rPr>
        <w:t>（</w:t>
      </w:r>
      <w:r>
        <w:rPr>
          <w:spacing w:val="-4"/>
          <w:sz w:val="24"/>
          <w:szCs w:val="24"/>
        </w:rPr>
        <w:t>签字）</w:t>
      </w:r>
    </w:p>
    <w:p w14:paraId="2F7F9EDB">
      <w:pPr>
        <w:spacing w:line="296" w:lineRule="auto"/>
        <w:rPr>
          <w:rFonts w:ascii="Arial"/>
          <w:sz w:val="21"/>
        </w:rPr>
      </w:pPr>
    </w:p>
    <w:p w14:paraId="6004E671">
      <w:pPr>
        <w:spacing w:line="297" w:lineRule="auto"/>
        <w:rPr>
          <w:rFonts w:ascii="Arial"/>
          <w:sz w:val="21"/>
        </w:rPr>
      </w:pPr>
    </w:p>
    <w:p w14:paraId="22933065">
      <w:pPr>
        <w:pStyle w:val="2"/>
        <w:spacing w:before="78" w:line="220" w:lineRule="auto"/>
        <w:ind w:left="5777"/>
        <w:rPr>
          <w:sz w:val="24"/>
          <w:szCs w:val="24"/>
        </w:rPr>
      </w:pPr>
      <w:r>
        <w:rPr>
          <w:spacing w:val="-9"/>
          <w:sz w:val="24"/>
          <w:szCs w:val="24"/>
        </w:rPr>
        <w:t>年</w:t>
      </w:r>
      <w:r>
        <w:rPr>
          <w:spacing w:val="4"/>
          <w:sz w:val="24"/>
          <w:szCs w:val="24"/>
        </w:rPr>
        <w:t xml:space="preserve">    </w:t>
      </w:r>
      <w:r>
        <w:rPr>
          <w:spacing w:val="-9"/>
          <w:sz w:val="24"/>
          <w:szCs w:val="24"/>
        </w:rPr>
        <w:t>月</w:t>
      </w:r>
      <w:r>
        <w:rPr>
          <w:spacing w:val="13"/>
          <w:sz w:val="24"/>
          <w:szCs w:val="24"/>
        </w:rPr>
        <w:t xml:space="preserve">    </w:t>
      </w:r>
      <w:r>
        <w:rPr>
          <w:spacing w:val="-9"/>
          <w:sz w:val="24"/>
          <w:szCs w:val="24"/>
        </w:rPr>
        <w:t>日</w:t>
      </w:r>
    </w:p>
    <w:p w14:paraId="1C2DBDB2">
      <w:pPr>
        <w:pStyle w:val="2"/>
        <w:spacing w:before="195" w:line="219" w:lineRule="auto"/>
        <w:ind w:left="9"/>
        <w:rPr>
          <w:sz w:val="24"/>
          <w:szCs w:val="24"/>
        </w:rPr>
      </w:pPr>
      <w:r>
        <w:rPr>
          <w:spacing w:val="-1"/>
          <w:sz w:val="24"/>
          <w:szCs w:val="24"/>
        </w:rPr>
        <w:t>注：本协议书由委托代理人签字的，应附法定代表人签字的授权委托书。</w:t>
      </w:r>
    </w:p>
    <w:p w14:paraId="33D9819B">
      <w:pPr>
        <w:spacing w:line="219" w:lineRule="auto"/>
        <w:rPr>
          <w:sz w:val="24"/>
          <w:szCs w:val="24"/>
        </w:rPr>
        <w:sectPr>
          <w:footerReference r:id="rId58" w:type="default"/>
          <w:pgSz w:w="11910" w:h="16845"/>
          <w:pgMar w:top="1431" w:right="1420" w:bottom="1160" w:left="1441" w:header="0" w:footer="960" w:gutter="0"/>
          <w:pgNumType w:fmt="decimal"/>
          <w:cols w:space="720" w:num="1"/>
        </w:sectPr>
      </w:pPr>
    </w:p>
    <w:p w14:paraId="64425C7D">
      <w:pPr>
        <w:spacing w:line="311" w:lineRule="auto"/>
        <w:rPr>
          <w:rFonts w:ascii="Arial"/>
          <w:sz w:val="21"/>
        </w:rPr>
      </w:pPr>
    </w:p>
    <w:p w14:paraId="0A20469D">
      <w:pPr>
        <w:pStyle w:val="2"/>
        <w:spacing w:before="101" w:line="222" w:lineRule="auto"/>
        <w:ind w:left="723"/>
      </w:pPr>
      <w:r>
        <w:rPr>
          <w:b/>
          <w:bCs/>
          <w:spacing w:val="15"/>
        </w:rPr>
        <w:t>政府采购履约担保函（只需符合条件的供应商提供）</w:t>
      </w:r>
    </w:p>
    <w:p w14:paraId="0A266D90">
      <w:pPr>
        <w:spacing w:line="257" w:lineRule="auto"/>
        <w:rPr>
          <w:rFonts w:ascii="Arial"/>
          <w:sz w:val="21"/>
        </w:rPr>
      </w:pPr>
    </w:p>
    <w:p w14:paraId="2D63AEA1">
      <w:pPr>
        <w:pStyle w:val="2"/>
        <w:spacing w:before="78" w:line="220" w:lineRule="auto"/>
        <w:ind w:left="408"/>
        <w:rPr>
          <w:sz w:val="24"/>
          <w:szCs w:val="24"/>
        </w:rPr>
      </w:pPr>
      <w:r>
        <w:rPr>
          <w:spacing w:val="-28"/>
          <w:sz w:val="24"/>
          <w:szCs w:val="24"/>
        </w:rPr>
        <w:t>编号：</w:t>
      </w:r>
    </w:p>
    <w:p w14:paraId="25006119">
      <w:pPr>
        <w:pStyle w:val="2"/>
        <w:spacing w:before="194" w:line="219" w:lineRule="auto"/>
        <w:ind w:left="412"/>
        <w:rPr>
          <w:sz w:val="24"/>
          <w:szCs w:val="24"/>
        </w:rPr>
      </w:pPr>
      <w:r>
        <w:rPr>
          <w:spacing w:val="-29"/>
          <w:w w:val="96"/>
          <w:sz w:val="24"/>
          <w:szCs w:val="24"/>
        </w:rPr>
        <w:t>（采购人</w:t>
      </w:r>
      <w:r>
        <w:rPr>
          <w:spacing w:val="-15"/>
          <w:sz w:val="24"/>
          <w:szCs w:val="24"/>
        </w:rPr>
        <w:t>）：</w:t>
      </w:r>
    </w:p>
    <w:p w14:paraId="7599787B">
      <w:pPr>
        <w:pStyle w:val="2"/>
        <w:spacing w:before="180" w:line="219" w:lineRule="auto"/>
        <w:ind w:left="409"/>
        <w:rPr>
          <w:sz w:val="24"/>
          <w:szCs w:val="24"/>
        </w:rPr>
      </w:pPr>
      <w:r>
        <w:rPr>
          <w:spacing w:val="-26"/>
          <w:sz w:val="24"/>
          <w:szCs w:val="24"/>
        </w:rPr>
        <w:t>鉴于你方与          （以下简称供应商）于</w:t>
      </w:r>
      <w:r>
        <w:rPr>
          <w:spacing w:val="-27"/>
          <w:sz w:val="24"/>
          <w:szCs w:val="24"/>
        </w:rPr>
        <w:t xml:space="preserve">  年  月</w:t>
      </w:r>
      <w:r>
        <w:rPr>
          <w:spacing w:val="3"/>
          <w:sz w:val="24"/>
          <w:szCs w:val="24"/>
        </w:rPr>
        <w:t xml:space="preserve">  </w:t>
      </w:r>
      <w:r>
        <w:rPr>
          <w:spacing w:val="-27"/>
          <w:sz w:val="24"/>
          <w:szCs w:val="24"/>
        </w:rPr>
        <w:t>日签定编号为          的《</w:t>
      </w:r>
    </w:p>
    <w:p w14:paraId="751A5A62">
      <w:pPr>
        <w:pStyle w:val="2"/>
        <w:spacing w:before="194" w:line="370" w:lineRule="auto"/>
        <w:ind w:left="4" w:right="1" w:hanging="4"/>
        <w:jc w:val="both"/>
        <w:rPr>
          <w:sz w:val="24"/>
          <w:szCs w:val="24"/>
        </w:rPr>
      </w:pPr>
      <w:r>
        <w:rPr>
          <w:spacing w:val="-33"/>
          <w:w w:val="98"/>
          <w:sz w:val="24"/>
          <w:szCs w:val="24"/>
        </w:rPr>
        <w:t>政府采购合同》（以下简称主合同</w:t>
      </w:r>
      <w:r>
        <w:rPr>
          <w:spacing w:val="-61"/>
          <w:w w:val="96"/>
          <w:sz w:val="24"/>
          <w:szCs w:val="24"/>
        </w:rPr>
        <w:t>），</w:t>
      </w:r>
      <w:r>
        <w:rPr>
          <w:spacing w:val="-33"/>
          <w:w w:val="98"/>
          <w:sz w:val="24"/>
          <w:szCs w:val="24"/>
        </w:rPr>
        <w:t>且依据该合</w:t>
      </w:r>
      <w:r>
        <w:rPr>
          <w:spacing w:val="-32"/>
          <w:w w:val="98"/>
          <w:sz w:val="24"/>
          <w:szCs w:val="24"/>
        </w:rPr>
        <w:t>同的约定，供应商应在  年  月</w:t>
      </w:r>
      <w:r>
        <w:rPr>
          <w:spacing w:val="13"/>
          <w:sz w:val="24"/>
          <w:szCs w:val="24"/>
        </w:rPr>
        <w:t xml:space="preserve">  </w:t>
      </w:r>
      <w:r>
        <w:rPr>
          <w:spacing w:val="-32"/>
          <w:w w:val="98"/>
          <w:sz w:val="24"/>
          <w:szCs w:val="24"/>
        </w:rPr>
        <w:t>日前向你方交纳</w:t>
      </w:r>
      <w:r>
        <w:rPr>
          <w:spacing w:val="-12"/>
          <w:w w:val="98"/>
          <w:sz w:val="24"/>
          <w:szCs w:val="24"/>
        </w:rPr>
        <w:t>履</w:t>
      </w:r>
      <w:r>
        <w:rPr>
          <w:spacing w:val="-25"/>
          <w:w w:val="94"/>
          <w:sz w:val="24"/>
          <w:szCs w:val="24"/>
        </w:rPr>
        <w:t>约保证金，且可以履约</w:t>
      </w:r>
      <w:r>
        <w:rPr>
          <w:spacing w:val="-24"/>
          <w:w w:val="94"/>
          <w:sz w:val="24"/>
          <w:szCs w:val="24"/>
        </w:rPr>
        <w:t>担保函的形式交纳履约保证金。应供应商的申请，我方以保证的</w:t>
      </w:r>
      <w:r>
        <w:rPr>
          <w:spacing w:val="-25"/>
          <w:w w:val="94"/>
          <w:sz w:val="24"/>
          <w:szCs w:val="24"/>
        </w:rPr>
        <w:t>方式向你方提</w:t>
      </w:r>
      <w:r>
        <w:rPr>
          <w:spacing w:val="-15"/>
          <w:w w:val="94"/>
          <w:sz w:val="24"/>
          <w:szCs w:val="24"/>
        </w:rPr>
        <w:t>供</w:t>
      </w:r>
      <w:r>
        <w:rPr>
          <w:spacing w:val="-25"/>
          <w:w w:val="98"/>
          <w:sz w:val="24"/>
          <w:szCs w:val="24"/>
        </w:rPr>
        <w:t>如下履约保证金担保：</w:t>
      </w:r>
    </w:p>
    <w:p w14:paraId="1645923D">
      <w:pPr>
        <w:pStyle w:val="2"/>
        <w:spacing w:before="1" w:line="219" w:lineRule="auto"/>
        <w:ind w:left="410"/>
        <w:rPr>
          <w:sz w:val="24"/>
          <w:szCs w:val="24"/>
        </w:rPr>
      </w:pPr>
      <w:r>
        <w:rPr>
          <w:spacing w:val="-23"/>
          <w:w w:val="96"/>
          <w:sz w:val="24"/>
          <w:szCs w:val="24"/>
        </w:rPr>
        <w:t>一、保证责任的情形及保证金额</w:t>
      </w:r>
    </w:p>
    <w:p w14:paraId="719FC1D1">
      <w:pPr>
        <w:pStyle w:val="2"/>
        <w:spacing w:before="194" w:line="219" w:lineRule="auto"/>
        <w:ind w:left="412"/>
        <w:rPr>
          <w:sz w:val="24"/>
          <w:szCs w:val="24"/>
        </w:rPr>
      </w:pPr>
      <w:r>
        <w:rPr>
          <w:spacing w:val="-29"/>
          <w:w w:val="97"/>
          <w:sz w:val="24"/>
          <w:szCs w:val="24"/>
        </w:rPr>
        <w:t>（一）在供应商出现下列情形之一时，我方承担保证责任：</w:t>
      </w:r>
    </w:p>
    <w:p w14:paraId="1C56D669">
      <w:pPr>
        <w:pStyle w:val="2"/>
        <w:spacing w:before="198" w:line="295" w:lineRule="auto"/>
        <w:ind w:left="20" w:right="8" w:firstLine="403"/>
        <w:rPr>
          <w:sz w:val="24"/>
          <w:szCs w:val="24"/>
        </w:rPr>
      </w:pPr>
      <w:r>
        <w:rPr>
          <w:spacing w:val="-30"/>
          <w:w w:val="95"/>
          <w:sz w:val="24"/>
          <w:szCs w:val="24"/>
        </w:rPr>
        <w:t>1．将中标项目转让给</w:t>
      </w:r>
      <w:r>
        <w:rPr>
          <w:spacing w:val="-29"/>
          <w:w w:val="95"/>
          <w:sz w:val="24"/>
          <w:szCs w:val="24"/>
        </w:rPr>
        <w:t>他人，或者在投标文件中未说明，且未经采购人同意，将中标项目分包给他</w:t>
      </w:r>
      <w:r>
        <w:rPr>
          <w:spacing w:val="-19"/>
          <w:w w:val="95"/>
          <w:sz w:val="24"/>
          <w:szCs w:val="24"/>
        </w:rPr>
        <w:t>人</w:t>
      </w:r>
      <w:r>
        <w:rPr>
          <w:spacing w:val="-29"/>
          <w:sz w:val="24"/>
          <w:szCs w:val="24"/>
        </w:rPr>
        <w:t>的；</w:t>
      </w:r>
    </w:p>
    <w:p w14:paraId="2BEAF469">
      <w:pPr>
        <w:pStyle w:val="2"/>
        <w:spacing w:before="191" w:line="220" w:lineRule="auto"/>
        <w:ind w:left="409"/>
        <w:rPr>
          <w:sz w:val="24"/>
          <w:szCs w:val="24"/>
        </w:rPr>
      </w:pPr>
      <w:r>
        <w:rPr>
          <w:spacing w:val="-29"/>
          <w:w w:val="98"/>
          <w:sz w:val="24"/>
          <w:szCs w:val="24"/>
        </w:rPr>
        <w:t>2．主合同约定的应当缴纳履约保证金的情形:</w:t>
      </w:r>
    </w:p>
    <w:p w14:paraId="34657D79">
      <w:pPr>
        <w:pStyle w:val="2"/>
        <w:spacing w:before="195" w:line="219" w:lineRule="auto"/>
        <w:ind w:left="412"/>
        <w:rPr>
          <w:sz w:val="24"/>
          <w:szCs w:val="24"/>
        </w:rPr>
      </w:pPr>
      <w:r>
        <w:rPr>
          <w:spacing w:val="-26"/>
          <w:w w:val="96"/>
          <w:sz w:val="24"/>
          <w:szCs w:val="24"/>
        </w:rPr>
        <w:t>（1）未按主合同约定的质量、数量和期限供应货物/提供服务/完成工程的；</w:t>
      </w:r>
    </w:p>
    <w:p w14:paraId="259571D7">
      <w:pPr>
        <w:pStyle w:val="2"/>
        <w:spacing w:before="182" w:line="294" w:lineRule="auto"/>
        <w:ind w:left="27" w:right="53" w:firstLine="385"/>
        <w:rPr>
          <w:sz w:val="24"/>
          <w:szCs w:val="24"/>
        </w:rPr>
      </w:pPr>
      <w:r>
        <w:rPr>
          <w:spacing w:val="-30"/>
          <w:sz w:val="24"/>
          <w:szCs w:val="24"/>
        </w:rPr>
        <w:t>（2）</w:t>
      </w:r>
      <w:r>
        <w:rPr>
          <w:spacing w:val="-62"/>
          <w:sz w:val="24"/>
          <w:szCs w:val="24"/>
        </w:rPr>
        <w:t xml:space="preserve"> </w:t>
      </w:r>
      <w:r>
        <w:rPr>
          <w:spacing w:val="-30"/>
          <w:sz w:val="24"/>
          <w:szCs w:val="24"/>
        </w:rPr>
        <w:t>我方的保证范围是主合同约定的合同价款总额的  %，数额为</w:t>
      </w:r>
      <w:r>
        <w:rPr>
          <w:spacing w:val="39"/>
          <w:sz w:val="24"/>
          <w:szCs w:val="24"/>
        </w:rPr>
        <w:t xml:space="preserve">   </w:t>
      </w:r>
      <w:r>
        <w:rPr>
          <w:spacing w:val="-30"/>
          <w:sz w:val="24"/>
          <w:szCs w:val="24"/>
        </w:rPr>
        <w:t xml:space="preserve">元（大写         </w:t>
      </w:r>
      <w:r>
        <w:rPr>
          <w:spacing w:val="-43"/>
          <w:sz w:val="24"/>
          <w:szCs w:val="24"/>
        </w:rPr>
        <w:t>），</w:t>
      </w:r>
      <w:r>
        <w:rPr>
          <w:spacing w:val="-28"/>
          <w:sz w:val="24"/>
          <w:szCs w:val="24"/>
        </w:rPr>
        <w:t>币种为    。（即主合同履约保证金金额）</w:t>
      </w:r>
    </w:p>
    <w:p w14:paraId="5003BE59">
      <w:pPr>
        <w:pStyle w:val="2"/>
        <w:spacing w:before="196" w:line="220" w:lineRule="auto"/>
        <w:ind w:left="410"/>
        <w:rPr>
          <w:sz w:val="24"/>
          <w:szCs w:val="24"/>
        </w:rPr>
      </w:pPr>
      <w:r>
        <w:rPr>
          <w:spacing w:val="-25"/>
          <w:w w:val="97"/>
          <w:sz w:val="24"/>
          <w:szCs w:val="24"/>
        </w:rPr>
        <w:t>二、保证的方式及保证期间</w:t>
      </w:r>
    </w:p>
    <w:p w14:paraId="50750BF7">
      <w:pPr>
        <w:pStyle w:val="2"/>
        <w:spacing w:before="193" w:line="220" w:lineRule="auto"/>
        <w:ind w:left="408"/>
        <w:rPr>
          <w:sz w:val="24"/>
          <w:szCs w:val="24"/>
        </w:rPr>
      </w:pPr>
      <w:r>
        <w:rPr>
          <w:spacing w:val="-24"/>
          <w:w w:val="96"/>
          <w:sz w:val="24"/>
          <w:szCs w:val="24"/>
        </w:rPr>
        <w:t>我方保证的方式为：连带责任保证。</w:t>
      </w:r>
    </w:p>
    <w:p w14:paraId="17D6AF31">
      <w:pPr>
        <w:pStyle w:val="2"/>
        <w:spacing w:before="194" w:line="370" w:lineRule="auto"/>
        <w:ind w:left="30" w:firstLine="378"/>
        <w:rPr>
          <w:sz w:val="24"/>
          <w:szCs w:val="24"/>
        </w:rPr>
      </w:pPr>
      <w:r>
        <w:rPr>
          <w:spacing w:val="-36"/>
          <w:sz w:val="24"/>
          <w:szCs w:val="24"/>
        </w:rPr>
        <w:t>我方保证的期间为：自本合同生效之日起至供应商按照主合同约定的供货/完工期限届满后     日</w:t>
      </w:r>
      <w:r>
        <w:rPr>
          <w:spacing w:val="-26"/>
          <w:sz w:val="24"/>
          <w:szCs w:val="24"/>
        </w:rPr>
        <w:t>内。</w:t>
      </w:r>
    </w:p>
    <w:p w14:paraId="46AF607F">
      <w:pPr>
        <w:pStyle w:val="2"/>
        <w:spacing w:before="2" w:line="369" w:lineRule="auto"/>
        <w:ind w:right="3" w:firstLine="409"/>
        <w:rPr>
          <w:sz w:val="24"/>
          <w:szCs w:val="24"/>
        </w:rPr>
      </w:pPr>
      <w:r>
        <w:rPr>
          <w:spacing w:val="-25"/>
          <w:w w:val="94"/>
          <w:sz w:val="24"/>
          <w:szCs w:val="24"/>
        </w:rPr>
        <w:t>如果供应商未按</w:t>
      </w:r>
      <w:r>
        <w:rPr>
          <w:spacing w:val="-24"/>
          <w:w w:val="94"/>
          <w:sz w:val="24"/>
          <w:szCs w:val="24"/>
        </w:rPr>
        <w:t>主合同约定向贵方供应货物/提供服务/完成工程的，由我方在保证金额内向你方</w:t>
      </w:r>
      <w:r>
        <w:rPr>
          <w:spacing w:val="-17"/>
          <w:w w:val="94"/>
          <w:sz w:val="24"/>
          <w:szCs w:val="24"/>
        </w:rPr>
        <w:t>支</w:t>
      </w:r>
      <w:r>
        <w:rPr>
          <w:spacing w:val="-27"/>
          <w:sz w:val="24"/>
          <w:szCs w:val="24"/>
        </w:rPr>
        <w:t>付上述款项。</w:t>
      </w:r>
    </w:p>
    <w:p w14:paraId="0DA8690C">
      <w:pPr>
        <w:pStyle w:val="2"/>
        <w:spacing w:before="1" w:line="219" w:lineRule="auto"/>
        <w:ind w:left="406"/>
        <w:rPr>
          <w:sz w:val="24"/>
          <w:szCs w:val="24"/>
        </w:rPr>
      </w:pPr>
      <w:r>
        <w:rPr>
          <w:spacing w:val="-23"/>
          <w:w w:val="97"/>
          <w:sz w:val="24"/>
          <w:szCs w:val="24"/>
        </w:rPr>
        <w:t>三、承担保证责任的程序</w:t>
      </w:r>
    </w:p>
    <w:p w14:paraId="2536B4DC">
      <w:pPr>
        <w:pStyle w:val="2"/>
        <w:spacing w:before="194" w:line="360" w:lineRule="auto"/>
        <w:ind w:left="23" w:right="8" w:firstLine="400"/>
        <w:rPr>
          <w:sz w:val="24"/>
          <w:szCs w:val="24"/>
        </w:rPr>
      </w:pPr>
      <w:r>
        <w:rPr>
          <w:spacing w:val="-28"/>
          <w:w w:val="94"/>
          <w:sz w:val="24"/>
          <w:szCs w:val="24"/>
        </w:rPr>
        <w:t>1</w:t>
      </w:r>
      <w:r>
        <w:rPr>
          <w:spacing w:val="-27"/>
          <w:w w:val="94"/>
          <w:sz w:val="24"/>
          <w:szCs w:val="24"/>
        </w:rPr>
        <w:t>．你方要求我方承担保证责任的，应在本保函保证期间内向我方发出书面索赔通知。索赔通知应</w:t>
      </w:r>
      <w:r>
        <w:rPr>
          <w:spacing w:val="-26"/>
          <w:w w:val="94"/>
          <w:sz w:val="24"/>
          <w:szCs w:val="24"/>
        </w:rPr>
        <w:t>写</w:t>
      </w:r>
      <w:r>
        <w:rPr>
          <w:spacing w:val="-25"/>
          <w:w w:val="95"/>
          <w:sz w:val="24"/>
          <w:szCs w:val="24"/>
        </w:rPr>
        <w:t>明要求索赔的金额，支付款项应到达的帐号。</w:t>
      </w:r>
      <w:r>
        <w:rPr>
          <w:spacing w:val="-26"/>
          <w:w w:val="95"/>
          <w:sz w:val="24"/>
          <w:szCs w:val="24"/>
        </w:rPr>
        <w:t>并附有证明供应商违约事实的证明材料。</w:t>
      </w:r>
    </w:p>
    <w:p w14:paraId="0C9FF359">
      <w:pPr>
        <w:pStyle w:val="2"/>
        <w:spacing w:before="10" w:line="371" w:lineRule="auto"/>
        <w:ind w:right="6" w:firstLine="499"/>
        <w:jc w:val="both"/>
        <w:rPr>
          <w:sz w:val="24"/>
          <w:szCs w:val="24"/>
        </w:rPr>
      </w:pPr>
      <w:r>
        <w:rPr>
          <w:spacing w:val="-33"/>
          <w:w w:val="98"/>
          <w:sz w:val="24"/>
          <w:szCs w:val="24"/>
        </w:rPr>
        <w:t>如果你方与供应商因货物质量问题产生争议，</w:t>
      </w:r>
      <w:r>
        <w:rPr>
          <w:spacing w:val="-34"/>
          <w:w w:val="98"/>
          <w:sz w:val="24"/>
          <w:szCs w:val="24"/>
        </w:rPr>
        <w:t>你方还需同时提供      部门出具的质量检测报告，</w:t>
      </w:r>
      <w:r>
        <w:rPr>
          <w:spacing w:val="-25"/>
          <w:w w:val="94"/>
          <w:sz w:val="24"/>
          <w:szCs w:val="24"/>
        </w:rPr>
        <w:t>或</w:t>
      </w:r>
      <w:r>
        <w:rPr>
          <w:spacing w:val="-24"/>
          <w:w w:val="94"/>
          <w:sz w:val="24"/>
          <w:szCs w:val="24"/>
        </w:rPr>
        <w:t>经诉讼（仲裁）程序裁决后的裁决书、调解书，本保证人即按照检测结果或裁决书、调解书决</w:t>
      </w:r>
      <w:r>
        <w:rPr>
          <w:spacing w:val="-25"/>
          <w:w w:val="94"/>
          <w:sz w:val="24"/>
          <w:szCs w:val="24"/>
        </w:rPr>
        <w:t>定是</w:t>
      </w:r>
      <w:r>
        <w:rPr>
          <w:spacing w:val="-24"/>
          <w:w w:val="94"/>
          <w:sz w:val="24"/>
          <w:szCs w:val="24"/>
        </w:rPr>
        <w:t>否</w:t>
      </w:r>
      <w:r>
        <w:rPr>
          <w:spacing w:val="-23"/>
          <w:sz w:val="24"/>
          <w:szCs w:val="24"/>
        </w:rPr>
        <w:t>承担保证责任。</w:t>
      </w:r>
    </w:p>
    <w:p w14:paraId="743D823E">
      <w:pPr>
        <w:spacing w:line="371" w:lineRule="auto"/>
        <w:rPr>
          <w:sz w:val="24"/>
          <w:szCs w:val="24"/>
        </w:rPr>
        <w:sectPr>
          <w:footerReference r:id="rId59" w:type="default"/>
          <w:pgSz w:w="11910" w:h="16845"/>
          <w:pgMar w:top="1431" w:right="1381" w:bottom="1160" w:left="1450" w:header="0" w:footer="960" w:gutter="0"/>
          <w:pgNumType w:fmt="decimal"/>
          <w:cols w:space="720" w:num="1"/>
        </w:sectPr>
      </w:pPr>
    </w:p>
    <w:p w14:paraId="08D25F92">
      <w:pPr>
        <w:spacing w:line="414" w:lineRule="auto"/>
        <w:rPr>
          <w:rFonts w:ascii="Arial"/>
          <w:sz w:val="21"/>
        </w:rPr>
      </w:pPr>
    </w:p>
    <w:p w14:paraId="6BD8D9B9">
      <w:pPr>
        <w:pStyle w:val="2"/>
        <w:spacing w:before="78" w:line="369" w:lineRule="auto"/>
        <w:ind w:right="55" w:firstLine="407"/>
        <w:rPr>
          <w:sz w:val="24"/>
          <w:szCs w:val="24"/>
        </w:rPr>
      </w:pPr>
      <w:r>
        <w:rPr>
          <w:spacing w:val="-30"/>
          <w:w w:val="97"/>
          <w:sz w:val="24"/>
          <w:szCs w:val="24"/>
        </w:rPr>
        <w:t>2．我方收到你方的书面索赔通知及相应证明材料，在   工作日内进行核定后按照本保函的承诺承</w:t>
      </w:r>
      <w:r>
        <w:rPr>
          <w:spacing w:val="-27"/>
          <w:sz w:val="24"/>
          <w:szCs w:val="24"/>
        </w:rPr>
        <w:t>担保证责任。</w:t>
      </w:r>
    </w:p>
    <w:p w14:paraId="2522B96D">
      <w:pPr>
        <w:pStyle w:val="2"/>
        <w:spacing w:line="219" w:lineRule="auto"/>
        <w:ind w:left="428"/>
        <w:rPr>
          <w:sz w:val="24"/>
          <w:szCs w:val="24"/>
        </w:rPr>
      </w:pPr>
      <w:r>
        <w:rPr>
          <w:spacing w:val="-29"/>
          <w:w w:val="99"/>
          <w:sz w:val="24"/>
          <w:szCs w:val="24"/>
        </w:rPr>
        <w:t>四、保证责任的终止</w:t>
      </w:r>
    </w:p>
    <w:p w14:paraId="2C5B7817">
      <w:pPr>
        <w:pStyle w:val="2"/>
        <w:spacing w:before="194" w:line="320" w:lineRule="auto"/>
        <w:ind w:right="55" w:firstLine="422"/>
        <w:rPr>
          <w:sz w:val="24"/>
          <w:szCs w:val="24"/>
        </w:rPr>
      </w:pPr>
      <w:r>
        <w:rPr>
          <w:spacing w:val="-27"/>
          <w:w w:val="94"/>
          <w:sz w:val="24"/>
          <w:szCs w:val="24"/>
        </w:rPr>
        <w:t>1．保证期间届满你方未向我方书面主张保证责任的，自保证期间届满次日起，我方保证责任自动终</w:t>
      </w:r>
      <w:r>
        <w:rPr>
          <w:spacing w:val="-26"/>
          <w:w w:val="95"/>
          <w:sz w:val="24"/>
          <w:szCs w:val="24"/>
        </w:rPr>
        <w:t>止。保证期间届满前，主合同约定的货物\工程\服务全部验收合格的，自验收合格日起，我方保证责任</w:t>
      </w:r>
      <w:r>
        <w:rPr>
          <w:spacing w:val="-27"/>
          <w:sz w:val="24"/>
          <w:szCs w:val="24"/>
        </w:rPr>
        <w:t>自动终止。</w:t>
      </w:r>
    </w:p>
    <w:p w14:paraId="070EF405">
      <w:pPr>
        <w:pStyle w:val="2"/>
        <w:spacing w:before="193" w:line="289" w:lineRule="auto"/>
        <w:ind w:left="1" w:firstLine="406"/>
        <w:rPr>
          <w:sz w:val="24"/>
          <w:szCs w:val="24"/>
        </w:rPr>
      </w:pPr>
      <w:r>
        <w:rPr>
          <w:spacing w:val="-27"/>
          <w:w w:val="95"/>
          <w:sz w:val="24"/>
          <w:szCs w:val="24"/>
        </w:rPr>
        <w:t>2．我方按照本保函向你方履行了保证责任后，自我方向你方支付款项（支</w:t>
      </w:r>
      <w:r>
        <w:rPr>
          <w:spacing w:val="-28"/>
          <w:w w:val="95"/>
          <w:sz w:val="24"/>
          <w:szCs w:val="24"/>
        </w:rPr>
        <w:t>付款项从我方账户划出）</w:t>
      </w:r>
      <w:r>
        <w:rPr>
          <w:spacing w:val="-31"/>
          <w:sz w:val="24"/>
          <w:szCs w:val="24"/>
        </w:rPr>
        <w:t>之日起，保证责任即终止。</w:t>
      </w:r>
    </w:p>
    <w:p w14:paraId="6860ACB2">
      <w:pPr>
        <w:pStyle w:val="2"/>
        <w:spacing w:before="194" w:line="298" w:lineRule="auto"/>
        <w:ind w:left="3" w:right="59" w:firstLine="406"/>
        <w:rPr>
          <w:sz w:val="24"/>
          <w:szCs w:val="24"/>
        </w:rPr>
      </w:pPr>
      <w:r>
        <w:rPr>
          <w:spacing w:val="-24"/>
          <w:w w:val="93"/>
          <w:sz w:val="24"/>
          <w:szCs w:val="24"/>
        </w:rPr>
        <w:t>3．按照法律法规的规定或出现应终止我方保证责任的其它情形的，我方在本保函项下的保证责任亦</w:t>
      </w:r>
      <w:r>
        <w:rPr>
          <w:spacing w:val="-24"/>
          <w:sz w:val="24"/>
          <w:szCs w:val="24"/>
        </w:rPr>
        <w:t>终止。</w:t>
      </w:r>
    </w:p>
    <w:p w14:paraId="50E317A6">
      <w:pPr>
        <w:pStyle w:val="2"/>
        <w:spacing w:before="188" w:line="319" w:lineRule="auto"/>
        <w:ind w:right="58" w:firstLine="404"/>
        <w:rPr>
          <w:sz w:val="24"/>
          <w:szCs w:val="24"/>
        </w:rPr>
      </w:pPr>
      <w:r>
        <w:rPr>
          <w:spacing w:val="-21"/>
          <w:w w:val="93"/>
          <w:sz w:val="24"/>
          <w:szCs w:val="24"/>
        </w:rPr>
        <w:t>4.你方与供应商修改主合同，加重我方保证责任的，我方对加重部分不承担</w:t>
      </w:r>
      <w:r>
        <w:rPr>
          <w:spacing w:val="-22"/>
          <w:w w:val="93"/>
          <w:sz w:val="24"/>
          <w:szCs w:val="24"/>
        </w:rPr>
        <w:t>保证责任，但该等修改</w:t>
      </w:r>
      <w:r>
        <w:rPr>
          <w:spacing w:val="-23"/>
          <w:w w:val="93"/>
          <w:sz w:val="24"/>
          <w:szCs w:val="24"/>
        </w:rPr>
        <w:t>事先经我方书面同意的除外；你方与供应商修改主合同履行期限，我方保证期间仍依修改前的履行期限</w:t>
      </w:r>
      <w:r>
        <w:rPr>
          <w:spacing w:val="-25"/>
          <w:w w:val="96"/>
          <w:sz w:val="24"/>
          <w:szCs w:val="24"/>
        </w:rPr>
        <w:t>计算，但该等修改事先经我方书面同意的除外。</w:t>
      </w:r>
    </w:p>
    <w:p w14:paraId="4DD6AC70">
      <w:pPr>
        <w:pStyle w:val="2"/>
        <w:spacing w:before="195" w:line="220" w:lineRule="auto"/>
        <w:ind w:left="409"/>
        <w:rPr>
          <w:sz w:val="24"/>
          <w:szCs w:val="24"/>
        </w:rPr>
      </w:pPr>
      <w:r>
        <w:rPr>
          <w:spacing w:val="-23"/>
          <w:sz w:val="24"/>
          <w:szCs w:val="24"/>
        </w:rPr>
        <w:t>五、免责条款</w:t>
      </w:r>
    </w:p>
    <w:p w14:paraId="46B9DBE2">
      <w:pPr>
        <w:pStyle w:val="2"/>
        <w:spacing w:before="195" w:line="219" w:lineRule="auto"/>
        <w:ind w:left="423"/>
        <w:rPr>
          <w:sz w:val="24"/>
          <w:szCs w:val="24"/>
        </w:rPr>
      </w:pPr>
      <w:r>
        <w:rPr>
          <w:spacing w:val="-25"/>
          <w:w w:val="95"/>
          <w:sz w:val="24"/>
          <w:szCs w:val="24"/>
        </w:rPr>
        <w:t>1．因你方违反主合同约定致使供应商不能履行义务的，我方不承担保证责任。</w:t>
      </w:r>
    </w:p>
    <w:p w14:paraId="6FA79EA5">
      <w:pPr>
        <w:pStyle w:val="2"/>
        <w:spacing w:before="195" w:line="295" w:lineRule="auto"/>
        <w:ind w:left="19" w:right="59" w:firstLine="388"/>
        <w:rPr>
          <w:sz w:val="24"/>
          <w:szCs w:val="24"/>
        </w:rPr>
      </w:pPr>
      <w:r>
        <w:rPr>
          <w:spacing w:val="-22"/>
          <w:w w:val="92"/>
          <w:sz w:val="24"/>
          <w:szCs w:val="24"/>
        </w:rPr>
        <w:t>2．依照法律法规的规定或你方与供应商的另行约定，全部或者部分免除供应商应缴纳的保证金义务</w:t>
      </w:r>
      <w:r>
        <w:rPr>
          <w:spacing w:val="-27"/>
          <w:w w:val="97"/>
          <w:sz w:val="24"/>
          <w:szCs w:val="24"/>
        </w:rPr>
        <w:t>的，我方亦免除相应的保证责任。</w:t>
      </w:r>
    </w:p>
    <w:p w14:paraId="1D35E259">
      <w:pPr>
        <w:pStyle w:val="2"/>
        <w:spacing w:before="180" w:line="219" w:lineRule="auto"/>
        <w:ind w:left="410"/>
        <w:rPr>
          <w:sz w:val="24"/>
          <w:szCs w:val="24"/>
        </w:rPr>
      </w:pPr>
      <w:r>
        <w:rPr>
          <w:spacing w:val="-24"/>
          <w:w w:val="95"/>
          <w:sz w:val="24"/>
          <w:szCs w:val="24"/>
        </w:rPr>
        <w:t>3．</w:t>
      </w:r>
      <w:r>
        <w:rPr>
          <w:spacing w:val="-35"/>
          <w:sz w:val="24"/>
          <w:szCs w:val="24"/>
        </w:rPr>
        <w:t xml:space="preserve"> </w:t>
      </w:r>
      <w:r>
        <w:rPr>
          <w:spacing w:val="-24"/>
          <w:w w:val="95"/>
          <w:sz w:val="24"/>
          <w:szCs w:val="24"/>
        </w:rPr>
        <w:t>因不可抗力造成供应商不能履行供货义务的，我方不承担保证责任。</w:t>
      </w:r>
    </w:p>
    <w:p w14:paraId="39E92463">
      <w:pPr>
        <w:pStyle w:val="2"/>
        <w:spacing w:before="195" w:line="220" w:lineRule="auto"/>
        <w:ind w:left="407"/>
        <w:rPr>
          <w:sz w:val="24"/>
          <w:szCs w:val="24"/>
        </w:rPr>
      </w:pPr>
      <w:r>
        <w:rPr>
          <w:spacing w:val="-23"/>
          <w:sz w:val="24"/>
          <w:szCs w:val="24"/>
        </w:rPr>
        <w:t>六、争议的解决</w:t>
      </w:r>
    </w:p>
    <w:p w14:paraId="417808ED">
      <w:pPr>
        <w:pStyle w:val="2"/>
        <w:spacing w:before="196" w:line="369" w:lineRule="auto"/>
        <w:ind w:left="811" w:right="135" w:hanging="387"/>
        <w:rPr>
          <w:sz w:val="24"/>
          <w:szCs w:val="24"/>
        </w:rPr>
      </w:pPr>
      <w:r>
        <w:rPr>
          <w:spacing w:val="-24"/>
          <w:w w:val="93"/>
          <w:sz w:val="24"/>
          <w:szCs w:val="24"/>
        </w:rPr>
        <w:t>因本保函发生的纠纷，由你我双方协商解决，协商不成的，通过诉讼程序解决，诉讼管辖地法院为</w:t>
      </w:r>
      <w:r>
        <w:rPr>
          <w:spacing w:val="-24"/>
          <w:sz w:val="24"/>
          <w:szCs w:val="24"/>
        </w:rPr>
        <w:t>法院。</w:t>
      </w:r>
    </w:p>
    <w:p w14:paraId="49DA044B">
      <w:pPr>
        <w:pStyle w:val="2"/>
        <w:spacing w:before="1" w:line="220" w:lineRule="auto"/>
        <w:ind w:left="404"/>
        <w:rPr>
          <w:sz w:val="24"/>
          <w:szCs w:val="24"/>
        </w:rPr>
      </w:pPr>
      <w:r>
        <w:rPr>
          <w:spacing w:val="-23"/>
          <w:sz w:val="24"/>
          <w:szCs w:val="24"/>
        </w:rPr>
        <w:t>七、保函的生效</w:t>
      </w:r>
    </w:p>
    <w:p w14:paraId="01BAA0D1">
      <w:pPr>
        <w:pStyle w:val="2"/>
        <w:spacing w:before="194" w:line="219" w:lineRule="auto"/>
        <w:ind w:left="406"/>
        <w:rPr>
          <w:sz w:val="24"/>
          <w:szCs w:val="24"/>
        </w:rPr>
      </w:pPr>
      <w:r>
        <w:rPr>
          <w:spacing w:val="-33"/>
          <w:sz w:val="24"/>
          <w:szCs w:val="24"/>
        </w:rPr>
        <w:t>本保函自我方加盖公章之日起生效。</w:t>
      </w:r>
    </w:p>
    <w:p w14:paraId="608CFC8C">
      <w:pPr>
        <w:spacing w:line="268" w:lineRule="auto"/>
        <w:rPr>
          <w:rFonts w:ascii="Arial"/>
          <w:sz w:val="21"/>
        </w:rPr>
      </w:pPr>
    </w:p>
    <w:p w14:paraId="0A395D14">
      <w:pPr>
        <w:spacing w:line="268" w:lineRule="auto"/>
        <w:rPr>
          <w:rFonts w:ascii="Arial"/>
          <w:sz w:val="21"/>
        </w:rPr>
      </w:pPr>
    </w:p>
    <w:p w14:paraId="560D3C74">
      <w:pPr>
        <w:spacing w:line="268" w:lineRule="auto"/>
        <w:rPr>
          <w:rFonts w:ascii="Arial"/>
          <w:sz w:val="21"/>
        </w:rPr>
      </w:pPr>
    </w:p>
    <w:p w14:paraId="2D419E46">
      <w:pPr>
        <w:spacing w:line="268" w:lineRule="auto"/>
        <w:rPr>
          <w:rFonts w:ascii="Arial"/>
          <w:sz w:val="21"/>
        </w:rPr>
      </w:pPr>
    </w:p>
    <w:p w14:paraId="0E0354CB">
      <w:pPr>
        <w:pStyle w:val="2"/>
        <w:spacing w:before="78" w:line="219" w:lineRule="auto"/>
        <w:ind w:left="406"/>
        <w:rPr>
          <w:sz w:val="24"/>
          <w:szCs w:val="24"/>
        </w:rPr>
      </w:pPr>
      <w:r>
        <w:rPr>
          <w:spacing w:val="-23"/>
          <w:sz w:val="24"/>
          <w:szCs w:val="24"/>
        </w:rPr>
        <w:t>保证人</w:t>
      </w:r>
      <w:r>
        <w:rPr>
          <w:spacing w:val="-44"/>
          <w:sz w:val="24"/>
          <w:szCs w:val="24"/>
        </w:rPr>
        <w:t>：（</w:t>
      </w:r>
      <w:r>
        <w:rPr>
          <w:spacing w:val="-23"/>
          <w:sz w:val="24"/>
          <w:szCs w:val="24"/>
        </w:rPr>
        <w:t>公章）年</w:t>
      </w:r>
      <w:r>
        <w:rPr>
          <w:spacing w:val="61"/>
          <w:sz w:val="24"/>
          <w:szCs w:val="24"/>
        </w:rPr>
        <w:t xml:space="preserve"> </w:t>
      </w:r>
      <w:r>
        <w:rPr>
          <w:spacing w:val="-23"/>
          <w:sz w:val="24"/>
          <w:szCs w:val="24"/>
        </w:rPr>
        <w:t>月</w:t>
      </w:r>
      <w:r>
        <w:rPr>
          <w:spacing w:val="40"/>
          <w:sz w:val="24"/>
          <w:szCs w:val="24"/>
        </w:rPr>
        <w:t xml:space="preserve">  </w:t>
      </w:r>
      <w:r>
        <w:rPr>
          <w:spacing w:val="-23"/>
          <w:sz w:val="24"/>
          <w:szCs w:val="24"/>
        </w:rPr>
        <w:t>日</w:t>
      </w:r>
    </w:p>
    <w:p w14:paraId="4084E8CF">
      <w:pPr>
        <w:spacing w:line="219" w:lineRule="auto"/>
        <w:rPr>
          <w:sz w:val="24"/>
          <w:szCs w:val="24"/>
        </w:rPr>
        <w:sectPr>
          <w:footerReference r:id="rId60" w:type="default"/>
          <w:pgSz w:w="11910" w:h="16845"/>
          <w:pgMar w:top="1431" w:right="1329" w:bottom="1160" w:left="1451" w:header="0" w:footer="960" w:gutter="0"/>
          <w:pgNumType w:fmt="decimal"/>
          <w:cols w:space="720" w:num="1"/>
        </w:sectPr>
      </w:pPr>
    </w:p>
    <w:p w14:paraId="6E98F5C6">
      <w:pPr>
        <w:spacing w:line="451" w:lineRule="auto"/>
        <w:rPr>
          <w:rFonts w:ascii="Arial"/>
          <w:sz w:val="21"/>
        </w:rPr>
      </w:pPr>
    </w:p>
    <w:p w14:paraId="7788E555">
      <w:pPr>
        <w:pStyle w:val="2"/>
        <w:spacing w:before="91" w:line="222" w:lineRule="auto"/>
        <w:ind w:left="2536"/>
        <w:rPr>
          <w:sz w:val="28"/>
          <w:szCs w:val="28"/>
        </w:rPr>
      </w:pPr>
      <w:r>
        <w:rPr>
          <w:b/>
          <w:bCs/>
          <w:spacing w:val="15"/>
          <w:sz w:val="28"/>
          <w:szCs w:val="28"/>
        </w:rPr>
        <w:t>汝南县政府采购专业信用</w:t>
      </w:r>
    </w:p>
    <w:p w14:paraId="17D49051">
      <w:pPr>
        <w:pStyle w:val="2"/>
        <w:spacing w:before="308" w:line="222" w:lineRule="auto"/>
        <w:ind w:left="1019"/>
        <w:rPr>
          <w:sz w:val="28"/>
          <w:szCs w:val="28"/>
        </w:rPr>
      </w:pPr>
      <w:r>
        <w:rPr>
          <w:b/>
          <w:bCs/>
          <w:spacing w:val="16"/>
          <w:sz w:val="28"/>
          <w:szCs w:val="28"/>
        </w:rPr>
        <w:t>担保机构联系方式(只需符合条件的供应商提供)</w:t>
      </w:r>
    </w:p>
    <w:p w14:paraId="026C2833">
      <w:pPr>
        <w:spacing w:line="274" w:lineRule="auto"/>
        <w:rPr>
          <w:rFonts w:ascii="Arial"/>
          <w:sz w:val="21"/>
        </w:rPr>
      </w:pPr>
    </w:p>
    <w:p w14:paraId="756AD406">
      <w:pPr>
        <w:spacing w:line="274" w:lineRule="auto"/>
        <w:rPr>
          <w:rFonts w:ascii="Arial"/>
          <w:sz w:val="21"/>
        </w:rPr>
      </w:pPr>
    </w:p>
    <w:p w14:paraId="6ECD3A27">
      <w:pPr>
        <w:spacing w:line="274" w:lineRule="auto"/>
        <w:rPr>
          <w:rFonts w:ascii="Arial"/>
          <w:sz w:val="21"/>
        </w:rPr>
      </w:pPr>
    </w:p>
    <w:p w14:paraId="54414598">
      <w:pPr>
        <w:spacing w:line="275" w:lineRule="auto"/>
        <w:rPr>
          <w:rFonts w:ascii="Arial"/>
          <w:sz w:val="21"/>
        </w:rPr>
      </w:pPr>
    </w:p>
    <w:p w14:paraId="6D8AE832">
      <w:pPr>
        <w:pStyle w:val="2"/>
        <w:spacing w:before="91" w:line="222" w:lineRule="auto"/>
        <w:ind w:left="148"/>
        <w:rPr>
          <w:sz w:val="28"/>
          <w:szCs w:val="28"/>
        </w:rPr>
      </w:pPr>
      <w:r>
        <w:rPr>
          <w:b/>
          <w:bCs/>
          <w:spacing w:val="-29"/>
          <w:w w:val="98"/>
          <w:sz w:val="28"/>
          <w:szCs w:val="28"/>
        </w:rPr>
        <w:t>专业担保机构：</w:t>
      </w:r>
      <w:r>
        <w:rPr>
          <w:spacing w:val="-29"/>
          <w:w w:val="98"/>
          <w:sz w:val="28"/>
          <w:szCs w:val="28"/>
        </w:rPr>
        <w:t>汝南县中小企业担保有限公司</w:t>
      </w:r>
    </w:p>
    <w:p w14:paraId="2E0BC22B">
      <w:pPr>
        <w:pStyle w:val="2"/>
        <w:spacing w:before="308" w:line="223" w:lineRule="auto"/>
        <w:ind w:left="148"/>
        <w:rPr>
          <w:sz w:val="28"/>
          <w:szCs w:val="28"/>
        </w:rPr>
      </w:pPr>
      <w:r>
        <w:rPr>
          <w:spacing w:val="-25"/>
          <w:sz w:val="28"/>
          <w:szCs w:val="28"/>
        </w:rPr>
        <w:t>联系人：石先生</w:t>
      </w:r>
    </w:p>
    <w:p w14:paraId="4B850F35">
      <w:pPr>
        <w:pStyle w:val="2"/>
        <w:spacing w:before="292" w:line="225" w:lineRule="auto"/>
        <w:ind w:left="148"/>
        <w:rPr>
          <w:sz w:val="28"/>
          <w:szCs w:val="28"/>
        </w:rPr>
      </w:pPr>
      <w:r>
        <w:rPr>
          <w:spacing w:val="-22"/>
          <w:sz w:val="28"/>
          <w:szCs w:val="28"/>
        </w:rPr>
        <w:t>联系电话：13513988332</w:t>
      </w:r>
    </w:p>
    <w:p w14:paraId="719ABC5E">
      <w:pPr>
        <w:spacing w:before="36"/>
      </w:pPr>
    </w:p>
    <w:p w14:paraId="291EDE72">
      <w:pPr>
        <w:spacing w:before="36"/>
      </w:pPr>
    </w:p>
    <w:p w14:paraId="0B6F6B56">
      <w:pPr>
        <w:spacing w:before="36"/>
      </w:pPr>
    </w:p>
    <w:p w14:paraId="18F8FFBD">
      <w:pPr>
        <w:spacing w:before="35"/>
      </w:pPr>
    </w:p>
    <w:p w14:paraId="018C9EF0">
      <w:pPr>
        <w:spacing w:before="35"/>
      </w:pPr>
    </w:p>
    <w:tbl>
      <w:tblPr>
        <w:tblStyle w:val="8"/>
        <w:tblW w:w="6454" w:type="dxa"/>
        <w:tblInd w:w="14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030"/>
        <w:gridCol w:w="2424"/>
      </w:tblGrid>
      <w:tr w14:paraId="1A24B85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03" w:hRule="atLeast"/>
        </w:trPr>
        <w:tc>
          <w:tcPr>
            <w:tcW w:w="4030" w:type="dxa"/>
            <w:vAlign w:val="top"/>
          </w:tcPr>
          <w:p w14:paraId="76A025D1">
            <w:pPr>
              <w:pStyle w:val="9"/>
              <w:spacing w:line="222" w:lineRule="auto"/>
              <w:ind w:left="2"/>
              <w:rPr>
                <w:sz w:val="28"/>
                <w:szCs w:val="28"/>
              </w:rPr>
            </w:pPr>
            <w:r>
              <w:rPr>
                <w:b/>
                <w:bCs/>
                <w:spacing w:val="-26"/>
                <w:w w:val="97"/>
                <w:sz w:val="28"/>
                <w:szCs w:val="28"/>
              </w:rPr>
              <w:t>汝南县政府采购融资金融机构：</w:t>
            </w:r>
          </w:p>
          <w:p w14:paraId="3B73A1C9">
            <w:pPr>
              <w:pStyle w:val="9"/>
              <w:spacing w:before="308" w:line="222" w:lineRule="auto"/>
              <w:rPr>
                <w:sz w:val="28"/>
                <w:szCs w:val="28"/>
              </w:rPr>
            </w:pPr>
            <w:r>
              <w:rPr>
                <w:spacing w:val="-24"/>
                <w:w w:val="97"/>
                <w:sz w:val="28"/>
                <w:szCs w:val="28"/>
              </w:rPr>
              <w:t>河南汝南农村商业银行股份有限公司</w:t>
            </w:r>
          </w:p>
        </w:tc>
        <w:tc>
          <w:tcPr>
            <w:tcW w:w="2424" w:type="dxa"/>
            <w:vAlign w:val="top"/>
          </w:tcPr>
          <w:p w14:paraId="4608FB3F">
            <w:pPr>
              <w:spacing w:line="275" w:lineRule="auto"/>
              <w:rPr>
                <w:rFonts w:ascii="Arial"/>
                <w:sz w:val="21"/>
              </w:rPr>
            </w:pPr>
          </w:p>
          <w:p w14:paraId="686E62F1">
            <w:pPr>
              <w:spacing w:line="275" w:lineRule="auto"/>
              <w:rPr>
                <w:rFonts w:ascii="Arial"/>
                <w:sz w:val="21"/>
              </w:rPr>
            </w:pPr>
          </w:p>
          <w:p w14:paraId="1F28EFD7">
            <w:pPr>
              <w:pStyle w:val="9"/>
              <w:spacing w:before="91" w:line="223" w:lineRule="auto"/>
              <w:jc w:val="right"/>
              <w:rPr>
                <w:sz w:val="28"/>
                <w:szCs w:val="28"/>
              </w:rPr>
            </w:pPr>
            <w:r>
              <w:rPr>
                <w:spacing w:val="-17"/>
                <w:sz w:val="28"/>
                <w:szCs w:val="28"/>
              </w:rPr>
              <w:t>杨</w:t>
            </w:r>
            <w:r>
              <w:rPr>
                <w:spacing w:val="-16"/>
                <w:sz w:val="28"/>
                <w:szCs w:val="28"/>
              </w:rPr>
              <w:t>慧翔 1583678921</w:t>
            </w:r>
            <w:r>
              <w:rPr>
                <w:spacing w:val="-15"/>
                <w:sz w:val="28"/>
                <w:szCs w:val="28"/>
              </w:rPr>
              <w:t>6</w:t>
            </w:r>
          </w:p>
        </w:tc>
      </w:tr>
      <w:tr w14:paraId="4BA4540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38" w:hRule="atLeast"/>
        </w:trPr>
        <w:tc>
          <w:tcPr>
            <w:tcW w:w="4030" w:type="dxa"/>
            <w:vAlign w:val="top"/>
          </w:tcPr>
          <w:p w14:paraId="43C1E4E5">
            <w:pPr>
              <w:pStyle w:val="9"/>
              <w:spacing w:before="172" w:line="223" w:lineRule="auto"/>
              <w:ind w:left="27"/>
              <w:rPr>
                <w:sz w:val="28"/>
                <w:szCs w:val="28"/>
              </w:rPr>
            </w:pPr>
            <w:r>
              <w:rPr>
                <w:spacing w:val="-29"/>
                <w:w w:val="98"/>
                <w:sz w:val="28"/>
                <w:szCs w:val="28"/>
              </w:rPr>
              <w:t>中原银行股份有限公司驻马店分行</w:t>
            </w:r>
          </w:p>
        </w:tc>
        <w:tc>
          <w:tcPr>
            <w:tcW w:w="2424" w:type="dxa"/>
            <w:vAlign w:val="top"/>
          </w:tcPr>
          <w:p w14:paraId="2EFE6E4F">
            <w:pPr>
              <w:pStyle w:val="9"/>
              <w:spacing w:before="172" w:line="224" w:lineRule="auto"/>
              <w:ind w:left="102"/>
              <w:rPr>
                <w:sz w:val="28"/>
                <w:szCs w:val="28"/>
              </w:rPr>
            </w:pPr>
            <w:r>
              <w:rPr>
                <w:spacing w:val="-20"/>
                <w:sz w:val="28"/>
                <w:szCs w:val="28"/>
              </w:rPr>
              <w:t>卞留洋</w:t>
            </w:r>
            <w:r>
              <w:rPr>
                <w:spacing w:val="55"/>
                <w:sz w:val="28"/>
                <w:szCs w:val="28"/>
              </w:rPr>
              <w:t xml:space="preserve"> </w:t>
            </w:r>
            <w:r>
              <w:rPr>
                <w:spacing w:val="-20"/>
                <w:sz w:val="28"/>
                <w:szCs w:val="28"/>
              </w:rPr>
              <w:t>13223852657</w:t>
            </w:r>
          </w:p>
        </w:tc>
      </w:tr>
      <w:tr w14:paraId="0AC3BF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38" w:hRule="atLeast"/>
        </w:trPr>
        <w:tc>
          <w:tcPr>
            <w:tcW w:w="4030" w:type="dxa"/>
            <w:vAlign w:val="top"/>
          </w:tcPr>
          <w:p w14:paraId="6A1FD704">
            <w:pPr>
              <w:pStyle w:val="9"/>
              <w:spacing w:before="180" w:line="223" w:lineRule="auto"/>
              <w:ind w:left="27"/>
              <w:rPr>
                <w:sz w:val="28"/>
                <w:szCs w:val="28"/>
              </w:rPr>
            </w:pPr>
            <w:r>
              <w:rPr>
                <w:spacing w:val="-29"/>
                <w:w w:val="98"/>
                <w:sz w:val="28"/>
                <w:szCs w:val="28"/>
              </w:rPr>
              <w:t>中国建设银行股份有限公司汝南支行</w:t>
            </w:r>
          </w:p>
        </w:tc>
        <w:tc>
          <w:tcPr>
            <w:tcW w:w="2424" w:type="dxa"/>
            <w:vAlign w:val="top"/>
          </w:tcPr>
          <w:p w14:paraId="1189791D">
            <w:pPr>
              <w:pStyle w:val="9"/>
              <w:spacing w:before="179" w:line="224" w:lineRule="auto"/>
              <w:ind w:left="133"/>
              <w:rPr>
                <w:sz w:val="28"/>
                <w:szCs w:val="28"/>
              </w:rPr>
            </w:pPr>
            <w:r>
              <w:rPr>
                <w:spacing w:val="-16"/>
                <w:sz w:val="28"/>
                <w:szCs w:val="28"/>
              </w:rPr>
              <w:t>王祯</w:t>
            </w:r>
            <w:r>
              <w:rPr>
                <w:spacing w:val="46"/>
                <w:sz w:val="28"/>
                <w:szCs w:val="28"/>
              </w:rPr>
              <w:t xml:space="preserve">  </w:t>
            </w:r>
            <w:r>
              <w:rPr>
                <w:spacing w:val="-16"/>
                <w:sz w:val="28"/>
                <w:szCs w:val="28"/>
              </w:rPr>
              <w:t>13137290095</w:t>
            </w:r>
          </w:p>
        </w:tc>
      </w:tr>
      <w:tr w14:paraId="0C3B43F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7" w:hRule="atLeast"/>
        </w:trPr>
        <w:tc>
          <w:tcPr>
            <w:tcW w:w="4030" w:type="dxa"/>
            <w:vAlign w:val="top"/>
          </w:tcPr>
          <w:p w14:paraId="292D173A">
            <w:pPr>
              <w:pStyle w:val="9"/>
              <w:spacing w:before="172" w:line="181" w:lineRule="auto"/>
              <w:ind w:left="27"/>
              <w:rPr>
                <w:sz w:val="28"/>
                <w:szCs w:val="28"/>
              </w:rPr>
            </w:pPr>
            <w:r>
              <w:rPr>
                <w:spacing w:val="-31"/>
                <w:w w:val="99"/>
                <w:sz w:val="28"/>
                <w:szCs w:val="28"/>
              </w:rPr>
              <w:t>中国银行股份有限公司汝南支行</w:t>
            </w:r>
          </w:p>
        </w:tc>
        <w:tc>
          <w:tcPr>
            <w:tcW w:w="2424" w:type="dxa"/>
            <w:vAlign w:val="top"/>
          </w:tcPr>
          <w:p w14:paraId="6D2DA9C2">
            <w:pPr>
              <w:pStyle w:val="9"/>
              <w:spacing w:before="172" w:line="181" w:lineRule="auto"/>
              <w:ind w:left="130"/>
              <w:rPr>
                <w:sz w:val="28"/>
                <w:szCs w:val="28"/>
              </w:rPr>
            </w:pPr>
            <w:r>
              <w:rPr>
                <w:spacing w:val="-13"/>
                <w:sz w:val="28"/>
                <w:szCs w:val="28"/>
              </w:rPr>
              <w:t>刘宁  13903969677</w:t>
            </w:r>
          </w:p>
        </w:tc>
      </w:tr>
    </w:tbl>
    <w:p w14:paraId="0FFDC43A">
      <w:pPr>
        <w:rPr>
          <w:rFonts w:ascii="Arial"/>
          <w:sz w:val="21"/>
        </w:rPr>
      </w:pPr>
    </w:p>
    <w:sectPr>
      <w:footerReference r:id="rId61" w:type="default"/>
      <w:pgSz w:w="11910" w:h="16845"/>
      <w:pgMar w:top="1431" w:right="1786" w:bottom="1160" w:left="1786" w:header="0" w:footer="96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1E6CC">
    <w:pPr>
      <w:spacing w:line="223" w:lineRule="auto"/>
      <w:ind w:left="41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7A373A">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57A373A">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F3936">
    <w:pPr>
      <w:spacing w:line="223" w:lineRule="auto"/>
      <w:ind w:left="477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DBA63">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7A4DBA63">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3AC5">
    <w:pPr>
      <w:spacing w:line="220"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05E0C8">
                          <w:pPr>
                            <w:pStyle w:val="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4005E0C8">
                    <w:pPr>
                      <w:pStyle w:val="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FA1E">
    <w:pPr>
      <w:spacing w:line="223" w:lineRule="auto"/>
      <w:ind w:left="447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FFE8D">
                          <w:pPr>
                            <w:pStyle w:val="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0B6FFE8D">
                    <w:pPr>
                      <w:pStyle w:val="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57DBB">
    <w:pPr>
      <w:spacing w:line="220" w:lineRule="auto"/>
      <w:ind w:left="413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3D1AF3">
                          <w:pPr>
                            <w:pStyle w:val="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3B3D1AF3">
                    <w:pPr>
                      <w:pStyle w:val="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483B7">
    <w:pPr>
      <w:spacing w:line="220" w:lineRule="auto"/>
      <w:ind w:left="41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75D640">
                          <w:pPr>
                            <w:pStyle w:val="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3A75D640">
                    <w:pPr>
                      <w:pStyle w:val="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16F02">
    <w:pPr>
      <w:spacing w:line="220"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312FD">
                          <w:pPr>
                            <w:pStyle w:val="3"/>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336312FD">
                    <w:pPr>
                      <w:pStyle w:val="3"/>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22204">
    <w:pPr>
      <w:spacing w:line="220" w:lineRule="auto"/>
      <w:ind w:left="44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87F9D">
                          <w:pPr>
                            <w:pStyle w:val="3"/>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57B87F9D">
                    <w:pPr>
                      <w:pStyle w:val="3"/>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0329A">
    <w:pPr>
      <w:spacing w:line="223" w:lineRule="auto"/>
      <w:ind w:left="45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1A34C">
                          <w:pPr>
                            <w:pStyle w:val="3"/>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5CD1A34C">
                    <w:pPr>
                      <w:pStyle w:val="3"/>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0AB57">
    <w:pPr>
      <w:spacing w:line="223" w:lineRule="auto"/>
      <w:ind w:left="45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8E8BD">
                          <w:pPr>
                            <w:pStyle w:val="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4088E8BD">
                    <w:pPr>
                      <w:pStyle w:val="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0544A">
    <w:pPr>
      <w:spacing w:line="220" w:lineRule="auto"/>
      <w:ind w:left="45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6CA03E">
                          <w:pPr>
                            <w:pStyle w:val="3"/>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1B6CA03E">
                    <w:pPr>
                      <w:pStyle w:val="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B9762">
    <w:pPr>
      <w:spacing w:line="223" w:lineRule="auto"/>
      <w:ind w:left="45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AC792C">
                          <w:pPr>
                            <w:pStyle w:val="3"/>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1CAC792C">
                    <w:pPr>
                      <w:pStyle w:val="3"/>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09B7E">
    <w:pPr>
      <w:spacing w:line="220" w:lineRule="auto"/>
      <w:ind w:left="45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DDF332">
                          <w:pPr>
                            <w:pStyle w:val="3"/>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37DDF332">
                    <w:pPr>
                      <w:pStyle w:val="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02831">
    <w:pPr>
      <w:spacing w:line="220" w:lineRule="auto"/>
      <w:ind w:left="45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14B1E1">
                          <w:pPr>
                            <w:pStyle w:val="3"/>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1E14B1E1">
                    <w:pPr>
                      <w:pStyle w:val="3"/>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34900">
    <w:pPr>
      <w:spacing w:line="220" w:lineRule="auto"/>
      <w:ind w:left="45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06B3D3">
                          <w:pPr>
                            <w:pStyle w:val="3"/>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5406B3D3">
                    <w:pPr>
                      <w:pStyle w:val="3"/>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C6480">
    <w:pPr>
      <w:spacing w:line="220" w:lineRule="auto"/>
      <w:ind w:left="444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93DC79">
                          <w:pPr>
                            <w:pStyle w:val="3"/>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5393DC79">
                    <w:pPr>
                      <w:pStyle w:val="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44E61">
    <w:pPr>
      <w:spacing w:line="220" w:lineRule="auto"/>
      <w:ind w:left="44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B41070">
                          <w:pPr>
                            <w:pStyle w:val="3"/>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27B41070">
                    <w:pPr>
                      <w:pStyle w:val="3"/>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6C72F">
    <w:pPr>
      <w:spacing w:line="223" w:lineRule="auto"/>
      <w:ind w:left="44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77A349">
                          <w:pPr>
                            <w:pStyle w:val="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3177A349">
                    <w:pPr>
                      <w:pStyle w:val="3"/>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24F77">
    <w:pPr>
      <w:spacing w:line="223" w:lineRule="auto"/>
      <w:ind w:left="44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00CDC0">
                          <w:pPr>
                            <w:pStyle w:val="3"/>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3D00CDC0">
                    <w:pPr>
                      <w:pStyle w:val="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19DB2">
    <w:pPr>
      <w:spacing w:line="220" w:lineRule="auto"/>
      <w:ind w:left="44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0C3A53">
                          <w:pPr>
                            <w:pStyle w:val="3"/>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0E0C3A53">
                    <w:pPr>
                      <w:pStyle w:val="3"/>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4BB5">
    <w:pPr>
      <w:spacing w:line="223" w:lineRule="auto"/>
      <w:ind w:left="44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834E7">
                          <w:pPr>
                            <w:pStyle w:val="3"/>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6F0834E7">
                    <w:pPr>
                      <w:pStyle w:val="3"/>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E08EB">
    <w:pPr>
      <w:spacing w:line="220" w:lineRule="auto"/>
      <w:ind w:left="44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7C4319">
                          <w:pPr>
                            <w:pStyle w:val="3"/>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707C4319">
                    <w:pPr>
                      <w:pStyle w:val="3"/>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83196">
    <w:pPr>
      <w:spacing w:line="220" w:lineRule="auto"/>
      <w:ind w:left="44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AD4F4A">
                          <w:pPr>
                            <w:pStyle w:val="3"/>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31AD4F4A">
                    <w:pPr>
                      <w:pStyle w:val="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FE489">
    <w:pPr>
      <w:spacing w:line="220" w:lineRule="auto"/>
      <w:ind w:left="44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C03B80">
                          <w:pPr>
                            <w:pStyle w:val="3"/>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7EC03B80">
                    <w:pPr>
                      <w:pStyle w:val="3"/>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55871">
    <w:pPr>
      <w:spacing w:line="220" w:lineRule="auto"/>
      <w:ind w:left="44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E847C">
                          <w:pPr>
                            <w:pStyle w:val="3"/>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495E847C">
                    <w:pPr>
                      <w:pStyle w:val="3"/>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E2E3D">
    <w:pPr>
      <w:spacing w:line="220" w:lineRule="auto"/>
      <w:ind w:left="44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950011">
                          <w:pPr>
                            <w:pStyle w:val="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1F950011">
                    <w:pPr>
                      <w:pStyle w:val="3"/>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27213">
    <w:pPr>
      <w:spacing w:line="220" w:lineRule="auto"/>
      <w:ind w:left="44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284FB">
                          <w:pPr>
                            <w:pStyle w:val="3"/>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5F7284FB">
                    <w:pPr>
                      <w:pStyle w:val="3"/>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EBD43">
    <w:pPr>
      <w:spacing w:line="220" w:lineRule="auto"/>
      <w:ind w:left="44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7D833A">
                          <w:pPr>
                            <w:pStyle w:val="3"/>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127D833A">
                    <w:pPr>
                      <w:pStyle w:val="3"/>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5A103">
    <w:pPr>
      <w:spacing w:line="220" w:lineRule="auto"/>
      <w:ind w:left="44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8EF5EB">
                          <w:pPr>
                            <w:pStyle w:val="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788EF5EB">
                    <w:pPr>
                      <w:pStyle w:val="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20230">
    <w:pPr>
      <w:spacing w:line="220" w:lineRule="auto"/>
      <w:ind w:left="44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63D8AA">
                          <w:pPr>
                            <w:pStyle w:val="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0A63D8AA">
                    <w:pPr>
                      <w:pStyle w:val="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E647A">
    <w:pPr>
      <w:spacing w:line="220" w:lineRule="auto"/>
      <w:ind w:left="455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593CA">
                          <w:pPr>
                            <w:pStyle w:val="3"/>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62D593CA">
                    <w:pPr>
                      <w:pStyle w:val="3"/>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0FD1F">
    <w:pPr>
      <w:spacing w:line="14" w:lineRule="auto"/>
      <w:rPr>
        <w:rFonts w:ascii="Arial"/>
        <w:sz w:val="2"/>
      </w:rPr>
    </w:pPr>
    <w:r>
      <w:rPr>
        <w:sz w:val="2"/>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A5A309">
                          <w:pPr>
                            <w:pStyle w:val="3"/>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55A5A309">
                    <w:pPr>
                      <w:pStyle w:val="3"/>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24F9A">
    <w:pPr>
      <w:spacing w:line="220" w:lineRule="auto"/>
      <w:ind w:left="455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1D779F">
                          <w:pPr>
                            <w:pStyle w:val="3"/>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3D1D779F">
                    <w:pPr>
                      <w:pStyle w:val="3"/>
                    </w:pPr>
                    <w:r>
                      <w:fldChar w:fldCharType="begin"/>
                    </w:r>
                    <w:r>
                      <w:instrText xml:space="preserve"> PAGE  \* MERGEFORMAT </w:instrText>
                    </w:r>
                    <w:r>
                      <w:fldChar w:fldCharType="separate"/>
                    </w:r>
                    <w:r>
                      <w:t>37</w:t>
                    </w:r>
                    <w:r>
                      <w:fldChar w:fldCharType="end"/>
                    </w:r>
                  </w:p>
                </w:txbxContent>
              </v:textbox>
            </v:shape>
          </w:pict>
        </mc:Fallback>
      </mc:AlternateContent>
    </w:r>
    <w:r>
      <w:rPr>
        <w:rFonts w:ascii="Times New Roman" w:hAnsi="Times New Roman" w:eastAsia="Times New Roman" w:cs="Times New Roman"/>
        <w:spacing w:val="-2"/>
        <w:sz w:val="18"/>
        <w:szCs w:val="18"/>
      </w:rPr>
      <w:t>37</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AAFFA">
    <w:pPr>
      <w:spacing w:line="220" w:lineRule="auto"/>
      <w:ind w:left="409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0B68E2">
                          <w:pPr>
                            <w:pStyle w:val="3"/>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550B68E2">
                    <w:pPr>
                      <w:pStyle w:val="3"/>
                    </w:pPr>
                    <w:r>
                      <w:fldChar w:fldCharType="begin"/>
                    </w:r>
                    <w:r>
                      <w:instrText xml:space="preserve"> PAGE  \* MERGEFORMAT </w:instrText>
                    </w:r>
                    <w:r>
                      <w:fldChar w:fldCharType="separate"/>
                    </w:r>
                    <w:r>
                      <w:t>38</w:t>
                    </w:r>
                    <w:r>
                      <w:fldChar w:fldCharType="end"/>
                    </w:r>
                  </w:p>
                </w:txbxContent>
              </v:textbox>
            </v:shape>
          </w:pict>
        </mc:Fallback>
      </mc:AlternateContent>
    </w:r>
    <w:r>
      <w:rPr>
        <w:rFonts w:ascii="Times New Roman" w:hAnsi="Times New Roman" w:eastAsia="Times New Roman" w:cs="Times New Roman"/>
        <w:spacing w:val="-2"/>
        <w:sz w:val="18"/>
        <w:szCs w:val="18"/>
      </w:rPr>
      <w:t>38</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DA116">
    <w:pPr>
      <w:spacing w:line="220"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21641">
                          <w:pPr>
                            <w:pStyle w:val="3"/>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48D21641">
                    <w:pPr>
                      <w:pStyle w:val="3"/>
                    </w:pPr>
                    <w:r>
                      <w:fldChar w:fldCharType="begin"/>
                    </w:r>
                    <w:r>
                      <w:instrText xml:space="preserve"> PAGE  \* MERGEFORMAT </w:instrText>
                    </w:r>
                    <w:r>
                      <w:fldChar w:fldCharType="separate"/>
                    </w:r>
                    <w:r>
                      <w:t>39</w:t>
                    </w:r>
                    <w:r>
                      <w:fldChar w:fldCharType="end"/>
                    </w:r>
                  </w:p>
                </w:txbxContent>
              </v:textbox>
            </v:shape>
          </w:pict>
        </mc:Fallback>
      </mc:AlternateContent>
    </w:r>
    <w:r>
      <w:rPr>
        <w:rFonts w:ascii="Times New Roman" w:hAnsi="Times New Roman" w:eastAsia="Times New Roman" w:cs="Times New Roman"/>
        <w:spacing w:val="-2"/>
        <w:sz w:val="18"/>
        <w:szCs w:val="18"/>
      </w:rPr>
      <w:t>39</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62602">
    <w:pPr>
      <w:spacing w:line="220" w:lineRule="auto"/>
      <w:ind w:left="442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9DEAE">
                          <w:pPr>
                            <w:pStyle w:val="3"/>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7FE9DEAE">
                    <w:pPr>
                      <w:pStyle w:val="3"/>
                    </w:pPr>
                    <w:r>
                      <w:fldChar w:fldCharType="begin"/>
                    </w:r>
                    <w:r>
                      <w:instrText xml:space="preserve"> PAGE  \* MERGEFORMAT </w:instrText>
                    </w:r>
                    <w:r>
                      <w:fldChar w:fldCharType="separate"/>
                    </w:r>
                    <w:r>
                      <w:t>40</w:t>
                    </w:r>
                    <w:r>
                      <w:fldChar w:fldCharType="end"/>
                    </w:r>
                  </w:p>
                </w:txbxContent>
              </v:textbox>
            </v:shape>
          </w:pict>
        </mc:Fallback>
      </mc:AlternateContent>
    </w:r>
    <w:r>
      <w:rPr>
        <w:rFonts w:ascii="Times New Roman" w:hAnsi="Times New Roman" w:eastAsia="Times New Roman" w:cs="Times New Roman"/>
        <w:spacing w:val="-1"/>
        <w:sz w:val="18"/>
        <w:szCs w:val="18"/>
      </w:rPr>
      <w:t>40</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30B71">
    <w:pPr>
      <w:spacing w:line="223" w:lineRule="auto"/>
      <w:ind w:left="465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6892F1">
                          <w:pPr>
                            <w:pStyle w:val="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306892F1">
                    <w:pPr>
                      <w:pStyle w:val="3"/>
                    </w:pPr>
                    <w:r>
                      <w:fldChar w:fldCharType="begin"/>
                    </w:r>
                    <w:r>
                      <w:instrText xml:space="preserve"> PAGE  \* MERGEFORMAT </w:instrText>
                    </w:r>
                    <w:r>
                      <w:fldChar w:fldCharType="separate"/>
                    </w:r>
                    <w:r>
                      <w:t>41</w:t>
                    </w:r>
                    <w:r>
                      <w:fldChar w:fldCharType="end"/>
                    </w:r>
                  </w:p>
                </w:txbxContent>
              </v:textbox>
            </v:shape>
          </w:pict>
        </mc:Fallback>
      </mc:AlternateContent>
    </w:r>
    <w:r>
      <w:rPr>
        <w:rFonts w:ascii="Times New Roman" w:hAnsi="Times New Roman" w:eastAsia="Times New Roman" w:cs="Times New Roman"/>
        <w:spacing w:val="-1"/>
        <w:sz w:val="18"/>
        <w:szCs w:val="18"/>
      </w:rPr>
      <w:t>41</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DFA53">
    <w:pPr>
      <w:spacing w:line="223" w:lineRule="auto"/>
      <w:ind w:left="44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6BE31">
                          <w:pPr>
                            <w:pStyle w:val="3"/>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2426BE31">
                    <w:pPr>
                      <w:pStyle w:val="3"/>
                    </w:pPr>
                    <w:r>
                      <w:fldChar w:fldCharType="begin"/>
                    </w:r>
                    <w:r>
                      <w:instrText xml:space="preserve"> PAGE  \* MERGEFORMAT </w:instrText>
                    </w:r>
                    <w:r>
                      <w:fldChar w:fldCharType="separate"/>
                    </w:r>
                    <w:r>
                      <w:t>42</w:t>
                    </w:r>
                    <w:r>
                      <w:fldChar w:fldCharType="end"/>
                    </w:r>
                  </w:p>
                </w:txbxContent>
              </v:textbox>
            </v:shape>
          </w:pict>
        </mc:Fallback>
      </mc:AlternateContent>
    </w:r>
    <w:r>
      <w:rPr>
        <w:rFonts w:ascii="Times New Roman" w:hAnsi="Times New Roman" w:eastAsia="Times New Roman" w:cs="Times New Roman"/>
        <w:spacing w:val="-1"/>
        <w:sz w:val="18"/>
        <w:szCs w:val="18"/>
      </w:rPr>
      <w:t>42</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E77E5">
    <w:pPr>
      <w:spacing w:line="220"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17967">
                          <w:pPr>
                            <w:pStyle w:val="3"/>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45217967">
                    <w:pPr>
                      <w:pStyle w:val="3"/>
                    </w:pPr>
                    <w:r>
                      <w:fldChar w:fldCharType="begin"/>
                    </w:r>
                    <w:r>
                      <w:instrText xml:space="preserve"> PAGE  \* MERGEFORMAT </w:instrText>
                    </w:r>
                    <w:r>
                      <w:fldChar w:fldCharType="separate"/>
                    </w:r>
                    <w:r>
                      <w:t>43</w:t>
                    </w:r>
                    <w:r>
                      <w:fldChar w:fldCharType="end"/>
                    </w:r>
                  </w:p>
                </w:txbxContent>
              </v:textbox>
            </v:shape>
          </w:pict>
        </mc:Fallback>
      </mc:AlternateContent>
    </w:r>
    <w:r>
      <w:rPr>
        <w:rFonts w:ascii="Times New Roman" w:hAnsi="Times New Roman" w:eastAsia="Times New Roman" w:cs="Times New Roman"/>
        <w:spacing w:val="-1"/>
        <w:sz w:val="18"/>
        <w:szCs w:val="18"/>
      </w:rPr>
      <w:t>43</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AE103">
    <w:pPr>
      <w:spacing w:line="223" w:lineRule="auto"/>
      <w:ind w:left="444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13ABD">
                          <w:pPr>
                            <w:pStyle w:val="3"/>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5E013ABD">
                    <w:pPr>
                      <w:pStyle w:val="3"/>
                    </w:pPr>
                    <w:r>
                      <w:fldChar w:fldCharType="begin"/>
                    </w:r>
                    <w:r>
                      <w:instrText xml:space="preserve"> PAGE  \* MERGEFORMAT </w:instrText>
                    </w:r>
                    <w:r>
                      <w:fldChar w:fldCharType="separate"/>
                    </w:r>
                    <w:r>
                      <w:t>44</w:t>
                    </w:r>
                    <w:r>
                      <w:fldChar w:fldCharType="end"/>
                    </w:r>
                  </w:p>
                </w:txbxContent>
              </v:textbox>
            </v:shape>
          </w:pict>
        </mc:Fallback>
      </mc:AlternateContent>
    </w:r>
    <w:r>
      <w:rPr>
        <w:rFonts w:ascii="Times New Roman" w:hAnsi="Times New Roman" w:eastAsia="Times New Roman" w:cs="Times New Roman"/>
        <w:spacing w:val="-1"/>
        <w:sz w:val="18"/>
        <w:szCs w:val="18"/>
      </w:rPr>
      <w:t>44</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5634F">
    <w:pPr>
      <w:spacing w:line="220" w:lineRule="auto"/>
      <w:ind w:left="44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ADCF6">
                          <w:pPr>
                            <w:pStyle w:val="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646ADCF6">
                    <w:pPr>
                      <w:pStyle w:val="3"/>
                    </w:pPr>
                    <w:r>
                      <w:fldChar w:fldCharType="begin"/>
                    </w:r>
                    <w:r>
                      <w:instrText xml:space="preserve"> PAGE  \* MERGEFORMAT </w:instrText>
                    </w:r>
                    <w:r>
                      <w:fldChar w:fldCharType="separate"/>
                    </w:r>
                    <w:r>
                      <w:t>45</w:t>
                    </w:r>
                    <w:r>
                      <w:fldChar w:fldCharType="end"/>
                    </w:r>
                  </w:p>
                </w:txbxContent>
              </v:textbox>
            </v:shape>
          </w:pict>
        </mc:Fallback>
      </mc:AlternateContent>
    </w:r>
    <w:r>
      <w:rPr>
        <w:rFonts w:ascii="Times New Roman" w:hAnsi="Times New Roman" w:eastAsia="Times New Roman" w:cs="Times New Roman"/>
        <w:spacing w:val="-1"/>
        <w:sz w:val="18"/>
        <w:szCs w:val="18"/>
      </w:rPr>
      <w:t>45</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FFEBA">
    <w:pPr>
      <w:spacing w:line="220"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F45475">
                          <w:pPr>
                            <w:pStyle w:val="3"/>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7CF45475">
                    <w:pPr>
                      <w:pStyle w:val="3"/>
                    </w:pPr>
                    <w:r>
                      <w:fldChar w:fldCharType="begin"/>
                    </w:r>
                    <w:r>
                      <w:instrText xml:space="preserve"> PAGE  \* MERGEFORMAT </w:instrText>
                    </w:r>
                    <w:r>
                      <w:fldChar w:fldCharType="separate"/>
                    </w:r>
                    <w:r>
                      <w:t>46</w:t>
                    </w:r>
                    <w:r>
                      <w:fldChar w:fldCharType="end"/>
                    </w:r>
                  </w:p>
                </w:txbxContent>
              </v:textbox>
            </v:shape>
          </w:pict>
        </mc:Fallback>
      </mc:AlternateContent>
    </w:r>
    <w:r>
      <w:rPr>
        <w:rFonts w:ascii="Times New Roman" w:hAnsi="Times New Roman" w:eastAsia="Times New Roman" w:cs="Times New Roman"/>
        <w:spacing w:val="-1"/>
        <w:sz w:val="18"/>
        <w:szCs w:val="18"/>
      </w:rPr>
      <w:t>46</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D9715">
    <w:pPr>
      <w:spacing w:line="220" w:lineRule="auto"/>
      <w:ind w:left="444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2A3809">
                          <w:pPr>
                            <w:pStyle w:val="3"/>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0C2A3809">
                    <w:pPr>
                      <w:pStyle w:val="3"/>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A105E">
    <w:pPr>
      <w:spacing w:line="14" w:lineRule="auto"/>
      <w:rPr>
        <w:rFonts w:ascii="Arial"/>
        <w:sz w:val="2"/>
      </w:rPr>
    </w:pPr>
    <w:r>
      <w:rPr>
        <w:sz w:val="2"/>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D3D4C">
                          <w:pPr>
                            <w:pStyle w:val="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14DD3D4C">
                    <w:pPr>
                      <w:pStyle w:val="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7408A">
    <w:pPr>
      <w:spacing w:line="220"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C03900">
                          <w:pPr>
                            <w:pStyle w:val="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36C03900">
                    <w:pPr>
                      <w:pStyle w:val="3"/>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FBDB3">
    <w:pPr>
      <w:spacing w:line="220" w:lineRule="auto"/>
      <w:ind w:left="476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8018EF">
                          <w:pPr>
                            <w:pStyle w:val="3"/>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1D8018EF">
                    <w:pPr>
                      <w:pStyle w:val="3"/>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8642A">
    <w:pPr>
      <w:spacing w:line="220" w:lineRule="auto"/>
      <w:ind w:left="469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58768">
                          <w:pPr>
                            <w:pStyle w:val="3"/>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0BA58768">
                    <w:pPr>
                      <w:pStyle w:val="3"/>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E69DC">
    <w:pPr>
      <w:spacing w:line="220" w:lineRule="auto"/>
      <w:ind w:left="455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D0D23B">
                          <w:pPr>
                            <w:pStyle w:val="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26D0D23B">
                    <w:pPr>
                      <w:pStyle w:val="3"/>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6B8ED">
    <w:pPr>
      <w:spacing w:line="220" w:lineRule="auto"/>
      <w:ind w:left="43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D61C0">
                          <w:pPr>
                            <w:pStyle w:val="3"/>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027D61C0">
                    <w:pPr>
                      <w:pStyle w:val="3"/>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983E7">
    <w:pPr>
      <w:spacing w:line="220" w:lineRule="auto"/>
      <w:ind w:left="44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FE01E6">
                          <w:pPr>
                            <w:pStyle w:val="3"/>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05FE01E6">
                    <w:pPr>
                      <w:pStyle w:val="3"/>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BE183">
    <w:pPr>
      <w:spacing w:line="220"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CE4DA">
                          <w:pPr>
                            <w:pStyle w:val="3"/>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7C0CE4DA">
                    <w:pPr>
                      <w:pStyle w:val="3"/>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D7856">
    <w:pPr>
      <w:spacing w:line="220" w:lineRule="auto"/>
      <w:ind w:left="409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87A39">
                          <w:pPr>
                            <w:pStyle w:val="3"/>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54287A39">
                    <w:pPr>
                      <w:pStyle w:val="3"/>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00A2">
    <w:pPr>
      <w:spacing w:line="220" w:lineRule="auto"/>
      <w:ind w:left="44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14B2DC">
                          <w:pPr>
                            <w:pStyle w:val="3"/>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2114B2DC">
                    <w:pPr>
                      <w:pStyle w:val="3"/>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6F405">
    <w:pPr>
      <w:spacing w:line="220" w:lineRule="auto"/>
      <w:ind w:left="44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92D45B">
                          <w:pPr>
                            <w:pStyle w:val="3"/>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4492D45B">
                    <w:pPr>
                      <w:pStyle w:val="3"/>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E0122">
    <w:pPr>
      <w:spacing w:line="220"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492363">
                          <w:pPr>
                            <w:pStyle w:val="3"/>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25492363">
                    <w:pPr>
                      <w:pStyle w:val="3"/>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41B18">
    <w:pPr>
      <w:spacing w:line="220" w:lineRule="auto"/>
      <w:ind w:left="44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0E9F5">
                          <w:pPr>
                            <w:pStyle w:val="3"/>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3CA0E9F5">
                    <w:pPr>
                      <w:pStyle w:val="3"/>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6F2A3">
    <w:pPr>
      <w:spacing w:line="220" w:lineRule="auto"/>
      <w:ind w:left="409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42D51">
                          <w:pPr>
                            <w:pStyle w:val="3"/>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34142D51">
                    <w:pPr>
                      <w:pStyle w:val="3"/>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EC441E"/>
    <w:rsid w:val="0D6C2813"/>
    <w:rsid w:val="10B94610"/>
    <w:rsid w:val="1BC7585A"/>
    <w:rsid w:val="1C2A0643"/>
    <w:rsid w:val="1CF967B0"/>
    <w:rsid w:val="206D26B7"/>
    <w:rsid w:val="20A2191A"/>
    <w:rsid w:val="20CB6FEE"/>
    <w:rsid w:val="230A01C2"/>
    <w:rsid w:val="25363A6F"/>
    <w:rsid w:val="284A1989"/>
    <w:rsid w:val="2F32303B"/>
    <w:rsid w:val="3417273F"/>
    <w:rsid w:val="3E9450B8"/>
    <w:rsid w:val="41391740"/>
    <w:rsid w:val="43994F1E"/>
    <w:rsid w:val="4D87596A"/>
    <w:rsid w:val="53816302"/>
    <w:rsid w:val="548D63DA"/>
    <w:rsid w:val="55562C6F"/>
    <w:rsid w:val="56302BC5"/>
    <w:rsid w:val="5C2B5778"/>
    <w:rsid w:val="628A3D29"/>
    <w:rsid w:val="655455D0"/>
    <w:rsid w:val="7B39252F"/>
    <w:rsid w:val="7C4830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4" Type="http://schemas.openxmlformats.org/officeDocument/2006/relationships/fontTable" Target="fontTable.xml"/><Relationship Id="rId63" Type="http://schemas.openxmlformats.org/officeDocument/2006/relationships/customXml" Target="../customXml/item1.xml"/><Relationship Id="rId62" Type="http://schemas.openxmlformats.org/officeDocument/2006/relationships/theme" Target="theme/theme1.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62</Pages>
  <Words>20102</Words>
  <Characters>22155</Characters>
  <TotalTime>59</TotalTime>
  <ScaleCrop>false</ScaleCrop>
  <LinksUpToDate>false</LinksUpToDate>
  <CharactersWithSpaces>22883</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2025-12-16T16:09:00Z</dcterms:created>
  <dc:creator>User</dc:creator>
  <cp:lastModifiedBy>不语</cp:lastModifiedBy>
  <cp:lastPrinted>2026-01-05T10:55:00Z</cp:lastPrinted>
  <dcterms:modified xsi:type="dcterms:W3CDTF">2026-01-06T07:55:28Z</dcterms:modified>
  <dc:title>驻马店市政府采购货物项目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2025-12-16T16:09:17Z</vt:filetime>
  </property>
  <property fmtid="{D5CDD505-2E9C-101B-9397-08002B2CF9AE}" pid="4" name="KSOProductBuildVer">
    <vt:lpwstr>2052-12.1.0.24034</vt:lpwstr>
  </property>
  <property fmtid="{D5CDD505-2E9C-101B-9397-08002B2CF9AE}" pid="5" name="ICV">
    <vt:lpwstr>9E3D0A5FB77A4D5DA9F1362C3134107C_13</vt:lpwstr>
  </property>
  <property fmtid="{D5CDD505-2E9C-101B-9397-08002B2CF9AE}" pid="6" name="KSOTemplateDocerSaveRecord">
    <vt:lpwstr>eyJoZGlkIjoiZjJjYzNhNGZkY2U1NjdiZDc0MjRhYmU2NzBjNjAwN2MiLCJ1c2VySWQiOiIxMTUzNzc4NDQ4In0=</vt:lpwstr>
  </property>
</Properties>
</file>