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560" w:lineRule="exact"/>
        <w:ind w:firstLine="480" w:firstLineChars="150"/>
      </w:pPr>
      <w:r>
        <w:rPr>
          <w:rFonts w:hint="eastAsia" w:ascii="仿宋" w:hAnsi="仿宋" w:eastAsia="仿宋"/>
          <w:sz w:val="32"/>
          <w:szCs w:val="32"/>
        </w:rPr>
        <w:t xml:space="preserve">  附件: 张仲景国医大学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护理学院仪器设施采购清单</w:t>
      </w:r>
      <w:bookmarkEnd w:id="0"/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/>
        </w:rPr>
        <w:t xml:space="preserve">                                         </w:t>
      </w:r>
    </w:p>
    <w:tbl>
      <w:tblPr>
        <w:tblStyle w:val="6"/>
        <w:tblW w:w="85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4"/>
        <w:gridCol w:w="992"/>
        <w:gridCol w:w="85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采购项目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预算价（元）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基础护理实训室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护理人模型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静脉输液手臂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臀部肌肉注射模型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上臂三角肌注射模型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静脉输液手模型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皮内注射外套（带手）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腿部肌肉注射穿戴模型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佩带式臀部肌肉注射训练外套模型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电动吸痰器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吸氧负压及管道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吸痰负压及管道设备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轮椅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治疗台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床上用品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血压计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电子血压计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治疗车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病历车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紫外线灯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桌面话筒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讲桌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床尾椅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围帘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带警示臀部肌肉注射模型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输液泵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注射泵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外科护理实训室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刷手池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28800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手术自动门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无影灯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手术床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器械柜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25200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扇形器械台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更衣柜（12人位）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49200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鞋柜（20人位）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31200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外科模拟手术室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268000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热水器（刷手间）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紫外线灯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床上用品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25600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护理人模型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床尾椅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围帘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治疗车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讲桌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含(桌面话筒一个)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急危重症护理实训室</w:t>
            </w: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心肺复苏模型半身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心肺复苏模型全身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自动体外模拟除颤仪(训练专用)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普通除颤仪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心电监护仪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气管插管模型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医用麻醉咽喉镜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高级成人气道梗塞模型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电动洗胃机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洗胃模拟人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46800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高级创伤急救模型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气管切开术后护理模型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综合急救训练模拟人（CPR+遥控意识判断+导尿护理+创伤，标准版）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床上用品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治疗车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讲桌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含(桌面话筒一个)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铁皮柜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人工呼吸复苏气囊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老年-社区护理实训室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高级全功能老年护理人（男性）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高级全功能老年护理人（女性）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老年多功能床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床上用品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老年移位机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老年浴缸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老年沐浴床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老年生活用具包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视觉障碍仿真套装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老年行动模拟装置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着装式偏瘫护理模拟装置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电动轮椅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3500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高靠背轮椅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肘拐杖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拐杖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腋杖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四轮辅助器（可折叠）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老年用物展示柜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治疗车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老年居家复古怀旧情景再现套装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讲桌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含(桌面话筒一个)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儿科护理实训室</w:t>
            </w: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儿科护理实训室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新生儿暖箱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新生儿抢救台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2+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新生儿复苏气囊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新生儿气管插管及高级心肺复苏模拟人(儿童)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新生儿气管插管训练模型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高级婴儿头部静脉注射训练模型型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新生儿气管插管套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智能照护婴儿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讲桌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含(桌面话筒一个)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病床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张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床上用品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治疗车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床尾椅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围帘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新生儿沐浴抚触台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热水器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新生儿护理模型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护理心理学-精神科护理实训室</w:t>
            </w: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心理测评软件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讲桌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含(桌面话筒一个)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心理沙盘套装（推广初级版）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10800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智能身心反馈训练套装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团体心理活动工具箱（大学版）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心理挂图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幅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沙发茶几组合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折叠凳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内科护理-健康评估实训室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pStyle w:val="3"/>
              <w:rPr>
                <w:rFonts w:hint="default"/>
              </w:rPr>
            </w:pPr>
          </w:p>
          <w:p/>
          <w:p>
            <w:pPr>
              <w:pStyle w:val="2"/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default"/>
              </w:rPr>
            </w:pPr>
          </w:p>
          <w:p/>
          <w:p>
            <w:pPr>
              <w:pStyle w:val="2"/>
            </w:pPr>
          </w:p>
          <w:p>
            <w:pPr>
              <w:pStyle w:val="3"/>
              <w:rPr>
                <w:rFonts w:hint="default"/>
              </w:rPr>
            </w:pPr>
          </w:p>
          <w:p/>
          <w:p>
            <w:pPr>
              <w:pStyle w:val="2"/>
            </w:pPr>
          </w:p>
          <w:p>
            <w:pPr>
              <w:pStyle w:val="3"/>
              <w:rPr>
                <w:rFonts w:hint="default"/>
              </w:rPr>
            </w:pPr>
          </w:p>
          <w:p/>
          <w:p>
            <w:pPr>
              <w:pStyle w:val="2"/>
              <w:rPr>
                <w:rFonts w:hint="eastAsia"/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护理床配套用床笠、床褥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8套加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枕头，枕套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8套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床尾椅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储物柜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心肺听诊与腹部触诊仿真电子标准化病人教学系统（教师机）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心肺听诊与腹部触诊仿真电子标准化病人教学系统（学生机）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心电图机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引流床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肺功能检测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开放式内科护理学辅助教学系统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心电图教学软件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雾化吸入器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听诊器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手电筒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血压计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血糖仪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胰岛素注射笔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阅片灯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高级胰岛素注射练习模块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21600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叩诊锤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压舌板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操作台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检查凳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体重体脂仪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便携电脑版多种心电图模拟教学系统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三腔两囊管操作模型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综合穿刺术与叩诊检查技能训练模型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桌面话筒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讲桌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妇产科护理实训室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高级透明刮宫模型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电动流产吸引器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妇科检查床+照灯+凳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女性宫内避孕及训练模型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高级人工流产模拟子宫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骨盆测量器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高级电脑孕妇检查模型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骨盆测量模型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高级妇科检查训练模型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产床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带有胎儿头的骨盆模型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骨盆示教模型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屏风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讲桌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含(桌面话筒一个)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妇产科护理实训室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圆凳子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治疗车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妊娠胚胎发育过程模型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受精与早期胚胎发育过程模型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产前宫颈变化与产道关系模型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高级出生婴儿模型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分娩机转示教模型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高级分娩机制示教模型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高级分娩与母子急救模拟人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外阴缝合练习模型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讲桌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含(桌面话筒一个)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护理人文实训室</w:t>
            </w: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讲桌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含(桌面话筒一个)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人文镜子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项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把杆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床尾椅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护理床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床上用品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铁皮柜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护理推车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病历车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治疗盘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更衣柜（12人位）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康复护理实训室</w:t>
            </w: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护理床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护理床配套用床笠、床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8套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27840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枕头，枕套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床尾椅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讲桌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含(桌面话筒一个)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普通轮椅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8800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高靠背轮椅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三角枕带靠背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作业治疗综合套装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心电平板运动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198000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康复平衡杠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肌力训练器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抗阻训练弹力带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关节活动度量角器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训练用阶梯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5980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带座手杖（三点式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）（四点式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手杖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8套加四脚拐1套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腋下拐杖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2960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助行器（四角）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助行器（双轮）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助行器（四轮）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辅助步行训练器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3980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虚拟仿真实训室</w:t>
            </w: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台式电脑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电脑桌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讲桌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含(桌面话筒一个)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护理示教实训室</w:t>
            </w: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示教电动五功能病床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张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床旁桌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床旁椅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张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护理推车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智慧黑板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数字合并功放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讲桌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含(桌面话筒一个)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</w:t>
            </w:r>
          </w:p>
        </w:tc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示教高级综合护理模拟人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吊顶式视频录播系统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阶梯教室（60人位）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综合护理实训室</w:t>
            </w: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吊桥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输液泵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注射泵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护理床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转运车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高级综合模拟监护人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模拟监护台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=PRODUCT(LEFT) </w:instrTex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68000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多功能急救推车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铁皮柜</w:t>
            </w:r>
          </w:p>
        </w:tc>
        <w:tc>
          <w:tcPr>
            <w:tcW w:w="992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5" w:type="dxa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9902205</w:t>
            </w:r>
          </w:p>
        </w:tc>
      </w:tr>
    </w:tbl>
    <w:p>
      <w:pPr>
        <w:spacing w:line="220" w:lineRule="atLeast"/>
        <w:ind w:firstLine="330" w:firstLineChars="15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YzZmNGIyODhiMzEzNjNhMTY4YTQwODM1NTRmYWUifQ=="/>
    <w:docVar w:name="KY_MEDREF_DOCUID" w:val="{DCB833EA-0020-4B52-8D43-24A82575619E}"/>
    <w:docVar w:name="KY_MEDREF_VERSION" w:val="3"/>
  </w:docVars>
  <w:rsids>
    <w:rsidRoot w:val="00D31D50"/>
    <w:rsid w:val="00124917"/>
    <w:rsid w:val="0016623A"/>
    <w:rsid w:val="002A30B6"/>
    <w:rsid w:val="002B1DA5"/>
    <w:rsid w:val="002F47A1"/>
    <w:rsid w:val="00316647"/>
    <w:rsid w:val="00323B43"/>
    <w:rsid w:val="003D37D8"/>
    <w:rsid w:val="003E6C7D"/>
    <w:rsid w:val="004168D7"/>
    <w:rsid w:val="00426133"/>
    <w:rsid w:val="004358AB"/>
    <w:rsid w:val="005A2EFA"/>
    <w:rsid w:val="008B7726"/>
    <w:rsid w:val="008F3920"/>
    <w:rsid w:val="009F4774"/>
    <w:rsid w:val="00A349E4"/>
    <w:rsid w:val="00B17FBE"/>
    <w:rsid w:val="00D31D50"/>
    <w:rsid w:val="036518D1"/>
    <w:rsid w:val="0DAA0D56"/>
    <w:rsid w:val="15642844"/>
    <w:rsid w:val="17957FD8"/>
    <w:rsid w:val="1A9E6820"/>
    <w:rsid w:val="1C715FD0"/>
    <w:rsid w:val="1CB167DA"/>
    <w:rsid w:val="1D371C19"/>
    <w:rsid w:val="20931C4F"/>
    <w:rsid w:val="22DE43BD"/>
    <w:rsid w:val="260937F6"/>
    <w:rsid w:val="2CD70658"/>
    <w:rsid w:val="320747C1"/>
    <w:rsid w:val="327C4A8C"/>
    <w:rsid w:val="33984FA3"/>
    <w:rsid w:val="34573466"/>
    <w:rsid w:val="43F92583"/>
    <w:rsid w:val="63BA4E72"/>
    <w:rsid w:val="6849672D"/>
    <w:rsid w:val="741A1C3D"/>
    <w:rsid w:val="74BC35DC"/>
    <w:rsid w:val="7D3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80" w:after="180"/>
    </w:pPr>
  </w:style>
  <w:style w:type="paragraph" w:customStyle="1" w:styleId="3">
    <w:name w:val="Default"/>
    <w:basedOn w:val="1"/>
    <w:next w:val="1"/>
    <w:qFormat/>
    <w:uiPriority w:val="0"/>
    <w:pPr>
      <w:widowControl w:val="0"/>
      <w:autoSpaceDE w:val="0"/>
      <w:autoSpaceDN w:val="0"/>
      <w:spacing w:after="0"/>
    </w:pPr>
    <w:rPr>
      <w:rFonts w:hint="eastAsia" w:ascii="宋体" w:hAnsi="Calibri" w:eastAsia="宋体" w:cs="Times New Roman"/>
      <w:color w:val="000000"/>
      <w:sz w:val="24"/>
      <w:szCs w:val="24"/>
    </w:rPr>
  </w:style>
  <w:style w:type="table" w:customStyle="1" w:styleId="6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3079</Words>
  <Characters>4077</Characters>
  <Lines>51</Lines>
  <Paragraphs>14</Paragraphs>
  <TotalTime>7</TotalTime>
  <ScaleCrop>false</ScaleCrop>
  <LinksUpToDate>false</LinksUpToDate>
  <CharactersWithSpaces>4192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2023-12-05T14:21:00Z</dcterms:created>
  <dc:creator>Administrator</dc:creator>
  <cp:lastModifiedBy>WPS_1525017776</cp:lastModifiedBy>
  <dcterms:modified xsi:type="dcterms:W3CDTF">2023-12-07T03:21:38Z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25B0416043A8448DA6974C929BD4762E_13</vt:lpwstr>
  </property>
</Properties>
</file>