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220" w:lineRule="atLeast"/>
        <w:ind w:left="0" w:right="0"/>
        <w:jc w:val="center"/>
        <w:rPr>
          <w:rStyle w:val="11"/>
          <w:rFonts w:hint="eastAsia" w:ascii="仿宋" w:hAnsi="仿宋" w:eastAsia="仿宋" w:cs="仿宋"/>
          <w:b/>
          <w:color w:val="333333"/>
          <w:sz w:val="28"/>
          <w:szCs w:val="28"/>
          <w:shd w:val="clear" w:fill="FFFFFF"/>
          <w:lang w:eastAsia="zh-CN"/>
        </w:rPr>
      </w:pPr>
      <w:bookmarkStart w:id="0" w:name="_GoBack"/>
      <w:bookmarkEnd w:id="0"/>
      <w:r>
        <w:rPr>
          <w:rStyle w:val="11"/>
          <w:rFonts w:hint="eastAsia" w:ascii="仿宋" w:hAnsi="仿宋" w:eastAsia="仿宋" w:cs="仿宋"/>
          <w:b/>
          <w:color w:val="333333"/>
          <w:sz w:val="28"/>
          <w:szCs w:val="28"/>
          <w:shd w:val="clear" w:fill="FFFFFF"/>
          <w:lang w:eastAsia="zh-CN"/>
        </w:rPr>
        <w:t>夏邑县生活垃圾焚烧飞灰固化物填埋场一期工程及附属道路工程</w:t>
      </w:r>
    </w:p>
    <w:p>
      <w:pPr>
        <w:pStyle w:val="6"/>
        <w:keepNext w:val="0"/>
        <w:keepLines w:val="0"/>
        <w:widowControl/>
        <w:suppressLineNumbers w:val="0"/>
        <w:spacing w:before="0" w:beforeAutospacing="0" w:after="0" w:afterAutospacing="0" w:line="220" w:lineRule="atLeast"/>
        <w:ind w:left="0" w:right="0"/>
        <w:jc w:val="center"/>
        <w:rPr>
          <w:rFonts w:hint="eastAsia" w:ascii="仿宋" w:hAnsi="仿宋" w:eastAsia="仿宋" w:cs="仿宋"/>
          <w:sz w:val="24"/>
          <w:szCs w:val="24"/>
        </w:rPr>
      </w:pPr>
      <w:r>
        <w:rPr>
          <w:rStyle w:val="11"/>
          <w:rFonts w:hint="eastAsia" w:ascii="仿宋" w:hAnsi="仿宋" w:eastAsia="仿宋" w:cs="仿宋"/>
          <w:b/>
          <w:color w:val="333333"/>
          <w:sz w:val="28"/>
          <w:szCs w:val="28"/>
          <w:shd w:val="clear" w:fill="FFFFFF"/>
          <w:lang w:eastAsia="zh-CN"/>
        </w:rPr>
        <w:t>施工及监理</w:t>
      </w:r>
      <w:r>
        <w:rPr>
          <w:rStyle w:val="11"/>
          <w:rFonts w:hint="eastAsia" w:ascii="仿宋" w:hAnsi="仿宋" w:eastAsia="仿宋" w:cs="仿宋"/>
          <w:b/>
          <w:color w:val="333333"/>
          <w:sz w:val="28"/>
          <w:szCs w:val="28"/>
          <w:shd w:val="clear" w:fill="FFFFFF"/>
        </w:rPr>
        <w:t>中标结果公告</w:t>
      </w:r>
    </w:p>
    <w:p>
      <w:pPr>
        <w:pStyle w:val="6"/>
        <w:keepNext w:val="0"/>
        <w:keepLines w:val="0"/>
        <w:widowControl/>
        <w:suppressLineNumbers w:val="0"/>
        <w:spacing w:before="0" w:beforeAutospacing="0" w:after="0" w:afterAutospacing="0" w:line="220" w:lineRule="atLeast"/>
        <w:ind w:left="0" w:right="0" w:firstLine="320"/>
        <w:rPr>
          <w:rFonts w:hint="eastAsia" w:ascii="仿宋" w:hAnsi="仿宋" w:eastAsia="仿宋" w:cs="仿宋"/>
          <w:color w:val="333333"/>
          <w:sz w:val="24"/>
          <w:szCs w:val="24"/>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317"/>
        <w:textAlignment w:val="auto"/>
        <w:rPr>
          <w:rFonts w:hint="eastAsia" w:ascii="仿宋" w:hAnsi="仿宋" w:eastAsia="仿宋" w:cs="仿宋"/>
          <w:sz w:val="24"/>
          <w:szCs w:val="24"/>
        </w:rPr>
      </w:pPr>
      <w:r>
        <w:rPr>
          <w:rFonts w:hint="eastAsia" w:ascii="仿宋" w:hAnsi="仿宋" w:eastAsia="仿宋" w:cs="仿宋"/>
          <w:color w:val="333333"/>
          <w:sz w:val="24"/>
          <w:szCs w:val="24"/>
          <w:shd w:val="clear" w:fill="FFFFFF"/>
          <w:lang w:eastAsia="zh-CN"/>
        </w:rPr>
        <w:t>河南呈祥工程咨询有限公司</w:t>
      </w:r>
      <w:r>
        <w:rPr>
          <w:rFonts w:hint="eastAsia" w:ascii="仿宋" w:hAnsi="仿宋" w:eastAsia="仿宋" w:cs="仿宋"/>
          <w:color w:val="333333"/>
          <w:sz w:val="24"/>
          <w:szCs w:val="24"/>
          <w:shd w:val="clear" w:fill="FFFFFF"/>
        </w:rPr>
        <w:t>受</w:t>
      </w:r>
      <w:r>
        <w:rPr>
          <w:rFonts w:hint="eastAsia" w:ascii="仿宋" w:hAnsi="仿宋" w:eastAsia="仿宋" w:cs="仿宋"/>
          <w:color w:val="333333"/>
          <w:sz w:val="24"/>
          <w:szCs w:val="24"/>
          <w:shd w:val="clear" w:fill="FFFFFF"/>
          <w:lang w:eastAsia="zh-CN"/>
        </w:rPr>
        <w:t>夏邑县城市管理局</w:t>
      </w:r>
      <w:r>
        <w:rPr>
          <w:rFonts w:hint="eastAsia" w:ascii="仿宋" w:hAnsi="仿宋" w:eastAsia="仿宋" w:cs="仿宋"/>
          <w:color w:val="333333"/>
          <w:sz w:val="24"/>
          <w:szCs w:val="24"/>
          <w:shd w:val="clear" w:fill="FFFFFF"/>
        </w:rPr>
        <w:t>的委托，就</w:t>
      </w:r>
      <w:r>
        <w:rPr>
          <w:rFonts w:hint="eastAsia" w:ascii="仿宋" w:hAnsi="仿宋" w:eastAsia="仿宋" w:cs="仿宋"/>
          <w:color w:val="333333"/>
          <w:sz w:val="24"/>
          <w:szCs w:val="24"/>
          <w:shd w:val="clear" w:fill="FFFFFF"/>
          <w:lang w:eastAsia="zh-CN"/>
        </w:rPr>
        <w:t>夏邑县生活垃圾焚烧飞灰固化物填埋场一期工程及附属道路工程施工及监理</w:t>
      </w:r>
      <w:r>
        <w:rPr>
          <w:rFonts w:hint="eastAsia" w:ascii="仿宋" w:hAnsi="仿宋" w:eastAsia="仿宋" w:cs="仿宋"/>
          <w:color w:val="333333"/>
          <w:sz w:val="24"/>
          <w:szCs w:val="24"/>
          <w:shd w:val="clear" w:fill="FFFFFF"/>
        </w:rPr>
        <w:t>进行公开招标，已按规定完成了开标评标程序,现将本次中标结果公</w:t>
      </w:r>
      <w:r>
        <w:rPr>
          <w:rFonts w:hint="eastAsia" w:ascii="仿宋" w:hAnsi="仿宋" w:eastAsia="仿宋" w:cs="仿宋"/>
          <w:color w:val="333333"/>
          <w:sz w:val="24"/>
          <w:szCs w:val="24"/>
          <w:shd w:val="clear" w:fill="FFFFFF"/>
          <w:lang w:val="en-US" w:eastAsia="zh-CN"/>
        </w:rPr>
        <w:t>告</w:t>
      </w:r>
      <w:r>
        <w:rPr>
          <w:rFonts w:hint="eastAsia" w:ascii="仿宋" w:hAnsi="仿宋" w:eastAsia="仿宋" w:cs="仿宋"/>
          <w:color w:val="333333"/>
          <w:sz w:val="24"/>
          <w:szCs w:val="24"/>
          <w:shd w:val="clear" w:fill="FFFFFF"/>
        </w:rPr>
        <w:t>公布如下：</w:t>
      </w:r>
    </w:p>
    <w:p>
      <w:pPr>
        <w:pStyle w:val="25"/>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一</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项目概况与招标范围</w:t>
      </w:r>
    </w:p>
    <w:p>
      <w:pPr>
        <w:keepNext w:val="0"/>
        <w:keepLines w:val="0"/>
        <w:pageBreakBefore w:val="0"/>
        <w:widowControl/>
        <w:kinsoku/>
        <w:wordWrap/>
        <w:overflowPunct/>
        <w:topLinePunct w:val="0"/>
        <w:autoSpaceDE/>
        <w:autoSpaceDN/>
        <w:bidi w:val="0"/>
        <w:adjustRightInd/>
        <w:spacing w:line="440" w:lineRule="exact"/>
        <w:ind w:left="420" w:left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.1项目名称：</w:t>
      </w:r>
      <w:r>
        <w:rPr>
          <w:rFonts w:hint="eastAsia" w:ascii="仿宋" w:hAnsi="仿宋" w:eastAsia="仿宋" w:cs="仿宋"/>
          <w:color w:val="000000"/>
          <w:sz w:val="24"/>
          <w:szCs w:val="24"/>
          <w:lang w:eastAsia="zh-CN"/>
        </w:rPr>
        <w:t>夏邑县生活垃圾焚烧飞灰固化物填埋场一期工程及附属道路工程施工及监理</w:t>
      </w:r>
    </w:p>
    <w:p>
      <w:pPr>
        <w:keepNext w:val="0"/>
        <w:keepLines w:val="0"/>
        <w:pageBreakBefore w:val="0"/>
        <w:widowControl/>
        <w:kinsoku/>
        <w:wordWrap/>
        <w:overflowPunct/>
        <w:topLinePunct w:val="0"/>
        <w:autoSpaceDE/>
        <w:autoSpaceDN/>
        <w:bidi w:val="0"/>
        <w:adjustRightInd/>
        <w:spacing w:line="440" w:lineRule="exact"/>
        <w:ind w:left="420" w:left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项目编号：夏财采购【2020】242号</w:t>
      </w:r>
    </w:p>
    <w:p>
      <w:pPr>
        <w:keepNext w:val="0"/>
        <w:keepLines w:val="0"/>
        <w:pageBreakBefore w:val="0"/>
        <w:widowControl/>
        <w:kinsoku/>
        <w:wordWrap/>
        <w:overflowPunct/>
        <w:topLinePunct w:val="0"/>
        <w:autoSpaceDE/>
        <w:autoSpaceDN/>
        <w:bidi w:val="0"/>
        <w:adjustRightInd/>
        <w:spacing w:line="440" w:lineRule="exact"/>
        <w:ind w:left="420" w:leftChars="20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招标编号：商工程【2020】</w:t>
      </w:r>
      <w:r>
        <w:rPr>
          <w:rFonts w:hint="eastAsia" w:ascii="仿宋" w:hAnsi="仿宋" w:eastAsia="仿宋" w:cs="仿宋"/>
          <w:color w:val="000000"/>
          <w:sz w:val="24"/>
          <w:szCs w:val="24"/>
          <w:lang w:val="en-US" w:eastAsia="zh-CN"/>
        </w:rPr>
        <w:t>368</w:t>
      </w:r>
      <w:r>
        <w:rPr>
          <w:rFonts w:hint="eastAsia" w:ascii="仿宋" w:hAnsi="仿宋" w:eastAsia="仿宋" w:cs="仿宋"/>
          <w:color w:val="000000"/>
          <w:sz w:val="24"/>
          <w:szCs w:val="24"/>
        </w:rPr>
        <w:t>号</w:t>
      </w:r>
      <w:r>
        <w:rPr>
          <w:rFonts w:hint="eastAsia" w:ascii="仿宋" w:hAnsi="仿宋" w:eastAsia="仿宋" w:cs="仿宋"/>
          <w:color w:val="000000"/>
          <w:sz w:val="24"/>
          <w:szCs w:val="24"/>
          <w:lang w:eastAsia="zh-CN"/>
        </w:rPr>
        <w:t>。</w:t>
      </w:r>
    </w:p>
    <w:p>
      <w:pPr>
        <w:keepNext w:val="0"/>
        <w:keepLines w:val="0"/>
        <w:pageBreakBefore w:val="0"/>
        <w:widowControl/>
        <w:kinsoku/>
        <w:wordWrap/>
        <w:overflowPunct/>
        <w:topLinePunct w:val="0"/>
        <w:autoSpaceDE/>
        <w:autoSpaceDN/>
        <w:bidi w:val="0"/>
        <w:adjustRightInd/>
        <w:spacing w:line="440" w:lineRule="exact"/>
        <w:ind w:left="420" w:left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.3建设地点：</w:t>
      </w:r>
      <w:r>
        <w:rPr>
          <w:rFonts w:hint="eastAsia" w:ascii="仿宋" w:hAnsi="仿宋" w:eastAsia="仿宋" w:cs="仿宋"/>
          <w:color w:val="000000"/>
          <w:sz w:val="24"/>
          <w:szCs w:val="24"/>
          <w:lang w:eastAsia="zh-CN"/>
        </w:rPr>
        <w:t>夏邑县境内</w:t>
      </w:r>
      <w:r>
        <w:rPr>
          <w:rFonts w:hint="eastAsia" w:ascii="仿宋" w:hAnsi="仿宋" w:eastAsia="仿宋" w:cs="仿宋"/>
          <w:color w:val="000000"/>
          <w:sz w:val="24"/>
          <w:szCs w:val="24"/>
        </w:rPr>
        <w:t>；</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.4标段划分及内容：共划分</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个标段，</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第一标段：填埋场一期工程施工；第</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lang w:eastAsia="zh-CN"/>
        </w:rPr>
        <w:t>标段：附属道路</w:t>
      </w:r>
      <w:r>
        <w:rPr>
          <w:rFonts w:hint="eastAsia" w:ascii="仿宋" w:hAnsi="仿宋" w:eastAsia="仿宋" w:cs="仿宋"/>
          <w:color w:val="000000"/>
          <w:sz w:val="24"/>
          <w:szCs w:val="24"/>
          <w:lang w:val="en-US" w:eastAsia="zh-CN"/>
        </w:rPr>
        <w:t>工程施工</w:t>
      </w:r>
      <w:r>
        <w:rPr>
          <w:rFonts w:hint="eastAsia" w:ascii="仿宋" w:hAnsi="仿宋" w:eastAsia="仿宋" w:cs="仿宋"/>
          <w:color w:val="000000"/>
          <w:sz w:val="24"/>
          <w:szCs w:val="24"/>
          <w:lang w:eastAsia="zh-CN"/>
        </w:rPr>
        <w:t>；第</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lang w:eastAsia="zh-CN"/>
        </w:rPr>
        <w:t>标段：项目监理。</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（一标段：图纸及工程量清单；</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lang w:eastAsia="zh-CN"/>
        </w:rPr>
        <w:t>标段：图纸及工程量清单；</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lang w:eastAsia="zh-CN"/>
        </w:rPr>
        <w:t>标段：施工阶段全过程及缺陷责任期的监理服务。）</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.5建筑规模及范围：</w:t>
      </w:r>
      <w:r>
        <w:rPr>
          <w:rFonts w:hint="eastAsia" w:ascii="仿宋" w:hAnsi="仿宋" w:eastAsia="仿宋" w:cs="仿宋"/>
          <w:color w:val="000000"/>
          <w:sz w:val="24"/>
          <w:szCs w:val="24"/>
          <w:lang w:eastAsia="zh-CN"/>
        </w:rPr>
        <w:t>道路16500平方，办公楼2层580平方，车间及磅房310平方，围墙520米，院内地平绿化6000平方，飞灰填埋渗液池存量34500立方。</w:t>
      </w:r>
    </w:p>
    <w:p>
      <w:pPr>
        <w:keepNext w:val="0"/>
        <w:keepLines w:val="0"/>
        <w:pageBreakBefore w:val="0"/>
        <w:widowControl/>
        <w:kinsoku/>
        <w:wordWrap/>
        <w:overflowPunct/>
        <w:topLinePunct w:val="0"/>
        <w:autoSpaceDE/>
        <w:autoSpaceDN/>
        <w:bidi w:val="0"/>
        <w:adjustRightInd/>
        <w:spacing w:line="440" w:lineRule="exact"/>
        <w:ind w:left="420" w:left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.6质量要求：合格；</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sz w:val="24"/>
          <w:szCs w:val="24"/>
          <w:highlight w:val="red"/>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.7工期：60日历天；监理服务期限：随施工工期及缺陷责任期。</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kern w:val="10"/>
          <w:sz w:val="24"/>
          <w:szCs w:val="24"/>
          <w:lang w:val="en-US" w:eastAsia="zh-CN"/>
        </w:rPr>
      </w:pPr>
      <w:r>
        <w:rPr>
          <w:rFonts w:hint="eastAsia" w:ascii="仿宋" w:hAnsi="仿宋" w:eastAsia="仿宋" w:cs="仿宋"/>
          <w:color w:val="000000"/>
          <w:kern w:val="10"/>
          <w:sz w:val="24"/>
          <w:szCs w:val="24"/>
          <w:lang w:val="en-US" w:eastAsia="zh-CN"/>
        </w:rPr>
        <w:t>1</w:t>
      </w:r>
      <w:r>
        <w:rPr>
          <w:rFonts w:hint="eastAsia" w:ascii="仿宋" w:hAnsi="仿宋" w:eastAsia="仿宋" w:cs="仿宋"/>
          <w:color w:val="000000"/>
          <w:kern w:val="10"/>
          <w:sz w:val="24"/>
          <w:szCs w:val="24"/>
        </w:rPr>
        <w:t>.8招标控制价：</w:t>
      </w:r>
      <w:r>
        <w:rPr>
          <w:rFonts w:hint="eastAsia" w:ascii="仿宋" w:hAnsi="仿宋" w:eastAsia="仿宋" w:cs="仿宋"/>
          <w:color w:val="000000"/>
          <w:kern w:val="10"/>
          <w:sz w:val="24"/>
          <w:szCs w:val="24"/>
          <w:lang w:val="en-US" w:eastAsia="zh-CN"/>
        </w:rPr>
        <w:t>一标段：10920146.64元，安全文明施工费207641.3元，措施项目费638586.04元，暂列金额0元，专业工程暂估价0元，规费221091.31元，增值税901663.5元。</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kern w:val="10"/>
          <w:sz w:val="24"/>
          <w:szCs w:val="24"/>
          <w:lang w:val="en-US" w:eastAsia="zh-CN"/>
        </w:rPr>
      </w:pPr>
      <w:r>
        <w:rPr>
          <w:rFonts w:hint="eastAsia" w:ascii="仿宋" w:hAnsi="仿宋" w:eastAsia="仿宋" w:cs="仿宋"/>
          <w:color w:val="000000"/>
          <w:kern w:val="10"/>
          <w:sz w:val="24"/>
          <w:szCs w:val="24"/>
          <w:lang w:val="en-US" w:eastAsia="zh-CN"/>
        </w:rPr>
        <w:t>二标段：5238521.9元</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kern w:val="10"/>
          <w:sz w:val="24"/>
          <w:szCs w:val="24"/>
          <w:lang w:val="en-US" w:eastAsia="zh-CN"/>
        </w:rPr>
      </w:pPr>
      <w:r>
        <w:rPr>
          <w:rFonts w:hint="eastAsia" w:ascii="仿宋" w:hAnsi="仿宋" w:eastAsia="仿宋" w:cs="仿宋"/>
          <w:color w:val="000000"/>
          <w:kern w:val="10"/>
          <w:sz w:val="24"/>
          <w:szCs w:val="24"/>
          <w:lang w:val="en-US" w:eastAsia="zh-CN"/>
        </w:rPr>
        <w:t>三标段（监理）：258538.6元</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kern w:val="10"/>
          <w:sz w:val="24"/>
          <w:szCs w:val="24"/>
          <w:lang w:val="en-US" w:eastAsia="zh-CN"/>
        </w:rPr>
      </w:pPr>
      <w:r>
        <w:rPr>
          <w:rFonts w:hint="eastAsia" w:ascii="仿宋" w:hAnsi="仿宋" w:eastAsia="仿宋" w:cs="仿宋"/>
          <w:color w:val="000000"/>
          <w:kern w:val="10"/>
          <w:sz w:val="24"/>
          <w:szCs w:val="24"/>
          <w:lang w:val="en-US" w:eastAsia="zh-CN"/>
        </w:rPr>
        <w:t>本项目监理招标控制价为施工招标控制价的1.6%。</w:t>
      </w:r>
    </w:p>
    <w:p>
      <w:pPr>
        <w:keepNext w:val="0"/>
        <w:keepLines w:val="0"/>
        <w:pageBreakBefore w:val="0"/>
        <w:widowControl/>
        <w:kinsoku/>
        <w:wordWrap/>
        <w:overflowPunct/>
        <w:topLinePunct w:val="0"/>
        <w:autoSpaceDE/>
        <w:autoSpaceDN/>
        <w:bidi w:val="0"/>
        <w:adjustRightInd/>
        <w:spacing w:line="440" w:lineRule="exact"/>
        <w:ind w:left="420" w:leftChars="20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10"/>
          <w:sz w:val="24"/>
          <w:szCs w:val="24"/>
          <w:lang w:val="en-US" w:eastAsia="zh-CN"/>
        </w:rPr>
        <w:t>1</w:t>
      </w:r>
      <w:r>
        <w:rPr>
          <w:rFonts w:hint="eastAsia" w:ascii="仿宋" w:hAnsi="仿宋" w:eastAsia="仿宋" w:cs="仿宋"/>
          <w:color w:val="000000"/>
          <w:kern w:val="10"/>
          <w:sz w:val="24"/>
          <w:szCs w:val="24"/>
        </w:rPr>
        <w:t>.9资金来源：</w:t>
      </w:r>
      <w:r>
        <w:rPr>
          <w:rFonts w:hint="eastAsia" w:ascii="仿宋" w:hAnsi="仿宋" w:eastAsia="仿宋" w:cs="仿宋"/>
          <w:color w:val="000000"/>
          <w:kern w:val="10"/>
          <w:sz w:val="24"/>
          <w:szCs w:val="24"/>
          <w:lang w:eastAsia="zh-CN"/>
        </w:rPr>
        <w:t>财政资金</w:t>
      </w:r>
      <w:r>
        <w:rPr>
          <w:rFonts w:hint="eastAsia" w:ascii="仿宋" w:hAnsi="仿宋" w:eastAsia="仿宋" w:cs="仿宋"/>
          <w:color w:val="000000"/>
          <w:kern w:val="10"/>
          <w:sz w:val="24"/>
          <w:szCs w:val="24"/>
        </w:rPr>
        <w:t>。</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rPr>
      </w:pPr>
      <w:r>
        <w:rPr>
          <w:rStyle w:val="11"/>
          <w:rFonts w:hint="eastAsia" w:ascii="仿宋" w:hAnsi="仿宋" w:eastAsia="仿宋" w:cs="仿宋"/>
          <w:b/>
          <w:color w:val="333333"/>
          <w:sz w:val="24"/>
          <w:szCs w:val="24"/>
          <w:shd w:val="clear" w:fill="FFFFFF"/>
        </w:rPr>
        <w:t>二、招标公告发布日期及媒介：</w:t>
      </w:r>
    </w:p>
    <w:p>
      <w:pPr>
        <w:pStyle w:val="6"/>
        <w:keepNext w:val="0"/>
        <w:keepLines w:val="0"/>
        <w:widowControl/>
        <w:suppressLineNumbers w:val="0"/>
        <w:spacing w:before="0" w:beforeAutospacing="0" w:after="0" w:afterAutospacing="0" w:line="336" w:lineRule="auto"/>
        <w:ind w:left="0" w:right="0" w:firstLine="320"/>
        <w:rPr>
          <w:rFonts w:hint="eastAsia" w:ascii="仿宋" w:hAnsi="仿宋" w:eastAsia="仿宋" w:cs="仿宋"/>
          <w:sz w:val="24"/>
          <w:szCs w:val="24"/>
        </w:rPr>
      </w:pPr>
      <w:r>
        <w:rPr>
          <w:rFonts w:hint="eastAsia" w:ascii="仿宋" w:hAnsi="仿宋" w:eastAsia="仿宋" w:cs="仿宋"/>
          <w:color w:val="333333"/>
          <w:sz w:val="24"/>
          <w:szCs w:val="24"/>
          <w:shd w:val="clear" w:fill="FFFFFF"/>
        </w:rPr>
        <w:t>2020年</w:t>
      </w:r>
      <w:r>
        <w:rPr>
          <w:rFonts w:hint="eastAsia" w:ascii="仿宋" w:hAnsi="仿宋" w:eastAsia="仿宋" w:cs="仿宋"/>
          <w:color w:val="333333"/>
          <w:sz w:val="24"/>
          <w:szCs w:val="24"/>
          <w:shd w:val="clear" w:fill="FFFFFF"/>
          <w:lang w:val="en-US" w:eastAsia="zh-CN"/>
        </w:rPr>
        <w:t>10</w:t>
      </w:r>
      <w:r>
        <w:rPr>
          <w:rFonts w:hint="eastAsia" w:ascii="仿宋" w:hAnsi="仿宋" w:eastAsia="仿宋" w:cs="仿宋"/>
          <w:color w:val="333333"/>
          <w:sz w:val="24"/>
          <w:szCs w:val="24"/>
          <w:shd w:val="clear" w:fill="FFFFFF"/>
        </w:rPr>
        <w:t>月</w:t>
      </w:r>
      <w:r>
        <w:rPr>
          <w:rFonts w:hint="eastAsia" w:ascii="仿宋" w:hAnsi="仿宋" w:eastAsia="仿宋" w:cs="仿宋"/>
          <w:color w:val="333333"/>
          <w:sz w:val="24"/>
          <w:szCs w:val="24"/>
          <w:shd w:val="clear" w:fill="FFFFFF"/>
          <w:lang w:val="en-US" w:eastAsia="zh-CN"/>
        </w:rPr>
        <w:t>9</w:t>
      </w:r>
      <w:r>
        <w:rPr>
          <w:rFonts w:hint="eastAsia" w:ascii="仿宋" w:hAnsi="仿宋" w:eastAsia="仿宋" w:cs="仿宋"/>
          <w:color w:val="333333"/>
          <w:sz w:val="24"/>
          <w:szCs w:val="24"/>
          <w:shd w:val="clear" w:fill="FFFFFF"/>
        </w:rPr>
        <w:t>日在</w:t>
      </w:r>
      <w:r>
        <w:rPr>
          <w:rFonts w:hint="eastAsia" w:ascii="仿宋" w:hAnsi="仿宋" w:eastAsia="仿宋" w:cs="仿宋"/>
          <w:color w:val="333333"/>
          <w:sz w:val="24"/>
          <w:szCs w:val="24"/>
          <w:shd w:val="clear" w:fill="FFFFFF"/>
          <w:lang w:eastAsia="zh-CN"/>
        </w:rPr>
        <w:t>《商丘市公共资源交易中心》、《河南省政府采购网》、《河南省电子招标投标公共服务平台》及《中国招标投标公共服务平台》</w:t>
      </w:r>
      <w:r>
        <w:rPr>
          <w:rFonts w:hint="eastAsia" w:ascii="仿宋" w:hAnsi="仿宋" w:eastAsia="仿宋" w:cs="仿宋"/>
          <w:color w:val="333333"/>
          <w:sz w:val="24"/>
          <w:szCs w:val="24"/>
          <w:shd w:val="clear" w:fill="FFFFFF"/>
        </w:rPr>
        <w:t>上发布。</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rPr>
      </w:pPr>
      <w:r>
        <w:rPr>
          <w:rStyle w:val="11"/>
          <w:rFonts w:hint="eastAsia" w:ascii="仿宋" w:hAnsi="仿宋" w:eastAsia="仿宋" w:cs="仿宋"/>
          <w:b/>
          <w:color w:val="333333"/>
          <w:sz w:val="24"/>
          <w:szCs w:val="24"/>
          <w:shd w:val="clear" w:fill="FFFFFF"/>
        </w:rPr>
        <w:t>三、评标信息：</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320"/>
        <w:textAlignment w:val="auto"/>
        <w:rPr>
          <w:rFonts w:hint="eastAsia" w:ascii="仿宋" w:hAnsi="仿宋" w:eastAsia="仿宋" w:cs="仿宋"/>
          <w:sz w:val="24"/>
          <w:szCs w:val="24"/>
        </w:rPr>
      </w:pPr>
      <w:r>
        <w:rPr>
          <w:rFonts w:hint="eastAsia" w:ascii="仿宋" w:hAnsi="仿宋" w:eastAsia="仿宋" w:cs="仿宋"/>
          <w:color w:val="333333"/>
          <w:sz w:val="24"/>
          <w:szCs w:val="24"/>
          <w:shd w:val="clear" w:fill="FFFFFF"/>
        </w:rPr>
        <w:t>3.1评标日期：2020年10月</w:t>
      </w:r>
      <w:r>
        <w:rPr>
          <w:rFonts w:hint="eastAsia" w:ascii="仿宋" w:hAnsi="仿宋" w:eastAsia="仿宋" w:cs="仿宋"/>
          <w:color w:val="333333"/>
          <w:sz w:val="24"/>
          <w:szCs w:val="24"/>
          <w:shd w:val="clear" w:fill="FFFFFF"/>
          <w:lang w:val="en-US" w:eastAsia="zh-CN"/>
        </w:rPr>
        <w:t>30</w:t>
      </w:r>
      <w:r>
        <w:rPr>
          <w:rFonts w:hint="eastAsia" w:ascii="仿宋" w:hAnsi="仿宋" w:eastAsia="仿宋" w:cs="仿宋"/>
          <w:color w:val="333333"/>
          <w:sz w:val="24"/>
          <w:szCs w:val="24"/>
          <w:shd w:val="clear" w:fill="FFFFFF"/>
        </w:rPr>
        <w:t>日</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320"/>
        <w:textAlignment w:val="auto"/>
        <w:rPr>
          <w:rFonts w:hint="eastAsia" w:ascii="仿宋" w:hAnsi="仿宋" w:eastAsia="仿宋" w:cs="仿宋"/>
          <w:sz w:val="24"/>
          <w:szCs w:val="24"/>
        </w:rPr>
      </w:pPr>
      <w:r>
        <w:rPr>
          <w:rFonts w:hint="eastAsia" w:ascii="仿宋" w:hAnsi="仿宋" w:eastAsia="仿宋" w:cs="仿宋"/>
          <w:color w:val="333333"/>
          <w:sz w:val="24"/>
          <w:szCs w:val="24"/>
          <w:shd w:val="clear" w:fill="FFFFFF"/>
        </w:rPr>
        <w:t>3.2评标地点：商丘市公共资源交易中心五楼评标室</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320"/>
        <w:textAlignment w:val="auto"/>
        <w:rPr>
          <w:rFonts w:hint="eastAsia" w:ascii="仿宋" w:hAnsi="仿宋" w:eastAsia="仿宋" w:cs="仿宋"/>
          <w:sz w:val="24"/>
          <w:szCs w:val="24"/>
        </w:rPr>
      </w:pPr>
      <w:r>
        <w:rPr>
          <w:rFonts w:hint="eastAsia" w:ascii="仿宋" w:hAnsi="仿宋" w:eastAsia="仿宋" w:cs="仿宋"/>
          <w:color w:val="333333"/>
          <w:sz w:val="24"/>
          <w:szCs w:val="24"/>
          <w:shd w:val="clear" w:fill="FFFFFF"/>
        </w:rPr>
        <w:t>3.3评标专家成员：</w:t>
      </w:r>
      <w:r>
        <w:rPr>
          <w:rFonts w:hint="eastAsia" w:ascii="仿宋" w:hAnsi="仿宋" w:eastAsia="仿宋" w:cs="仿宋"/>
          <w:color w:val="333333"/>
          <w:sz w:val="24"/>
          <w:szCs w:val="24"/>
          <w:shd w:val="clear" w:fill="FFFFFF"/>
          <w:lang w:val="en-US" w:eastAsia="zh-CN"/>
        </w:rPr>
        <w:t xml:space="preserve"> 王可,任延照,王广力,王晓，马徵</w:t>
      </w:r>
      <w:r>
        <w:rPr>
          <w:rFonts w:hint="eastAsia" w:ascii="仿宋" w:hAnsi="仿宋" w:eastAsia="仿宋" w:cs="仿宋"/>
          <w:color w:val="333333"/>
          <w:sz w:val="24"/>
          <w:szCs w:val="24"/>
          <w:shd w:val="clear" w:fill="FFFFFF"/>
        </w:rPr>
        <w:t>（招标人代表）</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rPr>
      </w:pPr>
      <w:r>
        <w:rPr>
          <w:rStyle w:val="11"/>
          <w:rFonts w:hint="eastAsia" w:ascii="仿宋" w:hAnsi="仿宋" w:eastAsia="仿宋" w:cs="仿宋"/>
          <w:b/>
          <w:color w:val="333333"/>
          <w:sz w:val="24"/>
          <w:szCs w:val="24"/>
          <w:shd w:val="clear" w:fill="FFFFFF"/>
        </w:rPr>
        <w:t>四、中标结果：</w:t>
      </w:r>
    </w:p>
    <w:p>
      <w:pPr>
        <w:pStyle w:val="6"/>
        <w:keepNext w:val="0"/>
        <w:keepLines w:val="0"/>
        <w:widowControl/>
        <w:suppressLineNumbers w:val="0"/>
        <w:spacing w:before="0" w:beforeAutospacing="0" w:after="0" w:afterAutospacing="0" w:line="360" w:lineRule="auto"/>
        <w:ind w:right="0"/>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一标段</w:t>
      </w:r>
    </w:p>
    <w:p>
      <w:pPr>
        <w:pStyle w:val="6"/>
        <w:keepNext w:val="0"/>
        <w:keepLines w:val="0"/>
        <w:widowControl/>
        <w:suppressLineNumbers w:val="0"/>
        <w:spacing w:before="0" w:beforeAutospacing="0" w:after="0" w:afterAutospacing="0" w:line="480" w:lineRule="auto"/>
        <w:ind w:left="0" w:right="0"/>
        <w:rPr>
          <w:rFonts w:hint="eastAsia" w:ascii="仿宋" w:hAnsi="仿宋" w:eastAsia="仿宋" w:cs="仿宋"/>
          <w:color w:val="333333"/>
          <w:sz w:val="24"/>
          <w:szCs w:val="24"/>
          <w:shd w:val="clear" w:fill="FFFFFF"/>
        </w:rPr>
      </w:pPr>
      <w:r>
        <w:rPr>
          <w:rFonts w:hint="eastAsia" w:ascii="仿宋" w:hAnsi="仿宋" w:eastAsia="仿宋" w:cs="仿宋"/>
          <w:color w:val="333333"/>
          <w:sz w:val="24"/>
          <w:szCs w:val="24"/>
          <w:shd w:val="clear" w:fill="FFFFFF"/>
        </w:rPr>
        <w:t>中标人：河南金益恒源建筑工程有限公司</w:t>
      </w:r>
    </w:p>
    <w:p>
      <w:pPr>
        <w:pStyle w:val="6"/>
        <w:keepNext w:val="0"/>
        <w:keepLines w:val="0"/>
        <w:widowControl/>
        <w:suppressLineNumbers w:val="0"/>
        <w:spacing w:before="0" w:beforeAutospacing="0" w:after="0" w:afterAutospacing="0" w:line="480" w:lineRule="auto"/>
        <w:ind w:left="0" w:right="0"/>
        <w:rPr>
          <w:rFonts w:hint="eastAsia" w:ascii="仿宋" w:hAnsi="仿宋" w:eastAsia="仿宋" w:cs="仿宋"/>
          <w:color w:val="333333"/>
          <w:sz w:val="24"/>
          <w:szCs w:val="24"/>
          <w:shd w:val="clear" w:fill="FFFFFF"/>
        </w:rPr>
      </w:pPr>
      <w:r>
        <w:rPr>
          <w:rFonts w:hint="eastAsia" w:ascii="仿宋" w:hAnsi="仿宋" w:eastAsia="仿宋" w:cs="仿宋"/>
          <w:color w:val="333333"/>
          <w:sz w:val="24"/>
          <w:szCs w:val="24"/>
          <w:shd w:val="clear" w:fill="FFFFFF"/>
        </w:rPr>
        <w:t>投标报价：10899872.65 元；大写：壹仟零捌拾玖万玖仟捌佰柒拾贰元陆角伍分</w:t>
      </w:r>
    </w:p>
    <w:p>
      <w:pPr>
        <w:pStyle w:val="6"/>
        <w:keepNext w:val="0"/>
        <w:keepLines w:val="0"/>
        <w:widowControl/>
        <w:suppressLineNumbers w:val="0"/>
        <w:spacing w:before="0" w:beforeAutospacing="0" w:after="0" w:afterAutospacing="0" w:line="480" w:lineRule="auto"/>
        <w:ind w:left="0" w:right="0"/>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地址： 河南省安阳市林州市横水镇中心大街 1 号</w:t>
      </w:r>
    </w:p>
    <w:p>
      <w:pPr>
        <w:pStyle w:val="6"/>
        <w:keepNext w:val="0"/>
        <w:keepLines w:val="0"/>
        <w:widowControl/>
        <w:suppressLineNumbers w:val="0"/>
        <w:spacing w:before="0" w:beforeAutospacing="0" w:after="0" w:afterAutospacing="0" w:line="480" w:lineRule="auto"/>
        <w:ind w:left="0" w:right="0"/>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项目经理：胡茂华</w:t>
      </w:r>
    </w:p>
    <w:p>
      <w:pPr>
        <w:pStyle w:val="6"/>
        <w:keepNext w:val="0"/>
        <w:keepLines w:val="0"/>
        <w:widowControl/>
        <w:suppressLineNumbers w:val="0"/>
        <w:spacing w:before="0" w:beforeAutospacing="0" w:after="0" w:afterAutospacing="0" w:line="480" w:lineRule="auto"/>
        <w:ind w:left="0" w:right="0"/>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职称：二级建造师</w:t>
      </w:r>
    </w:p>
    <w:p>
      <w:pPr>
        <w:pStyle w:val="6"/>
        <w:keepNext w:val="0"/>
        <w:keepLines w:val="0"/>
        <w:widowControl/>
        <w:suppressLineNumbers w:val="0"/>
        <w:spacing w:before="0" w:beforeAutospacing="0" w:after="0" w:afterAutospacing="0" w:line="480" w:lineRule="auto"/>
        <w:ind w:left="0" w:right="0"/>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编号：豫241151708384</w:t>
      </w:r>
    </w:p>
    <w:p>
      <w:pPr>
        <w:pStyle w:val="6"/>
        <w:keepNext w:val="0"/>
        <w:keepLines w:val="0"/>
        <w:widowControl/>
        <w:suppressLineNumbers w:val="0"/>
        <w:spacing w:before="0" w:beforeAutospacing="0" w:after="0" w:afterAutospacing="0" w:line="480" w:lineRule="auto"/>
        <w:ind w:left="0" w:right="0"/>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质量：合格</w:t>
      </w:r>
    </w:p>
    <w:p>
      <w:pPr>
        <w:pStyle w:val="6"/>
        <w:keepNext w:val="0"/>
        <w:keepLines w:val="0"/>
        <w:widowControl/>
        <w:suppressLineNumbers w:val="0"/>
        <w:spacing w:before="0" w:beforeAutospacing="0" w:after="0" w:afterAutospacing="0" w:line="480" w:lineRule="auto"/>
        <w:ind w:left="0" w:right="0"/>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工期：60 日历天</w:t>
      </w:r>
    </w:p>
    <w:p>
      <w:pPr>
        <w:pStyle w:val="6"/>
        <w:keepNext w:val="0"/>
        <w:keepLines w:val="0"/>
        <w:widowControl/>
        <w:suppressLineNumbers w:val="0"/>
        <w:spacing w:before="0" w:beforeAutospacing="0" w:after="0" w:afterAutospacing="0" w:line="480" w:lineRule="auto"/>
        <w:ind w:left="0" w:right="0"/>
        <w:rPr>
          <w:rStyle w:val="11"/>
          <w:rFonts w:hint="eastAsia" w:ascii="仿宋" w:hAnsi="仿宋" w:eastAsia="仿宋" w:cs="仿宋"/>
          <w:b/>
          <w:i w:val="0"/>
          <w:color w:val="000000"/>
          <w:sz w:val="24"/>
          <w:szCs w:val="24"/>
          <w:shd w:val="clear" w:fill="FFFFFF"/>
          <w:lang w:val="en-US" w:eastAsia="zh-CN"/>
        </w:rPr>
      </w:pPr>
      <w:r>
        <w:rPr>
          <w:rStyle w:val="11"/>
          <w:rFonts w:hint="eastAsia" w:ascii="仿宋" w:hAnsi="仿宋" w:eastAsia="仿宋" w:cs="仿宋"/>
          <w:b/>
          <w:i w:val="0"/>
          <w:color w:val="000000"/>
          <w:sz w:val="24"/>
          <w:szCs w:val="24"/>
          <w:shd w:val="clear" w:fill="FFFFFF"/>
          <w:lang w:val="en-US" w:eastAsia="zh-CN"/>
        </w:rPr>
        <w:t>二标段</w:t>
      </w:r>
    </w:p>
    <w:p>
      <w:pPr>
        <w:pStyle w:val="6"/>
        <w:keepNext w:val="0"/>
        <w:keepLines w:val="0"/>
        <w:widowControl/>
        <w:suppressLineNumbers w:val="0"/>
        <w:spacing w:before="0" w:beforeAutospacing="0" w:after="0" w:afterAutospacing="0" w:line="480" w:lineRule="auto"/>
        <w:ind w:left="0" w:right="0"/>
        <w:jc w:val="left"/>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中标人：河南金益恒源建筑工程有限公司</w:t>
      </w:r>
    </w:p>
    <w:p>
      <w:pPr>
        <w:pStyle w:val="6"/>
        <w:keepNext w:val="0"/>
        <w:keepLines w:val="0"/>
        <w:widowControl/>
        <w:suppressLineNumbers w:val="0"/>
        <w:spacing w:before="0" w:beforeAutospacing="0" w:after="0" w:afterAutospacing="0" w:line="480" w:lineRule="auto"/>
        <w:ind w:left="0" w:right="0"/>
        <w:jc w:val="left"/>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投标报价：5228529 元；大写：伍佰贰拾贰万捌仟伍佰贰拾玖元整</w:t>
      </w:r>
    </w:p>
    <w:p>
      <w:pPr>
        <w:pStyle w:val="6"/>
        <w:keepNext w:val="0"/>
        <w:keepLines w:val="0"/>
        <w:widowControl/>
        <w:suppressLineNumbers w:val="0"/>
        <w:spacing w:before="0" w:beforeAutospacing="0" w:after="0" w:afterAutospacing="0" w:line="480" w:lineRule="auto"/>
        <w:ind w:left="0" w:right="0"/>
        <w:jc w:val="left"/>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地址：河南省安阳市林州市横水镇中心大街 1 号</w:t>
      </w:r>
    </w:p>
    <w:p>
      <w:pPr>
        <w:pStyle w:val="6"/>
        <w:keepNext w:val="0"/>
        <w:keepLines w:val="0"/>
        <w:widowControl/>
        <w:suppressLineNumbers w:val="0"/>
        <w:spacing w:before="0" w:beforeAutospacing="0" w:after="0" w:afterAutospacing="0" w:line="480" w:lineRule="auto"/>
        <w:ind w:left="0" w:right="0"/>
        <w:jc w:val="left"/>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项目经理：刘斌斌</w:t>
      </w:r>
    </w:p>
    <w:p>
      <w:pPr>
        <w:pStyle w:val="6"/>
        <w:keepNext w:val="0"/>
        <w:keepLines w:val="0"/>
        <w:widowControl/>
        <w:suppressLineNumbers w:val="0"/>
        <w:spacing w:before="0" w:beforeAutospacing="0" w:after="0" w:afterAutospacing="0" w:line="480" w:lineRule="auto"/>
        <w:ind w:left="0" w:right="0"/>
        <w:jc w:val="left"/>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职称：二级建造师</w:t>
      </w:r>
    </w:p>
    <w:p>
      <w:pPr>
        <w:pStyle w:val="6"/>
        <w:keepNext w:val="0"/>
        <w:keepLines w:val="0"/>
        <w:widowControl/>
        <w:suppressLineNumbers w:val="0"/>
        <w:spacing w:before="0" w:beforeAutospacing="0" w:after="0" w:afterAutospacing="0" w:line="480" w:lineRule="auto"/>
        <w:ind w:left="0" w:right="0"/>
        <w:jc w:val="left"/>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编号：豫241192046423</w:t>
      </w:r>
    </w:p>
    <w:p>
      <w:pPr>
        <w:pStyle w:val="6"/>
        <w:keepNext w:val="0"/>
        <w:keepLines w:val="0"/>
        <w:widowControl/>
        <w:suppressLineNumbers w:val="0"/>
        <w:spacing w:before="0" w:beforeAutospacing="0" w:after="0" w:afterAutospacing="0" w:line="480" w:lineRule="auto"/>
        <w:ind w:left="0" w:right="0"/>
        <w:jc w:val="left"/>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质量：合格</w:t>
      </w:r>
    </w:p>
    <w:p>
      <w:pPr>
        <w:pStyle w:val="6"/>
        <w:keepNext w:val="0"/>
        <w:keepLines w:val="0"/>
        <w:widowControl/>
        <w:suppressLineNumbers w:val="0"/>
        <w:spacing w:before="0" w:beforeAutospacing="0" w:after="0" w:afterAutospacing="0" w:line="480" w:lineRule="auto"/>
        <w:ind w:left="0" w:right="0"/>
        <w:jc w:val="left"/>
        <w:rPr>
          <w:rFonts w:hint="eastAsia" w:ascii="仿宋" w:hAnsi="仿宋" w:eastAsia="仿宋" w:cs="仿宋"/>
          <w:color w:val="333333"/>
          <w:sz w:val="24"/>
          <w:szCs w:val="24"/>
          <w:shd w:val="clear" w:fill="FFFFFF"/>
          <w:lang w:val="en-US" w:eastAsia="zh-CN"/>
        </w:rPr>
      </w:pPr>
      <w:r>
        <w:rPr>
          <w:rFonts w:hint="eastAsia" w:ascii="仿宋" w:hAnsi="仿宋" w:eastAsia="仿宋" w:cs="仿宋"/>
          <w:color w:val="333333"/>
          <w:sz w:val="24"/>
          <w:szCs w:val="24"/>
          <w:shd w:val="clear" w:fill="FFFFFF"/>
          <w:lang w:val="en-US" w:eastAsia="zh-CN"/>
        </w:rPr>
        <w:t>工期：60 日历天</w:t>
      </w:r>
    </w:p>
    <w:p>
      <w:pPr>
        <w:pStyle w:val="6"/>
        <w:keepNext w:val="0"/>
        <w:keepLines w:val="0"/>
        <w:widowControl/>
        <w:suppressLineNumbers w:val="0"/>
        <w:spacing w:before="0" w:beforeAutospacing="0" w:after="0" w:afterAutospacing="0" w:line="480" w:lineRule="auto"/>
        <w:ind w:left="0" w:right="0"/>
        <w:rPr>
          <w:rStyle w:val="11"/>
          <w:rFonts w:hint="eastAsia" w:ascii="仿宋" w:hAnsi="仿宋" w:eastAsia="仿宋" w:cs="仿宋"/>
          <w:b/>
          <w:i w:val="0"/>
          <w:color w:val="000000"/>
          <w:sz w:val="24"/>
          <w:szCs w:val="24"/>
          <w:shd w:val="clear" w:fill="FFFFFF"/>
          <w:lang w:val="en-US" w:eastAsia="zh-CN"/>
        </w:rPr>
      </w:pPr>
      <w:r>
        <w:rPr>
          <w:rStyle w:val="11"/>
          <w:rFonts w:hint="eastAsia" w:ascii="仿宋" w:hAnsi="仿宋" w:eastAsia="仿宋" w:cs="仿宋"/>
          <w:b/>
          <w:i w:val="0"/>
          <w:color w:val="000000"/>
          <w:sz w:val="24"/>
          <w:szCs w:val="24"/>
          <w:shd w:val="clear" w:fill="FFFFFF"/>
          <w:lang w:val="en-US" w:eastAsia="zh-CN"/>
        </w:rPr>
        <w:t>三标段</w:t>
      </w:r>
    </w:p>
    <w:p>
      <w:pPr>
        <w:pStyle w:val="6"/>
        <w:keepNext w:val="0"/>
        <w:keepLines w:val="0"/>
        <w:widowControl/>
        <w:suppressLineNumbers w:val="0"/>
        <w:spacing w:before="0" w:beforeAutospacing="0" w:after="0" w:afterAutospacing="0" w:line="480" w:lineRule="auto"/>
        <w:ind w:left="0" w:right="0"/>
        <w:rPr>
          <w:rStyle w:val="11"/>
          <w:rFonts w:hint="eastAsia" w:ascii="仿宋" w:hAnsi="仿宋" w:eastAsia="仿宋" w:cs="仿宋"/>
          <w:b w:val="0"/>
          <w:bCs/>
          <w:i w:val="0"/>
          <w:color w:val="000000"/>
          <w:sz w:val="24"/>
          <w:szCs w:val="24"/>
          <w:shd w:val="clear" w:fill="FFFFFF"/>
          <w:lang w:val="en-US" w:eastAsia="zh-CN"/>
        </w:rPr>
      </w:pPr>
      <w:r>
        <w:rPr>
          <w:rStyle w:val="11"/>
          <w:rFonts w:hint="eastAsia" w:ascii="仿宋" w:hAnsi="仿宋" w:eastAsia="仿宋" w:cs="仿宋"/>
          <w:b w:val="0"/>
          <w:bCs/>
          <w:i w:val="0"/>
          <w:color w:val="000000"/>
          <w:sz w:val="24"/>
          <w:szCs w:val="24"/>
          <w:shd w:val="clear" w:fill="FFFFFF"/>
          <w:lang w:val="en-US" w:eastAsia="zh-CN"/>
        </w:rPr>
        <w:t>中标人：河南省育兴建设工程管理有限公司</w:t>
      </w:r>
    </w:p>
    <w:p>
      <w:pPr>
        <w:pStyle w:val="6"/>
        <w:keepNext w:val="0"/>
        <w:keepLines w:val="0"/>
        <w:widowControl/>
        <w:suppressLineNumbers w:val="0"/>
        <w:spacing w:before="0" w:beforeAutospacing="0" w:after="0" w:afterAutospacing="0" w:line="480" w:lineRule="auto"/>
        <w:ind w:left="0" w:right="0"/>
        <w:rPr>
          <w:rStyle w:val="11"/>
          <w:rFonts w:hint="eastAsia" w:ascii="仿宋" w:hAnsi="仿宋" w:eastAsia="仿宋" w:cs="仿宋"/>
          <w:b w:val="0"/>
          <w:bCs/>
          <w:i w:val="0"/>
          <w:color w:val="000000"/>
          <w:sz w:val="24"/>
          <w:szCs w:val="24"/>
          <w:shd w:val="clear" w:fill="FFFFFF"/>
          <w:lang w:val="en-US" w:eastAsia="zh-CN"/>
        </w:rPr>
      </w:pPr>
      <w:r>
        <w:rPr>
          <w:rStyle w:val="11"/>
          <w:rFonts w:hint="eastAsia" w:ascii="仿宋" w:hAnsi="仿宋" w:eastAsia="仿宋" w:cs="仿宋"/>
          <w:b w:val="0"/>
          <w:bCs/>
          <w:i w:val="0"/>
          <w:color w:val="000000"/>
          <w:sz w:val="24"/>
          <w:szCs w:val="24"/>
          <w:shd w:val="clear" w:fill="FFFFFF"/>
          <w:lang w:val="en-US" w:eastAsia="zh-CN"/>
        </w:rPr>
        <w:t>投标报价：258000 元；大写：贰拾伍万捌仟元整</w:t>
      </w:r>
    </w:p>
    <w:p>
      <w:pPr>
        <w:pStyle w:val="6"/>
        <w:keepNext w:val="0"/>
        <w:keepLines w:val="0"/>
        <w:widowControl/>
        <w:suppressLineNumbers w:val="0"/>
        <w:spacing w:before="0" w:beforeAutospacing="0" w:after="0" w:afterAutospacing="0" w:line="480" w:lineRule="auto"/>
        <w:ind w:left="0" w:right="0"/>
        <w:rPr>
          <w:rStyle w:val="11"/>
          <w:rFonts w:hint="eastAsia" w:ascii="仿宋" w:hAnsi="仿宋" w:eastAsia="仿宋" w:cs="仿宋"/>
          <w:b w:val="0"/>
          <w:bCs/>
          <w:i w:val="0"/>
          <w:color w:val="000000"/>
          <w:sz w:val="24"/>
          <w:szCs w:val="24"/>
          <w:shd w:val="clear" w:fill="FFFFFF"/>
          <w:vertAlign w:val="superscript"/>
          <w:lang w:val="en-US" w:eastAsia="zh-CN"/>
        </w:rPr>
      </w:pPr>
      <w:r>
        <w:rPr>
          <w:rStyle w:val="11"/>
          <w:rFonts w:hint="eastAsia" w:ascii="仿宋" w:hAnsi="仿宋" w:eastAsia="仿宋" w:cs="仿宋"/>
          <w:b w:val="0"/>
          <w:bCs/>
          <w:i w:val="0"/>
          <w:color w:val="000000"/>
          <w:sz w:val="24"/>
          <w:szCs w:val="24"/>
          <w:shd w:val="clear" w:fill="FFFFFF"/>
          <w:lang w:val="en-US" w:eastAsia="zh-CN"/>
        </w:rPr>
        <w:t>地址：郑州市金水区 CBD 商务外环路格拉姆大厦 A 座 18 楼</w:t>
      </w:r>
    </w:p>
    <w:p>
      <w:pPr>
        <w:pStyle w:val="6"/>
        <w:keepNext w:val="0"/>
        <w:keepLines w:val="0"/>
        <w:widowControl/>
        <w:suppressLineNumbers w:val="0"/>
        <w:spacing w:before="0" w:beforeAutospacing="0" w:after="0" w:afterAutospacing="0" w:line="480" w:lineRule="auto"/>
        <w:ind w:left="0" w:right="0"/>
        <w:rPr>
          <w:rStyle w:val="11"/>
          <w:rFonts w:hint="eastAsia" w:ascii="仿宋" w:hAnsi="仿宋" w:eastAsia="仿宋" w:cs="仿宋"/>
          <w:b w:val="0"/>
          <w:bCs/>
          <w:i w:val="0"/>
          <w:color w:val="000000"/>
          <w:sz w:val="24"/>
          <w:szCs w:val="24"/>
          <w:shd w:val="clear" w:fill="FFFFFF"/>
          <w:lang w:val="en-US" w:eastAsia="zh-CN"/>
        </w:rPr>
      </w:pPr>
      <w:r>
        <w:rPr>
          <w:rStyle w:val="11"/>
          <w:rFonts w:hint="eastAsia" w:ascii="仿宋" w:hAnsi="仿宋" w:eastAsia="仿宋" w:cs="仿宋"/>
          <w:b w:val="0"/>
          <w:bCs/>
          <w:i w:val="0"/>
          <w:color w:val="000000"/>
          <w:sz w:val="24"/>
          <w:szCs w:val="24"/>
          <w:shd w:val="clear" w:fill="FFFFFF"/>
          <w:lang w:val="en-US" w:eastAsia="zh-CN"/>
        </w:rPr>
        <w:t>总监理工程师：党亚涛</w:t>
      </w:r>
    </w:p>
    <w:p>
      <w:pPr>
        <w:pStyle w:val="6"/>
        <w:keepNext w:val="0"/>
        <w:keepLines w:val="0"/>
        <w:widowControl/>
        <w:suppressLineNumbers w:val="0"/>
        <w:spacing w:before="0" w:beforeAutospacing="0" w:after="0" w:afterAutospacing="0" w:line="480" w:lineRule="auto"/>
        <w:ind w:left="0" w:right="0"/>
        <w:rPr>
          <w:rStyle w:val="11"/>
          <w:rFonts w:hint="eastAsia" w:ascii="仿宋" w:hAnsi="仿宋" w:eastAsia="仿宋" w:cs="仿宋"/>
          <w:b w:val="0"/>
          <w:bCs/>
          <w:i w:val="0"/>
          <w:color w:val="000000"/>
          <w:sz w:val="24"/>
          <w:szCs w:val="24"/>
          <w:shd w:val="clear" w:fill="FFFFFF"/>
          <w:lang w:val="en-US" w:eastAsia="zh-CN"/>
        </w:rPr>
      </w:pPr>
      <w:r>
        <w:rPr>
          <w:rStyle w:val="11"/>
          <w:rFonts w:hint="eastAsia" w:ascii="仿宋" w:hAnsi="仿宋" w:eastAsia="仿宋" w:cs="仿宋"/>
          <w:b w:val="0"/>
          <w:bCs/>
          <w:i w:val="0"/>
          <w:color w:val="000000"/>
          <w:sz w:val="24"/>
          <w:szCs w:val="24"/>
          <w:shd w:val="clear" w:fill="FFFFFF"/>
          <w:lang w:val="en-US" w:eastAsia="zh-CN"/>
        </w:rPr>
        <w:t>职称：注册监理工程师</w:t>
      </w:r>
    </w:p>
    <w:p>
      <w:pPr>
        <w:pStyle w:val="6"/>
        <w:keepNext w:val="0"/>
        <w:keepLines w:val="0"/>
        <w:widowControl/>
        <w:suppressLineNumbers w:val="0"/>
        <w:spacing w:before="0" w:beforeAutospacing="0" w:after="0" w:afterAutospacing="0" w:line="480" w:lineRule="auto"/>
        <w:ind w:left="0" w:right="0"/>
        <w:rPr>
          <w:rStyle w:val="11"/>
          <w:rFonts w:hint="eastAsia" w:ascii="仿宋" w:hAnsi="仿宋" w:eastAsia="仿宋" w:cs="仿宋"/>
          <w:b w:val="0"/>
          <w:bCs/>
          <w:i w:val="0"/>
          <w:color w:val="000000"/>
          <w:sz w:val="24"/>
          <w:szCs w:val="24"/>
          <w:shd w:val="clear" w:fill="FFFFFF"/>
          <w:lang w:val="en-US" w:eastAsia="zh-CN"/>
        </w:rPr>
      </w:pPr>
      <w:r>
        <w:rPr>
          <w:rStyle w:val="11"/>
          <w:rFonts w:hint="eastAsia" w:ascii="仿宋" w:hAnsi="仿宋" w:eastAsia="仿宋" w:cs="仿宋"/>
          <w:b w:val="0"/>
          <w:bCs/>
          <w:i w:val="0"/>
          <w:color w:val="000000"/>
          <w:sz w:val="24"/>
          <w:szCs w:val="24"/>
          <w:shd w:val="clear" w:fill="FFFFFF"/>
          <w:lang w:val="en-US" w:eastAsia="zh-CN"/>
        </w:rPr>
        <w:t>编号：41014545</w:t>
      </w:r>
    </w:p>
    <w:p>
      <w:pPr>
        <w:pStyle w:val="6"/>
        <w:keepNext w:val="0"/>
        <w:keepLines w:val="0"/>
        <w:widowControl/>
        <w:suppressLineNumbers w:val="0"/>
        <w:spacing w:before="0" w:beforeAutospacing="0" w:after="0" w:afterAutospacing="0" w:line="480" w:lineRule="auto"/>
        <w:ind w:left="0" w:right="0"/>
        <w:rPr>
          <w:rStyle w:val="11"/>
          <w:rFonts w:hint="eastAsia" w:ascii="仿宋" w:hAnsi="仿宋" w:eastAsia="仿宋" w:cs="仿宋"/>
          <w:b w:val="0"/>
          <w:bCs/>
          <w:i w:val="0"/>
          <w:color w:val="000000"/>
          <w:sz w:val="24"/>
          <w:szCs w:val="24"/>
          <w:shd w:val="clear" w:fill="FFFFFF"/>
          <w:lang w:val="en-US" w:eastAsia="zh-CN"/>
        </w:rPr>
      </w:pPr>
      <w:r>
        <w:rPr>
          <w:rStyle w:val="11"/>
          <w:rFonts w:hint="eastAsia" w:ascii="仿宋" w:hAnsi="仿宋" w:eastAsia="仿宋" w:cs="仿宋"/>
          <w:b w:val="0"/>
          <w:bCs/>
          <w:i w:val="0"/>
          <w:color w:val="000000"/>
          <w:sz w:val="24"/>
          <w:szCs w:val="24"/>
          <w:shd w:val="clear" w:fill="FFFFFF"/>
          <w:lang w:val="en-US" w:eastAsia="zh-CN"/>
        </w:rPr>
        <w:t>质量：符合国家质量验收备案合格标准</w:t>
      </w:r>
    </w:p>
    <w:p>
      <w:pPr>
        <w:pStyle w:val="6"/>
        <w:keepNext w:val="0"/>
        <w:keepLines w:val="0"/>
        <w:widowControl/>
        <w:suppressLineNumbers w:val="0"/>
        <w:spacing w:before="0" w:beforeAutospacing="0" w:after="0" w:afterAutospacing="0" w:line="480" w:lineRule="auto"/>
        <w:ind w:left="0" w:right="0"/>
        <w:rPr>
          <w:rStyle w:val="11"/>
          <w:rFonts w:hint="eastAsia" w:ascii="仿宋" w:hAnsi="仿宋" w:eastAsia="仿宋" w:cs="仿宋"/>
          <w:b/>
          <w:color w:val="333333"/>
          <w:sz w:val="24"/>
          <w:szCs w:val="24"/>
          <w:shd w:val="clear" w:fill="FFFFFF"/>
          <w:lang w:val="en-US" w:eastAsia="zh-CN"/>
        </w:rPr>
      </w:pPr>
      <w:r>
        <w:rPr>
          <w:rStyle w:val="11"/>
          <w:rFonts w:hint="eastAsia" w:ascii="仿宋" w:hAnsi="仿宋" w:eastAsia="仿宋" w:cs="仿宋"/>
          <w:b w:val="0"/>
          <w:bCs/>
          <w:i w:val="0"/>
          <w:color w:val="000000"/>
          <w:sz w:val="24"/>
          <w:szCs w:val="24"/>
          <w:shd w:val="clear" w:fill="FFFFFF"/>
          <w:lang w:val="en-US" w:eastAsia="zh-CN"/>
        </w:rPr>
        <w:t>监理服务期限：随施工工期及缺陷责任期</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rPr>
      </w:pPr>
      <w:r>
        <w:rPr>
          <w:rStyle w:val="11"/>
          <w:rFonts w:hint="eastAsia" w:ascii="仿宋" w:hAnsi="仿宋" w:eastAsia="仿宋" w:cs="仿宋"/>
          <w:b/>
          <w:color w:val="333333"/>
          <w:sz w:val="24"/>
          <w:szCs w:val="24"/>
          <w:shd w:val="clear" w:fill="FFFFFF"/>
        </w:rPr>
        <w:t>五、联系方式：</w:t>
      </w:r>
    </w:p>
    <w:p>
      <w:pPr>
        <w:keepNext w:val="0"/>
        <w:keepLines w:val="0"/>
        <w:pageBreakBefore w:val="0"/>
        <w:widowControl/>
        <w:shd w:val="clear" w:color="auto" w:fill="FFFFFF"/>
        <w:kinsoku/>
        <w:overflowPunct/>
        <w:topLinePunct w:val="0"/>
        <w:bidi w:val="0"/>
        <w:adjustRightInd/>
        <w:spacing w:line="440" w:lineRule="exact"/>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rPr>
        <w:t>招 标 人：</w:t>
      </w:r>
      <w:r>
        <w:rPr>
          <w:rFonts w:hint="eastAsia" w:ascii="仿宋" w:hAnsi="仿宋" w:eastAsia="仿宋" w:cs="仿宋"/>
          <w:color w:val="000000"/>
          <w:kern w:val="0"/>
          <w:sz w:val="24"/>
          <w:szCs w:val="24"/>
          <w:shd w:val="clear" w:color="auto" w:fill="FFFFFF"/>
          <w:lang w:eastAsia="zh-CN"/>
        </w:rPr>
        <w:t>夏邑县城市管理局</w:t>
      </w:r>
    </w:p>
    <w:p>
      <w:pPr>
        <w:keepNext w:val="0"/>
        <w:keepLines w:val="0"/>
        <w:pageBreakBefore w:val="0"/>
        <w:widowControl/>
        <w:shd w:val="clear" w:color="auto" w:fill="FFFFFF"/>
        <w:kinsoku/>
        <w:overflowPunct/>
        <w:topLinePunct w:val="0"/>
        <w:bidi w:val="0"/>
        <w:adjustRightInd/>
        <w:spacing w:line="440" w:lineRule="exact"/>
        <w:jc w:val="left"/>
        <w:textAlignment w:val="auto"/>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联系地址：夏邑县东光街南段路西</w:t>
      </w:r>
    </w:p>
    <w:p>
      <w:pPr>
        <w:keepNext w:val="0"/>
        <w:keepLines w:val="0"/>
        <w:pageBreakBefore w:val="0"/>
        <w:widowControl/>
        <w:shd w:val="clear" w:color="auto" w:fill="FFFFFF"/>
        <w:kinsoku/>
        <w:overflowPunct/>
        <w:topLinePunct w:val="0"/>
        <w:bidi w:val="0"/>
        <w:adjustRightInd/>
        <w:spacing w:line="440" w:lineRule="exact"/>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rPr>
        <w:t xml:space="preserve">联 系 人: </w:t>
      </w:r>
      <w:r>
        <w:rPr>
          <w:rFonts w:hint="eastAsia" w:ascii="仿宋" w:hAnsi="仿宋" w:eastAsia="仿宋" w:cs="仿宋"/>
          <w:color w:val="000000"/>
          <w:kern w:val="0"/>
          <w:sz w:val="24"/>
          <w:szCs w:val="24"/>
          <w:shd w:val="clear" w:color="auto" w:fill="FFFFFF"/>
          <w:lang w:eastAsia="zh-CN"/>
        </w:rPr>
        <w:t>王先生</w:t>
      </w:r>
    </w:p>
    <w:p>
      <w:pPr>
        <w:keepNext w:val="0"/>
        <w:keepLines w:val="0"/>
        <w:pageBreakBefore w:val="0"/>
        <w:widowControl/>
        <w:shd w:val="clear" w:color="auto" w:fill="FFFFFF"/>
        <w:kinsoku/>
        <w:overflowPunct/>
        <w:topLinePunct w:val="0"/>
        <w:bidi w:val="0"/>
        <w:adjustRightInd/>
        <w:spacing w:line="440" w:lineRule="exact"/>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电    话：</w:t>
      </w:r>
      <w:r>
        <w:rPr>
          <w:rFonts w:hint="eastAsia" w:ascii="仿宋" w:hAnsi="仿宋" w:eastAsia="仿宋" w:cs="仿宋"/>
          <w:color w:val="000000"/>
          <w:kern w:val="0"/>
          <w:sz w:val="24"/>
          <w:szCs w:val="24"/>
          <w:shd w:val="clear" w:color="auto" w:fill="FFFFFF"/>
          <w:lang w:val="en-US" w:eastAsia="zh-CN"/>
        </w:rPr>
        <w:t>13592395558</w:t>
      </w:r>
      <w:r>
        <w:rPr>
          <w:rFonts w:hint="eastAsia" w:ascii="仿宋" w:hAnsi="仿宋" w:eastAsia="仿宋" w:cs="仿宋"/>
          <w:color w:val="000000"/>
          <w:kern w:val="0"/>
          <w:sz w:val="24"/>
          <w:szCs w:val="24"/>
          <w:shd w:val="clear" w:color="auto" w:fill="FFFFFF"/>
        </w:rPr>
        <w:t xml:space="preserve">  </w:t>
      </w:r>
    </w:p>
    <w:p>
      <w:pPr>
        <w:keepNext w:val="0"/>
        <w:keepLines w:val="0"/>
        <w:pageBreakBefore w:val="0"/>
        <w:widowControl/>
        <w:shd w:val="clear" w:color="auto" w:fill="FFFFFF"/>
        <w:kinsoku/>
        <w:overflowPunct/>
        <w:topLinePunct w:val="0"/>
        <w:bidi w:val="0"/>
        <w:adjustRightInd/>
        <w:spacing w:line="440" w:lineRule="exact"/>
        <w:jc w:val="left"/>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招标代理机构：河南呈祥工程咨询有限公司</w:t>
      </w:r>
    </w:p>
    <w:p>
      <w:pPr>
        <w:keepNext w:val="0"/>
        <w:keepLines w:val="0"/>
        <w:pageBreakBefore w:val="0"/>
        <w:widowControl/>
        <w:shd w:val="clear" w:color="auto" w:fill="FFFFFF"/>
        <w:kinsoku/>
        <w:overflowPunct/>
        <w:topLinePunct w:val="0"/>
        <w:bidi w:val="0"/>
        <w:adjustRightInd/>
        <w:spacing w:line="440" w:lineRule="exact"/>
        <w:jc w:val="left"/>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联系地址：汝州市望城路港森小区东办公楼二单元201</w:t>
      </w:r>
    </w:p>
    <w:p>
      <w:pPr>
        <w:keepNext w:val="0"/>
        <w:keepLines w:val="0"/>
        <w:pageBreakBefore w:val="0"/>
        <w:widowControl/>
        <w:shd w:val="clear" w:color="auto" w:fill="FFFFFF"/>
        <w:kinsoku/>
        <w:overflowPunct/>
        <w:topLinePunct w:val="0"/>
        <w:bidi w:val="0"/>
        <w:adjustRightInd/>
        <w:spacing w:line="440" w:lineRule="exact"/>
        <w:jc w:val="left"/>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联 系 人：屠经理</w:t>
      </w:r>
    </w:p>
    <w:p>
      <w:pPr>
        <w:keepNext w:val="0"/>
        <w:keepLines w:val="0"/>
        <w:pageBreakBefore w:val="0"/>
        <w:widowControl/>
        <w:shd w:val="clear" w:color="auto" w:fill="FFFFFF"/>
        <w:kinsoku/>
        <w:overflowPunct/>
        <w:topLinePunct w:val="0"/>
        <w:bidi w:val="0"/>
        <w:adjustRightInd/>
        <w:spacing w:line="440" w:lineRule="exact"/>
        <w:jc w:val="left"/>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 xml:space="preserve">电    话：0370-3338239 </w:t>
      </w:r>
    </w:p>
    <w:p>
      <w:pPr>
        <w:pStyle w:val="25"/>
        <w:keepNext w:val="0"/>
        <w:keepLines w:val="0"/>
        <w:pageBreakBefore w:val="0"/>
        <w:kinsoku/>
        <w:overflowPunct/>
        <w:topLinePunct w:val="0"/>
        <w:bidi w:val="0"/>
        <w:adjustRightInd/>
        <w:spacing w:line="440" w:lineRule="exact"/>
        <w:jc w:val="left"/>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监督单位：夏邑县建设工程招标投标办公室</w:t>
      </w:r>
    </w:p>
    <w:p>
      <w:pPr>
        <w:pStyle w:val="25"/>
        <w:keepNext w:val="0"/>
        <w:keepLines w:val="0"/>
        <w:pageBreakBefore w:val="0"/>
        <w:kinsoku/>
        <w:overflowPunct/>
        <w:topLinePunct w:val="0"/>
        <w:bidi w:val="0"/>
        <w:adjustRightInd/>
        <w:spacing w:line="440" w:lineRule="exact"/>
        <w:jc w:val="left"/>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地址：河南省夏邑县一环路中段路北</w:t>
      </w:r>
    </w:p>
    <w:p>
      <w:pPr>
        <w:pStyle w:val="25"/>
        <w:keepNext w:val="0"/>
        <w:keepLines w:val="0"/>
        <w:pageBreakBefore w:val="0"/>
        <w:kinsoku/>
        <w:overflowPunct/>
        <w:topLinePunct w:val="0"/>
        <w:bidi w:val="0"/>
        <w:adjustRightInd/>
        <w:spacing w:line="440" w:lineRule="exact"/>
        <w:jc w:val="left"/>
        <w:textAlignment w:val="auto"/>
        <w:rPr>
          <w:rFonts w:hint="eastAsia" w:ascii="仿宋" w:hAnsi="仿宋" w:eastAsia="仿宋" w:cs="仿宋"/>
          <w:bCs/>
          <w:color w:val="000000"/>
          <w:sz w:val="24"/>
          <w:szCs w:val="24"/>
        </w:rPr>
      </w:pPr>
      <w:r>
        <w:rPr>
          <w:rFonts w:hint="eastAsia" w:ascii="仿宋" w:hAnsi="仿宋" w:eastAsia="仿宋" w:cs="仿宋"/>
          <w:color w:val="000000"/>
          <w:kern w:val="0"/>
          <w:sz w:val="24"/>
          <w:szCs w:val="24"/>
          <w:shd w:val="clear" w:color="auto" w:fill="FFFFFF"/>
          <w:lang w:val="en-US" w:eastAsia="zh-CN"/>
        </w:rPr>
        <w:t>联系电话：0370-6025511</w:t>
      </w:r>
    </w:p>
    <w:p>
      <w:pPr>
        <w:pStyle w:val="6"/>
        <w:keepNext w:val="0"/>
        <w:keepLines w:val="0"/>
        <w:widowControl/>
        <w:suppressLineNumbers w:val="0"/>
        <w:spacing w:before="0" w:beforeAutospacing="0" w:after="0" w:afterAutospacing="0" w:line="360" w:lineRule="auto"/>
        <w:ind w:left="0" w:right="0" w:firstLine="320"/>
        <w:jc w:val="right"/>
        <w:rPr>
          <w:rFonts w:hint="eastAsia" w:ascii="仿宋" w:hAnsi="仿宋" w:eastAsia="仿宋" w:cs="仿宋"/>
          <w:sz w:val="24"/>
          <w:szCs w:val="24"/>
        </w:rPr>
      </w:pPr>
      <w:r>
        <w:rPr>
          <w:rFonts w:hint="eastAsia" w:ascii="仿宋" w:hAnsi="仿宋" w:eastAsia="仿宋" w:cs="仿宋"/>
          <w:color w:val="333333"/>
          <w:sz w:val="24"/>
          <w:szCs w:val="24"/>
          <w:shd w:val="clear" w:fill="FFFFFF"/>
        </w:rPr>
        <w:t> </w:t>
      </w:r>
    </w:p>
    <w:p>
      <w:pPr>
        <w:pStyle w:val="6"/>
        <w:keepNext w:val="0"/>
        <w:keepLines w:val="0"/>
        <w:widowControl/>
        <w:suppressLineNumbers w:val="0"/>
        <w:spacing w:before="0" w:beforeAutospacing="0" w:after="0" w:afterAutospacing="0" w:line="360" w:lineRule="auto"/>
        <w:ind w:left="0" w:right="0" w:firstLine="320"/>
        <w:jc w:val="right"/>
        <w:rPr>
          <w:rFonts w:hint="eastAsia" w:ascii="仿宋" w:hAnsi="仿宋" w:eastAsia="仿宋" w:cs="仿宋"/>
          <w:sz w:val="24"/>
          <w:szCs w:val="24"/>
        </w:rPr>
      </w:pPr>
      <w:r>
        <w:rPr>
          <w:rFonts w:hint="eastAsia" w:ascii="仿宋" w:hAnsi="仿宋" w:eastAsia="仿宋" w:cs="仿宋"/>
          <w:color w:val="333333"/>
          <w:sz w:val="24"/>
          <w:szCs w:val="24"/>
          <w:shd w:val="clear" w:fill="FFFFFF"/>
        </w:rPr>
        <w:t> </w:t>
      </w:r>
    </w:p>
    <w:p>
      <w:pPr>
        <w:pStyle w:val="6"/>
        <w:keepNext w:val="0"/>
        <w:keepLines w:val="0"/>
        <w:widowControl/>
        <w:suppressLineNumbers w:val="0"/>
        <w:spacing w:before="0" w:beforeAutospacing="0" w:after="0" w:afterAutospacing="0" w:line="360" w:lineRule="auto"/>
        <w:ind w:left="0" w:right="0" w:firstLine="320"/>
        <w:jc w:val="right"/>
        <w:rPr>
          <w:rFonts w:hint="eastAsia" w:ascii="仿宋" w:hAnsi="仿宋" w:eastAsia="仿宋" w:cs="仿宋"/>
          <w:sz w:val="24"/>
          <w:szCs w:val="24"/>
          <w:lang w:eastAsia="zh-CN"/>
        </w:rPr>
      </w:pPr>
      <w:r>
        <w:rPr>
          <w:rFonts w:hint="eastAsia" w:ascii="仿宋" w:hAnsi="仿宋" w:eastAsia="仿宋" w:cs="仿宋"/>
          <w:color w:val="333333"/>
          <w:sz w:val="24"/>
          <w:szCs w:val="24"/>
          <w:shd w:val="clear" w:fill="FFFFFF"/>
          <w:lang w:eastAsia="zh-CN"/>
        </w:rPr>
        <w:t>河南呈祥工程咨询有限公司</w:t>
      </w:r>
    </w:p>
    <w:p>
      <w:pPr>
        <w:pStyle w:val="6"/>
        <w:keepNext w:val="0"/>
        <w:keepLines w:val="0"/>
        <w:widowControl/>
        <w:suppressLineNumbers w:val="0"/>
        <w:spacing w:before="0" w:beforeAutospacing="0" w:after="0" w:afterAutospacing="0" w:line="360" w:lineRule="auto"/>
        <w:ind w:left="0" w:right="0" w:firstLine="320"/>
        <w:jc w:val="right"/>
        <w:rPr>
          <w:rFonts w:hint="eastAsia" w:ascii="仿宋" w:hAnsi="仿宋" w:eastAsia="仿宋" w:cs="仿宋"/>
          <w:sz w:val="24"/>
          <w:szCs w:val="24"/>
        </w:rPr>
      </w:pPr>
      <w:r>
        <w:rPr>
          <w:rFonts w:hint="eastAsia" w:ascii="仿宋" w:hAnsi="仿宋" w:eastAsia="仿宋" w:cs="仿宋"/>
          <w:color w:val="333333"/>
          <w:sz w:val="24"/>
          <w:szCs w:val="24"/>
          <w:shd w:val="clear" w:fill="FFFFFF"/>
        </w:rPr>
        <w:t>2020年</w:t>
      </w:r>
      <w:r>
        <w:rPr>
          <w:rFonts w:hint="eastAsia" w:ascii="仿宋" w:hAnsi="仿宋" w:eastAsia="仿宋" w:cs="仿宋"/>
          <w:color w:val="333333"/>
          <w:sz w:val="24"/>
          <w:szCs w:val="24"/>
          <w:shd w:val="clear" w:fill="FFFFFF"/>
          <w:lang w:val="en-US" w:eastAsia="zh-CN"/>
        </w:rPr>
        <w:t>11</w:t>
      </w:r>
      <w:r>
        <w:rPr>
          <w:rFonts w:hint="eastAsia" w:ascii="仿宋" w:hAnsi="仿宋" w:eastAsia="仿宋" w:cs="仿宋"/>
          <w:color w:val="333333"/>
          <w:sz w:val="24"/>
          <w:szCs w:val="24"/>
          <w:shd w:val="clear" w:fill="FFFFFF"/>
        </w:rPr>
        <w:t>月</w:t>
      </w:r>
      <w:r>
        <w:rPr>
          <w:rFonts w:hint="eastAsia" w:ascii="仿宋" w:hAnsi="仿宋" w:eastAsia="仿宋" w:cs="仿宋"/>
          <w:color w:val="333333"/>
          <w:sz w:val="24"/>
          <w:szCs w:val="24"/>
          <w:shd w:val="clear" w:fill="FFFFFF"/>
          <w:lang w:val="en-US" w:eastAsia="zh-CN"/>
        </w:rPr>
        <w:t>6</w:t>
      </w:r>
      <w:r>
        <w:rPr>
          <w:rFonts w:hint="eastAsia" w:ascii="仿宋" w:hAnsi="仿宋" w:eastAsia="仿宋" w:cs="仿宋"/>
          <w:color w:val="333333"/>
          <w:sz w:val="24"/>
          <w:szCs w:val="24"/>
          <w:shd w:val="clear" w:fill="FFFFFF"/>
        </w:rPr>
        <w:t>日</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color w:val="333333"/>
          <w:sz w:val="24"/>
          <w:szCs w:val="24"/>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00B77"/>
    <w:rsid w:val="20A101C0"/>
    <w:rsid w:val="22D02E69"/>
    <w:rsid w:val="2C446FF0"/>
    <w:rsid w:val="53B23E86"/>
    <w:rsid w:val="7375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kern w:val="0"/>
      <w:sz w:val="20"/>
    </w:rPr>
  </w:style>
  <w:style w:type="paragraph" w:styleId="3">
    <w:name w:val="Body Text 2"/>
    <w:basedOn w:val="1"/>
    <w:next w:val="2"/>
    <w:qFormat/>
    <w:uiPriority w:val="0"/>
    <w:pPr>
      <w:spacing w:after="120" w:line="480" w:lineRule="auto"/>
    </w:p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w:basedOn w:val="2"/>
    <w:next w:val="8"/>
    <w:qFormat/>
    <w:uiPriority w:val="99"/>
    <w:pPr>
      <w:ind w:firstLine="420" w:firstLineChars="100"/>
    </w:pPr>
  </w:style>
  <w:style w:type="paragraph" w:styleId="8">
    <w:name w:val="Body Text First Indent 2"/>
    <w:basedOn w:val="4"/>
    <w:qFormat/>
    <w:uiPriority w:val="0"/>
    <w:pPr>
      <w:ind w:firstLine="420" w:firstLineChars="200"/>
    </w:p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uiPriority w:val="0"/>
  </w:style>
  <w:style w:type="character" w:styleId="16">
    <w:name w:val="Hyperlink"/>
    <w:basedOn w:val="10"/>
    <w:qFormat/>
    <w:uiPriority w:val="0"/>
    <w:rPr>
      <w:color w:val="333333"/>
      <w:u w:val="none"/>
    </w:rPr>
  </w:style>
  <w:style w:type="character" w:styleId="17">
    <w:name w:val="HTML Code"/>
    <w:basedOn w:val="10"/>
    <w:uiPriority w:val="0"/>
    <w:rPr>
      <w:rFonts w:ascii="Courier New" w:hAnsi="Courier New"/>
      <w:sz w:val="20"/>
    </w:rPr>
  </w:style>
  <w:style w:type="character" w:styleId="18">
    <w:name w:val="HTML Cite"/>
    <w:basedOn w:val="10"/>
    <w:qFormat/>
    <w:uiPriority w:val="0"/>
  </w:style>
  <w:style w:type="character" w:customStyle="1" w:styleId="19">
    <w:name w:val="mail-contents"/>
    <w:basedOn w:val="10"/>
    <w:qFormat/>
    <w:uiPriority w:val="0"/>
  </w:style>
  <w:style w:type="character" w:customStyle="1" w:styleId="20">
    <w:name w:val="layui-this"/>
    <w:basedOn w:val="10"/>
    <w:uiPriority w:val="0"/>
    <w:rPr>
      <w:bdr w:val="single" w:color="EEEEEE" w:sz="4" w:space="0"/>
      <w:shd w:val="clear" w:fill="FFFFFF"/>
    </w:rPr>
  </w:style>
  <w:style w:type="character" w:customStyle="1" w:styleId="21">
    <w:name w:val="hover21"/>
    <w:basedOn w:val="10"/>
    <w:qFormat/>
    <w:uiPriority w:val="0"/>
    <w:rPr>
      <w:color w:val="5FB878"/>
    </w:rPr>
  </w:style>
  <w:style w:type="character" w:customStyle="1" w:styleId="22">
    <w:name w:val="hover22"/>
    <w:basedOn w:val="10"/>
    <w:uiPriority w:val="0"/>
    <w:rPr>
      <w:color w:val="FFFFFF"/>
    </w:rPr>
  </w:style>
  <w:style w:type="character" w:customStyle="1" w:styleId="23">
    <w:name w:val="hover23"/>
    <w:basedOn w:val="10"/>
    <w:uiPriority w:val="0"/>
    <w:rPr>
      <w:color w:val="5FB878"/>
    </w:rPr>
  </w:style>
  <w:style w:type="character" w:customStyle="1" w:styleId="24">
    <w:name w:val="first-child"/>
    <w:basedOn w:val="10"/>
    <w:qFormat/>
    <w:uiPriority w:val="0"/>
  </w:style>
  <w:style w:type="paragraph" w:customStyle="1" w:styleId="25">
    <w:name w:val="p15"/>
    <w:basedOn w:val="1"/>
    <w:qFormat/>
    <w:uiPriority w:val="0"/>
    <w:pPr>
      <w:widowControl/>
      <w:snapToGrid w:val="0"/>
      <w:jc w:val="left"/>
    </w:pPr>
    <w:rPr>
      <w:rFonts w:hint="eastAsia" w:ascii="宋体" w:hAnsi="宋体"/>
      <w:color w:val="00000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2020-11-02T08:37:00Z</dcterms:created>
  <dc:creator>Administrator</dc:creator>
  <cp:lastModifiedBy>Administrator</cp:lastModifiedBy>
  <dcterms:modified xsi:type="dcterms:W3CDTF">2020-11-06T09:30:56Z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